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9634"/>
      </w:tblGrid>
      <w:tr w:rsidR="00213A62" w:rsidRPr="000D07AE" w:rsidTr="00AB1AA8">
        <w:tc>
          <w:tcPr>
            <w:tcW w:w="9634" w:type="dxa"/>
            <w:shd w:val="clear" w:color="auto" w:fill="auto"/>
          </w:tcPr>
          <w:p w:rsidR="00213A62" w:rsidRPr="000D07AE" w:rsidRDefault="00213A62" w:rsidP="000D07AE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jc w:val="center"/>
              <w:rPr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0D07AE">
              <w:rPr>
                <w:sz w:val="26"/>
                <w:szCs w:val="26"/>
                <w:lang w:eastAsia="ru-RU"/>
              </w:rPr>
              <w:br w:type="page"/>
            </w:r>
            <w:r w:rsidR="000F0014" w:rsidRPr="000D07AE"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90550" cy="64770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A62" w:rsidRPr="000D07AE" w:rsidTr="00AB1AA8">
        <w:tc>
          <w:tcPr>
            <w:tcW w:w="9634" w:type="dxa"/>
            <w:shd w:val="clear" w:color="auto" w:fill="auto"/>
          </w:tcPr>
          <w:p w:rsidR="00213A62" w:rsidRPr="000D07AE" w:rsidRDefault="00213A62" w:rsidP="000D07AE">
            <w:pPr>
              <w:widowControl w:val="0"/>
              <w:autoSpaceDE w:val="0"/>
              <w:autoSpaceDN w:val="0"/>
              <w:adjustRightInd w:val="0"/>
              <w:spacing w:after="240"/>
              <w:ind w:left="-108" w:right="-284"/>
              <w:jc w:val="center"/>
              <w:rPr>
                <w:b/>
                <w:sz w:val="26"/>
                <w:szCs w:val="26"/>
                <w:lang w:eastAsia="ru-RU"/>
              </w:rPr>
            </w:pPr>
            <w:r w:rsidRPr="000D07AE">
              <w:rPr>
                <w:b/>
                <w:sz w:val="26"/>
                <w:szCs w:val="26"/>
                <w:lang w:eastAsia="ru-RU"/>
              </w:rPr>
              <w:t>МИНОБРНАУКИ РОССИИ</w:t>
            </w:r>
          </w:p>
        </w:tc>
      </w:tr>
      <w:tr w:rsidR="00213A62" w:rsidRPr="000D07AE" w:rsidTr="00AB1AA8">
        <w:tc>
          <w:tcPr>
            <w:tcW w:w="9634" w:type="dxa"/>
            <w:shd w:val="clear" w:color="auto" w:fill="auto"/>
          </w:tcPr>
          <w:p w:rsidR="00213A62" w:rsidRPr="000D07AE" w:rsidRDefault="00213A62" w:rsidP="000D07AE">
            <w:pPr>
              <w:widowControl w:val="0"/>
              <w:autoSpaceDE w:val="0"/>
              <w:autoSpaceDN w:val="0"/>
              <w:adjustRightInd w:val="0"/>
              <w:ind w:left="-108" w:right="27"/>
              <w:jc w:val="center"/>
              <w:rPr>
                <w:b/>
                <w:sz w:val="26"/>
                <w:szCs w:val="26"/>
                <w:lang w:eastAsia="ru-RU"/>
              </w:rPr>
            </w:pPr>
            <w:r w:rsidRPr="000D07AE">
              <w:rPr>
                <w:b/>
                <w:sz w:val="26"/>
                <w:szCs w:val="26"/>
                <w:lang w:eastAsia="ru-RU"/>
              </w:rPr>
              <w:t>Федеральное государственное бюджетное образовательное учреждение</w:t>
            </w:r>
          </w:p>
          <w:p w:rsidR="00213A62" w:rsidRPr="000D07AE" w:rsidRDefault="00213A62" w:rsidP="000D07AE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/>
                <w:sz w:val="26"/>
                <w:szCs w:val="26"/>
                <w:lang w:eastAsia="ru-RU"/>
              </w:rPr>
            </w:pPr>
            <w:r w:rsidRPr="000D07AE">
              <w:rPr>
                <w:b/>
                <w:sz w:val="26"/>
                <w:szCs w:val="26"/>
                <w:lang w:eastAsia="ru-RU"/>
              </w:rPr>
              <w:t>высшего образования</w:t>
            </w:r>
          </w:p>
        </w:tc>
      </w:tr>
      <w:tr w:rsidR="00213A62" w:rsidRPr="000D07AE" w:rsidTr="00AB1AA8">
        <w:tc>
          <w:tcPr>
            <w:tcW w:w="9634" w:type="dxa"/>
            <w:shd w:val="clear" w:color="auto" w:fill="auto"/>
          </w:tcPr>
          <w:p w:rsidR="00213A62" w:rsidRPr="000D07AE" w:rsidRDefault="00213A62" w:rsidP="000D07AE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/>
                <w:sz w:val="26"/>
                <w:szCs w:val="26"/>
                <w:lang w:eastAsia="ru-RU"/>
              </w:rPr>
            </w:pPr>
            <w:r w:rsidRPr="000D07AE">
              <w:rPr>
                <w:b/>
                <w:sz w:val="26"/>
                <w:szCs w:val="26"/>
                <w:lang w:eastAsia="ru-RU"/>
              </w:rPr>
              <w:t>«ВЛАДИВОСТОКСКИЙ ГОСУДАРСТВЕННЫЙ УНИВЕРСИТЕТ»</w:t>
            </w:r>
          </w:p>
        </w:tc>
      </w:tr>
      <w:tr w:rsidR="00213A62" w:rsidRPr="000D07AE" w:rsidTr="00AB1AA8">
        <w:tc>
          <w:tcPr>
            <w:tcW w:w="9634" w:type="dxa"/>
            <w:shd w:val="clear" w:color="auto" w:fill="auto"/>
          </w:tcPr>
          <w:p w:rsidR="00213A62" w:rsidRPr="000D07AE" w:rsidRDefault="00213A62" w:rsidP="000D07AE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b/>
                <w:sz w:val="26"/>
                <w:szCs w:val="26"/>
                <w:lang w:eastAsia="ru-RU"/>
              </w:rPr>
            </w:pPr>
            <w:r w:rsidRPr="000D07AE">
              <w:rPr>
                <w:b/>
                <w:sz w:val="26"/>
                <w:szCs w:val="26"/>
                <w:lang w:eastAsia="ru-RU"/>
              </w:rPr>
              <w:t>(ФГБОУ ВО «ВВГУ»)</w:t>
            </w:r>
          </w:p>
        </w:tc>
      </w:tr>
    </w:tbl>
    <w:p w:rsidR="00213A62" w:rsidRPr="000D07AE" w:rsidRDefault="00213A62" w:rsidP="000D07AE">
      <w:pPr>
        <w:jc w:val="center"/>
        <w:rPr>
          <w:sz w:val="26"/>
          <w:szCs w:val="26"/>
          <w:lang w:eastAsia="ru-RU"/>
        </w:rPr>
      </w:pPr>
    </w:p>
    <w:p w:rsidR="00213A62" w:rsidRPr="000D07AE" w:rsidRDefault="00213A62" w:rsidP="000D07AE">
      <w:pPr>
        <w:jc w:val="center"/>
        <w:outlineLvl w:val="0"/>
        <w:rPr>
          <w:b/>
          <w:sz w:val="26"/>
          <w:szCs w:val="26"/>
          <w:lang w:eastAsia="ru-RU"/>
        </w:rPr>
      </w:pPr>
      <w:r w:rsidRPr="000D07AE">
        <w:rPr>
          <w:b/>
          <w:sz w:val="26"/>
          <w:szCs w:val="26"/>
          <w:lang w:eastAsia="ru-RU"/>
        </w:rPr>
        <w:t>ПРИКАЗ</w:t>
      </w:r>
    </w:p>
    <w:p w:rsidR="00213A62" w:rsidRPr="000D07AE" w:rsidRDefault="00213A62" w:rsidP="000D07AE">
      <w:pPr>
        <w:jc w:val="center"/>
        <w:outlineLvl w:val="0"/>
        <w:rPr>
          <w:sz w:val="26"/>
          <w:szCs w:val="26"/>
          <w:lang w:eastAsia="ru-RU"/>
        </w:rPr>
      </w:pPr>
    </w:p>
    <w:p w:rsidR="00213A62" w:rsidRPr="000D07AE" w:rsidRDefault="00213A62" w:rsidP="000D07AE">
      <w:pPr>
        <w:jc w:val="both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>_________20____</w:t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</w:r>
      <w:r w:rsidRPr="000D07AE">
        <w:rPr>
          <w:sz w:val="26"/>
          <w:szCs w:val="26"/>
          <w:lang w:eastAsia="ru-RU"/>
        </w:rPr>
        <w:tab/>
        <w:t xml:space="preserve">  № _____</w:t>
      </w:r>
    </w:p>
    <w:p w:rsidR="00213A62" w:rsidRPr="000D07AE" w:rsidRDefault="00213A62" w:rsidP="000D07AE">
      <w:pPr>
        <w:widowControl w:val="0"/>
        <w:autoSpaceDE w:val="0"/>
        <w:autoSpaceDN w:val="0"/>
        <w:adjustRightInd w:val="0"/>
        <w:ind w:left="3540" w:firstLine="708"/>
        <w:rPr>
          <w:sz w:val="26"/>
          <w:szCs w:val="26"/>
          <w:lang w:eastAsia="ru-RU"/>
        </w:rPr>
      </w:pPr>
    </w:p>
    <w:p w:rsidR="00213A62" w:rsidRPr="000D07AE" w:rsidRDefault="00213A62" w:rsidP="000D07AE">
      <w:pPr>
        <w:widowControl w:val="0"/>
        <w:autoSpaceDE w:val="0"/>
        <w:autoSpaceDN w:val="0"/>
        <w:adjustRightInd w:val="0"/>
        <w:ind w:left="3540" w:firstLine="708"/>
        <w:rPr>
          <w:sz w:val="26"/>
          <w:szCs w:val="26"/>
          <w:lang w:eastAsia="ru-RU"/>
        </w:rPr>
      </w:pPr>
    </w:p>
    <w:p w:rsidR="000D07AE" w:rsidRPr="000D07AE" w:rsidRDefault="000D07AE" w:rsidP="000D07AE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 w:rsidRPr="000D07AE">
        <w:rPr>
          <w:b/>
          <w:sz w:val="26"/>
          <w:szCs w:val="26"/>
          <w:lang w:eastAsia="ru-RU"/>
        </w:rPr>
        <w:t xml:space="preserve">О введении в действие положения </w:t>
      </w:r>
      <w:r w:rsidR="00213A62" w:rsidRPr="000D07AE">
        <w:rPr>
          <w:b/>
          <w:sz w:val="26"/>
          <w:szCs w:val="26"/>
          <w:lang w:eastAsia="ru-RU"/>
        </w:rPr>
        <w:t>о проведении</w:t>
      </w:r>
    </w:p>
    <w:p w:rsidR="000D07AE" w:rsidRPr="000D07AE" w:rsidRDefault="000D07AE" w:rsidP="000D07AE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 w:rsidRPr="000D07AE">
        <w:rPr>
          <w:b/>
          <w:sz w:val="26"/>
          <w:szCs w:val="26"/>
          <w:lang w:eastAsia="ru-RU"/>
        </w:rPr>
        <w:t>ф</w:t>
      </w:r>
      <w:r w:rsidR="009500E9" w:rsidRPr="000D07AE">
        <w:rPr>
          <w:b/>
          <w:sz w:val="26"/>
          <w:szCs w:val="26"/>
          <w:lang w:eastAsia="ru-RU"/>
        </w:rPr>
        <w:t>естиваля самодеятельного творчества</w:t>
      </w:r>
    </w:p>
    <w:p w:rsidR="00213A62" w:rsidRPr="000D07AE" w:rsidRDefault="009500E9" w:rsidP="000D07AE">
      <w:pPr>
        <w:widowControl w:val="0"/>
        <w:autoSpaceDE w:val="0"/>
        <w:autoSpaceDN w:val="0"/>
        <w:adjustRightInd w:val="0"/>
        <w:rPr>
          <w:b/>
          <w:sz w:val="26"/>
          <w:szCs w:val="26"/>
          <w:lang w:eastAsia="ru-RU"/>
        </w:rPr>
      </w:pPr>
      <w:r w:rsidRPr="000D07AE">
        <w:rPr>
          <w:b/>
          <w:sz w:val="26"/>
          <w:szCs w:val="26"/>
          <w:lang w:eastAsia="ru-RU"/>
        </w:rPr>
        <w:t>«Звездная осень ВВГУ»</w:t>
      </w:r>
    </w:p>
    <w:p w:rsidR="00213A62" w:rsidRPr="000D07AE" w:rsidRDefault="00213A62" w:rsidP="000D07AE">
      <w:pPr>
        <w:widowControl w:val="0"/>
        <w:autoSpaceDE w:val="0"/>
        <w:autoSpaceDN w:val="0"/>
        <w:adjustRightInd w:val="0"/>
        <w:ind w:left="3540" w:firstLine="708"/>
        <w:jc w:val="both"/>
        <w:rPr>
          <w:sz w:val="26"/>
          <w:szCs w:val="26"/>
          <w:lang w:eastAsia="ru-RU"/>
        </w:rPr>
      </w:pPr>
    </w:p>
    <w:p w:rsidR="00213A62" w:rsidRPr="000D07AE" w:rsidRDefault="00213A62" w:rsidP="000D07AE">
      <w:pPr>
        <w:widowControl w:val="0"/>
        <w:autoSpaceDE w:val="0"/>
        <w:autoSpaceDN w:val="0"/>
        <w:adjustRightInd w:val="0"/>
        <w:ind w:left="3540" w:firstLine="708"/>
        <w:jc w:val="both"/>
        <w:rPr>
          <w:sz w:val="26"/>
          <w:szCs w:val="26"/>
          <w:lang w:eastAsia="ru-RU"/>
        </w:rPr>
      </w:pPr>
    </w:p>
    <w:p w:rsidR="00213A62" w:rsidRPr="000D07AE" w:rsidRDefault="00213A62" w:rsidP="000D07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 xml:space="preserve">В целях реализации молодежной политики </w:t>
      </w:r>
      <w:r w:rsidR="009500E9" w:rsidRPr="000D07AE">
        <w:rPr>
          <w:sz w:val="26"/>
          <w:szCs w:val="26"/>
          <w:lang w:eastAsia="ru-RU"/>
        </w:rPr>
        <w:t>и воспитательной деятельности</w:t>
      </w:r>
    </w:p>
    <w:p w:rsidR="00213A62" w:rsidRPr="000D07AE" w:rsidRDefault="00213A62" w:rsidP="000D07AE">
      <w:pPr>
        <w:widowControl w:val="0"/>
        <w:autoSpaceDE w:val="0"/>
        <w:autoSpaceDN w:val="0"/>
        <w:adjustRightInd w:val="0"/>
        <w:spacing w:before="260" w:after="260"/>
        <w:jc w:val="both"/>
        <w:rPr>
          <w:spacing w:val="34"/>
          <w:sz w:val="26"/>
          <w:szCs w:val="26"/>
          <w:lang w:eastAsia="ru-RU"/>
        </w:rPr>
      </w:pPr>
      <w:r w:rsidRPr="000D07AE">
        <w:rPr>
          <w:spacing w:val="30"/>
          <w:sz w:val="26"/>
          <w:szCs w:val="26"/>
          <w:lang w:eastAsia="ru-RU"/>
        </w:rPr>
        <w:t>приказываю</w:t>
      </w:r>
      <w:r w:rsidRPr="000D07AE">
        <w:rPr>
          <w:spacing w:val="34"/>
          <w:sz w:val="26"/>
          <w:szCs w:val="26"/>
          <w:lang w:eastAsia="ru-RU"/>
        </w:rPr>
        <w:t>:</w:t>
      </w:r>
    </w:p>
    <w:p w:rsidR="00213A62" w:rsidRPr="000D07AE" w:rsidRDefault="00213A62" w:rsidP="000D07AE">
      <w:pPr>
        <w:widowControl w:val="0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 xml:space="preserve">Утвердить и ввести в действие положение о проведении </w:t>
      </w:r>
      <w:r w:rsidR="000D07AE" w:rsidRPr="000D07AE">
        <w:rPr>
          <w:sz w:val="26"/>
          <w:szCs w:val="26"/>
          <w:lang w:eastAsia="ru-RU"/>
        </w:rPr>
        <w:t>ф</w:t>
      </w:r>
      <w:r w:rsidR="009500E9" w:rsidRPr="000D07AE">
        <w:rPr>
          <w:sz w:val="26"/>
          <w:szCs w:val="26"/>
          <w:lang w:eastAsia="ru-RU"/>
        </w:rPr>
        <w:t>естиваля самодеятельного творчества «Звездная осень ВВГУ»</w:t>
      </w:r>
      <w:r w:rsidRPr="000D07AE">
        <w:rPr>
          <w:sz w:val="26"/>
          <w:szCs w:val="26"/>
          <w:lang w:eastAsia="ru-RU"/>
        </w:rPr>
        <w:t xml:space="preserve"> (приложение).</w:t>
      </w:r>
    </w:p>
    <w:p w:rsidR="009500E9" w:rsidRPr="000D07AE" w:rsidRDefault="009500E9" w:rsidP="000D07AE">
      <w:pPr>
        <w:widowControl w:val="0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>Начальнику общего отдела Подымаевой Е.В. обеспечить размещение положения в системе 1С документооборот в разделе «Молодежная политика и воспитательная деятельность» в подразделе «Молодежная политика»</w:t>
      </w:r>
    </w:p>
    <w:p w:rsidR="00213A62" w:rsidRPr="000D07AE" w:rsidRDefault="00213A62" w:rsidP="000D07AE">
      <w:pPr>
        <w:widowControl w:val="0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 xml:space="preserve">Контроль за исполнением приказа возложить на начальника управления молодежной политики </w:t>
      </w:r>
      <w:r w:rsidR="00976337">
        <w:rPr>
          <w:sz w:val="26"/>
          <w:szCs w:val="26"/>
          <w:lang w:eastAsia="ru-RU"/>
        </w:rPr>
        <w:t>Бусыгина А.В.</w:t>
      </w:r>
    </w:p>
    <w:p w:rsidR="00213A62" w:rsidRPr="000D07AE" w:rsidRDefault="00213A62" w:rsidP="000D07AE">
      <w:pPr>
        <w:widowControl w:val="0"/>
        <w:autoSpaceDE w:val="0"/>
        <w:autoSpaceDN w:val="0"/>
        <w:adjustRightInd w:val="0"/>
        <w:ind w:left="3540" w:firstLine="708"/>
        <w:jc w:val="both"/>
        <w:rPr>
          <w:sz w:val="26"/>
          <w:szCs w:val="26"/>
          <w:lang w:eastAsia="ru-RU"/>
        </w:rPr>
      </w:pPr>
    </w:p>
    <w:p w:rsidR="00213A62" w:rsidRPr="000D07AE" w:rsidRDefault="00213A62" w:rsidP="000D07AE">
      <w:pPr>
        <w:widowControl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C47186" w:rsidRPr="000D07AE" w:rsidRDefault="00C47186" w:rsidP="000D07AE">
      <w:pPr>
        <w:widowControl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213A62" w:rsidRPr="000D07AE" w:rsidRDefault="009500E9" w:rsidP="000D07AE">
      <w:pPr>
        <w:widowControl w:val="0"/>
        <w:autoSpaceDE w:val="0"/>
        <w:autoSpaceDN w:val="0"/>
        <w:adjustRightInd w:val="0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>И.о. ректора</w:t>
      </w:r>
      <w:r w:rsidR="00213A62" w:rsidRPr="000D07AE">
        <w:rPr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0D07AE">
        <w:rPr>
          <w:sz w:val="26"/>
          <w:szCs w:val="26"/>
          <w:lang w:eastAsia="ru-RU"/>
        </w:rPr>
        <w:t xml:space="preserve">   </w:t>
      </w:r>
      <w:r w:rsidR="00213A62" w:rsidRPr="000D07AE">
        <w:rPr>
          <w:sz w:val="26"/>
          <w:szCs w:val="26"/>
          <w:lang w:eastAsia="ru-RU"/>
        </w:rPr>
        <w:t xml:space="preserve"> </w:t>
      </w:r>
      <w:r w:rsidRPr="000D07AE">
        <w:rPr>
          <w:sz w:val="26"/>
          <w:szCs w:val="26"/>
          <w:lang w:eastAsia="ru-RU"/>
        </w:rPr>
        <w:t>С.Ю. Голиков</w:t>
      </w:r>
    </w:p>
    <w:p w:rsidR="00AE6845" w:rsidRPr="000D07AE" w:rsidRDefault="00AE6845" w:rsidP="000D07AE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  <w:sectPr w:rsidR="00AE6845" w:rsidRPr="000D07AE" w:rsidSect="00861EBB"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</w:p>
    <w:p w:rsidR="000D07AE" w:rsidRPr="000D07AE" w:rsidRDefault="00861EBB" w:rsidP="000D07AE">
      <w:pPr>
        <w:pStyle w:val="affd"/>
        <w:spacing w:after="120"/>
        <w:ind w:left="5954"/>
        <w:jc w:val="left"/>
        <w:rPr>
          <w:b w:val="0"/>
          <w:szCs w:val="26"/>
          <w:lang w:eastAsia="ar-SA"/>
        </w:rPr>
      </w:pPr>
      <w:r w:rsidRPr="000D07AE">
        <w:rPr>
          <w:szCs w:val="26"/>
        </w:rPr>
        <w:br w:type="page"/>
      </w:r>
      <w:r w:rsidR="000D07AE" w:rsidRPr="000D07AE">
        <w:rPr>
          <w:b w:val="0"/>
          <w:szCs w:val="26"/>
          <w:lang w:eastAsia="ar-SA"/>
        </w:rPr>
        <w:lastRenderedPageBreak/>
        <w:t>Приложение</w:t>
      </w:r>
    </w:p>
    <w:p w:rsidR="000D07AE" w:rsidRPr="000D07AE" w:rsidRDefault="000D07AE" w:rsidP="000D07AE">
      <w:pPr>
        <w:pStyle w:val="affd"/>
        <w:spacing w:after="0"/>
        <w:ind w:left="5954"/>
        <w:jc w:val="left"/>
        <w:rPr>
          <w:b w:val="0"/>
          <w:szCs w:val="26"/>
          <w:lang w:eastAsia="ar-SA"/>
        </w:rPr>
      </w:pPr>
      <w:r w:rsidRPr="000D07AE">
        <w:rPr>
          <w:b w:val="0"/>
          <w:szCs w:val="26"/>
          <w:lang w:eastAsia="ar-SA"/>
        </w:rPr>
        <w:t>УТВЕРЖДЕНО</w:t>
      </w:r>
    </w:p>
    <w:p w:rsidR="000D07AE" w:rsidRPr="000D07AE" w:rsidRDefault="000D07AE" w:rsidP="000D07AE">
      <w:pPr>
        <w:pStyle w:val="affd"/>
        <w:spacing w:after="0"/>
        <w:ind w:left="5954"/>
        <w:jc w:val="left"/>
        <w:rPr>
          <w:b w:val="0"/>
          <w:szCs w:val="26"/>
          <w:lang w:eastAsia="ar-SA"/>
        </w:rPr>
      </w:pPr>
      <w:r w:rsidRPr="000D07AE">
        <w:rPr>
          <w:b w:val="0"/>
          <w:szCs w:val="26"/>
          <w:lang w:eastAsia="ar-SA"/>
        </w:rPr>
        <w:t>приказом ФГБОУ ВО «ВВГУ»</w:t>
      </w:r>
    </w:p>
    <w:p w:rsidR="000D07AE" w:rsidRPr="000D07AE" w:rsidRDefault="000D07AE" w:rsidP="000D07AE">
      <w:pPr>
        <w:pStyle w:val="affd"/>
        <w:spacing w:after="0"/>
        <w:ind w:left="5954"/>
        <w:jc w:val="left"/>
        <w:rPr>
          <w:b w:val="0"/>
          <w:szCs w:val="26"/>
          <w:lang w:eastAsia="ar-SA"/>
        </w:rPr>
      </w:pPr>
      <w:r w:rsidRPr="000D07AE">
        <w:rPr>
          <w:b w:val="0"/>
          <w:szCs w:val="26"/>
          <w:lang w:eastAsia="ar-SA"/>
        </w:rPr>
        <w:t>от _____________ № _______</w:t>
      </w:r>
    </w:p>
    <w:p w:rsidR="00062E43" w:rsidRPr="000D07AE" w:rsidRDefault="00062E43" w:rsidP="000D07AE">
      <w:pPr>
        <w:widowControl w:val="0"/>
        <w:suppressAutoHyphens/>
        <w:ind w:firstLine="6096"/>
        <w:rPr>
          <w:b/>
          <w:bCs/>
          <w:sz w:val="26"/>
          <w:szCs w:val="26"/>
        </w:rPr>
      </w:pPr>
    </w:p>
    <w:p w:rsidR="000D07AE" w:rsidRPr="000D07AE" w:rsidRDefault="000D07AE" w:rsidP="000D07AE">
      <w:pPr>
        <w:widowControl w:val="0"/>
        <w:suppressAutoHyphens/>
        <w:ind w:firstLine="6096"/>
        <w:rPr>
          <w:b/>
          <w:bCs/>
          <w:sz w:val="26"/>
          <w:szCs w:val="26"/>
        </w:rPr>
      </w:pPr>
    </w:p>
    <w:p w:rsidR="000D07AE" w:rsidRPr="000D07AE" w:rsidRDefault="000D07AE" w:rsidP="000D07AE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6"/>
          <w:szCs w:val="26"/>
          <w:lang w:eastAsia="ru-RU"/>
        </w:rPr>
      </w:pPr>
      <w:r w:rsidRPr="000D07AE">
        <w:rPr>
          <w:b/>
          <w:sz w:val="26"/>
          <w:szCs w:val="26"/>
          <w:lang w:eastAsia="ru-RU"/>
        </w:rPr>
        <w:t>ПОЛОЖЕНИЕ</w:t>
      </w:r>
    </w:p>
    <w:p w:rsidR="000D07AE" w:rsidRPr="000D07AE" w:rsidRDefault="000D07AE" w:rsidP="000D07A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0D07AE">
        <w:rPr>
          <w:b/>
          <w:sz w:val="26"/>
          <w:szCs w:val="26"/>
          <w:lang w:eastAsia="ru-RU"/>
        </w:rPr>
        <w:t>О ПРОВЕДЕНИИ ФЕСТИВАЛЯ САМОДЕЯТЕЛЬНОГО ТВОРЧЕСТВА «ЗВЕЗДНАЯ ОСЕНЬ ВВГУ»</w:t>
      </w:r>
    </w:p>
    <w:p w:rsidR="005D1B2A" w:rsidRPr="000D07AE" w:rsidRDefault="005D1B2A" w:rsidP="000D07AE">
      <w:pPr>
        <w:widowControl w:val="0"/>
        <w:suppressAutoHyphens/>
        <w:spacing w:before="240" w:after="240"/>
        <w:jc w:val="center"/>
        <w:rPr>
          <w:b/>
          <w:bCs/>
          <w:sz w:val="26"/>
          <w:szCs w:val="26"/>
        </w:rPr>
      </w:pPr>
      <w:r w:rsidRPr="000D07AE">
        <w:rPr>
          <w:b/>
          <w:bCs/>
          <w:sz w:val="26"/>
          <w:szCs w:val="26"/>
        </w:rPr>
        <w:t>Перечень обозначений и сокращений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01"/>
        <w:gridCol w:w="283"/>
        <w:gridCol w:w="7654"/>
      </w:tblGrid>
      <w:tr w:rsidR="005D1B2A" w:rsidRPr="000D07AE" w:rsidTr="000D07AE">
        <w:tc>
          <w:tcPr>
            <w:tcW w:w="882" w:type="pct"/>
            <w:shd w:val="clear" w:color="auto" w:fill="auto"/>
          </w:tcPr>
          <w:p w:rsidR="005D1B2A" w:rsidRPr="000D07AE" w:rsidRDefault="005D1B2A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right="-107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ФГБОУ ВО «ВВГУ»,</w:t>
            </w:r>
          </w:p>
          <w:p w:rsidR="005D1B2A" w:rsidRPr="000D07AE" w:rsidRDefault="005D1B2A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right="-107"/>
              <w:rPr>
                <w:b/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университет</w:t>
            </w:r>
          </w:p>
        </w:tc>
        <w:tc>
          <w:tcPr>
            <w:tcW w:w="147" w:type="pct"/>
            <w:shd w:val="clear" w:color="auto" w:fill="auto"/>
          </w:tcPr>
          <w:p w:rsidR="005D1B2A" w:rsidRPr="000D07AE" w:rsidRDefault="005D1B2A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D07AE">
              <w:rPr>
                <w:b/>
                <w:sz w:val="26"/>
                <w:szCs w:val="26"/>
              </w:rPr>
              <w:t>—</w:t>
            </w:r>
          </w:p>
        </w:tc>
        <w:tc>
          <w:tcPr>
            <w:tcW w:w="3970" w:type="pct"/>
            <w:shd w:val="clear" w:color="auto" w:fill="auto"/>
          </w:tcPr>
          <w:p w:rsidR="005D1B2A" w:rsidRPr="000D07AE" w:rsidRDefault="005D1B2A" w:rsidP="000D07AE">
            <w:pPr>
              <w:widowControl w:val="0"/>
              <w:tabs>
                <w:tab w:val="left" w:pos="1080"/>
              </w:tabs>
              <w:suppressAutoHyphens/>
              <w:autoSpaceDE w:val="0"/>
              <w:jc w:val="both"/>
              <w:rPr>
                <w:b/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«Владивостокский государственный университет»</w:t>
            </w:r>
          </w:p>
        </w:tc>
      </w:tr>
      <w:tr w:rsidR="005D1B2A" w:rsidRPr="000D07AE" w:rsidTr="000D07AE">
        <w:tc>
          <w:tcPr>
            <w:tcW w:w="882" w:type="pct"/>
            <w:shd w:val="clear" w:color="auto" w:fill="auto"/>
          </w:tcPr>
          <w:p w:rsidR="005D1B2A" w:rsidRPr="000D07AE" w:rsidRDefault="002F3E12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right="-107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Фестиваль</w:t>
            </w:r>
          </w:p>
        </w:tc>
        <w:tc>
          <w:tcPr>
            <w:tcW w:w="147" w:type="pct"/>
            <w:shd w:val="clear" w:color="auto" w:fill="auto"/>
          </w:tcPr>
          <w:p w:rsidR="005D1B2A" w:rsidRPr="000D07AE" w:rsidRDefault="005D1B2A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D07AE">
              <w:rPr>
                <w:b/>
                <w:sz w:val="26"/>
                <w:szCs w:val="26"/>
              </w:rPr>
              <w:t>—</w:t>
            </w:r>
          </w:p>
        </w:tc>
        <w:tc>
          <w:tcPr>
            <w:tcW w:w="3970" w:type="pct"/>
            <w:shd w:val="clear" w:color="auto" w:fill="auto"/>
          </w:tcPr>
          <w:p w:rsidR="005D1B2A" w:rsidRPr="000D07AE" w:rsidRDefault="002F3E12" w:rsidP="000D07AE">
            <w:pPr>
              <w:widowControl w:val="0"/>
              <w:tabs>
                <w:tab w:val="left" w:pos="1080"/>
              </w:tabs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фестиваль самодеятельного творчества «Звездная осень ВВГУ»</w:t>
            </w:r>
          </w:p>
        </w:tc>
      </w:tr>
      <w:tr w:rsidR="00294E24" w:rsidRPr="000D07AE" w:rsidTr="000D07AE">
        <w:tc>
          <w:tcPr>
            <w:tcW w:w="882" w:type="pct"/>
            <w:shd w:val="clear" w:color="auto" w:fill="auto"/>
          </w:tcPr>
          <w:p w:rsidR="00294E24" w:rsidRPr="000D07AE" w:rsidRDefault="00294E24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right="-107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Оргкомитет</w:t>
            </w:r>
          </w:p>
        </w:tc>
        <w:tc>
          <w:tcPr>
            <w:tcW w:w="147" w:type="pct"/>
            <w:shd w:val="clear" w:color="auto" w:fill="auto"/>
          </w:tcPr>
          <w:p w:rsidR="00294E24" w:rsidRPr="000D07AE" w:rsidRDefault="00294E24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D07AE">
              <w:rPr>
                <w:b/>
                <w:sz w:val="26"/>
                <w:szCs w:val="26"/>
              </w:rPr>
              <w:t>—</w:t>
            </w:r>
          </w:p>
        </w:tc>
        <w:tc>
          <w:tcPr>
            <w:tcW w:w="3970" w:type="pct"/>
            <w:shd w:val="clear" w:color="auto" w:fill="auto"/>
          </w:tcPr>
          <w:p w:rsidR="00294E24" w:rsidRPr="000D07AE" w:rsidRDefault="00294E24" w:rsidP="000D07AE">
            <w:pPr>
              <w:widowControl w:val="0"/>
              <w:tabs>
                <w:tab w:val="left" w:pos="1080"/>
              </w:tabs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 xml:space="preserve">организационный комитет </w:t>
            </w:r>
            <w:r w:rsidR="002F3E12" w:rsidRPr="000D07AE">
              <w:rPr>
                <w:sz w:val="26"/>
                <w:szCs w:val="26"/>
              </w:rPr>
              <w:t>фестиваля самодеятельного творчества «Звездная осень ВВГУ»</w:t>
            </w:r>
          </w:p>
        </w:tc>
      </w:tr>
      <w:tr w:rsidR="005D1B2A" w:rsidRPr="000D07AE" w:rsidTr="000D07AE">
        <w:tc>
          <w:tcPr>
            <w:tcW w:w="882" w:type="pct"/>
            <w:shd w:val="clear" w:color="auto" w:fill="auto"/>
          </w:tcPr>
          <w:p w:rsidR="005D1B2A" w:rsidRPr="000D07AE" w:rsidRDefault="005D1B2A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right="-107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Положение</w:t>
            </w:r>
          </w:p>
        </w:tc>
        <w:tc>
          <w:tcPr>
            <w:tcW w:w="147" w:type="pct"/>
            <w:shd w:val="clear" w:color="auto" w:fill="auto"/>
          </w:tcPr>
          <w:p w:rsidR="005D1B2A" w:rsidRPr="000D07AE" w:rsidRDefault="005D1B2A" w:rsidP="000D07AE">
            <w:pPr>
              <w:widowControl w:val="0"/>
              <w:tabs>
                <w:tab w:val="left" w:pos="1080"/>
              </w:tabs>
              <w:suppressAutoHyphens/>
              <w:autoSpaceDE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0D07AE">
              <w:rPr>
                <w:b/>
                <w:sz w:val="26"/>
                <w:szCs w:val="26"/>
              </w:rPr>
              <w:t>—</w:t>
            </w:r>
          </w:p>
        </w:tc>
        <w:tc>
          <w:tcPr>
            <w:tcW w:w="3970" w:type="pct"/>
            <w:shd w:val="clear" w:color="auto" w:fill="auto"/>
          </w:tcPr>
          <w:p w:rsidR="005D1B2A" w:rsidRPr="000D07AE" w:rsidRDefault="00294E24" w:rsidP="000D07AE">
            <w:pPr>
              <w:widowControl w:val="0"/>
              <w:tabs>
                <w:tab w:val="left" w:pos="1080"/>
              </w:tabs>
              <w:suppressAutoHyphens/>
              <w:autoSpaceDE w:val="0"/>
              <w:jc w:val="both"/>
              <w:rPr>
                <w:sz w:val="26"/>
                <w:szCs w:val="26"/>
                <w:highlight w:val="yellow"/>
              </w:rPr>
            </w:pPr>
            <w:r w:rsidRPr="000D07AE">
              <w:rPr>
                <w:sz w:val="26"/>
                <w:szCs w:val="26"/>
              </w:rPr>
              <w:t xml:space="preserve">положение о проведении </w:t>
            </w:r>
            <w:r w:rsidR="002F3E12" w:rsidRPr="000D07AE">
              <w:rPr>
                <w:sz w:val="26"/>
                <w:szCs w:val="26"/>
              </w:rPr>
              <w:t>фестиваля самодеятельного творчества «Звездная осень ВВГУ»</w:t>
            </w:r>
          </w:p>
        </w:tc>
      </w:tr>
    </w:tbl>
    <w:p w:rsidR="005D1B2A" w:rsidRPr="000D07AE" w:rsidRDefault="005D1B2A" w:rsidP="000D07AE">
      <w:pPr>
        <w:widowControl w:val="0"/>
        <w:tabs>
          <w:tab w:val="left" w:pos="5868"/>
        </w:tabs>
        <w:suppressAutoHyphens/>
        <w:autoSpaceDE w:val="0"/>
        <w:autoSpaceDN w:val="0"/>
        <w:adjustRightInd w:val="0"/>
        <w:spacing w:before="240" w:after="240"/>
        <w:jc w:val="center"/>
        <w:rPr>
          <w:b/>
          <w:sz w:val="26"/>
          <w:szCs w:val="26"/>
          <w:lang w:eastAsia="ru-RU"/>
        </w:rPr>
      </w:pPr>
      <w:r w:rsidRPr="000D07AE">
        <w:rPr>
          <w:b/>
          <w:sz w:val="26"/>
          <w:szCs w:val="26"/>
          <w:lang w:eastAsia="ru-RU"/>
        </w:rPr>
        <w:t>1. </w:t>
      </w:r>
      <w:r w:rsidR="002F3E12" w:rsidRPr="000D07AE">
        <w:rPr>
          <w:b/>
          <w:bCs/>
          <w:sz w:val="26"/>
          <w:szCs w:val="26"/>
          <w:lang w:eastAsia="en-US"/>
        </w:rPr>
        <w:t>Общие положения</w:t>
      </w:r>
    </w:p>
    <w:p w:rsidR="002F3E12" w:rsidRPr="000D07AE" w:rsidRDefault="005D1B2A" w:rsidP="000D07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 xml:space="preserve">1.1. </w:t>
      </w:r>
      <w:r w:rsidR="000D07AE" w:rsidRPr="000D07AE">
        <w:rPr>
          <w:sz w:val="26"/>
          <w:szCs w:val="26"/>
          <w:lang w:eastAsia="ru-RU"/>
        </w:rPr>
        <w:t>Настоящее п</w:t>
      </w:r>
      <w:r w:rsidR="002F3E12" w:rsidRPr="000D07AE">
        <w:rPr>
          <w:sz w:val="26"/>
          <w:szCs w:val="26"/>
          <w:lang w:eastAsia="ru-RU"/>
        </w:rPr>
        <w:t xml:space="preserve">оложение о проведении фестиваля самодеятельного творчества «Звездная осень ВВГУ» определяет условия и порядок проведения фестиваля, требования, предъявляемые к участникам, порядок подведения итогов и награждения победителей. </w:t>
      </w:r>
    </w:p>
    <w:p w:rsidR="005D1B2A" w:rsidRPr="000D07AE" w:rsidRDefault="002F3E12" w:rsidP="000D07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D07AE">
        <w:rPr>
          <w:sz w:val="26"/>
          <w:szCs w:val="26"/>
          <w:lang w:eastAsia="ru-RU"/>
        </w:rPr>
        <w:t>1.2 За нарушение тр</w:t>
      </w:r>
      <w:r w:rsidR="000D07AE" w:rsidRPr="000D07AE">
        <w:rPr>
          <w:sz w:val="26"/>
          <w:szCs w:val="26"/>
          <w:lang w:eastAsia="ru-RU"/>
        </w:rPr>
        <w:t>ебований настоящего п</w:t>
      </w:r>
      <w:r w:rsidRPr="000D07AE">
        <w:rPr>
          <w:sz w:val="26"/>
          <w:szCs w:val="26"/>
          <w:lang w:eastAsia="ru-RU"/>
        </w:rPr>
        <w:t xml:space="preserve">оложения оргкомитет имеет право дисквалифицировать участников </w:t>
      </w:r>
      <w:r w:rsidR="000D07AE" w:rsidRPr="000D07AE">
        <w:rPr>
          <w:sz w:val="26"/>
          <w:szCs w:val="26"/>
          <w:lang w:eastAsia="ru-RU"/>
        </w:rPr>
        <w:t>ф</w:t>
      </w:r>
      <w:r w:rsidRPr="000D07AE">
        <w:rPr>
          <w:sz w:val="26"/>
          <w:szCs w:val="26"/>
          <w:lang w:eastAsia="ru-RU"/>
        </w:rPr>
        <w:t>естиваля.</w:t>
      </w:r>
    </w:p>
    <w:p w:rsidR="00CD5733" w:rsidRPr="000D07AE" w:rsidRDefault="002F3E12" w:rsidP="000D07AE">
      <w:pPr>
        <w:widowControl w:val="0"/>
        <w:numPr>
          <w:ilvl w:val="0"/>
          <w:numId w:val="18"/>
        </w:numPr>
        <w:tabs>
          <w:tab w:val="left" w:pos="426"/>
          <w:tab w:val="left" w:pos="567"/>
        </w:tabs>
        <w:suppressAutoHyphens/>
        <w:spacing w:before="240" w:after="240"/>
        <w:ind w:left="0" w:firstLine="0"/>
        <w:jc w:val="center"/>
        <w:rPr>
          <w:b/>
          <w:bCs/>
          <w:sz w:val="26"/>
          <w:szCs w:val="26"/>
        </w:rPr>
      </w:pPr>
      <w:r w:rsidRPr="000D07AE">
        <w:rPr>
          <w:b/>
          <w:bCs/>
          <w:sz w:val="26"/>
          <w:szCs w:val="26"/>
        </w:rPr>
        <w:t>Цель и з</w:t>
      </w:r>
      <w:r w:rsidR="00830BBD" w:rsidRPr="000D07AE">
        <w:rPr>
          <w:b/>
          <w:bCs/>
          <w:sz w:val="26"/>
          <w:szCs w:val="26"/>
        </w:rPr>
        <w:t xml:space="preserve">адачи </w:t>
      </w:r>
      <w:r w:rsidR="007F0BC5">
        <w:rPr>
          <w:b/>
          <w:bCs/>
          <w:sz w:val="26"/>
          <w:szCs w:val="26"/>
        </w:rPr>
        <w:t>фестиваля</w:t>
      </w:r>
    </w:p>
    <w:p w:rsidR="002F3E12" w:rsidRPr="000D07AE" w:rsidRDefault="002F3E12" w:rsidP="000D07AE">
      <w:pPr>
        <w:widowControl w:val="0"/>
        <w:numPr>
          <w:ilvl w:val="1"/>
          <w:numId w:val="18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Фестиваль является традиционным ежегодным мероприятием ФГБОУ ВО «ВВГУ», цель которого</w:t>
      </w:r>
      <w:r w:rsidR="000D07AE">
        <w:rPr>
          <w:sz w:val="26"/>
          <w:szCs w:val="26"/>
        </w:rPr>
        <w:t xml:space="preserve"> </w:t>
      </w:r>
      <w:r w:rsidRPr="000D07AE">
        <w:rPr>
          <w:sz w:val="26"/>
          <w:szCs w:val="26"/>
        </w:rPr>
        <w:t>– создание благоприятной среды для выявления и самореа</w:t>
      </w:r>
      <w:r w:rsidR="00AC16E8" w:rsidRPr="000D07AE">
        <w:rPr>
          <w:sz w:val="26"/>
          <w:szCs w:val="26"/>
        </w:rPr>
        <w:t>лизации талантливых обучающихся и</w:t>
      </w:r>
      <w:r w:rsidRPr="000D07AE">
        <w:rPr>
          <w:sz w:val="26"/>
          <w:szCs w:val="26"/>
        </w:rPr>
        <w:t xml:space="preserve"> сотрудников.</w:t>
      </w:r>
    </w:p>
    <w:p w:rsidR="00861EBB" w:rsidRPr="000D07AE" w:rsidRDefault="002F3E12" w:rsidP="000D07AE">
      <w:pPr>
        <w:pStyle w:val="a8"/>
        <w:widowControl w:val="0"/>
        <w:numPr>
          <w:ilvl w:val="1"/>
          <w:numId w:val="18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З</w:t>
      </w:r>
      <w:r w:rsidR="00861EBB" w:rsidRPr="000D07AE">
        <w:rPr>
          <w:sz w:val="26"/>
          <w:szCs w:val="26"/>
        </w:rPr>
        <w:t xml:space="preserve">адачами </w:t>
      </w:r>
      <w:r w:rsidR="00FD0388">
        <w:rPr>
          <w:sz w:val="26"/>
          <w:szCs w:val="26"/>
        </w:rPr>
        <w:t>фестиваля</w:t>
      </w:r>
      <w:r w:rsidR="00294E24" w:rsidRPr="000D07AE">
        <w:rPr>
          <w:sz w:val="26"/>
          <w:szCs w:val="26"/>
        </w:rPr>
        <w:t xml:space="preserve"> являются:</w:t>
      </w:r>
    </w:p>
    <w:p w:rsidR="002F3E12" w:rsidRPr="000D07AE" w:rsidRDefault="002F3E12" w:rsidP="000D07AE">
      <w:pPr>
        <w:keepNext/>
        <w:tabs>
          <w:tab w:val="left" w:pos="709"/>
        </w:tabs>
        <w:suppressAutoHyphens/>
        <w:ind w:left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в</w:t>
      </w:r>
      <w:r w:rsidR="00AC16E8" w:rsidRPr="000D07AE">
        <w:rPr>
          <w:sz w:val="26"/>
          <w:szCs w:val="26"/>
        </w:rPr>
        <w:t>овлечение обучающихся и</w:t>
      </w:r>
      <w:r w:rsidRPr="000D07AE">
        <w:rPr>
          <w:sz w:val="26"/>
          <w:szCs w:val="26"/>
        </w:rPr>
        <w:t xml:space="preserve"> сотрудников в творческую деятельность;</w:t>
      </w:r>
    </w:p>
    <w:p w:rsidR="002F3E12" w:rsidRPr="000D07AE" w:rsidRDefault="002F3E12" w:rsidP="000D07AE">
      <w:pPr>
        <w:suppressAutoHyphens/>
        <w:ind w:firstLine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предоставление возможности участникам фестиваля реализовать свой творческий потенциал;</w:t>
      </w:r>
    </w:p>
    <w:p w:rsidR="002F3E12" w:rsidRPr="000D07AE" w:rsidRDefault="002F3E12" w:rsidP="000D07AE">
      <w:pPr>
        <w:suppressAutoHyphens/>
        <w:ind w:firstLine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развитие сотрудничества сотрудников и обучающихся ФГБОУ ВО «ВВГУ» на основе творчества;</w:t>
      </w:r>
    </w:p>
    <w:p w:rsidR="002F3E12" w:rsidRPr="000D07AE" w:rsidRDefault="002F3E12" w:rsidP="000D07AE">
      <w:pPr>
        <w:suppressAutoHyphens/>
        <w:ind w:firstLine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 xml:space="preserve">укрепление корпоративной культуры и оптимизация межличностного общения среди </w:t>
      </w:r>
      <w:r w:rsidR="00AC16E8" w:rsidRPr="000D07AE">
        <w:rPr>
          <w:sz w:val="26"/>
          <w:szCs w:val="26"/>
        </w:rPr>
        <w:t>обучающихся и</w:t>
      </w:r>
      <w:r w:rsidRPr="000D07AE">
        <w:rPr>
          <w:sz w:val="26"/>
          <w:szCs w:val="26"/>
        </w:rPr>
        <w:t xml:space="preserve"> сотрудников;</w:t>
      </w:r>
    </w:p>
    <w:p w:rsidR="002F3E12" w:rsidRPr="000D07AE" w:rsidRDefault="002F3E12" w:rsidP="000D07AE">
      <w:pPr>
        <w:suppressAutoHyphens/>
        <w:ind w:firstLine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нравственное, культурное, героико-патриотическое воспитание молодёжи через творческую самореализацию.</w:t>
      </w:r>
    </w:p>
    <w:p w:rsidR="00CD5733" w:rsidRPr="000D07AE" w:rsidRDefault="002F3E12" w:rsidP="000D07AE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before="240" w:after="240"/>
        <w:ind w:left="0" w:firstLine="0"/>
        <w:jc w:val="center"/>
        <w:rPr>
          <w:b/>
          <w:bCs/>
          <w:sz w:val="26"/>
          <w:szCs w:val="26"/>
        </w:rPr>
      </w:pPr>
      <w:r w:rsidRPr="000D07AE">
        <w:rPr>
          <w:b/>
          <w:bCs/>
          <w:sz w:val="26"/>
          <w:szCs w:val="26"/>
        </w:rPr>
        <w:t>Порядок проведения фестиваля</w:t>
      </w:r>
    </w:p>
    <w:p w:rsidR="002F3E12" w:rsidRPr="000D07AE" w:rsidRDefault="002F3E12" w:rsidP="00FD0388">
      <w:pPr>
        <w:widowControl w:val="0"/>
        <w:numPr>
          <w:ilvl w:val="1"/>
          <w:numId w:val="18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К участию в кон</w:t>
      </w:r>
      <w:r w:rsidR="00AC16E8" w:rsidRPr="000D07AE">
        <w:rPr>
          <w:bCs/>
          <w:sz w:val="26"/>
          <w:szCs w:val="26"/>
        </w:rPr>
        <w:t>курсах приглашаются обучающиеся и</w:t>
      </w:r>
      <w:r w:rsidRPr="000D07AE">
        <w:rPr>
          <w:bCs/>
          <w:sz w:val="26"/>
          <w:szCs w:val="26"/>
        </w:rPr>
        <w:t xml:space="preserve"> сотрудники ФГБОУ ВО «ВВГУ».</w:t>
      </w:r>
    </w:p>
    <w:p w:rsidR="002F3E12" w:rsidRPr="000D07AE" w:rsidRDefault="002F3E12" w:rsidP="00FD0388">
      <w:pPr>
        <w:widowControl w:val="0"/>
        <w:numPr>
          <w:ilvl w:val="1"/>
          <w:numId w:val="18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Участие может быть индивидуальным и/или коллективным.</w:t>
      </w:r>
    </w:p>
    <w:p w:rsidR="002F3E12" w:rsidRPr="000D07AE" w:rsidRDefault="002F3E12" w:rsidP="00FD0388">
      <w:pPr>
        <w:widowControl w:val="0"/>
        <w:numPr>
          <w:ilvl w:val="1"/>
          <w:numId w:val="18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Участникам разрешается выступать в нескольких номинациях фестиваля.</w:t>
      </w:r>
    </w:p>
    <w:p w:rsidR="002F3E12" w:rsidRPr="000D07AE" w:rsidRDefault="002F3E12" w:rsidP="00FD0388">
      <w:pPr>
        <w:widowControl w:val="0"/>
        <w:numPr>
          <w:ilvl w:val="1"/>
          <w:numId w:val="18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Костюмы, реквизит и необходимые музыкальные инструменты участники организуют самостоятельно.</w:t>
      </w:r>
    </w:p>
    <w:p w:rsidR="002F3E12" w:rsidRDefault="002F3E12" w:rsidP="00FD0388">
      <w:pPr>
        <w:widowControl w:val="0"/>
        <w:numPr>
          <w:ilvl w:val="1"/>
          <w:numId w:val="18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Индивидуальную видеосъёмку и фотосъёмку конкурсных номеров и иных работ организаторы не предоставляют.</w:t>
      </w:r>
    </w:p>
    <w:p w:rsidR="00DF4583" w:rsidRPr="000D07AE" w:rsidRDefault="00DF4583" w:rsidP="00FD0388">
      <w:pPr>
        <w:widowControl w:val="0"/>
        <w:numPr>
          <w:ilvl w:val="1"/>
          <w:numId w:val="18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Оргкомитет формируется из сотрудников ФГБОУ ВО «ВВГУ» ответственных за воспитательную деятельность.</w:t>
      </w:r>
    </w:p>
    <w:p w:rsidR="002F3E12" w:rsidRPr="000D07AE" w:rsidRDefault="002F3E12" w:rsidP="00FD0388">
      <w:pPr>
        <w:widowControl w:val="0"/>
        <w:numPr>
          <w:ilvl w:val="1"/>
          <w:numId w:val="18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Награждение победителей и призеров проводится в рамках Гала-концерта фестиваля.</w:t>
      </w:r>
    </w:p>
    <w:p w:rsidR="002F3E12" w:rsidRPr="000D07AE" w:rsidRDefault="002F3E12" w:rsidP="00FD0388">
      <w:pPr>
        <w:widowControl w:val="0"/>
        <w:numPr>
          <w:ilvl w:val="1"/>
          <w:numId w:val="18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 xml:space="preserve">Фестиваль проводится в несколько этапов:  </w:t>
      </w:r>
    </w:p>
    <w:p w:rsidR="002F3E12" w:rsidRPr="00CB77AE" w:rsidRDefault="002F3E12" w:rsidP="00CB77AE">
      <w:pPr>
        <w:pStyle w:val="a8"/>
        <w:widowControl w:val="0"/>
        <w:numPr>
          <w:ilvl w:val="2"/>
          <w:numId w:val="18"/>
        </w:numPr>
        <w:tabs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CB77AE">
        <w:rPr>
          <w:bCs/>
          <w:sz w:val="26"/>
          <w:szCs w:val="26"/>
        </w:rPr>
        <w:t>I этап:</w:t>
      </w:r>
      <w:r w:rsidR="000D07AE" w:rsidRPr="00CB77AE">
        <w:rPr>
          <w:bCs/>
          <w:sz w:val="26"/>
          <w:szCs w:val="26"/>
        </w:rPr>
        <w:t xml:space="preserve"> прием заявок (з</w:t>
      </w:r>
      <w:r w:rsidRPr="00CB77AE">
        <w:rPr>
          <w:bCs/>
          <w:sz w:val="26"/>
          <w:szCs w:val="26"/>
        </w:rPr>
        <w:t>аявки принимаются дистанционно через сеть интернет</w:t>
      </w:r>
      <w:r w:rsidR="00812DD7">
        <w:rPr>
          <w:bCs/>
          <w:sz w:val="26"/>
          <w:szCs w:val="26"/>
        </w:rPr>
        <w:t>; ссылки для подачи заявок публикуются ежегодно в сопроводительных документах, на официальном сайте ФГБОУ ВО «ВВГУ» и на официальных страницах в социальных сетях</w:t>
      </w:r>
      <w:r w:rsidR="000D07AE" w:rsidRPr="00CB77AE">
        <w:rPr>
          <w:bCs/>
          <w:sz w:val="26"/>
          <w:szCs w:val="26"/>
        </w:rPr>
        <w:t>);</w:t>
      </w:r>
    </w:p>
    <w:p w:rsidR="002F3E12" w:rsidRPr="00CB77AE" w:rsidRDefault="002F3E12" w:rsidP="00CB77AE">
      <w:pPr>
        <w:pStyle w:val="a8"/>
        <w:widowControl w:val="0"/>
        <w:numPr>
          <w:ilvl w:val="2"/>
          <w:numId w:val="18"/>
        </w:numPr>
        <w:tabs>
          <w:tab w:val="left" w:pos="1134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CB77AE">
        <w:rPr>
          <w:bCs/>
          <w:sz w:val="26"/>
          <w:szCs w:val="26"/>
        </w:rPr>
        <w:t xml:space="preserve">II этап: </w:t>
      </w:r>
      <w:r w:rsidR="000D07AE" w:rsidRPr="00CB77AE">
        <w:rPr>
          <w:bCs/>
          <w:sz w:val="26"/>
          <w:szCs w:val="26"/>
        </w:rPr>
        <w:t>о</w:t>
      </w:r>
      <w:r w:rsidRPr="00CB77AE">
        <w:rPr>
          <w:bCs/>
          <w:sz w:val="26"/>
          <w:szCs w:val="26"/>
        </w:rPr>
        <w:t xml:space="preserve">тборочные конкурсы. </w:t>
      </w:r>
    </w:p>
    <w:p w:rsidR="002F3E12" w:rsidRPr="00FD0388" w:rsidRDefault="002F3E12" w:rsidP="00CB77AE">
      <w:pPr>
        <w:pStyle w:val="a8"/>
        <w:widowControl w:val="0"/>
        <w:tabs>
          <w:tab w:val="left" w:pos="284"/>
          <w:tab w:val="left" w:pos="851"/>
          <w:tab w:val="left" w:pos="993"/>
          <w:tab w:val="left" w:pos="1134"/>
        </w:tabs>
        <w:suppressAutoHyphens/>
        <w:spacing w:after="120"/>
        <w:ind w:left="709"/>
        <w:jc w:val="both"/>
        <w:rPr>
          <w:bCs/>
          <w:sz w:val="26"/>
          <w:szCs w:val="26"/>
        </w:rPr>
      </w:pPr>
      <w:r w:rsidRPr="00FD0388">
        <w:rPr>
          <w:bCs/>
          <w:sz w:val="26"/>
          <w:szCs w:val="26"/>
        </w:rPr>
        <w:t>В рамках фестиваля проводятся следующие конкурсы: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779"/>
      </w:tblGrid>
      <w:tr w:rsidR="002F3E12" w:rsidRPr="000D07AE" w:rsidTr="00FD0388">
        <w:trPr>
          <w:trHeight w:val="20"/>
          <w:tblHeader/>
        </w:trPr>
        <w:tc>
          <w:tcPr>
            <w:tcW w:w="4849" w:type="dxa"/>
            <w:vAlign w:val="center"/>
          </w:tcPr>
          <w:p w:rsidR="002F3E12" w:rsidRPr="000D07AE" w:rsidRDefault="00854A9E" w:rsidP="00FD0388">
            <w:pPr>
              <w:jc w:val="center"/>
              <w:rPr>
                <w:b/>
                <w:bCs/>
                <w:sz w:val="26"/>
                <w:szCs w:val="26"/>
              </w:rPr>
            </w:pPr>
            <w:r w:rsidRPr="000D07AE">
              <w:rPr>
                <w:b/>
                <w:bCs/>
                <w:sz w:val="26"/>
                <w:szCs w:val="26"/>
              </w:rPr>
              <w:t>Описание</w:t>
            </w:r>
          </w:p>
        </w:tc>
        <w:tc>
          <w:tcPr>
            <w:tcW w:w="4779" w:type="dxa"/>
            <w:vAlign w:val="center"/>
          </w:tcPr>
          <w:p w:rsidR="002F3E12" w:rsidRPr="000D07AE" w:rsidRDefault="002F3E12" w:rsidP="00FD0388">
            <w:pPr>
              <w:jc w:val="center"/>
              <w:rPr>
                <w:b/>
                <w:bCs/>
                <w:sz w:val="26"/>
                <w:szCs w:val="26"/>
              </w:rPr>
            </w:pPr>
            <w:r w:rsidRPr="000D07AE">
              <w:rPr>
                <w:b/>
                <w:bCs/>
                <w:sz w:val="26"/>
                <w:szCs w:val="26"/>
              </w:rPr>
              <w:t>Критерии оценивания</w:t>
            </w:r>
          </w:p>
        </w:tc>
      </w:tr>
      <w:tr w:rsidR="002F3E12" w:rsidRPr="000D07AE" w:rsidTr="00FD0388">
        <w:trPr>
          <w:trHeight w:val="20"/>
        </w:trPr>
        <w:tc>
          <w:tcPr>
            <w:tcW w:w="9628" w:type="dxa"/>
            <w:gridSpan w:val="2"/>
            <w:vAlign w:val="center"/>
          </w:tcPr>
          <w:p w:rsidR="002F3E12" w:rsidRPr="000D07AE" w:rsidRDefault="00FD0388" w:rsidP="00FD0388">
            <w:pPr>
              <w:tabs>
                <w:tab w:val="left" w:pos="42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Вокальный конкурс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854A9E" w:rsidRPr="00FD0388" w:rsidRDefault="002F3E12" w:rsidP="00FD0388">
            <w:pPr>
              <w:tabs>
                <w:tab w:val="left" w:pos="2340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В данном конкурсе участник </w:t>
            </w:r>
            <w:r w:rsidR="002F798B">
              <w:rPr>
                <w:sz w:val="26"/>
                <w:szCs w:val="26"/>
              </w:rPr>
              <w:t>может</w:t>
            </w:r>
            <w:r w:rsidRPr="00FD0388">
              <w:rPr>
                <w:sz w:val="26"/>
                <w:szCs w:val="26"/>
              </w:rPr>
              <w:t xml:space="preserve"> исполнить не более </w:t>
            </w:r>
            <w:r w:rsidR="00854A9E" w:rsidRPr="00FD0388">
              <w:rPr>
                <w:sz w:val="26"/>
                <w:szCs w:val="26"/>
              </w:rPr>
              <w:t>трех</w:t>
            </w:r>
            <w:r w:rsidRPr="00FD0388">
              <w:rPr>
                <w:sz w:val="26"/>
                <w:szCs w:val="26"/>
              </w:rPr>
              <w:t xml:space="preserve"> произведений</w:t>
            </w:r>
            <w:r w:rsidR="00854A9E" w:rsidRPr="00FD0388">
              <w:rPr>
                <w:sz w:val="26"/>
                <w:szCs w:val="26"/>
              </w:rPr>
              <w:t xml:space="preserve"> (включая коллективные номера)</w:t>
            </w:r>
            <w:r w:rsidRPr="00FD0388">
              <w:rPr>
                <w:sz w:val="26"/>
                <w:szCs w:val="26"/>
              </w:rPr>
              <w:t xml:space="preserve">. </w:t>
            </w:r>
          </w:p>
          <w:p w:rsidR="002F3E12" w:rsidRPr="00FD0388" w:rsidRDefault="002F3E12" w:rsidP="00FD0388">
            <w:pPr>
              <w:tabs>
                <w:tab w:val="left" w:pos="2340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Рекомендованный язык исполнения для </w:t>
            </w:r>
            <w:r w:rsidR="00FD0388">
              <w:rPr>
                <w:sz w:val="26"/>
                <w:szCs w:val="26"/>
              </w:rPr>
              <w:t>вокального конкурса –</w:t>
            </w:r>
            <w:r w:rsidR="00854A9E" w:rsidRPr="00FD0388">
              <w:rPr>
                <w:sz w:val="26"/>
                <w:szCs w:val="26"/>
              </w:rPr>
              <w:t xml:space="preserve"> русский.</w:t>
            </w:r>
          </w:p>
          <w:p w:rsidR="002F3E12" w:rsidRPr="00FD0388" w:rsidRDefault="002F3E12" w:rsidP="00FD0388">
            <w:pPr>
              <w:tabs>
                <w:tab w:val="left" w:pos="2340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Организаторы вправе запросить у участников перевод </w:t>
            </w:r>
            <w:r w:rsidR="002F798B">
              <w:rPr>
                <w:sz w:val="26"/>
                <w:szCs w:val="26"/>
              </w:rPr>
              <w:t xml:space="preserve">текста </w:t>
            </w:r>
            <w:r w:rsidRPr="00FD0388">
              <w:rPr>
                <w:sz w:val="26"/>
                <w:szCs w:val="26"/>
              </w:rPr>
              <w:t>иностранных песен и отстранить от участия, если песня будет иметь ненормативную лексику или противоречить традиционным российским ценностям.</w:t>
            </w:r>
          </w:p>
          <w:p w:rsidR="002F3E12" w:rsidRPr="00FD0388" w:rsidRDefault="002F3E12" w:rsidP="00FD0388">
            <w:pPr>
              <w:tabs>
                <w:tab w:val="left" w:pos="2340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Запрещается использование плюсовой фонограммы, но разрешается использование бэк-вокала, не дублирующего основную партию вокалистов.</w:t>
            </w:r>
          </w:p>
        </w:tc>
        <w:tc>
          <w:tcPr>
            <w:tcW w:w="4779" w:type="dxa"/>
          </w:tcPr>
          <w:p w:rsidR="002F3E12" w:rsidRPr="00FD0388" w:rsidRDefault="00FD0388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F3E12" w:rsidRPr="00FD0388">
              <w:rPr>
                <w:sz w:val="26"/>
                <w:szCs w:val="26"/>
              </w:rPr>
              <w:t>узыкальность, художественная трактовка произведения;</w:t>
            </w:r>
          </w:p>
          <w:p w:rsidR="002F3E12" w:rsidRPr="00FD0388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чистота интонации и качество звучания;</w:t>
            </w:r>
          </w:p>
          <w:p w:rsidR="002F3E12" w:rsidRPr="00FD0388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красота тембра и сила голоса;</w:t>
            </w:r>
          </w:p>
          <w:p w:rsidR="002F3E12" w:rsidRPr="00FD0388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сценическая культура;</w:t>
            </w:r>
          </w:p>
          <w:p w:rsidR="002F3E12" w:rsidRPr="00FD0388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сложность репертуара;</w:t>
            </w:r>
          </w:p>
          <w:p w:rsidR="002F3E12" w:rsidRPr="00FD0388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соответствие репертуара исполнительским возможностям и возрастной категории исполнителя;</w:t>
            </w:r>
          </w:p>
          <w:p w:rsidR="002F3E12" w:rsidRPr="00FD0388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исполнительское мастерство.</w:t>
            </w:r>
          </w:p>
        </w:tc>
      </w:tr>
      <w:tr w:rsidR="00854A9E" w:rsidRPr="000D07AE" w:rsidTr="00FD0388">
        <w:trPr>
          <w:trHeight w:val="20"/>
        </w:trPr>
        <w:tc>
          <w:tcPr>
            <w:tcW w:w="9628" w:type="dxa"/>
            <w:gridSpan w:val="2"/>
          </w:tcPr>
          <w:p w:rsidR="00854A9E" w:rsidRPr="00FD0388" w:rsidRDefault="00854A9E" w:rsidP="00FD0388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Конкурс авторской песни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В данном конкурсе допускается исполнение не более двух произведений собственного сочинения. </w:t>
            </w:r>
          </w:p>
          <w:p w:rsidR="002F3E12" w:rsidRPr="00FD0388" w:rsidRDefault="002F3E12" w:rsidP="00FD038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Рекомендованный язык исполнения для </w:t>
            </w:r>
            <w:r w:rsidR="00854A9E" w:rsidRPr="00FD0388">
              <w:rPr>
                <w:sz w:val="26"/>
                <w:szCs w:val="26"/>
              </w:rPr>
              <w:t>конкурса авторской</w:t>
            </w:r>
            <w:r w:rsidRPr="00FD0388">
              <w:rPr>
                <w:sz w:val="26"/>
                <w:szCs w:val="26"/>
              </w:rPr>
              <w:t xml:space="preserve"> песня </w:t>
            </w:r>
            <w:r w:rsidR="00FD0388">
              <w:rPr>
                <w:sz w:val="26"/>
                <w:szCs w:val="26"/>
              </w:rPr>
              <w:t>–</w:t>
            </w:r>
            <w:r w:rsidRPr="00FD0388">
              <w:rPr>
                <w:sz w:val="26"/>
                <w:szCs w:val="26"/>
              </w:rPr>
              <w:t xml:space="preserve"> русский.</w:t>
            </w:r>
          </w:p>
          <w:p w:rsidR="002F3E12" w:rsidRPr="00FD0388" w:rsidRDefault="002F3E12" w:rsidP="00FD038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Организаторы вправе запросить у участников перевод </w:t>
            </w:r>
            <w:r w:rsidR="002F798B">
              <w:rPr>
                <w:sz w:val="26"/>
                <w:szCs w:val="26"/>
              </w:rPr>
              <w:t xml:space="preserve">текста </w:t>
            </w:r>
            <w:r w:rsidRPr="00FD0388">
              <w:rPr>
                <w:sz w:val="26"/>
                <w:szCs w:val="26"/>
              </w:rPr>
              <w:t>иностранных песен и отстранить от участия, если песня будет иметь ненормативную лексику или противоречить традиционным российским ценностям.</w:t>
            </w:r>
          </w:p>
          <w:p w:rsidR="002F3E12" w:rsidRPr="00FD0388" w:rsidRDefault="002F3E12" w:rsidP="00FD0388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Запрещается использование плюсовой фонограммы, но разрешается использование бэк-вокала, не дублирующего основную партию вокалистов.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2F3E12" w:rsidRPr="000D07AE">
              <w:rPr>
                <w:sz w:val="26"/>
                <w:szCs w:val="26"/>
              </w:rPr>
              <w:t>узыкальность;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самобытность;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социальная актуальность текста;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культура речи;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исполнительское мастерство.</w:t>
            </w:r>
          </w:p>
        </w:tc>
      </w:tr>
      <w:tr w:rsidR="00854A9E" w:rsidRPr="000D07AE" w:rsidTr="00FD0388">
        <w:trPr>
          <w:trHeight w:val="20"/>
        </w:trPr>
        <w:tc>
          <w:tcPr>
            <w:tcW w:w="9628" w:type="dxa"/>
            <w:gridSpan w:val="2"/>
          </w:tcPr>
          <w:p w:rsidR="00854A9E" w:rsidRPr="00FD0388" w:rsidRDefault="00854A9E" w:rsidP="00FD0388">
            <w:pPr>
              <w:tabs>
                <w:tab w:val="left" w:pos="251"/>
              </w:tabs>
              <w:suppressAutoHyphens/>
              <w:jc w:val="center"/>
              <w:rPr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Инструментальный конкурс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tabs>
                <w:tab w:val="left" w:pos="426"/>
              </w:tabs>
              <w:jc w:val="both"/>
              <w:rPr>
                <w:bCs/>
                <w:sz w:val="26"/>
                <w:szCs w:val="26"/>
              </w:rPr>
            </w:pPr>
            <w:r w:rsidRPr="00FD0388">
              <w:rPr>
                <w:bCs/>
                <w:sz w:val="26"/>
                <w:szCs w:val="26"/>
              </w:rPr>
              <w:t>Исполняется не более двух произведений.</w:t>
            </w:r>
          </w:p>
          <w:p w:rsidR="002F3E12" w:rsidRPr="00FD0388" w:rsidRDefault="002F3E12" w:rsidP="00DF4583">
            <w:pPr>
              <w:tabs>
                <w:tab w:val="left" w:pos="426"/>
              </w:tabs>
              <w:jc w:val="both"/>
              <w:rPr>
                <w:bCs/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О возможности подключения </w:t>
            </w:r>
            <w:r w:rsidR="00DF4583">
              <w:rPr>
                <w:sz w:val="26"/>
                <w:szCs w:val="26"/>
              </w:rPr>
              <w:t>необходимого оборудования</w:t>
            </w:r>
            <w:r w:rsidR="00854A9E" w:rsidRPr="00FD0388">
              <w:rPr>
                <w:sz w:val="26"/>
                <w:szCs w:val="26"/>
              </w:rPr>
              <w:t xml:space="preserve"> уточнять у оргкомитета до подачи заявки на участие в фестивале.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F3E12" w:rsidRPr="000D07AE">
              <w:rPr>
                <w:sz w:val="26"/>
                <w:szCs w:val="26"/>
              </w:rPr>
              <w:t xml:space="preserve">ультура и техника исполнения (соответствие исполнения темпам, особенностям стиля, грамотное использование возможностей инструмента); </w:t>
            </w:r>
          </w:p>
          <w:p w:rsidR="00854A9E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раскрытие образного содержания произведения; выразительность и эмоциональность</w:t>
            </w:r>
            <w:r w:rsidR="00FD0388">
              <w:rPr>
                <w:sz w:val="26"/>
                <w:szCs w:val="26"/>
              </w:rPr>
              <w:t>;</w:t>
            </w:r>
            <w:r w:rsidRPr="000D07AE">
              <w:rPr>
                <w:sz w:val="26"/>
                <w:szCs w:val="26"/>
              </w:rPr>
              <w:t xml:space="preserve"> 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общее художественное впечатление, проявление личностного отношения музыканта к исполняемой программе, самостоятельность;</w:t>
            </w:r>
          </w:p>
          <w:p w:rsidR="002F3E12" w:rsidRPr="000D07AE" w:rsidRDefault="00854A9E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соответствие</w:t>
            </w:r>
            <w:r w:rsidR="002F3E12" w:rsidRPr="000D07AE">
              <w:rPr>
                <w:sz w:val="26"/>
                <w:szCs w:val="26"/>
              </w:rPr>
              <w:t xml:space="preserve"> выступлений нормам концертной этики (настройка инструмента, внешний вид, культура поведения).</w:t>
            </w:r>
          </w:p>
        </w:tc>
      </w:tr>
      <w:tr w:rsidR="00854A9E" w:rsidRPr="000D07AE" w:rsidTr="00FD0388">
        <w:trPr>
          <w:trHeight w:val="20"/>
        </w:trPr>
        <w:tc>
          <w:tcPr>
            <w:tcW w:w="9628" w:type="dxa"/>
            <w:gridSpan w:val="2"/>
          </w:tcPr>
          <w:p w:rsidR="00854A9E" w:rsidRPr="00FD0388" w:rsidRDefault="00854A9E" w:rsidP="00FD0388">
            <w:pPr>
              <w:jc w:val="center"/>
              <w:rPr>
                <w:b/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Конкурс оригинального жанра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Различные виды циркового искусства, показательные выступление различных видов спорта</w:t>
            </w:r>
            <w:r w:rsidRPr="00FD0388">
              <w:rPr>
                <w:b/>
                <w:sz w:val="26"/>
                <w:szCs w:val="26"/>
              </w:rPr>
              <w:t xml:space="preserve"> </w:t>
            </w:r>
            <w:r w:rsidRPr="00FD0388">
              <w:rPr>
                <w:sz w:val="26"/>
                <w:szCs w:val="26"/>
              </w:rPr>
              <w:t>и другие жанры сценического исполнительского мастерства не имеющие отноше</w:t>
            </w:r>
            <w:r w:rsidR="00FD0388">
              <w:rPr>
                <w:sz w:val="26"/>
                <w:szCs w:val="26"/>
              </w:rPr>
              <w:t>ния к уже имеющимся номинациям ф</w:t>
            </w:r>
            <w:r w:rsidRPr="00FD0388">
              <w:rPr>
                <w:sz w:val="26"/>
                <w:szCs w:val="26"/>
              </w:rPr>
              <w:t>естиваля</w:t>
            </w:r>
            <w:r w:rsidR="00FD0388">
              <w:rPr>
                <w:sz w:val="26"/>
                <w:szCs w:val="26"/>
              </w:rPr>
              <w:t>.</w:t>
            </w:r>
            <w:r w:rsidRPr="00FD0388">
              <w:rPr>
                <w:sz w:val="26"/>
                <w:szCs w:val="26"/>
              </w:rPr>
              <w:t xml:space="preserve"> </w:t>
            </w:r>
          </w:p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Исполняется не более двух номеров.</w:t>
            </w:r>
          </w:p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Организаторы вправе запросить у участников перевод </w:t>
            </w:r>
            <w:r w:rsidR="002F798B">
              <w:rPr>
                <w:sz w:val="26"/>
                <w:szCs w:val="26"/>
              </w:rPr>
              <w:t xml:space="preserve">текста </w:t>
            </w:r>
            <w:r w:rsidRPr="00FD0388">
              <w:rPr>
                <w:sz w:val="26"/>
                <w:szCs w:val="26"/>
              </w:rPr>
              <w:t>иностранных песен и отстранить от участия, если песня будет иметь ненормативную лексику или противоречить традиционным российским ценностям.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F3E12" w:rsidRPr="000D07AE">
              <w:rPr>
                <w:sz w:val="26"/>
                <w:szCs w:val="26"/>
              </w:rPr>
              <w:t xml:space="preserve">ультура и техника исполнения; 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 xml:space="preserve">выразительность и эмоциональность исполнения; 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общее художественное впечатление, проявление личностного отношения исполнителя;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 xml:space="preserve">инициативность в процессе исполнения, умение ориентироваться в непредвиденных ситуациях; 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соответстви</w:t>
            </w:r>
            <w:r w:rsidR="00854A9E" w:rsidRPr="000D07AE">
              <w:rPr>
                <w:sz w:val="26"/>
                <w:szCs w:val="26"/>
              </w:rPr>
              <w:t>е</w:t>
            </w:r>
            <w:r w:rsidRPr="000D07AE">
              <w:rPr>
                <w:sz w:val="26"/>
                <w:szCs w:val="26"/>
              </w:rPr>
              <w:t xml:space="preserve"> выступлений нормам концертной практики (эстетичный вид реквизита, внешний вид артиста, культура поведения).</w:t>
            </w:r>
          </w:p>
        </w:tc>
      </w:tr>
      <w:tr w:rsidR="00854A9E" w:rsidRPr="000D07AE" w:rsidTr="00FD0388">
        <w:trPr>
          <w:trHeight w:val="20"/>
        </w:trPr>
        <w:tc>
          <w:tcPr>
            <w:tcW w:w="9628" w:type="dxa"/>
            <w:gridSpan w:val="2"/>
          </w:tcPr>
          <w:p w:rsidR="00854A9E" w:rsidRPr="00FD0388" w:rsidRDefault="00854A9E" w:rsidP="00FD0388">
            <w:pPr>
              <w:jc w:val="center"/>
              <w:rPr>
                <w:b/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Танцевальный конкурс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Исполняется не более двух номеров.</w:t>
            </w:r>
          </w:p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Организаторы вправе запросить у участников перевод </w:t>
            </w:r>
            <w:r w:rsidR="002F798B">
              <w:rPr>
                <w:sz w:val="26"/>
                <w:szCs w:val="26"/>
              </w:rPr>
              <w:t xml:space="preserve">текста </w:t>
            </w:r>
            <w:r w:rsidRPr="00FD0388">
              <w:rPr>
                <w:sz w:val="26"/>
                <w:szCs w:val="26"/>
              </w:rPr>
              <w:t>иностранных песен и отстранить от участия, если песня будет иметь ненормативную лексику или противоречить традиционным российским ценностям.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2F3E12" w:rsidRPr="000D07AE">
              <w:rPr>
                <w:sz w:val="26"/>
                <w:szCs w:val="26"/>
              </w:rPr>
              <w:t>сполнительское мастерство – техника исполнения движений;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композиционное построение номера;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соответствие репертуара возрастным особенностям исполнителей;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сценичность (пластика, реквизит, культура исполнения);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артистизм, раскрытие художественного образа, музыкальность, ритм.</w:t>
            </w:r>
          </w:p>
        </w:tc>
      </w:tr>
      <w:tr w:rsidR="00EE542B" w:rsidRPr="000D07AE" w:rsidTr="00FD0388">
        <w:trPr>
          <w:trHeight w:val="20"/>
        </w:trPr>
        <w:tc>
          <w:tcPr>
            <w:tcW w:w="9628" w:type="dxa"/>
            <w:gridSpan w:val="2"/>
          </w:tcPr>
          <w:p w:rsidR="00EE542B" w:rsidRPr="00FD0388" w:rsidRDefault="00EE542B" w:rsidP="00FD0388">
            <w:pPr>
              <w:tabs>
                <w:tab w:val="left" w:pos="251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Литературный конкурс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Исполняется не более двух поэтических или прозаических произведений.</w:t>
            </w:r>
          </w:p>
          <w:p w:rsidR="002F3E12" w:rsidRPr="00FD0388" w:rsidRDefault="002F3E12" w:rsidP="00FD0388">
            <w:pPr>
              <w:tabs>
                <w:tab w:val="left" w:pos="2340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Рекомендованный язык исполнения для </w:t>
            </w:r>
            <w:r w:rsidR="00EE542B" w:rsidRPr="00FD0388">
              <w:rPr>
                <w:sz w:val="26"/>
                <w:szCs w:val="26"/>
              </w:rPr>
              <w:t>литературного конкурса –</w:t>
            </w:r>
            <w:r w:rsidRPr="00FD0388">
              <w:rPr>
                <w:sz w:val="26"/>
                <w:szCs w:val="26"/>
              </w:rPr>
              <w:t xml:space="preserve"> русский.</w:t>
            </w:r>
          </w:p>
          <w:p w:rsidR="002F3E12" w:rsidRPr="00FD0388" w:rsidRDefault="002F3E12" w:rsidP="00FD0388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Организаторы вправе отстранить от участия, если произведение будет иметь ненормативную лексику или противоречить традиционным российским ценностям.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F3E12" w:rsidRPr="000D07AE">
              <w:rPr>
                <w:sz w:val="26"/>
                <w:szCs w:val="26"/>
              </w:rPr>
              <w:t>ригинальный подход и глубина раскрытия темы выбранного произведения и авторского замысла;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искренность, творческая индивидуальность;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образность, эмоциональность;</w:t>
            </w:r>
          </w:p>
          <w:p w:rsidR="002F3E12" w:rsidRPr="000D07AE" w:rsidRDefault="002F3E12" w:rsidP="00FD0388">
            <w:pPr>
              <w:tabs>
                <w:tab w:val="left" w:pos="251"/>
              </w:tabs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языковая точность и выразительность.</w:t>
            </w:r>
          </w:p>
        </w:tc>
      </w:tr>
      <w:tr w:rsidR="00EE542B" w:rsidRPr="000D07AE" w:rsidTr="00FD0388">
        <w:trPr>
          <w:trHeight w:val="20"/>
        </w:trPr>
        <w:tc>
          <w:tcPr>
            <w:tcW w:w="9628" w:type="dxa"/>
            <w:gridSpan w:val="2"/>
          </w:tcPr>
          <w:p w:rsidR="00EE542B" w:rsidRPr="00FD0388" w:rsidRDefault="00EE542B" w:rsidP="00FD0388">
            <w:pPr>
              <w:jc w:val="center"/>
              <w:rPr>
                <w:b/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Конкурс авторской поэзии и прозы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Исполняется не более двух произведений собственного сочинения.</w:t>
            </w:r>
          </w:p>
          <w:p w:rsidR="002F3E12" w:rsidRPr="00FD0388" w:rsidRDefault="002F3E12" w:rsidP="00FD0388">
            <w:pPr>
              <w:tabs>
                <w:tab w:val="left" w:pos="2340"/>
              </w:tabs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Рекомендованный язык исполнения для </w:t>
            </w:r>
            <w:r w:rsidR="00EE542B" w:rsidRPr="00FD0388">
              <w:rPr>
                <w:sz w:val="26"/>
                <w:szCs w:val="26"/>
              </w:rPr>
              <w:t>конкурса авторской поэзии и прозы</w:t>
            </w:r>
            <w:r w:rsidRPr="00FD0388">
              <w:rPr>
                <w:sz w:val="26"/>
                <w:szCs w:val="26"/>
              </w:rPr>
              <w:t xml:space="preserve"> </w:t>
            </w:r>
            <w:r w:rsidR="00EE542B" w:rsidRPr="00FD0388">
              <w:rPr>
                <w:sz w:val="26"/>
                <w:szCs w:val="26"/>
              </w:rPr>
              <w:t>–</w:t>
            </w:r>
            <w:r w:rsidRPr="00FD0388">
              <w:rPr>
                <w:sz w:val="26"/>
                <w:szCs w:val="26"/>
              </w:rPr>
              <w:t xml:space="preserve"> русский.</w:t>
            </w:r>
          </w:p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Организаторы вправе отстранить от участия, если произведение будет иметь ненормативную лексику или противоречить традиционным российским ценностям.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F3E12" w:rsidRPr="000D07AE">
              <w:rPr>
                <w:sz w:val="26"/>
                <w:szCs w:val="26"/>
              </w:rPr>
              <w:t xml:space="preserve">оответствие содержания произведений теме и цели </w:t>
            </w:r>
            <w:r w:rsidR="00EE542B" w:rsidRPr="000D07AE">
              <w:rPr>
                <w:sz w:val="26"/>
                <w:szCs w:val="26"/>
              </w:rPr>
              <w:t>к</w:t>
            </w:r>
            <w:r w:rsidR="002F3E12" w:rsidRPr="000D07AE">
              <w:rPr>
                <w:sz w:val="26"/>
                <w:szCs w:val="26"/>
              </w:rPr>
              <w:t>онкурса;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оригинальный подход и глубина раскрытия выбранной темы;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искренность, творческая индивидуальность;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образность, эмоциональность текста;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языковая точность и выразительность;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степень овладения основами стихосложения.</w:t>
            </w:r>
          </w:p>
        </w:tc>
      </w:tr>
      <w:tr w:rsidR="00EE542B" w:rsidRPr="000D07AE" w:rsidTr="00FD0388">
        <w:trPr>
          <w:trHeight w:val="20"/>
        </w:trPr>
        <w:tc>
          <w:tcPr>
            <w:tcW w:w="9628" w:type="dxa"/>
            <w:gridSpan w:val="2"/>
          </w:tcPr>
          <w:p w:rsidR="00EE542B" w:rsidRPr="00FD0388" w:rsidRDefault="00EE542B" w:rsidP="00FD0388">
            <w:pPr>
              <w:jc w:val="center"/>
              <w:rPr>
                <w:b/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Конкурс малых театральных форм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Выступление группы людей: КВН, сценки, короткие (длительность не более 10 минут) театральные постановки, СТЭМ и т.п.</w:t>
            </w:r>
          </w:p>
          <w:p w:rsidR="002F3E12" w:rsidRPr="000D07AE" w:rsidRDefault="002F3E12" w:rsidP="00FD0388">
            <w:pPr>
              <w:jc w:val="both"/>
              <w:rPr>
                <w:b/>
                <w:bCs/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Организаторы вправе отстранить от участия, если произведение будет иметь ненормативную лексику или противоречить традиционным российским ценностям.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F3E12" w:rsidRPr="000D07AE">
              <w:rPr>
                <w:sz w:val="26"/>
                <w:szCs w:val="26"/>
              </w:rPr>
              <w:t xml:space="preserve">оответствие содержания произведений теме и цели </w:t>
            </w:r>
            <w:r w:rsidR="00EE542B" w:rsidRPr="000D07AE">
              <w:rPr>
                <w:sz w:val="26"/>
                <w:szCs w:val="26"/>
              </w:rPr>
              <w:t>к</w:t>
            </w:r>
            <w:r w:rsidR="002F3E12" w:rsidRPr="000D07AE">
              <w:rPr>
                <w:sz w:val="26"/>
                <w:szCs w:val="26"/>
              </w:rPr>
              <w:t>онкурса;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оригинальный подход и глубина раскрытия выбранной темы;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искренность, творческая индивидуальность;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образность, эмоциональность;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языковая точность и выразительность.</w:t>
            </w:r>
          </w:p>
        </w:tc>
      </w:tr>
      <w:tr w:rsidR="00EE542B" w:rsidRPr="000D07AE" w:rsidTr="00FD0388">
        <w:trPr>
          <w:trHeight w:val="20"/>
        </w:trPr>
        <w:tc>
          <w:tcPr>
            <w:tcW w:w="9628" w:type="dxa"/>
            <w:gridSpan w:val="2"/>
          </w:tcPr>
          <w:p w:rsidR="00EE542B" w:rsidRPr="00FD0388" w:rsidRDefault="00EE542B" w:rsidP="00FD0388">
            <w:pPr>
              <w:jc w:val="center"/>
              <w:rPr>
                <w:b/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Конкурс сценариев мероприятий (заочный)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На конкурс представляются сценарии собственного сочинения уже проведённых или планируемых мероприятий.</w:t>
            </w:r>
            <w:r w:rsidRPr="00FD0388">
              <w:rPr>
                <w:b/>
                <w:sz w:val="26"/>
                <w:szCs w:val="26"/>
              </w:rPr>
              <w:t xml:space="preserve"> </w:t>
            </w:r>
            <w:r w:rsidRPr="00FD0388">
              <w:rPr>
                <w:sz w:val="26"/>
                <w:szCs w:val="26"/>
              </w:rPr>
              <w:t>По решению жюри может потребоваться выступление со сценарием мероприятия собственного сочинения. Не более двух работ от одного автора.</w:t>
            </w:r>
          </w:p>
          <w:p w:rsidR="002F3E12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Организаторы вправе отстранить от участия, если произведение будет иметь ненормативную лексику или противоречить традиционным российским ценностям.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2F3E12" w:rsidRPr="000D07AE">
              <w:rPr>
                <w:sz w:val="26"/>
                <w:szCs w:val="26"/>
              </w:rPr>
              <w:t>ктуальность выбранной темы, соответствие содер</w:t>
            </w:r>
            <w:r>
              <w:rPr>
                <w:sz w:val="26"/>
                <w:szCs w:val="26"/>
              </w:rPr>
              <w:t>жания сценария целям и задачам ф</w:t>
            </w:r>
            <w:r w:rsidR="002F3E12" w:rsidRPr="000D07AE">
              <w:rPr>
                <w:sz w:val="26"/>
                <w:szCs w:val="26"/>
              </w:rPr>
              <w:t>естиваля;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оригинальный подход и глубина раскрытия выбранной темы;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творческая индивидуальность;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образность, эмоциональность;</w:t>
            </w:r>
          </w:p>
          <w:p w:rsidR="002F3E12" w:rsidRPr="000D07AE" w:rsidRDefault="002F3E12" w:rsidP="00FD0388">
            <w:pPr>
              <w:tabs>
                <w:tab w:val="left" w:pos="676"/>
              </w:tabs>
              <w:suppressAutoHyphens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чёткая структура и целостность композиции.</w:t>
            </w:r>
          </w:p>
          <w:p w:rsidR="002F3E12" w:rsidRPr="000D07AE" w:rsidRDefault="002F3E12" w:rsidP="00FD0388">
            <w:pPr>
              <w:tabs>
                <w:tab w:val="left" w:pos="676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E542B" w:rsidRPr="000D07AE" w:rsidTr="00FD0388">
        <w:trPr>
          <w:trHeight w:val="20"/>
        </w:trPr>
        <w:tc>
          <w:tcPr>
            <w:tcW w:w="9628" w:type="dxa"/>
            <w:gridSpan w:val="2"/>
          </w:tcPr>
          <w:p w:rsidR="00EE542B" w:rsidRPr="00FD0388" w:rsidRDefault="00EE542B" w:rsidP="00FD0388">
            <w:pPr>
              <w:tabs>
                <w:tab w:val="left" w:pos="676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FD0388">
              <w:rPr>
                <w:b/>
                <w:sz w:val="26"/>
                <w:szCs w:val="26"/>
              </w:rPr>
              <w:t>Конкурс фотографий (заочный)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2F3E12" w:rsidRPr="00FD0388" w:rsidRDefault="002F3E12" w:rsidP="00FD0388">
            <w:pPr>
              <w:jc w:val="both"/>
              <w:rPr>
                <w:i/>
                <w:sz w:val="26"/>
                <w:szCs w:val="26"/>
              </w:rPr>
            </w:pPr>
            <w:r w:rsidRPr="00FD0388">
              <w:rPr>
                <w:bCs/>
                <w:sz w:val="26"/>
                <w:szCs w:val="26"/>
              </w:rPr>
              <w:t>Н</w:t>
            </w:r>
            <w:r w:rsidRPr="00FD0388">
              <w:rPr>
                <w:sz w:val="26"/>
                <w:szCs w:val="26"/>
              </w:rPr>
              <w:t xml:space="preserve">а конкурс принимаются чёрно-белые и цветные фотоработы в электронном виде. </w:t>
            </w:r>
          </w:p>
          <w:p w:rsidR="002F3E12" w:rsidRPr="00FD0388" w:rsidRDefault="00EE542B" w:rsidP="00FD0388">
            <w:pPr>
              <w:jc w:val="both"/>
              <w:rPr>
                <w:color w:val="FF0000"/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Допускается н</w:t>
            </w:r>
            <w:r w:rsidR="002F3E12" w:rsidRPr="00FD0388">
              <w:rPr>
                <w:sz w:val="26"/>
                <w:szCs w:val="26"/>
              </w:rPr>
              <w:t xml:space="preserve">е более </w:t>
            </w:r>
            <w:r w:rsidRPr="00FD0388">
              <w:rPr>
                <w:sz w:val="26"/>
                <w:szCs w:val="26"/>
              </w:rPr>
              <w:t>3</w:t>
            </w:r>
            <w:r w:rsidR="002F3E12" w:rsidRPr="00FD0388">
              <w:rPr>
                <w:sz w:val="26"/>
                <w:szCs w:val="26"/>
              </w:rPr>
              <w:t xml:space="preserve"> работ одного автора.</w:t>
            </w:r>
          </w:p>
          <w:p w:rsidR="00EE542B" w:rsidRPr="00FD0388" w:rsidRDefault="002F3E12" w:rsidP="00FD0388">
            <w:pPr>
              <w:tabs>
                <w:tab w:val="left" w:pos="142"/>
              </w:tabs>
              <w:jc w:val="both"/>
              <w:rPr>
                <w:bCs/>
                <w:sz w:val="26"/>
                <w:szCs w:val="26"/>
              </w:rPr>
            </w:pPr>
            <w:r w:rsidRPr="00FD0388">
              <w:rPr>
                <w:bCs/>
                <w:sz w:val="26"/>
                <w:szCs w:val="26"/>
              </w:rPr>
              <w:t xml:space="preserve">Допускается обработка фотографий, направляемых на </w:t>
            </w:r>
            <w:r w:rsidR="00EE542B" w:rsidRPr="00FD0388">
              <w:rPr>
                <w:bCs/>
                <w:sz w:val="26"/>
                <w:szCs w:val="26"/>
              </w:rPr>
              <w:t>к</w:t>
            </w:r>
            <w:r w:rsidRPr="00FD0388">
              <w:rPr>
                <w:bCs/>
                <w:sz w:val="26"/>
                <w:szCs w:val="26"/>
              </w:rPr>
              <w:t xml:space="preserve">онкурс, с помощью компьютерных программ (графических редакторов). </w:t>
            </w:r>
          </w:p>
          <w:p w:rsidR="00EE542B" w:rsidRPr="00FD0388" w:rsidRDefault="002F3E12" w:rsidP="00FD0388">
            <w:pPr>
              <w:tabs>
                <w:tab w:val="left" w:pos="142"/>
              </w:tabs>
              <w:jc w:val="both"/>
              <w:rPr>
                <w:bCs/>
                <w:sz w:val="26"/>
                <w:szCs w:val="26"/>
              </w:rPr>
            </w:pPr>
            <w:r w:rsidRPr="00FD0388">
              <w:rPr>
                <w:bCs/>
                <w:sz w:val="26"/>
                <w:szCs w:val="26"/>
              </w:rPr>
              <w:t xml:space="preserve">Разумное применение ретуши, подчеркивающей авторский замысел, допускается. </w:t>
            </w:r>
          </w:p>
          <w:p w:rsidR="002F3E12" w:rsidRPr="00FD0388" w:rsidRDefault="002F3E12" w:rsidP="00FD0388">
            <w:pPr>
              <w:tabs>
                <w:tab w:val="left" w:pos="142"/>
              </w:tabs>
              <w:jc w:val="both"/>
              <w:rPr>
                <w:bCs/>
                <w:sz w:val="26"/>
                <w:szCs w:val="26"/>
              </w:rPr>
            </w:pPr>
            <w:r w:rsidRPr="00FD0388">
              <w:rPr>
                <w:bCs/>
                <w:sz w:val="26"/>
                <w:szCs w:val="26"/>
              </w:rPr>
              <w:t xml:space="preserve">Допускаются к участию в </w:t>
            </w:r>
            <w:r w:rsidR="00FD0388">
              <w:rPr>
                <w:bCs/>
                <w:sz w:val="26"/>
                <w:szCs w:val="26"/>
              </w:rPr>
              <w:t>ф</w:t>
            </w:r>
            <w:r w:rsidRPr="00FD0388">
              <w:rPr>
                <w:bCs/>
                <w:sz w:val="26"/>
                <w:szCs w:val="26"/>
              </w:rPr>
              <w:t>отоконкурсе фотоколлажи.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="002F3E12" w:rsidRPr="000D07AE">
              <w:rPr>
                <w:color w:val="000000"/>
                <w:sz w:val="26"/>
                <w:szCs w:val="26"/>
                <w:shd w:val="clear" w:color="auto" w:fill="FFFFFF"/>
              </w:rPr>
              <w:t xml:space="preserve">оответствие содержания произведений теме и цели </w:t>
            </w:r>
            <w:r w:rsidR="00EE542B" w:rsidRPr="000D07AE">
              <w:rPr>
                <w:color w:val="000000"/>
                <w:sz w:val="26"/>
                <w:szCs w:val="26"/>
                <w:shd w:val="clear" w:color="auto" w:fill="FFFFFF"/>
              </w:rPr>
              <w:t>к</w:t>
            </w:r>
            <w:r w:rsidR="002F3E12" w:rsidRPr="000D07AE">
              <w:rPr>
                <w:color w:val="000000"/>
                <w:sz w:val="26"/>
                <w:szCs w:val="26"/>
                <w:shd w:val="clear" w:color="auto" w:fill="FFFFFF"/>
              </w:rPr>
              <w:t>онкурса;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оригинальный подход;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искренность, творческая индивидуальность;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степень овладения основами съёмки и монтажа.</w:t>
            </w:r>
          </w:p>
          <w:p w:rsidR="002F3E12" w:rsidRPr="000D07AE" w:rsidRDefault="002F3E12" w:rsidP="00FD0388">
            <w:pPr>
              <w:tabs>
                <w:tab w:val="left" w:pos="67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EE542B" w:rsidRPr="000D07AE" w:rsidTr="00FD0388">
        <w:trPr>
          <w:trHeight w:val="20"/>
        </w:trPr>
        <w:tc>
          <w:tcPr>
            <w:tcW w:w="9628" w:type="dxa"/>
            <w:gridSpan w:val="2"/>
          </w:tcPr>
          <w:p w:rsidR="00EE542B" w:rsidRPr="00FD0388" w:rsidRDefault="00EE542B" w:rsidP="00FD0388">
            <w:pPr>
              <w:tabs>
                <w:tab w:val="left" w:pos="142"/>
                <w:tab w:val="left" w:pos="676"/>
              </w:tabs>
              <w:suppressAutoHyphens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FD0388">
              <w:rPr>
                <w:b/>
                <w:color w:val="000000"/>
                <w:sz w:val="26"/>
                <w:szCs w:val="26"/>
                <w:shd w:val="clear" w:color="auto" w:fill="FFFFFF"/>
              </w:rPr>
              <w:t>Конкурс малых видео форм (заочный)</w:t>
            </w:r>
          </w:p>
        </w:tc>
      </w:tr>
      <w:tr w:rsidR="002F3E12" w:rsidRPr="000D07AE" w:rsidTr="00FD0388">
        <w:trPr>
          <w:trHeight w:val="20"/>
        </w:trPr>
        <w:tc>
          <w:tcPr>
            <w:tcW w:w="4849" w:type="dxa"/>
          </w:tcPr>
          <w:p w:rsidR="0051720A" w:rsidRPr="00FD0388" w:rsidRDefault="002F3E12" w:rsidP="00FD0388">
            <w:pPr>
              <w:jc w:val="both"/>
              <w:rPr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На конкурс принимаю</w:t>
            </w:r>
            <w:r w:rsidR="00FD0388">
              <w:rPr>
                <w:sz w:val="26"/>
                <w:szCs w:val="26"/>
              </w:rPr>
              <w:t>тся чёрно-белые и цветные видео</w:t>
            </w:r>
            <w:r w:rsidRPr="00FD0388">
              <w:rPr>
                <w:sz w:val="26"/>
                <w:szCs w:val="26"/>
              </w:rPr>
              <w:t>работы в электронно</w:t>
            </w:r>
            <w:r w:rsidR="00EE542B" w:rsidRPr="00FD0388">
              <w:rPr>
                <w:sz w:val="26"/>
                <w:szCs w:val="26"/>
              </w:rPr>
              <w:t>м виде длительностью не более 5</w:t>
            </w:r>
            <w:r w:rsidRPr="00FD0388">
              <w:rPr>
                <w:sz w:val="26"/>
                <w:szCs w:val="26"/>
              </w:rPr>
              <w:t xml:space="preserve">-ти минут. </w:t>
            </w:r>
          </w:p>
          <w:p w:rsidR="002F3E12" w:rsidRPr="000D07AE" w:rsidRDefault="0051720A" w:rsidP="00FD0388">
            <w:pPr>
              <w:jc w:val="both"/>
              <w:rPr>
                <w:color w:val="FF0000"/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>Допускается н</w:t>
            </w:r>
            <w:r w:rsidR="002F3E12" w:rsidRPr="00FD0388">
              <w:rPr>
                <w:sz w:val="26"/>
                <w:szCs w:val="26"/>
              </w:rPr>
              <w:t xml:space="preserve">е более 2-х работ от одного автора. </w:t>
            </w: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="002F3E12" w:rsidRPr="000D07AE">
              <w:rPr>
                <w:color w:val="000000"/>
                <w:sz w:val="26"/>
                <w:szCs w:val="26"/>
                <w:shd w:val="clear" w:color="auto" w:fill="FFFFFF"/>
              </w:rPr>
              <w:t xml:space="preserve">оответствие содержания произведений теме и цели </w:t>
            </w:r>
            <w:r w:rsidR="0051720A" w:rsidRPr="000D07AE">
              <w:rPr>
                <w:color w:val="000000"/>
                <w:sz w:val="26"/>
                <w:szCs w:val="26"/>
                <w:shd w:val="clear" w:color="auto" w:fill="FFFFFF"/>
              </w:rPr>
              <w:t>к</w:t>
            </w:r>
            <w:r w:rsidR="002F3E12" w:rsidRPr="000D07AE">
              <w:rPr>
                <w:color w:val="000000"/>
                <w:sz w:val="26"/>
                <w:szCs w:val="26"/>
                <w:shd w:val="clear" w:color="auto" w:fill="FFFFFF"/>
              </w:rPr>
              <w:t>онкурса;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оригинальный подход;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искренность, творческая индивидуальность;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образность, эмоциональность;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степень овладения основами съёмки и монтажа.</w:t>
            </w:r>
          </w:p>
        </w:tc>
      </w:tr>
      <w:tr w:rsidR="0051720A" w:rsidRPr="000D07AE" w:rsidTr="00FD0388">
        <w:trPr>
          <w:trHeight w:val="20"/>
        </w:trPr>
        <w:tc>
          <w:tcPr>
            <w:tcW w:w="9628" w:type="dxa"/>
            <w:gridSpan w:val="2"/>
          </w:tcPr>
          <w:p w:rsidR="0051720A" w:rsidRPr="00FD0388" w:rsidRDefault="0051720A" w:rsidP="00FD0388">
            <w:pPr>
              <w:tabs>
                <w:tab w:val="left" w:pos="142"/>
                <w:tab w:val="left" w:pos="676"/>
              </w:tabs>
              <w:suppressAutoHyphens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FD0388">
              <w:rPr>
                <w:b/>
                <w:color w:val="000000"/>
                <w:sz w:val="26"/>
                <w:szCs w:val="26"/>
                <w:shd w:val="clear" w:color="auto" w:fill="FFFFFF"/>
              </w:rPr>
              <w:t>Конкурс изобразительного мастерства и дизайнерских изделий</w:t>
            </w:r>
          </w:p>
        </w:tc>
      </w:tr>
      <w:tr w:rsidR="002F3E12" w:rsidRPr="000D07AE" w:rsidTr="00F64CAE">
        <w:trPr>
          <w:trHeight w:val="3037"/>
        </w:trPr>
        <w:tc>
          <w:tcPr>
            <w:tcW w:w="4849" w:type="dxa"/>
          </w:tcPr>
          <w:p w:rsidR="0051720A" w:rsidRPr="00FD0388" w:rsidRDefault="0051720A" w:rsidP="00FD0388">
            <w:pPr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D0388">
              <w:rPr>
                <w:color w:val="000000"/>
                <w:sz w:val="26"/>
                <w:szCs w:val="26"/>
                <w:shd w:val="clear" w:color="auto" w:fill="FFFFFF"/>
              </w:rPr>
              <w:t>Подноминации:</w:t>
            </w:r>
          </w:p>
          <w:p w:rsidR="0051720A" w:rsidRPr="00FD0388" w:rsidRDefault="0051720A" w:rsidP="00FD0388">
            <w:pPr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D0388">
              <w:rPr>
                <w:color w:val="000000"/>
                <w:sz w:val="26"/>
                <w:szCs w:val="26"/>
                <w:shd w:val="clear" w:color="auto" w:fill="FFFFFF"/>
              </w:rPr>
              <w:t>прикладное искусство;</w:t>
            </w:r>
          </w:p>
          <w:p w:rsidR="0051720A" w:rsidRPr="00FD0388" w:rsidRDefault="0051720A" w:rsidP="00FD0388">
            <w:pPr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D0388">
              <w:rPr>
                <w:color w:val="000000"/>
                <w:sz w:val="26"/>
                <w:szCs w:val="26"/>
                <w:shd w:val="clear" w:color="auto" w:fill="FFFFFF"/>
              </w:rPr>
              <w:t>изобразительное искусство</w:t>
            </w:r>
          </w:p>
          <w:p w:rsidR="0051720A" w:rsidRPr="000D07AE" w:rsidRDefault="0051720A" w:rsidP="00FD0388">
            <w:pPr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2F3E12" w:rsidRPr="00FD0388" w:rsidRDefault="002F3E12" w:rsidP="00FD0388">
            <w:pPr>
              <w:tabs>
                <w:tab w:val="left" w:pos="142"/>
              </w:tabs>
              <w:jc w:val="both"/>
              <w:rPr>
                <w:b/>
                <w:bCs/>
                <w:sz w:val="26"/>
                <w:szCs w:val="26"/>
              </w:rPr>
            </w:pPr>
            <w:r w:rsidRPr="00FD0388">
              <w:rPr>
                <w:sz w:val="26"/>
                <w:szCs w:val="26"/>
              </w:rPr>
              <w:t xml:space="preserve">Изделия </w:t>
            </w:r>
            <w:r w:rsidR="00DF4583">
              <w:rPr>
                <w:sz w:val="26"/>
                <w:szCs w:val="26"/>
              </w:rPr>
              <w:t>предоставляются</w:t>
            </w:r>
            <w:r w:rsidRPr="00FD0388">
              <w:rPr>
                <w:sz w:val="26"/>
                <w:szCs w:val="26"/>
              </w:rPr>
              <w:t xml:space="preserve"> </w:t>
            </w:r>
            <w:r w:rsidR="002F798B">
              <w:rPr>
                <w:sz w:val="26"/>
                <w:szCs w:val="26"/>
              </w:rPr>
              <w:t xml:space="preserve">по адресу г. Владивосток, ул. Гоголя 41 </w:t>
            </w:r>
            <w:r w:rsidRPr="00FD0388">
              <w:rPr>
                <w:sz w:val="26"/>
                <w:szCs w:val="26"/>
              </w:rPr>
              <w:t>в аудиторию 8301</w:t>
            </w:r>
            <w:r w:rsidR="0051720A" w:rsidRPr="00FD0388">
              <w:rPr>
                <w:sz w:val="26"/>
                <w:szCs w:val="26"/>
              </w:rPr>
              <w:t xml:space="preserve"> в период подачи заявок</w:t>
            </w:r>
            <w:r w:rsidRPr="00FD0388">
              <w:rPr>
                <w:sz w:val="26"/>
                <w:szCs w:val="26"/>
              </w:rPr>
              <w:t xml:space="preserve">. </w:t>
            </w:r>
          </w:p>
          <w:p w:rsidR="002F3E12" w:rsidRPr="000D07AE" w:rsidRDefault="002F3E12" w:rsidP="00FD038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79" w:type="dxa"/>
          </w:tcPr>
          <w:p w:rsidR="002F3E12" w:rsidRPr="000D07AE" w:rsidRDefault="00FD0388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</w:t>
            </w:r>
            <w:r w:rsidR="002F3E12" w:rsidRPr="000D07AE">
              <w:rPr>
                <w:color w:val="000000"/>
                <w:sz w:val="26"/>
                <w:szCs w:val="26"/>
                <w:shd w:val="clear" w:color="auto" w:fill="FFFFFF"/>
              </w:rPr>
              <w:t>оответствие содержан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ия произведений цели и задачам ф</w:t>
            </w:r>
            <w:r w:rsidR="002F3E12" w:rsidRPr="000D07AE">
              <w:rPr>
                <w:color w:val="000000"/>
                <w:sz w:val="26"/>
                <w:szCs w:val="26"/>
                <w:shd w:val="clear" w:color="auto" w:fill="FFFFFF"/>
              </w:rPr>
              <w:t>естиваля;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оригинальный подход и трудоёмкость работы;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творческая индивидуальность;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образность, эмоциональность работы;</w:t>
            </w:r>
          </w:p>
          <w:p w:rsidR="002F3E12" w:rsidRPr="000D07AE" w:rsidRDefault="002F3E12" w:rsidP="00FD0388">
            <w:pPr>
              <w:tabs>
                <w:tab w:val="left" w:pos="142"/>
                <w:tab w:val="left" w:pos="676"/>
              </w:tabs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D07AE">
              <w:rPr>
                <w:color w:val="000000"/>
                <w:sz w:val="26"/>
                <w:szCs w:val="26"/>
                <w:shd w:val="clear" w:color="auto" w:fill="FFFFFF"/>
              </w:rPr>
              <w:t>степень овладения основами дизайнерского и изобразительного мастерства.</w:t>
            </w:r>
          </w:p>
        </w:tc>
      </w:tr>
      <w:tr w:rsidR="0051720A" w:rsidRPr="000D07AE" w:rsidTr="00FD0388">
        <w:trPr>
          <w:trHeight w:val="20"/>
        </w:trPr>
        <w:tc>
          <w:tcPr>
            <w:tcW w:w="9628" w:type="dxa"/>
            <w:gridSpan w:val="2"/>
            <w:vAlign w:val="center"/>
          </w:tcPr>
          <w:p w:rsidR="0051720A" w:rsidRPr="000D07AE" w:rsidRDefault="0051720A" w:rsidP="00FD0388">
            <w:pPr>
              <w:pStyle w:val="ad"/>
              <w:ind w:firstLine="29"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 xml:space="preserve">Оргкомитет Фестиваля в праве учреждать специальную номинацию. Номинация распространяется на все конкурсы. </w:t>
            </w:r>
          </w:p>
          <w:p w:rsidR="0051720A" w:rsidRPr="000D07AE" w:rsidRDefault="0051720A" w:rsidP="00FD0388">
            <w:pPr>
              <w:pStyle w:val="ad"/>
              <w:ind w:firstLine="29"/>
              <w:jc w:val="both"/>
              <w:rPr>
                <w:sz w:val="26"/>
                <w:szCs w:val="26"/>
              </w:rPr>
            </w:pPr>
            <w:r w:rsidRPr="000D07AE">
              <w:rPr>
                <w:sz w:val="26"/>
                <w:szCs w:val="26"/>
              </w:rPr>
              <w:t>Решение о присуждении победы в данной номинации принимается коллегиальным решением оргкомитета и представителей всех составов жюри всех номинаций и конкурсов. В рамках номинации учреждаются ГРАН-ПРИ, 1-2-3 места.</w:t>
            </w:r>
          </w:p>
        </w:tc>
      </w:tr>
    </w:tbl>
    <w:p w:rsidR="002F3E12" w:rsidRPr="00FD0388" w:rsidRDefault="00D16077" w:rsidP="00CB77AE">
      <w:pPr>
        <w:pStyle w:val="a8"/>
        <w:widowControl w:val="0"/>
        <w:tabs>
          <w:tab w:val="left" w:pos="1134"/>
        </w:tabs>
        <w:suppressAutoHyphens/>
        <w:spacing w:before="120"/>
        <w:ind w:left="0" w:firstLine="709"/>
        <w:jc w:val="both"/>
        <w:rPr>
          <w:bCs/>
          <w:sz w:val="26"/>
          <w:szCs w:val="26"/>
        </w:rPr>
      </w:pPr>
      <w:r w:rsidRPr="00FD0388">
        <w:rPr>
          <w:bCs/>
          <w:sz w:val="26"/>
          <w:szCs w:val="26"/>
        </w:rPr>
        <w:t xml:space="preserve">Форма подачи заявок, сроки подачи и проведения конкурсных испытаний утверждаются ежегодно приказом </w:t>
      </w:r>
      <w:r w:rsidR="00FD0388">
        <w:rPr>
          <w:bCs/>
          <w:sz w:val="26"/>
          <w:szCs w:val="26"/>
        </w:rPr>
        <w:t>ФГБОУ ВО «ВВГУ»</w:t>
      </w:r>
      <w:r w:rsidRPr="00FD0388">
        <w:rPr>
          <w:bCs/>
          <w:sz w:val="26"/>
          <w:szCs w:val="26"/>
        </w:rPr>
        <w:t xml:space="preserve"> и публикуются на сайте и официальных страницах </w:t>
      </w:r>
      <w:r w:rsidR="00CB77AE" w:rsidRPr="00FD0388">
        <w:rPr>
          <w:bCs/>
          <w:sz w:val="26"/>
          <w:szCs w:val="26"/>
        </w:rPr>
        <w:t xml:space="preserve">университета </w:t>
      </w:r>
      <w:r w:rsidRPr="00FD0388">
        <w:rPr>
          <w:bCs/>
          <w:sz w:val="26"/>
          <w:szCs w:val="26"/>
        </w:rPr>
        <w:t>в социальных сетях.</w:t>
      </w:r>
    </w:p>
    <w:p w:rsidR="00D16077" w:rsidRPr="000D07AE" w:rsidRDefault="00CB77AE" w:rsidP="000D07AE">
      <w:pPr>
        <w:widowControl w:val="0"/>
        <w:tabs>
          <w:tab w:val="left" w:pos="1134"/>
        </w:tabs>
        <w:suppressAutoHyphens/>
        <w:ind w:firstLine="709"/>
        <w:jc w:val="both"/>
        <w:rPr>
          <w:b/>
          <w:bCs/>
          <w:sz w:val="26"/>
          <w:szCs w:val="26"/>
        </w:rPr>
      </w:pPr>
      <w:r w:rsidRPr="00CB77AE">
        <w:rPr>
          <w:bCs/>
          <w:sz w:val="26"/>
          <w:szCs w:val="26"/>
        </w:rPr>
        <w:t>3.7.3.</w:t>
      </w:r>
      <w:r>
        <w:rPr>
          <w:b/>
          <w:bCs/>
          <w:sz w:val="26"/>
          <w:szCs w:val="26"/>
        </w:rPr>
        <w:t xml:space="preserve"> </w:t>
      </w:r>
      <w:r w:rsidR="00D16077" w:rsidRPr="00CB77AE">
        <w:rPr>
          <w:bCs/>
          <w:sz w:val="26"/>
          <w:szCs w:val="26"/>
        </w:rPr>
        <w:t>III этап: Гала-концерт и награждение победителей.</w:t>
      </w:r>
      <w:r w:rsidR="00D16077" w:rsidRPr="000D07AE">
        <w:rPr>
          <w:b/>
          <w:bCs/>
          <w:sz w:val="26"/>
          <w:szCs w:val="26"/>
        </w:rPr>
        <w:t xml:space="preserve"> </w:t>
      </w:r>
    </w:p>
    <w:p w:rsidR="00D16077" w:rsidRPr="000D07AE" w:rsidRDefault="00D16077" w:rsidP="000D07AE">
      <w:pPr>
        <w:widowControl w:val="0"/>
        <w:tabs>
          <w:tab w:val="left" w:pos="1134"/>
        </w:tabs>
        <w:suppressAutoHyphens/>
        <w:ind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На Гала-концерт коллегиальным решением оргкомитета отбираются номера из разных номинаций.</w:t>
      </w:r>
    </w:p>
    <w:p w:rsidR="00D16077" w:rsidRPr="000D07AE" w:rsidRDefault="00D16077" w:rsidP="000D07AE">
      <w:pPr>
        <w:widowControl w:val="0"/>
        <w:tabs>
          <w:tab w:val="left" w:pos="1134"/>
        </w:tabs>
        <w:suppressAutoHyphens/>
        <w:ind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Участие в Гала-концерте не гарантирует получения призового места.</w:t>
      </w:r>
    </w:p>
    <w:p w:rsidR="00D16077" w:rsidRPr="000D07AE" w:rsidRDefault="00D16077" w:rsidP="000D07AE">
      <w:pPr>
        <w:widowControl w:val="0"/>
        <w:tabs>
          <w:tab w:val="left" w:pos="1134"/>
        </w:tabs>
        <w:suppressAutoHyphens/>
        <w:ind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>При условии прохождения в Гала-концерт оргкомитет заблаговременно связывается с участниками фестиваля.</w:t>
      </w:r>
    </w:p>
    <w:p w:rsidR="00D16077" w:rsidRPr="000D07AE" w:rsidRDefault="00D16077" w:rsidP="000D07AE">
      <w:pPr>
        <w:widowControl w:val="0"/>
        <w:tabs>
          <w:tab w:val="left" w:pos="1134"/>
        </w:tabs>
        <w:suppressAutoHyphens/>
        <w:ind w:firstLine="709"/>
        <w:jc w:val="both"/>
        <w:rPr>
          <w:bCs/>
          <w:sz w:val="26"/>
          <w:szCs w:val="26"/>
        </w:rPr>
      </w:pPr>
      <w:r w:rsidRPr="000D07AE">
        <w:rPr>
          <w:bCs/>
          <w:sz w:val="26"/>
          <w:szCs w:val="26"/>
        </w:rPr>
        <w:t xml:space="preserve">Дата, время и место проведения утверждаются ежегодно приказом по основной деятельности и публикуются на сайте университета и официальных страницах </w:t>
      </w:r>
      <w:r w:rsidR="009170F1">
        <w:rPr>
          <w:bCs/>
          <w:sz w:val="26"/>
          <w:szCs w:val="26"/>
        </w:rPr>
        <w:t>ФГБОУ ВО «</w:t>
      </w:r>
      <w:r w:rsidRPr="000D07AE">
        <w:rPr>
          <w:bCs/>
          <w:sz w:val="26"/>
          <w:szCs w:val="26"/>
        </w:rPr>
        <w:t>ВВГУ</w:t>
      </w:r>
      <w:r w:rsidR="009170F1">
        <w:rPr>
          <w:bCs/>
          <w:sz w:val="26"/>
          <w:szCs w:val="26"/>
        </w:rPr>
        <w:t>»</w:t>
      </w:r>
      <w:r w:rsidRPr="000D07AE">
        <w:rPr>
          <w:bCs/>
          <w:sz w:val="26"/>
          <w:szCs w:val="26"/>
        </w:rPr>
        <w:t xml:space="preserve"> в социальных сетях.</w:t>
      </w:r>
    </w:p>
    <w:p w:rsidR="00CD5733" w:rsidRPr="000D07AE" w:rsidRDefault="006B7E3D" w:rsidP="000D07AE">
      <w:pPr>
        <w:widowControl w:val="0"/>
        <w:numPr>
          <w:ilvl w:val="0"/>
          <w:numId w:val="18"/>
        </w:numPr>
        <w:tabs>
          <w:tab w:val="left" w:pos="284"/>
        </w:tabs>
        <w:suppressAutoHyphens/>
        <w:spacing w:before="240" w:after="240"/>
        <w:ind w:left="0" w:firstLine="0"/>
        <w:jc w:val="center"/>
        <w:rPr>
          <w:b/>
          <w:bCs/>
          <w:sz w:val="26"/>
          <w:szCs w:val="26"/>
        </w:rPr>
      </w:pPr>
      <w:r w:rsidRPr="000D07AE">
        <w:rPr>
          <w:b/>
          <w:bCs/>
          <w:sz w:val="26"/>
          <w:szCs w:val="26"/>
        </w:rPr>
        <w:t xml:space="preserve">Жюри </w:t>
      </w:r>
      <w:r w:rsidR="009170F1">
        <w:rPr>
          <w:b/>
          <w:bCs/>
          <w:sz w:val="26"/>
          <w:szCs w:val="26"/>
        </w:rPr>
        <w:t>ф</w:t>
      </w:r>
      <w:r w:rsidRPr="000D07AE">
        <w:rPr>
          <w:b/>
          <w:bCs/>
          <w:sz w:val="26"/>
          <w:szCs w:val="26"/>
        </w:rPr>
        <w:t>естиваля</w:t>
      </w:r>
    </w:p>
    <w:p w:rsidR="006B7E3D" w:rsidRPr="000D07AE" w:rsidRDefault="006B7E3D" w:rsidP="009170F1">
      <w:pPr>
        <w:widowControl w:val="0"/>
        <w:numPr>
          <w:ilvl w:val="1"/>
          <w:numId w:val="18"/>
        </w:numPr>
        <w:tabs>
          <w:tab w:val="left" w:pos="1134"/>
          <w:tab w:val="left" w:pos="1418"/>
        </w:tabs>
        <w:suppressAutoHyphens/>
        <w:ind w:left="0"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Победителей и призёров фестиваля определяет жюри, состоящее из 3-5 человек для каждо</w:t>
      </w:r>
      <w:r w:rsidR="002F798B">
        <w:rPr>
          <w:sz w:val="26"/>
          <w:szCs w:val="26"/>
        </w:rPr>
        <w:t>го конкурса</w:t>
      </w:r>
      <w:r w:rsidRPr="000D07AE">
        <w:rPr>
          <w:sz w:val="26"/>
          <w:szCs w:val="26"/>
        </w:rPr>
        <w:t>.</w:t>
      </w:r>
    </w:p>
    <w:p w:rsidR="00CD5733" w:rsidRPr="000D07AE" w:rsidRDefault="006B7E3D" w:rsidP="009170F1">
      <w:pPr>
        <w:widowControl w:val="0"/>
        <w:numPr>
          <w:ilvl w:val="1"/>
          <w:numId w:val="18"/>
        </w:numPr>
        <w:tabs>
          <w:tab w:val="left" w:pos="1134"/>
          <w:tab w:val="left" w:pos="1418"/>
        </w:tabs>
        <w:suppressAutoHyphens/>
        <w:ind w:left="0"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Состав жюри утверждается оргкомитетом.</w:t>
      </w:r>
    </w:p>
    <w:p w:rsidR="006B7E3D" w:rsidRPr="000D07AE" w:rsidRDefault="006B7E3D" w:rsidP="009170F1">
      <w:pPr>
        <w:widowControl w:val="0"/>
        <w:numPr>
          <w:ilvl w:val="1"/>
          <w:numId w:val="18"/>
        </w:numPr>
        <w:tabs>
          <w:tab w:val="left" w:pos="1134"/>
          <w:tab w:val="left" w:pos="1418"/>
        </w:tabs>
        <w:suppressAutoHyphens/>
        <w:ind w:left="0"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Гран-при присуждается участнику конкур</w:t>
      </w:r>
      <w:r w:rsidR="009170F1">
        <w:rPr>
          <w:sz w:val="26"/>
          <w:szCs w:val="26"/>
        </w:rPr>
        <w:t>са вне зависимости от номинации</w:t>
      </w:r>
      <w:r w:rsidRPr="000D07AE">
        <w:rPr>
          <w:sz w:val="26"/>
          <w:szCs w:val="26"/>
        </w:rPr>
        <w:t xml:space="preserve"> как признание особых талантов и усилий, приложенных для создания творческой работы.</w:t>
      </w:r>
    </w:p>
    <w:p w:rsidR="006B7E3D" w:rsidRPr="000D07AE" w:rsidRDefault="006B7E3D" w:rsidP="009170F1">
      <w:pPr>
        <w:widowControl w:val="0"/>
        <w:numPr>
          <w:ilvl w:val="1"/>
          <w:numId w:val="18"/>
        </w:numPr>
        <w:tabs>
          <w:tab w:val="left" w:pos="1134"/>
        </w:tabs>
        <w:suppressAutoHyphens/>
        <w:ind w:left="0"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Жюри определяет победителей в каждой конкурсной номинации по 10-ти бальной системе.</w:t>
      </w:r>
    </w:p>
    <w:p w:rsidR="006B7E3D" w:rsidRPr="000D07AE" w:rsidRDefault="009170F1" w:rsidP="009170F1">
      <w:pPr>
        <w:widowControl w:val="0"/>
        <w:numPr>
          <w:ilvl w:val="1"/>
          <w:numId w:val="18"/>
        </w:numPr>
        <w:tabs>
          <w:tab w:val="left" w:pos="1134"/>
        </w:tabs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Жюри ф</w:t>
      </w:r>
      <w:r w:rsidR="006B7E3D" w:rsidRPr="000D07AE">
        <w:rPr>
          <w:sz w:val="26"/>
          <w:szCs w:val="26"/>
        </w:rPr>
        <w:t>естиваля имеет право:</w:t>
      </w:r>
    </w:p>
    <w:p w:rsidR="006B7E3D" w:rsidRPr="000D07AE" w:rsidRDefault="006B7E3D" w:rsidP="009170F1">
      <w:pPr>
        <w:widowControl w:val="0"/>
        <w:tabs>
          <w:tab w:val="left" w:pos="1134"/>
        </w:tabs>
        <w:suppressAutoHyphens/>
        <w:ind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остановить показ конкурсного номера (работы), нарушающего требования настоящего положения и не оценивать его;</w:t>
      </w:r>
    </w:p>
    <w:p w:rsidR="006B7E3D" w:rsidRPr="000D07AE" w:rsidRDefault="006B7E3D" w:rsidP="009170F1">
      <w:pPr>
        <w:widowControl w:val="0"/>
        <w:tabs>
          <w:tab w:val="left" w:pos="1134"/>
        </w:tabs>
        <w:suppressAutoHyphens/>
        <w:ind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 xml:space="preserve">давать рекомендации участникам </w:t>
      </w:r>
      <w:r w:rsidR="009170F1">
        <w:rPr>
          <w:sz w:val="26"/>
          <w:szCs w:val="26"/>
        </w:rPr>
        <w:t>ф</w:t>
      </w:r>
      <w:r w:rsidRPr="000D07AE">
        <w:rPr>
          <w:sz w:val="26"/>
          <w:szCs w:val="26"/>
        </w:rPr>
        <w:t>естиваля;</w:t>
      </w:r>
    </w:p>
    <w:p w:rsidR="006B7E3D" w:rsidRPr="000D07AE" w:rsidRDefault="006B7E3D" w:rsidP="009170F1">
      <w:pPr>
        <w:widowControl w:val="0"/>
        <w:tabs>
          <w:tab w:val="left" w:pos="1134"/>
        </w:tabs>
        <w:suppressAutoHyphens/>
        <w:ind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 xml:space="preserve">выделять отдельных исполнителей, коллективы и награждать их специальными призами по согласованию с организационным комитетом </w:t>
      </w:r>
      <w:r w:rsidR="009170F1">
        <w:rPr>
          <w:sz w:val="26"/>
          <w:szCs w:val="26"/>
        </w:rPr>
        <w:t>ф</w:t>
      </w:r>
      <w:r w:rsidRPr="000D07AE">
        <w:rPr>
          <w:sz w:val="26"/>
          <w:szCs w:val="26"/>
        </w:rPr>
        <w:t>естиваля;</w:t>
      </w:r>
    </w:p>
    <w:p w:rsidR="006B7E3D" w:rsidRPr="000D07AE" w:rsidRDefault="006B7E3D" w:rsidP="009170F1">
      <w:pPr>
        <w:widowControl w:val="0"/>
        <w:tabs>
          <w:tab w:val="left" w:pos="1134"/>
        </w:tabs>
        <w:suppressAutoHyphens/>
        <w:ind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принимать решение не присуждать призовые места в номинации в связи с низким уровнем исполнения конкурсных номеров (работ).</w:t>
      </w:r>
    </w:p>
    <w:p w:rsidR="006B7E3D" w:rsidRPr="000D07AE" w:rsidRDefault="006B7E3D" w:rsidP="009170F1">
      <w:pPr>
        <w:widowControl w:val="0"/>
        <w:numPr>
          <w:ilvl w:val="1"/>
          <w:numId w:val="18"/>
        </w:numPr>
        <w:tabs>
          <w:tab w:val="left" w:pos="1134"/>
        </w:tabs>
        <w:suppressAutoHyphens/>
        <w:ind w:left="0" w:firstLine="708"/>
        <w:jc w:val="both"/>
        <w:rPr>
          <w:sz w:val="26"/>
          <w:szCs w:val="26"/>
        </w:rPr>
      </w:pPr>
      <w:r w:rsidRPr="000D07AE">
        <w:rPr>
          <w:sz w:val="26"/>
          <w:szCs w:val="26"/>
        </w:rPr>
        <w:t xml:space="preserve">Решение </w:t>
      </w:r>
      <w:r w:rsidR="009170F1">
        <w:rPr>
          <w:sz w:val="26"/>
          <w:szCs w:val="26"/>
        </w:rPr>
        <w:t>ж</w:t>
      </w:r>
      <w:r w:rsidRPr="000D07AE">
        <w:rPr>
          <w:sz w:val="26"/>
          <w:szCs w:val="26"/>
        </w:rPr>
        <w:t xml:space="preserve">юри </w:t>
      </w:r>
      <w:r w:rsidR="009170F1">
        <w:rPr>
          <w:sz w:val="26"/>
          <w:szCs w:val="26"/>
        </w:rPr>
        <w:t>ф</w:t>
      </w:r>
      <w:r w:rsidRPr="000D07AE">
        <w:rPr>
          <w:sz w:val="26"/>
          <w:szCs w:val="26"/>
        </w:rPr>
        <w:t>естиваля окончательно и пересмотру не подлежит.</w:t>
      </w:r>
    </w:p>
    <w:p w:rsidR="00CD5733" w:rsidRPr="000D07AE" w:rsidRDefault="006B7E3D" w:rsidP="000D07AE">
      <w:pPr>
        <w:widowControl w:val="0"/>
        <w:suppressAutoHyphens/>
        <w:spacing w:before="240" w:after="240"/>
        <w:jc w:val="center"/>
        <w:rPr>
          <w:b/>
          <w:bCs/>
          <w:sz w:val="26"/>
          <w:szCs w:val="26"/>
        </w:rPr>
      </w:pPr>
      <w:r w:rsidRPr="000D07AE">
        <w:rPr>
          <w:b/>
          <w:bCs/>
          <w:sz w:val="26"/>
          <w:szCs w:val="26"/>
        </w:rPr>
        <w:t>5</w:t>
      </w:r>
      <w:r w:rsidR="00AE6845" w:rsidRPr="000D07AE">
        <w:rPr>
          <w:b/>
          <w:bCs/>
          <w:sz w:val="26"/>
          <w:szCs w:val="26"/>
        </w:rPr>
        <w:t>.</w:t>
      </w:r>
      <w:r w:rsidR="00830BBD" w:rsidRPr="000D07AE">
        <w:rPr>
          <w:b/>
          <w:bCs/>
          <w:sz w:val="26"/>
          <w:szCs w:val="26"/>
        </w:rPr>
        <w:t xml:space="preserve"> Контактная информация</w:t>
      </w:r>
      <w:r w:rsidR="00C47186" w:rsidRPr="000D07AE">
        <w:rPr>
          <w:b/>
          <w:bCs/>
          <w:sz w:val="26"/>
          <w:szCs w:val="26"/>
        </w:rPr>
        <w:t xml:space="preserve"> </w:t>
      </w:r>
    </w:p>
    <w:p w:rsidR="00CD5733" w:rsidRPr="000D07AE" w:rsidRDefault="006B7E3D" w:rsidP="000D07AE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0D07AE">
        <w:rPr>
          <w:sz w:val="26"/>
          <w:szCs w:val="26"/>
        </w:rPr>
        <w:t>5.1</w:t>
      </w:r>
      <w:r w:rsidR="009170F1">
        <w:rPr>
          <w:sz w:val="26"/>
          <w:szCs w:val="26"/>
        </w:rPr>
        <w:t>.</w:t>
      </w:r>
      <w:r w:rsidRPr="000D07AE">
        <w:rPr>
          <w:sz w:val="26"/>
          <w:szCs w:val="26"/>
        </w:rPr>
        <w:t xml:space="preserve"> </w:t>
      </w:r>
      <w:r w:rsidR="00830BBD" w:rsidRPr="000D07AE">
        <w:rPr>
          <w:sz w:val="26"/>
          <w:szCs w:val="26"/>
        </w:rPr>
        <w:t>Адрес</w:t>
      </w:r>
      <w:r w:rsidR="00C47186" w:rsidRPr="000D07AE">
        <w:rPr>
          <w:sz w:val="26"/>
          <w:szCs w:val="26"/>
        </w:rPr>
        <w:t>:</w:t>
      </w:r>
      <w:r w:rsidR="00830BBD" w:rsidRPr="000D07AE">
        <w:rPr>
          <w:sz w:val="26"/>
          <w:szCs w:val="26"/>
        </w:rPr>
        <w:t xml:space="preserve"> 690014, Россия, г. Владивосток, ул. Гоголя, 41</w:t>
      </w:r>
      <w:r w:rsidR="00C47186" w:rsidRPr="000D07AE">
        <w:rPr>
          <w:sz w:val="26"/>
          <w:szCs w:val="26"/>
        </w:rPr>
        <w:t>, у</w:t>
      </w:r>
      <w:r w:rsidR="00830BBD" w:rsidRPr="000D07AE">
        <w:rPr>
          <w:sz w:val="26"/>
          <w:szCs w:val="26"/>
        </w:rPr>
        <w:t>правление</w:t>
      </w:r>
      <w:r w:rsidRPr="000D07AE">
        <w:rPr>
          <w:sz w:val="26"/>
          <w:szCs w:val="26"/>
        </w:rPr>
        <w:t xml:space="preserve"> молодежной политики, ауд. 8301, тел.</w:t>
      </w:r>
      <w:r w:rsidR="00830BBD" w:rsidRPr="000D07AE">
        <w:rPr>
          <w:sz w:val="26"/>
          <w:szCs w:val="26"/>
        </w:rPr>
        <w:t xml:space="preserve"> </w:t>
      </w:r>
      <w:r w:rsidRPr="000D07AE">
        <w:rPr>
          <w:rFonts w:eastAsia="Calibri"/>
          <w:sz w:val="26"/>
          <w:szCs w:val="26"/>
          <w:lang w:eastAsia="en-US"/>
        </w:rPr>
        <w:t>8 (423) 240-40-88</w:t>
      </w:r>
      <w:r w:rsidR="009170F1">
        <w:rPr>
          <w:rFonts w:eastAsia="Calibri"/>
          <w:sz w:val="26"/>
          <w:szCs w:val="26"/>
          <w:lang w:eastAsia="en-US"/>
        </w:rPr>
        <w:t>.</w:t>
      </w:r>
    </w:p>
    <w:sectPr w:rsidR="00CD5733" w:rsidRPr="000D07AE" w:rsidSect="00AE6845">
      <w:headerReference w:type="default" r:id="rId8"/>
      <w:type w:val="continuous"/>
      <w:pgSz w:w="11906" w:h="16838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D7F" w:rsidRDefault="00305D7F">
      <w:r>
        <w:separator/>
      </w:r>
    </w:p>
  </w:endnote>
  <w:endnote w:type="continuationSeparator" w:id="0">
    <w:p w:rsidR="00305D7F" w:rsidRDefault="0030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D7F" w:rsidRDefault="00305D7F">
      <w:r>
        <w:separator/>
      </w:r>
    </w:p>
  </w:footnote>
  <w:footnote w:type="continuationSeparator" w:id="0">
    <w:p w:rsidR="00305D7F" w:rsidRDefault="0030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845" w:rsidRDefault="00AE6845" w:rsidP="00AE684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DF4583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719"/>
    <w:multiLevelType w:val="multilevel"/>
    <w:tmpl w:val="E39A3706"/>
    <w:lvl w:ilvl="0">
      <w:start w:val="3"/>
      <w:numFmt w:val="decimal"/>
      <w:lvlText w:val="%1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72F9D"/>
    <w:multiLevelType w:val="hybridMultilevel"/>
    <w:tmpl w:val="1866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0903"/>
    <w:multiLevelType w:val="multilevel"/>
    <w:tmpl w:val="EE3AB7D8"/>
    <w:lvl w:ilvl="0">
      <w:start w:val="300"/>
      <w:numFmt w:val="decimal"/>
      <w:lvlText w:val="%1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95975"/>
    <w:multiLevelType w:val="hybridMultilevel"/>
    <w:tmpl w:val="707E015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104D9A"/>
    <w:multiLevelType w:val="hybridMultilevel"/>
    <w:tmpl w:val="CAE2D0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95485C"/>
    <w:multiLevelType w:val="multilevel"/>
    <w:tmpl w:val="53FC6808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7986"/>
    <w:multiLevelType w:val="hybridMultilevel"/>
    <w:tmpl w:val="B6ECF202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7" w15:restartNumberingAfterBreak="0">
    <w:nsid w:val="1F972E31"/>
    <w:multiLevelType w:val="multilevel"/>
    <w:tmpl w:val="B650A1CE"/>
    <w:lvl w:ilvl="0">
      <w:start w:val="1"/>
      <w:numFmt w:val="bullet"/>
      <w:lvlText w:val="-ᖪ睬씔⧉&lt;ﴠ$踬쫬߾װ쿢߾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2344279E"/>
    <w:multiLevelType w:val="multilevel"/>
    <w:tmpl w:val="0622C4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9" w15:restartNumberingAfterBreak="0">
    <w:nsid w:val="24AB6936"/>
    <w:multiLevelType w:val="multilevel"/>
    <w:tmpl w:val="F8EE86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837BB"/>
    <w:multiLevelType w:val="multilevel"/>
    <w:tmpl w:val="93B0607C"/>
    <w:lvl w:ilvl="0">
      <w:start w:val="2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E836F9"/>
    <w:multiLevelType w:val="hybridMultilevel"/>
    <w:tmpl w:val="12E09BE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2" w15:restartNumberingAfterBreak="0">
    <w:nsid w:val="2A082C5C"/>
    <w:multiLevelType w:val="multilevel"/>
    <w:tmpl w:val="27DA2F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98" w:hanging="39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596" w:hanging="1800"/>
      </w:pPr>
    </w:lvl>
    <w:lvl w:ilvl="8">
      <w:start w:val="1"/>
      <w:numFmt w:val="decimal"/>
      <w:lvlText w:val="%1.%2.%3.%4.%5.%6.%7.%8.%9"/>
      <w:lvlJc w:val="left"/>
      <w:pPr>
        <w:ind w:left="4944" w:hanging="1800"/>
      </w:pPr>
    </w:lvl>
  </w:abstractNum>
  <w:abstractNum w:abstractNumId="13" w15:restartNumberingAfterBreak="0">
    <w:nsid w:val="2A652C66"/>
    <w:multiLevelType w:val="multilevel"/>
    <w:tmpl w:val="20F6EB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32"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1065"/>
      </w:pPr>
    </w:lvl>
    <w:lvl w:ilvl="2">
      <w:start w:val="1"/>
      <w:numFmt w:val="decimal"/>
      <w:lvlText w:val="%1.%2.%3"/>
      <w:lvlJc w:val="left"/>
      <w:pPr>
        <w:tabs>
          <w:tab w:val="num" w:pos="1785"/>
        </w:tabs>
        <w:ind w:left="1785" w:hanging="1065"/>
      </w:p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1065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14" w15:restartNumberingAfterBreak="0">
    <w:nsid w:val="2D0A2463"/>
    <w:multiLevelType w:val="multilevel"/>
    <w:tmpl w:val="2F901B7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5" w15:restartNumberingAfterBreak="0">
    <w:nsid w:val="31DE6175"/>
    <w:multiLevelType w:val="multilevel"/>
    <w:tmpl w:val="AC36317E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31E85829"/>
    <w:multiLevelType w:val="hybridMultilevel"/>
    <w:tmpl w:val="D86AE488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7" w15:restartNumberingAfterBreak="0">
    <w:nsid w:val="3354497A"/>
    <w:multiLevelType w:val="multilevel"/>
    <w:tmpl w:val="A8E2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61E5014"/>
    <w:multiLevelType w:val="hybridMultilevel"/>
    <w:tmpl w:val="9A74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D72D3"/>
    <w:multiLevelType w:val="multilevel"/>
    <w:tmpl w:val="C8481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C66BC8"/>
    <w:multiLevelType w:val="multilevel"/>
    <w:tmpl w:val="5D501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7FC4044"/>
    <w:multiLevelType w:val="multilevel"/>
    <w:tmpl w:val="57FEFD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48007223"/>
    <w:multiLevelType w:val="hybridMultilevel"/>
    <w:tmpl w:val="F44232A4"/>
    <w:lvl w:ilvl="0" w:tplc="7A92A1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635EAF"/>
    <w:multiLevelType w:val="hybridMultilevel"/>
    <w:tmpl w:val="0AA6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134AB"/>
    <w:multiLevelType w:val="multilevel"/>
    <w:tmpl w:val="661A8DB0"/>
    <w:lvl w:ilvl="0">
      <w:start w:val="7"/>
      <w:numFmt w:val="decimal"/>
      <w:lvlText w:val="%1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068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3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b w:val="0"/>
      </w:rPr>
    </w:lvl>
  </w:abstractNum>
  <w:abstractNum w:abstractNumId="25" w15:restartNumberingAfterBreak="0">
    <w:nsid w:val="543B23D7"/>
    <w:multiLevelType w:val="hybridMultilevel"/>
    <w:tmpl w:val="2F647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35FF2"/>
    <w:multiLevelType w:val="hybridMultilevel"/>
    <w:tmpl w:val="015690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FCF43A4"/>
    <w:multiLevelType w:val="hybridMultilevel"/>
    <w:tmpl w:val="3DF4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D75"/>
    <w:multiLevelType w:val="multilevel"/>
    <w:tmpl w:val="9CC48EE6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4"/>
      <w:numFmt w:val="decimal"/>
      <w:lvlText w:val="%1.%2"/>
      <w:lvlJc w:val="left"/>
      <w:pPr>
        <w:ind w:left="1185" w:hanging="46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9" w15:restartNumberingAfterBreak="0">
    <w:nsid w:val="634D51AC"/>
    <w:multiLevelType w:val="multilevel"/>
    <w:tmpl w:val="27C88F94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30" w15:restartNumberingAfterBreak="0">
    <w:nsid w:val="79A869F6"/>
    <w:multiLevelType w:val="multilevel"/>
    <w:tmpl w:val="8D4C198A"/>
    <w:lvl w:ilvl="0">
      <w:start w:val="300"/>
      <w:numFmt w:val="decimal"/>
      <w:lvlText w:val="%1"/>
      <w:lvlJc w:val="left"/>
      <w:pPr>
        <w:ind w:left="1519" w:hanging="405"/>
      </w:pPr>
    </w:lvl>
    <w:lvl w:ilvl="1">
      <w:start w:val="1"/>
      <w:numFmt w:val="lowerLetter"/>
      <w:lvlText w:val="%2."/>
      <w:lvlJc w:val="left"/>
      <w:pPr>
        <w:ind w:left="2194" w:hanging="360"/>
      </w:pPr>
    </w:lvl>
    <w:lvl w:ilvl="2">
      <w:start w:val="1"/>
      <w:numFmt w:val="lowerRoman"/>
      <w:lvlText w:val="%3."/>
      <w:lvlJc w:val="right"/>
      <w:pPr>
        <w:ind w:left="2914" w:hanging="180"/>
      </w:pPr>
    </w:lvl>
    <w:lvl w:ilvl="3">
      <w:start w:val="1"/>
      <w:numFmt w:val="decimal"/>
      <w:lvlText w:val="%4."/>
      <w:lvlJc w:val="left"/>
      <w:pPr>
        <w:ind w:left="3634" w:hanging="360"/>
      </w:pPr>
    </w:lvl>
    <w:lvl w:ilvl="4">
      <w:start w:val="1"/>
      <w:numFmt w:val="lowerLetter"/>
      <w:lvlText w:val="%5."/>
      <w:lvlJc w:val="left"/>
      <w:pPr>
        <w:ind w:left="4354" w:hanging="360"/>
      </w:pPr>
    </w:lvl>
    <w:lvl w:ilvl="5">
      <w:start w:val="1"/>
      <w:numFmt w:val="lowerRoman"/>
      <w:lvlText w:val="%6."/>
      <w:lvlJc w:val="right"/>
      <w:pPr>
        <w:ind w:left="5074" w:hanging="180"/>
      </w:pPr>
    </w:lvl>
    <w:lvl w:ilvl="6">
      <w:start w:val="1"/>
      <w:numFmt w:val="decimal"/>
      <w:lvlText w:val="%7."/>
      <w:lvlJc w:val="left"/>
      <w:pPr>
        <w:ind w:left="5794" w:hanging="360"/>
      </w:pPr>
    </w:lvl>
    <w:lvl w:ilvl="7">
      <w:start w:val="1"/>
      <w:numFmt w:val="lowerLetter"/>
      <w:lvlText w:val="%8."/>
      <w:lvlJc w:val="left"/>
      <w:pPr>
        <w:ind w:left="6514" w:hanging="360"/>
      </w:pPr>
    </w:lvl>
    <w:lvl w:ilvl="8">
      <w:start w:val="1"/>
      <w:numFmt w:val="lowerRoman"/>
      <w:lvlText w:val="%9."/>
      <w:lvlJc w:val="right"/>
      <w:pPr>
        <w:ind w:left="7234" w:hanging="180"/>
      </w:pPr>
    </w:lvl>
  </w:abstractNum>
  <w:abstractNum w:abstractNumId="31" w15:restartNumberingAfterBreak="0">
    <w:nsid w:val="7FDC5E0A"/>
    <w:multiLevelType w:val="multilevel"/>
    <w:tmpl w:val="C46A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6630"/>
        </w:tabs>
        <w:ind w:left="6630" w:hanging="51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31"/>
  </w:num>
  <w:num w:numId="2">
    <w:abstractNumId w:val="13"/>
  </w:num>
  <w:num w:numId="3">
    <w:abstractNumId w:val="19"/>
  </w:num>
  <w:num w:numId="4">
    <w:abstractNumId w:val="20"/>
  </w:num>
  <w:num w:numId="5">
    <w:abstractNumId w:val="14"/>
  </w:num>
  <w:num w:numId="6">
    <w:abstractNumId w:val="24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  <w:num w:numId="13">
    <w:abstractNumId w:val="30"/>
  </w:num>
  <w:num w:numId="14">
    <w:abstractNumId w:val="9"/>
  </w:num>
  <w:num w:numId="15">
    <w:abstractNumId w:val="5"/>
  </w:num>
  <w:num w:numId="16">
    <w:abstractNumId w:val="28"/>
  </w:num>
  <w:num w:numId="17">
    <w:abstractNumId w:val="17"/>
  </w:num>
  <w:num w:numId="18">
    <w:abstractNumId w:val="21"/>
  </w:num>
  <w:num w:numId="19">
    <w:abstractNumId w:val="15"/>
  </w:num>
  <w:num w:numId="20">
    <w:abstractNumId w:val="1"/>
  </w:num>
  <w:num w:numId="21">
    <w:abstractNumId w:val="4"/>
  </w:num>
  <w:num w:numId="22">
    <w:abstractNumId w:val="29"/>
  </w:num>
  <w:num w:numId="23">
    <w:abstractNumId w:val="22"/>
  </w:num>
  <w:num w:numId="24">
    <w:abstractNumId w:val="26"/>
  </w:num>
  <w:num w:numId="25">
    <w:abstractNumId w:val="3"/>
  </w:num>
  <w:num w:numId="26">
    <w:abstractNumId w:val="11"/>
  </w:num>
  <w:num w:numId="27">
    <w:abstractNumId w:val="16"/>
  </w:num>
  <w:num w:numId="28">
    <w:abstractNumId w:val="6"/>
  </w:num>
  <w:num w:numId="29">
    <w:abstractNumId w:val="27"/>
  </w:num>
  <w:num w:numId="30">
    <w:abstractNumId w:val="25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33"/>
    <w:rsid w:val="00062E43"/>
    <w:rsid w:val="000D07AE"/>
    <w:rsid w:val="000F0014"/>
    <w:rsid w:val="001450B0"/>
    <w:rsid w:val="00213A62"/>
    <w:rsid w:val="00294E24"/>
    <w:rsid w:val="002F3E12"/>
    <w:rsid w:val="002F798B"/>
    <w:rsid w:val="00305D7F"/>
    <w:rsid w:val="00330CFE"/>
    <w:rsid w:val="004D24AA"/>
    <w:rsid w:val="00501739"/>
    <w:rsid w:val="0051720A"/>
    <w:rsid w:val="005211C7"/>
    <w:rsid w:val="0054494C"/>
    <w:rsid w:val="005D1B2A"/>
    <w:rsid w:val="005F426C"/>
    <w:rsid w:val="006707C1"/>
    <w:rsid w:val="006B7E3D"/>
    <w:rsid w:val="006D35EF"/>
    <w:rsid w:val="0077733A"/>
    <w:rsid w:val="007E1920"/>
    <w:rsid w:val="007F0BC5"/>
    <w:rsid w:val="00812DD7"/>
    <w:rsid w:val="00830BBD"/>
    <w:rsid w:val="00854A9E"/>
    <w:rsid w:val="00861EBB"/>
    <w:rsid w:val="00891EAC"/>
    <w:rsid w:val="009170F1"/>
    <w:rsid w:val="00933D1D"/>
    <w:rsid w:val="009500E9"/>
    <w:rsid w:val="00976337"/>
    <w:rsid w:val="009A0804"/>
    <w:rsid w:val="00AC16E8"/>
    <w:rsid w:val="00AE6845"/>
    <w:rsid w:val="00AF02A7"/>
    <w:rsid w:val="00BC26C2"/>
    <w:rsid w:val="00BD563A"/>
    <w:rsid w:val="00C47186"/>
    <w:rsid w:val="00CB77AE"/>
    <w:rsid w:val="00CD5733"/>
    <w:rsid w:val="00D16077"/>
    <w:rsid w:val="00D84AD5"/>
    <w:rsid w:val="00DF109C"/>
    <w:rsid w:val="00DF4583"/>
    <w:rsid w:val="00EE542B"/>
    <w:rsid w:val="00F64CAE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53093385-5FCC-44C4-8A10-283D154A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qFormat/>
  </w:style>
  <w:style w:type="character" w:customStyle="1" w:styleId="a6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7"/>
    <w:qFormat/>
    <w:pPr>
      <w:jc w:val="center"/>
    </w:pPr>
    <w:rPr>
      <w:i/>
      <w:iCs/>
    </w:rPr>
  </w:style>
  <w:style w:type="character" w:customStyle="1" w:styleId="a7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rFonts w:ascii="Times New Roman" w:hAnsi="Times New Roman" w:cs="Times New Roman"/>
      <w:sz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Times New Roman" w:hAnsi="Times New Roman" w:cs="Times New Roman"/>
      <w:sz w:val="32"/>
    </w:rPr>
  </w:style>
  <w:style w:type="character" w:customStyle="1" w:styleId="13">
    <w:name w:val="Основной шрифт абзаца1"/>
  </w:style>
  <w:style w:type="character" w:customStyle="1" w:styleId="aff2">
    <w:name w:val="Знак Знак"/>
    <w:rPr>
      <w:b/>
      <w:bCs/>
      <w:sz w:val="32"/>
      <w:lang w:val="ru-RU" w:eastAsia="ar-SA" w:bidi="ar-SA"/>
    </w:rPr>
  </w:style>
  <w:style w:type="character" w:customStyle="1" w:styleId="aff3">
    <w:name w:val="Маркеры списка"/>
    <w:rPr>
      <w:rFonts w:ascii="OpenSymbol" w:eastAsia="OpenSymbol" w:hAnsi="OpenSymbol" w:cs="OpenSymbol"/>
    </w:rPr>
  </w:style>
  <w:style w:type="character" w:customStyle="1" w:styleId="aff4">
    <w:name w:val="Символ нумерации"/>
  </w:style>
  <w:style w:type="paragraph" w:styleId="aff5">
    <w:name w:val="Body Text"/>
    <w:basedOn w:val="a"/>
    <w:pPr>
      <w:spacing w:after="120"/>
    </w:pPr>
  </w:style>
  <w:style w:type="paragraph" w:styleId="aff6">
    <w:name w:val="List"/>
    <w:basedOn w:val="aff5"/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rPr>
      <w:szCs w:val="20"/>
    </w:rPr>
  </w:style>
  <w:style w:type="paragraph" w:customStyle="1" w:styleId="aff7">
    <w:name w:val="Содержимое таблицы"/>
    <w:basedOn w:val="a"/>
    <w:pPr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  <w:style w:type="paragraph" w:styleId="aff9">
    <w:name w:val="Balloon Text"/>
    <w:basedOn w:val="a"/>
    <w:link w:val="affa"/>
    <w:rPr>
      <w:rFonts w:ascii="Tahoma" w:hAnsi="Tahoma"/>
      <w:sz w:val="16"/>
      <w:szCs w:val="16"/>
      <w:lang w:val="en-US"/>
    </w:rPr>
  </w:style>
  <w:style w:type="character" w:customStyle="1" w:styleId="affa">
    <w:name w:val="Текст выноски Знак"/>
    <w:link w:val="aff9"/>
    <w:rPr>
      <w:rFonts w:ascii="Tahoma" w:hAnsi="Tahoma" w:cs="Tahoma"/>
      <w:sz w:val="16"/>
      <w:szCs w:val="16"/>
      <w:lang w:eastAsia="ar-SA"/>
    </w:rPr>
  </w:style>
  <w:style w:type="paragraph" w:styleId="affb">
    <w:name w:val="Body Text Indent"/>
    <w:basedOn w:val="a"/>
    <w:link w:val="affc"/>
    <w:pPr>
      <w:spacing w:after="120"/>
      <w:ind w:left="283"/>
    </w:pPr>
    <w:rPr>
      <w:lang w:val="en-US"/>
    </w:rPr>
  </w:style>
  <w:style w:type="character" w:customStyle="1" w:styleId="affc">
    <w:name w:val="Основной текст с отступом Знак"/>
    <w:link w:val="affb"/>
    <w:rPr>
      <w:sz w:val="24"/>
      <w:szCs w:val="24"/>
      <w:lang w:eastAsia="ar-SA"/>
    </w:rPr>
  </w:style>
  <w:style w:type="character" w:customStyle="1" w:styleId="Iauiue">
    <w:name w:val="Iau?iue Знак"/>
    <w:link w:val="Iauiue0"/>
    <w:rPr>
      <w:lang w:val="en-US"/>
    </w:rPr>
  </w:style>
  <w:style w:type="paragraph" w:customStyle="1" w:styleId="Iauiue0">
    <w:name w:val="Iau?iue"/>
    <w:link w:val="Iauiue"/>
    <w:rPr>
      <w:lang w:val="en-US"/>
    </w:rPr>
  </w:style>
  <w:style w:type="table" w:customStyle="1" w:styleId="16">
    <w:name w:val="Сетка таблицы1"/>
    <w:basedOn w:val="a1"/>
    <w:next w:val="a3"/>
    <w:rsid w:val="0021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rsid w:val="002F3E12"/>
    <w:rPr>
      <w:sz w:val="19"/>
      <w:szCs w:val="19"/>
    </w:rPr>
  </w:style>
  <w:style w:type="character" w:customStyle="1" w:styleId="apple-converted-space">
    <w:name w:val="apple-converted-space"/>
    <w:rsid w:val="002F3E12"/>
  </w:style>
  <w:style w:type="paragraph" w:customStyle="1" w:styleId="affd">
    <w:name w:val="Заголовок по центру"/>
    <w:basedOn w:val="1"/>
    <w:autoRedefine/>
    <w:rsid w:val="000D07AE"/>
    <w:pPr>
      <w:keepNext w:val="0"/>
      <w:keepLines w:val="0"/>
      <w:widowControl w:val="0"/>
      <w:suppressAutoHyphens/>
      <w:spacing w:before="0" w:after="240"/>
      <w:jc w:val="center"/>
    </w:pPr>
    <w:rPr>
      <w:rFonts w:ascii="Times New Roman" w:eastAsia="Times New Roman" w:hAnsi="Times New Roman" w:cs="Times New Roman"/>
      <w:b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1919</Words>
  <Characters>10941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Customer</dc:creator>
  <cp:lastModifiedBy>Долдо Александр</cp:lastModifiedBy>
  <cp:revision>2</cp:revision>
  <dcterms:created xsi:type="dcterms:W3CDTF">2025-10-21T01:34:00Z</dcterms:created>
  <dcterms:modified xsi:type="dcterms:W3CDTF">2025-10-21T01:34:00Z</dcterms:modified>
  <cp:version>1048576</cp:version>
</cp:coreProperties>
</file>