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37" w:rsidRDefault="009F5408">
      <w:pPr>
        <w:pStyle w:val="ConsPlusNormal"/>
      </w:pPr>
      <w:bookmarkStart w:id="0" w:name="_GoBack"/>
      <w:bookmarkEnd w:id="0"/>
      <w:r>
        <w:t>Зарегистрировано в Минюсте России 15 августа 2018 г. N 51887</w:t>
      </w:r>
    </w:p>
    <w:p w:rsidR="00DA0237" w:rsidRDefault="00DA02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237" w:rsidRDefault="00DA0237">
      <w:pPr>
        <w:pStyle w:val="ConsPlusNormal"/>
        <w:jc w:val="both"/>
      </w:pPr>
    </w:p>
    <w:p w:rsidR="00DA0237" w:rsidRDefault="009F5408">
      <w:pPr>
        <w:pStyle w:val="ConsPlusTitle"/>
        <w:jc w:val="center"/>
      </w:pPr>
      <w:r>
        <w:t>МИНИСТЕРСТВО НАУКИ И ВЫСШЕГО ОБРАЗОВАНИЯ</w:t>
      </w:r>
    </w:p>
    <w:p w:rsidR="00DA0237" w:rsidRDefault="009F5408">
      <w:pPr>
        <w:pStyle w:val="ConsPlusTitle"/>
        <w:jc w:val="center"/>
      </w:pPr>
      <w:r>
        <w:t>РОССИЙСКОЙ ФЕДЕРАЦИИ</w:t>
      </w:r>
    </w:p>
    <w:p w:rsidR="00DA0237" w:rsidRDefault="00DA0237">
      <w:pPr>
        <w:pStyle w:val="ConsPlusTitle"/>
        <w:jc w:val="both"/>
      </w:pPr>
    </w:p>
    <w:p w:rsidR="00DA0237" w:rsidRDefault="009F5408">
      <w:pPr>
        <w:pStyle w:val="ConsPlusTitle"/>
        <w:jc w:val="center"/>
      </w:pPr>
      <w:r>
        <w:t>ПРИКАЗ</w:t>
      </w:r>
    </w:p>
    <w:p w:rsidR="00DA0237" w:rsidRDefault="009F5408">
      <w:pPr>
        <w:pStyle w:val="ConsPlusTitle"/>
        <w:jc w:val="center"/>
      </w:pPr>
      <w:r>
        <w:t>от 26 июля 2018 г. N 10н</w:t>
      </w:r>
    </w:p>
    <w:p w:rsidR="00DA0237" w:rsidRDefault="00DA0237">
      <w:pPr>
        <w:pStyle w:val="ConsPlusTitle"/>
        <w:jc w:val="both"/>
      </w:pPr>
    </w:p>
    <w:p w:rsidR="00DA0237" w:rsidRDefault="009F5408">
      <w:pPr>
        <w:pStyle w:val="ConsPlusTitle"/>
        <w:jc w:val="center"/>
      </w:pPr>
      <w:r>
        <w:t>О РАСПРОСТРАНЕНИИ</w:t>
      </w:r>
    </w:p>
    <w:p w:rsidR="00DA0237" w:rsidRDefault="009F5408">
      <w:pPr>
        <w:pStyle w:val="ConsPlusTitle"/>
        <w:jc w:val="center"/>
      </w:pPr>
      <w:r>
        <w:t>НА РАБОТНИКОВ, ЗАМЕЩАЮЩИХ ОТДЕЛЬНЫЕ ДОЛЖНОСТИ НА ОСНОВАНИИ</w:t>
      </w:r>
    </w:p>
    <w:p w:rsidR="00DA0237" w:rsidRDefault="009F5408">
      <w:pPr>
        <w:pStyle w:val="ConsPlusTitle"/>
        <w:jc w:val="center"/>
      </w:pPr>
      <w:r>
        <w:t>ТРУДОВОГО ДОГОВОРА В ОРГАНИЗАЦИЯХ, СОЗДАННЫХ ДЛЯ ВЫПОЛНЕНИЯ</w:t>
      </w:r>
    </w:p>
    <w:p w:rsidR="00DA0237" w:rsidRDefault="009F5408">
      <w:pPr>
        <w:pStyle w:val="ConsPlusTitle"/>
        <w:jc w:val="center"/>
      </w:pPr>
      <w:r>
        <w:t>ЗАДАЧ, ПОСТАВЛЕННЫХ ПЕРЕД МИНИСТЕРСТВОМ НАУКИ И ВЫСШЕГО</w:t>
      </w:r>
    </w:p>
    <w:p w:rsidR="00DA0237" w:rsidRDefault="009F5408">
      <w:pPr>
        <w:pStyle w:val="ConsPlusTitle"/>
        <w:jc w:val="center"/>
      </w:pPr>
      <w:r>
        <w:t>ОБРАЗОВАНИЯ РОССИЙСКОЙ ФЕДЕРАЦИИ, ОГРАНИЧЕНИЙ,</w:t>
      </w:r>
    </w:p>
    <w:p w:rsidR="00DA0237" w:rsidRDefault="009F5408">
      <w:pPr>
        <w:pStyle w:val="ConsPlusTitle"/>
        <w:jc w:val="center"/>
      </w:pPr>
      <w:r>
        <w:t>ЗАПРЕТОВ И ОБЯЗАННОСТЕЙ</w:t>
      </w:r>
    </w:p>
    <w:p w:rsidR="00DA0237" w:rsidRDefault="00DA0237">
      <w:pPr>
        <w:pStyle w:val="ConsPlusNormal"/>
        <w:jc w:val="both"/>
      </w:pPr>
    </w:p>
    <w:p w:rsidR="00DA0237" w:rsidRDefault="009F5408">
      <w:pPr>
        <w:pStyle w:val="ConsPlusNormal"/>
        <w:ind w:firstLine="540"/>
        <w:jc w:val="both"/>
      </w:pPr>
      <w:r>
        <w:t xml:space="preserve">В соответствии со </w:t>
      </w:r>
      <w:hyperlink r:id="rId6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статьями 12.2</w:t>
        </w:r>
      </w:hyperlink>
      <w:r>
        <w:t xml:space="preserve"> и </w:t>
      </w:r>
      <w:hyperlink r:id="rId7" w:tooltip="Федеральный закон от 25.12.2008 N 273-ФЗ (ред. от 29.12.2022) &quot;О противодействии коррупции&quot; {КонсультантПлюс}">
        <w:r>
          <w:rPr>
            <w:color w:val="0000FF"/>
          </w:rPr>
          <w:t>12.4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приказываю: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 xml:space="preserve">1. Установить, что на работников, замещающих должности, включенные в </w:t>
      </w:r>
      <w:hyperlink r:id="rId8" w:tooltip="Приказ Минобрнауки России от 17.01.2022 N 31 (ред. от 01.06.2022) &quot;Об утверждении Перечня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9" w:tooltip="Указ Президента РФ от 02.04.2013 N 309 (ред. от 25.08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пунктом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Перечень), распространяются ограничения, запреты и обязанности, установленные </w:t>
      </w:r>
      <w:hyperlink r:id="rId10" w:tooltip="Постановление Правительства РФ от 05.07.2013 N 568 (ред. от 15.02.2017) &quot;О распространении на отдельные категории граждан ограничений, запретов и обязанностей, установленных Федеральным законом &quot;О противодействии коррупции&quot; и другими федеральными законами в це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4494; 2017, N 8, ст. 1253).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2. Департаменту государственной службы и кадров Министерством науки и высшего образования Российской Федерации, руководителям организаций, созданных для выполнения задач, поставленных перед Министерством науки и высшего образования Российской Федерации, организовать работу: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по обеспечению соблюдения работниками, замещающими должности, указанные в Перечне, ограничений, выполнения запретов и обязанностей;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по внесению в трудовые договоры работников, замещающих должности, указанные в Перечне, дополнений о соблюдении ограничений, выполнении запретов и обязанностей.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 xml:space="preserve">3. Признать не подлежащим применению </w:t>
      </w:r>
      <w:hyperlink r:id="rId11" w:tooltip="Приказ ФАНО России от 03.09.2015 N 29н &quot;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3 сентября 2015 г. N 29н 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ограничений, запретов и обязанностей" (зарегистрирован Министерством юстиции Российской Федерации от 12 ноября 2015 г. N 39680).</w:t>
      </w:r>
    </w:p>
    <w:p w:rsidR="00DA0237" w:rsidRDefault="009F5408">
      <w:pPr>
        <w:pStyle w:val="ConsPlusNormal"/>
        <w:spacing w:before="200"/>
        <w:ind w:firstLine="540"/>
        <w:jc w:val="both"/>
      </w:pPr>
      <w:r>
        <w:t>4. Контроль за исполнением настоящего приказа оставляю за собой.</w:t>
      </w:r>
    </w:p>
    <w:p w:rsidR="00DA0237" w:rsidRDefault="00DA0237">
      <w:pPr>
        <w:pStyle w:val="ConsPlusNormal"/>
        <w:jc w:val="both"/>
      </w:pPr>
    </w:p>
    <w:p w:rsidR="00906570" w:rsidRDefault="00906570">
      <w:pPr>
        <w:pStyle w:val="ConsPlusNormal"/>
        <w:jc w:val="both"/>
      </w:pPr>
    </w:p>
    <w:p w:rsidR="00906570" w:rsidRDefault="00906570">
      <w:pPr>
        <w:pStyle w:val="ConsPlusNormal"/>
        <w:jc w:val="both"/>
      </w:pPr>
    </w:p>
    <w:p w:rsidR="00DA0237" w:rsidRDefault="009F5408">
      <w:pPr>
        <w:pStyle w:val="ConsPlusNormal"/>
        <w:jc w:val="right"/>
      </w:pPr>
      <w:r>
        <w:t>Министр</w:t>
      </w:r>
    </w:p>
    <w:p w:rsidR="00DA0237" w:rsidRDefault="009F5408">
      <w:pPr>
        <w:pStyle w:val="ConsPlusNormal"/>
        <w:jc w:val="right"/>
      </w:pPr>
      <w:r>
        <w:t>М.М.КОТЮКОВ</w:t>
      </w:r>
    </w:p>
    <w:sectPr w:rsidR="00DA0237">
      <w:headerReference w:type="default" r:id="rId12"/>
      <w:footerReference w:type="defaul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408" w:rsidRDefault="009F5408">
      <w:r>
        <w:separator/>
      </w:r>
    </w:p>
  </w:endnote>
  <w:endnote w:type="continuationSeparator" w:id="0">
    <w:p w:rsidR="009F5408" w:rsidRDefault="009F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A0237">
      <w:trPr>
        <w:trHeight w:hRule="exact" w:val="1663"/>
      </w:trPr>
      <w:tc>
        <w:tcPr>
          <w:tcW w:w="1650" w:type="pct"/>
          <w:vAlign w:val="center"/>
        </w:tcPr>
        <w:p w:rsidR="00DA0237" w:rsidRDefault="009F5408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A0237" w:rsidRDefault="00FE4DA7">
          <w:pPr>
            <w:pStyle w:val="ConsPlusNormal"/>
            <w:jc w:val="center"/>
          </w:pPr>
          <w:hyperlink r:id="rId1">
            <w:r w:rsidR="009F5408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A0237" w:rsidRDefault="009F5408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06570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237" w:rsidRDefault="009F540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408" w:rsidRDefault="009F5408">
      <w:r>
        <w:separator/>
      </w:r>
    </w:p>
  </w:footnote>
  <w:footnote w:type="continuationSeparator" w:id="0">
    <w:p w:rsidR="009F5408" w:rsidRDefault="009F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A0237">
      <w:trPr>
        <w:trHeight w:hRule="exact" w:val="1683"/>
      </w:trPr>
      <w:tc>
        <w:tcPr>
          <w:tcW w:w="2700" w:type="pct"/>
          <w:vAlign w:val="center"/>
        </w:tcPr>
        <w:p w:rsidR="00DA0237" w:rsidRDefault="009F5408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26.07.2018 N 10н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распространении на работников, замещающих отдельные должности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на основа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A0237" w:rsidRDefault="009F5408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20.02.2023</w:t>
          </w:r>
        </w:p>
      </w:tc>
    </w:tr>
  </w:tbl>
  <w:p w:rsidR="00DA0237" w:rsidRDefault="00DA023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A0237" w:rsidRDefault="00DA023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37"/>
    <w:rsid w:val="00906570"/>
    <w:rsid w:val="009F5408"/>
    <w:rsid w:val="00DA0237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DF5B347-114B-47EB-86F3-5F3D8D3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6570"/>
  </w:style>
  <w:style w:type="paragraph" w:styleId="a5">
    <w:name w:val="footer"/>
    <w:basedOn w:val="a"/>
    <w:link w:val="a6"/>
    <w:uiPriority w:val="99"/>
    <w:unhideWhenUsed/>
    <w:rsid w:val="009065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370B2BD71CB901C7AC3DF442DCDE13566C6B4778D7E7CE1E92BFB29AEEFED1415C6D1556F5969C8C5E52659CFFB9FC31B0ACFA290959E7I3v2H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F370B2BD71CB901C7AC3DF442DCDE13566D6C4579D0E7CE1E92BFB29AEEFED1415C6D1553FC9DC9DC115339DAAAAAFE33B0AEF835I0v8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370B2BD71CB901C7AC3DF442DCDE13566D6C4579D0E7CE1E92BFB29AEEFED1415C6D1155FEC2CCC9000B36D8B4B4FC2FACACFAI3v4H" TargetMode="External"/><Relationship Id="rId11" Type="http://schemas.openxmlformats.org/officeDocument/2006/relationships/hyperlink" Target="consultantplus://offline/ref=2F370B2BD71CB901C7AC3DF442DCDE13536662487AD5E7CE1E92BFB29AEEFED1535C351954F5889D8F4B0434DAIAv9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F370B2BD71CB901C7AC3DF442DCDE13506F68487DD7E7CE1E92BFB29AEEFED1415C6D1556F5969D885E52659CFFB9FC31B0ACFA290959E7I3v2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F370B2BD71CB901C7AC3DF442DCDE13566C6F4378D0E7CE1E92BFB29AEEFED1415C6D1556F5969B8A5E52659CFFB9FC31B0ACFA290959E7I3v2H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26.07.2018 N 10н
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</vt:lpstr>
    </vt:vector>
  </TitlesOfParts>
  <Company>КонсультантПлюс Версия 4022.00.55</Company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10н
"О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ограничений, запретов и обязанностей"
(Зарегистрировано в Минюсте России 15.08.2018 N 51887)</dc:title>
  <dc:creator>Филоженко Наталья</dc:creator>
  <cp:lastModifiedBy>Филоженко Наталья</cp:lastModifiedBy>
  <cp:revision>2</cp:revision>
  <dcterms:created xsi:type="dcterms:W3CDTF">2024-12-17T12:18:00Z</dcterms:created>
  <dcterms:modified xsi:type="dcterms:W3CDTF">2024-12-17T12:18:00Z</dcterms:modified>
</cp:coreProperties>
</file>