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917" w:rsidRDefault="002B6917" w:rsidP="002B6917">
      <w:pPr>
        <w:pStyle w:val="ConsPlusNormal"/>
        <w:outlineLvl w:val="0"/>
      </w:pPr>
      <w:bookmarkStart w:id="0" w:name="_GoBack"/>
      <w:bookmarkEnd w:id="0"/>
      <w:r>
        <w:t>Зарегистрировано в Минюсте России 12 августа 2026 г. N 87821</w:t>
      </w:r>
    </w:p>
    <w:p w:rsidR="002B6917" w:rsidRDefault="002B6917" w:rsidP="002B6917">
      <w:pPr>
        <w:pStyle w:val="ConsPlusNormal"/>
        <w:pBdr>
          <w:bottom w:val="single" w:sz="6" w:space="0" w:color="auto"/>
        </w:pBdr>
        <w:spacing w:before="100" w:after="100"/>
        <w:jc w:val="both"/>
        <w:rPr>
          <w:sz w:val="2"/>
          <w:szCs w:val="2"/>
        </w:rPr>
      </w:pPr>
    </w:p>
    <w:p w:rsidR="002B6917" w:rsidRDefault="002B6917" w:rsidP="002B6917">
      <w:pPr>
        <w:pStyle w:val="ConsPlusTitle"/>
        <w:jc w:val="center"/>
      </w:pPr>
    </w:p>
    <w:p w:rsidR="002B6917" w:rsidRDefault="002B6917" w:rsidP="002B6917">
      <w:pPr>
        <w:pStyle w:val="ConsPlusTitle"/>
        <w:jc w:val="cente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МИНИСТЕРСТВО НАУКИ И ВЫСШЕГО ОБРАЗОВАНИЯ</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РОССИЙСКОЙ ФЕДЕРАЦИИ</w:t>
      </w:r>
    </w:p>
    <w:p w:rsidR="002B6917" w:rsidRPr="006F18F9" w:rsidRDefault="002B6917" w:rsidP="002B6917">
      <w:pPr>
        <w:pStyle w:val="ConsPlusTitle"/>
        <w:jc w:val="center"/>
        <w:rPr>
          <w:rFonts w:ascii="Times New Roman" w:hAnsi="Times New Roman" w:cs="Times New Roman"/>
        </w:rP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ПРИКАЗ</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от 4 мая 2026 г. N 278</w:t>
      </w:r>
    </w:p>
    <w:p w:rsidR="002B6917" w:rsidRPr="006F18F9" w:rsidRDefault="002B6917" w:rsidP="002B6917">
      <w:pPr>
        <w:pStyle w:val="ConsPlusTitle"/>
        <w:jc w:val="center"/>
        <w:rPr>
          <w:rFonts w:ascii="Times New Roman" w:hAnsi="Times New Roman" w:cs="Times New Roman"/>
        </w:rPr>
      </w:pP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ОБ УТВЕРЖДЕНИИ ПОРЯДКА</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ПРЕДСТАВЛЕНИЯ СВЕДЕНИЙ О ДОХОДАХ, РАСХОДАХ, ОБ ИМУЩЕСТВЕ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И ОБЯЗАТЕЛЬСТВАХ ИМУЩЕСТВЕННОГО ХАРАКТЕРА В МИНИСТЕРСТВЕ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НАУКИ И ВЫСШЕГО ОБРАЗОВАНИЯ РОССИЙСКОЙ ФЕДЕРАЦИИ</w:t>
      </w:r>
    </w:p>
    <w:p w:rsidR="002B6917" w:rsidRDefault="002B6917" w:rsidP="002B6917">
      <w:pPr>
        <w:pStyle w:val="ConsPlusNormal"/>
        <w:ind w:firstLine="540"/>
        <w:jc w:val="both"/>
      </w:pPr>
    </w:p>
    <w:p w:rsidR="002B6917" w:rsidRDefault="002B6917" w:rsidP="002B6917">
      <w:pPr>
        <w:pStyle w:val="ConsPlusNormal"/>
        <w:ind w:firstLine="540"/>
        <w:jc w:val="both"/>
      </w:pPr>
      <w:r>
        <w:t>В соответствии с частью 2 статьи 8 и частью 1 статьи 8.1 Федерального закона от 25 декабря 2008 г. N 273-ФЗ "О противодействии коррупции", частью 2 статьи 3 Федерального закона от 3 декабря 2012 г. N 230-ФЗ "О контроле за соответствием расходов лиц, замещающих государственные должности, и иных лиц их доходам", пунктом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и подпунктом "б" пункта 22 Указа Президента Российской Федерации от 2 апреля 2013 г. N 309 "О мерах по реализации отдельных положений Федерального закона "О противодействии коррупции" приказываю:</w:t>
      </w:r>
    </w:p>
    <w:p w:rsidR="002B6917" w:rsidRDefault="002B6917" w:rsidP="002B6917">
      <w:pPr>
        <w:pStyle w:val="ConsPlusNormal"/>
        <w:spacing w:before="240"/>
        <w:ind w:firstLine="540"/>
        <w:jc w:val="both"/>
      </w:pPr>
      <w:r>
        <w:t xml:space="preserve">1. Утвердить прилагаемый </w:t>
      </w:r>
      <w:hyperlink w:anchor="P34" w:tooltip="ПОРЯДОК">
        <w:r>
          <w:rPr>
            <w:color w:val="0000FF"/>
          </w:rPr>
          <w:t>Порядок</w:t>
        </w:r>
      </w:hyperlink>
      <w:r>
        <w:t xml:space="preserve">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w:t>
      </w:r>
    </w:p>
    <w:p w:rsidR="002B6917" w:rsidRDefault="002B6917" w:rsidP="002B6917">
      <w:pPr>
        <w:pStyle w:val="ConsPlusNormal"/>
        <w:spacing w:before="240"/>
        <w:ind w:firstLine="540"/>
        <w:jc w:val="both"/>
      </w:pPr>
      <w:r>
        <w:t>2. Признать утратившими силу:</w:t>
      </w:r>
    </w:p>
    <w:p w:rsidR="002B6917" w:rsidRDefault="002B6917" w:rsidP="002B6917">
      <w:pPr>
        <w:pStyle w:val="ConsPlusNormal"/>
        <w:spacing w:before="240"/>
        <w:ind w:firstLine="540"/>
        <w:jc w:val="both"/>
      </w:pPr>
      <w:r>
        <w:t>приказ Министерства науки и высшего образования Российской Федерации от 26 июля 2018 г. N 11н "Об утверждении Порядка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 (зарегистрирован Министерством юстиции Российской Федерации 15 августа 2018 г., регистрационный N 51897);</w:t>
      </w:r>
    </w:p>
    <w:p w:rsidR="002B6917" w:rsidRDefault="002B6917" w:rsidP="002B6917">
      <w:pPr>
        <w:pStyle w:val="ConsPlusNormal"/>
        <w:spacing w:before="240"/>
        <w:ind w:firstLine="540"/>
        <w:jc w:val="both"/>
      </w:pPr>
      <w:r>
        <w:t>приказ Министерства науки и высшего образования Российской Федерации от 1 июня 2022 г. N 499 "О внесении изменений в Порядок представления сведений о доходах, расходах, об имуществе и обязательствах имущественного характера в Министерстве науки и высшего образования Российской Федерации, утвержденный приказом Министерства науки и высшего образования Российской Федерации от 26 июля 2018 г. N 11н" (зарегистрирован Министерством юстиции Российской Федерации 8 июля 2022 г., регистрационный N 69190).</w:t>
      </w:r>
    </w:p>
    <w:p w:rsidR="002B6917" w:rsidRDefault="002B6917" w:rsidP="002B6917">
      <w:pPr>
        <w:pStyle w:val="ConsPlusNormal"/>
        <w:ind w:firstLine="540"/>
        <w:jc w:val="both"/>
      </w:pPr>
    </w:p>
    <w:p w:rsidR="002B6917" w:rsidRDefault="002B6917" w:rsidP="002B6917">
      <w:pPr>
        <w:pStyle w:val="ConsPlusNormal"/>
        <w:jc w:val="right"/>
      </w:pPr>
      <w:r>
        <w:t>Министр</w:t>
      </w:r>
    </w:p>
    <w:p w:rsidR="002B6917" w:rsidRDefault="002B6917" w:rsidP="002B6917">
      <w:pPr>
        <w:pStyle w:val="ConsPlusNormal"/>
        <w:jc w:val="right"/>
      </w:pPr>
      <w:r>
        <w:t>В.Н.ФАЛЬКОВ</w:t>
      </w: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ind w:firstLine="540"/>
        <w:jc w:val="both"/>
      </w:pPr>
    </w:p>
    <w:p w:rsidR="002B6917" w:rsidRDefault="002B6917" w:rsidP="002B6917">
      <w:pPr>
        <w:pStyle w:val="ConsPlusNormal"/>
        <w:jc w:val="right"/>
        <w:outlineLvl w:val="0"/>
      </w:pPr>
      <w:r>
        <w:t>Утвержден</w:t>
      </w:r>
    </w:p>
    <w:p w:rsidR="002B6917" w:rsidRDefault="002B6917" w:rsidP="002B6917">
      <w:pPr>
        <w:pStyle w:val="ConsPlusNormal"/>
        <w:jc w:val="right"/>
      </w:pPr>
      <w:r>
        <w:t>приказом Министерства науки</w:t>
      </w:r>
    </w:p>
    <w:p w:rsidR="002B6917" w:rsidRDefault="002B6917" w:rsidP="002B6917">
      <w:pPr>
        <w:pStyle w:val="ConsPlusNormal"/>
        <w:jc w:val="right"/>
      </w:pPr>
      <w:r>
        <w:t>и высшего образования</w:t>
      </w:r>
    </w:p>
    <w:p w:rsidR="002B6917" w:rsidRDefault="002B6917" w:rsidP="002B6917">
      <w:pPr>
        <w:pStyle w:val="ConsPlusNormal"/>
        <w:jc w:val="right"/>
      </w:pPr>
      <w:r>
        <w:t>Российской Федерации</w:t>
      </w:r>
    </w:p>
    <w:p w:rsidR="002B6917" w:rsidRDefault="002B6917" w:rsidP="002B6917">
      <w:pPr>
        <w:pStyle w:val="ConsPlusNormal"/>
        <w:jc w:val="right"/>
      </w:pPr>
      <w:r>
        <w:t>от 4 мая 2026 г. N 278</w:t>
      </w:r>
    </w:p>
    <w:p w:rsidR="002B6917" w:rsidRDefault="002B6917" w:rsidP="002B6917">
      <w:pPr>
        <w:pStyle w:val="ConsPlusNormal"/>
        <w:jc w:val="center"/>
      </w:pPr>
    </w:p>
    <w:p w:rsidR="002B6917" w:rsidRPr="006F18F9" w:rsidRDefault="002B6917" w:rsidP="002B6917">
      <w:pPr>
        <w:pStyle w:val="ConsPlusTitle"/>
        <w:jc w:val="center"/>
        <w:rPr>
          <w:rFonts w:ascii="Times New Roman" w:hAnsi="Times New Roman" w:cs="Times New Roman"/>
        </w:rPr>
      </w:pPr>
      <w:bookmarkStart w:id="1" w:name="P34"/>
      <w:bookmarkEnd w:id="1"/>
      <w:r w:rsidRPr="006F18F9">
        <w:rPr>
          <w:rFonts w:ascii="Times New Roman" w:hAnsi="Times New Roman" w:cs="Times New Roman"/>
        </w:rPr>
        <w:t>ПОРЯДОК</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ПРЕДСТАВЛЕНИЯ СВЕДЕНИЙ О ДОХОДАХ, РАСХОДАХ, ОБ ИМУЩЕСТВЕ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И ОБЯЗАТЕЛЬСТВАХ ИМУЩЕСТВЕННОГО ХАРАКТЕРА В МИНИСТЕРСТВЕ</w:t>
      </w:r>
    </w:p>
    <w:p w:rsidR="002B6917" w:rsidRPr="006F18F9" w:rsidRDefault="002B6917" w:rsidP="002B6917">
      <w:pPr>
        <w:pStyle w:val="ConsPlusTitle"/>
        <w:jc w:val="center"/>
        <w:rPr>
          <w:rFonts w:ascii="Times New Roman" w:hAnsi="Times New Roman" w:cs="Times New Roman"/>
        </w:rPr>
      </w:pPr>
      <w:r w:rsidRPr="006F18F9">
        <w:rPr>
          <w:rFonts w:ascii="Times New Roman" w:hAnsi="Times New Roman" w:cs="Times New Roman"/>
        </w:rPr>
        <w:t>НАУКИ И ВЫСШЕГО ОБРАЗОВАНИЯ РОССИЙСКОЙ ФЕДЕРАЦИИ</w:t>
      </w:r>
    </w:p>
    <w:p w:rsidR="002B6917" w:rsidRDefault="002B6917" w:rsidP="002B6917">
      <w:pPr>
        <w:pStyle w:val="ConsPlusNormal"/>
        <w:ind w:firstLine="540"/>
        <w:jc w:val="both"/>
      </w:pPr>
    </w:p>
    <w:p w:rsidR="002B6917" w:rsidRDefault="002B6917" w:rsidP="002B6917">
      <w:pPr>
        <w:pStyle w:val="ConsPlusNormal"/>
        <w:ind w:firstLine="540"/>
        <w:jc w:val="both"/>
      </w:pPr>
      <w:r>
        <w:t>1. Сведения о доходах, об имуществе и обязательствах имущественного характера, предусмотренные частью 1 статьи 8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представляют:</w:t>
      </w:r>
    </w:p>
    <w:p w:rsidR="002B6917" w:rsidRDefault="002B6917" w:rsidP="002B6917">
      <w:pPr>
        <w:pStyle w:val="ConsPlusNormal"/>
        <w:spacing w:before="240"/>
        <w:ind w:firstLine="540"/>
        <w:jc w:val="both"/>
      </w:pPr>
      <w:r>
        <w:t>а) граждане, претендующие на замещение должностей федеральной государственной гражданской службы в Минобрнауки России (далее соответственно - граждане, гражданская служба);</w:t>
      </w:r>
    </w:p>
    <w:p w:rsidR="002B6917" w:rsidRDefault="002B6917" w:rsidP="002B6917">
      <w:pPr>
        <w:pStyle w:val="ConsPlusNormal"/>
        <w:spacing w:before="240"/>
        <w:ind w:firstLine="540"/>
        <w:jc w:val="both"/>
      </w:pPr>
      <w:r>
        <w:t>б) федеральные государственные гражданские служащие (далее - гражданские служащие), замещающие должности гражданской службы в Минобрнауки России, предусмотренные пунктом 1 раздела 1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перечнем должностей федеральной государственной гражданской службы Министерства науки и высшего образования Российской Федерации,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утверждаемым Минобрнауки России в соответствии с подпунктом "а" пункта 2 Указа Президента Российской Федерации от 18 мая 2009 г. N 557 (далее - Перечни);</w:t>
      </w:r>
    </w:p>
    <w:p w:rsidR="002B6917" w:rsidRDefault="002B6917" w:rsidP="002B6917">
      <w:pPr>
        <w:pStyle w:val="ConsPlusNormal"/>
        <w:spacing w:before="240"/>
        <w:ind w:firstLine="540"/>
        <w:jc w:val="both"/>
      </w:pPr>
      <w:r>
        <w:t>в) гражданские служащие Минобрнауки России, претендующие на замещение должностей гражданской службы, предусмотренных Перечнями (далее - кандидаты на должности, предусмотренные Перечнями);</w:t>
      </w:r>
    </w:p>
    <w:p w:rsidR="002B6917" w:rsidRDefault="002B6917" w:rsidP="002B6917">
      <w:pPr>
        <w:pStyle w:val="ConsPlusNormal"/>
        <w:spacing w:before="240"/>
        <w:ind w:firstLine="540"/>
        <w:jc w:val="both"/>
      </w:pPr>
      <w:r>
        <w:t>г) гражданские служащие, назначаемые на должности гражданской службы Минобрнауки России, предусмотренные Перечнями, в порядке перевода из другого государственного органа (далее - кандидаты на должности, назначаемые в порядке перевода).</w:t>
      </w:r>
    </w:p>
    <w:p w:rsidR="002B6917" w:rsidRDefault="002B6917" w:rsidP="002B6917">
      <w:pPr>
        <w:pStyle w:val="ConsPlusNormal"/>
        <w:spacing w:before="240"/>
        <w:ind w:firstLine="540"/>
        <w:jc w:val="both"/>
      </w:pPr>
      <w:r>
        <w:t xml:space="preserve">2. Сведения о расходах, предусмотренные Федеральным законом от 3 декабря 2012 г. N 230-ФЗ "О контроле за соответствием расходов лиц, замещающих государственные должности, и иных лиц их доходам" (далее соответственно - сведения о расходах, Федеральный закон N 230-ФЗ), представляют гражданские служащие, замещающие должности гражданской службы, замещение которых влечет за собой обязанность представлять сведения о доходах, в случаях, предусмотренных частью 1 статьи 3 </w:t>
      </w:r>
      <w:r>
        <w:lastRenderedPageBreak/>
        <w:t>Федерального закона N 230-ФЗ.</w:t>
      </w:r>
    </w:p>
    <w:p w:rsidR="002B6917" w:rsidRDefault="002B6917" w:rsidP="002B6917">
      <w:pPr>
        <w:pStyle w:val="ConsPlusNormal"/>
        <w:spacing w:before="240"/>
        <w:ind w:firstLine="540"/>
        <w:jc w:val="both"/>
      </w:pPr>
      <w:r>
        <w:t>3. Сведения о доходах, об имуществе и обязательствах имущественного характера и сведения о расходах представляются в структурное подразделение Минобрнауки России, осуществляющее функции по профилактике коррупционных и иных правонарушений (далее - подразделение по профилактике коррупции), по форме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(далее - Справка).</w:t>
      </w:r>
    </w:p>
    <w:p w:rsidR="002B6917" w:rsidRDefault="002B6917" w:rsidP="002B6917">
      <w:pPr>
        <w:pStyle w:val="ConsPlusNormal"/>
        <w:spacing w:before="240"/>
        <w:ind w:firstLine="540"/>
        <w:jc w:val="both"/>
      </w:pPr>
      <w:r>
        <w:t>Справка заполняется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созданной на основании постановления Правительства Российской Федерации от 3 марта 2017 г. N 256 (далее - ФГИС "Единая информационная система").</w:t>
      </w:r>
    </w:p>
    <w:p w:rsidR="002B6917" w:rsidRDefault="002B6917" w:rsidP="002B6917">
      <w:pPr>
        <w:pStyle w:val="ConsPlusNormal"/>
        <w:spacing w:before="240"/>
        <w:ind w:firstLine="540"/>
        <w:jc w:val="both"/>
      </w:pPr>
      <w:r>
        <w:t xml:space="preserve">В целях обработки и проведения анализа указанных в Справках сведений в рамках ФГИС "Единая информационная система" в подразделение по профилактике коррупции представляется Справка на бумажном носителе и файл с электронным образом Справки в </w:t>
      </w:r>
      <w:proofErr w:type="gramStart"/>
      <w:r>
        <w:t>формате .XSB</w:t>
      </w:r>
      <w:proofErr w:type="gramEnd"/>
      <w:r>
        <w:t xml:space="preserve"> на электронном носителе информации (компакт-диск (CD, DVD), флэш-накопитель USB или внешний жесткий диск).</w:t>
      </w:r>
    </w:p>
    <w:p w:rsidR="002B6917" w:rsidRDefault="002B6917" w:rsidP="002B6917">
      <w:pPr>
        <w:pStyle w:val="ConsPlusNormal"/>
        <w:spacing w:before="240"/>
        <w:ind w:firstLine="540"/>
        <w:jc w:val="both"/>
      </w:pPr>
      <w:r>
        <w:t>Сведения о доходах, об имуществе и обязательствах имущественного характера, представляемые гражданами, претендующими на замещение должностей гражданской службы, назначение на которые и освобождение от которых осуществляются Правительством Российской Федерации, а также представляемые гражданскими служащими, замещающими указанные должности гражданской службы, направляются подразделением по профилактике коррупции в подразделение Аппарата Правительства Российской Федерации, определяемое Правительством Российской Федерации &lt;1&gt;.</w:t>
      </w:r>
    </w:p>
    <w:p w:rsidR="002B6917" w:rsidRDefault="002B6917" w:rsidP="002B6917">
      <w:pPr>
        <w:pStyle w:val="ConsPlusNormal"/>
        <w:spacing w:before="240"/>
        <w:ind w:firstLine="540"/>
        <w:jc w:val="both"/>
      </w:pPr>
      <w:r>
        <w:t>--------------------------------</w:t>
      </w:r>
    </w:p>
    <w:p w:rsidR="002B6917" w:rsidRDefault="002B6917" w:rsidP="002B6917">
      <w:pPr>
        <w:pStyle w:val="ConsPlusNormal"/>
        <w:spacing w:before="240"/>
        <w:ind w:firstLine="540"/>
        <w:jc w:val="both"/>
      </w:pPr>
      <w:r>
        <w:t>&lt;1&gt; Абзац третий пункта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w:t>
      </w:r>
    </w:p>
    <w:p w:rsidR="002B6917" w:rsidRDefault="002B6917" w:rsidP="002B6917">
      <w:pPr>
        <w:pStyle w:val="ConsPlusNormal"/>
        <w:ind w:firstLine="540"/>
        <w:jc w:val="both"/>
      </w:pPr>
    </w:p>
    <w:p w:rsidR="002B6917" w:rsidRDefault="002B6917" w:rsidP="002B6917">
      <w:pPr>
        <w:pStyle w:val="ConsPlusNormal"/>
        <w:ind w:firstLine="540"/>
        <w:jc w:val="both"/>
      </w:pPr>
      <w:r>
        <w:t>4. Сведения о доходах, об имуществе и обязательствах имущественного характера представляются:</w:t>
      </w:r>
    </w:p>
    <w:p w:rsidR="002B6917" w:rsidRDefault="002B6917" w:rsidP="002B6917">
      <w:pPr>
        <w:pStyle w:val="ConsPlusNormal"/>
        <w:spacing w:before="240"/>
        <w:ind w:firstLine="540"/>
        <w:jc w:val="both"/>
      </w:pPr>
      <w:bookmarkStart w:id="2" w:name="P53"/>
      <w:bookmarkEnd w:id="2"/>
      <w:r>
        <w:t>а) гражданами - при поступлении на гражданскую службу в Минобрнауки России;</w:t>
      </w:r>
    </w:p>
    <w:p w:rsidR="002B6917" w:rsidRDefault="002B6917" w:rsidP="002B6917">
      <w:pPr>
        <w:pStyle w:val="ConsPlusNormal"/>
        <w:spacing w:before="240"/>
        <w:ind w:firstLine="540"/>
        <w:jc w:val="both"/>
      </w:pPr>
      <w:bookmarkStart w:id="3" w:name="P54"/>
      <w:bookmarkEnd w:id="3"/>
      <w:r>
        <w:t>б) гражданскими служащими Минобрнауки России в случае возникновения оснований для представления сведений о расходах в соответствии с Федеральным законом N 230-ФЗ - не позднее 30 апреля года, следующего за годом, в котором возникли такие основания;</w:t>
      </w:r>
    </w:p>
    <w:p w:rsidR="002B6917" w:rsidRDefault="002B6917" w:rsidP="002B6917">
      <w:pPr>
        <w:pStyle w:val="ConsPlusNormal"/>
        <w:spacing w:before="240"/>
        <w:ind w:firstLine="540"/>
        <w:jc w:val="both"/>
      </w:pPr>
      <w:bookmarkStart w:id="4" w:name="P55"/>
      <w:bookmarkEnd w:id="4"/>
      <w:r>
        <w:t>в) кандидатами на должности, предусмотренные Перечнями, - при назначении на должности гражданской службы, предусмотренные Перечнями;</w:t>
      </w:r>
    </w:p>
    <w:p w:rsidR="002B6917" w:rsidRDefault="002B6917" w:rsidP="002B6917">
      <w:pPr>
        <w:pStyle w:val="ConsPlusNormal"/>
        <w:spacing w:before="240"/>
        <w:ind w:firstLine="540"/>
        <w:jc w:val="both"/>
      </w:pPr>
      <w:bookmarkStart w:id="5" w:name="P56"/>
      <w:bookmarkEnd w:id="5"/>
      <w:r>
        <w:lastRenderedPageBreak/>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2B6917" w:rsidRDefault="002B6917" w:rsidP="002B6917">
      <w:pPr>
        <w:pStyle w:val="ConsPlusNormal"/>
        <w:spacing w:before="240"/>
        <w:ind w:firstLine="540"/>
        <w:jc w:val="both"/>
      </w:pPr>
      <w:bookmarkStart w:id="6" w:name="P57"/>
      <w:bookmarkEnd w:id="6"/>
      <w:r>
        <w:t>5. Гражданин при назначении на должность гражданской службы представляет:</w:t>
      </w:r>
    </w:p>
    <w:p w:rsidR="002B6917" w:rsidRDefault="002B6917" w:rsidP="002B6917">
      <w:pPr>
        <w:pStyle w:val="ConsPlusNormal"/>
        <w:spacing w:before="24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государственной службы (на отчетную дату);</w:t>
      </w:r>
    </w:p>
    <w:p w:rsidR="002B6917" w:rsidRDefault="002B6917" w:rsidP="002B6917">
      <w:pPr>
        <w:pStyle w:val="ConsPlusNormal"/>
        <w:spacing w:before="24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государственной службы (на отчетную дату).</w:t>
      </w:r>
    </w:p>
    <w:p w:rsidR="002B6917" w:rsidRDefault="002B6917" w:rsidP="002B6917">
      <w:pPr>
        <w:pStyle w:val="ConsPlusNormal"/>
        <w:spacing w:before="240"/>
        <w:ind w:firstLine="540"/>
        <w:jc w:val="both"/>
      </w:pPr>
      <w:r>
        <w:t xml:space="preserve">6. Кандидат на должность, предусмотренную Перечнями,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P57" w:tooltip="5. Гражданин при назначении на должность гражданской службы представляет:">
        <w:r>
          <w:rPr>
            <w:color w:val="0000FF"/>
          </w:rPr>
          <w:t>пунктом 5</w:t>
        </w:r>
      </w:hyperlink>
      <w:r>
        <w:t xml:space="preserve"> настоящего Порядка.</w:t>
      </w:r>
    </w:p>
    <w:p w:rsidR="002B6917" w:rsidRDefault="002B6917" w:rsidP="002B6917">
      <w:pPr>
        <w:pStyle w:val="ConsPlusNormal"/>
        <w:spacing w:before="240"/>
        <w:ind w:firstLine="540"/>
        <w:jc w:val="both"/>
      </w:pPr>
      <w:r>
        <w:t>7. Гражданский служащий представляет:</w:t>
      </w:r>
    </w:p>
    <w:p w:rsidR="002B6917" w:rsidRDefault="002B6917" w:rsidP="002B6917">
      <w:pPr>
        <w:pStyle w:val="ConsPlusNormal"/>
        <w:spacing w:before="240"/>
        <w:ind w:firstLine="540"/>
        <w:jc w:val="both"/>
      </w:pPr>
      <w:r>
        <w:t>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N 230-ФЗ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2B6917" w:rsidRDefault="002B6917" w:rsidP="002B6917">
      <w:pPr>
        <w:pStyle w:val="ConsPlusNormal"/>
        <w:spacing w:before="240"/>
        <w:ind w:firstLine="540"/>
        <w:jc w:val="both"/>
      </w:pPr>
      <w:r>
        <w:t>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N 230-ФЗ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2B6917" w:rsidRDefault="002B6917" w:rsidP="002B6917">
      <w:pPr>
        <w:pStyle w:val="ConsPlusNormal"/>
        <w:spacing w:before="240"/>
        <w:ind w:firstLine="540"/>
        <w:jc w:val="both"/>
      </w:pPr>
      <w:r>
        <w:t>8. Сведения о расходах представляются гражданскими служащими Минобрнауки России за отчетный период (с 1 января по 31 декабря) в случаях, установленных статьей 3 Федерального закона N 230-ФЗ.</w:t>
      </w:r>
    </w:p>
    <w:p w:rsidR="002B6917" w:rsidRDefault="002B6917" w:rsidP="002B6917">
      <w:pPr>
        <w:pStyle w:val="ConsPlusNormal"/>
        <w:spacing w:before="240"/>
        <w:ind w:firstLine="540"/>
        <w:jc w:val="both"/>
      </w:pPr>
      <w:r>
        <w:t>Если правовые основания для представления сведений о расходах отсутствуют, то раздел 2 "Сведения о расходах" Справки не заполняется.</w:t>
      </w:r>
    </w:p>
    <w:p w:rsidR="002B6917" w:rsidRDefault="002B6917" w:rsidP="002B6917">
      <w:pPr>
        <w:pStyle w:val="ConsPlusNormal"/>
        <w:spacing w:before="240"/>
        <w:ind w:firstLine="540"/>
        <w:jc w:val="both"/>
      </w:pPr>
      <w:r>
        <w:t xml:space="preserve">9. В случае если гражданин, гражданский служащий Минобрнауки России, кандидат на должности, предусмотренные Перечнями, или кандидат на должность, назначаемый в порядке перевода, обнаружили, что в представленных ими сведениях о доходах, об имуществе и обязательствах имущественного характера не отражены или не полностью </w:t>
      </w:r>
      <w:r>
        <w:lastRenderedPageBreak/>
        <w:t>отражены какие-либо сведения либо имеются ошибки, они вправе представить уточненные сведения.</w:t>
      </w:r>
    </w:p>
    <w:p w:rsidR="002B6917" w:rsidRDefault="002B6917" w:rsidP="002B6917">
      <w:pPr>
        <w:pStyle w:val="ConsPlusNormal"/>
        <w:spacing w:before="240"/>
        <w:ind w:firstLine="540"/>
        <w:jc w:val="both"/>
      </w:pPr>
      <w:r>
        <w:t>Уточненные сведения могут быть представлены:</w:t>
      </w:r>
    </w:p>
    <w:p w:rsidR="002B6917" w:rsidRDefault="002B6917" w:rsidP="002B6917">
      <w:pPr>
        <w:pStyle w:val="ConsPlusNormal"/>
        <w:spacing w:before="240"/>
        <w:ind w:firstLine="540"/>
        <w:jc w:val="both"/>
      </w:pPr>
      <w:r>
        <w:t xml:space="preserve">гражданами - в течение одного месяца со дня представления сведений в соответствии с </w:t>
      </w:r>
      <w:hyperlink w:anchor="P53" w:tooltip="а) гражданами - при поступлении на гражданскую службу в Минобрнауки России;">
        <w:r>
          <w:rPr>
            <w:color w:val="0000FF"/>
          </w:rPr>
          <w:t>подпунктом "а" пункта 4</w:t>
        </w:r>
      </w:hyperlink>
      <w:r>
        <w:t xml:space="preserve"> настоящего Порядка;</w:t>
      </w:r>
    </w:p>
    <w:p w:rsidR="002B6917" w:rsidRDefault="002B6917" w:rsidP="002B6917">
      <w:pPr>
        <w:pStyle w:val="ConsPlusNormal"/>
        <w:spacing w:before="240"/>
        <w:ind w:firstLine="540"/>
        <w:jc w:val="both"/>
      </w:pPr>
      <w:r>
        <w:t xml:space="preserve">гражданскими служащими Минобрнауки России - в течение одного месяца после окончания срока, указанного в </w:t>
      </w:r>
      <w:hyperlink w:anchor="P54" w:tooltip="б) гражданскими служащими Минобрнауки России в случае возникновения оснований для представления сведений о расходах в соответствии с Федеральным законом N 230-ФЗ - не позднее 30 апреля года, следующего за годом, в котором возникли такие основания;">
        <w:r>
          <w:rPr>
            <w:color w:val="0000FF"/>
          </w:rPr>
          <w:t>подпункте "б" пункта 4</w:t>
        </w:r>
      </w:hyperlink>
      <w:r>
        <w:t xml:space="preserve"> настоящего Порядка;</w:t>
      </w:r>
    </w:p>
    <w:p w:rsidR="002B6917" w:rsidRDefault="002B6917" w:rsidP="002B6917">
      <w:pPr>
        <w:pStyle w:val="ConsPlusNormal"/>
        <w:spacing w:before="240"/>
        <w:ind w:firstLine="540"/>
        <w:jc w:val="both"/>
      </w:pPr>
      <w:r>
        <w:t xml:space="preserve">кандидатами на должности, предусмотренные Перечнями, - в течение одного месяца со дня представления сведений в соответствии с </w:t>
      </w:r>
      <w:hyperlink w:anchor="P55" w:tooltip="в) кандидатами на должности, предусмотренные Перечнями, - при назначении на должности гражданской службы, предусмотренные Перечнями;">
        <w:r>
          <w:rPr>
            <w:color w:val="0000FF"/>
          </w:rPr>
          <w:t>подпунктом "в" пункта 4</w:t>
        </w:r>
      </w:hyperlink>
      <w:r>
        <w:t xml:space="preserve"> настоящего Порядка;</w:t>
      </w:r>
    </w:p>
    <w:p w:rsidR="002B6917" w:rsidRDefault="002B6917" w:rsidP="002B6917">
      <w:pPr>
        <w:pStyle w:val="ConsPlusNormal"/>
        <w:spacing w:before="240"/>
        <w:ind w:firstLine="540"/>
        <w:jc w:val="both"/>
      </w:pPr>
      <w:r>
        <w:t xml:space="preserve">кандидатами на должности, назначаемыми в порядке перевода, - в течение одного месяца со дня представления сведений в соответствии с </w:t>
      </w:r>
      <w:hyperlink w:anchor="P56" w:tooltip="г) кандидатами на должность, назначаемыми в порядке перевода, - при назначении на должность в порядке перевода из другого государственного органа.">
        <w:r>
          <w:rPr>
            <w:color w:val="0000FF"/>
          </w:rPr>
          <w:t>подпунктом "г" пункта 4</w:t>
        </w:r>
      </w:hyperlink>
      <w:r>
        <w:t xml:space="preserve"> настоящего Порядка.</w:t>
      </w:r>
    </w:p>
    <w:p w:rsidR="002B6917" w:rsidRDefault="002B6917" w:rsidP="002B69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B6917" w:rsidTr="00194B71">
        <w:tc>
          <w:tcPr>
            <w:tcW w:w="60" w:type="dxa"/>
            <w:tcBorders>
              <w:top w:val="nil"/>
              <w:left w:val="nil"/>
              <w:bottom w:val="nil"/>
              <w:right w:val="nil"/>
            </w:tcBorders>
            <w:shd w:val="clear" w:color="auto" w:fill="CED3F1"/>
            <w:tcMar>
              <w:top w:w="0" w:type="dxa"/>
              <w:left w:w="0" w:type="dxa"/>
              <w:bottom w:w="0" w:type="dxa"/>
              <w:right w:w="0" w:type="dxa"/>
            </w:tcMar>
          </w:tcPr>
          <w:p w:rsidR="002B6917" w:rsidRDefault="002B6917" w:rsidP="00194B7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6917" w:rsidRDefault="002B6917" w:rsidP="00194B7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6917" w:rsidRDefault="002B6917" w:rsidP="00194B71">
            <w:pPr>
              <w:pStyle w:val="ConsPlusNormal"/>
              <w:jc w:val="both"/>
            </w:pPr>
            <w:proofErr w:type="spellStart"/>
            <w:r>
              <w:rPr>
                <w:color w:val="392C69"/>
              </w:rPr>
              <w:t>КонсультантПлюс</w:t>
            </w:r>
            <w:proofErr w:type="spellEnd"/>
            <w:r>
              <w:rPr>
                <w:color w:val="392C69"/>
              </w:rPr>
              <w:t>: примечание.</w:t>
            </w:r>
          </w:p>
          <w:p w:rsidR="002B6917" w:rsidRDefault="002B6917" w:rsidP="00194B71">
            <w:pPr>
              <w:pStyle w:val="ConsPlusNormal"/>
              <w:jc w:val="both"/>
            </w:pPr>
            <w:r>
              <w:rPr>
                <w:color w:val="392C69"/>
              </w:rPr>
              <w:t>В официальном тексте документа, видимо, допущена опечатка: вместо "Перечнем" следует читать "Перечнями".</w:t>
            </w:r>
          </w:p>
        </w:tc>
        <w:tc>
          <w:tcPr>
            <w:tcW w:w="113" w:type="dxa"/>
            <w:tcBorders>
              <w:top w:val="nil"/>
              <w:left w:val="nil"/>
              <w:bottom w:val="nil"/>
              <w:right w:val="nil"/>
            </w:tcBorders>
            <w:shd w:val="clear" w:color="auto" w:fill="F4F3F8"/>
            <w:tcMar>
              <w:top w:w="0" w:type="dxa"/>
              <w:left w:w="0" w:type="dxa"/>
              <w:bottom w:w="0" w:type="dxa"/>
              <w:right w:w="0" w:type="dxa"/>
            </w:tcMar>
          </w:tcPr>
          <w:p w:rsidR="002B6917" w:rsidRDefault="002B6917" w:rsidP="00194B71">
            <w:pPr>
              <w:pStyle w:val="ConsPlusNormal"/>
            </w:pPr>
          </w:p>
        </w:tc>
      </w:tr>
    </w:tbl>
    <w:p w:rsidR="002B6917" w:rsidRDefault="002B6917" w:rsidP="002B6917">
      <w:pPr>
        <w:pStyle w:val="ConsPlusNormal"/>
        <w:spacing w:before="300"/>
        <w:ind w:firstLine="540"/>
        <w:jc w:val="both"/>
      </w:pPr>
      <w:r>
        <w:t>10. В случае непредставления по объективным причинам кандидатом на должность, предусмотренную Перечнем, кандидатом на должность, назначаемым в порядке перевода, гражданским служащим Минобрнауки России сведений о доходах, об имуществе и обязательствах имущественного характера своих супруги (супруга), своих несовершеннолетних детей данный факт подлежит рассмотрению на заседании Комиссии Министерства науки и высшего образования Российской Федерации по соблюдению требований к служебному (должностному) поведению и урегулированию конфликта интересов.</w:t>
      </w:r>
    </w:p>
    <w:p w:rsidR="002B6917" w:rsidRDefault="002B6917" w:rsidP="002B6917">
      <w:pPr>
        <w:pStyle w:val="ConsPlusNormal"/>
        <w:spacing w:before="240"/>
        <w:ind w:firstLine="540"/>
        <w:jc w:val="both"/>
      </w:pPr>
      <w:r>
        <w:t>11. Сведения о доходах, об имуществе и обязательствах имущественного характера и сведения о расходах, представляемые в соответствии с настоящим Порядком гражданами, гражданскими служащими, кандидатами на должности, предусмотренные Перечнями, и кандидатами на должности, назначаемые в порядке перевода, являются сведениями конфиденциального характера, если федеральным законом они не отнесены к сведениям, составляющим государственную тайну.</w:t>
      </w:r>
    </w:p>
    <w:p w:rsidR="002B6917" w:rsidRDefault="002B6917" w:rsidP="002B6917">
      <w:pPr>
        <w:pStyle w:val="ConsPlusNormal"/>
        <w:spacing w:before="240"/>
        <w:ind w:firstLine="540"/>
        <w:jc w:val="both"/>
      </w:pPr>
      <w:r>
        <w:t>12. Справки гражданского служащего, его супруги (супруга) и несовершеннолетних детей представляются лично либо направляются заказным письмом с уведомлением о вручении посредством почтовой связи.</w:t>
      </w:r>
    </w:p>
    <w:p w:rsidR="00E65745" w:rsidRDefault="00E65745"/>
    <w:sectPr w:rsidR="00E65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917"/>
    <w:rsid w:val="002B6917"/>
    <w:rsid w:val="006F18F9"/>
    <w:rsid w:val="00E65745"/>
    <w:rsid w:val="00FC6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D057E-5FCB-4A96-A467-B7DE8C9F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691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6917"/>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2B6917"/>
    <w:pPr>
      <w:widowControl w:val="0"/>
      <w:autoSpaceDE w:val="0"/>
      <w:autoSpaceDN w:val="0"/>
      <w:spacing w:after="0" w:line="240" w:lineRule="auto"/>
    </w:pPr>
    <w:rPr>
      <w:rFonts w:ascii="Arial" w:eastAsia="Times New Roman" w:hAnsi="Arial" w:cs="Arial"/>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2132</Words>
  <Characters>12153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Михайлюк Наталия Владимировна</dc:creator>
  <cp:keywords/>
  <dc:description/>
  <cp:lastModifiedBy>Бабич Вера</cp:lastModifiedBy>
  <cp:revision>2</cp:revision>
  <dcterms:created xsi:type="dcterms:W3CDTF">2026-09-20T23:37:00Z</dcterms:created>
  <dcterms:modified xsi:type="dcterms:W3CDTF">2026-09-20T23:37:00Z</dcterms:modified>
</cp:coreProperties>
</file>