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0E6" w:rsidRDefault="00E860E6" w:rsidP="00E860E6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7 июня 2026 г. N 87387</w:t>
      </w:r>
    </w:p>
    <w:p w:rsidR="00E860E6" w:rsidRDefault="00E860E6" w:rsidP="00E860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60E6" w:rsidRDefault="00E860E6" w:rsidP="00E860E6">
      <w:pPr>
        <w:pStyle w:val="ConsPlusNormal"/>
        <w:jc w:val="both"/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МИНИСТЕРСТВО НАУКИ И ВЫСШЕГО ОБРАЗОВАНИЯ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РОССИЙСКОЙ ФЕДЕРАЦИИ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ПРИКАЗ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от 1 июня 2026 г. N 328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ОБ УТВЕРЖДЕНИИ ПОЛОЖЕНИЯ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О ПРОВЕРКЕ ДОСТОВЕРНОСТИ И ПОЛНОТЫ СВЕДЕНИЙ,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ПРЕДСТАВЛЯЕМЫХ ГРАЖДАНАМИ, ПРЕТЕНДУЮЩИМИ НА ЗАМЕЩЕНИЕ</w:t>
      </w:r>
    </w:p>
    <w:p w:rsidR="00E860E6" w:rsidRPr="00A93C3C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93C3C">
        <w:rPr>
          <w:rFonts w:ascii="Times New Roman" w:hAnsi="Times New Roman" w:cs="Times New Roman"/>
        </w:rPr>
        <w:t>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</w:t>
      </w:r>
    </w:p>
    <w:p w:rsidR="00E860E6" w:rsidRDefault="00E860E6" w:rsidP="00E860E6">
      <w:pPr>
        <w:pStyle w:val="ConsPlusNormal"/>
        <w:jc w:val="center"/>
      </w:pPr>
    </w:p>
    <w:p w:rsidR="00E860E6" w:rsidRPr="00A93C3C" w:rsidRDefault="00E860E6" w:rsidP="00E860E6">
      <w:pPr>
        <w:pStyle w:val="ConsPlusNormal"/>
        <w:ind w:firstLine="540"/>
        <w:jc w:val="both"/>
      </w:pPr>
      <w:r w:rsidRPr="00A93C3C">
        <w:t xml:space="preserve">В соответствии с частью 7 статьи 8 Федерального закона от 25 декабря 2008 г. N 273-ФЗ "О противодействии коррупции", подпунктом "з" пункта 3 Указа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и подпунктом "в" пункта 22 Указа Президента Российской Федерации </w:t>
      </w:r>
      <w:r w:rsidR="00A93C3C" w:rsidRPr="00A93C3C">
        <w:br/>
      </w:r>
      <w:r w:rsidRPr="00A93C3C">
        <w:t>от 2 апреля 2013 г. N 309 "О мерах по реализации отдельных положений Федерального закона "О противодействии коррупции" приказываю: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1. Утвердить прилагаемое </w:t>
      </w:r>
      <w:hyperlink w:anchor="P41" w:tooltip="ПОЛОЖЕНИЕ">
        <w:r w:rsidRPr="00A93C3C">
          <w:rPr>
            <w:color w:val="0000FF"/>
          </w:rPr>
          <w:t>Положение</w:t>
        </w:r>
      </w:hyperlink>
      <w:r w:rsidRPr="00A93C3C">
        <w:t xml:space="preserve"> о проверке достоверности и полноты сведений, представляемых гражданами, претендующими на замещение должностей в организациях, создаваемых для выполнения задач, поставленных перед Министерством науки и высшего образования Российской Федерации, и работниками, замещающими должности </w:t>
      </w:r>
      <w:r w:rsidR="00A93C3C" w:rsidRPr="00A93C3C">
        <w:br/>
      </w:r>
      <w:r w:rsidRPr="00A93C3C">
        <w:t xml:space="preserve">в организациях, создаваемых для выполнения задач, поставленных перед Министерством науки и высшего образования Российской Федерации, и соблюдения ими требований </w:t>
      </w:r>
      <w:r w:rsidR="00A93C3C" w:rsidRPr="00A93C3C">
        <w:br/>
      </w:r>
      <w:r w:rsidRPr="00A93C3C">
        <w:t>к служебному поведению.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>2. Признать утратившими силу: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приказ Министерства науки и высшего образования Российской Федерации </w:t>
      </w:r>
      <w:r w:rsidR="00A93C3C" w:rsidRPr="00A93C3C">
        <w:br/>
      </w:r>
      <w:r w:rsidRPr="00A93C3C">
        <w:t xml:space="preserve">от 29 августа 2018 г. N 34н "Об утверждении Положения о проверке достоверности </w:t>
      </w:r>
      <w:r w:rsidR="00A93C3C" w:rsidRPr="00A93C3C">
        <w:br/>
      </w:r>
      <w:r w:rsidRPr="00A93C3C">
        <w:t>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поведению" (зарегистрирован Министерством юстиции Российской Федерации 17 сентября 2018 г., регистрационный N 52169);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 xml:space="preserve">пункт 3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</w:t>
      </w:r>
      <w:r w:rsidRPr="00A93C3C">
        <w:lastRenderedPageBreak/>
        <w:t xml:space="preserve">образования Российской Федерации от 16 августа 2019 г. N 604 (зарегистрирован Министерством юстиции Российской Федерации 25 октября 2019 г., регистрационный </w:t>
      </w:r>
      <w:r w:rsidR="00A93C3C" w:rsidRPr="00A93C3C">
        <w:br/>
      </w:r>
      <w:r w:rsidRPr="00A93C3C">
        <w:t>N 56323);</w:t>
      </w:r>
    </w:p>
    <w:p w:rsidR="00E860E6" w:rsidRPr="00A93C3C" w:rsidRDefault="00E860E6" w:rsidP="00E860E6">
      <w:pPr>
        <w:pStyle w:val="ConsPlusNormal"/>
        <w:spacing w:before="240"/>
        <w:ind w:firstLine="540"/>
        <w:jc w:val="both"/>
      </w:pPr>
      <w:r w:rsidRPr="00A93C3C">
        <w:t>приказ Министерства науки и высшего образования Российской Федерации от 8 ноября 2022 г. N 1084 "О внесении изменений в Положение о проверке достоверности и полноты сведений, представляемых гражданами, претендующими 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утвержденное приказом Министерства науки и высшего образования Российской Федерации от 29 августа 2018 г. N 34н" (зарегистрирован Министерством, юстиции Российской Федерации 8 декабря 2022 г., регистрационный N 71417).</w:t>
      </w:r>
    </w:p>
    <w:p w:rsidR="00E860E6" w:rsidRPr="00A93C3C" w:rsidRDefault="00E860E6" w:rsidP="00E860E6">
      <w:pPr>
        <w:pStyle w:val="ConsPlusNormal"/>
        <w:ind w:firstLine="540"/>
        <w:jc w:val="both"/>
      </w:pPr>
    </w:p>
    <w:p w:rsidR="00E860E6" w:rsidRPr="00A93C3C" w:rsidRDefault="00E860E6" w:rsidP="00E860E6">
      <w:pPr>
        <w:pStyle w:val="ConsPlusNormal"/>
        <w:jc w:val="right"/>
      </w:pPr>
      <w:r w:rsidRPr="00A93C3C">
        <w:t>Министр</w:t>
      </w:r>
    </w:p>
    <w:p w:rsidR="00E860E6" w:rsidRPr="00A93C3C" w:rsidRDefault="00E860E6" w:rsidP="00E860E6">
      <w:pPr>
        <w:pStyle w:val="ConsPlusNormal"/>
        <w:jc w:val="right"/>
      </w:pPr>
      <w:r w:rsidRPr="00A93C3C">
        <w:t>В.Н.ФАЛЬКОВ</w:t>
      </w: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A93C3C" w:rsidRDefault="00A93C3C" w:rsidP="00E860E6">
      <w:pPr>
        <w:pStyle w:val="ConsPlusNormal"/>
        <w:jc w:val="right"/>
      </w:pPr>
    </w:p>
    <w:p w:rsidR="00E860E6" w:rsidRDefault="00E860E6" w:rsidP="00E860E6">
      <w:pPr>
        <w:pStyle w:val="ConsPlusNormal"/>
        <w:jc w:val="right"/>
        <w:outlineLvl w:val="0"/>
      </w:pPr>
      <w:r>
        <w:lastRenderedPageBreak/>
        <w:t>Утверждено</w:t>
      </w:r>
    </w:p>
    <w:p w:rsidR="00E860E6" w:rsidRDefault="00E860E6" w:rsidP="00E860E6">
      <w:pPr>
        <w:pStyle w:val="ConsPlusNormal"/>
        <w:jc w:val="right"/>
      </w:pPr>
      <w:r>
        <w:t>приказом Министерства науки</w:t>
      </w:r>
    </w:p>
    <w:p w:rsidR="00E860E6" w:rsidRDefault="00E860E6" w:rsidP="00E860E6">
      <w:pPr>
        <w:pStyle w:val="ConsPlusNormal"/>
        <w:jc w:val="right"/>
      </w:pPr>
      <w:r>
        <w:t>и высшего образования</w:t>
      </w:r>
    </w:p>
    <w:p w:rsidR="00E860E6" w:rsidRDefault="00E860E6" w:rsidP="00E860E6">
      <w:pPr>
        <w:pStyle w:val="ConsPlusNormal"/>
        <w:jc w:val="right"/>
      </w:pPr>
      <w:r>
        <w:t>Российской Федерации</w:t>
      </w:r>
    </w:p>
    <w:p w:rsidR="00E860E6" w:rsidRDefault="00E860E6" w:rsidP="00E860E6">
      <w:pPr>
        <w:pStyle w:val="ConsPlusNormal"/>
        <w:jc w:val="right"/>
      </w:pPr>
      <w:r>
        <w:t>от 1 июня 2026 г. N 328</w:t>
      </w:r>
    </w:p>
    <w:p w:rsidR="00E860E6" w:rsidRDefault="00E860E6" w:rsidP="00E860E6">
      <w:pPr>
        <w:pStyle w:val="ConsPlusNormal"/>
        <w:jc w:val="right"/>
      </w:pP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bookmarkStart w:id="1" w:name="P41"/>
      <w:bookmarkEnd w:id="1"/>
      <w:r w:rsidRPr="00A63935">
        <w:rPr>
          <w:rFonts w:ascii="Times New Roman" w:hAnsi="Times New Roman" w:cs="Times New Roman"/>
        </w:rPr>
        <w:t>ПОЛОЖЕНИЕ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О ПРОВЕРКЕ ДОСТОВЕРНОСТИ И ПОЛНОТЫ СВЕДЕНИЙ,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ПРЕДСТАВЛЯЕМЫХ ГРАЖДАНАМИ, ПРЕТЕНДУЮЩИМИ НА ЗАМЕЩЕНИЕ</w:t>
      </w:r>
    </w:p>
    <w:p w:rsidR="00E860E6" w:rsidRPr="00A63935" w:rsidRDefault="00E860E6" w:rsidP="00E860E6">
      <w:pPr>
        <w:pStyle w:val="ConsPlusTitle"/>
        <w:jc w:val="center"/>
        <w:rPr>
          <w:rFonts w:ascii="Times New Roman" w:hAnsi="Times New Roman" w:cs="Times New Roman"/>
        </w:rPr>
      </w:pPr>
      <w:r w:rsidRPr="00A63935">
        <w:rPr>
          <w:rFonts w:ascii="Times New Roman" w:hAnsi="Times New Roman" w:cs="Times New Roman"/>
        </w:rPr>
        <w:t>ДОЛЖНОСТЕЙ В ОРГАНИЗАЦИЯХ, СОЗДАВАЕМЫХ ДЛЯ ВЫПОЛНЕНИЯ ЗАДАЧ,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ПОСТАВЛЕННЫХ ПЕРЕД МИНИСТЕРСТВОМ НАУКИ И ВЫСШЕГО ОБРАЗОВАНИЯ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РОССИЙСКОЙ ФЕДЕРАЦИИ, И РАБОТНИКАМИ, ЗАМЕЩАЮЩИМИ ДОЛЖНОСТИ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В ОРГАНИЗАЦИЯХ, СОЗДАВАЕМЫХ ДЛЯ ВЫПОЛНЕНИЯ ЗАДАЧ,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 xml:space="preserve">ПОСТАВЛЕННЫХ ПЕРЕД МИНИСТЕРСТВОМ НАУКИ </w:t>
      </w:r>
      <w:r w:rsidR="00A93C3C" w:rsidRPr="00A63935">
        <w:rPr>
          <w:rFonts w:ascii="Times New Roman" w:hAnsi="Times New Roman" w:cs="Times New Roman"/>
        </w:rPr>
        <w:br/>
      </w:r>
      <w:r w:rsidRPr="00A63935">
        <w:rPr>
          <w:rFonts w:ascii="Times New Roman" w:hAnsi="Times New Roman" w:cs="Times New Roman"/>
        </w:rPr>
        <w:t>И ВЫСШЕГО ОБРАЗОВАНИЯ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РОССИЙСКОЙ ФЕДЕРАЦИИ, И СОБЛЮДЕНИЯ ИМИ ТРЕБОВАНИЙ</w:t>
      </w:r>
      <w:r w:rsidR="00A93C3C" w:rsidRPr="00A63935">
        <w:rPr>
          <w:rFonts w:ascii="Times New Roman" w:hAnsi="Times New Roman" w:cs="Times New Roman"/>
        </w:rPr>
        <w:t xml:space="preserve"> </w:t>
      </w:r>
      <w:r w:rsidRPr="00A63935">
        <w:rPr>
          <w:rFonts w:ascii="Times New Roman" w:hAnsi="Times New Roman" w:cs="Times New Roman"/>
        </w:rPr>
        <w:t>К СЛУЖЕБНОМУ ПОВЕДЕНИЮ</w:t>
      </w:r>
    </w:p>
    <w:p w:rsidR="00E860E6" w:rsidRDefault="00E860E6" w:rsidP="00E860E6">
      <w:pPr>
        <w:pStyle w:val="ConsPlusNormal"/>
        <w:jc w:val="center"/>
      </w:pPr>
    </w:p>
    <w:p w:rsidR="00E860E6" w:rsidRDefault="00E860E6" w:rsidP="00E860E6">
      <w:pPr>
        <w:pStyle w:val="ConsPlusNormal"/>
        <w:ind w:firstLine="540"/>
        <w:jc w:val="both"/>
      </w:pPr>
      <w:bookmarkStart w:id="2" w:name="P52"/>
      <w:bookmarkEnd w:id="2"/>
      <w:r>
        <w:t>1. Настоящим Положением определяется порядок осуществления проверки: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предусмотренных частью 1 статьи 8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представленных: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гражданами, претендующими на замещение должностей в федеральных государственных учреждениях и федеральных государственных унитарных предприятиях, включенных в перечень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на отчетную дату;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работниками, замещающими должности в подведомственных организациях (далее - работники), за отчетный период и за два года, предшествующие отчетному периоду;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подведомственные организации (далее - сведения, представляемые гражданами);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и другими федеральными законами (далее - требования к служебному поведению).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2. Проверка, предусмотренная </w:t>
      </w:r>
      <w:hyperlink w:anchor="P52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 (далее - проверка), осуществляется в отношении граждан, претендующих на замещение должностей,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</w:t>
      </w:r>
      <w:r>
        <w:lastRenderedPageBreak/>
        <w:t>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подпунктом "а"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 должностей), и работников, замещающих должности, предусмотренные Перечнем должностей.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3. Проверка достоверности и полноты сведений о доходах, об имуществе и обязательствах имущественного характера, представляемых работником, замещающим должность, не предусмотренную Перечнем должностей, и претендующим на замещение должности, предусмотренной Перечнем должностей, осуществляется в порядке, установленном настоящим Положением.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3" w:name="P60"/>
      <w:bookmarkEnd w:id="3"/>
      <w:r>
        <w:t>4. Проверка осуществляется: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структурным подразделением Министерства науки и высшего образования Российской Федерации, осуществляющим функции по профилактике коррупционных и иных правонарушений (далее - отдел профилактики коррупции Минобрнауки России) - в отношении граждан и работников, для которых работодателем является Министр науки и высшего образования Российской Федерации (далее - Министр), по решению Министра либо заместителя Министра, специально уполномоченным на то Министром;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 - в отношении граждан и работников, для которых работодателем является подведомственная организация, по решению руководителя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отделом профилактики коррупции Минобрнауки России, а также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Общественной палатой Российской Федерации;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общероссийскими средствами массовой информации.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6. Информация анонимного характера не может служить основанием для проверки.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lastRenderedPageBreak/>
        <w:t>8.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осуществляют проверку: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4" w:name="P73"/>
      <w:bookmarkEnd w:id="4"/>
      <w:r>
        <w:t>а) самостоятельно;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путем направления запроса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в соответствии с частью третьей статьи 7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9. При осуществлении проверки, предусмотренной </w:t>
      </w:r>
      <w:hyperlink w:anchor="P73" w:tooltip="а) самостоятельно;">
        <w:r>
          <w:rPr>
            <w:color w:val="0000FF"/>
          </w:rPr>
          <w:t>подпунктом "а" пункта 8</w:t>
        </w:r>
      </w:hyperlink>
      <w:r>
        <w:t xml:space="preserve"> настоящего Положения, должностные лица отдела профилактики коррупции Минобрнауки России и должностные лица подведомственной организации, ответственные за работу по профилактике коррупционных и иных правонарушений, вправе: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проводить беседу с гражданином или работником;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изучать представленные гражданином или работником сведения о доходах, об имуществе и обязательствах имущественного характера, а также дополнительные материалы;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получать от гражданина или работника пояснения по представленным им сведениям о доходах, об имуществе и обязательствах имущественного характера и материалам;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5" w:name="P79"/>
      <w:bookmarkEnd w:id="5"/>
      <w:r>
        <w:t>г) направлять,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</w:t>
      </w:r>
      <w:proofErr w:type="spellStart"/>
      <w:r>
        <w:t>разыскной</w:t>
      </w:r>
      <w:proofErr w:type="spellEnd"/>
      <w: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доходах, об имуществе и обязательствах имущественного характера гражданина или работника, его супруги (супруга) и несовершеннолетних детей;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достоверности и полноте сведений, представленных гражданином;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о соблюдении работником требований к служебному поведению;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е) осуществлять (в том числе с использованием системы "Посейдон")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6" w:name="P85"/>
      <w:bookmarkEnd w:id="6"/>
      <w:r>
        <w:t xml:space="preserve">10. В запросе, предусмотренном </w:t>
      </w:r>
      <w:hyperlink w:anchor="P79" w:tooltip="г) направлять, в том числе с использованием государственной информационной системы в области противодействия коррупции &quot;Посейдон&quot; (далее - система &quot;Посейдон&quot;), запрос (кроме запросов, касающихся осуществления оперативно-разыскной деятельности или ее результато">
        <w:r>
          <w:rPr>
            <w:color w:val="0000FF"/>
          </w:rPr>
          <w:t>подпунктом "г" пункта 9</w:t>
        </w:r>
      </w:hyperlink>
      <w: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lastRenderedPageBreak/>
        <w:t>б) нормативный правовой акт, на основании которого направляется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личность, гражданина или работника,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срок представления запрашиваемых сведений;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з) другие необходимые сведения.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11. В запросе о проведении оперативно-</w:t>
      </w:r>
      <w:proofErr w:type="spellStart"/>
      <w:r>
        <w:t>разыскных</w:t>
      </w:r>
      <w:proofErr w:type="spellEnd"/>
      <w:r>
        <w:t xml:space="preserve"> мероприятий (направленном в том числе с использованием системы "Посейдон"), помимо сведений, перечисленных в </w:t>
      </w:r>
      <w:hyperlink w:anchor="P85" w:tooltip="10. В запросе, предусмотренном подпунктом &quot;г&quot; пункта 9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">
        <w:r>
          <w:rPr>
            <w:color w:val="0000FF"/>
          </w:rPr>
          <w:t>пункте 10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указывается ссылка на соответствующие положения Федерального закона "Об оперативно-розыскной деятельности".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12.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указанного Федерального закона.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13.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 Министром либо уполномоченным им должностным лицом.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</w:t>
      </w:r>
      <w:r>
        <w:lastRenderedPageBreak/>
        <w:t>ценных бумаг и депозитариям направляются (в том числе с использованием системы "Посейдон") Министром либо заместителем Министра, специально уполномоченным на то Министром.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Указанные запросы в отношении граждан и работников, для которых работодателем является подведомственная организация, направляются по ходатайству руководителя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14. Начальник отдела профилактики коррупции Минобрнауки России, руководитель кадрового подразделения или должностное лицо подведомственной организации, ответственное за работу по профилактике коррупционных и иных правонарушений, обеспечивают: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7" w:name="P101"/>
      <w:bookmarkEnd w:id="7"/>
      <w:r>
        <w:t>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bookmarkStart w:id="8" w:name="P102"/>
      <w:bookmarkEnd w:id="8"/>
      <w:r>
        <w:t>15. Работник вправе: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а) давать пояснения в письменной форме в ходе и по результатам проверки, а также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в) обращаться в отдел профилактики коррупции Минобрнауки России, кадровое подразделение или к должностному лицу подведомственной организации, ответственному за профилактику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anchor="P101" w:tooltip="б) проведение в случае обращения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работника, а при">
        <w:r>
          <w:rPr>
            <w:color w:val="0000FF"/>
          </w:rPr>
          <w:t>подпункте "б" пункта 14</w:t>
        </w:r>
      </w:hyperlink>
      <w:r>
        <w:t xml:space="preserve"> настоящего Положения.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16. Пояснения, указанные в </w:t>
      </w:r>
      <w:hyperlink w:anchor="P102" w:tooltip="15. Работник вправе:">
        <w:r>
          <w:rPr>
            <w:color w:val="0000FF"/>
          </w:rPr>
          <w:t>пункте 15</w:t>
        </w:r>
      </w:hyperlink>
      <w:r>
        <w:t xml:space="preserve"> настоящего Положения, приобщаются к материалам проверки.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 xml:space="preserve">17.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anchor="P60" w:tooltip="4. Проверка осуществляется: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На период отстранения работника от замещаемой должности в подведомственной организации денежное содержание по замещаемой им должности сохраняется.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18. По окончании проверки отдел профилактики коррупции Минобрнауки России, кадровое подразделение или должностное лицо подведомственной организации, ответственное за работу по профилактике коррупционных и иных правонарушений,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lastRenderedPageBreak/>
        <w:t>19.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предложений: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а) о назначении гражданина на должность;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б) об отказе гражданину в назначении на должность;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г) о применении к работнику мер юридической ответственности;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д) о представлении материалов проверки в Комиссию Министерства науки и высшего образования Российской Федерации по соблюдению требований к служебному (должностному) поведению и урегулированию конфликта интересов или соответствующую комиссию подведомственной организации.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20. Сведения о результатах проверки с письменного согласия лица, принявшего решение о ее проведении, предоставляются отделом профилактики коррупции Минобрнауки России, кадровым подразделением или должностным лицом подведомственной организации, ответственным за работу по профилактике коррупционных и иных правонарушений,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860E6" w:rsidRDefault="00E860E6" w:rsidP="00E860E6">
      <w:pPr>
        <w:pStyle w:val="ConsPlusNormal"/>
        <w:spacing w:before="240"/>
        <w:ind w:firstLine="540"/>
        <w:jc w:val="both"/>
      </w:pPr>
      <w: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E860E6" w:rsidRDefault="00E860E6" w:rsidP="00E860E6">
      <w:pPr>
        <w:pStyle w:val="ConsPlusNormal"/>
        <w:jc w:val="right"/>
      </w:pPr>
    </w:p>
    <w:p w:rsidR="00E65745" w:rsidRDefault="00E65745"/>
    <w:sectPr w:rsidR="00E6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E6"/>
    <w:rsid w:val="009066E5"/>
    <w:rsid w:val="00A63935"/>
    <w:rsid w:val="00A93C3C"/>
    <w:rsid w:val="00E65745"/>
    <w:rsid w:val="00E8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0DA8045-7A08-408A-A99F-424F3776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60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860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3231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Бабич Вера</cp:lastModifiedBy>
  <cp:revision>2</cp:revision>
  <dcterms:created xsi:type="dcterms:W3CDTF">2026-09-20T23:25:00Z</dcterms:created>
  <dcterms:modified xsi:type="dcterms:W3CDTF">2026-09-20T23:25:00Z</dcterms:modified>
</cp:coreProperties>
</file>