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EF6C93" w14:textId="76CFDDCC" w:rsidR="00272499" w:rsidRPr="00272499" w:rsidRDefault="00272499" w:rsidP="00317F4B">
      <w:pPr>
        <w:keepNext/>
        <w:spacing w:after="240" w:line="240" w:lineRule="auto"/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  <w:r w:rsidRPr="00272499">
        <w:rPr>
          <w:rFonts w:ascii="Arial" w:hAnsi="Arial" w:cs="Arial"/>
          <w:b/>
          <w:bCs/>
          <w:sz w:val="28"/>
          <w:szCs w:val="28"/>
        </w:rPr>
        <w:t>Методические рекомендации по разработке бизнес-плана</w:t>
      </w:r>
    </w:p>
    <w:p w14:paraId="7668F70C" w14:textId="0406B323" w:rsidR="00272499" w:rsidRDefault="00972B45" w:rsidP="0031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Промежуточная аттестация по дисциплине «Практикум по бизнес-планированию» предполагает оценку разработанного студентом проекта бизнес-плана. Исходные данные для бизнес-планирования Представлены в приложении к данным методическим рекомендациям.</w:t>
      </w:r>
    </w:p>
    <w:p w14:paraId="1012F0CD" w14:textId="6779320C" w:rsidR="00972B45" w:rsidRDefault="00586FD3" w:rsidP="0031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</w:t>
      </w:r>
      <w:r w:rsidR="00972B45">
        <w:rPr>
          <w:rFonts w:ascii="Times New Roman" w:hAnsi="Times New Roman" w:cs="Times New Roman"/>
          <w:sz w:val="24"/>
          <w:szCs w:val="24"/>
        </w:rPr>
        <w:t xml:space="preserve"> бизнес-плана студент выбирает самостоятельно из следующих вариантов:</w:t>
      </w:r>
    </w:p>
    <w:p w14:paraId="74062491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1.Разработка бизнес-плана по созданию нового предприятия.</w:t>
      </w:r>
    </w:p>
    <w:p w14:paraId="2AB5CFEE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2.Бизнес-план освоения новых видов деятельности.</w:t>
      </w:r>
    </w:p>
    <w:p w14:paraId="1BF69DAD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3.Бизнес-план расширения рынка сбыта продукции.</w:t>
      </w:r>
    </w:p>
    <w:p w14:paraId="5F0BC2DF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4.Разработка бизнес-плана освоения нового вида продукции.</w:t>
      </w:r>
    </w:p>
    <w:p w14:paraId="613FDAB9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5.Разработка бизнес-плана по расширению предприятия.</w:t>
      </w:r>
    </w:p>
    <w:p w14:paraId="69B6D2C1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6.Бизнес-план финансового оздоровления предприятия.</w:t>
      </w:r>
    </w:p>
    <w:p w14:paraId="25C0375E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7.Бизнес-план претендента на участие в конкурсном распределении централизованных инвестиционных ресурсов.</w:t>
      </w:r>
    </w:p>
    <w:p w14:paraId="5A18D149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8.Бизнес-план создания предприятия малого бизнеса.</w:t>
      </w:r>
    </w:p>
    <w:p w14:paraId="0521C9F2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9.Разработка бизнес-плана обновления оборудования.</w:t>
      </w:r>
    </w:p>
    <w:p w14:paraId="1D36B62E" w14:textId="7C4CF604" w:rsidR="00272499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10.Бизнес-план инновационного проекта.</w:t>
      </w:r>
    </w:p>
    <w:p w14:paraId="5FFF47DD" w14:textId="77777777" w:rsidR="00F46E18" w:rsidRDefault="00F46E18" w:rsidP="0031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7D7A5" w14:textId="4110502B" w:rsidR="00586FD3" w:rsidRDefault="00F46E18" w:rsidP="0031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 xml:space="preserve">В общем виде </w:t>
      </w:r>
      <w:r w:rsidR="00973B6B">
        <w:rPr>
          <w:rFonts w:ascii="Times New Roman" w:hAnsi="Times New Roman" w:cs="Times New Roman"/>
          <w:sz w:val="24"/>
          <w:szCs w:val="24"/>
        </w:rPr>
        <w:t>бизнес-план студента</w:t>
      </w:r>
      <w:r w:rsidRPr="00F46E18">
        <w:rPr>
          <w:rFonts w:ascii="Times New Roman" w:hAnsi="Times New Roman" w:cs="Times New Roman"/>
          <w:sz w:val="24"/>
          <w:szCs w:val="24"/>
        </w:rPr>
        <w:t xml:space="preserve"> должен иметь следующую структуру:</w:t>
      </w:r>
    </w:p>
    <w:p w14:paraId="2F105159" w14:textId="22E8D965" w:rsidR="00F46E18" w:rsidRDefault="00F46E18" w:rsidP="00F46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  <w:u w:val="single"/>
        </w:rPr>
        <w:t>Титульный лист</w:t>
      </w:r>
    </w:p>
    <w:p w14:paraId="1A019C13" w14:textId="3A2B6D63" w:rsidR="00F46E18" w:rsidRDefault="00F46E18" w:rsidP="00F46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титульном листе должна быть указана следующая информация: </w:t>
      </w:r>
    </w:p>
    <w:p w14:paraId="76255EC7" w14:textId="103D480C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полное название разрабатываемого проекта;</w:t>
      </w:r>
    </w:p>
    <w:p w14:paraId="12B1E0AC" w14:textId="203A83BD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имя организации, для которой и создавалась разрабатываемая документация</w:t>
      </w:r>
      <w:r w:rsidR="00973B6B">
        <w:rPr>
          <w:rFonts w:ascii="Times New Roman" w:hAnsi="Times New Roman" w:cs="Times New Roman"/>
          <w:sz w:val="24"/>
          <w:szCs w:val="24"/>
        </w:rPr>
        <w:t xml:space="preserve"> (можно ненастоящее)</w:t>
      </w:r>
      <w:r w:rsidRPr="00F46E18">
        <w:rPr>
          <w:rFonts w:ascii="Times New Roman" w:hAnsi="Times New Roman" w:cs="Times New Roman"/>
          <w:sz w:val="24"/>
          <w:szCs w:val="24"/>
        </w:rPr>
        <w:t>;</w:t>
      </w:r>
    </w:p>
    <w:p w14:paraId="4D04DB02" w14:textId="77777777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местоположение организации – должны быть указаны страна и город;</w:t>
      </w:r>
    </w:p>
    <w:p w14:paraId="57F2177E" w14:textId="5531E9BA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данные заказчика и составителя самой документации (ФИО студента и группа);</w:t>
      </w:r>
    </w:p>
    <w:p w14:paraId="1EEFA2F8" w14:textId="15BF6DA8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дата создания документа.</w:t>
      </w:r>
    </w:p>
    <w:p w14:paraId="5932853F" w14:textId="1EC493DB" w:rsidR="00B07760" w:rsidRPr="00272499" w:rsidRDefault="002B1AFB" w:rsidP="00F46E18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2499">
        <w:rPr>
          <w:rFonts w:ascii="Times New Roman" w:hAnsi="Times New Roman" w:cs="Times New Roman"/>
          <w:sz w:val="24"/>
          <w:szCs w:val="24"/>
          <w:u w:val="single"/>
        </w:rPr>
        <w:t>1. Резюме</w:t>
      </w:r>
    </w:p>
    <w:p w14:paraId="721338A2" w14:textId="12942A96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В резюме должны быть отражены:</w:t>
      </w:r>
    </w:p>
    <w:p w14:paraId="6AF94C88" w14:textId="72079FC3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1) основная идея бизнеса (она же ключевая идея): на чем вы собираетесь зарабатывать и как. Это может быть выражено в двух словах, нескольких предложениях или даже в виде изображения (продукта, например);</w:t>
      </w:r>
    </w:p>
    <w:p w14:paraId="259228BD" w14:textId="0465A456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2) полное и сокращенное наименование фирмы, банковские реквизиты;</w:t>
      </w:r>
    </w:p>
    <w:p w14:paraId="5325F859" w14:textId="1AFB369C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3) дата регистрации, номер регистрационного свидетельства, наименование органа, зарегистрировавшего фирму;</w:t>
      </w:r>
    </w:p>
    <w:p w14:paraId="72B53E94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4) почтовый и юридический адреса фирмы;</w:t>
      </w:r>
    </w:p>
    <w:p w14:paraId="2E2EA236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5) подчиненность фирмы (вышестоящий орган);</w:t>
      </w:r>
    </w:p>
    <w:p w14:paraId="3D8F421F" w14:textId="67608C0A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6) миссия фирмы: максимально четко формулирует, какую выгоду от проекта получат клиенты и владельцы. Кроме того, рекомендуется максимально кратко и емко представить видение бизнеса через определенный период времени (через год, 3 года, 5 лет);</w:t>
      </w:r>
    </w:p>
    <w:p w14:paraId="5F0ABCAB" w14:textId="79F9AEFE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7) экономический сектор отрасли (наука, распределение, услуги и т.д.) и основной вид деятельности;</w:t>
      </w:r>
    </w:p>
    <w:p w14:paraId="39F4E249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8) основная продукция (услуги), предлагаемая данной отраслью;</w:t>
      </w:r>
    </w:p>
    <w:p w14:paraId="61ACF3B1" w14:textId="7BFED9E9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9) фамилии, имена, отчества и контактные телефоны (факсы, электронная почта и т.п.) руководства фирмы;</w:t>
      </w:r>
    </w:p>
    <w:p w14:paraId="430DB60E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10) возраст фирмы, период работы на отраслевом рынке;</w:t>
      </w:r>
    </w:p>
    <w:p w14:paraId="000DFF05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11) количество работающих в фирме;</w:t>
      </w:r>
    </w:p>
    <w:p w14:paraId="33FD24AE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12) программа и главная цель деятельности фирмы;</w:t>
      </w:r>
    </w:p>
    <w:p w14:paraId="7A049C8D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13) подцели деятельности фирмы, т.е. конкретные достижения, к которым она должна стремиться;</w:t>
      </w:r>
    </w:p>
    <w:p w14:paraId="3B7C7DE0" w14:textId="218F70A0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lastRenderedPageBreak/>
        <w:t>14) основная стратегия фирмы, разработанная для достижения этих целей;</w:t>
      </w:r>
    </w:p>
    <w:p w14:paraId="408A4041" w14:textId="38654F44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15) совокупная стоимость предлагаемого бизнес-проекта и потребность в финансировании;</w:t>
      </w:r>
    </w:p>
    <w:p w14:paraId="12CFD2A9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16) возможные источники финансирования;</w:t>
      </w:r>
    </w:p>
    <w:p w14:paraId="49D15717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17) ожидаемая чистая прибыль;</w:t>
      </w:r>
    </w:p>
    <w:p w14:paraId="3E58666F" w14:textId="2399F972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18) уровень прибыльности инвестиций в рассматриваемый проект;</w:t>
      </w:r>
    </w:p>
    <w:p w14:paraId="19B2BFB3" w14:textId="487884DA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19) по истечении какого срока может быть гарантирован возврат заемных средств (инвесторы начнут получать доход);</w:t>
      </w:r>
    </w:p>
    <w:p w14:paraId="7970E48E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20) перспективы развития данного бизнеса.</w:t>
      </w:r>
    </w:p>
    <w:p w14:paraId="7F06E1F2" w14:textId="7FDCA659" w:rsidR="00B07760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В случае если компания только начинает развиваться и не обладает необходимой информацией, стоит сделать акцент на том, почему проект будет востребован, какие факторы могут способствовать успешному выходу проекта на рынок, чем проект отличается от конкурентов.</w:t>
      </w:r>
    </w:p>
    <w:p w14:paraId="4EE6A97B" w14:textId="51FC1463" w:rsidR="00973B6B" w:rsidRPr="00272499" w:rsidRDefault="00973B6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резюме – не более 2х страниц.</w:t>
      </w:r>
    </w:p>
    <w:p w14:paraId="5388480A" w14:textId="36CE559F" w:rsidR="00B07760" w:rsidRPr="00272499" w:rsidRDefault="002B1AFB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2499">
        <w:rPr>
          <w:rFonts w:ascii="Times New Roman" w:hAnsi="Times New Roman" w:cs="Times New Roman"/>
          <w:sz w:val="24"/>
          <w:szCs w:val="24"/>
          <w:u w:val="single"/>
        </w:rPr>
        <w:t>2. Описание бизнес-модели</w:t>
      </w:r>
    </w:p>
    <w:p w14:paraId="32636AB4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В данном разделе необходимо:</w:t>
      </w:r>
    </w:p>
    <w:p w14:paraId="2B0142F3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1) кратко рассказать о происхождении компании;</w:t>
      </w:r>
    </w:p>
    <w:p w14:paraId="6A7229A9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2) кратко охарактеризовать целевую отрасль и ее масштабы;</w:t>
      </w:r>
    </w:p>
    <w:p w14:paraId="38B519E1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3) обозначить цели компании;</w:t>
      </w:r>
    </w:p>
    <w:p w14:paraId="16AE8C48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4) расписать бизнес-модель;</w:t>
      </w:r>
    </w:p>
    <w:p w14:paraId="5CE102B1" w14:textId="27C31FDD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5) детально описать технологическую составляющую проекта и факторы успеха;</w:t>
      </w:r>
    </w:p>
    <w:p w14:paraId="5744E1BB" w14:textId="12E76DF5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6) представить полную информацию о команде компании, их ключевых навыках.</w:t>
      </w:r>
    </w:p>
    <w:p w14:paraId="03AA167D" w14:textId="30BEA9D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Здесь же нужно максимально конкретно и в деталях расписать продукт (услугу), а также рассказать, каковы его конкурентные преимущества, какие ресурсы необходимы для производства, каковы возможные пути дальнейшего развития продукта.</w:t>
      </w:r>
    </w:p>
    <w:p w14:paraId="1D867825" w14:textId="177B4F0D" w:rsidR="002B1AFB" w:rsidRPr="00272499" w:rsidRDefault="002B1AFB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2499">
        <w:rPr>
          <w:rFonts w:ascii="Times New Roman" w:hAnsi="Times New Roman" w:cs="Times New Roman"/>
          <w:sz w:val="24"/>
          <w:szCs w:val="24"/>
          <w:u w:val="single"/>
        </w:rPr>
        <w:t>3.</w:t>
      </w:r>
      <w:r w:rsidR="00082C97" w:rsidRPr="00272499">
        <w:rPr>
          <w:rFonts w:ascii="Times New Roman" w:hAnsi="Times New Roman" w:cs="Times New Roman"/>
          <w:sz w:val="24"/>
          <w:szCs w:val="24"/>
          <w:u w:val="single"/>
        </w:rPr>
        <w:t>Виды товаров (работ, услуг)</w:t>
      </w:r>
    </w:p>
    <w:p w14:paraId="53B21040" w14:textId="50E4EE0C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Раздел должен содержать описание и технические характеристики товаров (работ, услуг).</w:t>
      </w:r>
    </w:p>
    <w:p w14:paraId="762CA7C3" w14:textId="19F1E873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Следует оценить конкурентоспособность продукции (работ, услуг). Основным критерием конкурентоспособности продукции (работ, услуг) является степень удовлетворения ими реальных потребностей.</w:t>
      </w:r>
    </w:p>
    <w:p w14:paraId="7094767E" w14:textId="6DF6C566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Для оценки конкурентоспособности используются косвенные критерии, которые можно классифицировать на две группы: потребительские и экономические.</w:t>
      </w:r>
    </w:p>
    <w:p w14:paraId="7D62ADBB" w14:textId="26F2187C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Потребительские критерии конкурентоспособности представлены характеристиками качества.</w:t>
      </w:r>
    </w:p>
    <w:p w14:paraId="5B33AFC2" w14:textId="711773E9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Критерии качества (или технические параметры) товаров - параметры потребности, которые характеризуют содержание этой потребности и условия ее удовлетворения. К ним относятся:</w:t>
      </w:r>
    </w:p>
    <w:p w14:paraId="68EA7FEA" w14:textId="0F23823B" w:rsidR="00082C97" w:rsidRPr="00272499" w:rsidRDefault="00082C9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параметры назначения;</w:t>
      </w:r>
    </w:p>
    <w:p w14:paraId="073A1711" w14:textId="3B6B5B0D" w:rsidR="00082C97" w:rsidRPr="00272499" w:rsidRDefault="00082C9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эргономические параметры;</w:t>
      </w:r>
    </w:p>
    <w:p w14:paraId="5A939F98" w14:textId="6FB71B52" w:rsidR="00082C97" w:rsidRPr="00272499" w:rsidRDefault="00082C9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эстетические параметры;</w:t>
      </w:r>
    </w:p>
    <w:p w14:paraId="6C5E81CD" w14:textId="3A9EAB7A" w:rsidR="00082C97" w:rsidRPr="00272499" w:rsidRDefault="00082C9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нормативные параметры.</w:t>
      </w:r>
    </w:p>
    <w:p w14:paraId="1F06E937" w14:textId="731AB185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Экономическими критериями конкурентоспособности товаров являются цена и система скидок. Цена продукции - следствие затрат на ее производство и реализацию. Для разных категорий потребителей и групп товаров конкурентоспособность обеспечивается различными группами цен: закупочными, реализационными и потребления.</w:t>
      </w:r>
    </w:p>
    <w:p w14:paraId="72B4EDE0" w14:textId="7D33F4C6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Степень воздействия цены на конкурентоспособность товаров неодинакова у разных потребителей. Низкие цены, особенно на товары повседневного спроса, в большей степени влияют на потребительские предпочтения покупателей с низкими и средними доходами. Высокие цены создают большую привлекательность для обеспеченных потребителей и товаров престижного спроса.</w:t>
      </w:r>
    </w:p>
    <w:p w14:paraId="3EF4686F" w14:textId="57CE0AB9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lastRenderedPageBreak/>
        <w:t>При оценке конкурентоспособности товаров могут использоваться дифференциальный, комплексный, интегральный и смешанный методы.</w:t>
      </w:r>
    </w:p>
    <w:p w14:paraId="167E3BDE" w14:textId="4A042DAF" w:rsidR="00082C97" w:rsidRPr="00272499" w:rsidRDefault="00082C97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2499">
        <w:rPr>
          <w:rFonts w:ascii="Times New Roman" w:hAnsi="Times New Roman" w:cs="Times New Roman"/>
          <w:sz w:val="24"/>
          <w:szCs w:val="24"/>
          <w:u w:val="single"/>
        </w:rPr>
        <w:t>4. Оценка рынков сбыта</w:t>
      </w:r>
    </w:p>
    <w:p w14:paraId="0DB3D159" w14:textId="58066D43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Оценка рынка сбыта - важнейшая часть бизнес-плана. Опыт показывает, что неудача большинства провалившихся коммерческих проектов была связана именно со слабым изучением рынка и переоценкой его емкости. Поэтому, готовя данный раздел (5-6 страниц текста), необходимо предварительно собрать и обработать большой объем черновой информации.</w:t>
      </w:r>
    </w:p>
    <w:p w14:paraId="4672F23D" w14:textId="77777777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Этапы оценки рынка сбыта и составления плана реализации:</w:t>
      </w:r>
    </w:p>
    <w:p w14:paraId="42C3DCC3" w14:textId="77777777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1. Оценка потенциальной емкости рынка.</w:t>
      </w:r>
    </w:p>
    <w:p w14:paraId="6EF8ED11" w14:textId="77777777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2. Оценка потенциальной суммы продаж.</w:t>
      </w:r>
    </w:p>
    <w:p w14:paraId="1D597316" w14:textId="099A8679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3. Прогноз объемов продаж.</w:t>
      </w:r>
    </w:p>
    <w:p w14:paraId="345CF838" w14:textId="394E69A0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Также в этом разделе необходимо сообщить вашим потенциальным партнерам и инвесторам все, что вы знаете о конкуренции на том рынке, куда должна поступить ваша продукция. В частности, вы должны ответить на следующие вопросы:</w:t>
      </w:r>
    </w:p>
    <w:p w14:paraId="6069A281" w14:textId="259888D2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1) кто является крупнейшим производителем аналогичной продукции;</w:t>
      </w:r>
    </w:p>
    <w:p w14:paraId="49D83489" w14:textId="06CB9EF9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2) как обстоят их дела с объемами продаж, доходами; внедрением новых моделей, техническим сервисом (если речь идет о машинах и оборудовании); много ли внимания и средств они уделяют рекламе изделий;</w:t>
      </w:r>
    </w:p>
    <w:p w14:paraId="5036BEB0" w14:textId="75A0387E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3) что собой представляет их продукция (основные характеристики, уровень качества, дизайн, мнение покупателей);</w:t>
      </w:r>
    </w:p>
    <w:p w14:paraId="08258F5A" w14:textId="204484CF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4) каков уровень цен на продукцию конкурентов; какова хотя бы в общих чертах их политика цен.</w:t>
      </w:r>
    </w:p>
    <w:p w14:paraId="7045DBC2" w14:textId="1D30039D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Проведите оценку конкурентов. Определите:</w:t>
      </w:r>
    </w:p>
    <w:p w14:paraId="430C911F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количество и мощность фирм, конкурирующих на рынке;</w:t>
      </w:r>
    </w:p>
    <w:p w14:paraId="54281E9D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уровень стандартизации товара, предлагаемого на рынке;</w:t>
      </w:r>
    </w:p>
    <w:p w14:paraId="7FA7BC42" w14:textId="222B4A66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степень унифицированности сервисных услуг по товару в отрасли;</w:t>
      </w:r>
    </w:p>
    <w:p w14:paraId="10AA3154" w14:textId="72B4D5EA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ситуацию на смежных товарных рынках (рынки товаров с близкими технологиями и сферами применения);</w:t>
      </w:r>
    </w:p>
    <w:p w14:paraId="015EA4EC" w14:textId="16D23B75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привлекательность рынка данного продукта (имеется ли повышенный спрос на рынке, благоприятен ли прогноз продаж);</w:t>
      </w:r>
    </w:p>
    <w:p w14:paraId="26E99387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барьеры входа на рынок;</w:t>
      </w:r>
    </w:p>
    <w:p w14:paraId="69CD78CF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сложности и процедуру доступа к каналам распределения;</w:t>
      </w:r>
    </w:p>
    <w:p w14:paraId="0AA08F95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среднеотраслевую цену.</w:t>
      </w:r>
    </w:p>
    <w:p w14:paraId="4CB0F1FD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Для оценки рекомендовано использовать следующие методы:</w:t>
      </w:r>
    </w:p>
    <w:p w14:paraId="3B404CDB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а) SWOT-анализ предприятия;</w:t>
      </w:r>
    </w:p>
    <w:p w14:paraId="2CD12E26" w14:textId="5779FAFF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б) модель «5 сил конкуренции» М. Портера;</w:t>
      </w:r>
    </w:p>
    <w:p w14:paraId="233BF2B5" w14:textId="7D9EFB16" w:rsidR="00082C97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в) модель Ж.-Ж. Ламбена.</w:t>
      </w:r>
    </w:p>
    <w:p w14:paraId="57137978" w14:textId="41CE2E37" w:rsidR="00907565" w:rsidRPr="008E0F08" w:rsidRDefault="008E0F08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0F08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7F3717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E0F08">
        <w:rPr>
          <w:rFonts w:ascii="Times New Roman" w:hAnsi="Times New Roman" w:cs="Times New Roman"/>
          <w:sz w:val="24"/>
          <w:szCs w:val="24"/>
          <w:u w:val="single"/>
        </w:rPr>
        <w:t xml:space="preserve"> План маркетинга</w:t>
      </w:r>
    </w:p>
    <w:p w14:paraId="4EBB1BC3" w14:textId="3CCC9B16" w:rsidR="008E0F08" w:rsidRDefault="008E0F08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08">
        <w:rPr>
          <w:rFonts w:ascii="Times New Roman" w:hAnsi="Times New Roman" w:cs="Times New Roman"/>
          <w:sz w:val="24"/>
          <w:szCs w:val="24"/>
        </w:rPr>
        <w:t xml:space="preserve">Маркетинговый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8E0F08">
        <w:rPr>
          <w:rFonts w:ascii="Times New Roman" w:hAnsi="Times New Roman" w:cs="Times New Roman"/>
          <w:sz w:val="24"/>
          <w:szCs w:val="24"/>
        </w:rPr>
        <w:t xml:space="preserve"> представляет собой информацию о стратегии выхода и развития предприятия на рынке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E0F08">
        <w:rPr>
          <w:rFonts w:ascii="Times New Roman" w:hAnsi="Times New Roman" w:cs="Times New Roman"/>
          <w:sz w:val="24"/>
          <w:szCs w:val="24"/>
        </w:rPr>
        <w:t>Выберите и обоснуйте свой выбор в отношении стратегии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F08">
        <w:rPr>
          <w:rFonts w:ascii="Times New Roman" w:hAnsi="Times New Roman" w:cs="Times New Roman"/>
          <w:sz w:val="24"/>
          <w:szCs w:val="24"/>
        </w:rPr>
        <w:t>выхода на рынок и развития вашего предприятия.</w:t>
      </w:r>
    </w:p>
    <w:p w14:paraId="1066677F" w14:textId="46A6984E" w:rsidR="008E0F08" w:rsidRDefault="008E0F08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Используйте при разработке плана маркетинга модель «4-</w:t>
      </w:r>
      <w:r w:rsidR="005759DF">
        <w:rPr>
          <w:rFonts w:ascii="Times New Roman" w:hAnsi="Times New Roman" w:cs="Times New Roman"/>
          <w:sz w:val="24"/>
          <w:szCs w:val="24"/>
        </w:rPr>
        <w:t>Р». Элементов модели может быть больше 4-х в зависимости от специфики бизнеса.</w:t>
      </w:r>
    </w:p>
    <w:p w14:paraId="2FED8E42" w14:textId="18FC4F97" w:rsidR="005759DF" w:rsidRDefault="007F3717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  <w:u w:val="single"/>
        </w:rPr>
        <w:t>6. План</w:t>
      </w:r>
      <w:r w:rsidR="00A118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  <w:u w:val="single"/>
        </w:rPr>
        <w:t>производства</w:t>
      </w:r>
    </w:p>
    <w:p w14:paraId="78742435" w14:textId="77777777" w:rsidR="007F3717" w:rsidRPr="007F3717" w:rsidRDefault="007F37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Основной производственный план содержит:</w:t>
      </w:r>
    </w:p>
    <w:p w14:paraId="1A9E0FCD" w14:textId="7C9A0E62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общий подход к организации производства;</w:t>
      </w:r>
    </w:p>
    <w:p w14:paraId="3CD0D967" w14:textId="742F489F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описание технологических процессов на производстве;</w:t>
      </w:r>
    </w:p>
    <w:p w14:paraId="33312B85" w14:textId="4554C546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перечень необходимого оборудования с указанием его мощности;</w:t>
      </w:r>
    </w:p>
    <w:p w14:paraId="005F64C3" w14:textId="66C6AFE7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план НИОКР (если требуется);</w:t>
      </w:r>
    </w:p>
    <w:p w14:paraId="66A93F57" w14:textId="7E4F2C14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описание сырья и материалов, объемов потребления;</w:t>
      </w:r>
    </w:p>
    <w:p w14:paraId="05EFD6C9" w14:textId="42098C61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lastRenderedPageBreak/>
        <w:t>смету затрат;</w:t>
      </w:r>
    </w:p>
    <w:p w14:paraId="5D0F8747" w14:textId="5BA175B1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калькуляцию себестоимости выпускаемой продукции;</w:t>
      </w:r>
    </w:p>
    <w:p w14:paraId="37C599B7" w14:textId="40EB5212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расчет потребности в оборотных средствах;</w:t>
      </w:r>
    </w:p>
    <w:p w14:paraId="21CC9DCB" w14:textId="0079EE3B" w:rsid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расчет объемов производства, основанный на плане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</w:rPr>
        <w:t>и производственных мощностях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BC2946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Опишите:</w:t>
      </w:r>
    </w:p>
    <w:p w14:paraId="6F88171A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общий подход к организации производства;</w:t>
      </w:r>
    </w:p>
    <w:p w14:paraId="52EB34E2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технологические процессы на производстве;</w:t>
      </w:r>
    </w:p>
    <w:p w14:paraId="2458A66F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необходимое оборудование и его мощность;</w:t>
      </w:r>
    </w:p>
    <w:p w14:paraId="77F5AC1D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план НИОКР (если требуется);</w:t>
      </w:r>
    </w:p>
    <w:p w14:paraId="26D8D2CB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используемое сырье и материалы, объемы потребления.</w:t>
      </w:r>
    </w:p>
    <w:p w14:paraId="60B5064D" w14:textId="495F5216" w:rsidR="007F3717" w:rsidRDefault="007F37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Составьте смету затрат. Проведите калькулирование себестоимости выпускаемой продукции. Рассчитайте потребность в оборотных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</w:rPr>
        <w:t>средствах, необходимые объемы запасов сырья и материалов. Спланируйте объемы производства, основываясь на плане реализации,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</w:rPr>
        <w:t>производственных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</w:rPr>
        <w:t>мощностях, с учетом длительности производственного цикла и потребности в запасах НЗП и готовой продукции.</w:t>
      </w:r>
    </w:p>
    <w:p w14:paraId="68DCE3EA" w14:textId="22D088CF" w:rsidR="007F3717" w:rsidRPr="00A11817" w:rsidRDefault="007F3717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1817">
        <w:rPr>
          <w:rFonts w:ascii="Times New Roman" w:hAnsi="Times New Roman" w:cs="Times New Roman"/>
          <w:sz w:val="24"/>
          <w:szCs w:val="24"/>
          <w:u w:val="single"/>
        </w:rPr>
        <w:t xml:space="preserve">7. </w:t>
      </w:r>
      <w:r w:rsidR="00A11817" w:rsidRPr="00A11817">
        <w:rPr>
          <w:rFonts w:ascii="Times New Roman" w:hAnsi="Times New Roman" w:cs="Times New Roman"/>
          <w:sz w:val="24"/>
          <w:szCs w:val="24"/>
          <w:u w:val="single"/>
        </w:rPr>
        <w:t>Юридический план</w:t>
      </w:r>
    </w:p>
    <w:p w14:paraId="7D2B4564" w14:textId="77777777" w:rsidR="00A11817" w:rsidRP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В текущем разделе необходимо:</w:t>
      </w:r>
    </w:p>
    <w:p w14:paraId="4FD76991" w14:textId="455369D7" w:rsidR="00A11817" w:rsidRP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обосновать выбор организационно-правовой формы предприятия, системы налогообложения;</w:t>
      </w:r>
    </w:p>
    <w:p w14:paraId="286E7AD7" w14:textId="067A43AF" w:rsidR="00A11817" w:rsidRP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определиться с видами экономической деятельности предприятия согласно ОКВЭД;</w:t>
      </w:r>
    </w:p>
    <w:p w14:paraId="351D210D" w14:textId="148BE745" w:rsid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выбрать способ оформления трудовых отношений (срочный договор, постоянное трудоустройство, использование гражданских договоров о выполнении работ) и систему оплаты труда;</w:t>
      </w:r>
    </w:p>
    <w:p w14:paraId="1507B6A0" w14:textId="14DBC325" w:rsidR="00A11817" w:rsidRP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разобраться с требованиями и стандартами охраны труда, обеспечения пожарной безопасности;</w:t>
      </w:r>
    </w:p>
    <w:p w14:paraId="6BECA6DD" w14:textId="3A58CD8C" w:rsid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изучить вопросы сертификации продукции (если требуется),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1817">
        <w:rPr>
          <w:rFonts w:ascii="Times New Roman" w:hAnsi="Times New Roman" w:cs="Times New Roman"/>
          <w:sz w:val="24"/>
          <w:szCs w:val="24"/>
        </w:rPr>
        <w:t>стандартизации процессов.</w:t>
      </w:r>
    </w:p>
    <w:p w14:paraId="27C845D3" w14:textId="362D9E16" w:rsidR="00A11817" w:rsidRP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Выберите организационно-правовую форму, систему налогообложения, способ оформления трудовых отношений, форму и систему оплаты труда. Обоснуйте свой выбор.</w:t>
      </w:r>
    </w:p>
    <w:p w14:paraId="23161D2D" w14:textId="6ADD6BA4" w:rsidR="00A11817" w:rsidRP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Если ваша деятельность требует лицензирования, опишите процедуру лицензирования (сроки, стоимость, порядок).</w:t>
      </w:r>
    </w:p>
    <w:p w14:paraId="7BD233FF" w14:textId="6DC4D768" w:rsid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Если ваша продукция требует сертификации, определитесь с выбором компании по сертификации, опишите процедуру (сроки, стоимость, порядок).</w:t>
      </w:r>
    </w:p>
    <w:p w14:paraId="3388A48C" w14:textId="36C55D78" w:rsid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Если вы нуждаетесь в получении кредита, выберите банк, изучите условия кредитования. Рассчитайте стоимость кредита.</w:t>
      </w:r>
    </w:p>
    <w:p w14:paraId="4C9F8E8C" w14:textId="12A16F7B" w:rsidR="00A11817" w:rsidRPr="005C5790" w:rsidRDefault="005C5790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5790">
        <w:rPr>
          <w:rFonts w:ascii="Times New Roman" w:hAnsi="Times New Roman" w:cs="Times New Roman"/>
          <w:sz w:val="24"/>
          <w:szCs w:val="24"/>
          <w:u w:val="single"/>
        </w:rPr>
        <w:t>8. Организационный план</w:t>
      </w:r>
    </w:p>
    <w:p w14:paraId="6327310D" w14:textId="63A9DE2D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Данный раздел бизнес-плана должен содержать следующую информацию:</w:t>
      </w:r>
    </w:p>
    <w:p w14:paraId="71919C2E" w14:textId="77777777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1. Организационная структура.</w:t>
      </w:r>
    </w:p>
    <w:p w14:paraId="7595E92E" w14:textId="260D1D58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2. Команда управления. Оценка сильных и слабых сторон управленческого персонала, обоснование назначения их на должность.</w:t>
      </w:r>
    </w:p>
    <w:p w14:paraId="131F9275" w14:textId="77777777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3. План персонала.</w:t>
      </w:r>
    </w:p>
    <w:p w14:paraId="563E6DD1" w14:textId="602B749C" w:rsid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4. График реализации.</w:t>
      </w:r>
    </w:p>
    <w:p w14:paraId="27C827DC" w14:textId="739FA5EC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Схематично изобразите организационную структуру вашего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790">
        <w:rPr>
          <w:rFonts w:ascii="Times New Roman" w:hAnsi="Times New Roman" w:cs="Times New Roman"/>
          <w:sz w:val="24"/>
          <w:szCs w:val="24"/>
        </w:rPr>
        <w:t>проекта. Сформулируйте ключевые навыки и требования к предполагаемым должностям. Пропишите должностные обязанности персонала.</w:t>
      </w:r>
    </w:p>
    <w:p w14:paraId="358B1602" w14:textId="7AAE2053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Ответьте себе на вопрос, все ли функции выполняются персоналом. В случае, если часть требуемых операций не выполняется никем,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790">
        <w:rPr>
          <w:rFonts w:ascii="Times New Roman" w:hAnsi="Times New Roman" w:cs="Times New Roman"/>
          <w:sz w:val="24"/>
          <w:szCs w:val="24"/>
        </w:rPr>
        <w:t>распределите оставшиеся обязанности между планируемым штатом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790">
        <w:rPr>
          <w:rFonts w:ascii="Times New Roman" w:hAnsi="Times New Roman" w:cs="Times New Roman"/>
          <w:sz w:val="24"/>
          <w:szCs w:val="24"/>
        </w:rPr>
        <w:t>или увеличьте количество сотрудников.</w:t>
      </w:r>
    </w:p>
    <w:p w14:paraId="7E2574FC" w14:textId="0205C9C9" w:rsidR="005C5790" w:rsidRDefault="005C5790" w:rsidP="00F46E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lastRenderedPageBreak/>
        <w:t>Составьте план персонала, заполнив следующую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5C5790" w14:paraId="61725D59" w14:textId="77777777" w:rsidTr="005C5790">
        <w:tc>
          <w:tcPr>
            <w:tcW w:w="1869" w:type="dxa"/>
          </w:tcPr>
          <w:p w14:paraId="780CDD26" w14:textId="33F474B5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69" w:type="dxa"/>
          </w:tcPr>
          <w:p w14:paraId="208CF4DD" w14:textId="49F2ECF6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1869" w:type="dxa"/>
          </w:tcPr>
          <w:p w14:paraId="5A9A9814" w14:textId="74DA69B3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1869" w:type="dxa"/>
          </w:tcPr>
          <w:p w14:paraId="77C91047" w14:textId="7D594192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1869" w:type="dxa"/>
          </w:tcPr>
          <w:p w14:paraId="77826BE6" w14:textId="1DE24DF8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</w:tr>
      <w:tr w:rsidR="005C5790" w14:paraId="5F661218" w14:textId="77777777" w:rsidTr="005C5790">
        <w:tc>
          <w:tcPr>
            <w:tcW w:w="1869" w:type="dxa"/>
          </w:tcPr>
          <w:p w14:paraId="7B7416D7" w14:textId="3E069F00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69" w:type="dxa"/>
          </w:tcPr>
          <w:p w14:paraId="2F9D2B72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B987946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6371497F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C1D6987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790" w14:paraId="6A35BD4C" w14:textId="77777777" w:rsidTr="005C5790">
        <w:tc>
          <w:tcPr>
            <w:tcW w:w="1869" w:type="dxa"/>
          </w:tcPr>
          <w:p w14:paraId="69D10971" w14:textId="098E6E0B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69" w:type="dxa"/>
          </w:tcPr>
          <w:p w14:paraId="13643561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6609159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1B4C545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F00BBE9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790" w14:paraId="1C16AC69" w14:textId="77777777" w:rsidTr="005C5790">
        <w:tc>
          <w:tcPr>
            <w:tcW w:w="1869" w:type="dxa"/>
          </w:tcPr>
          <w:p w14:paraId="55602E79" w14:textId="39081493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65E3CA38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6ED1C69E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0BD9A68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4D936C4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BE8A1" w14:textId="639E7533" w:rsidR="005C5790" w:rsidRDefault="0057572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72B">
        <w:rPr>
          <w:rFonts w:ascii="Times New Roman" w:hAnsi="Times New Roman" w:cs="Times New Roman"/>
          <w:sz w:val="24"/>
          <w:szCs w:val="24"/>
        </w:rPr>
        <w:t xml:space="preserve">Составьте Диаграмму Гантта </w:t>
      </w:r>
      <w:r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57572B">
        <w:rPr>
          <w:rFonts w:ascii="Times New Roman" w:hAnsi="Times New Roman" w:cs="Times New Roman"/>
          <w:sz w:val="24"/>
          <w:szCs w:val="24"/>
        </w:rPr>
        <w:t>своего проекта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BEE4CB" w14:textId="061DAA55" w:rsidR="0057572B" w:rsidRPr="000002D0" w:rsidRDefault="000002D0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02D0">
        <w:rPr>
          <w:rFonts w:ascii="Times New Roman" w:hAnsi="Times New Roman" w:cs="Times New Roman"/>
          <w:sz w:val="24"/>
          <w:szCs w:val="24"/>
          <w:u w:val="single"/>
        </w:rPr>
        <w:t>9. Финансовый план</w:t>
      </w:r>
    </w:p>
    <w:p w14:paraId="3DB60C17" w14:textId="53A9A65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Финансовый раздел</w:t>
      </w:r>
      <w:r>
        <w:rPr>
          <w:rFonts w:ascii="Times New Roman" w:hAnsi="Times New Roman" w:cs="Times New Roman"/>
          <w:sz w:val="24"/>
          <w:szCs w:val="24"/>
        </w:rPr>
        <w:t xml:space="preserve"> бизнес-плана</w:t>
      </w:r>
      <w:r w:rsidRPr="000002D0">
        <w:rPr>
          <w:rFonts w:ascii="Times New Roman" w:hAnsi="Times New Roman" w:cs="Times New Roman"/>
          <w:sz w:val="24"/>
          <w:szCs w:val="24"/>
        </w:rPr>
        <w:t xml:space="preserve"> рассматривает вопросы финансового обеспечения деятельности предприятий и организаций и наиболее эффективного использования имеющихся финансовых средств на 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2D0">
        <w:rPr>
          <w:rFonts w:ascii="Times New Roman" w:hAnsi="Times New Roman" w:cs="Times New Roman"/>
          <w:sz w:val="24"/>
          <w:szCs w:val="24"/>
        </w:rPr>
        <w:t>оценки текущей финансовой информации и прогноза объемов реализации товаров и услуг на рынках в последующие периоды.</w:t>
      </w:r>
    </w:p>
    <w:p w14:paraId="290803DD" w14:textId="1451FB9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Финансовый план разрабатывают в виде следующих прогнозных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2D0">
        <w:rPr>
          <w:rFonts w:ascii="Times New Roman" w:hAnsi="Times New Roman" w:cs="Times New Roman"/>
          <w:sz w:val="24"/>
          <w:szCs w:val="24"/>
        </w:rPr>
        <w:t>финансовых документов:</w:t>
      </w:r>
    </w:p>
    <w:p w14:paraId="33890E4D" w14:textId="2B3754CF" w:rsidR="000002D0" w:rsidRPr="000002D0" w:rsidRDefault="000002D0" w:rsidP="00E60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прогноз доходов и расходов;</w:t>
      </w:r>
    </w:p>
    <w:p w14:paraId="2BF671B9" w14:textId="6EE0FB92" w:rsidR="000002D0" w:rsidRPr="000002D0" w:rsidRDefault="000002D0" w:rsidP="00E60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проект движения денежных средств;</w:t>
      </w:r>
    </w:p>
    <w:p w14:paraId="28758034" w14:textId="11134C96" w:rsidR="000002D0" w:rsidRPr="000002D0" w:rsidRDefault="000002D0" w:rsidP="00E60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прогнозный баланс предприятия.</w:t>
      </w:r>
    </w:p>
    <w:p w14:paraId="3B1C3594" w14:textId="2C6DD5E2" w:rsid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Как правило, прогнозный период охватывает 3-5 лет</w:t>
      </w:r>
    </w:p>
    <w:p w14:paraId="394715B3" w14:textId="7E589E94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Определите источники финансирования проекта.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2D0">
        <w:rPr>
          <w:rFonts w:ascii="Times New Roman" w:hAnsi="Times New Roman" w:cs="Times New Roman"/>
          <w:sz w:val="24"/>
          <w:szCs w:val="24"/>
        </w:rPr>
        <w:t>Составьте:</w:t>
      </w:r>
    </w:p>
    <w:p w14:paraId="77184C97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а) прогноз доходов и расходов;</w:t>
      </w:r>
    </w:p>
    <w:p w14:paraId="7A3F3184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б) проект движения денежных средств;</w:t>
      </w:r>
    </w:p>
    <w:p w14:paraId="655B8E1C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в) прогнозный баланс предприятия.</w:t>
      </w:r>
    </w:p>
    <w:p w14:paraId="0467BD70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Рассчитайте:</w:t>
      </w:r>
    </w:p>
    <w:p w14:paraId="1ADB2F6E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- коэффициенты ликвидности по итоговому бухгалтерскому балансу;</w:t>
      </w:r>
    </w:p>
    <w:p w14:paraId="65B75C36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- коэффициенты платежеспособности;</w:t>
      </w:r>
    </w:p>
    <w:p w14:paraId="6EF2B132" w14:textId="32CFF82F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- показатели деловой активности (коэффициенты и периоды оборачиваемости активов предприятия);</w:t>
      </w:r>
    </w:p>
    <w:p w14:paraId="0CB30C35" w14:textId="6F70E742" w:rsid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- показатели рентабельности.</w:t>
      </w:r>
    </w:p>
    <w:p w14:paraId="5964B40E" w14:textId="4B1B7447" w:rsidR="000002D0" w:rsidRPr="000002D0" w:rsidRDefault="000002D0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02D0">
        <w:rPr>
          <w:rFonts w:ascii="Times New Roman" w:hAnsi="Times New Roman" w:cs="Times New Roman"/>
          <w:sz w:val="24"/>
          <w:szCs w:val="24"/>
          <w:u w:val="single"/>
        </w:rPr>
        <w:t>10. Анализ и оценка рисков</w:t>
      </w:r>
    </w:p>
    <w:p w14:paraId="7748A873" w14:textId="2CC3C216" w:rsid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Любой бизнес, инвестиционный проект несет в себе риски, 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2D0">
        <w:rPr>
          <w:rFonts w:ascii="Times New Roman" w:hAnsi="Times New Roman" w:cs="Times New Roman"/>
          <w:sz w:val="24"/>
          <w:szCs w:val="24"/>
        </w:rPr>
        <w:t>которыми понимается вероятность понести убытки или упустить выгоду от инве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0002D0">
        <w:rPr>
          <w:rFonts w:ascii="Times New Roman" w:hAnsi="Times New Roman" w:cs="Times New Roman"/>
          <w:sz w:val="24"/>
          <w:szCs w:val="24"/>
        </w:rPr>
        <w:t>тиций.</w:t>
      </w:r>
    </w:p>
    <w:p w14:paraId="5A79D584" w14:textId="303EBA36" w:rsid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Определите риски, свойственные вашему проекту. Какова вероятность их наступления? Каковы последствия наступления рисков?</w:t>
      </w:r>
      <w:r>
        <w:rPr>
          <w:rFonts w:ascii="Times New Roman" w:hAnsi="Times New Roman" w:cs="Times New Roman"/>
          <w:sz w:val="24"/>
          <w:szCs w:val="24"/>
        </w:rPr>
        <w:t xml:space="preserve"> Опишите возможные действия по нейтрализации или минимизации вероятности наступления неблагоприятных событий.</w:t>
      </w:r>
    </w:p>
    <w:p w14:paraId="717A6D93" w14:textId="0E4D4DF1" w:rsidR="000002D0" w:rsidRPr="00E60F30" w:rsidRDefault="000002D0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60F30">
        <w:rPr>
          <w:rFonts w:ascii="Times New Roman" w:hAnsi="Times New Roman" w:cs="Times New Roman"/>
          <w:sz w:val="24"/>
          <w:szCs w:val="24"/>
          <w:u w:val="single"/>
        </w:rPr>
        <w:t xml:space="preserve">11. </w:t>
      </w:r>
      <w:r w:rsidR="00E60F30" w:rsidRPr="00E60F30">
        <w:rPr>
          <w:rFonts w:ascii="Times New Roman" w:hAnsi="Times New Roman" w:cs="Times New Roman"/>
          <w:sz w:val="24"/>
          <w:szCs w:val="24"/>
          <w:u w:val="single"/>
        </w:rPr>
        <w:t>Оценка эффективности</w:t>
      </w:r>
    </w:p>
    <w:p w14:paraId="26EE2535" w14:textId="2B8405A6" w:rsid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оценки эффективности разработанного бизнес-плана необходимо провести процедуру дисконтирования.</w:t>
      </w:r>
    </w:p>
    <w:p w14:paraId="30712B60" w14:textId="380C2E96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Дисконтирование денежных потоков — это приведение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денежных потоков, выполненных в разные моменты времени, к текущей стоимости на данный момент времени.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Дисконтирование отражает тот экономический факт, что сумма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денег, которой мы располагаем в настоящий момент, имеет большую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реальную стоимость, чем равная ей сумма, которая появится в будущем. Это обусловлено несколькими причинами, например:</w:t>
      </w:r>
    </w:p>
    <w:p w14:paraId="29DC69AA" w14:textId="421EE60B" w:rsidR="00E60F30" w:rsidRPr="00E60F30" w:rsidRDefault="00E60F30" w:rsidP="00E60F30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имеющаяся сумма может принести прибыль, например, будучи положена на депозит в банке;</w:t>
      </w:r>
    </w:p>
    <w:p w14:paraId="11B6FF27" w14:textId="69CBE2E1" w:rsidR="00E60F30" w:rsidRPr="00E60F30" w:rsidRDefault="00E60F30" w:rsidP="00E60F30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покупательная способность имеющейся суммы будет уменьшаться из-за инфляции;</w:t>
      </w:r>
    </w:p>
    <w:p w14:paraId="34674336" w14:textId="1B9306A5" w:rsidR="00E60F30" w:rsidRPr="00E60F30" w:rsidRDefault="00E60F30" w:rsidP="00E60F30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всегда есть риск неполучения предполагаемой суммы.</w:t>
      </w:r>
    </w:p>
    <w:p w14:paraId="62C04D8D" w14:textId="69E8E401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lastRenderedPageBreak/>
        <w:t>Обоснование ставки дисконтирования - один из основных этапов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при расчете эффективности проекта в прогнозных ценах.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Существует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несколько методов определения ставки дисконта:</w:t>
      </w:r>
    </w:p>
    <w:p w14:paraId="4F8B065E" w14:textId="295CBF25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1) модель кумулятивного построения - подходит для расчета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ставки дисконтирования тогда, когда цель оценки предполагает более значимую роль внутренних факторов, чем внешних. Чаще всего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кумулятивным методом обосновывают ставку дисконтирования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оценке инвестиционного бизнес-плана, связанного с реальным инвестированием;</w:t>
      </w:r>
    </w:p>
    <w:p w14:paraId="7C6F4336" w14:textId="17A13487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2) модель САРМ - предполагает сильное влияние рыночных факторов, поэтому ее эффективно использовать при высокой рыночно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Pr="00E60F30">
        <w:rPr>
          <w:rFonts w:ascii="Times New Roman" w:hAnsi="Times New Roman" w:cs="Times New Roman"/>
          <w:sz w:val="24"/>
          <w:szCs w:val="24"/>
        </w:rPr>
        <w:t>активности компании, а также при выходе компании на рынок;</w:t>
      </w:r>
    </w:p>
    <w:p w14:paraId="66493486" w14:textId="37248132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3) модель WАСС - определяющим фактором выбора данной модели является оценка инвестиционной и страховой стоимости проекта;</w:t>
      </w:r>
    </w:p>
    <w:p w14:paraId="45412DB2" w14:textId="61128F84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4) метод рыночных мультипликаторов - применяется при открытости компании рынку, так как мультипликаторы отражают в полномере отраслевые риски. Метод выгодно применять, когда есть достаточная информация об аналогах. Он заключается в расчете различного вида прибыли на 1 акцию;</w:t>
      </w:r>
    </w:p>
    <w:p w14:paraId="171A9295" w14:textId="51FD1BF3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5) метод среднеотраслевой рентабельности активов и капитала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(RОА, RОЕ) - выгодно применять, когда акции не котируются на бирже, т.е. являются наименее рыночными. Рассчитанные для конкретной компании показатели сравнивают со среднеотраслевыми показателями;</w:t>
      </w:r>
    </w:p>
    <w:p w14:paraId="56EEE977" w14:textId="56C84CB3" w:rsid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6) метод процентных ставок - эффективно применять при оценк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E60F30">
        <w:rPr>
          <w:rFonts w:ascii="Times New Roman" w:hAnsi="Times New Roman" w:cs="Times New Roman"/>
          <w:sz w:val="24"/>
          <w:szCs w:val="24"/>
        </w:rPr>
        <w:t>всего инвестированного капитала, когда деятельность компании типична для отрасли. Достоинством этого метода является то, что доходность на вложенный капитал определяет сам рынок. Так как целей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оценки может быть несколько, то дальнейший выбор расчета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быть определен в зависимости от характеристики компании и доступности информации.</w:t>
      </w:r>
    </w:p>
    <w:p w14:paraId="5555480B" w14:textId="6710570A" w:rsidR="00E51A07" w:rsidRP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По факту обоснования нормы дисконта необходимо провести расчет следующих показателей.</w:t>
      </w:r>
    </w:p>
    <w:p w14:paraId="20C3107A" w14:textId="67604EB7" w:rsid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1. Чистый дисконтированный доход (англ. Net Present Value, NPV,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чистая текущая стоимость, чистый приведенный доход, текущая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стоимость) - показатель, отражающий изменение денежных потоков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показывающий разность между дисконтированными денежными доходами и расходами. NPV используют для того, чтобы отобрать наиболее инвестиционно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51A07">
        <w:rPr>
          <w:rFonts w:ascii="Times New Roman" w:hAnsi="Times New Roman" w:cs="Times New Roman"/>
          <w:sz w:val="24"/>
          <w:szCs w:val="24"/>
        </w:rPr>
        <w:t>привлекательный проект.</w:t>
      </w:r>
    </w:p>
    <w:p w14:paraId="3CC56A57" w14:textId="29E1822B" w:rsid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 xml:space="preserve">2. Внутренняя норма прибыли (англ.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Internal</w:t>
      </w:r>
      <w:r w:rsidRPr="00E51A07"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Rate</w:t>
      </w:r>
      <w:r w:rsidRPr="00E51A07"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E51A07"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Return</w:t>
      </w:r>
      <w:r w:rsidRPr="00E51A07">
        <w:rPr>
          <w:rFonts w:ascii="Times New Roman" w:hAnsi="Times New Roman" w:cs="Times New Roman"/>
          <w:sz w:val="24"/>
          <w:szCs w:val="24"/>
        </w:rPr>
        <w:t xml:space="preserve">,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IRR</w:t>
      </w:r>
      <w:r w:rsidRPr="00E51A07">
        <w:rPr>
          <w:rFonts w:ascii="Times New Roman" w:hAnsi="Times New Roman" w:cs="Times New Roman"/>
          <w:sz w:val="24"/>
          <w:szCs w:val="24"/>
        </w:rPr>
        <w:t>, внутренняя норма дисконта, внутренний коэффициент эффективности) - показывает такую ставку дисконтирования, при которой чисты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Pr="00E51A07">
        <w:rPr>
          <w:rFonts w:ascii="Times New Roman" w:hAnsi="Times New Roman" w:cs="Times New Roman"/>
          <w:sz w:val="24"/>
          <w:szCs w:val="24"/>
        </w:rPr>
        <w:t>дисконтированный доход равен нулю.</w:t>
      </w:r>
    </w:p>
    <w:p w14:paraId="55ADACC7" w14:textId="39B43120" w:rsid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3. Индекс прибыльности инвестиций (англ. Profitability index, PI,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индекс доходности, индекс рентабельности) - показатель эффективности инвестиций, показывающий отдачу (доходность) вложенного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капитала. Индекс прибыли представляет собой отношение дисконтированной стоимости будущих денежных потоков к стоимости первоначальных инвестиций. Экономический смысл данного коэффициента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оценка дополнительной ценности на каждый вложенный рубль.</w:t>
      </w:r>
    </w:p>
    <w:p w14:paraId="5D334651" w14:textId="2BC4AED9" w:rsidR="00E60F30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4. Дисконтированный срок окупаемости (англ. Discounted Payback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Period, DPP) - показатель, отражающий период, через который окупятся первоначальные инвестиционные затраты.</w:t>
      </w:r>
    </w:p>
    <w:p w14:paraId="337492E0" w14:textId="6779765D" w:rsid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Критерии, при которых бизнес-план признается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эффективным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51A07" w14:paraId="284831EC" w14:textId="77777777" w:rsidTr="00E51A07">
        <w:tc>
          <w:tcPr>
            <w:tcW w:w="4672" w:type="dxa"/>
          </w:tcPr>
          <w:p w14:paraId="254F6B30" w14:textId="4B0751AE" w:rsid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4673" w:type="dxa"/>
          </w:tcPr>
          <w:p w14:paraId="72CFC868" w14:textId="1BD9CB53" w:rsid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</w:tr>
      <w:tr w:rsidR="00E51A07" w14:paraId="4045B4CF" w14:textId="77777777" w:rsidTr="00E51A07">
        <w:tc>
          <w:tcPr>
            <w:tcW w:w="4672" w:type="dxa"/>
          </w:tcPr>
          <w:p w14:paraId="74AFF330" w14:textId="3FA8A8BD" w:rsidR="00E51A07" w:rsidRPr="00E51A07" w:rsidRDefault="00E51A07" w:rsidP="00E51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Чистый дисконтированный доход</w:t>
            </w:r>
          </w:p>
        </w:tc>
        <w:tc>
          <w:tcPr>
            <w:tcW w:w="4673" w:type="dxa"/>
          </w:tcPr>
          <w:p w14:paraId="1D116B15" w14:textId="3881512C" w:rsidR="00E51A07" w:rsidRP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NPV &gt; 0</w:t>
            </w:r>
          </w:p>
        </w:tc>
      </w:tr>
      <w:tr w:rsidR="00E51A07" w14:paraId="00822336" w14:textId="77777777" w:rsidTr="00E51A07">
        <w:tc>
          <w:tcPr>
            <w:tcW w:w="4672" w:type="dxa"/>
          </w:tcPr>
          <w:p w14:paraId="4D363B2C" w14:textId="6AEEBCBE" w:rsidR="00E51A07" w:rsidRPr="00E51A07" w:rsidRDefault="00E51A07" w:rsidP="00E51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Внутренняя норма прибыли</w:t>
            </w:r>
          </w:p>
        </w:tc>
        <w:tc>
          <w:tcPr>
            <w:tcW w:w="4673" w:type="dxa"/>
          </w:tcPr>
          <w:p w14:paraId="3488D5E3" w14:textId="5413DB9A" w:rsidR="00E51A07" w:rsidRP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IRR &gt; НД</w:t>
            </w:r>
          </w:p>
        </w:tc>
      </w:tr>
      <w:tr w:rsidR="00E51A07" w14:paraId="1AADF797" w14:textId="77777777" w:rsidTr="00E51A07">
        <w:tc>
          <w:tcPr>
            <w:tcW w:w="4672" w:type="dxa"/>
          </w:tcPr>
          <w:p w14:paraId="1B8D7582" w14:textId="63CBAE25" w:rsidR="00E51A07" w:rsidRPr="00E51A07" w:rsidRDefault="00E51A07" w:rsidP="00E51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 xml:space="preserve">Индекс прибыльности инвестиций </w:t>
            </w:r>
          </w:p>
        </w:tc>
        <w:tc>
          <w:tcPr>
            <w:tcW w:w="4673" w:type="dxa"/>
          </w:tcPr>
          <w:p w14:paraId="1CE1BA1F" w14:textId="18DC7BE3" w:rsidR="00E51A07" w:rsidRP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PI &gt; 1</w:t>
            </w:r>
          </w:p>
        </w:tc>
      </w:tr>
      <w:tr w:rsidR="00E51A07" w14:paraId="065D3412" w14:textId="77777777" w:rsidTr="00E51A07">
        <w:tc>
          <w:tcPr>
            <w:tcW w:w="4672" w:type="dxa"/>
          </w:tcPr>
          <w:p w14:paraId="1F002028" w14:textId="3CFFB2F6" w:rsidR="00E51A07" w:rsidRPr="00E51A07" w:rsidRDefault="00E51A07" w:rsidP="00E51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Дисконтированный период окупаемости</w:t>
            </w:r>
          </w:p>
        </w:tc>
        <w:tc>
          <w:tcPr>
            <w:tcW w:w="4673" w:type="dxa"/>
          </w:tcPr>
          <w:p w14:paraId="62DE5484" w14:textId="5D897E3E" w:rsidR="00E51A07" w:rsidRP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DPP &gt; n</w:t>
            </w:r>
          </w:p>
        </w:tc>
      </w:tr>
    </w:tbl>
    <w:p w14:paraId="4BFFF5C8" w14:textId="77777777" w:rsidR="00BC1F23" w:rsidRDefault="00F46E18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Для ра</w:t>
      </w:r>
      <w:r w:rsidR="006251DA">
        <w:rPr>
          <w:rFonts w:ascii="Times New Roman" w:hAnsi="Times New Roman" w:cs="Times New Roman"/>
          <w:sz w:val="24"/>
          <w:szCs w:val="24"/>
        </w:rPr>
        <w:t xml:space="preserve">зработки </w:t>
      </w:r>
      <w:r>
        <w:rPr>
          <w:rFonts w:ascii="Times New Roman" w:hAnsi="Times New Roman" w:cs="Times New Roman"/>
          <w:sz w:val="24"/>
          <w:szCs w:val="24"/>
        </w:rPr>
        <w:t>разделов 6, 7, 8, 9 10 и 11</w:t>
      </w:r>
      <w:r w:rsidR="006251DA">
        <w:rPr>
          <w:rFonts w:ascii="Times New Roman" w:hAnsi="Times New Roman" w:cs="Times New Roman"/>
          <w:sz w:val="24"/>
          <w:szCs w:val="24"/>
        </w:rPr>
        <w:t xml:space="preserve"> рекомендуется использовать специальное программное обеспечение. Одним из вариантов может быть программный продукт Альт Инвест.</w:t>
      </w:r>
    </w:p>
    <w:p w14:paraId="768B9BAA" w14:textId="65F0EC51" w:rsidR="006251DA" w:rsidRPr="00313E88" w:rsidRDefault="006251DA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программное обеспечение установлено на всех компьютерах компьютерного центра ВГ</w:t>
      </w:r>
      <w:r w:rsidR="00B545A2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ЭС и в компьютерных классах ИЗДО. Также можно использовать бесплатную демо-версию программы</w:t>
      </w:r>
      <w:r w:rsidR="00313E88">
        <w:rPr>
          <w:rFonts w:ascii="Times New Roman" w:hAnsi="Times New Roman" w:cs="Times New Roman"/>
          <w:sz w:val="24"/>
          <w:szCs w:val="24"/>
        </w:rPr>
        <w:t>.</w:t>
      </w:r>
    </w:p>
    <w:p w14:paraId="20E86441" w14:textId="4634D4F6" w:rsidR="006251DA" w:rsidRDefault="006251DA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для скачивания демо-версии программы Альт Инвест с официального сайта разработчиков: </w:t>
      </w:r>
      <w:hyperlink r:id="rId5" w:history="1">
        <w:r w:rsidR="00B545A2" w:rsidRPr="005714BA">
          <w:rPr>
            <w:rStyle w:val="a5"/>
            <w:rFonts w:ascii="Times New Roman" w:hAnsi="Times New Roman" w:cs="Times New Roman"/>
            <w:sz w:val="24"/>
            <w:szCs w:val="24"/>
          </w:rPr>
          <w:t>https://www.alt-invest.ru/program/demo-programs/</w:t>
        </w:r>
      </w:hyperlink>
      <w:r w:rsidR="00B545A2">
        <w:rPr>
          <w:rFonts w:ascii="Times New Roman" w:hAnsi="Times New Roman" w:cs="Times New Roman"/>
          <w:sz w:val="24"/>
          <w:szCs w:val="24"/>
        </w:rPr>
        <w:t xml:space="preserve"> («Альт Инвест» 8.3).</w:t>
      </w:r>
    </w:p>
    <w:p w14:paraId="667FC671" w14:textId="47F68FFB" w:rsidR="00B545A2" w:rsidRDefault="00B545A2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Инструкция по работе с программным продуктом «Альт Инвест» расположена по ссылкам:</w:t>
      </w:r>
    </w:p>
    <w:p w14:paraId="73DAB882" w14:textId="58FE7676" w:rsidR="00B545A2" w:rsidRDefault="00CA5EB8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B545A2" w:rsidRPr="005714BA">
          <w:rPr>
            <w:rStyle w:val="a5"/>
            <w:rFonts w:ascii="Times New Roman" w:hAnsi="Times New Roman" w:cs="Times New Roman"/>
            <w:sz w:val="24"/>
            <w:szCs w:val="24"/>
          </w:rPr>
          <w:t>https://docplayer.com/53248295-Alt-invest-7-rukovodstvo-polzovatelya.html</w:t>
        </w:r>
      </w:hyperlink>
      <w:r w:rsidR="00B54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36462" w14:textId="526FB1CB" w:rsidR="00B545A2" w:rsidRDefault="00CA5EB8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BC1F23" w:rsidRPr="005714BA">
          <w:rPr>
            <w:rStyle w:val="a5"/>
            <w:rFonts w:ascii="Times New Roman" w:hAnsi="Times New Roman" w:cs="Times New Roman"/>
            <w:sz w:val="24"/>
            <w:szCs w:val="24"/>
          </w:rPr>
          <w:t>https://www.youtube.com/watch?v=HdoLp82bq3o&amp;ab_channel=%D0%90%D0%BB%D1%8C%D1%82-%D0%98%D0%BD%D0%B2%D0%B5%D1%81%D1%82</w:t>
        </w:r>
      </w:hyperlink>
      <w:r w:rsidR="00BC1F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049835" w14:textId="75E8818D" w:rsidR="00BC1F23" w:rsidRDefault="00CA5EB8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C1F23" w:rsidRPr="005714BA">
          <w:rPr>
            <w:rStyle w:val="a5"/>
            <w:rFonts w:ascii="Times New Roman" w:hAnsi="Times New Roman" w:cs="Times New Roman"/>
            <w:sz w:val="24"/>
            <w:szCs w:val="24"/>
          </w:rPr>
          <w:t>https://www.youtube.com/watch?v=Bmfb73zPf94&amp;ab_channel=%D0%90%D0%BB%D1%8C%D1%82-%D0%98%D0%BD%D0%B2%D0%B5%D1%81%D1%82</w:t>
        </w:r>
      </w:hyperlink>
    </w:p>
    <w:p w14:paraId="550949DC" w14:textId="670DF5B7" w:rsidR="00BC1F23" w:rsidRDefault="00BC1F23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9862D2" w14:textId="0CE3E826" w:rsidR="009D33FB" w:rsidRPr="000046AE" w:rsidRDefault="009D33FB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62BE421" w14:textId="79BF7DBF" w:rsidR="009D33FB" w:rsidRPr="00973B6B" w:rsidRDefault="009D33FB" w:rsidP="009D33FB">
      <w:pPr>
        <w:keepNext/>
        <w:pageBreakBefore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73B6B">
        <w:rPr>
          <w:rFonts w:ascii="Arial" w:hAnsi="Arial" w:cs="Arial"/>
          <w:b/>
          <w:bCs/>
          <w:sz w:val="28"/>
          <w:szCs w:val="28"/>
        </w:rPr>
        <w:lastRenderedPageBreak/>
        <w:t>Приложение</w:t>
      </w:r>
    </w:p>
    <w:p w14:paraId="4247F149" w14:textId="5528A2C3" w:rsidR="009D33FB" w:rsidRDefault="009D33FB" w:rsidP="009D33FB">
      <w:pPr>
        <w:keepNext/>
        <w:spacing w:after="240" w:line="240" w:lineRule="auto"/>
        <w:jc w:val="center"/>
        <w:rPr>
          <w:rFonts w:ascii="Arial" w:hAnsi="Arial" w:cs="Arial"/>
          <w:sz w:val="28"/>
          <w:szCs w:val="28"/>
        </w:rPr>
      </w:pPr>
      <w:r w:rsidRPr="009D33FB">
        <w:rPr>
          <w:rFonts w:ascii="Arial" w:hAnsi="Arial" w:cs="Arial"/>
          <w:sz w:val="28"/>
          <w:szCs w:val="28"/>
        </w:rPr>
        <w:t>Исходная информация для разработки бизнес-плана</w:t>
      </w:r>
    </w:p>
    <w:p w14:paraId="5E090F1C" w14:textId="5EF0CEFC" w:rsidR="00C71C5B" w:rsidRPr="00C71C5B" w:rsidRDefault="00C71C5B" w:rsidP="009D3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приложении представлена </w:t>
      </w:r>
      <w:r w:rsidR="00230AB6">
        <w:rPr>
          <w:rFonts w:ascii="Times New Roman" w:hAnsi="Times New Roman" w:cs="Times New Roman"/>
          <w:sz w:val="24"/>
          <w:szCs w:val="24"/>
        </w:rPr>
        <w:t>исходная минимальная</w:t>
      </w:r>
      <w:r>
        <w:rPr>
          <w:rFonts w:ascii="Times New Roman" w:hAnsi="Times New Roman" w:cs="Times New Roman"/>
          <w:sz w:val="24"/>
          <w:szCs w:val="24"/>
        </w:rPr>
        <w:t xml:space="preserve"> информация </w:t>
      </w:r>
      <w:r w:rsidR="00230AB6">
        <w:rPr>
          <w:rFonts w:ascii="Times New Roman" w:hAnsi="Times New Roman" w:cs="Times New Roman"/>
          <w:sz w:val="24"/>
          <w:szCs w:val="24"/>
        </w:rPr>
        <w:t xml:space="preserve">для разработки бизнес-плана по выбранному направлению. Недостающую информацию студент может добавить самостоятельно, исходя из своих знаний и </w:t>
      </w:r>
      <w:r w:rsidR="00973B6B">
        <w:rPr>
          <w:rFonts w:ascii="Times New Roman" w:hAnsi="Times New Roman" w:cs="Times New Roman"/>
          <w:sz w:val="24"/>
          <w:szCs w:val="24"/>
        </w:rPr>
        <w:t>логики</w:t>
      </w:r>
      <w:r w:rsidR="00230AB6">
        <w:rPr>
          <w:rFonts w:ascii="Times New Roman" w:hAnsi="Times New Roman" w:cs="Times New Roman"/>
          <w:sz w:val="24"/>
          <w:szCs w:val="24"/>
        </w:rPr>
        <w:t xml:space="preserve"> разработки соответствующего раздела бизнес-плана.</w:t>
      </w:r>
    </w:p>
    <w:p w14:paraId="12F8FF44" w14:textId="0A118ADE" w:rsidR="009D33FB" w:rsidRPr="009D33FB" w:rsidRDefault="009D33FB" w:rsidP="00230AB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33FB">
        <w:rPr>
          <w:rFonts w:ascii="Times New Roman" w:hAnsi="Times New Roman" w:cs="Times New Roman"/>
          <w:sz w:val="24"/>
          <w:szCs w:val="24"/>
          <w:u w:val="single"/>
        </w:rPr>
        <w:t>Вариант 1</w:t>
      </w:r>
    </w:p>
    <w:p w14:paraId="71FF605F" w14:textId="6DF81B14" w:rsidR="009D33FB" w:rsidRDefault="009D33FB" w:rsidP="009D3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Сфера деятельности (отрасль) – общественное питание</w:t>
      </w:r>
      <w:r w:rsidR="00230AB6">
        <w:rPr>
          <w:rFonts w:ascii="Times New Roman" w:hAnsi="Times New Roman" w:cs="Times New Roman"/>
          <w:sz w:val="24"/>
          <w:szCs w:val="24"/>
        </w:rPr>
        <w:t>.</w:t>
      </w:r>
    </w:p>
    <w:p w14:paraId="05BBC6F5" w14:textId="337DF9BF" w:rsidR="00B664A1" w:rsidRPr="00B664A1" w:rsidRDefault="009D33FB" w:rsidP="00B66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Краткая характеристика предприятия: </w:t>
      </w:r>
      <w:r w:rsidR="00B664A1">
        <w:rPr>
          <w:rFonts w:ascii="Times New Roman" w:hAnsi="Times New Roman" w:cs="Times New Roman"/>
          <w:sz w:val="24"/>
          <w:szCs w:val="24"/>
        </w:rPr>
        <w:t>ресторан (кафе)</w:t>
      </w:r>
      <w:r w:rsidR="00230AB6">
        <w:rPr>
          <w:rFonts w:ascii="Times New Roman" w:hAnsi="Times New Roman" w:cs="Times New Roman"/>
          <w:sz w:val="24"/>
          <w:szCs w:val="24"/>
        </w:rPr>
        <w:t>, п</w:t>
      </w:r>
      <w:r w:rsidR="00B664A1" w:rsidRPr="00B664A1">
        <w:rPr>
          <w:rFonts w:ascii="Times New Roman" w:hAnsi="Times New Roman" w:cs="Times New Roman"/>
          <w:sz w:val="24"/>
          <w:szCs w:val="24"/>
        </w:rPr>
        <w:t xml:space="preserve">лощадь </w:t>
      </w:r>
      <w:r w:rsidR="00B664A1">
        <w:rPr>
          <w:rFonts w:ascii="Times New Roman" w:hAnsi="Times New Roman" w:cs="Times New Roman"/>
          <w:sz w:val="24"/>
          <w:szCs w:val="24"/>
        </w:rPr>
        <w:t>помещения</w:t>
      </w:r>
      <w:r w:rsidR="00B664A1" w:rsidRPr="00B664A1">
        <w:rPr>
          <w:rFonts w:ascii="Times New Roman" w:hAnsi="Times New Roman" w:cs="Times New Roman"/>
          <w:sz w:val="24"/>
          <w:szCs w:val="24"/>
        </w:rPr>
        <w:t xml:space="preserve"> составляет 312 кв. м.</w:t>
      </w:r>
      <w:r w:rsidR="00B664A1">
        <w:rPr>
          <w:rFonts w:ascii="Times New Roman" w:hAnsi="Times New Roman" w:cs="Times New Roman"/>
          <w:sz w:val="24"/>
          <w:szCs w:val="24"/>
        </w:rPr>
        <w:t xml:space="preserve">, </w:t>
      </w:r>
      <w:r w:rsidR="00B664A1" w:rsidRPr="00B664A1">
        <w:rPr>
          <w:rFonts w:ascii="Times New Roman" w:hAnsi="Times New Roman" w:cs="Times New Roman"/>
          <w:sz w:val="24"/>
          <w:szCs w:val="24"/>
        </w:rPr>
        <w:t>расположены большой зал на 50 посадочных мест, несколько кабинок на 6-10 мест, а также производственные и административно-управленческие помещения.</w:t>
      </w:r>
    </w:p>
    <w:p w14:paraId="0FCC62F9" w14:textId="138E3EBE" w:rsidR="00B664A1" w:rsidRPr="00B664A1" w:rsidRDefault="00B664A1" w:rsidP="00B66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4A1">
        <w:rPr>
          <w:rFonts w:ascii="Times New Roman" w:hAnsi="Times New Roman" w:cs="Times New Roman"/>
          <w:sz w:val="24"/>
          <w:szCs w:val="24"/>
        </w:rPr>
        <w:t>Согласно кассовым чекам, цены можно охарактеризовать по показателям:</w:t>
      </w:r>
    </w:p>
    <w:p w14:paraId="2EFDA640" w14:textId="77777777" w:rsidR="00B664A1" w:rsidRPr="00B664A1" w:rsidRDefault="00B664A1" w:rsidP="00B664A1">
      <w:pPr>
        <w:pStyle w:val="a3"/>
        <w:numPr>
          <w:ilvl w:val="0"/>
          <w:numId w:val="5"/>
        </w:numPr>
        <w:tabs>
          <w:tab w:val="left" w:pos="960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64A1">
        <w:rPr>
          <w:rFonts w:ascii="Times New Roman" w:hAnsi="Times New Roman" w:cs="Times New Roman"/>
          <w:sz w:val="24"/>
          <w:szCs w:val="24"/>
        </w:rPr>
        <w:t>средний чек (заказ по меню без спиртных напитков) – 800-1000 руб./чел.</w:t>
      </w:r>
    </w:p>
    <w:p w14:paraId="53DFBD24" w14:textId="77777777" w:rsidR="00B664A1" w:rsidRPr="00B664A1" w:rsidRDefault="00B664A1" w:rsidP="00B664A1">
      <w:pPr>
        <w:pStyle w:val="a3"/>
        <w:numPr>
          <w:ilvl w:val="0"/>
          <w:numId w:val="5"/>
        </w:numPr>
        <w:tabs>
          <w:tab w:val="left" w:pos="960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64A1">
        <w:rPr>
          <w:rFonts w:ascii="Times New Roman" w:hAnsi="Times New Roman" w:cs="Times New Roman"/>
          <w:sz w:val="24"/>
          <w:szCs w:val="24"/>
        </w:rPr>
        <w:t>средний чек (банкет) – 1300-1500 руб./чел.</w:t>
      </w:r>
    </w:p>
    <w:p w14:paraId="4967EA64" w14:textId="77777777" w:rsidR="00B664A1" w:rsidRPr="00B664A1" w:rsidRDefault="00B664A1" w:rsidP="00B664A1">
      <w:pPr>
        <w:pStyle w:val="a3"/>
        <w:numPr>
          <w:ilvl w:val="0"/>
          <w:numId w:val="5"/>
        </w:numPr>
        <w:tabs>
          <w:tab w:val="left" w:pos="960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64A1">
        <w:rPr>
          <w:rFonts w:ascii="Times New Roman" w:hAnsi="Times New Roman" w:cs="Times New Roman"/>
          <w:sz w:val="24"/>
          <w:szCs w:val="24"/>
        </w:rPr>
        <w:t>средний чек (фуршет) – 600-1000 руб./чел.</w:t>
      </w:r>
    </w:p>
    <w:p w14:paraId="021C9401" w14:textId="77777777" w:rsidR="00230AB6" w:rsidRDefault="00230AB6" w:rsidP="00230AB6">
      <w:pPr>
        <w:pStyle w:val="a7"/>
        <w:jc w:val="both"/>
        <w:rPr>
          <w:b w:val="0"/>
          <w:sz w:val="24"/>
          <w:szCs w:val="24"/>
        </w:rPr>
      </w:pPr>
    </w:p>
    <w:p w14:paraId="4B163B81" w14:textId="07A5DE53" w:rsidR="00B664A1" w:rsidRPr="00230AB6" w:rsidRDefault="00B664A1" w:rsidP="00230AB6">
      <w:pPr>
        <w:pStyle w:val="a7"/>
        <w:jc w:val="left"/>
        <w:rPr>
          <w:b w:val="0"/>
          <w:sz w:val="24"/>
          <w:szCs w:val="24"/>
        </w:rPr>
      </w:pPr>
      <w:r w:rsidRPr="00230AB6">
        <w:rPr>
          <w:b w:val="0"/>
          <w:sz w:val="24"/>
          <w:szCs w:val="24"/>
        </w:rPr>
        <w:t xml:space="preserve">Таблица </w:t>
      </w:r>
      <w:r w:rsidR="00634863">
        <w:rPr>
          <w:b w:val="0"/>
          <w:sz w:val="24"/>
          <w:szCs w:val="24"/>
        </w:rPr>
        <w:t xml:space="preserve">1.1 </w:t>
      </w:r>
      <w:r w:rsidRPr="00230AB6">
        <w:rPr>
          <w:b w:val="0"/>
          <w:sz w:val="24"/>
          <w:szCs w:val="24"/>
        </w:rPr>
        <w:t>– Основные технико-экономические показатели</w:t>
      </w:r>
    </w:p>
    <w:p w14:paraId="2EF5A02D" w14:textId="77777777" w:rsidR="00B664A1" w:rsidRPr="00230AB6" w:rsidRDefault="00B664A1" w:rsidP="00230AB6">
      <w:pPr>
        <w:pStyle w:val="a7"/>
        <w:jc w:val="right"/>
        <w:rPr>
          <w:b w:val="0"/>
          <w:sz w:val="24"/>
          <w:szCs w:val="24"/>
        </w:rPr>
      </w:pPr>
      <w:r w:rsidRPr="00230AB6">
        <w:rPr>
          <w:b w:val="0"/>
          <w:sz w:val="24"/>
          <w:szCs w:val="24"/>
        </w:rPr>
        <w:t>В тысячах рублей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2197"/>
        <w:gridCol w:w="2197"/>
      </w:tblGrid>
      <w:tr w:rsidR="00B664A1" w14:paraId="7C6BBDAE" w14:textId="77777777" w:rsidTr="00230AB6">
        <w:trPr>
          <w:cantSplit/>
          <w:trHeight w:val="450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AFCC" w14:textId="77777777" w:rsidR="00B664A1" w:rsidRPr="00B664A1" w:rsidRDefault="00B664A1" w:rsidP="00B664A1">
            <w:pPr>
              <w:pStyle w:val="a7"/>
              <w:rPr>
                <w:b w:val="0"/>
                <w:sz w:val="24"/>
                <w:szCs w:val="24"/>
              </w:rPr>
            </w:pPr>
            <w:r w:rsidRPr="00B664A1">
              <w:rPr>
                <w:b w:val="0"/>
                <w:sz w:val="24"/>
                <w:szCs w:val="24"/>
              </w:rPr>
              <w:t>Показатель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46CE" w14:textId="4A23665B" w:rsidR="00B664A1" w:rsidRPr="00B664A1" w:rsidRDefault="00B664A1" w:rsidP="00B664A1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Предыдущий период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3DE8" w14:textId="56690AE0" w:rsidR="00B664A1" w:rsidRPr="00B664A1" w:rsidRDefault="00B664A1" w:rsidP="00B664A1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Отчетный период</w:t>
            </w:r>
          </w:p>
        </w:tc>
      </w:tr>
      <w:tr w:rsidR="00B664A1" w14:paraId="3CF02916" w14:textId="77777777" w:rsidTr="00230AB6">
        <w:trPr>
          <w:cantSplit/>
          <w:trHeight w:val="450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ADBA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8B68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BBD2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4A1" w14:paraId="63AD0BAF" w14:textId="77777777" w:rsidTr="00230AB6">
        <w:trPr>
          <w:cantSplit/>
          <w:trHeight w:val="450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02F6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E098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F478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4A1" w14:paraId="72B52C45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18A4" w14:textId="77777777" w:rsidR="00B664A1" w:rsidRPr="00B664A1" w:rsidRDefault="00B664A1" w:rsidP="00B664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Выручка от продажи товаров, работ, услуг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E1154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5451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B708D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8191</w:t>
            </w:r>
          </w:p>
        </w:tc>
      </w:tr>
      <w:tr w:rsidR="00B664A1" w14:paraId="71677F00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59A4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Себестоимость проданных товаров, продукции, услуг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C07C1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4362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2652E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6719</w:t>
            </w:r>
          </w:p>
        </w:tc>
      </w:tr>
      <w:tr w:rsidR="00B664A1" w14:paraId="098E7BEF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01CAF" w14:textId="77777777" w:rsidR="00B664A1" w:rsidRPr="00B664A1" w:rsidRDefault="00B664A1" w:rsidP="00B664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Прибыль от продажи товаров, продукции, услуг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B9837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1089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B49FA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1472</w:t>
            </w:r>
          </w:p>
        </w:tc>
      </w:tr>
      <w:tr w:rsidR="00B664A1" w14:paraId="2253EBDC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530FA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чел.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5DAB9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4ADD2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664A1" w14:paraId="29A9900C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8C2A78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Среднегодовой фонд оплаты труда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490E2B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2540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6B13660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3985</w:t>
            </w:r>
          </w:p>
        </w:tc>
      </w:tr>
      <w:tr w:rsidR="00B664A1" w14:paraId="6C11B4F5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D3F4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одного работающего, тыс. руб./чел.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279E3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AB5F0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B664A1" w14:paraId="48FE4648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198E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основных производственных фондов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8D0D6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1068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090F0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1094</w:t>
            </w:r>
          </w:p>
        </w:tc>
      </w:tr>
    </w:tbl>
    <w:p w14:paraId="76B54B25" w14:textId="77777777" w:rsidR="00B664A1" w:rsidRDefault="00B664A1" w:rsidP="009D3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7CC341" w14:textId="1C6BC0A6" w:rsidR="00B664A1" w:rsidRDefault="00230AB6" w:rsidP="00230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2594836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 xml:space="preserve">1.2 </w:t>
      </w:r>
      <w:r>
        <w:rPr>
          <w:rFonts w:ascii="Times New Roman" w:hAnsi="Times New Roman" w:cs="Times New Roman"/>
          <w:sz w:val="24"/>
          <w:szCs w:val="24"/>
        </w:rPr>
        <w:t>– Бухгалтерский баланс</w:t>
      </w:r>
    </w:p>
    <w:p w14:paraId="6CFAFDC3" w14:textId="77777777" w:rsidR="00A6105F" w:rsidRDefault="00A6105F" w:rsidP="00A6105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8615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3"/>
        <w:gridCol w:w="164"/>
        <w:gridCol w:w="403"/>
        <w:gridCol w:w="425"/>
        <w:gridCol w:w="284"/>
        <w:gridCol w:w="198"/>
        <w:gridCol w:w="129"/>
        <w:gridCol w:w="392"/>
        <w:gridCol w:w="415"/>
        <w:gridCol w:w="395"/>
        <w:gridCol w:w="143"/>
        <w:gridCol w:w="151"/>
        <w:gridCol w:w="445"/>
        <w:gridCol w:w="425"/>
        <w:gridCol w:w="284"/>
        <w:gridCol w:w="169"/>
      </w:tblGrid>
      <w:tr w:rsidR="00033F0C" w:rsidRPr="00033F0C" w14:paraId="72EA698D" w14:textId="77777777" w:rsidTr="00033F0C">
        <w:trPr>
          <w:cantSplit/>
          <w:trHeight w:val="284"/>
        </w:trPr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bookmarkEnd w:id="1"/>
          <w:p w14:paraId="77EAB17C" w14:textId="6457FA16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1A7EA45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1D3153C" w14:textId="1D4C66DA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9E2732B" w14:textId="1CE1E1DE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F690BD4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BF7A606" w14:textId="4F224B08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6A8FE23" w14:textId="1CEBBFB9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2A42E8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C558EFB" w14:textId="3F6282DE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95AFEB6" w14:textId="3BF452FF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5EF4029" w14:textId="77777777" w:rsidTr="00033F0C">
        <w:trPr>
          <w:cantSplit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23562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C6ADC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C5437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7E8770B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CC353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E17B2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1E4011FC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EB004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33729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7157F217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DF9C7AB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1D8C0798" w14:textId="77777777" w:rsidR="00033F0C" w:rsidRPr="00033F0C" w:rsidRDefault="00CA5EB8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r w:rsidR="00033F0C" w:rsidRPr="00033F0C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АКТИВ</w:t>
              </w:r>
            </w:hyperlink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00C058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083D8F9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3CBA9BD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5CD33B7" w14:textId="77777777" w:rsidTr="00033F0C">
        <w:tc>
          <w:tcPr>
            <w:tcW w:w="419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5CDB6CF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ВНЕОБОРОТНЫЕ АКТИВЫ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8F0B65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58F392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1290BDC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4692138C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B980355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Нематериальные активы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1C4BAD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34046E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3EC2D4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7E63E5EF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C47F52D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Результаты исследований и разработок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F95B1C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CD16DC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96CCF9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202982D9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FA09721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ED2738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1034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A5DD4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826B63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1086</w:t>
            </w:r>
          </w:p>
        </w:tc>
      </w:tr>
      <w:tr w:rsidR="00033F0C" w:rsidRPr="00033F0C" w14:paraId="5C4DD8BD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75B105C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Доходные вложения в материальные ценности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B8F693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7C4745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6B0162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6C79E292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ED7985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Финансовые вложения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FFAF8E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A2A6B9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86F2F6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76A45E96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891F868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2F38F5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4CEC31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5B20067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6453E904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5EA032B7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Прочие внеоборотные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42C6866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551FC54F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3EE14D0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33F0C" w:rsidRPr="00033F0C" w14:paraId="76D99C75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121425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Итого по разделу I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3FA0DD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1210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5AF10D7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1731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C9DA54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1086</w:t>
            </w:r>
          </w:p>
        </w:tc>
      </w:tr>
      <w:tr w:rsidR="00033F0C" w:rsidRPr="00033F0C" w14:paraId="504561FF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5660849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II. ОБОРОТНЫЕ АКТИВЫ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4FCADFA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4F30B3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6B023F5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39AD8CF0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E6A1B45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Запасы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7A4FAA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F31020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698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626CDB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33F0C" w:rsidRPr="00033F0C" w14:paraId="187F1FC2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8C4F356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Налог на добавленную стоимость по приобретенным ценностям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6B7FB1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B287AD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AFC9F7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E18B209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254359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397BBF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1068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12C6B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3559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E5E98C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1624</w:t>
            </w:r>
          </w:p>
        </w:tc>
      </w:tr>
      <w:tr w:rsidR="00033F0C" w:rsidRPr="00033F0C" w14:paraId="077F521C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753A711C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Финансовые вложения (за исключением денежных эквивалентов)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E122D8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A69F66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E1E9D2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5CFF325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599C485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Денежные средства и денежные эквиваленты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714D6C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2364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57FFCB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5395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A0FA8E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9367</w:t>
            </w:r>
          </w:p>
        </w:tc>
      </w:tr>
      <w:tr w:rsidR="00033F0C" w:rsidRPr="00033F0C" w14:paraId="0582100F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26515D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Прочие оборотные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5B02C2A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13F23E5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4F4E2F8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3F238FDA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709E2E16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Итого по разделу II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F5AF28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3442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5F17450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9652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1ABF7CC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11002</w:t>
            </w:r>
          </w:p>
        </w:tc>
      </w:tr>
      <w:tr w:rsidR="00033F0C" w:rsidRPr="00033F0C" w14:paraId="7BD9A052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F4714CA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БАЛАНС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24F55C0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4652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3D85FC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11383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4EDFD42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12088</w:t>
            </w:r>
          </w:p>
        </w:tc>
      </w:tr>
      <w:tr w:rsidR="00033F0C" w:rsidRPr="00033F0C" w14:paraId="7793E547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089E25F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ПАССИВ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62313C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7AB98E3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3B92535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7F585FB4" w14:textId="77777777" w:rsidTr="00033F0C">
        <w:tc>
          <w:tcPr>
            <w:tcW w:w="419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6167C0C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КАПИТАЛ И РЕЗЕРВЫ 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45ADB1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C93206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034EC14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0FE08F5F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52A249E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CCB84E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6B6AB5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8D9355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33F0C" w:rsidRPr="00033F0C" w14:paraId="54853103" w14:textId="77777777" w:rsidTr="00033F0C">
        <w:trPr>
          <w:cantSplit/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547965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Собственные акции, выкупленные у акционеров</w:t>
            </w:r>
          </w:p>
        </w:tc>
        <w:tc>
          <w:tcPr>
            <w:tcW w:w="16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660132E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ECC715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245E08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033F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7</w:t>
            </w:r>
          </w:p>
        </w:tc>
        <w:tc>
          <w:tcPr>
            <w:tcW w:w="1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23853CA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5F3420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038D19F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2ECE9AC1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713975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5A27591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33F0C" w:rsidRPr="00033F0C" w14:paraId="5EA0DAE5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BA2B364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Переоценка внеоборотных активов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BC8C19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FB7BBE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6AFBADF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65BBABE0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23C862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Добавочный капитал (без переоценки)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6F2A8C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642DA9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3DC911C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4097CF7A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1DC4C9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Резервный капитал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B73CED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4D3FE75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53D57FE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1859623A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506D17D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0437DB4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1891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6DE44CF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3522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A6AA56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11701</w:t>
            </w:r>
          </w:p>
        </w:tc>
      </w:tr>
      <w:tr w:rsidR="00033F0C" w:rsidRPr="00033F0C" w14:paraId="323D3ACC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9D0E0D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Итого по разделу III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3D4D6FD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5EC7801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3534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268AB48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11712</w:t>
            </w:r>
          </w:p>
        </w:tc>
      </w:tr>
      <w:tr w:rsidR="00033F0C" w:rsidRPr="00033F0C" w14:paraId="646F5640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5702CD5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ДОЛГОСРОЧНЫЕ ОБЯЗАТЕЛЬСТВА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18CF4D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79A0C0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2BCCA1F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7F4FC752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42CDA4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7BD698B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886DE59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90CE8E6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F0C" w:rsidRPr="00033F0C" w14:paraId="34050929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98A1D3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2900EB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B924C3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683A95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13358B8D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92E570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1CDE93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3796B0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40BC94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32FFBC73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4FE2F10F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Прочие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5046A0E5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40973FD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0579F6D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1435F495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46B6E41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Итого по разделу IV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28715A5A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1FA40504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72612784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F0C" w:rsidRPr="00033F0C" w14:paraId="56A61A32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6ACC9AF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КРАТКОСРОЧНЫЕ ОБЯЗАТЕЛЬСТВА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4661032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12C3469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6877CAA5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340753D8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67C35C5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6278B0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2537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60E4C5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5197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D9263B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033F0C" w:rsidRPr="00033F0C" w14:paraId="057AC3F8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EAF58F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7F4466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13CEAD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2652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90A917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033F0C" w:rsidRPr="00033F0C" w14:paraId="1E7BEC75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FBB72F6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Доходы будущих периодов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5361C55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7E9E85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382DD9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447C18A7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75EAA226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55B8C6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42559C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7F105E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11D3E008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6349596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Прочие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0FF71537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14F5A83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2610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2F41FEA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33F0C" w:rsidRPr="00033F0C" w14:paraId="7EF7E986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E11EC3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Итого по разделу V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60A0423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2749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F18127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7849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59892FB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</w:tr>
      <w:tr w:rsidR="00033F0C" w:rsidRPr="00033F0C" w14:paraId="2F1EFD79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C911389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БАЛАНС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14A75B6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4652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36ADA0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11383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53B4DA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12088</w:t>
            </w:r>
          </w:p>
        </w:tc>
      </w:tr>
    </w:tbl>
    <w:p w14:paraId="749FDA21" w14:textId="77777777" w:rsidR="00230AB6" w:rsidRDefault="00230AB6" w:rsidP="00230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944C4" w14:textId="4ADE2044" w:rsidR="00B664A1" w:rsidRDefault="005F2E98" w:rsidP="005F2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82594864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 xml:space="preserve">1.3 </w:t>
      </w:r>
      <w:r>
        <w:rPr>
          <w:rFonts w:ascii="Times New Roman" w:hAnsi="Times New Roman" w:cs="Times New Roman"/>
          <w:sz w:val="24"/>
          <w:szCs w:val="24"/>
        </w:rPr>
        <w:t>– Отчет о финансовых результатах</w:t>
      </w:r>
    </w:p>
    <w:p w14:paraId="0348C87D" w14:textId="77777777" w:rsidR="00A6105F" w:rsidRDefault="00A6105F" w:rsidP="00A6105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bookmarkEnd w:id="2"/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49"/>
        <w:gridCol w:w="226"/>
        <w:gridCol w:w="341"/>
        <w:gridCol w:w="425"/>
        <w:gridCol w:w="464"/>
        <w:gridCol w:w="103"/>
        <w:gridCol w:w="232"/>
        <w:gridCol w:w="249"/>
        <w:gridCol w:w="228"/>
        <w:gridCol w:w="425"/>
        <w:gridCol w:w="426"/>
        <w:gridCol w:w="425"/>
        <w:gridCol w:w="27"/>
        <w:gridCol w:w="256"/>
      </w:tblGrid>
      <w:tr w:rsidR="005F2E98" w:rsidRPr="005F2E98" w14:paraId="1E5D5AA5" w14:textId="77777777" w:rsidTr="005F2E98">
        <w:trPr>
          <w:cantSplit/>
          <w:trHeight w:val="340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A0016D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0799D6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F2E9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12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498946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F2E9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12 месяцев</w:t>
            </w:r>
          </w:p>
        </w:tc>
        <w:tc>
          <w:tcPr>
            <w:tcW w:w="335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C82AD7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7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C451A2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F2E9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20909EE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F2E9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12 месяцев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5FCEDF6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5F2E98" w:rsidRPr="005F2E98" w14:paraId="399E1F3E" w14:textId="77777777" w:rsidTr="005F2E98">
        <w:trPr>
          <w:cantSplit/>
          <w:trHeight w:val="284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726F91B3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показателя </w:t>
            </w: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56FE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6128560" w14:textId="7890A680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9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F937DE7" w14:textId="3F80EFBD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1F27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ACEA5A1" w14:textId="4BBF8600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4B4DD64" w14:textId="5079F768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5F2E98" w:rsidRPr="005F2E98" w14:paraId="736C1D6C" w14:textId="77777777" w:rsidTr="005F2E98">
        <w:trPr>
          <w:cantSplit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6592E8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5ABFA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5276FC2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gridSpan w:val="3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39B51F04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73C00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179ADC1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2AFAD28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242BB384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C42C65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Выручка </w:t>
            </w: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2040" w:type="dxa"/>
            <w:gridSpan w:val="7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8C0398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5451</w:t>
            </w:r>
          </w:p>
        </w:tc>
        <w:tc>
          <w:tcPr>
            <w:tcW w:w="2036" w:type="dxa"/>
            <w:gridSpan w:val="7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14:paraId="516B8074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8191</w:t>
            </w:r>
          </w:p>
        </w:tc>
      </w:tr>
      <w:tr w:rsidR="005F2E98" w:rsidRPr="005F2E98" w14:paraId="6A2DE3A8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023B64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Себестоимость продаж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515989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88BB2E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2155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25BD65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83A697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3ED24B3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4252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BA5941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71213557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9CE16A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Валовая прибыль (убыток)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248FF6E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3296</w:t>
            </w:r>
          </w:p>
        </w:tc>
        <w:tc>
          <w:tcPr>
            <w:tcW w:w="2036" w:type="dxa"/>
            <w:gridSpan w:val="7"/>
            <w:tcBorders>
              <w:left w:val="nil"/>
              <w:right w:val="single" w:sz="12" w:space="0" w:color="auto"/>
            </w:tcBorders>
            <w:vAlign w:val="bottom"/>
          </w:tcPr>
          <w:p w14:paraId="357C003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3939</w:t>
            </w:r>
          </w:p>
        </w:tc>
      </w:tr>
      <w:tr w:rsidR="005F2E98" w:rsidRPr="005F2E98" w14:paraId="6DDB30E5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F7343AE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3F8329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3B9B68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1155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69C33A1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175987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7677D3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1335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383BEC0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230EBE80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0A521D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Управленческие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A10D92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3686E8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1052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86559C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332299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6672812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51D2E7A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6E6265F1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0E5BB5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 (убыток) от продаж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851C6B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</w:t>
            </w:r>
          </w:p>
        </w:tc>
        <w:tc>
          <w:tcPr>
            <w:tcW w:w="2036" w:type="dxa"/>
            <w:gridSpan w:val="7"/>
            <w:tcBorders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24410B7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</w:t>
            </w:r>
          </w:p>
        </w:tc>
      </w:tr>
      <w:tr w:rsidR="005F2E98" w:rsidRPr="005F2E98" w14:paraId="30266FD1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E7292B1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участия в других организациях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C72838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02D2D1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4FFF7B99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687449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 к получению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E5EF05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14:paraId="6B379FE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253789D1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C59F8E2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 к уплате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2ADDF8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365076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5D9A73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9F1276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380566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D7FA70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5019ADDD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527059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50ED1D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036" w:type="dxa"/>
            <w:gridSpan w:val="7"/>
            <w:tcBorders>
              <w:left w:val="nil"/>
              <w:right w:val="single" w:sz="12" w:space="0" w:color="auto"/>
            </w:tcBorders>
            <w:vAlign w:val="bottom"/>
          </w:tcPr>
          <w:p w14:paraId="549415E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5F2E98" w:rsidRPr="005F2E98" w14:paraId="43801578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AE9599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51FBAE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D51BB62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38E706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A7BC69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97D484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64B581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3FEEC4FC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3A14AC1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 (убыток) до налогообложения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DBDA6E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1108</w:t>
            </w:r>
          </w:p>
        </w:tc>
        <w:tc>
          <w:tcPr>
            <w:tcW w:w="2036" w:type="dxa"/>
            <w:gridSpan w:val="7"/>
            <w:tcBorders>
              <w:left w:val="nil"/>
              <w:right w:val="single" w:sz="12" w:space="0" w:color="auto"/>
            </w:tcBorders>
            <w:vAlign w:val="bottom"/>
          </w:tcPr>
          <w:p w14:paraId="0FB8CF2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1480</w:t>
            </w:r>
          </w:p>
        </w:tc>
      </w:tr>
      <w:tr w:rsidR="005F2E98" w:rsidRPr="005F2E98" w14:paraId="7066032C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271D1B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налог на прибыль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387F934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2702CE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221,6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477CB8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2C6B3B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BE9082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5EAEBD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0FB7AB50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53FEB23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постоянные налоговые обязательства (активы)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02C672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627DD094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0511DFE6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5E3CDD2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отложенных налоговых обязательств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F5BAEF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6B53B34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3141E265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965F8C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отложенных налоговых активов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80563A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1CBC49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4CB2949B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0AFA691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Прочее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14:paraId="439D4AE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14:paraId="044E58D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1B9F0473" w14:textId="77777777" w:rsidTr="005F2E98">
        <w:trPr>
          <w:trHeight w:val="284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F91451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Чистая прибыль (убыток)</w:t>
            </w:r>
          </w:p>
        </w:tc>
        <w:tc>
          <w:tcPr>
            <w:tcW w:w="204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1314DFD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886,4</w:t>
            </w:r>
          </w:p>
        </w:tc>
        <w:tc>
          <w:tcPr>
            <w:tcW w:w="203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22DD374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1184</w:t>
            </w:r>
          </w:p>
        </w:tc>
      </w:tr>
    </w:tbl>
    <w:p w14:paraId="03D4BB9E" w14:textId="0211AE81" w:rsidR="005F2E98" w:rsidRDefault="005F2E98" w:rsidP="005F2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03B43" w14:textId="35CE8695" w:rsidR="00784DE1" w:rsidRDefault="00784DE1" w:rsidP="005F2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DDBAB" w14:textId="379187AE" w:rsidR="00784DE1" w:rsidRPr="00784DE1" w:rsidRDefault="00784DE1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4DE1">
        <w:rPr>
          <w:rFonts w:ascii="Times New Roman" w:hAnsi="Times New Roman" w:cs="Times New Roman"/>
          <w:sz w:val="24"/>
          <w:szCs w:val="24"/>
          <w:u w:val="single"/>
        </w:rPr>
        <w:t>Вариант 2</w:t>
      </w:r>
    </w:p>
    <w:p w14:paraId="21C68746" w14:textId="0559B829" w:rsidR="00784DE1" w:rsidRPr="00784DE1" w:rsidRDefault="00784DE1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DE1">
        <w:rPr>
          <w:rFonts w:ascii="Times New Roman" w:hAnsi="Times New Roman" w:cs="Times New Roman"/>
          <w:sz w:val="24"/>
          <w:szCs w:val="24"/>
        </w:rPr>
        <w:t>Сфера деятельности (отрасль)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3AF">
        <w:rPr>
          <w:rFonts w:ascii="Times New Roman" w:hAnsi="Times New Roman" w:cs="Times New Roman"/>
          <w:sz w:val="24"/>
          <w:szCs w:val="24"/>
        </w:rPr>
        <w:t>медицинские услуги</w:t>
      </w:r>
      <w:r w:rsidR="00D469E7">
        <w:rPr>
          <w:rFonts w:ascii="Times New Roman" w:hAnsi="Times New Roman" w:cs="Times New Roman"/>
          <w:sz w:val="24"/>
          <w:szCs w:val="24"/>
        </w:rPr>
        <w:t xml:space="preserve"> (косметология или стоматология)</w:t>
      </w:r>
      <w:r w:rsidR="002113AF">
        <w:rPr>
          <w:rFonts w:ascii="Times New Roman" w:hAnsi="Times New Roman" w:cs="Times New Roman"/>
          <w:sz w:val="24"/>
          <w:szCs w:val="24"/>
        </w:rPr>
        <w:t>.</w:t>
      </w:r>
    </w:p>
    <w:p w14:paraId="650F00AA" w14:textId="58D55CCE" w:rsidR="00784DE1" w:rsidRDefault="00784DE1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DE1">
        <w:rPr>
          <w:rFonts w:ascii="Times New Roman" w:hAnsi="Times New Roman" w:cs="Times New Roman"/>
          <w:sz w:val="24"/>
          <w:szCs w:val="24"/>
        </w:rPr>
        <w:t>Краткая характеристика предприятия: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3AF">
        <w:rPr>
          <w:rFonts w:ascii="Times New Roman" w:hAnsi="Times New Roman" w:cs="Times New Roman"/>
          <w:sz w:val="24"/>
          <w:szCs w:val="24"/>
        </w:rPr>
        <w:t>небольшая коммерческая клиника по оказанию медицинских услуг.</w:t>
      </w:r>
    </w:p>
    <w:p w14:paraId="61475C79" w14:textId="77777777" w:rsidR="00A6105F" w:rsidRDefault="00A6105F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5629D9" w14:textId="7AD30506" w:rsidR="002113AF" w:rsidRDefault="002113AF" w:rsidP="006348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>2.1</w:t>
      </w:r>
      <w:r w:rsidR="00A6105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05F">
        <w:rPr>
          <w:rFonts w:ascii="Times New Roman" w:hAnsi="Times New Roman" w:cs="Times New Roman"/>
          <w:sz w:val="24"/>
          <w:szCs w:val="24"/>
        </w:rPr>
        <w:t>Основные технико-экономические показатели</w:t>
      </w:r>
    </w:p>
    <w:p w14:paraId="19E55752" w14:textId="77777777" w:rsidR="00A6105F" w:rsidRDefault="00A6105F" w:rsidP="00A6105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8931" w:type="dxa"/>
        <w:jc w:val="center"/>
        <w:tblLook w:val="00A0" w:firstRow="1" w:lastRow="0" w:firstColumn="1" w:lastColumn="0" w:noHBand="0" w:noVBand="0"/>
      </w:tblPr>
      <w:tblGrid>
        <w:gridCol w:w="3797"/>
        <w:gridCol w:w="11"/>
        <w:gridCol w:w="2703"/>
        <w:gridCol w:w="2420"/>
      </w:tblGrid>
      <w:tr w:rsidR="00A6105F" w14:paraId="2E4FDB9F" w14:textId="77777777" w:rsidTr="00A6105F">
        <w:trPr>
          <w:trHeight w:val="454"/>
          <w:jc w:val="center"/>
        </w:trPr>
        <w:tc>
          <w:tcPr>
            <w:tcW w:w="37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432FCF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513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DF6E9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Абсолютное значение</w:t>
            </w:r>
          </w:p>
        </w:tc>
      </w:tr>
      <w:tr w:rsidR="00A6105F" w14:paraId="7F410639" w14:textId="77777777" w:rsidTr="00A6105F">
        <w:trPr>
          <w:trHeight w:val="450"/>
          <w:jc w:val="center"/>
        </w:trPr>
        <w:tc>
          <w:tcPr>
            <w:tcW w:w="37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A922FA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F9DD9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05F" w14:paraId="36851B19" w14:textId="77777777" w:rsidTr="00A6105F">
        <w:trPr>
          <w:trHeight w:val="326"/>
          <w:jc w:val="center"/>
        </w:trPr>
        <w:tc>
          <w:tcPr>
            <w:tcW w:w="37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98C592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94A86A" w14:textId="608DAE6B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0DB24B" w14:textId="4F66837C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A6105F" w14:paraId="082B8818" w14:textId="77777777" w:rsidTr="00A6105F">
        <w:trPr>
          <w:trHeight w:val="667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D5F75" w14:textId="68AD6F31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Выручка от реализации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73A387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15719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3C4B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128155</w:t>
            </w:r>
          </w:p>
        </w:tc>
      </w:tr>
      <w:tr w:rsidR="00A6105F" w14:paraId="40B216D7" w14:textId="77777777" w:rsidTr="00A6105F">
        <w:trPr>
          <w:trHeight w:val="667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0BC41" w14:textId="2AF88874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Среднесписочная численность работающих, чел.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DA6962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97E6A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A6105F" w14:paraId="69D1DA8D" w14:textId="77777777" w:rsidTr="00A6105F">
        <w:trPr>
          <w:trHeight w:val="667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3048F" w14:textId="17F1AE73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Среднегодовая выработка 1 раб., тыс. руб./чел.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E0DC8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7FC8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7538,5</w:t>
            </w:r>
          </w:p>
        </w:tc>
      </w:tr>
      <w:tr w:rsidR="00A6105F" w14:paraId="32A4E8A1" w14:textId="77777777" w:rsidTr="00A6105F">
        <w:trPr>
          <w:trHeight w:val="325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A3CF3" w14:textId="77777777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 оплаты труда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866F4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sz w:val="24"/>
                <w:szCs w:val="24"/>
              </w:rPr>
              <w:t>3685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6707E6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sz w:val="24"/>
                <w:szCs w:val="24"/>
              </w:rPr>
              <w:t>5065</w:t>
            </w:r>
          </w:p>
        </w:tc>
      </w:tr>
      <w:tr w:rsidR="00A6105F" w14:paraId="7194F64D" w14:textId="77777777" w:rsidTr="00A6105F">
        <w:trPr>
          <w:trHeight w:val="667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7D2A46" w14:textId="77777777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Среднегодовой уровень оплаты труда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6DE00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283,5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FF7607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298,0</w:t>
            </w:r>
          </w:p>
        </w:tc>
      </w:tr>
      <w:tr w:rsidR="00A6105F" w14:paraId="5529E2A2" w14:textId="77777777" w:rsidTr="00A6105F">
        <w:trPr>
          <w:trHeight w:val="471"/>
          <w:jc w:val="center"/>
        </w:trPr>
        <w:tc>
          <w:tcPr>
            <w:tcW w:w="38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9E001" w14:textId="77777777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Себестоимость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D2BAF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sz w:val="24"/>
                <w:szCs w:val="24"/>
              </w:rPr>
              <w:t>12282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5A7A07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sz w:val="24"/>
                <w:szCs w:val="24"/>
              </w:rPr>
              <w:t>103505</w:t>
            </w:r>
          </w:p>
        </w:tc>
      </w:tr>
      <w:tr w:rsidR="00A6105F" w14:paraId="067C8ADF" w14:textId="77777777" w:rsidTr="00A6105F">
        <w:trPr>
          <w:trHeight w:val="341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83D3D" w14:textId="2C9989A4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 основных фондов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E85F2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64FF4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</w:tbl>
    <w:p w14:paraId="6AA5135D" w14:textId="09B38326" w:rsidR="00A6105F" w:rsidRDefault="00A6105F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A5A09B" w14:textId="77777777" w:rsidR="00D469E7" w:rsidRDefault="00D469E7" w:rsidP="00A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08895" w14:textId="77777777" w:rsidR="00D469E7" w:rsidRDefault="00D469E7" w:rsidP="00A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F8B39" w14:textId="7A047A53" w:rsidR="00A6105F" w:rsidRDefault="00A6105F" w:rsidP="00D469E7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– Бухгалтерский баланс</w:t>
      </w:r>
    </w:p>
    <w:p w14:paraId="754D003E" w14:textId="77777777" w:rsidR="00A6105F" w:rsidRDefault="00A6105F" w:rsidP="00D469E7">
      <w:pPr>
        <w:pStyle w:val="a7"/>
        <w:keepNext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4985"/>
        <w:gridCol w:w="2254"/>
        <w:gridCol w:w="2254"/>
      </w:tblGrid>
      <w:tr w:rsidR="0004680C" w:rsidRPr="0004680C" w14:paraId="4F2BDD7E" w14:textId="77777777" w:rsidTr="00D469E7">
        <w:trPr>
          <w:trHeight w:val="537"/>
          <w:jc w:val="center"/>
        </w:trPr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6DCB4" w14:textId="1F6C95A0" w:rsidR="0004680C" w:rsidRPr="0004680C" w:rsidRDefault="0004680C" w:rsidP="00D469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баланса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DC0BA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Года </w:t>
            </w:r>
          </w:p>
        </w:tc>
      </w:tr>
      <w:tr w:rsidR="0004680C" w:rsidRPr="0004680C" w14:paraId="4A237851" w14:textId="77777777" w:rsidTr="0004680C">
        <w:trPr>
          <w:trHeight w:val="242"/>
          <w:jc w:val="center"/>
        </w:trPr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F95F" w14:textId="77777777" w:rsidR="0004680C" w:rsidRPr="0004680C" w:rsidRDefault="0004680C" w:rsidP="00046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6098A" w14:textId="7558E45F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8FC41" w14:textId="25BB8E84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04680C" w:rsidRPr="0004680C" w14:paraId="0392BEFF" w14:textId="77777777" w:rsidTr="0004680C">
        <w:trPr>
          <w:trHeight w:val="313"/>
          <w:jc w:val="center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7345" w14:textId="1663C2BE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Внеоборотные активы</w:t>
            </w:r>
          </w:p>
        </w:tc>
      </w:tr>
      <w:tr w:rsidR="0004680C" w:rsidRPr="0004680C" w14:paraId="43273B1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F283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средства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3B926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9ABC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04680C" w:rsidRPr="0004680C" w14:paraId="25D5BA4D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1A34" w14:textId="1DFC5E3A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="009C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разделу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FEE7E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34B0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04680C" w:rsidRPr="0004680C" w14:paraId="12038486" w14:textId="77777777" w:rsidTr="00AF3C6B">
        <w:trPr>
          <w:trHeight w:val="242"/>
          <w:jc w:val="center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0623" w14:textId="03064B54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Оборотные активы</w:t>
            </w:r>
          </w:p>
        </w:tc>
      </w:tr>
      <w:tr w:rsidR="0004680C" w:rsidRPr="0004680C" w14:paraId="50FCBFB4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C5BF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Запасы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5C248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4257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4680C" w:rsidRPr="0004680C" w14:paraId="1FE1215F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3110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E25BF" w14:textId="6C668DCC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AC4C3" w14:textId="355AC83E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4680C" w:rsidRPr="0004680C" w14:paraId="2D56115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0AE3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средства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872E5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8571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12238</w:t>
            </w:r>
          </w:p>
        </w:tc>
      </w:tr>
      <w:tr w:rsidR="0004680C" w:rsidRPr="0004680C" w14:paraId="5415C0F5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8482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оборотные активы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65906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E7EA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6177</w:t>
            </w:r>
          </w:p>
        </w:tc>
      </w:tr>
      <w:tr w:rsidR="00973B6B" w:rsidRPr="0004680C" w14:paraId="296411F8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72BF" w14:textId="0603CEB9" w:rsidR="00973B6B" w:rsidRPr="0004680C" w:rsidRDefault="00973B6B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0CB8D" w14:textId="676813D9" w:rsidR="00973B6B" w:rsidRPr="0004680C" w:rsidRDefault="009C75BF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5084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DA29C" w14:textId="1B20E005" w:rsidR="00973B6B" w:rsidRPr="0004680C" w:rsidRDefault="009C75BF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18415</w:t>
            </w:r>
          </w:p>
        </w:tc>
      </w:tr>
      <w:tr w:rsidR="0004680C" w:rsidRPr="0004680C" w14:paraId="4EF2EA1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48C0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актив баланса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ED246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B9EC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18527</w:t>
            </w:r>
          </w:p>
        </w:tc>
      </w:tr>
      <w:tr w:rsidR="0004680C" w:rsidRPr="0004680C" w14:paraId="5E9CC307" w14:textId="77777777" w:rsidTr="00AF3C6B">
        <w:trPr>
          <w:trHeight w:val="155"/>
          <w:jc w:val="center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D3C8" w14:textId="7F4FDF68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Капиталы и резервы</w:t>
            </w:r>
          </w:p>
        </w:tc>
      </w:tr>
      <w:tr w:rsidR="0004680C" w:rsidRPr="0004680C" w14:paraId="1759BEED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C09B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Нераспределенная прибыль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E621E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F73C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16444</w:t>
            </w:r>
          </w:p>
        </w:tc>
      </w:tr>
      <w:tr w:rsidR="0004680C" w:rsidRPr="0004680C" w14:paraId="50B13FB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497C" w14:textId="46FD3254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="009C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разделу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130E8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17B6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16444</w:t>
            </w:r>
          </w:p>
        </w:tc>
      </w:tr>
      <w:tr w:rsidR="009C75BF" w:rsidRPr="0004680C" w14:paraId="6DB75CA3" w14:textId="77777777" w:rsidTr="00AF3C6B">
        <w:trPr>
          <w:trHeight w:val="242"/>
          <w:jc w:val="center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19D3" w14:textId="3E371C34" w:rsidR="009C75BF" w:rsidRPr="0004680C" w:rsidRDefault="009C75BF" w:rsidP="009C75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обязательства</w:t>
            </w:r>
          </w:p>
        </w:tc>
      </w:tr>
      <w:tr w:rsidR="0004680C" w:rsidRPr="0004680C" w14:paraId="451C0D1E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AD0B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5B40B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DEAA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2083</w:t>
            </w:r>
          </w:p>
        </w:tc>
      </w:tr>
      <w:tr w:rsidR="0004680C" w:rsidRPr="0004680C" w14:paraId="43793E56" w14:textId="77777777" w:rsidTr="0004680C">
        <w:trPr>
          <w:trHeight w:val="70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09A5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заёмные средства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95714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6664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4680C" w:rsidRPr="0004680C" w14:paraId="6E3E800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3BE4" w14:textId="594A2071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="009C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разделу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403DB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2156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DF8C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2083</w:t>
            </w:r>
          </w:p>
        </w:tc>
      </w:tr>
      <w:tr w:rsidR="0004680C" w:rsidRPr="0004680C" w14:paraId="07A019DE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E04A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Пассив баланса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405BE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5182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3912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18527</w:t>
            </w:r>
          </w:p>
        </w:tc>
      </w:tr>
    </w:tbl>
    <w:p w14:paraId="46BAFF94" w14:textId="2D731921" w:rsidR="00A6105F" w:rsidRDefault="00A6105F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397DBCF" w14:textId="63D85F5A" w:rsidR="00A6105F" w:rsidRDefault="00A6105F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47F29D4" w14:textId="0086F01E" w:rsidR="00A6105F" w:rsidRDefault="00A6105F" w:rsidP="00A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>– Отчет о финансовых результатах</w:t>
      </w:r>
    </w:p>
    <w:p w14:paraId="4D74A75F" w14:textId="3A58A791" w:rsidR="00A6105F" w:rsidRDefault="00A6105F" w:rsidP="00A6105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2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2"/>
        <w:gridCol w:w="2197"/>
        <w:gridCol w:w="2197"/>
      </w:tblGrid>
      <w:tr w:rsidR="00D469E7" w:rsidRPr="00D469E7" w14:paraId="43E7BFA0" w14:textId="77777777" w:rsidTr="00D469E7">
        <w:trPr>
          <w:trHeight w:val="490"/>
          <w:jc w:val="center"/>
        </w:trPr>
        <w:tc>
          <w:tcPr>
            <w:tcW w:w="4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07C4AC4" w14:textId="2A02427E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Показатели</w:t>
            </w:r>
          </w:p>
        </w:tc>
        <w:tc>
          <w:tcPr>
            <w:tcW w:w="2197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2FA4162" w14:textId="57251111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197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75AB1D26" w14:textId="440C95F0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D469E7" w:rsidRPr="00D469E7" w14:paraId="493BA016" w14:textId="77777777" w:rsidTr="00D469E7">
        <w:trPr>
          <w:trHeight w:val="276"/>
          <w:jc w:val="center"/>
        </w:trPr>
        <w:tc>
          <w:tcPr>
            <w:tcW w:w="4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F34DE" w14:textId="77777777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C907ADF" w14:textId="77777777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DC680C0" w14:textId="77777777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</w:p>
        </w:tc>
      </w:tr>
      <w:tr w:rsidR="00D469E7" w:rsidRPr="00D469E7" w14:paraId="58284956" w14:textId="77777777" w:rsidTr="00D469E7">
        <w:trPr>
          <w:trHeight w:val="364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B8269" w14:textId="33BDA8F3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Выручка от оказания услуг 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57D3303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15719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ABBCC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128155</w:t>
            </w:r>
          </w:p>
        </w:tc>
      </w:tr>
      <w:tr w:rsidR="00D469E7" w:rsidRPr="00D469E7" w14:paraId="30D199B0" w14:textId="77777777" w:rsidTr="002A2DC1">
        <w:trPr>
          <w:trHeight w:val="644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75466" w14:textId="2EBDFAFE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Себест</w:t>
            </w:r>
            <w:r w:rsidR="002A2DC1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оимос</w:t>
            </w: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ть проданных товаров, продукции, работ, услуг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92D88B7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12282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2B6DD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103505</w:t>
            </w:r>
          </w:p>
        </w:tc>
      </w:tr>
      <w:tr w:rsidR="00D469E7" w:rsidRPr="00D469E7" w14:paraId="065A7690" w14:textId="77777777" w:rsidTr="002A2DC1">
        <w:trPr>
          <w:trHeight w:val="413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BC37C" w14:textId="6DCA7D66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Прибыль (убыток) от продаж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3190C46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3437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8981C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24650</w:t>
            </w:r>
          </w:p>
        </w:tc>
      </w:tr>
      <w:tr w:rsidR="00D469E7" w:rsidRPr="00D469E7" w14:paraId="3095CCCA" w14:textId="77777777" w:rsidTr="00D469E7">
        <w:trPr>
          <w:trHeight w:val="408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99EDF" w14:textId="0C399184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Прочие операционные расходы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EB06F2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629D0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1258</w:t>
            </w:r>
          </w:p>
        </w:tc>
      </w:tr>
      <w:tr w:rsidR="00D469E7" w:rsidRPr="00D469E7" w14:paraId="1D378477" w14:textId="77777777" w:rsidTr="00D469E7">
        <w:trPr>
          <w:trHeight w:val="414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85E63" w14:textId="1C64502A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Прочие внереализ</w:t>
            </w:r>
            <w:r w:rsidR="002A2DC1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ационные</w:t>
            </w: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 доходы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46C2C76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2A359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D469E7" w:rsidRPr="00D469E7" w14:paraId="7C473120" w14:textId="77777777" w:rsidTr="00D469E7">
        <w:trPr>
          <w:trHeight w:val="407"/>
          <w:jc w:val="center"/>
        </w:trPr>
        <w:tc>
          <w:tcPr>
            <w:tcW w:w="48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6425DE7" w14:textId="21E98922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Прибыль (убыток) до налогообл</w:t>
            </w:r>
            <w:r w:rsidR="002A2DC1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ожения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F01F03F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3391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A927B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23410</w:t>
            </w:r>
          </w:p>
        </w:tc>
      </w:tr>
      <w:tr w:rsidR="00D469E7" w:rsidRPr="00D469E7" w14:paraId="7422719A" w14:textId="77777777" w:rsidTr="00D469E7">
        <w:trPr>
          <w:trHeight w:val="413"/>
          <w:jc w:val="center"/>
        </w:trPr>
        <w:tc>
          <w:tcPr>
            <w:tcW w:w="48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6B27085" w14:textId="217060BD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Налог на прибыль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10298E3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01062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</w:tr>
      <w:tr w:rsidR="00D469E7" w:rsidRPr="00D469E7" w14:paraId="4BE0AD09" w14:textId="77777777" w:rsidTr="002A2DC1">
        <w:trPr>
          <w:trHeight w:val="306"/>
          <w:jc w:val="center"/>
        </w:trPr>
        <w:tc>
          <w:tcPr>
            <w:tcW w:w="48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A52DD8" w14:textId="3220156B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hAnsi="Times New Roman" w:cs="Times New Roman"/>
                <w:sz w:val="24"/>
                <w:szCs w:val="24"/>
              </w:rPr>
              <w:t xml:space="preserve">Чистая прибыль (убыток)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67E11E5" w14:textId="522659B8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hAnsi="Times New Roman" w:cs="Times New Roman"/>
                <w:sz w:val="24"/>
                <w:szCs w:val="24"/>
              </w:rPr>
              <w:t>3047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6213" w14:textId="244CCD00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hAnsi="Times New Roman" w:cs="Times New Roman"/>
                <w:sz w:val="24"/>
                <w:szCs w:val="24"/>
              </w:rPr>
              <w:t>23265</w:t>
            </w:r>
          </w:p>
        </w:tc>
      </w:tr>
    </w:tbl>
    <w:p w14:paraId="76212F07" w14:textId="72161913" w:rsidR="0004680C" w:rsidRDefault="0004680C" w:rsidP="0004680C">
      <w:pPr>
        <w:pStyle w:val="a7"/>
        <w:jc w:val="left"/>
        <w:rPr>
          <w:b w:val="0"/>
          <w:sz w:val="24"/>
          <w:szCs w:val="24"/>
        </w:rPr>
      </w:pPr>
    </w:p>
    <w:p w14:paraId="54CCDFB8" w14:textId="2C2A4CCD" w:rsidR="0004680C" w:rsidRPr="00294B8C" w:rsidRDefault="00294B8C" w:rsidP="00294B8C">
      <w:pPr>
        <w:pStyle w:val="a7"/>
        <w:spacing w:before="120"/>
        <w:ind w:firstLine="709"/>
        <w:jc w:val="left"/>
        <w:rPr>
          <w:b w:val="0"/>
          <w:sz w:val="24"/>
          <w:szCs w:val="24"/>
          <w:u w:val="single"/>
        </w:rPr>
      </w:pPr>
      <w:r w:rsidRPr="00294B8C">
        <w:rPr>
          <w:b w:val="0"/>
          <w:sz w:val="24"/>
          <w:szCs w:val="24"/>
          <w:u w:val="single"/>
        </w:rPr>
        <w:t>Вариант 3</w:t>
      </w:r>
    </w:p>
    <w:p w14:paraId="22E0E405" w14:textId="64A2B610" w:rsidR="003264A5" w:rsidRPr="003264A5" w:rsidRDefault="003264A5" w:rsidP="003264A5">
      <w:pPr>
        <w:pStyle w:val="a7"/>
        <w:ind w:firstLine="709"/>
        <w:jc w:val="both"/>
        <w:rPr>
          <w:b w:val="0"/>
          <w:sz w:val="24"/>
          <w:szCs w:val="24"/>
        </w:rPr>
      </w:pPr>
      <w:bookmarkStart w:id="3" w:name="_Hlk82678116"/>
      <w:r w:rsidRPr="003264A5">
        <w:rPr>
          <w:b w:val="0"/>
          <w:sz w:val="24"/>
          <w:szCs w:val="24"/>
        </w:rPr>
        <w:t xml:space="preserve">Сфера деятельности (отрасль) – </w:t>
      </w:r>
      <w:r>
        <w:rPr>
          <w:b w:val="0"/>
          <w:sz w:val="24"/>
          <w:szCs w:val="24"/>
        </w:rPr>
        <w:t>промышленное производство</w:t>
      </w:r>
      <w:r w:rsidR="00736DAA">
        <w:rPr>
          <w:b w:val="0"/>
          <w:sz w:val="24"/>
          <w:szCs w:val="24"/>
        </w:rPr>
        <w:t>.</w:t>
      </w:r>
    </w:p>
    <w:p w14:paraId="6DD1137C" w14:textId="5CD9ADF1" w:rsidR="00294B8C" w:rsidRDefault="003264A5" w:rsidP="003264A5">
      <w:pPr>
        <w:pStyle w:val="a7"/>
        <w:ind w:firstLine="709"/>
        <w:jc w:val="both"/>
        <w:rPr>
          <w:b w:val="0"/>
          <w:sz w:val="24"/>
          <w:szCs w:val="24"/>
        </w:rPr>
      </w:pPr>
      <w:r w:rsidRPr="003264A5">
        <w:rPr>
          <w:b w:val="0"/>
          <w:sz w:val="24"/>
          <w:szCs w:val="24"/>
        </w:rPr>
        <w:t>Краткая характеристика предприятия:</w:t>
      </w:r>
      <w:r>
        <w:rPr>
          <w:b w:val="0"/>
          <w:sz w:val="24"/>
          <w:szCs w:val="24"/>
        </w:rPr>
        <w:t xml:space="preserve"> промышленное предприятие в поселке Приморского края.</w:t>
      </w:r>
      <w:r w:rsidR="00736DAA">
        <w:rPr>
          <w:b w:val="0"/>
          <w:sz w:val="24"/>
          <w:szCs w:val="24"/>
        </w:rPr>
        <w:t xml:space="preserve"> Организационно- правовая форма – Публичное акционерное общество.</w:t>
      </w:r>
    </w:p>
    <w:bookmarkEnd w:id="3"/>
    <w:p w14:paraId="625CC0C4" w14:textId="6A737085" w:rsidR="003264A5" w:rsidRPr="00F25001" w:rsidRDefault="003264A5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53584C8B" w14:textId="136610D2" w:rsidR="00F25001" w:rsidRPr="00F25001" w:rsidRDefault="00F25001" w:rsidP="00214C7A">
      <w:pPr>
        <w:keepNext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0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Структура 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25001">
        <w:rPr>
          <w:rFonts w:ascii="Times New Roman" w:eastAsia="Times New Roman" w:hAnsi="Times New Roman" w:cs="Times New Roman"/>
          <w:sz w:val="24"/>
          <w:szCs w:val="24"/>
          <w:lang w:eastAsia="ru-RU"/>
        </w:rPr>
        <w:t>АО изображена на рисунке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D7D52A6" w14:textId="1C84D464" w:rsidR="00F25001" w:rsidRPr="00F25001" w:rsidRDefault="00E33134" w:rsidP="00F25001">
      <w:pPr>
        <w:widowControl w:val="0"/>
        <w:tabs>
          <w:tab w:val="left" w:pos="36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7B35F" wp14:editId="4C4C0C68">
                <wp:simplePos x="0" y="0"/>
                <wp:positionH relativeFrom="column">
                  <wp:posOffset>701040</wp:posOffset>
                </wp:positionH>
                <wp:positionV relativeFrom="paragraph">
                  <wp:posOffset>226695</wp:posOffset>
                </wp:positionV>
                <wp:extent cx="3086100" cy="604520"/>
                <wp:effectExtent l="0" t="0" r="19050" b="24130"/>
                <wp:wrapNone/>
                <wp:docPr id="120" name="Rectangle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60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C292D" w14:textId="77777777" w:rsidR="000046AE" w:rsidRDefault="000046AE" w:rsidP="0066007B">
                            <w:pPr>
                              <w:pStyle w:val="HTML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03CF9367" w14:textId="4BB84502" w:rsidR="000046AE" w:rsidRDefault="000046AE" w:rsidP="0066007B">
                            <w:pPr>
                              <w:pStyle w:val="HTML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Генеральный  директор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7B35F" id="Rectangle 716" o:spid="_x0000_s1026" style="position:absolute;left:0;text-align:left;margin-left:55.2pt;margin-top:17.85pt;width:243pt;height:4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">
                <v:textbox>
                  <w:txbxContent>
                    <w:p w14:paraId="773C292D" w14:textId="77777777" w:rsidR="000046AE" w:rsidRDefault="000046AE" w:rsidP="0066007B">
                      <w:pPr>
                        <w:pStyle w:val="HTML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03CF9367" w14:textId="4BB84502" w:rsidR="000046AE" w:rsidRDefault="000046AE" w:rsidP="0066007B">
                      <w:pPr>
                        <w:pStyle w:val="HTML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Генеральный  директор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6D23D8" wp14:editId="02FF1BE4">
                <wp:simplePos x="0" y="0"/>
                <wp:positionH relativeFrom="column">
                  <wp:posOffset>2057400</wp:posOffset>
                </wp:positionH>
                <wp:positionV relativeFrom="paragraph">
                  <wp:posOffset>1195070</wp:posOffset>
                </wp:positionV>
                <wp:extent cx="1371600" cy="571500"/>
                <wp:effectExtent l="0" t="0" r="19050" b="19050"/>
                <wp:wrapNone/>
                <wp:docPr id="119" name="Rectangle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53EE3" w14:textId="0CE9FEDF" w:rsidR="000046AE" w:rsidRPr="00F25001" w:rsidRDefault="000046AE" w:rsidP="00F250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Коммерческий директор</w:t>
                            </w:r>
                          </w:p>
                          <w:p w14:paraId="207A4224" w14:textId="77777777" w:rsidR="000046AE" w:rsidRPr="00F25001" w:rsidRDefault="000046AE" w:rsidP="00F2500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D23D8" id="Rectangle 718" o:spid="_x0000_s1027" style="position:absolute;left:0;text-align:left;margin-left:162pt;margin-top:94.1pt;width:108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">
                <v:textbox>
                  <w:txbxContent>
                    <w:p w14:paraId="09F53EE3" w14:textId="0CE9FEDF" w:rsidR="000046AE" w:rsidRPr="00F25001" w:rsidRDefault="000046AE" w:rsidP="00F2500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Коммерческий директор</w:t>
                      </w:r>
                    </w:p>
                    <w:p w14:paraId="207A4224" w14:textId="77777777" w:rsidR="000046AE" w:rsidRPr="00F25001" w:rsidRDefault="000046AE" w:rsidP="00F2500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270E1809" wp14:editId="3D058012">
                <wp:simplePos x="0" y="0"/>
                <wp:positionH relativeFrom="column">
                  <wp:posOffset>2171700</wp:posOffset>
                </wp:positionH>
                <wp:positionV relativeFrom="paragraph">
                  <wp:posOffset>2325369</wp:posOffset>
                </wp:positionV>
                <wp:extent cx="457200" cy="0"/>
                <wp:effectExtent l="0" t="76200" r="19050" b="95250"/>
                <wp:wrapNone/>
                <wp:docPr id="118" name="Line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BEB25" id="Line 72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1pt,183.1pt" to="207pt,1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48E7AC29" wp14:editId="7ABECC41">
                <wp:simplePos x="0" y="0"/>
                <wp:positionH relativeFrom="column">
                  <wp:posOffset>2057400</wp:posOffset>
                </wp:positionH>
                <wp:positionV relativeFrom="paragraph">
                  <wp:posOffset>2205989</wp:posOffset>
                </wp:positionV>
                <wp:extent cx="228600" cy="0"/>
                <wp:effectExtent l="0" t="0" r="19050" b="19050"/>
                <wp:wrapNone/>
                <wp:docPr id="117" name="Lin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3975E" id="Line 72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2pt,173.7pt" to="180pt,1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B67EB9" wp14:editId="3DD55E80">
                <wp:simplePos x="0" y="0"/>
                <wp:positionH relativeFrom="column">
                  <wp:posOffset>2057400</wp:posOffset>
                </wp:positionH>
                <wp:positionV relativeFrom="paragraph">
                  <wp:posOffset>2124710</wp:posOffset>
                </wp:positionV>
                <wp:extent cx="1257300" cy="909955"/>
                <wp:effectExtent l="0" t="0" r="19050" b="23495"/>
                <wp:wrapNone/>
                <wp:docPr id="116" name="Rectangle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909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810FC" w14:textId="77777777" w:rsidR="000046AE" w:rsidRPr="00F25001" w:rsidRDefault="000046AE" w:rsidP="00F2500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Pr="00F2500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менеджеры по продажам,</w:t>
                            </w:r>
                          </w:p>
                          <w:p w14:paraId="20C045FA" w14:textId="77777777" w:rsidR="000046AE" w:rsidRPr="00F25001" w:rsidRDefault="000046AE" w:rsidP="00F2500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менеджер по снабжению и рекламе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67EB9" id="Rectangle 723" o:spid="_x0000_s1028" style="position:absolute;left:0;text-align:left;margin-left:162pt;margin-top:167.3pt;width:99pt;height:7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">
                <v:textbox>
                  <w:txbxContent>
                    <w:p w14:paraId="0D4810FC" w14:textId="77777777" w:rsidR="000046AE" w:rsidRPr="00F25001" w:rsidRDefault="000046AE" w:rsidP="00F2500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Pr="00F2500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менеджеры по продажам,</w:t>
                      </w:r>
                    </w:p>
                    <w:p w14:paraId="20C045FA" w14:textId="77777777" w:rsidR="000046AE" w:rsidRPr="00F25001" w:rsidRDefault="000046AE" w:rsidP="00F2500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менеджер по снабжению и рекламе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28E90F" wp14:editId="6F1E6267">
                <wp:simplePos x="0" y="0"/>
                <wp:positionH relativeFrom="column">
                  <wp:posOffset>2053590</wp:posOffset>
                </wp:positionH>
                <wp:positionV relativeFrom="paragraph">
                  <wp:posOffset>3282315</wp:posOffset>
                </wp:positionV>
                <wp:extent cx="1257300" cy="285750"/>
                <wp:effectExtent l="0" t="0" r="19050" b="19050"/>
                <wp:wrapNone/>
                <wp:docPr id="115" name="Rectangle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944AA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кладовщики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8E90F" id="Rectangle 724" o:spid="_x0000_s1029" style="position:absolute;left:0;text-align:left;margin-left:161.7pt;margin-top:258.45pt;width:99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">
                <v:textbox>
                  <w:txbxContent>
                    <w:p w14:paraId="0B4944AA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кладовщики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112690" wp14:editId="4939ACBF">
                <wp:simplePos x="0" y="0"/>
                <wp:positionH relativeFrom="column">
                  <wp:posOffset>3539490</wp:posOffset>
                </wp:positionH>
                <wp:positionV relativeFrom="paragraph">
                  <wp:posOffset>2524125</wp:posOffset>
                </wp:positionV>
                <wp:extent cx="1371600" cy="238125"/>
                <wp:effectExtent l="0" t="0" r="19050" b="28575"/>
                <wp:wrapNone/>
                <wp:docPr id="114" name="Rectangle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BF41E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рабочие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2690" id="Rectangle 725" o:spid="_x0000_s1030" style="position:absolute;left:0;text-align:left;margin-left:278.7pt;margin-top:198.75pt;width:108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">
                <v:textbox>
                  <w:txbxContent>
                    <w:p w14:paraId="14DBF41E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рабочие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5F26EF" wp14:editId="2E0BB8F0">
                <wp:simplePos x="0" y="0"/>
                <wp:positionH relativeFrom="column">
                  <wp:posOffset>0</wp:posOffset>
                </wp:positionH>
                <wp:positionV relativeFrom="paragraph">
                  <wp:posOffset>2040255</wp:posOffset>
                </wp:positionV>
                <wp:extent cx="914400" cy="457200"/>
                <wp:effectExtent l="0" t="0" r="19050" b="19050"/>
                <wp:wrapNone/>
                <wp:docPr id="113" name="Rectangle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0EBE1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бухгалтеры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F26EF" id="Rectangle 726" o:spid="_x0000_s1031" style="position:absolute;left:0;text-align:left;margin-left:0;margin-top:160.65pt;width:1in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">
                <v:textbox>
                  <w:txbxContent>
                    <w:p w14:paraId="5530EBE1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бухгалтеры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54C58417" wp14:editId="0076C404">
                <wp:simplePos x="0" y="0"/>
                <wp:positionH relativeFrom="column">
                  <wp:posOffset>2628899</wp:posOffset>
                </wp:positionH>
                <wp:positionV relativeFrom="paragraph">
                  <wp:posOffset>847090</wp:posOffset>
                </wp:positionV>
                <wp:extent cx="0" cy="342900"/>
                <wp:effectExtent l="76200" t="0" r="76200" b="57150"/>
                <wp:wrapNone/>
                <wp:docPr id="112" name="Line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C2B6A8" id="Line 727" o:spid="_x0000_s1026" style="position:absolute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7pt,66.7pt" to="207pt,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8480" behindDoc="0" locked="0" layoutInCell="1" allowOverlap="1" wp14:anchorId="64C5D7AD" wp14:editId="2834BCD7">
                <wp:simplePos x="0" y="0"/>
                <wp:positionH relativeFrom="column">
                  <wp:posOffset>4110989</wp:posOffset>
                </wp:positionH>
                <wp:positionV relativeFrom="paragraph">
                  <wp:posOffset>1790065</wp:posOffset>
                </wp:positionV>
                <wp:extent cx="0" cy="190500"/>
                <wp:effectExtent l="76200" t="0" r="57150" b="57150"/>
                <wp:wrapNone/>
                <wp:docPr id="111" name="Line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787F7" id="Line 730" o:spid="_x0000_s1026" style="position:absolute;flip:x;z-index:2516684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23.7pt,140.95pt" to="323.7pt,1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 wp14:anchorId="3E4EEA34" wp14:editId="77AF69C8">
                <wp:simplePos x="0" y="0"/>
                <wp:positionH relativeFrom="column">
                  <wp:posOffset>4133849</wp:posOffset>
                </wp:positionH>
                <wp:positionV relativeFrom="paragraph">
                  <wp:posOffset>2306320</wp:posOffset>
                </wp:positionV>
                <wp:extent cx="0" cy="228600"/>
                <wp:effectExtent l="76200" t="0" r="57150" b="57150"/>
                <wp:wrapNone/>
                <wp:docPr id="110" name="Line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BB071" id="Line 731" o:spid="_x0000_s1026" style="position:absolute;z-index:251669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25.5pt,181.6pt" to="325.5pt,1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79ABB5" wp14:editId="3F157BE7">
                <wp:simplePos x="0" y="0"/>
                <wp:positionH relativeFrom="column">
                  <wp:posOffset>5139690</wp:posOffset>
                </wp:positionH>
                <wp:positionV relativeFrom="paragraph">
                  <wp:posOffset>1189355</wp:posOffset>
                </wp:positionV>
                <wp:extent cx="962025" cy="571500"/>
                <wp:effectExtent l="0" t="0" r="28575" b="19050"/>
                <wp:wrapNone/>
                <wp:docPr id="109" name="Rectangle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274DF" w14:textId="6D77AAED" w:rsidR="000046AE" w:rsidRDefault="000046AE" w:rsidP="00F25001">
                            <w:pPr>
                              <w:pStyle w:val="a9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 w:rsidRPr="00F2500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Директор по производству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9ABB5" id="Rectangle 733" o:spid="_x0000_s1032" style="position:absolute;left:0;text-align:left;margin-left:404.7pt;margin-top:93.65pt;width:75.75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">
                <v:textbox>
                  <w:txbxContent>
                    <w:p w14:paraId="3A0274DF" w14:textId="6D77AAED" w:rsidR="000046AE" w:rsidRDefault="000046AE" w:rsidP="00F25001">
                      <w:pPr>
                        <w:pStyle w:val="a9"/>
                        <w:rPr>
                          <w:rFonts w:ascii="Times New Roman" w:hAnsi="Times New Roman"/>
                          <w:szCs w:val="20"/>
                        </w:rPr>
                      </w:pPr>
                      <w:r w:rsidRPr="00F2500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Директор по производству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DDCB58" wp14:editId="59E065F8">
                <wp:simplePos x="0" y="0"/>
                <wp:positionH relativeFrom="column">
                  <wp:posOffset>5025390</wp:posOffset>
                </wp:positionH>
                <wp:positionV relativeFrom="paragraph">
                  <wp:posOffset>2004695</wp:posOffset>
                </wp:positionV>
                <wp:extent cx="1085850" cy="457200"/>
                <wp:effectExtent l="0" t="0" r="19050" b="19050"/>
                <wp:wrapNone/>
                <wp:docPr id="108" name="Rectangle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A55AC" w14:textId="77777777" w:rsidR="000046AE" w:rsidRPr="00F25001" w:rsidRDefault="000046AE" w:rsidP="00F250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Начальники</w:t>
                            </w:r>
                          </w:p>
                          <w:p w14:paraId="3DC565FA" w14:textId="77777777" w:rsidR="000046AE" w:rsidRPr="00F25001" w:rsidRDefault="000046AE" w:rsidP="00F250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цехов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DDCB58" id="Rectangle 734" o:spid="_x0000_s1033" style="position:absolute;left:0;text-align:left;margin-left:395.7pt;margin-top:157.85pt;width:85.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">
                <v:textbox>
                  <w:txbxContent>
                    <w:p w14:paraId="0B4A55AC" w14:textId="77777777" w:rsidR="000046AE" w:rsidRPr="00F25001" w:rsidRDefault="000046AE" w:rsidP="00F2500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Начальники</w:t>
                      </w:r>
                    </w:p>
                    <w:p w14:paraId="3DC565FA" w14:textId="77777777" w:rsidR="000046AE" w:rsidRPr="00F25001" w:rsidRDefault="000046AE" w:rsidP="00F2500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цехов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7AA212" wp14:editId="5C877175">
                <wp:simplePos x="0" y="0"/>
                <wp:positionH relativeFrom="column">
                  <wp:posOffset>5029200</wp:posOffset>
                </wp:positionH>
                <wp:positionV relativeFrom="paragraph">
                  <wp:posOffset>2821305</wp:posOffset>
                </wp:positionV>
                <wp:extent cx="1028700" cy="457200"/>
                <wp:effectExtent l="0" t="0" r="19050" b="19050"/>
                <wp:wrapNone/>
                <wp:docPr id="107" name="Rectangle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5EE07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рабочие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AA212" id="Rectangle 735" o:spid="_x0000_s1034" style="position:absolute;left:0;text-align:left;margin-left:396pt;margin-top:222.15pt;width:81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">
                <v:textbox>
                  <w:txbxContent>
                    <w:p w14:paraId="58E5EE07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рабочие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2E7B06" wp14:editId="25487023">
                <wp:simplePos x="0" y="0"/>
                <wp:positionH relativeFrom="column">
                  <wp:posOffset>3787140</wp:posOffset>
                </wp:positionH>
                <wp:positionV relativeFrom="paragraph">
                  <wp:posOffset>579120</wp:posOffset>
                </wp:positionV>
                <wp:extent cx="1819275" cy="619125"/>
                <wp:effectExtent l="0" t="0" r="66675" b="66675"/>
                <wp:wrapNone/>
                <wp:docPr id="106" name="Line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9275" cy="619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EF432D" id="Line 73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8.2pt,45.6pt" to="441.45pt,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74624" behindDoc="0" locked="0" layoutInCell="1" allowOverlap="1" wp14:anchorId="617DE008" wp14:editId="07BDF9F9">
                <wp:simplePos x="0" y="0"/>
                <wp:positionH relativeFrom="column">
                  <wp:posOffset>5543549</wp:posOffset>
                </wp:positionH>
                <wp:positionV relativeFrom="paragraph">
                  <wp:posOffset>1776730</wp:posOffset>
                </wp:positionV>
                <wp:extent cx="0" cy="228600"/>
                <wp:effectExtent l="76200" t="0" r="57150" b="57150"/>
                <wp:wrapNone/>
                <wp:docPr id="105" name="Line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B3FA4" id="Line 737" o:spid="_x0000_s1026" style="position:absolute;z-index:2516746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36.5pt,139.9pt" to="436.5pt,1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75648" behindDoc="0" locked="0" layoutInCell="1" allowOverlap="1" wp14:anchorId="01B3CCA8" wp14:editId="15856AA5">
                <wp:simplePos x="0" y="0"/>
                <wp:positionH relativeFrom="column">
                  <wp:posOffset>5562599</wp:posOffset>
                </wp:positionH>
                <wp:positionV relativeFrom="paragraph">
                  <wp:posOffset>2472690</wp:posOffset>
                </wp:positionV>
                <wp:extent cx="0" cy="342900"/>
                <wp:effectExtent l="76200" t="0" r="76200" b="57150"/>
                <wp:wrapNone/>
                <wp:docPr id="104" name="Line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3FD69" id="Line 738" o:spid="_x0000_s1026" style="position:absolute;z-index:2516756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38pt,194.7pt" to="438pt,2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E499D28" wp14:editId="6D31F478">
                <wp:simplePos x="0" y="0"/>
                <wp:positionH relativeFrom="column">
                  <wp:posOffset>0</wp:posOffset>
                </wp:positionH>
                <wp:positionV relativeFrom="paragraph">
                  <wp:posOffset>847090</wp:posOffset>
                </wp:positionV>
                <wp:extent cx="4914900" cy="2395855"/>
                <wp:effectExtent l="0" t="0" r="19050" b="61595"/>
                <wp:wrapNone/>
                <wp:docPr id="96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4900" cy="2395855"/>
                          <a:chOff x="1701" y="10782"/>
                          <a:chExt cx="7740" cy="3773"/>
                        </a:xfrm>
                      </wpg:grpSpPr>
                      <wps:wsp>
                        <wps:cNvPr id="97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701" y="11369"/>
                            <a:ext cx="162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AC4037" w14:textId="0B851E59" w:rsidR="000046AE" w:rsidRPr="00F25001" w:rsidRDefault="000046AE" w:rsidP="00F2500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25001">
                                <w:rPr>
                                  <w:rFonts w:ascii="Times New Roman" w:hAnsi="Times New Roman" w:cs="Times New Roman"/>
                                </w:rPr>
                                <w:t>Главный бухгалтер</w:t>
                              </w:r>
                            </w:p>
                            <w:p w14:paraId="2E2836C7" w14:textId="77777777" w:rsidR="000046AE" w:rsidRDefault="000046AE" w:rsidP="00F25001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461" y="11322"/>
                            <a:ext cx="198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920FA" w14:textId="6A417D7A" w:rsidR="000046AE" w:rsidRPr="00F25001" w:rsidRDefault="000046AE" w:rsidP="00F2500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25001">
                                <w:rPr>
                                  <w:rFonts w:ascii="Times New Roman" w:hAnsi="Times New Roman" w:cs="Times New Roman"/>
                                </w:rPr>
                                <w:t>Технический директор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720"/>
                        <wps:cNvSpPr>
                          <a:spLocks noChangeArrowheads="1"/>
                        </wps:cNvSpPr>
                        <wps:spPr bwMode="auto">
                          <a:xfrm>
                            <a:off x="7275" y="12528"/>
                            <a:ext cx="2160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32D948" w14:textId="77777777" w:rsidR="000046AE" w:rsidRPr="00F25001" w:rsidRDefault="000046AE" w:rsidP="00F2500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25001">
                                <w:rPr>
                                  <w:rFonts w:ascii="Times New Roman" w:hAnsi="Times New Roman" w:cs="Times New Roman"/>
                                </w:rPr>
                                <w:t>механики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728"/>
                        <wps:cNvCnPr>
                          <a:cxnSpLocks noChangeShapeType="1"/>
                        </wps:cNvCnPr>
                        <wps:spPr bwMode="auto">
                          <a:xfrm>
                            <a:off x="5841" y="12222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1" name="Line 729"/>
                        <wps:cNvCnPr>
                          <a:cxnSpLocks noChangeShapeType="1"/>
                        </wps:cNvCnPr>
                        <wps:spPr bwMode="auto">
                          <a:xfrm>
                            <a:off x="5886" y="14195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2" name="Line 732"/>
                        <wps:cNvCnPr>
                          <a:cxnSpLocks noChangeShapeType="1"/>
                        </wps:cNvCnPr>
                        <wps:spPr bwMode="auto">
                          <a:xfrm>
                            <a:off x="6381" y="10782"/>
                            <a:ext cx="216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3" name="Rectangle 739"/>
                        <wps:cNvSpPr>
                          <a:spLocks noChangeArrowheads="1"/>
                        </wps:cNvSpPr>
                        <wps:spPr bwMode="auto">
                          <a:xfrm>
                            <a:off x="3501" y="11322"/>
                            <a:ext cx="126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C638AF" w14:textId="0259605F" w:rsidR="000046AE" w:rsidRPr="00F25001" w:rsidRDefault="000046AE" w:rsidP="00F2500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2500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Главный экономист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99D28" id="Group 229" o:spid="_x0000_s1035" style="position:absolute;left:0;text-align:left;margin-left:0;margin-top:66.7pt;width:387pt;height:188.65pt;z-index:251676672" coordorigin="1701,10782" coordsize="7740,3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">
                <v:rect id="Rectangle 717" o:spid="_x0000_s1036" style="position:absolute;left:1701;top:11369;width:162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XWsMQA&#10;AADbAAAADwAAAGRycy9kb3ducmV2LnhtbESPQWvCQBSE7wX/w/KE3pqNFmwTXUUUix41ufT2mn0m&#10;abNvQ3ZN0v76rlDocZiZb5jVZjSN6KlztWUFsygGQVxYXXOpIM8OT68gnEfW2FgmBd/kYLOePKww&#10;1XbgM/UXX4oAYZeigsr7NpXSFRUZdJFtiYN3tZ1BH2RXSt3hEOCmkfM4XkiDNYeFClvaVVR8XW5G&#10;wUc9z/HnnL3FJjk8+9OYfd7e90o9TsftEoSn0f+H/9pHrSB5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V1rDEAAAA2wAAAA8AAAAAAAAAAAAAAAAAmAIAAGRycy9k&#10;b3ducmV2LnhtbFBLBQYAAAAABAAEAPUAAACJAwAAAAA=&#10;">
                  <v:textbox>
                    <w:txbxContent>
                      <w:p w14:paraId="1FAC4037" w14:textId="0B851E59" w:rsidR="000046AE" w:rsidRPr="00F25001" w:rsidRDefault="000046AE" w:rsidP="00F2500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25001">
                          <w:rPr>
                            <w:rFonts w:ascii="Times New Roman" w:hAnsi="Times New Roman" w:cs="Times New Roman"/>
                          </w:rPr>
                          <w:t>Главный бухгалтер</w:t>
                        </w:r>
                      </w:p>
                      <w:p w14:paraId="2E2836C7" w14:textId="77777777" w:rsidR="000046AE" w:rsidRDefault="000046AE" w:rsidP="00F25001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rect id="Rectangle 719" o:spid="_x0000_s1037" style="position:absolute;left:7461;top:11322;width:198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Cwr8A&#10;AADbAAAADwAAAGRycy9kb3ducmV2LnhtbERPTa/BQBTdS/yHyZXYMUUiTxkihLCk3bzdfZ2rLZ07&#10;TWdQfr1ZSN7y5HwvVq2pxIMaV1pWMBpGIIgzq0vOFaTJbvADwnlkjZVlUvAiB6tlt7PAWNsnn+hx&#10;9rkIIexiVFB4X8dSuqwgg25oa+LAXWxj0AfY5FI3+AzhppLjKJpKgyWHhgJr2hSU3c53o+CvHKf4&#10;PiX7yMx2E39sk+v9d6tUv9eu5yA8tf5f/HUftIJZGBu+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CkLCvwAAANsAAAAPAAAAAAAAAAAAAAAAAJgCAABkcnMvZG93bnJl&#10;di54bWxQSwUGAAAAAAQABAD1AAAAhAMAAAAA&#10;">
                  <v:textbox>
                    <w:txbxContent>
                      <w:p w14:paraId="04B920FA" w14:textId="6A417D7A" w:rsidR="000046AE" w:rsidRPr="00F25001" w:rsidRDefault="000046AE" w:rsidP="00F2500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25001">
                          <w:rPr>
                            <w:rFonts w:ascii="Times New Roman" w:hAnsi="Times New Roman" w:cs="Times New Roman"/>
                          </w:rPr>
                          <w:t>Технический директор</w:t>
                        </w:r>
                      </w:p>
                    </w:txbxContent>
                  </v:textbox>
                </v:rect>
                <v:rect id="Rectangle 720" o:spid="_x0000_s1038" style="position:absolute;left:7275;top:12528;width:2160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bnWcIA&#10;AADbAAAADwAAAGRycy9kb3ducmV2LnhtbESPQYvCMBSE7wv+h/AEb2uqgtiuUURR9Kj14u3ZvG27&#10;27yUJmr11xtB8DjMzDfMdN6aSlypcaVlBYN+BII4s7rkXMExXX9PQDiPrLGyTAru5GA+63xNMdH2&#10;xnu6HnwuAoRdggoK7+tESpcVZND1bU0cvF/bGPRBNrnUDd4C3FRyGEVjabDksFBgTcuCsv/DxSg4&#10;l8MjPvbpJjLxeuR3bfp3Oa2U6nXbxQ8IT63/hN/trVYQx/D6En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udZwgAAANsAAAAPAAAAAAAAAAAAAAAAAJgCAABkcnMvZG93&#10;bnJldi54bWxQSwUGAAAAAAQABAD1AAAAhwMAAAAA&#10;">
                  <v:textbox>
                    <w:txbxContent>
                      <w:p w14:paraId="4D32D948" w14:textId="77777777" w:rsidR="000046AE" w:rsidRPr="00F25001" w:rsidRDefault="000046AE" w:rsidP="00F2500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25001">
                          <w:rPr>
                            <w:rFonts w:ascii="Times New Roman" w:hAnsi="Times New Roman" w:cs="Times New Roman"/>
                          </w:rPr>
                          <w:t>механики</w:t>
                        </w:r>
                      </w:p>
                    </w:txbxContent>
                  </v:textbox>
                </v:rect>
                <v:line id="Line 728" o:spid="_x0000_s1039" style="position:absolute;visibility:visible;mso-wrap-style:square" from="5841,12222" to="5841,12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HQSsUAAADc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F4Ivz8gEev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sHQSsUAAADcAAAADwAAAAAAAAAA&#10;AAAAAAChAgAAZHJzL2Rvd25yZXYueG1sUEsFBgAAAAAEAAQA+QAAAJMDAAAAAA==&#10;">
                  <v:stroke endarrow="block"/>
                </v:line>
                <v:line id="Line 729" o:spid="_x0000_s1040" style="position:absolute;visibility:visible;mso-wrap-style:square" from="5886,14195" to="5886,14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110cIAAADc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WQ6PZ9IF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Y110cIAAADcAAAADwAAAAAAAAAAAAAA&#10;AAChAgAAZHJzL2Rvd25yZXYueG1sUEsFBgAAAAAEAAQA+QAAAJADAAAAAA==&#10;">
                  <v:stroke endarrow="block"/>
                </v:line>
                <v:line id="Line 732" o:spid="_x0000_s1041" style="position:absolute;visibility:visible;mso-wrap-style:square" from="6381,10782" to="8541,11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/rpsMAAADc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szn8PpMukJ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f66bDAAAA3AAAAA8AAAAAAAAAAAAA&#10;AAAAoQIAAGRycy9kb3ducmV2LnhtbFBLBQYAAAAABAAEAPkAAACRAwAAAAA=&#10;">
                  <v:stroke endarrow="block"/>
                </v:line>
                <v:rect id="Rectangle 739" o:spid="_x0000_s1042" style="position:absolute;left:3501;top:11322;width:126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h5cMA&#10;AADcAAAADwAAAGRycy9kb3ducmV2LnhtbERPTWvCQBC9C/0PyxR6090akDZ1lVJR6jHGS2/T7JjE&#10;ZmdDdk3S/npXKHibx/uc5Xq0jeip87VjDc8zBYK4cKbmUsMx305fQPiAbLBxTBp+ycN69TBZYmrc&#10;wBn1h1CKGMI+RQ1VCG0qpS8qsuhnriWO3Ml1FkOEXSlNh0MMt42cK7WQFmuODRW29FFR8XO4WA3f&#10;9fyIf1m+U/Z1m4T9mJ8vXxutnx7H9zcQgcZwF/+7P02crxK4PR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3h5cMAAADcAAAADwAAAAAAAAAAAAAAAACYAgAAZHJzL2Rv&#10;d25yZXYueG1sUEsFBgAAAAAEAAQA9QAAAIgDAAAAAA==&#10;">
                  <v:textbox>
                    <w:txbxContent>
                      <w:p w14:paraId="03C638AF" w14:textId="0259605F" w:rsidR="000046AE" w:rsidRPr="00F25001" w:rsidRDefault="000046AE" w:rsidP="00F2500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2500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Главный экономист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499E77" wp14:editId="376569B2">
                <wp:simplePos x="0" y="0"/>
                <wp:positionH relativeFrom="column">
                  <wp:posOffset>1028700</wp:posOffset>
                </wp:positionH>
                <wp:positionV relativeFrom="paragraph">
                  <wp:posOffset>2010410</wp:posOffset>
                </wp:positionV>
                <wp:extent cx="914400" cy="457200"/>
                <wp:effectExtent l="0" t="0" r="19050" b="19050"/>
                <wp:wrapNone/>
                <wp:docPr id="95" name="Rectangle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937A3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экономисты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99E77" id="Rectangle 740" o:spid="_x0000_s1043" style="position:absolute;left:0;text-align:left;margin-left:81pt;margin-top:158.3pt;width:1in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">
                <v:textbox>
                  <w:txbxContent>
                    <w:p w14:paraId="667937A3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экономисты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78720" behindDoc="0" locked="0" layoutInCell="1" allowOverlap="1" wp14:anchorId="49FBBB13" wp14:editId="7C595070">
                <wp:simplePos x="0" y="0"/>
                <wp:positionH relativeFrom="column">
                  <wp:posOffset>1596389</wp:posOffset>
                </wp:positionH>
                <wp:positionV relativeFrom="paragraph">
                  <wp:posOffset>841375</wp:posOffset>
                </wp:positionV>
                <wp:extent cx="0" cy="352425"/>
                <wp:effectExtent l="76200" t="0" r="76200" b="47625"/>
                <wp:wrapNone/>
                <wp:docPr id="94" name="Line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82124" id="Line 741" o:spid="_x0000_s1026" style="position:absolute;flip:x;z-index:2516787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25.7pt,66.25pt" to="125.7pt,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79744" behindDoc="0" locked="0" layoutInCell="1" allowOverlap="1" wp14:anchorId="375BC59A" wp14:editId="4EBE45B0">
                <wp:simplePos x="0" y="0"/>
                <wp:positionH relativeFrom="column">
                  <wp:posOffset>1485899</wp:posOffset>
                </wp:positionH>
                <wp:positionV relativeFrom="paragraph">
                  <wp:posOffset>1776730</wp:posOffset>
                </wp:positionV>
                <wp:extent cx="0" cy="228600"/>
                <wp:effectExtent l="76200" t="0" r="57150" b="57150"/>
                <wp:wrapNone/>
                <wp:docPr id="93" name="Line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80F76" id="Line 742" o:spid="_x0000_s1026" style="position:absolute;z-index:2516797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17pt,139.9pt" to="117pt,1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80768" behindDoc="0" locked="0" layoutInCell="1" allowOverlap="1" wp14:anchorId="36789E21" wp14:editId="2AB3FD18">
                <wp:simplePos x="0" y="0"/>
                <wp:positionH relativeFrom="column">
                  <wp:posOffset>786764</wp:posOffset>
                </wp:positionH>
                <wp:positionV relativeFrom="paragraph">
                  <wp:posOffset>822325</wp:posOffset>
                </wp:positionV>
                <wp:extent cx="0" cy="395605"/>
                <wp:effectExtent l="76200" t="0" r="57150" b="61595"/>
                <wp:wrapNone/>
                <wp:docPr id="92" name="Line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56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C35F6" id="Line 743" o:spid="_x0000_s1026" style="position:absolute;z-index:2516807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61.95pt,64.75pt" to="61.95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81792" behindDoc="0" locked="0" layoutInCell="1" allowOverlap="1" wp14:anchorId="4E9693A2" wp14:editId="3EF25380">
                <wp:simplePos x="0" y="0"/>
                <wp:positionH relativeFrom="column">
                  <wp:posOffset>685799</wp:posOffset>
                </wp:positionH>
                <wp:positionV relativeFrom="paragraph">
                  <wp:posOffset>1806575</wp:posOffset>
                </wp:positionV>
                <wp:extent cx="0" cy="228600"/>
                <wp:effectExtent l="76200" t="0" r="57150" b="57150"/>
                <wp:wrapNone/>
                <wp:docPr id="91" name="Line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C4F57" id="Line 744" o:spid="_x0000_s1026" style="position:absolute;z-index:2516817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4pt,142.25pt" to="54pt,1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">
                <v:stroke endarrow="block"/>
              </v:line>
            </w:pict>
          </mc:Fallback>
        </mc:AlternateContent>
      </w:r>
    </w:p>
    <w:p w14:paraId="4BD8A88F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75256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AE85A8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A64C2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84170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C35328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5A0DD6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17839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E065D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6E796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2F6278" w14:textId="77777777" w:rsidR="00F25001" w:rsidRPr="00F25001" w:rsidRDefault="00F25001" w:rsidP="00F2500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C1861" w14:textId="77777777" w:rsidR="00634863" w:rsidRDefault="00634863" w:rsidP="006348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52A3B" w14:textId="4B302D71" w:rsidR="00634863" w:rsidRDefault="00634863" w:rsidP="006348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3.1– Основные технико-экономические показатели</w:t>
      </w:r>
    </w:p>
    <w:p w14:paraId="6341ED2A" w14:textId="77777777" w:rsidR="00634863" w:rsidRDefault="00634863" w:rsidP="00634863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439"/>
        <w:gridCol w:w="2133"/>
        <w:gridCol w:w="2133"/>
      </w:tblGrid>
      <w:tr w:rsidR="00634863" w:rsidRPr="00634863" w14:paraId="7F7E4EBA" w14:textId="77777777" w:rsidTr="00634863">
        <w:trPr>
          <w:trHeight w:val="716"/>
        </w:trPr>
        <w:tc>
          <w:tcPr>
            <w:tcW w:w="5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0EF692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5F536" w14:textId="639C3B4B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CFEF8" w14:textId="05EEBA2D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634863" w:rsidRPr="00634863" w14:paraId="28507F38" w14:textId="77777777" w:rsidTr="00634863">
        <w:trPr>
          <w:trHeight w:val="345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F1F39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Выручка от реализации продукции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85AE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3784118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31FC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4712365</w:t>
            </w:r>
          </w:p>
        </w:tc>
      </w:tr>
      <w:tr w:rsidR="00634863" w:rsidRPr="00634863" w14:paraId="558143E2" w14:textId="77777777" w:rsidTr="00634863">
        <w:trPr>
          <w:trHeight w:val="345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D45C3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Среднесписочная численность работающих, чел </w:t>
            </w:r>
          </w:p>
          <w:p w14:paraId="6ADA0914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 т. ч. рабочих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9B29CB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9F2F61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1708</w:t>
            </w:r>
          </w:p>
          <w:p w14:paraId="55E985E3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C233A5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444D83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</w:t>
            </w:r>
          </w:p>
          <w:p w14:paraId="625E44C6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1499</w:t>
            </w:r>
          </w:p>
        </w:tc>
      </w:tr>
      <w:tr w:rsidR="00634863" w:rsidRPr="00634863" w14:paraId="5B06D254" w14:textId="77777777" w:rsidTr="00634863">
        <w:trPr>
          <w:trHeight w:val="345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DC5A5B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 оплаты труда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835064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355084,9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AFE592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406035,8</w:t>
            </w:r>
          </w:p>
        </w:tc>
      </w:tr>
      <w:tr w:rsidR="00634863" w:rsidRPr="00634863" w14:paraId="6A43878F" w14:textId="77777777" w:rsidTr="00634863">
        <w:trPr>
          <w:trHeight w:val="345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B483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Среднегодовой уровень оплаты труда, руб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D0D1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207,9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C9DB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211,3</w:t>
            </w:r>
          </w:p>
        </w:tc>
      </w:tr>
      <w:tr w:rsidR="00634863" w:rsidRPr="00634863" w14:paraId="50E5DBDE" w14:textId="77777777" w:rsidTr="00634863">
        <w:tc>
          <w:tcPr>
            <w:tcW w:w="5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B47136" w14:textId="77777777" w:rsidR="00634863" w:rsidRPr="00634863" w:rsidRDefault="00634863" w:rsidP="00634863">
            <w:pPr>
              <w:pStyle w:val="ab"/>
              <w:widowControl w:val="0"/>
              <w:ind w:firstLine="0"/>
              <w:jc w:val="left"/>
            </w:pPr>
            <w:r w:rsidRPr="00634863">
              <w:t xml:space="preserve">Среднегодовая стоимость ОПФ 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7EC8D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4695970,5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A9F15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5198754</w:t>
            </w:r>
          </w:p>
        </w:tc>
      </w:tr>
      <w:tr w:rsidR="00634863" w:rsidRPr="00634863" w14:paraId="038CDABC" w14:textId="77777777" w:rsidTr="00634863">
        <w:tc>
          <w:tcPr>
            <w:tcW w:w="5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1D5CEF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Себестоимость продукции (услуг)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32C3F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2647795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52441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3028511</w:t>
            </w:r>
          </w:p>
        </w:tc>
      </w:tr>
      <w:tr w:rsidR="00634863" w:rsidRPr="00634863" w14:paraId="2B3DF3E5" w14:textId="77777777" w:rsidTr="00634863"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2AB57F7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Прибыль (убыток) от продажи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25A97BE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525268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87C14FC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906296</w:t>
            </w:r>
          </w:p>
        </w:tc>
      </w:tr>
    </w:tbl>
    <w:p w14:paraId="69B08A23" w14:textId="0C4FF850" w:rsidR="00F25001" w:rsidRDefault="00F25001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393E6CB8" w14:textId="33136BC8" w:rsidR="00634863" w:rsidRDefault="00634863" w:rsidP="00634863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3.2 – Бухгалтерский баланс</w:t>
      </w:r>
    </w:p>
    <w:p w14:paraId="2ADD9102" w14:textId="77777777" w:rsidR="00634863" w:rsidRDefault="00634863" w:rsidP="00634863">
      <w:pPr>
        <w:pStyle w:val="a7"/>
        <w:keepNext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6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9"/>
        <w:gridCol w:w="223"/>
        <w:gridCol w:w="1509"/>
        <w:gridCol w:w="269"/>
        <w:gridCol w:w="175"/>
        <w:gridCol w:w="1631"/>
        <w:gridCol w:w="194"/>
      </w:tblGrid>
      <w:tr w:rsidR="00634863" w:rsidRPr="00E065DC" w14:paraId="077058A8" w14:textId="77777777" w:rsidTr="00E065DC">
        <w:trPr>
          <w:trHeight w:val="981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2F32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 xml:space="preserve">Наименование показателя </w:t>
            </w:r>
            <w:r w:rsidRPr="00E065DC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3184E1" w14:textId="662E063E" w:rsidR="00634863" w:rsidRPr="00E065DC" w:rsidRDefault="00E065DC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Отчетный период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566513" w14:textId="282AD806" w:rsidR="00634863" w:rsidRPr="00E065DC" w:rsidRDefault="00E065DC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Предыдущий период</w:t>
            </w:r>
          </w:p>
        </w:tc>
      </w:tr>
      <w:tr w:rsidR="00E065DC" w:rsidRPr="00E065DC" w14:paraId="3CFD8C13" w14:textId="77777777" w:rsidTr="00AF3C6B">
        <w:tc>
          <w:tcPr>
            <w:tcW w:w="96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EC74060" w14:textId="53E1C165" w:rsidR="00E065DC" w:rsidRPr="00E065DC" w:rsidRDefault="00CA5EB8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="00E065DC" w:rsidRPr="00E065DC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u w:val="none"/>
                </w:rPr>
                <w:t>АКТИВ</w:t>
              </w:r>
            </w:hyperlink>
          </w:p>
        </w:tc>
      </w:tr>
      <w:tr w:rsidR="00634863" w:rsidRPr="00E065DC" w14:paraId="51A137BE" w14:textId="77777777" w:rsidTr="00E065DC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5F38FA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5DC">
              <w:rPr>
                <w:rFonts w:ascii="Times New Roman" w:hAnsi="Times New Roman" w:cs="Times New Roman"/>
                <w:b/>
                <w:bCs/>
              </w:rPr>
              <w:t>I. ВНЕОБОРОТНЫЕ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DA5F25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80DCB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4863" w:rsidRPr="00E065DC" w14:paraId="31B3A012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0E4623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Нематериальные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499C5C8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A455AA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16</w:t>
            </w:r>
          </w:p>
        </w:tc>
      </w:tr>
      <w:tr w:rsidR="00634863" w:rsidRPr="00E065DC" w14:paraId="64D97E9E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3109F7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Результаты исследований и разработок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FC36D28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73F5CD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-</w:t>
            </w:r>
          </w:p>
        </w:tc>
      </w:tr>
      <w:tr w:rsidR="00634863" w:rsidRPr="00E065DC" w14:paraId="1A781197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6DB5D6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9BD2E6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Cs/>
                <w:sz w:val="24"/>
                <w:szCs w:val="24"/>
              </w:rPr>
              <w:t>5181381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F69326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5216127</w:t>
            </w:r>
          </w:p>
        </w:tc>
      </w:tr>
      <w:tr w:rsidR="00634863" w:rsidRPr="00E065DC" w14:paraId="4F7D3DCD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B47A035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Доходные вложения в материальные ценности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D9B644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32449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6C7150B2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B8B41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Долгосрочные финансовые вложения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2E2CA2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2014882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171F92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221717</w:t>
            </w:r>
          </w:p>
        </w:tc>
      </w:tr>
      <w:tr w:rsidR="00634863" w:rsidRPr="00E065DC" w14:paraId="254ACC3E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231A79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F7071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345306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0D9241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390021</w:t>
            </w:r>
          </w:p>
        </w:tc>
      </w:tr>
      <w:tr w:rsidR="00634863" w:rsidRPr="00E065DC" w14:paraId="433805E9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18A355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внеоборотные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D7FF8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192880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32D26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197141</w:t>
            </w:r>
          </w:p>
        </w:tc>
      </w:tr>
      <w:tr w:rsidR="00634863" w:rsidRPr="00E065DC" w14:paraId="5C09E43D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747A63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I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F8AE0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5924458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FB4DA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6025019</w:t>
            </w:r>
          </w:p>
        </w:tc>
      </w:tr>
      <w:tr w:rsidR="00634863" w:rsidRPr="00E065DC" w14:paraId="16986D70" w14:textId="77777777" w:rsidTr="00E065DC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285D83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ОБОРОТНЫЕ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C4B0F0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C4C3C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23AFBE62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0AB0C9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Запасы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00CAC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511434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30551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466328</w:t>
            </w:r>
          </w:p>
        </w:tc>
      </w:tr>
      <w:tr w:rsidR="00634863" w:rsidRPr="00E065DC" w14:paraId="4C26B5FC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82773C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НДС по приобретенным ценностям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C92037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15394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89AF7F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18193</w:t>
            </w:r>
          </w:p>
        </w:tc>
      </w:tr>
      <w:tr w:rsidR="00634863" w:rsidRPr="00E065DC" w14:paraId="7A5A900C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42071C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BA4C24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428902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07E149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413878</w:t>
            </w:r>
          </w:p>
        </w:tc>
      </w:tr>
      <w:tr w:rsidR="00634863" w:rsidRPr="00E065DC" w14:paraId="07A41F57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55171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Финансовые вложения (за исключением денежных эквивалентов)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E63BB9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21423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31FD7B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10692</w:t>
            </w:r>
          </w:p>
        </w:tc>
      </w:tr>
      <w:tr w:rsidR="00634863" w:rsidRPr="00E065DC" w14:paraId="4574406B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E53107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Денежные средства и денежные эквиваленты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AC7AF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eastAsia="Arial Narrow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9132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F6B46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17332</w:t>
            </w:r>
          </w:p>
        </w:tc>
      </w:tr>
      <w:tr w:rsidR="00634863" w:rsidRPr="00E065DC" w14:paraId="31AE984A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7D810A8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Прочие оборотные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03B0F5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21580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A87C1F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35620</w:t>
            </w:r>
          </w:p>
        </w:tc>
      </w:tr>
      <w:tr w:rsidR="00634863" w:rsidRPr="00E065DC" w14:paraId="589F65DE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151F5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II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60C30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1007865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2766C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968043</w:t>
            </w:r>
          </w:p>
        </w:tc>
      </w:tr>
      <w:tr w:rsidR="00634863" w:rsidRPr="00E065DC" w14:paraId="34190C24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613D39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БАЛАНС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A9D8F7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6932323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F57F15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6993062</w:t>
            </w:r>
          </w:p>
        </w:tc>
      </w:tr>
      <w:tr w:rsidR="00E065DC" w:rsidRPr="00E065DC" w14:paraId="5D491420" w14:textId="77777777" w:rsidTr="00AF3C6B">
        <w:tc>
          <w:tcPr>
            <w:tcW w:w="96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3AD6002" w14:textId="35A97A39" w:rsidR="00E065DC" w:rsidRPr="00E065DC" w:rsidRDefault="00E065DC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</w:t>
            </w:r>
          </w:p>
        </w:tc>
      </w:tr>
      <w:tr w:rsidR="00634863" w:rsidRPr="00E065DC" w14:paraId="0CEF47DE" w14:textId="77777777" w:rsidTr="00634863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79602F0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КАПИТАЛ И РЕЗЕРВЫ </w:t>
            </w: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FB9FE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33592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4799B706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2A4D34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84B585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145592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D89B96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145592</w:t>
            </w:r>
          </w:p>
        </w:tc>
      </w:tr>
      <w:tr w:rsidR="00634863" w:rsidRPr="00E065DC" w14:paraId="25D9F336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F0F338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Собственные акции, выкупленные у акционеров</w:t>
            </w:r>
          </w:p>
        </w:tc>
        <w:tc>
          <w:tcPr>
            <w:tcW w:w="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35388D6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559637E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EEAB62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0D5B33AA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7ED9C27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3065AE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34863" w:rsidRPr="00E065DC" w14:paraId="7C89FBF5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554274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Переоценка внеоборотных активов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87486C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964011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06CF552F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493DFD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Добавочный капитал (без переоценки)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7FEFC1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19048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0F91809A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03B10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Резервный капитал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7AA77C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21839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C14C1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21830</w:t>
            </w:r>
          </w:p>
        </w:tc>
      </w:tr>
      <w:tr w:rsidR="00634863" w:rsidRPr="00E065DC" w14:paraId="1C3D2A35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FF50C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CB1BBD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719603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F41101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230914</w:t>
            </w:r>
          </w:p>
        </w:tc>
      </w:tr>
      <w:tr w:rsidR="00634863" w:rsidRPr="00E065DC" w14:paraId="62D75B43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188FAB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III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07E314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887034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9F3594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398345</w:t>
            </w:r>
          </w:p>
        </w:tc>
      </w:tr>
      <w:tr w:rsidR="00634863" w:rsidRPr="00E065DC" w14:paraId="4BA42CDD" w14:textId="77777777" w:rsidTr="00634863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AD4F3C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ДОЛГОСРОЧНЫЕ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98FC5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15C144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02BD3F62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59E7F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8259640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4191731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01D7B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6061708</w:t>
            </w:r>
          </w:p>
        </w:tc>
      </w:tr>
      <w:tr w:rsidR="00634863" w:rsidRPr="00E065DC" w14:paraId="5B2E1EC9" w14:textId="77777777" w:rsidTr="00634863">
        <w:trPr>
          <w:trHeight w:val="282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135330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0F41FC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11993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0745D5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12662</w:t>
            </w:r>
          </w:p>
        </w:tc>
      </w:tr>
      <w:tr w:rsidR="00634863" w:rsidRPr="00E065DC" w14:paraId="6B03C2DA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35FDDB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FCA5188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FA6BF3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3C3AF1B3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5725DA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Прочие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C53CB0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42345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5A0932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28997</w:t>
            </w:r>
          </w:p>
        </w:tc>
      </w:tr>
      <w:tr w:rsidR="00634863" w:rsidRPr="00E065DC" w14:paraId="5E138677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C573D6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IV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9DAE53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4246069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D99530A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6103327</w:t>
            </w:r>
          </w:p>
        </w:tc>
      </w:tr>
      <w:tr w:rsidR="00634863" w:rsidRPr="00E065DC" w14:paraId="7CD42E00" w14:textId="77777777" w:rsidTr="00634863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E1A694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КРАТКОСРОЧНЫЕ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45D82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815630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512C0B61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2F5A98A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75FBF5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1645842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A4FC45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192733</w:t>
            </w:r>
          </w:p>
        </w:tc>
      </w:tr>
      <w:tr w:rsidR="00634863" w:rsidRPr="00E065DC" w14:paraId="4EDADE6F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BD76E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786F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161362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2502E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256732</w:t>
            </w:r>
          </w:p>
        </w:tc>
      </w:tr>
      <w:tr w:rsidR="00634863" w:rsidRPr="00E065DC" w14:paraId="5AB05551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D942D8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Доходы будущих периодов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A46345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81413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049174B0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9C5D8F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620918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A7CE60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68AB1E2E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3624C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Прочие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72CEF6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105109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E85254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41925</w:t>
            </w:r>
          </w:p>
        </w:tc>
      </w:tr>
      <w:tr w:rsidR="00634863" w:rsidRPr="00E065DC" w14:paraId="3D3D3D40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7B1B75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V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D4066F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1912313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07AB24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491390</w:t>
            </w:r>
          </w:p>
        </w:tc>
      </w:tr>
      <w:tr w:rsidR="00634863" w:rsidRPr="00E065DC" w14:paraId="412B9B8B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1638A6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БАЛАНС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C2710F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6932323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7810DC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6993062</w:t>
            </w:r>
          </w:p>
        </w:tc>
      </w:tr>
    </w:tbl>
    <w:p w14:paraId="13E6B3A4" w14:textId="77777777" w:rsidR="00E065DC" w:rsidRDefault="00E065DC" w:rsidP="00E06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1916B" w14:textId="095C5A60" w:rsidR="00E065DC" w:rsidRDefault="00E065DC" w:rsidP="00E06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3.3– Отчет о финансовых результатах</w:t>
      </w:r>
    </w:p>
    <w:p w14:paraId="17146C1F" w14:textId="77777777" w:rsidR="00E065DC" w:rsidRDefault="00E065DC" w:rsidP="00E065DC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77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2408"/>
        <w:gridCol w:w="2409"/>
      </w:tblGrid>
      <w:tr w:rsidR="00E065DC" w:rsidRPr="00E065DC" w14:paraId="3798665C" w14:textId="77777777" w:rsidTr="00E065DC">
        <w:trPr>
          <w:cantSplit/>
          <w:trHeight w:val="458"/>
        </w:trPr>
        <w:tc>
          <w:tcPr>
            <w:tcW w:w="49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539F7C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4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1A37E2" w14:textId="20D3172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4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DE98CB" w14:textId="19D24008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E065DC" w:rsidRPr="00E065DC" w14:paraId="0627C5C5" w14:textId="77777777" w:rsidTr="00E065DC">
        <w:trPr>
          <w:trHeight w:val="458"/>
        </w:trPr>
        <w:tc>
          <w:tcPr>
            <w:tcW w:w="49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9B9D41" w14:textId="77777777" w:rsidR="00E065DC" w:rsidRPr="00E065DC" w:rsidRDefault="00E065DC" w:rsidP="00E065DC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0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ECAB8B" w14:textId="77777777" w:rsidR="00E065DC" w:rsidRPr="00E065DC" w:rsidRDefault="00E065DC" w:rsidP="00E065DC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7DC0C0" w14:textId="77777777" w:rsidR="00E065DC" w:rsidRPr="00E065DC" w:rsidRDefault="00E065DC" w:rsidP="00E065DC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ar-SA"/>
              </w:rPr>
            </w:pPr>
          </w:p>
        </w:tc>
      </w:tr>
      <w:tr w:rsidR="00E065DC" w:rsidRPr="00E065DC" w14:paraId="075BD420" w14:textId="77777777" w:rsidTr="00E065DC">
        <w:trPr>
          <w:trHeight w:val="36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DACC37" w14:textId="77777777" w:rsidR="00E065DC" w:rsidRPr="00E065DC" w:rsidRDefault="00E065DC" w:rsidP="00E065DC">
            <w:pPr>
              <w:pStyle w:val="1"/>
              <w:spacing w:line="240" w:lineRule="auto"/>
              <w:ind w:firstLine="0"/>
              <w:rPr>
                <w:sz w:val="24"/>
                <w:szCs w:val="24"/>
              </w:rPr>
            </w:pPr>
            <w:r w:rsidRPr="00E065DC">
              <w:rPr>
                <w:sz w:val="24"/>
                <w:szCs w:val="24"/>
              </w:rPr>
              <w:t>Выручка нетто от реализации продукции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D935EA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3784118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F64D57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4712365</w:t>
            </w:r>
          </w:p>
        </w:tc>
      </w:tr>
      <w:tr w:rsidR="00E065DC" w:rsidRPr="00E065DC" w14:paraId="76B22E24" w14:textId="77777777" w:rsidTr="00E065DC">
        <w:trPr>
          <w:trHeight w:val="14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8E57D41" w14:textId="77777777" w:rsidR="00E065DC" w:rsidRPr="00E065DC" w:rsidRDefault="00E065DC" w:rsidP="00E065DC">
            <w:pPr>
              <w:pStyle w:val="1"/>
              <w:spacing w:line="240" w:lineRule="auto"/>
              <w:ind w:firstLine="0"/>
              <w:rPr>
                <w:sz w:val="24"/>
                <w:szCs w:val="24"/>
              </w:rPr>
            </w:pPr>
            <w:r w:rsidRPr="00E065DC">
              <w:rPr>
                <w:sz w:val="24"/>
                <w:szCs w:val="24"/>
              </w:rPr>
              <w:t>Себестоимость реализации продукции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7031834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2647795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CC46AD1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3028511</w:t>
            </w:r>
          </w:p>
        </w:tc>
      </w:tr>
      <w:tr w:rsidR="00E065DC" w:rsidRPr="00E065DC" w14:paraId="0899A2DD" w14:textId="77777777" w:rsidTr="00E065DC">
        <w:trPr>
          <w:trHeight w:val="7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10973" w14:textId="77777777" w:rsidR="00E065DC" w:rsidRPr="00E065DC" w:rsidRDefault="00E065DC" w:rsidP="00E065DC">
            <w:pPr>
              <w:pStyle w:val="1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E065DC">
              <w:rPr>
                <w:sz w:val="24"/>
                <w:szCs w:val="24"/>
              </w:rPr>
              <w:t>Валовая прибыль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49AF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1136323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8E4D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1683854</w:t>
            </w:r>
          </w:p>
        </w:tc>
      </w:tr>
      <w:tr w:rsidR="00E065DC" w:rsidRPr="00E065DC" w14:paraId="0D18337C" w14:textId="77777777" w:rsidTr="00E065DC">
        <w:trPr>
          <w:trHeight w:val="364"/>
        </w:trPr>
        <w:tc>
          <w:tcPr>
            <w:tcW w:w="49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09BA4D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Коммерческие расходы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3CD06C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411309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149EC5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512938</w:t>
            </w:r>
          </w:p>
        </w:tc>
      </w:tr>
      <w:tr w:rsidR="00E065DC" w:rsidRPr="00E065DC" w14:paraId="0F4B5904" w14:textId="77777777" w:rsidTr="00E065DC">
        <w:trPr>
          <w:trHeight w:val="346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7BE061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Управленческие расходы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5BDC41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199746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1D7C90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264620</w:t>
            </w:r>
          </w:p>
        </w:tc>
      </w:tr>
      <w:tr w:rsidR="00E065DC" w:rsidRPr="00E065DC" w14:paraId="46505CBD" w14:textId="77777777" w:rsidTr="00E065DC">
        <w:trPr>
          <w:trHeight w:val="357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A29A36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Прибыль от продажи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02E673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525268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4FCC01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906296</w:t>
            </w:r>
          </w:p>
        </w:tc>
      </w:tr>
      <w:tr w:rsidR="00E065DC" w:rsidRPr="00E065DC" w14:paraId="01629FF8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028EE9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lastRenderedPageBreak/>
              <w:t>Проценты к получению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3148BA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3540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ABFD75F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2840</w:t>
            </w:r>
          </w:p>
        </w:tc>
      </w:tr>
      <w:tr w:rsidR="00E065DC" w:rsidRPr="00E065DC" w14:paraId="65A0B777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9FAF7B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Проценты к уплате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1BD8F9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171640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35FC537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199717</w:t>
            </w:r>
          </w:p>
        </w:tc>
      </w:tr>
      <w:tr w:rsidR="00E065DC" w:rsidRPr="00E065DC" w14:paraId="137E57D6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AB2F76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Прочие доходы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48BCE5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3872193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83A723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4215574</w:t>
            </w:r>
          </w:p>
        </w:tc>
      </w:tr>
      <w:tr w:rsidR="00E065DC" w:rsidRPr="00E065DC" w14:paraId="4B65A5A1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FC5AD2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Прочие расходы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351F54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4075596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FFA8DD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4257813</w:t>
            </w:r>
          </w:p>
        </w:tc>
      </w:tr>
      <w:tr w:rsidR="00E065DC" w:rsidRPr="00E065DC" w14:paraId="773067A2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8FF7FE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Прибыль до налогообложения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299155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153765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B93D5A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667180</w:t>
            </w:r>
          </w:p>
        </w:tc>
      </w:tr>
      <w:tr w:rsidR="00E065DC" w:rsidRPr="00E065DC" w14:paraId="2820693E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04ACF6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Налог на прибыль 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6C1DA1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30753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B96F2C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133436</w:t>
            </w:r>
          </w:p>
        </w:tc>
      </w:tr>
      <w:tr w:rsidR="00E065DC" w:rsidRPr="00E065DC" w14:paraId="72C5DEA2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7225B1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Чистая</w:t>
            </w:r>
            <w:r w:rsidRPr="00E065D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прибыль</w:t>
            </w: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отчетного периода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1D0403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207773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2FEC17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488689</w:t>
            </w:r>
          </w:p>
        </w:tc>
      </w:tr>
    </w:tbl>
    <w:p w14:paraId="72F5DBF1" w14:textId="1E8B55CC" w:rsidR="00634863" w:rsidRDefault="00634863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62674694" w14:textId="168E5FE0" w:rsidR="00E065DC" w:rsidRPr="00E065DC" w:rsidRDefault="00E065DC" w:rsidP="003264A5">
      <w:pPr>
        <w:pStyle w:val="a7"/>
        <w:ind w:firstLine="709"/>
        <w:jc w:val="both"/>
        <w:rPr>
          <w:b w:val="0"/>
          <w:sz w:val="24"/>
          <w:szCs w:val="24"/>
          <w:u w:val="single"/>
        </w:rPr>
      </w:pPr>
      <w:r w:rsidRPr="00E065DC">
        <w:rPr>
          <w:b w:val="0"/>
          <w:sz w:val="24"/>
          <w:szCs w:val="24"/>
          <w:u w:val="single"/>
        </w:rPr>
        <w:t>Вариант 4</w:t>
      </w:r>
    </w:p>
    <w:p w14:paraId="297643B0" w14:textId="4AD4F0C4" w:rsidR="00E065DC" w:rsidRPr="00E065DC" w:rsidRDefault="00E065DC" w:rsidP="00E065DC">
      <w:pPr>
        <w:pStyle w:val="a7"/>
        <w:ind w:firstLine="709"/>
        <w:jc w:val="both"/>
        <w:rPr>
          <w:b w:val="0"/>
          <w:sz w:val="24"/>
          <w:szCs w:val="24"/>
        </w:rPr>
      </w:pPr>
      <w:r w:rsidRPr="00E065DC">
        <w:rPr>
          <w:b w:val="0"/>
          <w:sz w:val="24"/>
          <w:szCs w:val="24"/>
        </w:rPr>
        <w:t>Сфера деятельности (отрасль) –</w:t>
      </w:r>
      <w:r>
        <w:rPr>
          <w:b w:val="0"/>
          <w:sz w:val="24"/>
          <w:szCs w:val="24"/>
        </w:rPr>
        <w:t xml:space="preserve"> </w:t>
      </w:r>
      <w:r w:rsidR="00214C7A">
        <w:rPr>
          <w:b w:val="0"/>
          <w:sz w:val="24"/>
          <w:szCs w:val="24"/>
        </w:rPr>
        <w:t xml:space="preserve">розничная </w:t>
      </w:r>
      <w:r w:rsidR="00993A25">
        <w:rPr>
          <w:b w:val="0"/>
          <w:sz w:val="24"/>
          <w:szCs w:val="24"/>
        </w:rPr>
        <w:t xml:space="preserve">и оптовая </w:t>
      </w:r>
      <w:r w:rsidR="005C09B6">
        <w:rPr>
          <w:b w:val="0"/>
          <w:sz w:val="24"/>
          <w:szCs w:val="24"/>
        </w:rPr>
        <w:t>торговля</w:t>
      </w:r>
      <w:r w:rsidR="00993A25">
        <w:rPr>
          <w:b w:val="0"/>
          <w:sz w:val="24"/>
          <w:szCs w:val="24"/>
        </w:rPr>
        <w:t xml:space="preserve"> техникой, инструментами и строительными материалами.</w:t>
      </w:r>
    </w:p>
    <w:p w14:paraId="6F00DBB4" w14:textId="646D9AD9" w:rsidR="00E065DC" w:rsidRPr="000F0D55" w:rsidRDefault="00E065DC" w:rsidP="00E065DC">
      <w:pPr>
        <w:pStyle w:val="a7"/>
        <w:ind w:firstLine="709"/>
        <w:jc w:val="both"/>
        <w:rPr>
          <w:b w:val="0"/>
          <w:bCs/>
          <w:sz w:val="24"/>
          <w:szCs w:val="24"/>
        </w:rPr>
      </w:pPr>
      <w:r w:rsidRPr="00E065DC">
        <w:rPr>
          <w:b w:val="0"/>
          <w:sz w:val="24"/>
          <w:szCs w:val="24"/>
        </w:rPr>
        <w:t xml:space="preserve">Краткая характеристика предприятия: </w:t>
      </w:r>
      <w:r w:rsidR="005C09B6">
        <w:rPr>
          <w:b w:val="0"/>
          <w:sz w:val="24"/>
          <w:szCs w:val="24"/>
        </w:rPr>
        <w:t>малое предприятие Индивидуального предпринимателя.</w:t>
      </w:r>
      <w:r w:rsidR="000F0D55">
        <w:rPr>
          <w:b w:val="0"/>
          <w:sz w:val="24"/>
          <w:szCs w:val="24"/>
        </w:rPr>
        <w:t xml:space="preserve"> ИП находится на упрощенной системе налогообложения </w:t>
      </w:r>
      <w:r w:rsidR="000F0D55" w:rsidRPr="000F0D55">
        <w:rPr>
          <w:b w:val="0"/>
          <w:bCs/>
          <w:color w:val="000000"/>
          <w:sz w:val="24"/>
          <w:szCs w:val="24"/>
          <w:shd w:val="clear" w:color="auto" w:fill="FAFAFA"/>
        </w:rPr>
        <w:t>(налоговая база «</w:t>
      </w:r>
      <w:r w:rsidR="000F0D55" w:rsidRPr="000F0D55">
        <w:rPr>
          <w:b w:val="0"/>
          <w:bCs/>
          <w:color w:val="000000"/>
          <w:sz w:val="24"/>
          <w:szCs w:val="24"/>
          <w:shd w:val="clear" w:color="auto" w:fill="FFFFFF"/>
        </w:rPr>
        <w:t>доходы, уменьшенные на величину произведенных расходов»)</w:t>
      </w:r>
      <w:r w:rsidR="000F0D55">
        <w:rPr>
          <w:b w:val="0"/>
          <w:bCs/>
          <w:color w:val="000000"/>
          <w:sz w:val="24"/>
          <w:szCs w:val="24"/>
          <w:shd w:val="clear" w:color="auto" w:fill="FFFFFF"/>
        </w:rPr>
        <w:t>.</w:t>
      </w:r>
    </w:p>
    <w:p w14:paraId="2531F4F8" w14:textId="77777777" w:rsidR="005C09B6" w:rsidRDefault="005C09B6" w:rsidP="00E06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B79B88" w14:textId="71455EA1" w:rsidR="00E065DC" w:rsidRDefault="00E065DC" w:rsidP="005C0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C09B6">
        <w:rPr>
          <w:rFonts w:ascii="Times New Roman" w:hAnsi="Times New Roman" w:cs="Times New Roman"/>
          <w:sz w:val="24"/>
          <w:szCs w:val="24"/>
        </w:rPr>
        <w:t xml:space="preserve">4.1 </w:t>
      </w:r>
      <w:r>
        <w:rPr>
          <w:rFonts w:ascii="Times New Roman" w:hAnsi="Times New Roman" w:cs="Times New Roman"/>
          <w:sz w:val="24"/>
          <w:szCs w:val="24"/>
        </w:rPr>
        <w:t>– Основные технико-экономические показатели</w:t>
      </w:r>
    </w:p>
    <w:p w14:paraId="35D65FB0" w14:textId="77777777" w:rsidR="00E065DC" w:rsidRDefault="00E065DC" w:rsidP="00E065DC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1"/>
        <w:gridCol w:w="1988"/>
        <w:gridCol w:w="1989"/>
      </w:tblGrid>
      <w:tr w:rsidR="005C09B6" w:rsidRPr="005C09B6" w14:paraId="1A84E943" w14:textId="77777777" w:rsidTr="000F0D55">
        <w:trPr>
          <w:cantSplit/>
          <w:trHeight w:val="450"/>
        </w:trPr>
        <w:tc>
          <w:tcPr>
            <w:tcW w:w="5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8329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97A1" w14:textId="59FFBB5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Предыдущий период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DC2C0" w14:textId="364747F1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Отчетный период</w:t>
            </w:r>
          </w:p>
        </w:tc>
      </w:tr>
      <w:tr w:rsidR="005C09B6" w:rsidRPr="005C09B6" w14:paraId="7B5AF724" w14:textId="77777777" w:rsidTr="000F0D55">
        <w:trPr>
          <w:cantSplit/>
          <w:trHeight w:val="450"/>
        </w:trPr>
        <w:tc>
          <w:tcPr>
            <w:tcW w:w="5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7AF0" w14:textId="77777777" w:rsidR="005C09B6" w:rsidRPr="005C09B6" w:rsidRDefault="005C09B6" w:rsidP="005C09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53F5" w14:textId="77777777" w:rsidR="005C09B6" w:rsidRPr="005C09B6" w:rsidRDefault="005C09B6" w:rsidP="005C09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A0C4" w14:textId="77777777" w:rsidR="005C09B6" w:rsidRPr="005C09B6" w:rsidRDefault="005C09B6" w:rsidP="005C09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09B6" w:rsidRPr="005C09B6" w14:paraId="61172792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8145D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Выручка от реализации, тыс. руб.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23063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15925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748DE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16053</w:t>
            </w:r>
          </w:p>
        </w:tc>
      </w:tr>
      <w:tr w:rsidR="005C09B6" w:rsidRPr="005C09B6" w14:paraId="43B94552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E3A1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Среднесписочная численность персонала, чел.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A7E4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BBED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</w:tr>
      <w:tr w:rsidR="005C09B6" w:rsidRPr="005C09B6" w14:paraId="41A92EEA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B8F1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Фонд оплаты труда, тыс. руб.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1A85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4809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4646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5118</w:t>
            </w:r>
          </w:p>
        </w:tc>
      </w:tr>
      <w:tr w:rsidR="005C09B6" w:rsidRPr="005C09B6" w14:paraId="58EEE5A5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8C18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Среднегодовой уровень оплаты труда, тыс. руб.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03A53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788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5C09B6" w:rsidRPr="005C09B6" w14:paraId="7B4176F1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D4D0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ОПФ, руб./руб.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D22A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3995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73A8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4276</w:t>
            </w:r>
          </w:p>
        </w:tc>
      </w:tr>
      <w:tr w:rsidR="005C09B6" w:rsidRPr="005C09B6" w14:paraId="1EAC72E4" w14:textId="77777777" w:rsidTr="000F0D55">
        <w:trPr>
          <w:trHeight w:val="40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1A7A4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предприятия, тыс. руб.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902B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14740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8F80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14777</w:t>
            </w:r>
          </w:p>
        </w:tc>
      </w:tr>
      <w:tr w:rsidR="005C09B6" w:rsidRPr="005C09B6" w14:paraId="601F6184" w14:textId="77777777" w:rsidTr="000F0D55">
        <w:trPr>
          <w:trHeight w:val="34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ACDF" w14:textId="77777777" w:rsidR="005C09B6" w:rsidRPr="005C09B6" w:rsidRDefault="005C09B6" w:rsidP="005C09B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Прибыль, тыс. руб.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8C4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1185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B57A7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1276</w:t>
            </w:r>
          </w:p>
        </w:tc>
      </w:tr>
    </w:tbl>
    <w:p w14:paraId="1803B563" w14:textId="14402F78" w:rsidR="00E065DC" w:rsidRDefault="00E065DC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21543E51" w14:textId="1A521F2D" w:rsidR="00E065DC" w:rsidRDefault="00E065DC" w:rsidP="00E065DC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C09B6">
        <w:rPr>
          <w:rFonts w:ascii="Times New Roman" w:hAnsi="Times New Roman" w:cs="Times New Roman"/>
          <w:sz w:val="24"/>
          <w:szCs w:val="24"/>
        </w:rPr>
        <w:t xml:space="preserve">4.2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5C09B6">
        <w:rPr>
          <w:rFonts w:ascii="Times New Roman" w:hAnsi="Times New Roman" w:cs="Times New Roman"/>
          <w:sz w:val="24"/>
          <w:szCs w:val="24"/>
        </w:rPr>
        <w:t>Аналитический б</w:t>
      </w:r>
      <w:r>
        <w:rPr>
          <w:rFonts w:ascii="Times New Roman" w:hAnsi="Times New Roman" w:cs="Times New Roman"/>
          <w:sz w:val="24"/>
          <w:szCs w:val="24"/>
        </w:rPr>
        <w:t>ухгалтерский баланс</w:t>
      </w:r>
    </w:p>
    <w:p w14:paraId="37E76239" w14:textId="77777777" w:rsidR="00E065DC" w:rsidRDefault="00E065DC" w:rsidP="00E065DC">
      <w:pPr>
        <w:pStyle w:val="a7"/>
        <w:keepNext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1382"/>
        <w:gridCol w:w="1382"/>
        <w:gridCol w:w="1382"/>
        <w:gridCol w:w="1382"/>
      </w:tblGrid>
      <w:tr w:rsidR="005C09B6" w:rsidRPr="005C09B6" w14:paraId="6DC10F95" w14:textId="77777777" w:rsidTr="005C09B6">
        <w:trPr>
          <w:trHeight w:val="255"/>
        </w:trPr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352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0051" w14:textId="1A4B6620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Предыдущий период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E84A" w14:textId="05F21538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</w:tr>
      <w:tr w:rsidR="005C09B6" w:rsidRPr="005C09B6" w14:paraId="5905A508" w14:textId="77777777" w:rsidTr="005C09B6">
        <w:trPr>
          <w:trHeight w:val="255"/>
        </w:trPr>
        <w:tc>
          <w:tcPr>
            <w:tcW w:w="4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C9E2" w14:textId="77777777" w:rsidR="005C09B6" w:rsidRPr="005C09B6" w:rsidRDefault="005C09B6" w:rsidP="005C09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953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BFC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в % к итогу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990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28D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в % к итогу</w:t>
            </w:r>
          </w:p>
        </w:tc>
      </w:tr>
      <w:tr w:rsidR="005C09B6" w:rsidRPr="005C09B6" w14:paraId="75F7C84C" w14:textId="77777777" w:rsidTr="005C09B6">
        <w:trPr>
          <w:trHeight w:val="255"/>
        </w:trPr>
        <w:tc>
          <w:tcPr>
            <w:tcW w:w="9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5E91" w14:textId="25B21EB0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</w:p>
        </w:tc>
      </w:tr>
      <w:tr w:rsidR="005C09B6" w:rsidRPr="005C09B6" w14:paraId="293A6634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AB57" w14:textId="77777777" w:rsidR="005C09B6" w:rsidRPr="00086937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69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Имущество, всего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DDE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7825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3E03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C7B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8708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74E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C09B6" w:rsidRPr="005C09B6" w14:paraId="4CDD5781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B0FF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Внеоборотные активы, в т.ч.: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089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4151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FBE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6FD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4432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71E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50,9</w:t>
            </w:r>
          </w:p>
        </w:tc>
      </w:tr>
      <w:tr w:rsidR="005C09B6" w:rsidRPr="005C09B6" w14:paraId="344B8F86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2D3BE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нематериальные активы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1FEB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3C8E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DC749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2219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5C09B6" w:rsidRPr="005C09B6" w14:paraId="63ACEB92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C8F1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A76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3995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232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C8B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4276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FE4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</w:tr>
      <w:tr w:rsidR="005C09B6" w:rsidRPr="005C09B6" w14:paraId="793916DE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2989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долгосрочные финансовые вложения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636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6EC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DF3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346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C09B6" w:rsidRPr="005C09B6" w14:paraId="670AAF82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2BB3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Оборотные активы, в т.ч.: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C3EF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3674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EB9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DEF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4276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442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</w:tr>
      <w:tr w:rsidR="005C09B6" w:rsidRPr="005C09B6" w14:paraId="3DE1C0ED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06A3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запасы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7711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129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DEA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2181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DA2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5C09B6" w:rsidRPr="005C09B6" w14:paraId="658CABB6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0E6E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4CA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9EF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775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2A4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5C09B6" w:rsidRPr="005C09B6" w14:paraId="41A5305F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574E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денежные средства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44A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1116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4AB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B049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1262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B2A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</w:tr>
      <w:tr w:rsidR="005C09B6" w:rsidRPr="005C09B6" w14:paraId="1CF45335" w14:textId="77777777" w:rsidTr="00AF3C6B">
        <w:trPr>
          <w:trHeight w:val="255"/>
        </w:trPr>
        <w:tc>
          <w:tcPr>
            <w:tcW w:w="9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A79F" w14:textId="27F51D88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ПАССИВ</w:t>
            </w:r>
          </w:p>
        </w:tc>
      </w:tr>
      <w:tr w:rsidR="005C09B6" w:rsidRPr="005C09B6" w14:paraId="2F681A66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C5B3" w14:textId="77777777" w:rsidR="005C09B6" w:rsidRPr="00086937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69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Источники имущества, всего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4A4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7825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69E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8FE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8708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4C7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C09B6" w:rsidRPr="005C09B6" w14:paraId="678AE862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7D5E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Капитал и резервы, в т.ч.: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4F79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3267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A40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AC6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3557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D6C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40,8</w:t>
            </w:r>
          </w:p>
        </w:tc>
      </w:tr>
      <w:tr w:rsidR="005C09B6" w:rsidRPr="005C09B6" w14:paraId="1B89960B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F21C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уставный капитал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F557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C3E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333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9B4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5C09B6" w:rsidRPr="005C09B6" w14:paraId="447E433F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D8E6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AC2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EBC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ECD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1207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E37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5C09B6" w:rsidRPr="005C09B6" w14:paraId="08D52BDF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A5FF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Долгосрочные обязательства, в т.ч.: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06D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6DA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8FC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2157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219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5C09B6" w:rsidRPr="005C09B6" w14:paraId="425D9FA1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00BC49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долгосрочные обязательства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443827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2AFEE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82538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2157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CBAAA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5C09B6" w:rsidRPr="005C09B6" w14:paraId="0A4AD6C0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1C5B9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Краткосрочные обязательства, из них: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02B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2575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8B9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A4F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2994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397314A" w14:textId="78B1282F" w:rsidR="005C09B6" w:rsidRPr="005C09B6" w:rsidRDefault="005C09B6" w:rsidP="005C0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</w:tr>
      <w:tr w:rsidR="005C09B6" w:rsidRPr="005C09B6" w14:paraId="29A6310E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48C2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1F7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1353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D85D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EF2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1DBD5CF" w14:textId="08D8A18B" w:rsidR="005C09B6" w:rsidRPr="005C09B6" w:rsidRDefault="005C09B6" w:rsidP="005C0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5C09B6" w:rsidRPr="005C09B6" w14:paraId="0D176B9C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AB2B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77C9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1222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A33E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5B1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1654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6134A54" w14:textId="26C8853D" w:rsidR="005C09B6" w:rsidRPr="005C09B6" w:rsidRDefault="005C09B6" w:rsidP="005C0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</w:tbl>
    <w:p w14:paraId="41147E30" w14:textId="77777777" w:rsidR="005C09B6" w:rsidRDefault="005C09B6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3F36FEA4" w14:textId="52FEA164" w:rsidR="00E065DC" w:rsidRDefault="00E065DC" w:rsidP="00E06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C09B6">
        <w:rPr>
          <w:rFonts w:ascii="Times New Roman" w:hAnsi="Times New Roman" w:cs="Times New Roman"/>
          <w:sz w:val="24"/>
          <w:szCs w:val="24"/>
        </w:rPr>
        <w:t xml:space="preserve">4.3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5C09B6">
        <w:rPr>
          <w:rFonts w:ascii="Times New Roman" w:hAnsi="Times New Roman" w:cs="Times New Roman"/>
          <w:sz w:val="24"/>
          <w:szCs w:val="24"/>
        </w:rPr>
        <w:t>Аналитический о</w:t>
      </w:r>
      <w:r>
        <w:rPr>
          <w:rFonts w:ascii="Times New Roman" w:hAnsi="Times New Roman" w:cs="Times New Roman"/>
          <w:sz w:val="24"/>
          <w:szCs w:val="24"/>
        </w:rPr>
        <w:t>тчет о финансовых результатах</w:t>
      </w:r>
    </w:p>
    <w:p w14:paraId="3BD3BDC2" w14:textId="77777777" w:rsidR="00E065DC" w:rsidRDefault="00E065DC" w:rsidP="00E065DC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5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88"/>
        <w:gridCol w:w="1488"/>
        <w:gridCol w:w="1488"/>
        <w:gridCol w:w="1488"/>
        <w:gridCol w:w="1489"/>
      </w:tblGrid>
      <w:tr w:rsidR="000F0D55" w:rsidRPr="000F0D55" w14:paraId="3F44E38A" w14:textId="77777777" w:rsidTr="000F0D55">
        <w:trPr>
          <w:trHeight w:val="255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EB892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9F82161" w14:textId="51DB8E59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55057" w14:textId="372BBE9E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0F0D55" w:rsidRPr="000F0D55" w14:paraId="4828BD9D" w14:textId="77777777" w:rsidTr="000F0D55">
        <w:trPr>
          <w:trHeight w:val="255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F169" w14:textId="77777777" w:rsidR="000F0D55" w:rsidRPr="000F0D55" w:rsidRDefault="000F0D55" w:rsidP="000F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809C3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B6132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C8F76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629C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0F0D55" w:rsidRPr="000F0D55" w14:paraId="09C38A1A" w14:textId="77777777" w:rsidTr="000F0D55">
        <w:trPr>
          <w:trHeight w:val="255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1A35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предприятия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BB92D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15925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E503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D92FB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16053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CA0CC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F0D55" w:rsidRPr="000F0D55" w14:paraId="16778F00" w14:textId="77777777" w:rsidTr="000F0D55">
        <w:trPr>
          <w:trHeight w:val="270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5C7A9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предприятия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84AF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5E23F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57F54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14777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777C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92,05</w:t>
            </w:r>
          </w:p>
        </w:tc>
      </w:tr>
      <w:tr w:rsidR="000F0D55" w:rsidRPr="000F0D55" w14:paraId="32E62F2F" w14:textId="77777777" w:rsidTr="000F0D55">
        <w:trPr>
          <w:trHeight w:val="114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5A907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база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972F4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BC8B8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FF8A8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33F9D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7,95</w:t>
            </w:r>
          </w:p>
        </w:tc>
      </w:tr>
      <w:tr w:rsidR="000F0D55" w:rsidRPr="000F0D55" w14:paraId="4C1B757A" w14:textId="77777777" w:rsidTr="000F0D55">
        <w:trPr>
          <w:trHeight w:val="260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F6B7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Ставка налога УСН, %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5DFED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C64D5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2222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5BC6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F0D55" w:rsidRPr="000F0D55" w14:paraId="602CD494" w14:textId="77777777" w:rsidTr="000F0D55">
        <w:trPr>
          <w:trHeight w:val="255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949F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УСН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AC11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1CC96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6A1D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DA948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1,19</w:t>
            </w:r>
          </w:p>
        </w:tc>
      </w:tr>
      <w:tr w:rsidR="000F0D55" w:rsidRPr="000F0D55" w14:paraId="21729B4C" w14:textId="77777777" w:rsidTr="000F0D55">
        <w:trPr>
          <w:trHeight w:val="255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42335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результат (прибыль)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A3D7F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62679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6,32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DB08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1084,6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58B09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6,76</w:t>
            </w:r>
          </w:p>
        </w:tc>
      </w:tr>
    </w:tbl>
    <w:p w14:paraId="2A41C66B" w14:textId="4836380B" w:rsidR="00E065DC" w:rsidRDefault="00E065DC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6310EA6A" w14:textId="55F3D0B6" w:rsidR="00E065DC" w:rsidRPr="000F0D55" w:rsidRDefault="000F0D55" w:rsidP="003264A5">
      <w:pPr>
        <w:pStyle w:val="a7"/>
        <w:ind w:firstLine="709"/>
        <w:jc w:val="both"/>
        <w:rPr>
          <w:b w:val="0"/>
          <w:sz w:val="24"/>
          <w:szCs w:val="24"/>
          <w:u w:val="single"/>
        </w:rPr>
      </w:pPr>
      <w:r w:rsidRPr="000F0D55">
        <w:rPr>
          <w:b w:val="0"/>
          <w:sz w:val="24"/>
          <w:szCs w:val="24"/>
          <w:u w:val="single"/>
        </w:rPr>
        <w:t>Вариант 5</w:t>
      </w:r>
    </w:p>
    <w:p w14:paraId="3A956A98" w14:textId="0FB63627" w:rsidR="000F0D55" w:rsidRP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  <w:r w:rsidRPr="000F0D55">
        <w:rPr>
          <w:b w:val="0"/>
          <w:sz w:val="24"/>
          <w:szCs w:val="24"/>
        </w:rPr>
        <w:t>Сфера деятельности (отрасль) –</w:t>
      </w:r>
      <w:r w:rsidR="00933C6E">
        <w:rPr>
          <w:b w:val="0"/>
          <w:sz w:val="24"/>
          <w:szCs w:val="24"/>
        </w:rPr>
        <w:t xml:space="preserve"> полиграфические услуги</w:t>
      </w:r>
      <w:r w:rsidR="00AF3C6B">
        <w:rPr>
          <w:b w:val="0"/>
          <w:sz w:val="24"/>
          <w:szCs w:val="24"/>
        </w:rPr>
        <w:t>.</w:t>
      </w:r>
    </w:p>
    <w:p w14:paraId="32A6BF11" w14:textId="19BC0D19" w:rsidR="004E19A2" w:rsidRPr="004E19A2" w:rsidRDefault="000F0D55" w:rsidP="004E19A2">
      <w:pPr>
        <w:pStyle w:val="a7"/>
        <w:ind w:firstLine="709"/>
        <w:jc w:val="both"/>
        <w:rPr>
          <w:b w:val="0"/>
          <w:sz w:val="24"/>
          <w:szCs w:val="24"/>
        </w:rPr>
      </w:pPr>
      <w:r w:rsidRPr="000F0D55">
        <w:rPr>
          <w:b w:val="0"/>
          <w:sz w:val="24"/>
          <w:szCs w:val="24"/>
        </w:rPr>
        <w:t>Краткая характеристика предприятия:</w:t>
      </w:r>
      <w:r w:rsidR="004E19A2">
        <w:rPr>
          <w:b w:val="0"/>
          <w:sz w:val="24"/>
          <w:szCs w:val="24"/>
        </w:rPr>
        <w:t xml:space="preserve"> </w:t>
      </w:r>
      <w:r w:rsidR="004E19A2" w:rsidRPr="004E19A2">
        <w:rPr>
          <w:b w:val="0"/>
          <w:sz w:val="24"/>
          <w:szCs w:val="24"/>
        </w:rPr>
        <w:t xml:space="preserve">полиграфическая деятельность, </w:t>
      </w:r>
      <w:r w:rsidR="004E19A2">
        <w:rPr>
          <w:b w:val="0"/>
          <w:sz w:val="24"/>
          <w:szCs w:val="24"/>
        </w:rPr>
        <w:t xml:space="preserve">оптовая и </w:t>
      </w:r>
      <w:r w:rsidR="004E19A2" w:rsidRPr="004E19A2">
        <w:rPr>
          <w:b w:val="0"/>
          <w:sz w:val="24"/>
          <w:szCs w:val="24"/>
        </w:rPr>
        <w:t>розничная торговля писчебумажными и канцелярскими товарами.</w:t>
      </w:r>
    </w:p>
    <w:p w14:paraId="059AA76B" w14:textId="5E4F48A1" w:rsid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2BB11D2D" w14:textId="1FD10D1F" w:rsidR="000F0D55" w:rsidRDefault="000F0D55" w:rsidP="000F0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5.1 – Основные технико-экономические показатели</w:t>
      </w:r>
    </w:p>
    <w:p w14:paraId="44B9035E" w14:textId="77777777" w:rsidR="000F0D55" w:rsidRDefault="000F0D55" w:rsidP="000F0D55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1"/>
        <w:gridCol w:w="1781"/>
        <w:gridCol w:w="1783"/>
      </w:tblGrid>
      <w:tr w:rsidR="004E19A2" w:rsidRPr="004E19A2" w14:paraId="78A20DEF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4BD9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9E59" w14:textId="3E97F42D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Предыдущий период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7FFF" w14:textId="7E1FE2B5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Отчетный период</w:t>
            </w:r>
          </w:p>
        </w:tc>
      </w:tr>
      <w:tr w:rsidR="004E19A2" w:rsidRPr="004E19A2" w14:paraId="713A3931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81C8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Выручка от реализации продукции (услуг),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CE84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775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1079</w:t>
            </w:r>
          </w:p>
        </w:tc>
      </w:tr>
      <w:tr w:rsidR="004E19A2" w:rsidRPr="004E19A2" w14:paraId="56D9C864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FEEA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Среднесписочная численность работающих, чел.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496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9C1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E19A2" w:rsidRPr="004E19A2" w14:paraId="08D7A04E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7A6B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т.ч. рабочих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4FC2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AD1A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4E19A2" w:rsidRPr="004E19A2" w14:paraId="680FA62E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8C81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Среднегодовая выработка 1 работающего,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053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251,63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9681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134,88</w:t>
            </w:r>
          </w:p>
        </w:tc>
      </w:tr>
      <w:tr w:rsidR="004E19A2" w:rsidRPr="004E19A2" w14:paraId="7373888C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3250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т.ч. 1 рабочего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0DB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335,50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F97A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179,83</w:t>
            </w:r>
          </w:p>
        </w:tc>
      </w:tr>
      <w:tr w:rsidR="004E19A2" w:rsidRPr="004E19A2" w14:paraId="213C183E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5640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Себестоимость,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A499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1945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6922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1039</w:t>
            </w:r>
          </w:p>
        </w:tc>
      </w:tr>
      <w:tr w:rsidR="004E19A2" w:rsidRPr="004E19A2" w14:paraId="6323BBDE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AC2AA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Фонд оплаты труда,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B9D2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5A66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808,8</w:t>
            </w:r>
          </w:p>
        </w:tc>
      </w:tr>
      <w:tr w:rsidR="004E19A2" w:rsidRPr="004E19A2" w14:paraId="5C872348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120E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Среднемесячный уровень оплаты труда,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9E32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A86D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4E19A2" w:rsidRPr="004E19A2" w14:paraId="410452F3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5826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Среднегодовая стоимость ОПФ,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7F3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8A3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14:paraId="1C049149" w14:textId="00F6DDF1" w:rsid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3310DE9C" w14:textId="3E801348" w:rsidR="000F0D55" w:rsidRDefault="000F0D55" w:rsidP="000F0D55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D6768C">
        <w:rPr>
          <w:rFonts w:ascii="Times New Roman" w:hAnsi="Times New Roman" w:cs="Times New Roman"/>
          <w:sz w:val="24"/>
          <w:szCs w:val="24"/>
        </w:rPr>
        <w:t xml:space="preserve">5.2 </w:t>
      </w:r>
      <w:r>
        <w:rPr>
          <w:rFonts w:ascii="Times New Roman" w:hAnsi="Times New Roman" w:cs="Times New Roman"/>
          <w:sz w:val="24"/>
          <w:szCs w:val="24"/>
        </w:rPr>
        <w:t>– Бухгалтерский баланс</w:t>
      </w:r>
    </w:p>
    <w:p w14:paraId="2938E72E" w14:textId="77777777" w:rsidR="000F0D55" w:rsidRDefault="000F0D55" w:rsidP="000F0D55">
      <w:pPr>
        <w:pStyle w:val="a7"/>
        <w:keepNext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494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7"/>
        <w:gridCol w:w="1405"/>
        <w:gridCol w:w="1407"/>
        <w:gridCol w:w="1407"/>
        <w:gridCol w:w="1407"/>
      </w:tblGrid>
      <w:tr w:rsidR="004E19A2" w:rsidRPr="004E19A2" w14:paraId="7913FDC5" w14:textId="77777777" w:rsidTr="004E19A2">
        <w:trPr>
          <w:trHeight w:val="94"/>
        </w:trPr>
        <w:tc>
          <w:tcPr>
            <w:tcW w:w="19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547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статей баланса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23E0" w14:textId="60FC5AB8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Предыдущий период</w:t>
            </w:r>
          </w:p>
        </w:tc>
        <w:tc>
          <w:tcPr>
            <w:tcW w:w="1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0406" w14:textId="13413F4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Отчетный период</w:t>
            </w:r>
          </w:p>
        </w:tc>
      </w:tr>
      <w:tr w:rsidR="004E19A2" w:rsidRPr="004E19A2" w14:paraId="380F5EDB" w14:textId="77777777" w:rsidTr="004E19A2">
        <w:trPr>
          <w:trHeight w:val="316"/>
        </w:trPr>
        <w:tc>
          <w:tcPr>
            <w:tcW w:w="1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6A1F" w14:textId="77777777" w:rsidR="004E19A2" w:rsidRPr="004E19A2" w:rsidRDefault="004E19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51E6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6F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23D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942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4E19A2" w:rsidRPr="004E19A2" w14:paraId="17E64C28" w14:textId="77777777" w:rsidTr="004E19A2">
        <w:trPr>
          <w:trHeight w:val="8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C054" w14:textId="7009EA7F" w:rsidR="004E19A2" w:rsidRPr="004E19A2" w:rsidRDefault="004E19A2" w:rsidP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Активы</w:t>
            </w:r>
          </w:p>
        </w:tc>
      </w:tr>
      <w:tr w:rsidR="004E19A2" w:rsidRPr="004E19A2" w14:paraId="78CBDC4E" w14:textId="77777777" w:rsidTr="004E19A2">
        <w:trPr>
          <w:trHeight w:val="187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54E6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Запасы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E40A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060F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50A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036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81,7</w:t>
            </w:r>
          </w:p>
        </w:tc>
      </w:tr>
      <w:tr w:rsidR="004E19A2" w:rsidRPr="004E19A2" w14:paraId="30CBDC0F" w14:textId="77777777" w:rsidTr="004E19A2">
        <w:trPr>
          <w:trHeight w:val="986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9964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Денежные средства и денежные эквиваленты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5BA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9C10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160F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2E3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</w:tr>
      <w:tr w:rsidR="004E19A2" w:rsidRPr="004E19A2" w14:paraId="6FE4A014" w14:textId="77777777" w:rsidTr="004E19A2">
        <w:trPr>
          <w:trHeight w:val="719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EA77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Финансовые и другие оборотные активы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FD7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380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A201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F52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8,7</w:t>
            </w:r>
          </w:p>
        </w:tc>
      </w:tr>
      <w:tr w:rsidR="004E19A2" w:rsidRPr="004E19A2" w14:paraId="47469E17" w14:textId="77777777" w:rsidTr="004E19A2">
        <w:trPr>
          <w:trHeight w:val="168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0C4A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CEE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396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266B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B65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4E19A2" w:rsidRPr="004E19A2" w14:paraId="10C4D81C" w14:textId="77777777" w:rsidTr="004E19A2">
        <w:trPr>
          <w:trHeight w:val="5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A117" w14:textId="7EF0C27E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Пассивы</w:t>
            </w:r>
          </w:p>
        </w:tc>
      </w:tr>
      <w:tr w:rsidR="004E19A2" w:rsidRPr="004E19A2" w14:paraId="74281EA2" w14:textId="77777777" w:rsidTr="004E19A2">
        <w:trPr>
          <w:trHeight w:val="303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5B19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Капитал и резервы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18F4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F2AD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ACD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8834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97,1</w:t>
            </w:r>
          </w:p>
        </w:tc>
      </w:tr>
      <w:tr w:rsidR="004E19A2" w:rsidRPr="004E19A2" w14:paraId="11CAD7DE" w14:textId="77777777" w:rsidTr="004E19A2">
        <w:trPr>
          <w:trHeight w:val="467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34B2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Кредиторская задолженность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6B7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D8F9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46,4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72CB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A146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</w:tr>
      <w:tr w:rsidR="004E19A2" w:rsidRPr="004E19A2" w14:paraId="7D68E250" w14:textId="77777777" w:rsidTr="004E19A2">
        <w:trPr>
          <w:trHeight w:val="178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2688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BFB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B07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BA46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B84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19AD293D" w14:textId="41AED150" w:rsid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5A6F523D" w14:textId="77777777" w:rsidR="000F0D55" w:rsidRDefault="000F0D55" w:rsidP="000F0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– Отчет о финансовых результатах</w:t>
      </w:r>
    </w:p>
    <w:p w14:paraId="7BB2CD77" w14:textId="77777777" w:rsidR="000F0D55" w:rsidRDefault="000F0D55" w:rsidP="000F0D55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7"/>
        <w:gridCol w:w="2058"/>
        <w:gridCol w:w="2060"/>
      </w:tblGrid>
      <w:tr w:rsidR="004E19A2" w:rsidRPr="004E19A2" w14:paraId="2A70CAEC" w14:textId="77777777" w:rsidTr="004E19A2">
        <w:trPr>
          <w:cantSplit/>
          <w:trHeight w:val="58"/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76A3" w14:textId="77777777" w:rsidR="004E19A2" w:rsidRPr="004E19A2" w:rsidRDefault="004E19A2">
            <w:pPr>
              <w:widowControl w:val="0"/>
              <w:spacing w:after="0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449A" w14:textId="24E5F1DC" w:rsidR="004E19A2" w:rsidRPr="004E19A2" w:rsidRDefault="004E19A2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Предыдущий период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90DB" w14:textId="38A288A0" w:rsidR="004E19A2" w:rsidRPr="004E19A2" w:rsidRDefault="004E19A2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</w:tr>
      <w:tr w:rsidR="004E19A2" w:rsidRPr="004E19A2" w14:paraId="2AF7474F" w14:textId="77777777" w:rsidTr="004E19A2">
        <w:trPr>
          <w:trHeight w:val="58"/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7D67" w14:textId="77777777" w:rsidR="004E19A2" w:rsidRPr="004E19A2" w:rsidRDefault="004E19A2" w:rsidP="004E19A2">
            <w:pPr>
              <w:pStyle w:val="a3"/>
              <w:widowControl w:val="0"/>
              <w:tabs>
                <w:tab w:val="left" w:pos="313"/>
              </w:tabs>
              <w:spacing w:before="40" w:after="0" w:line="25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Выручка от продажи продукции,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9EB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216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1079</w:t>
            </w:r>
          </w:p>
        </w:tc>
      </w:tr>
      <w:tr w:rsidR="004E19A2" w:rsidRPr="004E19A2" w14:paraId="2787DF9E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61D6" w14:textId="77777777" w:rsidR="004E19A2" w:rsidRPr="004E19A2" w:rsidRDefault="004E19A2" w:rsidP="004E19A2">
            <w:pPr>
              <w:pStyle w:val="a3"/>
              <w:widowControl w:val="0"/>
              <w:tabs>
                <w:tab w:val="left" w:pos="313"/>
              </w:tabs>
              <w:spacing w:before="40" w:after="0" w:line="25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Полная себестоимость продаж,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3B29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1945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8DC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1039</w:t>
            </w:r>
          </w:p>
        </w:tc>
      </w:tr>
      <w:tr w:rsidR="004E19A2" w:rsidRPr="004E19A2" w14:paraId="072464F4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C1B6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Прибыль от продаж,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4CEB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9920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4E19A2" w:rsidRPr="004E19A2" w14:paraId="33B08C3E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57DC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8B5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11D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E19A2" w:rsidRPr="004E19A2" w14:paraId="6B259936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F008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Прочие доходы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1DA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52BA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E19A2" w:rsidRPr="004E19A2" w14:paraId="228F10B1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9F2F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9D9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DF8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4E19A2" w:rsidRPr="004E19A2" w14:paraId="0AB1F8C9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1730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Прибыль до налогообложения,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71D0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2F8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4E19A2" w:rsidRPr="004E19A2" w14:paraId="6EEB4CF7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F236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Текущий налог на прибыль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EE7D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085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E19A2" w:rsidRPr="004E19A2" w14:paraId="0CF101B0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8063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Чистая прибыль,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3C1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2E4B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</w:tbl>
    <w:p w14:paraId="6AA0B06B" w14:textId="77777777" w:rsidR="000F0D55" w:rsidRP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</w:p>
    <w:sectPr w:rsidR="000F0D55" w:rsidRPr="000F0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402CA"/>
    <w:multiLevelType w:val="hybridMultilevel"/>
    <w:tmpl w:val="D570D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67F89"/>
    <w:multiLevelType w:val="hybridMultilevel"/>
    <w:tmpl w:val="16C294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61509F"/>
    <w:multiLevelType w:val="hybridMultilevel"/>
    <w:tmpl w:val="77DA88BE"/>
    <w:lvl w:ilvl="0" w:tplc="3368A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5441F11"/>
    <w:multiLevelType w:val="hybridMultilevel"/>
    <w:tmpl w:val="505AEC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BDD552B"/>
    <w:multiLevelType w:val="hybridMultilevel"/>
    <w:tmpl w:val="5372C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2713308"/>
    <w:multiLevelType w:val="hybridMultilevel"/>
    <w:tmpl w:val="EB7A62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760"/>
    <w:rsid w:val="000002D0"/>
    <w:rsid w:val="000046AE"/>
    <w:rsid w:val="00033F0C"/>
    <w:rsid w:val="0004680C"/>
    <w:rsid w:val="00082C97"/>
    <w:rsid w:val="00086937"/>
    <w:rsid w:val="000F0D55"/>
    <w:rsid w:val="002113AF"/>
    <w:rsid w:val="00214C7A"/>
    <w:rsid w:val="00230AB6"/>
    <w:rsid w:val="00272499"/>
    <w:rsid w:val="00294B8C"/>
    <w:rsid w:val="002A2DC1"/>
    <w:rsid w:val="002B1AFB"/>
    <w:rsid w:val="00313E88"/>
    <w:rsid w:val="00317F4B"/>
    <w:rsid w:val="003264A5"/>
    <w:rsid w:val="00417F1C"/>
    <w:rsid w:val="004E19A2"/>
    <w:rsid w:val="00570E50"/>
    <w:rsid w:val="0057572B"/>
    <w:rsid w:val="005759DF"/>
    <w:rsid w:val="00586FD3"/>
    <w:rsid w:val="005C09B6"/>
    <w:rsid w:val="005C5790"/>
    <w:rsid w:val="005F2E98"/>
    <w:rsid w:val="006251DA"/>
    <w:rsid w:val="00634863"/>
    <w:rsid w:val="0066007B"/>
    <w:rsid w:val="00736DAA"/>
    <w:rsid w:val="00784DE1"/>
    <w:rsid w:val="00793C5A"/>
    <w:rsid w:val="007F3717"/>
    <w:rsid w:val="008E0F08"/>
    <w:rsid w:val="008E39DC"/>
    <w:rsid w:val="00907565"/>
    <w:rsid w:val="00933C6E"/>
    <w:rsid w:val="00972B45"/>
    <w:rsid w:val="00973B6B"/>
    <w:rsid w:val="00993A25"/>
    <w:rsid w:val="009C75BF"/>
    <w:rsid w:val="009D33FB"/>
    <w:rsid w:val="00A041F1"/>
    <w:rsid w:val="00A11817"/>
    <w:rsid w:val="00A6105F"/>
    <w:rsid w:val="00A646E8"/>
    <w:rsid w:val="00AF3C6B"/>
    <w:rsid w:val="00B07760"/>
    <w:rsid w:val="00B545A2"/>
    <w:rsid w:val="00B664A1"/>
    <w:rsid w:val="00BA42ED"/>
    <w:rsid w:val="00BC1F23"/>
    <w:rsid w:val="00C63E28"/>
    <w:rsid w:val="00C71C5B"/>
    <w:rsid w:val="00CA5EB8"/>
    <w:rsid w:val="00D469E7"/>
    <w:rsid w:val="00D6768C"/>
    <w:rsid w:val="00E065DC"/>
    <w:rsid w:val="00E33134"/>
    <w:rsid w:val="00E51A07"/>
    <w:rsid w:val="00E60F30"/>
    <w:rsid w:val="00F25001"/>
    <w:rsid w:val="00F46E18"/>
    <w:rsid w:val="00F9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48D6"/>
  <w15:docId w15:val="{4B1C6959-04FA-42D1-94BF-A058B27B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AFB"/>
    <w:pPr>
      <w:ind w:left="720"/>
      <w:contextualSpacing/>
    </w:pPr>
  </w:style>
  <w:style w:type="table" w:styleId="a4">
    <w:name w:val="Table Grid"/>
    <w:basedOn w:val="a1"/>
    <w:uiPriority w:val="39"/>
    <w:rsid w:val="005C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545A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45A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545A2"/>
    <w:rPr>
      <w:color w:val="954F72" w:themeColor="followedHyperlink"/>
      <w:u w:val="single"/>
    </w:rPr>
  </w:style>
  <w:style w:type="paragraph" w:styleId="a7">
    <w:name w:val="Body Text"/>
    <w:basedOn w:val="a"/>
    <w:link w:val="a8"/>
    <w:semiHidden/>
    <w:unhideWhenUsed/>
    <w:rsid w:val="00B664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B664A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2500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25001"/>
    <w:rPr>
      <w:rFonts w:ascii="Consolas" w:hAnsi="Consolas"/>
      <w:sz w:val="20"/>
      <w:szCs w:val="20"/>
    </w:rPr>
  </w:style>
  <w:style w:type="paragraph" w:styleId="a9">
    <w:name w:val="Plain Text"/>
    <w:basedOn w:val="a"/>
    <w:link w:val="aa"/>
    <w:uiPriority w:val="99"/>
    <w:unhideWhenUsed/>
    <w:rsid w:val="00F2500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F25001"/>
    <w:rPr>
      <w:rFonts w:ascii="Consolas" w:hAnsi="Consolas"/>
      <w:sz w:val="21"/>
      <w:szCs w:val="21"/>
    </w:rPr>
  </w:style>
  <w:style w:type="paragraph" w:customStyle="1" w:styleId="ab">
    <w:name w:val="Мой"/>
    <w:basedOn w:val="a"/>
    <w:rsid w:val="00634863"/>
    <w:pPr>
      <w:overflowPunct w:val="0"/>
      <w:autoSpaceDE w:val="0"/>
      <w:spacing w:after="0" w:line="240" w:lineRule="auto"/>
      <w:ind w:firstLine="1247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1">
    <w:name w:val="Обычный1"/>
    <w:rsid w:val="00E065DC"/>
    <w:pPr>
      <w:widowControl w:val="0"/>
      <w:suppressAutoHyphens/>
      <w:spacing w:after="0" w:line="420" w:lineRule="auto"/>
      <w:ind w:firstLine="720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4E19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E1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mfb73zPf94&amp;ab_channel=%D0%90%D0%BB%D1%8C%D1%82-%D0%98%D0%BD%D0%B2%D0%B5%D1%81%D1%8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doLp82bq3o&amp;ab_channel=%D0%90%D0%BB%D1%8C%D1%82-%D0%98%D0%BD%D0%B2%D0%B5%D1%81%D1%8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player.com/53248295-Alt-invest-7-rukovodstvo-polzovatelya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alt-invest.ru/program/demo-programs/" TargetMode="External"/><Relationship Id="rId10" Type="http://schemas.openxmlformats.org/officeDocument/2006/relationships/hyperlink" Target="http://blanker.ru/doc/buhgalterskiy-bala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lanker.ru/doc/buhgalterskiy-bala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4472</Words>
  <Characters>25494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Попова</dc:creator>
  <cp:keywords/>
  <dc:description/>
  <cp:lastModifiedBy>Денисюк Ксения</cp:lastModifiedBy>
  <cp:revision>3</cp:revision>
  <dcterms:created xsi:type="dcterms:W3CDTF">2026-09-22T23:45:00Z</dcterms:created>
  <dcterms:modified xsi:type="dcterms:W3CDTF">2026-09-22T23:45:00Z</dcterms:modified>
</cp:coreProperties>
</file>