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48" w:rsidRDefault="00B8604B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22 февраля 2022 г. N 67411</w:t>
      </w:r>
    </w:p>
    <w:p w:rsidR="005E3B48" w:rsidRDefault="005E3B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Title0"/>
        <w:jc w:val="center"/>
      </w:pPr>
      <w:r>
        <w:t>МИНИСТЕРСТВО НАУКИ И ВЫСШЕГО ОБРАЗОВАНИЯ</w:t>
      </w:r>
    </w:p>
    <w:p w:rsidR="005E3B48" w:rsidRDefault="00B8604B">
      <w:pPr>
        <w:pStyle w:val="ConsPlusTitle0"/>
        <w:jc w:val="center"/>
      </w:pPr>
      <w:r>
        <w:t>РОССИЙСКОЙ ФЕДЕРАЦИИ</w:t>
      </w:r>
    </w:p>
    <w:p w:rsidR="005E3B48" w:rsidRDefault="005E3B48">
      <w:pPr>
        <w:pStyle w:val="ConsPlusTitle0"/>
        <w:jc w:val="center"/>
      </w:pPr>
    </w:p>
    <w:p w:rsidR="005E3B48" w:rsidRDefault="00B8604B">
      <w:pPr>
        <w:pStyle w:val="ConsPlusTitle0"/>
        <w:jc w:val="center"/>
      </w:pPr>
      <w:r>
        <w:t>ПРИКАЗ</w:t>
      </w:r>
    </w:p>
    <w:p w:rsidR="005E3B48" w:rsidRDefault="00B8604B">
      <w:pPr>
        <w:pStyle w:val="ConsPlusTitle0"/>
        <w:jc w:val="center"/>
      </w:pPr>
      <w:r>
        <w:t>от 17 января 2022 г. N 33</w:t>
      </w:r>
    </w:p>
    <w:p w:rsidR="005E3B48" w:rsidRDefault="005E3B48">
      <w:pPr>
        <w:pStyle w:val="ConsPlusTitle0"/>
        <w:jc w:val="center"/>
      </w:pPr>
    </w:p>
    <w:p w:rsidR="005E3B48" w:rsidRDefault="00B8604B">
      <w:pPr>
        <w:pStyle w:val="ConsPlusTitle0"/>
        <w:jc w:val="center"/>
      </w:pPr>
      <w:r>
        <w:t>ОБ УТВЕРЖДЕНИИ ПОРЯДКА</w:t>
      </w:r>
    </w:p>
    <w:p w:rsidR="005E3B48" w:rsidRDefault="00B8604B">
      <w:pPr>
        <w:pStyle w:val="ConsPlusTitle0"/>
        <w:jc w:val="center"/>
      </w:pPr>
      <w:r>
        <w:t>ПРИНЯТИЯ РЕШЕНИЯ ОБ ОСУЩЕСТВЛЕНИИ КОНТРОЛЯ ЗА РАСХОДАМИ</w:t>
      </w:r>
    </w:p>
    <w:p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:rsidR="005E3B48" w:rsidRDefault="00B8604B">
      <w:pPr>
        <w:pStyle w:val="ConsPlusTitle0"/>
        <w:jc w:val="center"/>
      </w:pPr>
      <w:r>
        <w:t>НАУКИ И ВЫСШЕГО ОБРАЗОВАНИЯ РОССИЙСКОЙ ФЕДЕРАЦИИ,</w:t>
      </w:r>
    </w:p>
    <w:p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:rsidR="005E3B48" w:rsidRDefault="00B8604B">
      <w:pPr>
        <w:pStyle w:val="ConsPlusTitle0"/>
        <w:jc w:val="center"/>
      </w:pPr>
      <w:r>
        <w:t>И НЕСОВЕРШЕННОЛЕТНИХ ДЕТЕЙ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 приказываю: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5E3B48" w:rsidRDefault="00CC264A">
      <w:pPr>
        <w:pStyle w:val="ConsPlusNormal0"/>
        <w:spacing w:before="200"/>
        <w:ind w:firstLine="540"/>
        <w:jc w:val="both"/>
      </w:pPr>
      <w:hyperlink r:id="rId7" w:tooltip="Приказ Минобрнауки России от 29.08.2018 N 33н (ред. от 16.08.2019) &quot;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">
        <w:r w:rsidR="00B8604B">
          <w:rPr>
            <w:color w:val="0000FF"/>
          </w:rPr>
          <w:t>приказ</w:t>
        </w:r>
      </w:hyperlink>
      <w:r w:rsidR="00B8604B">
        <w:t xml:space="preserve"> Министерства науки и высшего образования Российской Федерации от 29 августа 2018 г. N 33н 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детей" (зарегистрирован Министерством юстиции Российской Федерации 13 сентября 2018 г., регистрационный N 52148);</w:t>
      </w:r>
    </w:p>
    <w:p w:rsidR="005E3B48" w:rsidRDefault="00CC264A">
      <w:pPr>
        <w:pStyle w:val="ConsPlusNormal0"/>
        <w:spacing w:before="200"/>
        <w:ind w:firstLine="540"/>
        <w:jc w:val="both"/>
      </w:pPr>
      <w:hyperlink r:id="rId8" w:tooltip="Приказ Минобрнауки России от 16.08.2019 N 604 &quot;О внесении изменений в некоторые нормативные правовые акты Министерства науки и высшего образования Российской Федерации по вопросам противодействия коррупции&quot; (Зарегистрировано в Минюсте России 25.10.2019 N 56323">
        <w:r w:rsidR="00B8604B">
          <w:rPr>
            <w:color w:val="0000FF"/>
          </w:rPr>
          <w:t>пункт 2</w:t>
        </w:r>
      </w:hyperlink>
      <w:r w:rsidR="00B8604B">
        <w:t xml:space="preserve"> изменений, которые вносятся в некоторые нормативные правовые акты Министерства науки и высшего образования Российской Федерации по вопросам противодействия коррупции, утвержденных приказом Министерства науки и высшего образования Российской Федерации от 16 августа 2019 г. N 604 (зарегистрирован Министерством юстиции Российской Федерации 25 октября 2019 г., регистрационный N 56323).</w:t>
      </w: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B8604B">
      <w:pPr>
        <w:pStyle w:val="ConsPlusNormal0"/>
        <w:jc w:val="right"/>
      </w:pPr>
      <w:r>
        <w:t>Министр</w:t>
      </w:r>
    </w:p>
    <w:p w:rsidR="005E3B48" w:rsidRDefault="00B8604B">
      <w:pPr>
        <w:pStyle w:val="ConsPlusNormal0"/>
        <w:jc w:val="right"/>
      </w:pPr>
      <w:r>
        <w:t>В.Н.ФАЛЬКОВ</w:t>
      </w: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jc w:val="right"/>
        <w:outlineLvl w:val="0"/>
      </w:pPr>
      <w:r>
        <w:lastRenderedPageBreak/>
        <w:t>Приложение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jc w:val="right"/>
      </w:pPr>
      <w:r>
        <w:t>Утвержден</w:t>
      </w:r>
    </w:p>
    <w:p w:rsidR="005E3B48" w:rsidRDefault="00B8604B">
      <w:pPr>
        <w:pStyle w:val="ConsPlusNormal0"/>
        <w:jc w:val="right"/>
      </w:pPr>
      <w:r>
        <w:t>приказом Министерства науки</w:t>
      </w:r>
    </w:p>
    <w:p w:rsidR="005E3B48" w:rsidRDefault="00B8604B">
      <w:pPr>
        <w:pStyle w:val="ConsPlusNormal0"/>
        <w:jc w:val="right"/>
      </w:pPr>
      <w:r>
        <w:t>и высшего образования</w:t>
      </w:r>
    </w:p>
    <w:p w:rsidR="005E3B48" w:rsidRDefault="00B8604B">
      <w:pPr>
        <w:pStyle w:val="ConsPlusNormal0"/>
        <w:jc w:val="right"/>
      </w:pPr>
      <w:r>
        <w:t>Российской Федерации</w:t>
      </w:r>
    </w:p>
    <w:p w:rsidR="005E3B48" w:rsidRDefault="00B8604B">
      <w:pPr>
        <w:pStyle w:val="ConsPlusNormal0"/>
        <w:jc w:val="right"/>
      </w:pPr>
      <w:r>
        <w:t>от 17 января 2022 г. N 33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Title0"/>
        <w:jc w:val="center"/>
      </w:pPr>
      <w:bookmarkStart w:id="1" w:name="P42"/>
      <w:bookmarkEnd w:id="1"/>
      <w:r>
        <w:t>ПОРЯДОК</w:t>
      </w:r>
    </w:p>
    <w:p w:rsidR="005E3B48" w:rsidRDefault="00B8604B">
      <w:pPr>
        <w:pStyle w:val="ConsPlusTitle0"/>
        <w:jc w:val="center"/>
      </w:pPr>
      <w:r>
        <w:t>ПРИНЯТИЯ РЕШЕНИЯ ОБ ОСУЩЕСТВЛЕНИИ КОНТРОЛЯ ЗА РАСХОДАМИ</w:t>
      </w:r>
    </w:p>
    <w:p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:rsidR="005E3B48" w:rsidRDefault="00B8604B">
      <w:pPr>
        <w:pStyle w:val="ConsPlusTitle0"/>
        <w:jc w:val="center"/>
      </w:pPr>
      <w:r>
        <w:t>НАУКИ И ВЫСШЕГО ОБРАЗОВАНИЯ РОССИЙСКОЙ ФЕДЕРАЦИИ,</w:t>
      </w:r>
    </w:p>
    <w:p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:rsidR="005E3B48" w:rsidRDefault="00B8604B">
      <w:pPr>
        <w:pStyle w:val="ConsPlusTitle0"/>
        <w:jc w:val="center"/>
      </w:pPr>
      <w:r>
        <w:t>И НЕСОВЕРШЕННОЛЕТНИХ ДЕТЕЙ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ind w:firstLine="540"/>
        <w:jc w:val="both"/>
      </w:pPr>
      <w:r>
        <w:t xml:space="preserve">1. Настоящий Порядок определяет процедуру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(далее соответственно - гражданские служащие, Министерство)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работники, подведомственная организация), а также за расходами их супруг (супругов) и несовершеннолетних детей, сведения о которых представлены в соответствии с </w:t>
      </w:r>
      <w:hyperlink r:id="rId9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2020, N 31, ст. 5018) (далее - Федеральный закон N 230-ФЗ).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 xml:space="preserve">2. На основании информации, поступившей в соответствии с </w:t>
      </w:r>
      <w:hyperlink r:id="rId1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4</w:t>
        </w:r>
      </w:hyperlink>
      <w:r>
        <w:t xml:space="preserve"> Федерального закона N 230-ФЗ, о том, что гражданским служащим Министерства или работником,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периоду, структурным подразделением Министерства, осуществляющим функции по профилактике коррупционных и иных правонарушений (далее - подразделение по профилактике коррупции),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 (соответственно), подготавливается служебная записка на имя должностного лица, уполномоченного принимать решение об осуществлении контроля за расходами гражданских служащих Министерства и работников, а также их супруг (супругов) и несовершеннолетних детей.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3. Решение об осуществлении контроля за расходами гражданских служащих Министерства (за исключением лиц, замещающих должности, назначение на которые и освобождение от которых осуществляется Правительством Российской Федерации) и работников, а также за расходами их супруг (супругов) и несовершеннолетних детей (далее - контроль за расходами) принимается: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Министром науки и высшего образования Российской Федерации (далее - Министр) или уполномоченным заместителем Министра - в отношении гражданских служащих Министерства и работников, работодателем для которых является Министр;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руководителем подведомственной организации - в отношении работников, работодателем для которых является подведомственная организация.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4. Решение об осуществлении контроля за расходами оформляется отдельно в отношении каждого гражданского служащего Министерства и работника в виде резолюции на служебной записке.</w:t>
      </w:r>
    </w:p>
    <w:sectPr w:rsidR="005E3B48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4B" w:rsidRDefault="00B8604B">
      <w:r>
        <w:separator/>
      </w:r>
    </w:p>
  </w:endnote>
  <w:endnote w:type="continuationSeparator" w:id="0">
    <w:p w:rsidR="00B8604B" w:rsidRDefault="00B8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48" w:rsidRDefault="005E3B4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48" w:rsidRDefault="00B8604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4B" w:rsidRDefault="00B8604B">
      <w:r>
        <w:separator/>
      </w:r>
    </w:p>
  </w:footnote>
  <w:footnote w:type="continuationSeparator" w:id="0">
    <w:p w:rsidR="00B8604B" w:rsidRDefault="00B8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48"/>
    <w:rsid w:val="00471E97"/>
    <w:rsid w:val="005E3B48"/>
    <w:rsid w:val="00B8604B"/>
    <w:rsid w:val="00C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BC4055-63E5-421E-9B7D-FF3588EB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1E97"/>
  </w:style>
  <w:style w:type="paragraph" w:styleId="a5">
    <w:name w:val="footer"/>
    <w:basedOn w:val="a"/>
    <w:link w:val="a6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4ED88DF6370FC9053A57DA69E407F5B09CC1450067D3AC9DD293F6784AB26DDBB36B5F6F0946CF5A0DFF7CB72482688F56E831C2DC6702Aw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24ED88DF6370FC9053A57DA69E407F5B09CC145C0E7D3AC9DD293F6784AB26CFBB6EB9F4F08A6EF6B589A68D22w4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4ED88DF6370FC9053A57DA69E407F5C09CF1E5D047D3AC9DD293F6784AB26DDBB36B5F6F0946BF4A0DFF7CB72482688F56E831C2DC6702Aw8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024ED88DF6370FC9053A57DA69E407F5C09CF1E5D047D3AC9DD293F6784AB26DDBB36B0FEFBC03FB0FE86A48F39452696E96E8320w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24ED88DF6370FC9053A57DA69E407F5C09CF1E5D047D3AC9DD293F6784AB26DDBB36B0F1FBC03FB0FE86A48F39452696E96E8320w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17.01.2022 N 33
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</vt:lpstr>
    </vt:vector>
  </TitlesOfParts>
  <Company>КонсультантПлюс Версия 4022.00.55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17.01.2022 N 33
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</dc:title>
  <dc:creator>Филоженко Наталья</dc:creator>
  <cp:lastModifiedBy>Филоженко Наталья</cp:lastModifiedBy>
  <cp:revision>2</cp:revision>
  <dcterms:created xsi:type="dcterms:W3CDTF">2024-12-17T12:42:00Z</dcterms:created>
  <dcterms:modified xsi:type="dcterms:W3CDTF">2024-12-17T12:42:00Z</dcterms:modified>
</cp:coreProperties>
</file>