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AD3" w:rsidRDefault="00D66AD3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7 августа 2023 г. N 74657</w:t>
      </w:r>
    </w:p>
    <w:p w:rsidR="00D66AD3" w:rsidRDefault="00D66A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Title"/>
        <w:jc w:val="center"/>
      </w:pPr>
      <w:r>
        <w:t>МИНИСТЕРСТВО НАУКИ И ВЫСШЕГО ОБРАЗОВАНИЯ</w:t>
      </w:r>
    </w:p>
    <w:p w:rsidR="00D66AD3" w:rsidRDefault="00D66AD3">
      <w:pPr>
        <w:pStyle w:val="ConsPlusTitle"/>
        <w:jc w:val="center"/>
      </w:pPr>
      <w:r>
        <w:t>РОССИЙСКОЙ ФЕДЕРАЦИИ</w:t>
      </w:r>
    </w:p>
    <w:p w:rsidR="00D66AD3" w:rsidRDefault="00D66AD3">
      <w:pPr>
        <w:pStyle w:val="ConsPlusTitle"/>
        <w:jc w:val="center"/>
      </w:pPr>
    </w:p>
    <w:p w:rsidR="00D66AD3" w:rsidRDefault="00D66AD3">
      <w:pPr>
        <w:pStyle w:val="ConsPlusTitle"/>
        <w:jc w:val="center"/>
      </w:pPr>
      <w:r>
        <w:t>ПРИКАЗ</w:t>
      </w:r>
    </w:p>
    <w:p w:rsidR="00D66AD3" w:rsidRDefault="00D66AD3">
      <w:pPr>
        <w:pStyle w:val="ConsPlusTitle"/>
        <w:jc w:val="center"/>
      </w:pPr>
      <w:r>
        <w:t>от 3 июля 2023 г. N 669</w:t>
      </w:r>
    </w:p>
    <w:p w:rsidR="00D66AD3" w:rsidRDefault="00D66AD3">
      <w:pPr>
        <w:pStyle w:val="ConsPlusTitle"/>
        <w:jc w:val="center"/>
      </w:pPr>
    </w:p>
    <w:p w:rsidR="00D66AD3" w:rsidRDefault="00D66AD3">
      <w:pPr>
        <w:pStyle w:val="ConsPlusTitle"/>
        <w:jc w:val="center"/>
      </w:pPr>
      <w:r>
        <w:t>О НЕКОТОРЫХ ВОПРОСАХ</w:t>
      </w:r>
    </w:p>
    <w:p w:rsidR="00D66AD3" w:rsidRDefault="00D66AD3">
      <w:pPr>
        <w:pStyle w:val="ConsPlusTitle"/>
        <w:jc w:val="center"/>
      </w:pPr>
      <w:r>
        <w:t>ПРИНЯТИЯ ФЕДЕРАЛЬНЫМИ ГОСУДАРСТВЕННЫМИ ГРАЖДАНСКИМИ</w:t>
      </w:r>
    </w:p>
    <w:p w:rsidR="00D66AD3" w:rsidRDefault="00D66AD3">
      <w:pPr>
        <w:pStyle w:val="ConsPlusTitle"/>
        <w:jc w:val="center"/>
      </w:pPr>
      <w:r>
        <w:t>СЛУЖАЩИМИ МИНИСТЕРСТВА НАУКИ И ВЫСШЕГО ОБРАЗОВАНИЯ</w:t>
      </w:r>
    </w:p>
    <w:p w:rsidR="00D66AD3" w:rsidRDefault="00D66AD3">
      <w:pPr>
        <w:pStyle w:val="ConsPlusTitle"/>
        <w:jc w:val="center"/>
      </w:pPr>
      <w:r>
        <w:t>РОССИЙСКОЙ ФЕДЕРАЦИИ НАГРАДНОГО ОРУЖИЯ ОТ ГЛАВ ИНОСТРАННЫХ</w:t>
      </w:r>
    </w:p>
    <w:p w:rsidR="00D66AD3" w:rsidRDefault="00D66AD3">
      <w:pPr>
        <w:pStyle w:val="ConsPlusTitle"/>
        <w:jc w:val="center"/>
      </w:pPr>
      <w:r>
        <w:t>ГОСУДАРСТВ И ГЛАВ ПРАВИТЕЛЬСТВ ИНОСТРАННЫХ ГОСУДАРСТВ</w:t>
      </w:r>
    </w:p>
    <w:p w:rsidR="00D66AD3" w:rsidRDefault="00D66AD3">
      <w:pPr>
        <w:pStyle w:val="ConsPlusNormal"/>
        <w:jc w:val="both"/>
      </w:pPr>
    </w:p>
    <w:p w:rsidR="00D66AD3" w:rsidRDefault="00D66AD3" w:rsidP="00D66AD3">
      <w:pPr>
        <w:pStyle w:val="ConsPlusNormal"/>
        <w:ind w:firstLine="539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абзацем вторым пункта 16</w:t>
        </w:r>
      </w:hyperlink>
      <w:r>
        <w:t xml:space="preserve"> порядка принятия гражданами Российской Федерации наградного оружия от глав иностранных государств и глав правительств иностранных государств, утвержденного Указом Президента Российской Федерации от 30 января 2020 г. N 79, приказываю:</w:t>
      </w:r>
    </w:p>
    <w:p w:rsidR="00D66AD3" w:rsidRDefault="00D66AD3" w:rsidP="00D66AD3">
      <w:pPr>
        <w:pStyle w:val="ConsPlusNormal"/>
        <w:spacing w:before="120"/>
        <w:ind w:firstLine="539"/>
        <w:jc w:val="both"/>
      </w:pPr>
      <w:r>
        <w:t>Утвердить:</w:t>
      </w:r>
    </w:p>
    <w:p w:rsidR="00D66AD3" w:rsidRDefault="00951634" w:rsidP="00D66AD3">
      <w:pPr>
        <w:pStyle w:val="ConsPlusNormal"/>
        <w:spacing w:before="120"/>
        <w:ind w:firstLine="540"/>
        <w:jc w:val="both"/>
      </w:pPr>
      <w:hyperlink w:anchor="P40">
        <w:r w:rsidR="00D66AD3">
          <w:rPr>
            <w:color w:val="0000FF"/>
          </w:rPr>
          <w:t>форму</w:t>
        </w:r>
      </w:hyperlink>
      <w:r w:rsidR="00D66AD3">
        <w:t xml:space="preserve"> разрешения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согласно приложению N 1 к настоящему приказу;</w:t>
      </w:r>
    </w:p>
    <w:p w:rsidR="00D66AD3" w:rsidRDefault="00951634" w:rsidP="00D66AD3">
      <w:pPr>
        <w:pStyle w:val="ConsPlusNormal"/>
        <w:spacing w:before="120"/>
        <w:ind w:firstLine="540"/>
        <w:jc w:val="both"/>
      </w:pPr>
      <w:hyperlink w:anchor="P98">
        <w:r w:rsidR="00D66AD3">
          <w:rPr>
            <w:color w:val="0000FF"/>
          </w:rPr>
          <w:t>форму</w:t>
        </w:r>
      </w:hyperlink>
      <w:r w:rsidR="00D66AD3">
        <w:t xml:space="preserve"> отказа в разрешении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согласно приложению N 2 к настоящему приказу;</w:t>
      </w:r>
    </w:p>
    <w:p w:rsidR="00D66AD3" w:rsidRDefault="00951634" w:rsidP="00D66AD3">
      <w:pPr>
        <w:pStyle w:val="ConsPlusNormal"/>
        <w:spacing w:before="120"/>
        <w:ind w:firstLine="540"/>
        <w:jc w:val="both"/>
      </w:pPr>
      <w:hyperlink w:anchor="P158">
        <w:r w:rsidR="00D66AD3">
          <w:rPr>
            <w:color w:val="0000FF"/>
          </w:rPr>
          <w:t>порядок</w:t>
        </w:r>
      </w:hyperlink>
      <w:r w:rsidR="00D66AD3">
        <w:t xml:space="preserve"> выдачи разрешения на принятие наградного оружия от глав иностранных государств и глав правительств иностранных государств или отказа в разрешении на его принятие федеральными государственными гражданскими служащими Министерства науки и высшего образования Российской Федерации и представления ходатайства о разрешении на принятие или уведомления об отказе от получения наградного оружия от глав иностранных государств и глав правительств иностранных государств Министру науки и высшего образования Российской Федерации согласно приложению N 3 к настоящему приказу;</w:t>
      </w:r>
    </w:p>
    <w:p w:rsidR="00D66AD3" w:rsidRDefault="00951634" w:rsidP="00D66AD3">
      <w:pPr>
        <w:pStyle w:val="ConsPlusNormal"/>
        <w:spacing w:before="120"/>
        <w:ind w:firstLine="540"/>
        <w:jc w:val="both"/>
      </w:pPr>
      <w:hyperlink w:anchor="P209">
        <w:r w:rsidR="00D66AD3">
          <w:rPr>
            <w:color w:val="0000FF"/>
          </w:rPr>
          <w:t>форму</w:t>
        </w:r>
      </w:hyperlink>
      <w:r w:rsidR="00D66AD3">
        <w:t xml:space="preserve"> ходатайства о разрешении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согласно приложению N 4 к настоящему приказу;</w:t>
      </w:r>
    </w:p>
    <w:p w:rsidR="00D66AD3" w:rsidRDefault="00951634" w:rsidP="00D66AD3">
      <w:pPr>
        <w:pStyle w:val="ConsPlusNormal"/>
        <w:spacing w:before="120"/>
        <w:ind w:firstLine="540"/>
        <w:jc w:val="both"/>
      </w:pPr>
      <w:hyperlink w:anchor="P271">
        <w:r w:rsidR="00D66AD3">
          <w:rPr>
            <w:color w:val="0000FF"/>
          </w:rPr>
          <w:t>форму</w:t>
        </w:r>
      </w:hyperlink>
      <w:r w:rsidR="00D66AD3">
        <w:t xml:space="preserve"> уведомления об отказе от получения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согласно приложению N 5 к настоящему приказу;</w:t>
      </w:r>
    </w:p>
    <w:p w:rsidR="00D66AD3" w:rsidRDefault="00951634" w:rsidP="00D66AD3">
      <w:pPr>
        <w:pStyle w:val="ConsPlusNormal"/>
        <w:spacing w:before="120"/>
        <w:ind w:firstLine="540"/>
        <w:jc w:val="both"/>
      </w:pPr>
      <w:hyperlink w:anchor="P315">
        <w:r w:rsidR="00D66AD3">
          <w:rPr>
            <w:color w:val="0000FF"/>
          </w:rPr>
          <w:t>перечень</w:t>
        </w:r>
      </w:hyperlink>
      <w:r w:rsidR="00D66AD3">
        <w:t xml:space="preserve"> документов, прилагаемых к ходатайству о разрешении на принятие или уведомлению об отказе от получения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Федерации, согласно приложению N 6 к настоящему приказу.</w:t>
      </w: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right"/>
      </w:pPr>
      <w:r>
        <w:t>Министр</w:t>
      </w:r>
    </w:p>
    <w:p w:rsidR="00D66AD3" w:rsidRDefault="00D66AD3">
      <w:pPr>
        <w:pStyle w:val="ConsPlusNormal"/>
        <w:jc w:val="right"/>
      </w:pPr>
      <w:r>
        <w:t>В.Н.ФАЛЬКОВ</w:t>
      </w:r>
    </w:p>
    <w:p w:rsidR="00D66AD3" w:rsidRDefault="00D66AD3">
      <w:pPr>
        <w:pStyle w:val="ConsPlusNormal"/>
        <w:jc w:val="right"/>
        <w:outlineLvl w:val="0"/>
      </w:pPr>
      <w:r>
        <w:lastRenderedPageBreak/>
        <w:t>Приложение N 1</w:t>
      </w:r>
    </w:p>
    <w:p w:rsidR="00D66AD3" w:rsidRDefault="00D66AD3">
      <w:pPr>
        <w:pStyle w:val="ConsPlusNormal"/>
        <w:jc w:val="right"/>
      </w:pPr>
      <w:r>
        <w:t>к приказу Министерства науки</w:t>
      </w:r>
    </w:p>
    <w:p w:rsidR="00D66AD3" w:rsidRDefault="00D66AD3">
      <w:pPr>
        <w:pStyle w:val="ConsPlusNormal"/>
        <w:jc w:val="right"/>
      </w:pPr>
      <w:r>
        <w:t>и высшего образования</w:t>
      </w:r>
    </w:p>
    <w:p w:rsidR="00D66AD3" w:rsidRDefault="00D66AD3">
      <w:pPr>
        <w:pStyle w:val="ConsPlusNormal"/>
        <w:jc w:val="right"/>
      </w:pPr>
      <w:r>
        <w:t>Российской Федерации</w:t>
      </w:r>
    </w:p>
    <w:p w:rsidR="00D66AD3" w:rsidRDefault="00D66AD3">
      <w:pPr>
        <w:pStyle w:val="ConsPlusNormal"/>
        <w:jc w:val="right"/>
      </w:pPr>
      <w:r>
        <w:t>от 3 июля 2023 г. N 669</w:t>
      </w: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right"/>
      </w:pPr>
      <w:r>
        <w:t>Форма</w:t>
      </w:r>
    </w:p>
    <w:p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6AD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  <w:jc w:val="center"/>
            </w:pPr>
            <w:bookmarkStart w:id="1" w:name="P40"/>
            <w:bookmarkEnd w:id="1"/>
            <w:r>
              <w:t>РАЗРЕШЕНИЕ</w:t>
            </w:r>
          </w:p>
          <w:p w:rsidR="00D66AD3" w:rsidRDefault="00D66AD3">
            <w:pPr>
              <w:pStyle w:val="ConsPlusNormal"/>
              <w:jc w:val="center"/>
            </w:pPr>
            <w:r>
              <w:t>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</w:t>
            </w:r>
          </w:p>
        </w:tc>
      </w:tr>
    </w:tbl>
    <w:p w:rsidR="00D66AD3" w:rsidRDefault="00D66AD3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78"/>
        <w:gridCol w:w="2678"/>
        <w:gridCol w:w="3118"/>
      </w:tblGrid>
      <w:tr w:rsidR="00D66AD3">
        <w:tc>
          <w:tcPr>
            <w:tcW w:w="3278" w:type="dxa"/>
            <w:tcBorders>
              <w:top w:val="nil"/>
              <w:left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3278" w:type="dxa"/>
            <w:tcBorders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(номер)</w:t>
            </w:r>
          </w:p>
        </w:tc>
      </w:tr>
    </w:tbl>
    <w:p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49"/>
        <w:gridCol w:w="180"/>
        <w:gridCol w:w="1334"/>
        <w:gridCol w:w="6118"/>
        <w:gridCol w:w="390"/>
      </w:tblGrid>
      <w:tr w:rsidR="00D66AD3"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Разрешаю</w:t>
            </w:r>
          </w:p>
        </w:tc>
        <w:tc>
          <w:tcPr>
            <w:tcW w:w="7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78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(фамилия, имя, отчество (при наличии), дата и место рождения)</w:t>
            </w:r>
          </w:p>
        </w:tc>
      </w:tr>
      <w:tr w:rsidR="00D66AD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(место жительства, вид и реквизиты документа, удостоверяющего личность)</w:t>
            </w:r>
          </w:p>
        </w:tc>
      </w:tr>
      <w:tr w:rsidR="00D66AD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(замещаемая должность федеральной государственной гражданской службы)</w:t>
            </w:r>
          </w:p>
        </w:tc>
      </w:tr>
      <w:tr w:rsidR="00D66AD3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принять</w:t>
            </w:r>
          </w:p>
        </w:tc>
        <w:tc>
          <w:tcPr>
            <w:tcW w:w="7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  <w:jc w:val="both"/>
            </w:pPr>
            <w:r>
              <w:t>,</w:t>
            </w:r>
          </w:p>
        </w:tc>
      </w:tr>
      <w:tr w:rsidR="00D66AD3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(вид, тип, модель и калибр наградного оружия)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2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которым он награжден</w:t>
            </w:r>
          </w:p>
        </w:tc>
        <w:tc>
          <w:tcPr>
            <w:tcW w:w="6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2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(основания и обстоятельства награждения)</w:t>
            </w:r>
          </w:p>
        </w:tc>
      </w:tr>
      <w:tr w:rsidR="00D66AD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AD3" w:rsidRDefault="00D66AD3">
            <w:pPr>
              <w:pStyle w:val="ConsPlusNormal"/>
            </w:pPr>
          </w:p>
        </w:tc>
      </w:tr>
      <w:tr w:rsidR="00D66AD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(вид и реквизиты документа о награждении оружием)</w:t>
            </w:r>
          </w:p>
        </w:tc>
      </w:tr>
    </w:tbl>
    <w:p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354"/>
        <w:gridCol w:w="2154"/>
        <w:gridCol w:w="340"/>
        <w:gridCol w:w="3742"/>
      </w:tblGrid>
      <w:tr w:rsidR="00D66AD3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Министр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D66AD3"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"__" ________ 20__ г.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</w:tbl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right"/>
        <w:outlineLvl w:val="0"/>
      </w:pPr>
      <w:r>
        <w:lastRenderedPageBreak/>
        <w:t>Приложение N 2</w:t>
      </w:r>
    </w:p>
    <w:p w:rsidR="00D66AD3" w:rsidRDefault="00D66AD3">
      <w:pPr>
        <w:pStyle w:val="ConsPlusNormal"/>
        <w:jc w:val="right"/>
      </w:pPr>
      <w:r>
        <w:t>к приказу Министерства науки</w:t>
      </w:r>
    </w:p>
    <w:p w:rsidR="00D66AD3" w:rsidRDefault="00D66AD3">
      <w:pPr>
        <w:pStyle w:val="ConsPlusNormal"/>
        <w:jc w:val="right"/>
      </w:pPr>
      <w:r>
        <w:t>и высшего образования</w:t>
      </w:r>
    </w:p>
    <w:p w:rsidR="00D66AD3" w:rsidRDefault="00D66AD3">
      <w:pPr>
        <w:pStyle w:val="ConsPlusNormal"/>
        <w:jc w:val="right"/>
      </w:pPr>
      <w:r>
        <w:t>Российской Федерации</w:t>
      </w:r>
    </w:p>
    <w:p w:rsidR="00D66AD3" w:rsidRDefault="00D66AD3">
      <w:pPr>
        <w:pStyle w:val="ConsPlusNormal"/>
        <w:jc w:val="right"/>
      </w:pPr>
      <w:r>
        <w:t>от 3 июля 2023 г. N 669</w:t>
      </w: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right"/>
      </w:pPr>
      <w:r>
        <w:t>Форма</w:t>
      </w:r>
    </w:p>
    <w:p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6AD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  <w:jc w:val="center"/>
            </w:pPr>
            <w:bookmarkStart w:id="2" w:name="P98"/>
            <w:bookmarkEnd w:id="2"/>
            <w:r>
              <w:t>ОТКАЗ</w:t>
            </w:r>
          </w:p>
          <w:p w:rsidR="00D66AD3" w:rsidRDefault="00D66AD3">
            <w:pPr>
              <w:pStyle w:val="ConsPlusNormal"/>
              <w:jc w:val="center"/>
            </w:pPr>
            <w:r>
              <w:t>в разрешении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</w:t>
            </w:r>
          </w:p>
        </w:tc>
      </w:tr>
    </w:tbl>
    <w:p w:rsidR="00D66AD3" w:rsidRDefault="00D66AD3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78"/>
        <w:gridCol w:w="2678"/>
        <w:gridCol w:w="3118"/>
      </w:tblGrid>
      <w:tr w:rsidR="00D66AD3">
        <w:tc>
          <w:tcPr>
            <w:tcW w:w="3278" w:type="dxa"/>
            <w:tcBorders>
              <w:top w:val="nil"/>
              <w:left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3278" w:type="dxa"/>
            <w:tcBorders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(номер)</w:t>
            </w:r>
          </w:p>
        </w:tc>
      </w:tr>
    </w:tbl>
    <w:p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4"/>
        <w:gridCol w:w="135"/>
        <w:gridCol w:w="314"/>
        <w:gridCol w:w="1020"/>
        <w:gridCol w:w="6118"/>
        <w:gridCol w:w="390"/>
      </w:tblGrid>
      <w:tr w:rsidR="00D66AD3"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Отказать</w:t>
            </w:r>
          </w:p>
        </w:tc>
        <w:tc>
          <w:tcPr>
            <w:tcW w:w="78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78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(фамилия, имя, отчество (при наличии), дата и место рождения)</w:t>
            </w:r>
          </w:p>
        </w:tc>
      </w:tr>
      <w:tr w:rsidR="00D66AD3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(место жительства, вид и реквизиты документа, удостоверяющего личность)</w:t>
            </w:r>
          </w:p>
        </w:tc>
      </w:tr>
      <w:tr w:rsidR="00D66AD3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(замещаемая должность федеральной государственной гражданской службы)</w:t>
            </w:r>
          </w:p>
        </w:tc>
      </w:tr>
      <w:tr w:rsidR="00D66AD3"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в принятии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  <w:jc w:val="both"/>
            </w:pPr>
            <w:r>
              <w:t>,</w:t>
            </w:r>
          </w:p>
        </w:tc>
      </w:tr>
      <w:tr w:rsidR="00D66AD3"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(вид, тип, модель и калибр наградного оружия)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которым он награжден</w:t>
            </w:r>
          </w:p>
        </w:tc>
        <w:tc>
          <w:tcPr>
            <w:tcW w:w="6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(основания и обстоятельства награждения)</w:t>
            </w:r>
          </w:p>
        </w:tc>
      </w:tr>
      <w:tr w:rsidR="00D66AD3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(вид и реквизиты документа о награждении оружием)</w:t>
            </w:r>
          </w:p>
        </w:tc>
      </w:tr>
      <w:tr w:rsidR="00D66AD3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в связи с</w:t>
            </w:r>
          </w:p>
        </w:tc>
        <w:tc>
          <w:tcPr>
            <w:tcW w:w="7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79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(основания для отказа)</w:t>
            </w:r>
          </w:p>
        </w:tc>
      </w:tr>
    </w:tbl>
    <w:p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354"/>
        <w:gridCol w:w="2154"/>
        <w:gridCol w:w="340"/>
        <w:gridCol w:w="3742"/>
      </w:tblGrid>
      <w:tr w:rsidR="00D66AD3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Министр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D66AD3"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  <w:r>
              <w:t>"__" ________ 20__ г.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</w:tbl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right"/>
        <w:outlineLvl w:val="0"/>
      </w:pPr>
      <w:r>
        <w:lastRenderedPageBreak/>
        <w:t>Приложение N 3</w:t>
      </w:r>
    </w:p>
    <w:p w:rsidR="00D66AD3" w:rsidRDefault="00D66AD3">
      <w:pPr>
        <w:pStyle w:val="ConsPlusNormal"/>
        <w:jc w:val="right"/>
      </w:pPr>
      <w:r>
        <w:t>к приказу Министерства науки</w:t>
      </w:r>
    </w:p>
    <w:p w:rsidR="00D66AD3" w:rsidRDefault="00D66AD3">
      <w:pPr>
        <w:pStyle w:val="ConsPlusNormal"/>
        <w:jc w:val="right"/>
      </w:pPr>
      <w:r>
        <w:t>и высшего образования</w:t>
      </w:r>
    </w:p>
    <w:p w:rsidR="00D66AD3" w:rsidRDefault="00D66AD3">
      <w:pPr>
        <w:pStyle w:val="ConsPlusNormal"/>
        <w:jc w:val="right"/>
      </w:pPr>
      <w:r>
        <w:t>Российской Федерации</w:t>
      </w:r>
    </w:p>
    <w:p w:rsidR="00D66AD3" w:rsidRDefault="00D66AD3">
      <w:pPr>
        <w:pStyle w:val="ConsPlusNormal"/>
        <w:jc w:val="right"/>
      </w:pPr>
      <w:r>
        <w:t>от 3 июля 2023 г. N 669</w:t>
      </w: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Title"/>
        <w:jc w:val="center"/>
      </w:pPr>
      <w:bookmarkStart w:id="3" w:name="P158"/>
      <w:bookmarkEnd w:id="3"/>
      <w:r>
        <w:t>ПОРЯДОК</w:t>
      </w:r>
    </w:p>
    <w:p w:rsidR="00D66AD3" w:rsidRDefault="00D66AD3">
      <w:pPr>
        <w:pStyle w:val="ConsPlusTitle"/>
        <w:jc w:val="center"/>
      </w:pPr>
      <w:r>
        <w:t>ВЫДАЧИ РАЗРЕШЕНИЯ НА ПРИНЯТИЕ НАГРАДНОГО ОРУЖИЯ</w:t>
      </w:r>
    </w:p>
    <w:p w:rsidR="00D66AD3" w:rsidRDefault="00D66AD3">
      <w:pPr>
        <w:pStyle w:val="ConsPlusTitle"/>
        <w:jc w:val="center"/>
      </w:pPr>
      <w:r>
        <w:t>ОТ ГЛАВ ИНОСТРАННЫХ ГОСУДАРСТВ И ГЛАВ ПРАВИТЕЛЬСТВ</w:t>
      </w:r>
    </w:p>
    <w:p w:rsidR="00D66AD3" w:rsidRDefault="00D66AD3">
      <w:pPr>
        <w:pStyle w:val="ConsPlusTitle"/>
        <w:jc w:val="center"/>
      </w:pPr>
      <w:r>
        <w:t>ИНОСТРАННЫХ ГОСУДАРСТВ ИЛИ ОТКАЗА В РАЗРЕШЕНИИ НА ЕГО</w:t>
      </w:r>
    </w:p>
    <w:p w:rsidR="00D66AD3" w:rsidRDefault="00D66AD3">
      <w:pPr>
        <w:pStyle w:val="ConsPlusTitle"/>
        <w:jc w:val="center"/>
      </w:pPr>
      <w:r>
        <w:t>ПРИНЯТИЕ ФЕДЕРАЛЬНЫМИ ГОСУДАРСТВЕННЫМИ ГРАЖДАНСКИМИ</w:t>
      </w:r>
    </w:p>
    <w:p w:rsidR="00D66AD3" w:rsidRDefault="00D66AD3">
      <w:pPr>
        <w:pStyle w:val="ConsPlusTitle"/>
        <w:jc w:val="center"/>
      </w:pPr>
      <w:r>
        <w:t>СЛУЖАЩИМИ МИНИСТЕРСТВА НАУКИ И ВЫСШЕГО ОБРАЗОВАНИЯ</w:t>
      </w:r>
    </w:p>
    <w:p w:rsidR="00D66AD3" w:rsidRDefault="00D66AD3">
      <w:pPr>
        <w:pStyle w:val="ConsPlusTitle"/>
        <w:jc w:val="center"/>
      </w:pPr>
      <w:r>
        <w:t>РОССИЙСКОЙ ФЕДЕРАЦИИ И ПРЕДСТАВЛЕНИЯ ХОДАТАЙСТВА</w:t>
      </w:r>
    </w:p>
    <w:p w:rsidR="00D66AD3" w:rsidRDefault="00D66AD3">
      <w:pPr>
        <w:pStyle w:val="ConsPlusTitle"/>
        <w:jc w:val="center"/>
      </w:pPr>
      <w:r>
        <w:t>О РАЗРЕШЕНИИ НА ПРИНЯТИЕ ИЛИ УВЕДОМЛЕНИЯ ОБ ОТКАЗЕ</w:t>
      </w:r>
    </w:p>
    <w:p w:rsidR="00D66AD3" w:rsidRDefault="00D66AD3">
      <w:pPr>
        <w:pStyle w:val="ConsPlusTitle"/>
        <w:jc w:val="center"/>
      </w:pPr>
      <w:r>
        <w:t>ОТ ПОЛУЧЕНИЯ НАГРАДНОГО ОРУЖИЯ ОТ ГЛАВ ИНОСТРАННЫХ</w:t>
      </w:r>
    </w:p>
    <w:p w:rsidR="00D66AD3" w:rsidRDefault="00D66AD3">
      <w:pPr>
        <w:pStyle w:val="ConsPlusTitle"/>
        <w:jc w:val="center"/>
      </w:pPr>
      <w:r>
        <w:t>ГОСУДАРСТВ И ГЛАВ ПРАВИТЕЛЬСТВ ИНОСТРАННЫХ ГОСУДАРСТВ</w:t>
      </w:r>
    </w:p>
    <w:p w:rsidR="00D66AD3" w:rsidRDefault="00D66AD3">
      <w:pPr>
        <w:pStyle w:val="ConsPlusTitle"/>
        <w:jc w:val="center"/>
      </w:pPr>
      <w:r>
        <w:t>МИНИСТРУ НАУКИ И ВЫСШЕГО ОБРАЗОВАНИЯ</w:t>
      </w:r>
    </w:p>
    <w:p w:rsidR="00D66AD3" w:rsidRDefault="00D66AD3">
      <w:pPr>
        <w:pStyle w:val="ConsPlusTitle"/>
        <w:jc w:val="center"/>
      </w:pPr>
      <w:r>
        <w:t>РОССИЙСКОЙ ФЕДЕРАЦИИ</w:t>
      </w: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ind w:firstLine="540"/>
        <w:jc w:val="both"/>
      </w:pPr>
      <w:r>
        <w:t>1.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(далее соответственно - наградное оружие, гражданские служащие, Министерство) осуществляется с письменного разрешения Министра науки и высшего образования Российской Федерации (далее - Министр).</w:t>
      </w:r>
    </w:p>
    <w:p w:rsidR="00D66AD3" w:rsidRDefault="00D66AD3">
      <w:pPr>
        <w:pStyle w:val="ConsPlusNormal"/>
        <w:spacing w:before="220"/>
        <w:ind w:firstLine="540"/>
        <w:jc w:val="both"/>
      </w:pPr>
      <w:bookmarkStart w:id="4" w:name="P172"/>
      <w:bookmarkEnd w:id="4"/>
      <w:r>
        <w:t xml:space="preserve">2. Гражданские служащие в течение пяти рабочих дней со дня, когда им стало известно о награждении, представляют в структурное подразделение Министерства, осуществляющее функции по профилактике коррупционных и иных правонарушений (далее - подразделение по профилактике коррупции), ходатайство о разрешении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(далее - ходатайство) по форме, предусмотренной </w:t>
      </w:r>
      <w:hyperlink w:anchor="P209">
        <w:r>
          <w:rPr>
            <w:color w:val="0000FF"/>
          </w:rPr>
          <w:t>приложением N 4</w:t>
        </w:r>
      </w:hyperlink>
      <w:r>
        <w:t xml:space="preserve"> к настоящему приказу, либо уведомление об отказе от получения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(далее - уведомление) по форме, предусмотренной </w:t>
      </w:r>
      <w:hyperlink w:anchor="P271">
        <w:r>
          <w:rPr>
            <w:color w:val="0000FF"/>
          </w:rPr>
          <w:t>приложением N 5</w:t>
        </w:r>
      </w:hyperlink>
      <w:r>
        <w:t xml:space="preserve"> к настоящему приказу, и документы, которые предусмотрены перечнем документов, прилагаемых к ходатайству о разрешении на принятие или уведомлению об отказе от получения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(далее - перечень) (</w:t>
      </w:r>
      <w:hyperlink w:anchor="P315">
        <w:r>
          <w:rPr>
            <w:color w:val="0000FF"/>
          </w:rPr>
          <w:t>приложение N 6</w:t>
        </w:r>
      </w:hyperlink>
      <w:r>
        <w:t xml:space="preserve"> к настоящему приказу).</w:t>
      </w:r>
    </w:p>
    <w:p w:rsidR="00D66AD3" w:rsidRDefault="00D66AD3">
      <w:pPr>
        <w:pStyle w:val="ConsPlusNormal"/>
        <w:spacing w:before="220"/>
        <w:ind w:firstLine="540"/>
        <w:jc w:val="both"/>
      </w:pPr>
      <w:r>
        <w:t xml:space="preserve">3. В случае если награждение наградным оружием произведено во время служебной командировки гражданского служащего, срок представления ходатайства либо уведомления, указанный в </w:t>
      </w:r>
      <w:hyperlink w:anchor="P172">
        <w:r>
          <w:rPr>
            <w:color w:val="0000FF"/>
          </w:rPr>
          <w:t>пункте 2</w:t>
        </w:r>
      </w:hyperlink>
      <w:r>
        <w:t xml:space="preserve"> настоящего Порядка, исчисляется со дня возвращения гражданского служащего из служебной командировки.</w:t>
      </w:r>
    </w:p>
    <w:p w:rsidR="00D66AD3" w:rsidRDefault="00D66AD3">
      <w:pPr>
        <w:pStyle w:val="ConsPlusNormal"/>
        <w:spacing w:before="220"/>
        <w:ind w:firstLine="540"/>
        <w:jc w:val="both"/>
      </w:pPr>
      <w:r>
        <w:t xml:space="preserve">4. В случае если гражданский служащий по независящим от него причинам не может представить ходатайство либо уведомление в срок, указанный в </w:t>
      </w:r>
      <w:hyperlink w:anchor="P172">
        <w:r>
          <w:rPr>
            <w:color w:val="0000FF"/>
          </w:rPr>
          <w:t>пункте 2</w:t>
        </w:r>
      </w:hyperlink>
      <w:r>
        <w:t xml:space="preserve"> настоящего Порядка, он обязан представить ходатайство либо уведомление не позднее пяти рабочих дней после устранения таких причин.</w:t>
      </w:r>
    </w:p>
    <w:p w:rsidR="00D66AD3" w:rsidRDefault="00D66AD3">
      <w:pPr>
        <w:pStyle w:val="ConsPlusNormal"/>
        <w:spacing w:before="220"/>
        <w:ind w:firstLine="540"/>
        <w:jc w:val="both"/>
      </w:pPr>
      <w:r>
        <w:t>5. Подразделение по профилактике коррупции в течение трех рабочих дней с даты поступления ходатайства либо уведомления обеспечивает их регистрацию.</w:t>
      </w:r>
    </w:p>
    <w:p w:rsidR="00D66AD3" w:rsidRDefault="00D66AD3">
      <w:pPr>
        <w:pStyle w:val="ConsPlusNormal"/>
        <w:spacing w:before="220"/>
        <w:ind w:firstLine="540"/>
        <w:jc w:val="both"/>
      </w:pPr>
      <w:r>
        <w:lastRenderedPageBreak/>
        <w:t>6. Подразделение по профилактике коррупции в течение трех рабочих дней со дня регистрации ходатайства направляет его на рассмотрение в иные заинтересованные структурные подразделения Министерства при необходимости.</w:t>
      </w:r>
    </w:p>
    <w:p w:rsidR="00D66AD3" w:rsidRDefault="00D66AD3">
      <w:pPr>
        <w:pStyle w:val="ConsPlusNormal"/>
        <w:spacing w:before="220"/>
        <w:ind w:firstLine="540"/>
        <w:jc w:val="both"/>
      </w:pPr>
      <w:r>
        <w:t xml:space="preserve">7. Подразделение по профилактике коррупции рассматривает ходатайство и прилагаемые к нему документы, предусмотренные перечнем, в течение 14 рабочих дней с даты их регистрации и представляет Министру заключение, в котором указывается вывод о соответствии (несоответствии) представленных документов требованиям настоящего Порядка (далее - заключение), а также проект разрешения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(далее - разрешение на принятие наградного оружия) по форме, предусмотренной </w:t>
      </w:r>
      <w:hyperlink w:anchor="P40">
        <w:r>
          <w:rPr>
            <w:color w:val="0000FF"/>
          </w:rPr>
          <w:t>приложением N 1</w:t>
        </w:r>
      </w:hyperlink>
      <w:r>
        <w:t xml:space="preserve"> к настоящему приказу, либо проект отказа в разрешении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(далее - отказ в разрешении на принятие наградного оружия) по форме, предусмотренной </w:t>
      </w:r>
      <w:hyperlink w:anchor="P98">
        <w:r>
          <w:rPr>
            <w:color w:val="0000FF"/>
          </w:rPr>
          <w:t>приложением N 2</w:t>
        </w:r>
      </w:hyperlink>
      <w:r>
        <w:t xml:space="preserve"> к настоящему приказу.</w:t>
      </w:r>
    </w:p>
    <w:p w:rsidR="00D66AD3" w:rsidRDefault="00D66AD3">
      <w:pPr>
        <w:pStyle w:val="ConsPlusNormal"/>
        <w:spacing w:before="220"/>
        <w:ind w:firstLine="540"/>
        <w:jc w:val="both"/>
      </w:pPr>
      <w:r>
        <w:t>8. Министр рассматривает заключение в течение 10 рабочих дней с даты его поступления и подписывает разрешение на принятие наградного оружия или отказ в разрешении на принятие наградного оружия.</w:t>
      </w:r>
    </w:p>
    <w:p w:rsidR="00D66AD3" w:rsidRDefault="00D66AD3">
      <w:pPr>
        <w:pStyle w:val="ConsPlusNormal"/>
        <w:spacing w:before="220"/>
        <w:ind w:firstLine="540"/>
        <w:jc w:val="both"/>
      </w:pPr>
      <w:r>
        <w:t>9. Подписанные Министром разрешение на принятие наградного оружия или отказ в разрешении на принятие наградного оружия в течение пяти рабочих дней с даты подписания регистрируются подразделением по профилактике коррупции и выдаются на руки либо направляются по почте гражданскому служащему, представившему ходатайство.</w:t>
      </w:r>
    </w:p>
    <w:p w:rsidR="00D66AD3" w:rsidRDefault="00D66AD3">
      <w:pPr>
        <w:pStyle w:val="ConsPlusNormal"/>
        <w:spacing w:before="220"/>
        <w:ind w:firstLine="540"/>
        <w:jc w:val="both"/>
      </w:pPr>
      <w:r>
        <w:t>10. Учет разрешений на принятие наградного оружия, отказов в разрешении на принятие наградного оружия, рассмотренных ходатайств и принятых уведомлений осуществляется подразделением по профилактике коррупции.</w:t>
      </w: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right"/>
        <w:outlineLvl w:val="0"/>
      </w:pPr>
      <w:r>
        <w:lastRenderedPageBreak/>
        <w:t>Приложение N 4</w:t>
      </w:r>
    </w:p>
    <w:p w:rsidR="00D66AD3" w:rsidRDefault="00D66AD3">
      <w:pPr>
        <w:pStyle w:val="ConsPlusNormal"/>
        <w:jc w:val="right"/>
      </w:pPr>
      <w:r>
        <w:t>к приказу Министерства науки</w:t>
      </w:r>
    </w:p>
    <w:p w:rsidR="00D66AD3" w:rsidRDefault="00D66AD3">
      <w:pPr>
        <w:pStyle w:val="ConsPlusNormal"/>
        <w:jc w:val="right"/>
      </w:pPr>
      <w:r>
        <w:t>и высшего образования</w:t>
      </w:r>
    </w:p>
    <w:p w:rsidR="00D66AD3" w:rsidRDefault="00D66AD3">
      <w:pPr>
        <w:pStyle w:val="ConsPlusNormal"/>
        <w:jc w:val="right"/>
      </w:pPr>
      <w:r>
        <w:t>Российской Федерации</w:t>
      </w:r>
    </w:p>
    <w:p w:rsidR="00D66AD3" w:rsidRDefault="00D66AD3">
      <w:pPr>
        <w:pStyle w:val="ConsPlusNormal"/>
        <w:jc w:val="right"/>
      </w:pPr>
      <w:r>
        <w:t>от 3 июля 2023 г. N 669</w:t>
      </w: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right"/>
      </w:pPr>
      <w:r>
        <w:t>Форма</w:t>
      </w:r>
    </w:p>
    <w:p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34"/>
        <w:gridCol w:w="4045"/>
      </w:tblGrid>
      <w:tr w:rsidR="00D66AD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Министру науки</w:t>
            </w:r>
          </w:p>
          <w:p w:rsidR="00D66AD3" w:rsidRDefault="00D66AD3">
            <w:pPr>
              <w:pStyle w:val="ConsPlusNormal"/>
            </w:pPr>
            <w:r>
              <w:t>и высшего образования</w:t>
            </w:r>
          </w:p>
          <w:p w:rsidR="00D66AD3" w:rsidRDefault="00D66AD3">
            <w:pPr>
              <w:pStyle w:val="ConsPlusNormal"/>
            </w:pPr>
            <w:r>
              <w:t>Российской Федерации</w:t>
            </w:r>
          </w:p>
        </w:tc>
      </w:tr>
      <w:tr w:rsidR="00D66AD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от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(фамилия, имя, отчество (при наличии),</w:t>
            </w:r>
          </w:p>
        </w:tc>
      </w:tr>
      <w:tr w:rsidR="00D66AD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замещаемая должность)</w:t>
            </w:r>
          </w:p>
        </w:tc>
      </w:tr>
    </w:tbl>
    <w:p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"/>
        <w:gridCol w:w="1154"/>
        <w:gridCol w:w="1756"/>
        <w:gridCol w:w="2625"/>
        <w:gridCol w:w="3060"/>
      </w:tblGrid>
      <w:tr w:rsidR="00D66AD3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  <w:jc w:val="center"/>
            </w:pPr>
            <w:bookmarkStart w:id="5" w:name="P209"/>
            <w:bookmarkEnd w:id="5"/>
            <w:r>
              <w:t>ХОДАТАЙСТВО</w:t>
            </w:r>
          </w:p>
          <w:p w:rsidR="00D66AD3" w:rsidRDefault="00D66AD3">
            <w:pPr>
              <w:pStyle w:val="ConsPlusNormal"/>
              <w:jc w:val="center"/>
            </w:pPr>
            <w:r>
              <w:t>о разрешении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</w:t>
            </w:r>
          </w:p>
        </w:tc>
      </w:tr>
      <w:tr w:rsidR="00D66AD3">
        <w:tc>
          <w:tcPr>
            <w:tcW w:w="33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Прошу разрешить мне принять</w:t>
            </w:r>
          </w:p>
        </w:tc>
        <w:tc>
          <w:tcPr>
            <w:tcW w:w="5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3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5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(вид, тип, модель и калибр наградного оружия)</w:t>
            </w:r>
          </w:p>
        </w:tc>
      </w:tr>
      <w:tr w:rsidR="00D66AD3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AD3" w:rsidRDefault="00D66AD3">
            <w:pPr>
              <w:pStyle w:val="ConsPlusNormal"/>
            </w:pPr>
          </w:p>
        </w:tc>
      </w:tr>
      <w:tr w:rsidR="00D66AD3">
        <w:tblPrEx>
          <w:tblBorders>
            <w:insideH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от</w:t>
            </w:r>
          </w:p>
        </w:tc>
        <w:tc>
          <w:tcPr>
            <w:tcW w:w="8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85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(глава иностранного государства или глава правительства иностранного государства)</w:t>
            </w:r>
          </w:p>
        </w:tc>
      </w:tr>
      <w:tr w:rsidR="00D66AD3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(вид и реквизиты документа о награждении оружием)</w:t>
            </w:r>
          </w:p>
        </w:tc>
      </w:tr>
      <w:tr w:rsidR="00D66AD3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(основания и обстоятельства награждения)</w:t>
            </w:r>
          </w:p>
        </w:tc>
      </w:tr>
      <w:tr w:rsidR="00D66AD3"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Наградное оружие и документ о награждении находятся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(местонахождение)</w:t>
            </w:r>
          </w:p>
        </w:tc>
      </w:tr>
      <w:tr w:rsidR="00D66AD3"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Приложение:</w:t>
            </w:r>
          </w:p>
        </w:tc>
        <w:tc>
          <w:tcPr>
            <w:tcW w:w="7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</w:tbl>
    <w:p w:rsidR="00D66AD3" w:rsidRDefault="00D66AD3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3"/>
        <w:gridCol w:w="2154"/>
        <w:gridCol w:w="397"/>
        <w:gridCol w:w="3288"/>
      </w:tblGrid>
      <w:tr w:rsidR="00D66AD3"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blPrEx>
          <w:tblBorders>
            <w:insideH w:val="none" w:sz="0" w:space="0" w:color="auto"/>
          </w:tblBorders>
        </w:tblPrEx>
        <w:tc>
          <w:tcPr>
            <w:tcW w:w="3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D66AD3">
        <w:tblPrEx>
          <w:tblBorders>
            <w:insideH w:val="none" w:sz="0" w:space="0" w:color="auto"/>
          </w:tblBorders>
        </w:tblPrEx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"__" ___________ 20__ г.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</w:tbl>
    <w:p w:rsidR="00D66AD3" w:rsidRDefault="00D66AD3">
      <w:pPr>
        <w:pStyle w:val="ConsPlusNormal"/>
        <w:jc w:val="right"/>
        <w:outlineLvl w:val="0"/>
      </w:pPr>
      <w:r>
        <w:lastRenderedPageBreak/>
        <w:t>Приложение N 5</w:t>
      </w:r>
    </w:p>
    <w:p w:rsidR="00D66AD3" w:rsidRDefault="00D66AD3">
      <w:pPr>
        <w:pStyle w:val="ConsPlusNormal"/>
        <w:jc w:val="right"/>
      </w:pPr>
      <w:r>
        <w:t>к приказу Министерства науки</w:t>
      </w:r>
    </w:p>
    <w:p w:rsidR="00D66AD3" w:rsidRDefault="00D66AD3">
      <w:pPr>
        <w:pStyle w:val="ConsPlusNormal"/>
        <w:jc w:val="right"/>
      </w:pPr>
      <w:r>
        <w:t>и высшего образования</w:t>
      </w:r>
    </w:p>
    <w:p w:rsidR="00D66AD3" w:rsidRDefault="00D66AD3">
      <w:pPr>
        <w:pStyle w:val="ConsPlusNormal"/>
        <w:jc w:val="right"/>
      </w:pPr>
      <w:r>
        <w:t>Российской Федерации</w:t>
      </w:r>
    </w:p>
    <w:p w:rsidR="00D66AD3" w:rsidRDefault="00D66AD3">
      <w:pPr>
        <w:pStyle w:val="ConsPlusNormal"/>
        <w:jc w:val="right"/>
      </w:pPr>
      <w:r>
        <w:t>от 3 июля 2023 г. N 669</w:t>
      </w: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jc w:val="right"/>
      </w:pPr>
      <w:r>
        <w:t>Форма</w:t>
      </w:r>
    </w:p>
    <w:p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34"/>
        <w:gridCol w:w="4045"/>
      </w:tblGrid>
      <w:tr w:rsidR="00D66AD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Министру науки</w:t>
            </w:r>
          </w:p>
          <w:p w:rsidR="00D66AD3" w:rsidRDefault="00D66AD3">
            <w:pPr>
              <w:pStyle w:val="ConsPlusNormal"/>
            </w:pPr>
            <w:r>
              <w:t>и высшего образования</w:t>
            </w:r>
          </w:p>
          <w:p w:rsidR="00D66AD3" w:rsidRDefault="00D66AD3">
            <w:pPr>
              <w:pStyle w:val="ConsPlusNormal"/>
            </w:pPr>
            <w:r>
              <w:t>Российской Федерации</w:t>
            </w:r>
          </w:p>
        </w:tc>
      </w:tr>
      <w:tr w:rsidR="00D66AD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от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(фамилия, имя, отчество (при наличии),</w:t>
            </w:r>
          </w:p>
        </w:tc>
      </w:tr>
      <w:tr w:rsidR="00D66AD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замещаемая должность)</w:t>
            </w:r>
          </w:p>
        </w:tc>
      </w:tr>
    </w:tbl>
    <w:p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"/>
        <w:gridCol w:w="1109"/>
        <w:gridCol w:w="4336"/>
        <w:gridCol w:w="825"/>
        <w:gridCol w:w="2295"/>
      </w:tblGrid>
      <w:tr w:rsidR="00D66AD3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  <w:jc w:val="center"/>
            </w:pPr>
            <w:bookmarkStart w:id="6" w:name="P271"/>
            <w:bookmarkEnd w:id="6"/>
            <w:r>
              <w:t>УВЕДОМЛЕНИЕ</w:t>
            </w:r>
          </w:p>
          <w:p w:rsidR="00D66AD3" w:rsidRDefault="00D66AD3">
            <w:pPr>
              <w:pStyle w:val="ConsPlusNormal"/>
              <w:jc w:val="center"/>
            </w:pPr>
            <w:r>
              <w:t>об отказе от получения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</w:t>
            </w:r>
          </w:p>
        </w:tc>
      </w:tr>
      <w:tr w:rsidR="00D66AD3">
        <w:tc>
          <w:tcPr>
            <w:tcW w:w="67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Уведомляю о принятом мной решении отказаться от получения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(вид, тип, модель и калибр наградного оружия)</w:t>
            </w:r>
          </w:p>
        </w:tc>
      </w:tr>
      <w:tr w:rsidR="00D66AD3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от</w:t>
            </w:r>
          </w:p>
        </w:tc>
        <w:tc>
          <w:tcPr>
            <w:tcW w:w="85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85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(глава иностранного государства или глава правительства иностранного государства)</w:t>
            </w:r>
          </w:p>
        </w:tc>
      </w:tr>
      <w:tr w:rsidR="00D66AD3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(вид и реквизиты документа о награждении оружием)</w:t>
            </w:r>
          </w:p>
        </w:tc>
      </w:tr>
      <w:tr w:rsidR="00D66AD3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(основания и обстоятельства награждения)</w:t>
            </w:r>
          </w:p>
        </w:tc>
      </w:tr>
      <w:tr w:rsidR="00D66AD3">
        <w:tc>
          <w:tcPr>
            <w:tcW w:w="58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Наградное оружие и документ о награждении находятся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</w:p>
        </w:tc>
      </w:tr>
      <w:tr w:rsidR="00D66AD3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(местонахождение)</w:t>
            </w:r>
          </w:p>
        </w:tc>
      </w:tr>
      <w:tr w:rsidR="00D66AD3"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Приложение:</w:t>
            </w:r>
          </w:p>
        </w:tc>
        <w:tc>
          <w:tcPr>
            <w:tcW w:w="7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</w:tbl>
    <w:p w:rsidR="00D66AD3" w:rsidRDefault="00D66AD3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3"/>
        <w:gridCol w:w="2154"/>
        <w:gridCol w:w="397"/>
        <w:gridCol w:w="3288"/>
      </w:tblGrid>
      <w:tr w:rsidR="00D66AD3"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  <w:tr w:rsidR="00D66AD3">
        <w:tblPrEx>
          <w:tblBorders>
            <w:insideH w:val="none" w:sz="0" w:space="0" w:color="auto"/>
          </w:tblBorders>
        </w:tblPrEx>
        <w:tc>
          <w:tcPr>
            <w:tcW w:w="3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D66AD3">
        <w:tblPrEx>
          <w:tblBorders>
            <w:insideH w:val="none" w:sz="0" w:space="0" w:color="auto"/>
          </w:tblBorders>
        </w:tblPrEx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AD3" w:rsidRDefault="00D66AD3">
            <w:pPr>
              <w:pStyle w:val="ConsPlusNormal"/>
            </w:pPr>
            <w:r>
              <w:t>"__" ___________ 20__ г.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66AD3" w:rsidRDefault="00D66AD3">
            <w:pPr>
              <w:pStyle w:val="ConsPlusNormal"/>
            </w:pPr>
          </w:p>
        </w:tc>
      </w:tr>
    </w:tbl>
    <w:p w:rsidR="00D66AD3" w:rsidRDefault="00D66AD3">
      <w:pPr>
        <w:pStyle w:val="ConsPlusNormal"/>
        <w:jc w:val="right"/>
        <w:outlineLvl w:val="0"/>
      </w:pPr>
      <w:r>
        <w:lastRenderedPageBreak/>
        <w:t>Приложение N 6</w:t>
      </w:r>
    </w:p>
    <w:p w:rsidR="00D66AD3" w:rsidRDefault="00D66AD3">
      <w:pPr>
        <w:pStyle w:val="ConsPlusNormal"/>
        <w:jc w:val="right"/>
      </w:pPr>
      <w:r>
        <w:t>к приказу Министерства науки</w:t>
      </w:r>
    </w:p>
    <w:p w:rsidR="00D66AD3" w:rsidRDefault="00D66AD3">
      <w:pPr>
        <w:pStyle w:val="ConsPlusNormal"/>
        <w:jc w:val="right"/>
      </w:pPr>
      <w:r>
        <w:t>и высшего образования</w:t>
      </w:r>
    </w:p>
    <w:p w:rsidR="00D66AD3" w:rsidRDefault="00D66AD3">
      <w:pPr>
        <w:pStyle w:val="ConsPlusNormal"/>
        <w:jc w:val="right"/>
      </w:pPr>
      <w:r>
        <w:t>Российской Федерации</w:t>
      </w:r>
    </w:p>
    <w:p w:rsidR="00D66AD3" w:rsidRDefault="00D66AD3">
      <w:pPr>
        <w:pStyle w:val="ConsPlusNormal"/>
        <w:jc w:val="right"/>
      </w:pPr>
      <w:r>
        <w:t>от 3 июля 2023 г. N 669</w:t>
      </w: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Title"/>
        <w:jc w:val="center"/>
      </w:pPr>
      <w:bookmarkStart w:id="7" w:name="P315"/>
      <w:bookmarkEnd w:id="7"/>
      <w:r>
        <w:t>ПЕРЕЧЕНЬ</w:t>
      </w:r>
    </w:p>
    <w:p w:rsidR="00D66AD3" w:rsidRDefault="00D66AD3">
      <w:pPr>
        <w:pStyle w:val="ConsPlusTitle"/>
        <w:jc w:val="center"/>
      </w:pPr>
      <w:r>
        <w:t>ДОКУМЕНТОВ, ПРИЛАГАЕМЫХ К ХОДАТАЙСТВУ О РАЗРЕШЕНИИ</w:t>
      </w:r>
    </w:p>
    <w:p w:rsidR="00D66AD3" w:rsidRDefault="00D66AD3">
      <w:pPr>
        <w:pStyle w:val="ConsPlusTitle"/>
        <w:jc w:val="center"/>
      </w:pPr>
      <w:r>
        <w:t>НА ПРИНЯТИЕ ИЛИ УВЕДОМЛЕНИЮ ОБ ОТКАЗЕ ОТ ПОЛУЧЕНИЯ</w:t>
      </w:r>
    </w:p>
    <w:p w:rsidR="00D66AD3" w:rsidRDefault="00D66AD3">
      <w:pPr>
        <w:pStyle w:val="ConsPlusTitle"/>
        <w:jc w:val="center"/>
      </w:pPr>
      <w:r>
        <w:t>НАГРАДНОГО ОРУЖИЯ ОТ ГЛАВ ИНОСТРАННЫХ ГОСУДАРСТВ И ГЛАВ</w:t>
      </w:r>
    </w:p>
    <w:p w:rsidR="00D66AD3" w:rsidRDefault="00D66AD3">
      <w:pPr>
        <w:pStyle w:val="ConsPlusTitle"/>
        <w:jc w:val="center"/>
      </w:pPr>
      <w:r>
        <w:t>ПРАВИТЕЛЬСТВ ИНОСТРАННЫХ ГОСУДАРСТВ ФЕДЕРАЛЬНЫМИ</w:t>
      </w:r>
    </w:p>
    <w:p w:rsidR="00D66AD3" w:rsidRDefault="00D66AD3">
      <w:pPr>
        <w:pStyle w:val="ConsPlusTitle"/>
        <w:jc w:val="center"/>
      </w:pPr>
      <w:r>
        <w:t>ГОСУДАРСТВЕННЫМИ ГРАЖДАНСКИМИ СЛУЖАЩИМИ МИНИСТЕРСТВА</w:t>
      </w:r>
    </w:p>
    <w:p w:rsidR="00D66AD3" w:rsidRDefault="00D66AD3">
      <w:pPr>
        <w:pStyle w:val="ConsPlusTitle"/>
        <w:jc w:val="center"/>
      </w:pPr>
      <w:r>
        <w:t>НАУКИ И ВЫСШЕГО ОБРАЗОВАНИЯ РОССИЙСКОЙ ФЕДЕРАЦИИ</w:t>
      </w:r>
    </w:p>
    <w:p w:rsidR="00D66AD3" w:rsidRDefault="00D66AD3">
      <w:pPr>
        <w:pStyle w:val="ConsPlusNormal"/>
        <w:jc w:val="both"/>
      </w:pPr>
    </w:p>
    <w:p w:rsidR="00D66AD3" w:rsidRDefault="00D66AD3">
      <w:pPr>
        <w:pStyle w:val="ConsPlusNormal"/>
        <w:ind w:firstLine="540"/>
        <w:jc w:val="both"/>
      </w:pPr>
      <w:r>
        <w:t>1. Копии документов о награждении федерального государственного гражданского служащего Министерства науки и высшего образования Российской Федерации главой иностранного государства или главой правительства иностранного государства.</w:t>
      </w:r>
    </w:p>
    <w:p w:rsidR="00D66AD3" w:rsidRDefault="00D66AD3">
      <w:pPr>
        <w:pStyle w:val="ConsPlusNormal"/>
        <w:spacing w:before="220"/>
        <w:ind w:firstLine="540"/>
        <w:jc w:val="both"/>
      </w:pPr>
      <w:r>
        <w:t xml:space="preserve">2. Документы о прохождении соответствующей подготовки и периодической проверки знания правил безопасного обращения с оружием и наличия навыков безопасного обращения с оружием, медицинские заключения об отсутствии медицинских противопоказаний к владению оружием, об отсутствии в организме человека наркотических средств, психотропных веществ и их метаболитов, предусмотренные </w:t>
      </w:r>
      <w:hyperlink r:id="rId5">
        <w:r>
          <w:rPr>
            <w:color w:val="0000FF"/>
          </w:rPr>
          <w:t>частью пятнадцатой статьи 13</w:t>
        </w:r>
      </w:hyperlink>
      <w:r>
        <w:t xml:space="preserve"> Федерального закона от 13 декабря 1996 г. N 150-ФЗ "Об оружии".</w:t>
      </w:r>
    </w:p>
    <w:p w:rsidR="00D66AD3" w:rsidRDefault="00D66AD3">
      <w:pPr>
        <w:pStyle w:val="ConsPlusNormal"/>
        <w:spacing w:before="220"/>
        <w:ind w:firstLine="540"/>
        <w:jc w:val="both"/>
      </w:pPr>
      <w:r>
        <w:t>3. Нотариально заверенный перевод на русский язык документов о награждении федерального государственного гражданского служащего Министерства науки и высшего образования Российской Федерации главой иностранного государства или главой правительства иностранного государства наградным оружием (если документ о награждении оружием составлен на иностранном языке).</w:t>
      </w:r>
    </w:p>
    <w:sectPr w:rsidR="00D66AD3" w:rsidSect="00454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D3"/>
    <w:rsid w:val="00723D06"/>
    <w:rsid w:val="00951634"/>
    <w:rsid w:val="00D6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4ABD5B-3CC1-4646-B81E-35E13FD2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A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66A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66A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E04E24DBFBEE7CB5C38DFE309C7698E826B812F61FFFB7B4967FB2429E73EB37B12F6C16AB804350850643C70A0F20C65F1DA934Eq1s9N" TargetMode="External"/><Relationship Id="rId4" Type="http://schemas.openxmlformats.org/officeDocument/2006/relationships/hyperlink" Target="consultantplus://offline/ref=4E04E24DBFBEE7CB5C38DFE309C7698E856C832567F7FB7B4967FB2429E73EB37B12F6C46ABD0F65511F656036F1E10E69F1D89B52188B8BqDs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Филоженко Наталья</cp:lastModifiedBy>
  <cp:revision>2</cp:revision>
  <dcterms:created xsi:type="dcterms:W3CDTF">2024-12-17T12:49:00Z</dcterms:created>
  <dcterms:modified xsi:type="dcterms:W3CDTF">2024-12-17T12:49:00Z</dcterms:modified>
</cp:coreProperties>
</file>