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«</w:t>
      </w:r>
      <w:r w:rsidR="0077107D">
        <w:rPr>
          <w:rFonts w:cs="Times New Roman"/>
          <w:sz w:val="28"/>
        </w:rPr>
        <w:t>Биржевое дело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46B1E" w:rsidRDefault="00B46B1E" w:rsidP="00B46B1E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 xml:space="preserve">МИНИСТЕРСТВО НАУКИ </w:t>
      </w:r>
      <w:r w:rsidRPr="006F610A">
        <w:rPr>
          <w:rFonts w:cs="Times New Roman"/>
          <w:sz w:val="28"/>
        </w:rPr>
        <w:t xml:space="preserve">И </w:t>
      </w:r>
      <w:r>
        <w:rPr>
          <w:rFonts w:cs="Times New Roman"/>
          <w:sz w:val="28"/>
        </w:rPr>
        <w:t xml:space="preserve">ВЫСШЕГО </w:t>
      </w:r>
      <w:r w:rsidRPr="00810354">
        <w:rPr>
          <w:rFonts w:cs="Times New Roman"/>
          <w:sz w:val="28"/>
        </w:rPr>
        <w:t xml:space="preserve">ОБРАЗОВАНИЯ </w:t>
      </w:r>
    </w:p>
    <w:p w:rsidR="00B46B1E" w:rsidRPr="00810354" w:rsidRDefault="00B46B1E" w:rsidP="00B46B1E">
      <w:pPr>
        <w:jc w:val="center"/>
        <w:rPr>
          <w:rFonts w:cs="Times New Roman"/>
          <w:sz w:val="28"/>
        </w:rPr>
      </w:pPr>
      <w:r w:rsidRPr="00810354">
        <w:rPr>
          <w:rFonts w:cs="Times New Roman"/>
          <w:sz w:val="28"/>
        </w:rPr>
        <w:t>РОССИЙСКОЙ 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 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910909" w:rsidRPr="00AF10FE" w:rsidRDefault="00910909" w:rsidP="00910909">
      <w:pPr>
        <w:jc w:val="center"/>
        <w:rPr>
          <w:rFonts w:cs="Times New Roman"/>
        </w:rPr>
      </w:pPr>
      <w:r w:rsidRPr="00AF10FE">
        <w:rPr>
          <w:rFonts w:cs="Times New Roman"/>
        </w:rPr>
        <w:t xml:space="preserve">Фонд оценочных средств </w:t>
      </w:r>
    </w:p>
    <w:p w:rsidR="00910909" w:rsidRPr="00AF10FE" w:rsidRDefault="00910909" w:rsidP="00910909">
      <w:pPr>
        <w:jc w:val="center"/>
        <w:rPr>
          <w:rFonts w:cs="Times New Roman"/>
        </w:rPr>
      </w:pPr>
      <w:r w:rsidRPr="00AF10FE">
        <w:rPr>
          <w:rFonts w:cs="Times New Roman"/>
        </w:rPr>
        <w:t>для проведения текущего контроля и промежуточной аттестации по дисциплине (модулю)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77107D" w:rsidP="0077107D">
      <w:pPr>
        <w:jc w:val="center"/>
        <w:rPr>
          <w:rFonts w:cs="Times New Roman"/>
        </w:rPr>
      </w:pPr>
      <w:r>
        <w:rPr>
          <w:b/>
          <w:bCs/>
          <w:caps/>
          <w:sz w:val="32"/>
          <w:szCs w:val="32"/>
        </w:rPr>
        <w:t>БИРЖЕВОЕ ДЕЛО</w:t>
      </w: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910909" w:rsidRPr="004A496C" w:rsidRDefault="00910909" w:rsidP="004A496C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38.03.06 Торговое дело</w:t>
      </w:r>
    </w:p>
    <w:p w:rsidR="004A496C" w:rsidRPr="004A496C" w:rsidRDefault="004A496C" w:rsidP="004A496C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Логистика в торговой деятельности</w:t>
      </w:r>
    </w:p>
    <w:p w:rsidR="00785CB3" w:rsidRPr="004A496C" w:rsidRDefault="00785CB3" w:rsidP="004C053F">
      <w:pPr>
        <w:contextualSpacing/>
        <w:jc w:val="center"/>
        <w:rPr>
          <w:rFonts w:eastAsia="Calibri" w:cs="Times New Roman"/>
          <w:sz w:val="28"/>
          <w:lang w:eastAsia="en-US"/>
        </w:rPr>
      </w:pPr>
    </w:p>
    <w:p w:rsidR="00910909" w:rsidRPr="004A496C" w:rsidRDefault="00910909" w:rsidP="00910909">
      <w:pPr>
        <w:contextualSpacing/>
        <w:jc w:val="center"/>
        <w:rPr>
          <w:rFonts w:eastAsia="Calibri" w:cs="Times New Roman"/>
          <w:sz w:val="28"/>
          <w:lang w:eastAsia="en-US"/>
        </w:rPr>
      </w:pPr>
    </w:p>
    <w:p w:rsidR="00910909" w:rsidRPr="004A496C" w:rsidRDefault="00910909" w:rsidP="004A496C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Форма обучения</w:t>
      </w:r>
    </w:p>
    <w:p w:rsidR="00910909" w:rsidRPr="00632F19" w:rsidRDefault="00632F19" w:rsidP="004A496C">
      <w:pPr>
        <w:contextualSpacing/>
        <w:jc w:val="center"/>
        <w:rPr>
          <w:rFonts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  <w:t>о</w:t>
      </w:r>
      <w:r w:rsidR="00910909" w:rsidRPr="004A496C">
        <w:rPr>
          <w:rFonts w:eastAsia="Calibri" w:cs="Times New Roman"/>
          <w:sz w:val="28"/>
          <w:lang w:eastAsia="en-US"/>
        </w:rPr>
        <w:t>чная</w:t>
      </w:r>
      <w:r>
        <w:rPr>
          <w:rFonts w:eastAsia="Calibri" w:cs="Times New Roman"/>
          <w:sz w:val="28"/>
          <w:lang w:eastAsia="en-US"/>
        </w:rPr>
        <w:t>, заочная</w:t>
      </w:r>
    </w:p>
    <w:p w:rsidR="00D60D9A" w:rsidRPr="004A496C" w:rsidRDefault="00D60D9A" w:rsidP="00D60D9A">
      <w:pPr>
        <w:contextualSpacing/>
        <w:jc w:val="center"/>
        <w:rPr>
          <w:rFonts w:eastAsia="Calibri" w:cs="Times New Roman"/>
          <w:sz w:val="28"/>
          <w:lang w:eastAsia="en-US"/>
        </w:rPr>
      </w:pPr>
    </w:p>
    <w:p w:rsidR="00910909" w:rsidRPr="00810354" w:rsidRDefault="00910909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910909" w:rsidRDefault="00910909" w:rsidP="00D60D9A">
      <w:pPr>
        <w:jc w:val="center"/>
        <w:rPr>
          <w:rFonts w:cs="Times New Roman"/>
          <w:sz w:val="28"/>
        </w:rPr>
      </w:pPr>
    </w:p>
    <w:p w:rsidR="00910909" w:rsidRDefault="00910909" w:rsidP="00D60D9A">
      <w:pPr>
        <w:jc w:val="center"/>
        <w:rPr>
          <w:rFonts w:cs="Times New Roman"/>
          <w:sz w:val="28"/>
        </w:rPr>
      </w:pPr>
    </w:p>
    <w:p w:rsidR="00910909" w:rsidRDefault="00910909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7272DC">
      <w:pPr>
        <w:rPr>
          <w:rFonts w:cs="Times New Roman"/>
          <w:sz w:val="28"/>
        </w:rPr>
      </w:pPr>
    </w:p>
    <w:p w:rsidR="00186461" w:rsidRDefault="00186461" w:rsidP="00186461">
      <w:pPr>
        <w:rPr>
          <w:color w:val="FF0000"/>
        </w:rPr>
      </w:pPr>
    </w:p>
    <w:p w:rsidR="000A78D6" w:rsidRDefault="000A78D6" w:rsidP="00186461">
      <w:pPr>
        <w:rPr>
          <w:color w:val="FF0000"/>
        </w:rPr>
      </w:pPr>
    </w:p>
    <w:p w:rsidR="000A78D6" w:rsidRDefault="000A78D6" w:rsidP="00186461">
      <w:pPr>
        <w:rPr>
          <w:color w:val="FF0000"/>
        </w:rPr>
      </w:pPr>
    </w:p>
    <w:p w:rsidR="000A78D6" w:rsidRDefault="000A78D6" w:rsidP="00186461">
      <w:pPr>
        <w:rPr>
          <w:color w:val="FF0000"/>
        </w:rPr>
      </w:pPr>
    </w:p>
    <w:p w:rsidR="000A78D6" w:rsidRPr="00ED6A2E" w:rsidRDefault="000A78D6" w:rsidP="00186461">
      <w:pPr>
        <w:rPr>
          <w:color w:val="FF0000"/>
        </w:rPr>
      </w:pPr>
    </w:p>
    <w:p w:rsidR="00B6291A" w:rsidRPr="00CA34A7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6291A" w:rsidRDefault="00B6291A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CE5159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910909" w:rsidRPr="00CA34A7" w:rsidRDefault="00910909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p w:rsidR="00B46B1E" w:rsidRPr="006F610A" w:rsidRDefault="00B46B1E" w:rsidP="00B46B1E">
      <w:pPr>
        <w:rPr>
          <w:rFonts w:cs="Times New Roman"/>
          <w:b/>
        </w:rPr>
        <w:sectPr w:rsidR="00B46B1E" w:rsidRPr="006F610A" w:rsidSect="00B46B1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2877" w:rsidRPr="00EA350A" w:rsidRDefault="00EF2877" w:rsidP="00EF2877">
      <w:pPr>
        <w:spacing w:after="100"/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lastRenderedPageBreak/>
        <w:t>1 П</w:t>
      </w:r>
      <w:r w:rsidR="00796B4A"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affb"/>
        <w:tblW w:w="5000" w:type="pct"/>
        <w:tblLook w:val="04A0" w:firstRow="1" w:lastRow="0" w:firstColumn="1" w:lastColumn="0" w:noHBand="0" w:noVBand="1"/>
      </w:tblPr>
      <w:tblGrid>
        <w:gridCol w:w="692"/>
        <w:gridCol w:w="1387"/>
        <w:gridCol w:w="7251"/>
        <w:gridCol w:w="865"/>
      </w:tblGrid>
      <w:tr w:rsidR="00EF2877" w:rsidRPr="00EA350A" w:rsidTr="008D2005">
        <w:trPr>
          <w:trHeight w:val="839"/>
        </w:trPr>
        <w:tc>
          <w:tcPr>
            <w:tcW w:w="340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№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680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556" w:type="pct"/>
            <w:vAlign w:val="center"/>
          </w:tcPr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4" w:type="pct"/>
            <w:vAlign w:val="center"/>
          </w:tcPr>
          <w:p w:rsidR="00EF2877" w:rsidRPr="00044E7B" w:rsidRDefault="00EF2877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Номер</w:t>
            </w:r>
          </w:p>
          <w:p w:rsidR="00EF2877" w:rsidRPr="00044E7B" w:rsidRDefault="00EF2877" w:rsidP="00EF2877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этапа</w:t>
            </w:r>
          </w:p>
          <w:p w:rsidR="00EF2877" w:rsidRPr="00044E7B" w:rsidRDefault="00EF2877" w:rsidP="0078122B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F2877" w:rsidRPr="00EA350A" w:rsidTr="008D2005">
        <w:trPr>
          <w:trHeight w:val="271"/>
        </w:trPr>
        <w:tc>
          <w:tcPr>
            <w:tcW w:w="340" w:type="pct"/>
          </w:tcPr>
          <w:p w:rsidR="00EF2877" w:rsidRPr="00044E7B" w:rsidRDefault="00EF2877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0" w:type="pct"/>
          </w:tcPr>
          <w:p w:rsidR="00EF2877" w:rsidRPr="0077107D" w:rsidRDefault="0077107D" w:rsidP="0077107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053B2">
              <w:rPr>
                <w:rStyle w:val="spelle"/>
                <w:sz w:val="22"/>
                <w:szCs w:val="22"/>
              </w:rPr>
              <w:t>ОПК-3</w:t>
            </w:r>
          </w:p>
        </w:tc>
        <w:tc>
          <w:tcPr>
            <w:tcW w:w="3556" w:type="pct"/>
          </w:tcPr>
          <w:p w:rsidR="00EF2877" w:rsidRPr="00044E7B" w:rsidRDefault="0077107D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D053B2">
              <w:rPr>
                <w:sz w:val="22"/>
                <w:szCs w:val="22"/>
              </w:rPr>
              <w:t>умение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      </w:r>
          </w:p>
        </w:tc>
        <w:tc>
          <w:tcPr>
            <w:tcW w:w="424" w:type="pct"/>
          </w:tcPr>
          <w:p w:rsidR="00EF2877" w:rsidRPr="00044E7B" w:rsidRDefault="004637EA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EF2877" w:rsidRPr="00EA350A" w:rsidTr="008D2005">
        <w:tc>
          <w:tcPr>
            <w:tcW w:w="340" w:type="pct"/>
          </w:tcPr>
          <w:p w:rsidR="00EF2877" w:rsidRPr="00044E7B" w:rsidRDefault="00EF2877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044E7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0" w:type="pct"/>
          </w:tcPr>
          <w:p w:rsidR="00EF2877" w:rsidRPr="0077107D" w:rsidRDefault="0077107D" w:rsidP="0077107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053B2">
              <w:rPr>
                <w:sz w:val="22"/>
                <w:szCs w:val="22"/>
              </w:rPr>
              <w:t xml:space="preserve">ПК-7 </w:t>
            </w:r>
          </w:p>
        </w:tc>
        <w:tc>
          <w:tcPr>
            <w:tcW w:w="3556" w:type="pct"/>
          </w:tcPr>
          <w:p w:rsidR="00EF2877" w:rsidRPr="00044E7B" w:rsidRDefault="0077107D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D053B2">
              <w:rPr>
                <w:sz w:val="22"/>
                <w:szCs w:val="22"/>
              </w:rPr>
              <w:t>способность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424" w:type="pct"/>
          </w:tcPr>
          <w:p w:rsidR="00EF2877" w:rsidRPr="00044E7B" w:rsidRDefault="004637EA" w:rsidP="00F470C0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 w:rsidR="00F616A3" w:rsidRDefault="00F616A3" w:rsidP="00F616A3">
      <w:pPr>
        <w:ind w:firstLine="709"/>
        <w:jc w:val="both"/>
        <w:rPr>
          <w:rFonts w:eastAsia="Calibri" w:cs="Times New Roman"/>
        </w:rPr>
      </w:pPr>
      <w:r w:rsidRPr="00F66E6C">
        <w:rPr>
          <w:rFonts w:eastAsia="Calibri" w:cs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4637EA" w:rsidRPr="00D269E7" w:rsidRDefault="004637EA" w:rsidP="008E3AD9">
      <w:pPr>
        <w:jc w:val="both"/>
        <w:rPr>
          <w:rFonts w:cs="Times New Roman"/>
        </w:rPr>
      </w:pPr>
    </w:p>
    <w:p w:rsidR="00044E7B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 xml:space="preserve">2 ОПИСАНИЕ ПОКАЗАТЕЛЕЙ И КРИТЕРИЕВ ОЦЕНИВАНИЯ </w:t>
      </w:r>
    </w:p>
    <w:p w:rsidR="00103353" w:rsidRPr="00EA350A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КОМПЕТЕНЦИЙ</w:t>
      </w:r>
    </w:p>
    <w:p w:rsidR="00103353" w:rsidRDefault="00A42028" w:rsidP="00B51122">
      <w:pPr>
        <w:jc w:val="both"/>
        <w:rPr>
          <w:rFonts w:cs="Times New Roman"/>
          <w:b/>
          <w:i/>
        </w:rPr>
      </w:pPr>
      <w:r w:rsidRPr="006723C4">
        <w:rPr>
          <w:rFonts w:eastAsia="Calibri" w:cs="Times New Roman"/>
          <w:b/>
          <w:i/>
        </w:rPr>
        <w:t>&lt;</w:t>
      </w:r>
      <w:r w:rsidR="0078122B" w:rsidRPr="00892313">
        <w:rPr>
          <w:b/>
        </w:rPr>
        <w:t>О</w:t>
      </w:r>
      <w:r w:rsidR="0077107D" w:rsidRPr="00892313">
        <w:rPr>
          <w:b/>
        </w:rPr>
        <w:t>П</w:t>
      </w:r>
      <w:r w:rsidR="0078122B" w:rsidRPr="00892313">
        <w:rPr>
          <w:b/>
        </w:rPr>
        <w:t>К-</w:t>
      </w:r>
      <w:r w:rsidR="0077107D" w:rsidRPr="00892313">
        <w:rPr>
          <w:b/>
        </w:rPr>
        <w:t>3</w:t>
      </w:r>
      <w:r w:rsidRPr="006723C4">
        <w:rPr>
          <w:rFonts w:eastAsia="Calibri" w:cs="Times New Roman"/>
          <w:b/>
          <w:i/>
        </w:rPr>
        <w:t>&gt;</w:t>
      </w:r>
      <w:r>
        <w:rPr>
          <w:rFonts w:cs="Times New Roman"/>
          <w:b/>
          <w:i/>
        </w:rPr>
        <w:t xml:space="preserve"> </w:t>
      </w:r>
      <w:r w:rsidR="0077107D" w:rsidRPr="00892313">
        <w:t xml:space="preserve"> </w:t>
      </w:r>
      <w:r w:rsidRPr="006723C4">
        <w:rPr>
          <w:rFonts w:eastAsia="Calibri" w:cs="Times New Roman"/>
          <w:b/>
          <w:i/>
        </w:rPr>
        <w:t>&lt;</w:t>
      </w:r>
      <w:r w:rsidR="0077107D" w:rsidRPr="00892313">
        <w:rPr>
          <w:b/>
        </w:rPr>
        <w:t>Умение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 w:rsidRPr="006723C4">
        <w:rPr>
          <w:rFonts w:eastAsia="Calibri" w:cs="Times New Roman"/>
          <w:b/>
          <w:i/>
        </w:rPr>
        <w:t>&gt;</w:t>
      </w:r>
      <w:r w:rsidR="008E3AD9" w:rsidRPr="00892313">
        <w:rPr>
          <w:rFonts w:cs="Times New Roman"/>
          <w:b/>
          <w:i/>
        </w:rPr>
        <w:t xml:space="preserve"> </w:t>
      </w:r>
      <w:r w:rsidR="00103353" w:rsidRPr="00892313">
        <w:rPr>
          <w:rFonts w:cs="Times New Roman"/>
          <w:b/>
          <w:i/>
        </w:rPr>
        <w:t xml:space="preserve"> </w:t>
      </w:r>
      <w:r w:rsidR="0078122B" w:rsidRPr="00892313">
        <w:rPr>
          <w:rFonts w:cs="Times New Roman"/>
          <w:b/>
          <w:i/>
        </w:rPr>
        <w:t xml:space="preserve">  </w:t>
      </w:r>
    </w:p>
    <w:p w:rsidR="00B51122" w:rsidRDefault="00B51122" w:rsidP="00B51122">
      <w:pPr>
        <w:spacing w:after="100"/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B51122" w:rsidRPr="00D02CC8" w:rsidTr="00B51122">
        <w:trPr>
          <w:trHeight w:val="631"/>
        </w:trPr>
        <w:tc>
          <w:tcPr>
            <w:tcW w:w="3417" w:type="pct"/>
            <w:gridSpan w:val="2"/>
          </w:tcPr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Планируемые результаты обучения*</w:t>
            </w:r>
          </w:p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sz w:val="22"/>
                <w:szCs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Критерии оценивания результатов обучения**</w:t>
            </w:r>
          </w:p>
        </w:tc>
      </w:tr>
      <w:tr w:rsidR="00B51122" w:rsidRPr="00D02CC8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Pr="00B51122" w:rsidRDefault="00B51122" w:rsidP="00B51122">
            <w:pPr>
              <w:jc w:val="both"/>
              <w:rPr>
                <w:rFonts w:cs="Times New Roman"/>
              </w:rPr>
            </w:pPr>
            <w:r>
              <w:rPr>
                <w:sz w:val="20"/>
                <w:szCs w:val="20"/>
              </w:rPr>
              <w:t xml:space="preserve">документацию, необходимую для </w:t>
            </w:r>
            <w:r w:rsidRPr="00DC543C">
              <w:rPr>
                <w:sz w:val="20"/>
                <w:szCs w:val="20"/>
              </w:rPr>
              <w:t>профессиональной деятельности, действующего законодательства и требований нормативных документов</w:t>
            </w: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 xml:space="preserve">Правильность ответов на поставленные вопросы. </w:t>
            </w:r>
          </w:p>
          <w:p w:rsidR="00B51122" w:rsidRPr="00D02CC8" w:rsidRDefault="00B51122" w:rsidP="00B51122">
            <w:pPr>
              <w:jc w:val="both"/>
            </w:pPr>
            <w:r w:rsidRPr="000E3913">
              <w:rPr>
                <w:rFonts w:cs="Times New Roman"/>
                <w:sz w:val="20"/>
                <w:szCs w:val="20"/>
              </w:rPr>
              <w:t>Корректность использования соответствующей терминологии</w:t>
            </w:r>
          </w:p>
        </w:tc>
      </w:tr>
      <w:tr w:rsidR="00B51122" w:rsidRPr="00D02CC8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Default="00B51122" w:rsidP="00B51122">
            <w:pPr>
              <w:jc w:val="both"/>
              <w:rPr>
                <w:rFonts w:cs="Times New Roman"/>
              </w:rPr>
            </w:pPr>
            <w:r w:rsidRPr="00DC543C">
              <w:rPr>
                <w:sz w:val="20"/>
                <w:szCs w:val="20"/>
              </w:rPr>
              <w:t>пользоваться нормативными документами в своей профессиональной деятельности, соблюдать действующее законодательство и требования нормативных документов</w:t>
            </w:r>
          </w:p>
          <w:p w:rsidR="00B51122" w:rsidRPr="00D02CC8" w:rsidRDefault="00B51122" w:rsidP="00B51122">
            <w:pPr>
              <w:jc w:val="both"/>
            </w:pP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51122" w:rsidRPr="00D02CC8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Default="00B51122" w:rsidP="00B51122">
            <w:pPr>
              <w:jc w:val="both"/>
              <w:rPr>
                <w:rFonts w:cs="Times New Roman"/>
              </w:rPr>
            </w:pPr>
            <w:r w:rsidRPr="00DC543C">
              <w:rPr>
                <w:sz w:val="20"/>
                <w:szCs w:val="20"/>
              </w:rPr>
              <w:t>методами анализа действующего законодательства</w:t>
            </w:r>
            <w:r>
              <w:rPr>
                <w:sz w:val="20"/>
                <w:szCs w:val="20"/>
              </w:rPr>
              <w:t>,</w:t>
            </w:r>
            <w:r w:rsidRPr="00DC543C">
              <w:rPr>
                <w:sz w:val="20"/>
                <w:szCs w:val="20"/>
              </w:rPr>
              <w:t xml:space="preserve"> требований нормативных документов и их применение  в профессиональной деятельности</w:t>
            </w:r>
          </w:p>
          <w:p w:rsidR="00B51122" w:rsidRPr="00D02CC8" w:rsidRDefault="00B51122" w:rsidP="00B51122">
            <w:pPr>
              <w:jc w:val="both"/>
            </w:pPr>
          </w:p>
        </w:tc>
        <w:tc>
          <w:tcPr>
            <w:tcW w:w="1583" w:type="pct"/>
          </w:tcPr>
          <w:p w:rsidR="00B51122" w:rsidRDefault="00B51122" w:rsidP="00B51122">
            <w:pPr>
              <w:jc w:val="both"/>
              <w:rPr>
                <w:sz w:val="20"/>
                <w:szCs w:val="20"/>
              </w:rPr>
            </w:pPr>
            <w:r w:rsidRPr="00F01F83">
              <w:rPr>
                <w:sz w:val="20"/>
                <w:szCs w:val="20"/>
              </w:rPr>
              <w:t>Корректность выбора методов (инструментов) решения задач</w:t>
            </w:r>
          </w:p>
          <w:p w:rsidR="00B51122" w:rsidRPr="000E3913" w:rsidRDefault="00B51122" w:rsidP="00B51122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</w:tc>
      </w:tr>
    </w:tbl>
    <w:p w:rsidR="00EF2877" w:rsidRDefault="00EF2877" w:rsidP="005B3AAD">
      <w:pPr>
        <w:pStyle w:val="afff0"/>
        <w:rPr>
          <w:caps/>
        </w:rPr>
      </w:pPr>
    </w:p>
    <w:p w:rsidR="001D08D9" w:rsidRDefault="00A42028" w:rsidP="00B51122">
      <w:pPr>
        <w:rPr>
          <w:b/>
        </w:rPr>
      </w:pPr>
      <w:r w:rsidRPr="006723C4">
        <w:rPr>
          <w:rFonts w:eastAsia="Calibri" w:cs="Times New Roman"/>
          <w:b/>
          <w:i/>
        </w:rPr>
        <w:t>&lt;</w:t>
      </w:r>
      <w:r w:rsidR="008C58BF" w:rsidRPr="00892313">
        <w:rPr>
          <w:b/>
        </w:rPr>
        <w:t>П</w:t>
      </w:r>
      <w:r w:rsidR="001D08D9" w:rsidRPr="00892313">
        <w:rPr>
          <w:b/>
        </w:rPr>
        <w:t>К-</w:t>
      </w:r>
      <w:r w:rsidR="0077107D" w:rsidRPr="00892313">
        <w:rPr>
          <w:b/>
        </w:rPr>
        <w:t>7</w:t>
      </w:r>
      <w:r w:rsidRPr="006723C4">
        <w:rPr>
          <w:rFonts w:eastAsia="Calibri" w:cs="Times New Roman"/>
          <w:b/>
          <w:i/>
        </w:rPr>
        <w:t>&gt;</w:t>
      </w:r>
      <w:r w:rsidR="0077107D" w:rsidRPr="00892313">
        <w:rPr>
          <w:b/>
        </w:rPr>
        <w:t xml:space="preserve"> </w:t>
      </w:r>
      <w:r w:rsidR="000115E0" w:rsidRPr="00892313">
        <w:rPr>
          <w:rFonts w:cs="Times New Roman"/>
          <w:b/>
          <w:i/>
        </w:rPr>
        <w:t xml:space="preserve"> </w:t>
      </w:r>
      <w:r w:rsidRPr="006723C4">
        <w:rPr>
          <w:rFonts w:eastAsia="Calibri" w:cs="Times New Roman"/>
          <w:b/>
          <w:i/>
        </w:rPr>
        <w:t>&lt;</w:t>
      </w:r>
      <w:r w:rsidR="0077107D" w:rsidRPr="00892313">
        <w:rPr>
          <w:b/>
        </w:rPr>
        <w:t>Способность организовывать и планировать материально-техническое обеспечение предприятий, закупку и продажу товаров</w:t>
      </w:r>
      <w:r w:rsidRPr="006723C4">
        <w:rPr>
          <w:rFonts w:eastAsia="Calibri" w:cs="Times New Roman"/>
          <w:b/>
          <w:i/>
        </w:rPr>
        <w:t>&gt;</w:t>
      </w:r>
    </w:p>
    <w:p w:rsidR="00B51122" w:rsidRDefault="00B51122" w:rsidP="00B5112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B51122" w:rsidRPr="000E3913" w:rsidTr="00B51122">
        <w:trPr>
          <w:trHeight w:val="631"/>
        </w:trPr>
        <w:tc>
          <w:tcPr>
            <w:tcW w:w="3417" w:type="pct"/>
            <w:gridSpan w:val="2"/>
          </w:tcPr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Планируемые результаты обучения*</w:t>
            </w:r>
          </w:p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sz w:val="22"/>
                <w:szCs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Критерии оценивания результатов обучения**</w:t>
            </w:r>
          </w:p>
        </w:tc>
      </w:tr>
      <w:tr w:rsidR="00B51122" w:rsidRPr="00D02CC8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Pr="00B51122" w:rsidRDefault="00B51122" w:rsidP="00A53CF9">
            <w:pPr>
              <w:jc w:val="both"/>
              <w:rPr>
                <w:rFonts w:cs="Times New Roman"/>
              </w:rPr>
            </w:pPr>
            <w:r>
              <w:rPr>
                <w:sz w:val="20"/>
                <w:szCs w:val="20"/>
              </w:rPr>
              <w:t>процессы, необходимые для</w:t>
            </w:r>
            <w:r w:rsidRPr="00DC543C">
              <w:rPr>
                <w:sz w:val="20"/>
                <w:szCs w:val="20"/>
              </w:rPr>
              <w:t xml:space="preserve"> профессиональной деятельности по организации и планированию материально-технического обеспечения предприятия</w:t>
            </w: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Правильность ответов на поставленные вопросы.</w:t>
            </w:r>
          </w:p>
          <w:p w:rsidR="00B51122" w:rsidRPr="00D02CC8" w:rsidRDefault="00B51122" w:rsidP="00B51122">
            <w:pPr>
              <w:jc w:val="center"/>
            </w:pPr>
            <w:r w:rsidRPr="000E3913">
              <w:rPr>
                <w:rFonts w:cs="Times New Roman"/>
                <w:sz w:val="20"/>
                <w:szCs w:val="20"/>
              </w:rPr>
              <w:t>Корректность использования соответствующей терминологии</w:t>
            </w:r>
          </w:p>
        </w:tc>
      </w:tr>
      <w:tr w:rsidR="00B51122" w:rsidRPr="000E3913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Default="00B51122" w:rsidP="00B51122">
            <w:pPr>
              <w:jc w:val="both"/>
              <w:rPr>
                <w:sz w:val="20"/>
                <w:szCs w:val="20"/>
              </w:rPr>
            </w:pPr>
            <w:r w:rsidRPr="00DC543C">
              <w:rPr>
                <w:sz w:val="20"/>
                <w:szCs w:val="20"/>
              </w:rPr>
              <w:t>соблюдать действующее законодательство и требования нормативных документов при организации закупки и продажи товаров</w:t>
            </w:r>
          </w:p>
          <w:p w:rsidR="00B51122" w:rsidRPr="00D02CC8" w:rsidRDefault="00B51122" w:rsidP="00B51122">
            <w:pPr>
              <w:jc w:val="both"/>
            </w:pPr>
          </w:p>
        </w:tc>
        <w:tc>
          <w:tcPr>
            <w:tcW w:w="1583" w:type="pct"/>
          </w:tcPr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51122" w:rsidRPr="000E3913" w:rsidTr="00B51122">
        <w:tc>
          <w:tcPr>
            <w:tcW w:w="835" w:type="pct"/>
          </w:tcPr>
          <w:p w:rsidR="00B51122" w:rsidRPr="00D02CC8" w:rsidRDefault="00B51122" w:rsidP="00B51122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</w:t>
            </w:r>
            <w:r w:rsidRPr="00D02CC8">
              <w:rPr>
                <w:b/>
              </w:rPr>
              <w:lastRenderedPageBreak/>
              <w:t>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51122" w:rsidRDefault="00B51122" w:rsidP="00B51122">
            <w:pPr>
              <w:jc w:val="both"/>
              <w:rPr>
                <w:sz w:val="20"/>
                <w:szCs w:val="20"/>
              </w:rPr>
            </w:pPr>
            <w:r w:rsidRPr="00DC543C">
              <w:rPr>
                <w:sz w:val="20"/>
                <w:szCs w:val="20"/>
              </w:rPr>
              <w:lastRenderedPageBreak/>
              <w:t>способностью организовывать бизнес-процессы по закупке и продаже товаров</w:t>
            </w:r>
            <w:r>
              <w:rPr>
                <w:sz w:val="20"/>
                <w:szCs w:val="20"/>
              </w:rPr>
              <w:t>,</w:t>
            </w:r>
            <w:r w:rsidRPr="00DC543C">
              <w:rPr>
                <w:sz w:val="20"/>
                <w:szCs w:val="20"/>
              </w:rPr>
              <w:t xml:space="preserve"> оценивать их эффективность</w:t>
            </w:r>
          </w:p>
          <w:p w:rsidR="00B51122" w:rsidRPr="00D02CC8" w:rsidRDefault="00B51122" w:rsidP="00B51122">
            <w:pPr>
              <w:jc w:val="both"/>
            </w:pPr>
          </w:p>
        </w:tc>
        <w:tc>
          <w:tcPr>
            <w:tcW w:w="1583" w:type="pct"/>
          </w:tcPr>
          <w:p w:rsidR="00B51122" w:rsidRDefault="00B51122" w:rsidP="00B51122">
            <w:pPr>
              <w:jc w:val="center"/>
              <w:rPr>
                <w:sz w:val="20"/>
                <w:szCs w:val="20"/>
              </w:rPr>
            </w:pPr>
            <w:r w:rsidRPr="00F01F83">
              <w:rPr>
                <w:sz w:val="20"/>
                <w:szCs w:val="20"/>
              </w:rPr>
              <w:t>Корректность выбора методов (инструментов) решения задач</w:t>
            </w:r>
          </w:p>
          <w:p w:rsidR="00B51122" w:rsidRPr="000E3913" w:rsidRDefault="00B51122" w:rsidP="00B511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</w:tc>
      </w:tr>
    </w:tbl>
    <w:p w:rsidR="00F616A3" w:rsidRPr="000A78D6" w:rsidRDefault="00A42028" w:rsidP="000A78D6">
      <w:pPr>
        <w:jc w:val="both"/>
        <w:rPr>
          <w:rFonts w:eastAsia="Calibri" w:cs="Times New Roman"/>
        </w:rPr>
      </w:pPr>
      <w:r w:rsidRPr="00C91A76">
        <w:rPr>
          <w:rFonts w:eastAsia="Calibri" w:cs="Times New Roman"/>
        </w:rPr>
        <w:t>Таблица заполняется в соответствии с разделом 2 Рабочей программы дисциплины (модуля).</w:t>
      </w:r>
    </w:p>
    <w:p w:rsidR="00A42028" w:rsidRDefault="00F470C0" w:rsidP="00F470C0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>
        <w:rPr>
          <w:rFonts w:cs="Times New Roman"/>
          <w:b/>
        </w:rPr>
        <w:t>ПЕРЕЧЕНЬ ОЦЕНОЧНЫХ СРЕДСТВ</w:t>
      </w:r>
    </w:p>
    <w:p w:rsidR="00A42028" w:rsidRPr="00D5034E" w:rsidRDefault="00A42028" w:rsidP="00A42028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</w:t>
      </w:r>
      <w:r w:rsidR="00F616A3">
        <w:rPr>
          <w:rFonts w:eastAsia="Calibri" w:cs="Times New Roman"/>
        </w:rPr>
        <w:t xml:space="preserve">.1 </w:t>
      </w:r>
      <w:r>
        <w:rPr>
          <w:rFonts w:eastAsia="Calibri" w:cs="Times New Roman"/>
        </w:rPr>
        <w:t xml:space="preserve">- </w:t>
      </w:r>
      <w:r w:rsidRPr="00B14CFD">
        <w:rPr>
          <w:rFonts w:eastAsia="Calibri" w:cs="Times New Roman"/>
        </w:rPr>
        <w:t>Перечень оценочных средств</w:t>
      </w:r>
      <w:r w:rsidR="00F616A3">
        <w:rPr>
          <w:rFonts w:eastAsia="Calibri" w:cs="Times New Roman"/>
        </w:rPr>
        <w:t xml:space="preserve"> (ОПК-3)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A42028" w:rsidRPr="00771A43" w:rsidTr="00F61D3F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  <w:spacing w:line="220" w:lineRule="exact"/>
              <w:jc w:val="center"/>
            </w:pPr>
            <w:r>
              <w:t>Контролируемые п</w:t>
            </w:r>
            <w:r w:rsidRPr="007B6E5D"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42028" w:rsidRPr="00771A43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 w:rsidRPr="007B6E5D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о</w:t>
            </w:r>
            <w:r w:rsidRPr="00771A43">
              <w:rPr>
                <w:color w:val="000000"/>
              </w:rPr>
              <w:t>ценочн</w:t>
            </w:r>
            <w:r>
              <w:rPr>
                <w:color w:val="000000"/>
              </w:rPr>
              <w:t>ого</w:t>
            </w:r>
            <w:r w:rsidRPr="00771A43">
              <w:rPr>
                <w:color w:val="000000"/>
              </w:rPr>
              <w:t xml:space="preserve"> средства </w:t>
            </w:r>
            <w:r>
              <w:rPr>
                <w:color w:val="000000"/>
              </w:rPr>
              <w:t>и п</w:t>
            </w:r>
            <w:r w:rsidRPr="007B6E5D">
              <w:rPr>
                <w:color w:val="000000"/>
              </w:rPr>
              <w:t xml:space="preserve">редставление </w:t>
            </w:r>
            <w:r>
              <w:rPr>
                <w:color w:val="000000"/>
              </w:rPr>
              <w:t xml:space="preserve">его </w:t>
            </w:r>
            <w:r w:rsidRPr="007B6E5D">
              <w:rPr>
                <w:color w:val="000000"/>
              </w:rPr>
              <w:t>в ФОС</w:t>
            </w:r>
            <w:r>
              <w:rPr>
                <w:color w:val="000000"/>
              </w:rPr>
              <w:t>*</w:t>
            </w:r>
          </w:p>
        </w:tc>
      </w:tr>
      <w:tr w:rsidR="00A42028" w:rsidRPr="00C03216" w:rsidTr="00F61D3F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028" w:rsidRPr="00771A43" w:rsidRDefault="00A42028" w:rsidP="00F61D3F">
            <w:pPr>
              <w:spacing w:line="220" w:lineRule="exact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C03216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028" w:rsidRPr="00C03216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  <w:r w:rsidRPr="00C03216">
              <w:rPr>
                <w:b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42028" w:rsidRPr="00C03216" w:rsidRDefault="00A42028" w:rsidP="00F61D3F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 w:rsidRPr="00C03216">
              <w:rPr>
                <w:b/>
                <w:color w:val="000000"/>
              </w:rPr>
              <w:t>промежуточная аттестация</w:t>
            </w:r>
          </w:p>
        </w:tc>
      </w:tr>
      <w:tr w:rsidR="00A42028" w:rsidRPr="007B6E5D" w:rsidTr="00F61D3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Pr="009668E9" w:rsidRDefault="00A42028" w:rsidP="00F61D3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F616A3" w:rsidRDefault="00F616A3" w:rsidP="00F61D3F">
            <w:pPr>
              <w:suppressAutoHyphens/>
              <w:snapToGrid w:val="0"/>
            </w:pPr>
            <w:r w:rsidRPr="00F616A3">
              <w:rPr>
                <w:sz w:val="20"/>
                <w:szCs w:val="20"/>
              </w:rPr>
              <w:t>Документации, необходимой для профессиональной деятельности, действующего законодательства и требований нормативных документов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A5A55" w:rsidRDefault="00630ECF" w:rsidP="00F61D3F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0F3BA9" w:rsidRDefault="00A42028" w:rsidP="00F61D3F">
            <w:pPr>
              <w:suppressAutoHyphens/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п.5.1)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  <w:r w:rsidRPr="003633FB">
              <w:rPr>
                <w:color w:val="000000"/>
              </w:rPr>
              <w:t>Вопросы</w:t>
            </w:r>
            <w:r w:rsidR="00630ECF">
              <w:rPr>
                <w:color w:val="000000"/>
              </w:rPr>
              <w:t xml:space="preserve"> к экзамену по темам 1-6</w:t>
            </w:r>
            <w:r>
              <w:rPr>
                <w:color w:val="000000"/>
              </w:rPr>
              <w:t xml:space="preserve"> (п.5.5)</w:t>
            </w:r>
          </w:p>
        </w:tc>
      </w:tr>
      <w:tr w:rsidR="00A42028" w:rsidRPr="00922C88" w:rsidTr="00F61D3F">
        <w:trPr>
          <w:trHeight w:val="834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F616A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AB3223" w:rsidRDefault="00A42028" w:rsidP="00F61D3F">
            <w:pPr>
              <w:suppressAutoHyphens/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</w:pPr>
            <w:r>
              <w:t>Тесты (п.5.3)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7B6E5D" w:rsidTr="00F61D3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3272FF" w:rsidRDefault="00A42028" w:rsidP="00F61D3F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F616A3" w:rsidRDefault="00F616A3" w:rsidP="00F616A3">
            <w:pPr>
              <w:jc w:val="both"/>
              <w:rPr>
                <w:rFonts w:cs="Times New Roman"/>
              </w:rPr>
            </w:pPr>
            <w:r w:rsidRPr="00F616A3">
              <w:rPr>
                <w:sz w:val="20"/>
                <w:szCs w:val="20"/>
              </w:rPr>
              <w:t>Пользоваться нормативными документами в своей профессиональной деятельности, соблюдать действующее законодательство и требования нормативных документов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t xml:space="preserve">Рефераты </w:t>
            </w:r>
            <w:r w:rsidR="00A42028" w:rsidRPr="00AB3223">
              <w:t>(</w:t>
            </w:r>
            <w:r w:rsidR="00A42028">
              <w:t>п.5.2</w:t>
            </w:r>
            <w:r w:rsidR="00A42028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922C88" w:rsidTr="00F61D3F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Default="00A42028" w:rsidP="00F61D3F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Default="00630ECF" w:rsidP="00F61D3F">
            <w:pPr>
              <w:suppressAutoHyphens/>
              <w:snapToGrid w:val="0"/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1-6</w:t>
            </w:r>
            <w:r w:rsidR="00A42028">
              <w:rPr>
                <w:color w:val="000000"/>
              </w:rPr>
              <w:t xml:space="preserve">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922C88" w:rsidTr="00F61D3F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Default="00A42028" w:rsidP="00F61D3F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7B6E5D" w:rsidTr="00F61D3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Pr="003272FF" w:rsidRDefault="00A42028" w:rsidP="00F61D3F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F616A3" w:rsidRDefault="00A53CF9" w:rsidP="00F616A3">
            <w:pPr>
              <w:jc w:val="both"/>
              <w:rPr>
                <w:rFonts w:cs="Times New Roman"/>
              </w:rPr>
            </w:pPr>
            <w:r>
              <w:rPr>
                <w:sz w:val="20"/>
                <w:szCs w:val="20"/>
              </w:rPr>
              <w:t>Навыки применения методов</w:t>
            </w:r>
            <w:r w:rsidR="00F616A3" w:rsidRPr="00DC543C">
              <w:rPr>
                <w:sz w:val="20"/>
                <w:szCs w:val="20"/>
              </w:rPr>
              <w:t xml:space="preserve"> анализа действующего законодательства</w:t>
            </w:r>
            <w:r w:rsidR="00F616A3">
              <w:rPr>
                <w:sz w:val="20"/>
                <w:szCs w:val="20"/>
              </w:rPr>
              <w:t>,</w:t>
            </w:r>
            <w:r w:rsidR="00F616A3" w:rsidRPr="00DC543C">
              <w:rPr>
                <w:sz w:val="20"/>
                <w:szCs w:val="20"/>
              </w:rPr>
              <w:t xml:space="preserve"> требований нормати</w:t>
            </w:r>
            <w:r>
              <w:rPr>
                <w:sz w:val="20"/>
                <w:szCs w:val="20"/>
              </w:rPr>
              <w:t xml:space="preserve">вных документов </w:t>
            </w:r>
            <w:r w:rsidR="00F616A3" w:rsidRPr="00DC543C">
              <w:rPr>
                <w:sz w:val="20"/>
                <w:szCs w:val="20"/>
              </w:rPr>
              <w:t>в профессиональной деятельности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0F3BA9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t>Рефераты</w:t>
            </w:r>
            <w:r w:rsidR="00A42028">
              <w:t xml:space="preserve"> </w:t>
            </w:r>
            <w:r w:rsidR="00A42028" w:rsidRPr="00AB3223">
              <w:t>(</w:t>
            </w:r>
            <w:r w:rsidR="00A42028">
              <w:t>п.5.2</w:t>
            </w:r>
            <w:r w:rsidR="00A42028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922C88" w:rsidTr="00F61D3F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028" w:rsidRPr="00922C88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630ECF" w:rsidP="00F61D3F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1-6</w:t>
            </w:r>
            <w:r w:rsidR="00A42028">
              <w:rPr>
                <w:color w:val="000000"/>
              </w:rPr>
              <w:t xml:space="preserve">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A42028" w:rsidRPr="00922C88" w:rsidTr="00F61D3F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/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71A43" w:rsidRDefault="00A42028" w:rsidP="00F61D3F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AB3223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28" w:rsidRPr="007B6E5D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028" w:rsidRPr="00922C88" w:rsidRDefault="00A42028" w:rsidP="00F61D3F">
            <w:pPr>
              <w:suppressAutoHyphens/>
              <w:snapToGrid w:val="0"/>
              <w:rPr>
                <w:color w:val="000000"/>
              </w:rPr>
            </w:pPr>
          </w:p>
        </w:tc>
      </w:tr>
    </w:tbl>
    <w:p w:rsidR="00A42028" w:rsidRDefault="00A42028" w:rsidP="00F470C0">
      <w:pPr>
        <w:spacing w:after="100"/>
        <w:jc w:val="both"/>
        <w:rPr>
          <w:rFonts w:cs="Times New Roman"/>
          <w:b/>
        </w:rPr>
      </w:pPr>
    </w:p>
    <w:p w:rsidR="00F616A3" w:rsidRPr="00D5034E" w:rsidRDefault="00F616A3" w:rsidP="00F616A3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</w:t>
      </w:r>
      <w:r>
        <w:rPr>
          <w:rFonts w:eastAsia="Calibri" w:cs="Times New Roman"/>
        </w:rPr>
        <w:t xml:space="preserve">.2 -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(ПК-7)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F616A3" w:rsidRPr="00771A43" w:rsidTr="00F616A3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  <w:spacing w:line="220" w:lineRule="exact"/>
              <w:jc w:val="center"/>
            </w:pPr>
            <w:r>
              <w:t>Контролируемые п</w:t>
            </w:r>
            <w:r w:rsidRPr="007B6E5D"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16A3" w:rsidRPr="00771A43" w:rsidRDefault="00F616A3" w:rsidP="00F616A3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 w:rsidRPr="007B6E5D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о</w:t>
            </w:r>
            <w:r w:rsidRPr="00771A43">
              <w:rPr>
                <w:color w:val="000000"/>
              </w:rPr>
              <w:t>ценочн</w:t>
            </w:r>
            <w:r>
              <w:rPr>
                <w:color w:val="000000"/>
              </w:rPr>
              <w:t>ого</w:t>
            </w:r>
            <w:r w:rsidRPr="00771A43">
              <w:rPr>
                <w:color w:val="000000"/>
              </w:rPr>
              <w:t xml:space="preserve"> средства </w:t>
            </w:r>
            <w:r>
              <w:rPr>
                <w:color w:val="000000"/>
              </w:rPr>
              <w:t>и п</w:t>
            </w:r>
            <w:r w:rsidRPr="007B6E5D">
              <w:rPr>
                <w:color w:val="000000"/>
              </w:rPr>
              <w:t xml:space="preserve">редставление </w:t>
            </w:r>
            <w:r>
              <w:rPr>
                <w:color w:val="000000"/>
              </w:rPr>
              <w:t xml:space="preserve">его </w:t>
            </w:r>
            <w:r w:rsidRPr="007B6E5D">
              <w:rPr>
                <w:color w:val="000000"/>
              </w:rPr>
              <w:t>в ФОС</w:t>
            </w:r>
          </w:p>
        </w:tc>
      </w:tr>
      <w:tr w:rsidR="00F616A3" w:rsidRPr="00C03216" w:rsidTr="00F616A3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6A3" w:rsidRPr="00771A43" w:rsidRDefault="00F616A3" w:rsidP="00F616A3">
            <w:pPr>
              <w:spacing w:line="220" w:lineRule="exact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C03216" w:rsidRDefault="00F616A3" w:rsidP="00F616A3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6A3" w:rsidRPr="00C03216" w:rsidRDefault="00F616A3" w:rsidP="00F616A3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  <w:r w:rsidRPr="00C03216">
              <w:rPr>
                <w:b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616A3" w:rsidRPr="00C03216" w:rsidRDefault="00655ED2" w:rsidP="00F616A3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</w:t>
            </w:r>
          </w:p>
        </w:tc>
      </w:tr>
      <w:tr w:rsidR="00F616A3" w:rsidRPr="007B6E5D" w:rsidTr="00F616A3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Pr="009668E9" w:rsidRDefault="00F616A3" w:rsidP="00F616A3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A53CF9" w:rsidRDefault="00A53CF9" w:rsidP="00A53C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Процессов, необходимых для</w:t>
            </w:r>
            <w:r w:rsidRPr="00DC543C">
              <w:rPr>
                <w:sz w:val="20"/>
                <w:szCs w:val="20"/>
              </w:rPr>
              <w:t xml:space="preserve"> профессиональной деятельности по организации и планированию материально-технического обеспечения предприятия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A5A55" w:rsidRDefault="00630ECF" w:rsidP="00F616A3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0F3BA9" w:rsidRDefault="00F616A3" w:rsidP="00F616A3">
            <w:pPr>
              <w:suppressAutoHyphens/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п.5.1)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  <w:r w:rsidRPr="003633FB">
              <w:rPr>
                <w:color w:val="000000"/>
              </w:rPr>
              <w:t>Вопросы</w:t>
            </w:r>
            <w:r w:rsidR="00630ECF">
              <w:rPr>
                <w:color w:val="000000"/>
              </w:rPr>
              <w:t xml:space="preserve"> к экзамену по темам 1-6</w:t>
            </w:r>
            <w:r>
              <w:rPr>
                <w:color w:val="000000"/>
              </w:rPr>
              <w:t xml:space="preserve"> (п.5.5)</w:t>
            </w:r>
          </w:p>
        </w:tc>
      </w:tr>
      <w:tr w:rsidR="00F616A3" w:rsidRPr="00922C88" w:rsidTr="00F616A3">
        <w:trPr>
          <w:trHeight w:val="834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F616A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AB3223" w:rsidRDefault="00630ECF" w:rsidP="00F616A3">
            <w:pPr>
              <w:suppressAutoHyphens/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</w:pPr>
            <w:r>
              <w:t>Тесты (п.5.3)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7B6E5D" w:rsidTr="00F616A3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3272FF" w:rsidRDefault="00F616A3" w:rsidP="00F616A3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A53CF9" w:rsidRDefault="00A53CF9" w:rsidP="00F616A3">
            <w:pPr>
              <w:jc w:val="both"/>
              <w:rPr>
                <w:sz w:val="20"/>
                <w:szCs w:val="20"/>
              </w:rPr>
            </w:pPr>
            <w:r w:rsidRPr="00DC543C">
              <w:rPr>
                <w:sz w:val="20"/>
                <w:szCs w:val="20"/>
              </w:rPr>
              <w:t>Соблюдать действующее законодательство и требования нормативных документов при организации закупки и продажи товаров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t>Рефераты</w:t>
            </w:r>
            <w:r w:rsidR="00F616A3">
              <w:t xml:space="preserve"> </w:t>
            </w:r>
            <w:r w:rsidR="00F616A3" w:rsidRPr="00AB3223">
              <w:t>(</w:t>
            </w:r>
            <w:r w:rsidR="00F616A3">
              <w:t>п.5.2</w:t>
            </w:r>
            <w:r w:rsidR="00F616A3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922C88" w:rsidTr="00F616A3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Default="00F616A3" w:rsidP="00F616A3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Default="00F616A3" w:rsidP="00F616A3">
            <w:pPr>
              <w:suppressAutoHyphens/>
              <w:snapToGrid w:val="0"/>
            </w:pPr>
            <w:r w:rsidRPr="007A5A55">
              <w:rPr>
                <w:color w:val="000000"/>
                <w:sz w:val="20"/>
                <w:szCs w:val="20"/>
              </w:rPr>
              <w:t>Тем</w:t>
            </w:r>
            <w:r w:rsidR="00630ECF">
              <w:rPr>
                <w:color w:val="000000"/>
                <w:sz w:val="20"/>
                <w:szCs w:val="20"/>
              </w:rPr>
              <w:t>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1-6</w:t>
            </w:r>
            <w:r w:rsidR="00F616A3">
              <w:rPr>
                <w:color w:val="000000"/>
              </w:rPr>
              <w:t xml:space="preserve">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922C88" w:rsidTr="00F616A3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Default="00F616A3" w:rsidP="00F616A3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7B6E5D" w:rsidTr="00F616A3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Pr="003272FF" w:rsidRDefault="00F616A3" w:rsidP="00F616A3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A53CF9" w:rsidRDefault="00A53CF9" w:rsidP="00F61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Навыки владения </w:t>
            </w:r>
            <w:r w:rsidRPr="00DC543C">
              <w:rPr>
                <w:sz w:val="20"/>
                <w:szCs w:val="20"/>
              </w:rPr>
              <w:t>способностью организовывать бизнес-процессы по закупке и продаже товаров</w:t>
            </w:r>
            <w:r>
              <w:rPr>
                <w:sz w:val="20"/>
                <w:szCs w:val="20"/>
              </w:rPr>
              <w:t>,</w:t>
            </w:r>
            <w:r w:rsidRPr="00DC543C">
              <w:rPr>
                <w:sz w:val="20"/>
                <w:szCs w:val="20"/>
              </w:rPr>
              <w:t xml:space="preserve"> оценивать их эффективность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0F3BA9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t xml:space="preserve">Рефераты </w:t>
            </w:r>
            <w:r w:rsidR="00F616A3" w:rsidRPr="00AB3223">
              <w:t>(</w:t>
            </w:r>
            <w:r w:rsidR="00F616A3">
              <w:t>п.5.2</w:t>
            </w:r>
            <w:r w:rsidR="00F616A3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922C88" w:rsidTr="00F616A3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16A3" w:rsidRPr="00922C88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Тема 1-6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630ECF" w:rsidP="00F616A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1-6</w:t>
            </w:r>
            <w:r w:rsidR="00F616A3">
              <w:rPr>
                <w:color w:val="000000"/>
              </w:rPr>
              <w:t xml:space="preserve">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616A3" w:rsidRPr="00922C88" w:rsidTr="00F616A3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/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71A43" w:rsidRDefault="00F616A3" w:rsidP="00F616A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AB3223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6A3" w:rsidRPr="007B6E5D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16A3" w:rsidRPr="00922C88" w:rsidRDefault="00F616A3" w:rsidP="00F616A3">
            <w:pPr>
              <w:suppressAutoHyphens/>
              <w:snapToGrid w:val="0"/>
              <w:rPr>
                <w:color w:val="000000"/>
              </w:rPr>
            </w:pPr>
          </w:p>
        </w:tc>
      </w:tr>
    </w:tbl>
    <w:p w:rsidR="00F616A3" w:rsidRDefault="00F616A3" w:rsidP="00F616A3">
      <w:pPr>
        <w:spacing w:after="100"/>
        <w:jc w:val="both"/>
        <w:rPr>
          <w:rFonts w:cs="Times New Roman"/>
          <w:b/>
        </w:rPr>
      </w:pPr>
    </w:p>
    <w:p w:rsidR="00F616A3" w:rsidRDefault="00F616A3" w:rsidP="00F616A3">
      <w:pPr>
        <w:spacing w:after="100"/>
        <w:jc w:val="both"/>
        <w:rPr>
          <w:rFonts w:cs="Times New Roman"/>
          <w:b/>
        </w:rPr>
      </w:pPr>
    </w:p>
    <w:p w:rsidR="00F616A3" w:rsidRDefault="00F616A3" w:rsidP="00F470C0">
      <w:pPr>
        <w:spacing w:after="100"/>
        <w:jc w:val="both"/>
        <w:rPr>
          <w:rFonts w:cs="Times New Roman"/>
          <w:b/>
        </w:rPr>
      </w:pPr>
    </w:p>
    <w:p w:rsidR="00327174" w:rsidRPr="00EA350A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F04063" w:rsidRPr="00B14CFD" w:rsidRDefault="00F04063" w:rsidP="00F04063">
      <w:pPr>
        <w:ind w:firstLine="709"/>
        <w:jc w:val="both"/>
        <w:rPr>
          <w:rFonts w:eastAsia="Calibri" w:cs="Times New Roman"/>
        </w:rPr>
      </w:pPr>
      <w:r w:rsidRPr="00B14CFD">
        <w:rPr>
          <w:rFonts w:eastAsia="Calibri" w:cs="Times New Roman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F04063" w:rsidRPr="00B14CFD" w:rsidRDefault="00F04063" w:rsidP="00F04063">
      <w:pPr>
        <w:tabs>
          <w:tab w:val="left" w:pos="1134"/>
        </w:tabs>
        <w:suppressAutoHyphens/>
        <w:rPr>
          <w:rFonts w:eastAsia="Calibri" w:cs="Times New Roman"/>
        </w:rPr>
      </w:pPr>
    </w:p>
    <w:p w:rsidR="00F04063" w:rsidRPr="00B14CFD" w:rsidRDefault="00F04063" w:rsidP="00F04063">
      <w:pPr>
        <w:tabs>
          <w:tab w:val="left" w:pos="1134"/>
        </w:tabs>
        <w:suppressAutoHyphens/>
        <w:rPr>
          <w:rFonts w:eastAsia="Calibri" w:cs="Times New Roman"/>
        </w:rPr>
      </w:pPr>
      <w:r w:rsidRPr="00B14CFD">
        <w:rPr>
          <w:rFonts w:eastAsia="Calibri" w:cs="Times New Roman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20"/>
        <w:gridCol w:w="620"/>
        <w:gridCol w:w="593"/>
        <w:gridCol w:w="720"/>
        <w:gridCol w:w="695"/>
        <w:gridCol w:w="471"/>
        <w:gridCol w:w="620"/>
        <w:gridCol w:w="620"/>
        <w:gridCol w:w="620"/>
        <w:gridCol w:w="620"/>
        <w:gridCol w:w="620"/>
        <w:gridCol w:w="620"/>
        <w:gridCol w:w="626"/>
      </w:tblGrid>
      <w:tr w:rsidR="00F04063" w:rsidRPr="00B14CFD" w:rsidTr="00F616A3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F04063" w:rsidRPr="00B14CFD" w:rsidTr="00F616A3">
        <w:trPr>
          <w:cantSplit/>
          <w:trHeight w:val="1849"/>
        </w:trPr>
        <w:tc>
          <w:tcPr>
            <w:tcW w:w="1045" w:type="pct"/>
            <w:vMerge/>
            <w:shd w:val="clear" w:color="auto" w:fill="auto"/>
            <w:vAlign w:val="center"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eastAsia="Calibri" w:cs="Times New Roman"/>
                <w:color w:val="000000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Тесты</w:t>
            </w:r>
          </w:p>
        </w:tc>
        <w:tc>
          <w:tcPr>
            <w:tcW w:w="291" w:type="pct"/>
            <w:textDirection w:val="btLr"/>
            <w:vAlign w:val="center"/>
          </w:tcPr>
          <w:p w:rsidR="00F04063" w:rsidRPr="00111433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>Рефераты</w:t>
            </w:r>
          </w:p>
        </w:tc>
        <w:tc>
          <w:tcPr>
            <w:tcW w:w="353" w:type="pct"/>
            <w:textDirection w:val="btLr"/>
            <w:vAlign w:val="center"/>
          </w:tcPr>
          <w:p w:rsidR="00F04063" w:rsidRPr="00111433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341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 xml:space="preserve">Вопросы к экзамену   </w:t>
            </w:r>
          </w:p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F04063" w:rsidRPr="00111433" w:rsidRDefault="00F04063" w:rsidP="00F616A3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</w:tr>
      <w:tr w:rsidR="00F04063" w:rsidRPr="00B14CFD" w:rsidTr="00F616A3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</w:tr>
      <w:tr w:rsidR="00F04063" w:rsidRPr="00B14CFD" w:rsidTr="00F616A3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Практические </w:t>
            </w:r>
          </w:p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40</w:t>
            </w: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40</w:t>
            </w:r>
          </w:p>
        </w:tc>
      </w:tr>
      <w:tr w:rsidR="00F04063" w:rsidRPr="00B14CFD" w:rsidTr="00F616A3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</w:t>
            </w:r>
          </w:p>
        </w:tc>
      </w:tr>
      <w:tr w:rsidR="00F04063" w:rsidRPr="00B14CFD" w:rsidTr="00F616A3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</w:t>
            </w:r>
          </w:p>
        </w:tc>
      </w:tr>
      <w:tr w:rsidR="00F04063" w:rsidRPr="00B14CFD" w:rsidTr="00F616A3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231" w:type="pct"/>
            <w:vAlign w:val="center"/>
          </w:tcPr>
          <w:p w:rsidR="00F04063" w:rsidRPr="00A846B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</w:tr>
      <w:tr w:rsidR="00F04063" w:rsidRPr="00B14CFD" w:rsidTr="00F616A3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F04063" w:rsidRPr="00B14CFD" w:rsidRDefault="00F04063" w:rsidP="00F616A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100</w:t>
            </w:r>
          </w:p>
        </w:tc>
      </w:tr>
    </w:tbl>
    <w:p w:rsidR="00327174" w:rsidRPr="00EA350A" w:rsidRDefault="00327174" w:rsidP="00327174">
      <w:pPr>
        <w:jc w:val="both"/>
        <w:rPr>
          <w:rFonts w:cs="Times New Roman"/>
          <w:b/>
        </w:rPr>
      </w:pPr>
    </w:p>
    <w:p w:rsidR="00327174" w:rsidRDefault="00327174" w:rsidP="00327174">
      <w:pPr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таблицей.</w:t>
      </w:r>
    </w:p>
    <w:tbl>
      <w:tblPr>
        <w:tblStyle w:val="affb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327174" w:rsidRPr="00810354" w:rsidTr="00F5259D">
        <w:trPr>
          <w:trHeight w:val="1022"/>
        </w:trPr>
        <w:tc>
          <w:tcPr>
            <w:tcW w:w="1242" w:type="dxa"/>
            <w:vAlign w:val="center"/>
          </w:tcPr>
          <w:p w:rsidR="00327174" w:rsidRPr="00F5259D" w:rsidRDefault="00327174" w:rsidP="00C37A88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Сумма баллов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478" w:type="dxa"/>
            <w:vAlign w:val="center"/>
          </w:tcPr>
          <w:p w:rsidR="00327174" w:rsidRPr="00F5259D" w:rsidRDefault="00327174" w:rsidP="009E73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«зачтено»»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«зачтено»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«зачтено» 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зачтено»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701" w:type="dxa"/>
          </w:tcPr>
          <w:p w:rsidR="00327174" w:rsidRPr="00F5259D" w:rsidRDefault="00327174" w:rsidP="00892313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«не зачтено» 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</w:t>
            </w:r>
          </w:p>
        </w:tc>
      </w:tr>
    </w:tbl>
    <w:p w:rsidR="00327174" w:rsidRDefault="00327174" w:rsidP="00112B57">
      <w:pPr>
        <w:rPr>
          <w:b/>
        </w:rPr>
      </w:pPr>
    </w:p>
    <w:p w:rsidR="00A42028" w:rsidRDefault="00A42028" w:rsidP="00A42028">
      <w:pPr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E60BCD">
        <w:rPr>
          <w:rFonts w:cs="Times New Roman"/>
          <w:b/>
        </w:rPr>
        <w:t xml:space="preserve"> </w:t>
      </w:r>
      <w:r w:rsidRPr="0043274C">
        <w:rPr>
          <w:rFonts w:ascii="Arial" w:hAnsi="Arial" w:cs="Arial"/>
          <w:b/>
          <w:sz w:val="28"/>
          <w:szCs w:val="28"/>
        </w:rPr>
        <w:t>Примерные оценочные средства</w:t>
      </w:r>
      <w:r>
        <w:rPr>
          <w:rFonts w:cs="Times New Roman"/>
          <w:b/>
        </w:rPr>
        <w:t xml:space="preserve"> </w:t>
      </w:r>
    </w:p>
    <w:p w:rsidR="00A42028" w:rsidRDefault="00A42028" w:rsidP="00A42028">
      <w:pPr>
        <w:jc w:val="both"/>
        <w:rPr>
          <w:rFonts w:cs="Times New Roman"/>
          <w:b/>
        </w:rPr>
      </w:pPr>
      <w:r w:rsidRPr="0043274C">
        <w:rPr>
          <w:rFonts w:cs="Times New Roman"/>
          <w:b/>
        </w:rPr>
        <w:t xml:space="preserve">5.1 </w:t>
      </w:r>
      <w:r w:rsidRPr="0043274C">
        <w:t xml:space="preserve"> </w:t>
      </w:r>
      <w:r w:rsidRPr="0043274C">
        <w:rPr>
          <w:rFonts w:cs="Times New Roman"/>
          <w:b/>
        </w:rPr>
        <w:t>Список вопросов</w:t>
      </w:r>
      <w:r w:rsidRPr="00917698">
        <w:rPr>
          <w:rFonts w:cs="Times New Roman"/>
          <w:b/>
        </w:rPr>
        <w:t xml:space="preserve"> к устному собеседованию</w:t>
      </w:r>
    </w:p>
    <w:p w:rsidR="001C3B63" w:rsidRPr="00626A08" w:rsidRDefault="00A60D33" w:rsidP="00DA75D7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1. Эволюция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2. Основные черты бирж реального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Основные признаки фьючерской биржи.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Причины изменения роли товарных бирж в мировой торговле ХХ века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 Роль товарных бирж в мировой торговле.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6. Крупнейшие международные биржевые центры.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Критерии международного характера товарных бирж.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Особенности развития биржевой торговли в России.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9. Биржа – как одна из форм организованного рынка, ее рыночные характеристики.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10. Основные отличительные черты биржи.</w:t>
      </w:r>
    </w:p>
    <w:p w:rsidR="00A42028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11 Услуги, предоставляемые биржей. </w:t>
      </w:r>
    </w:p>
    <w:p w:rsidR="00A42028" w:rsidRPr="00626A08" w:rsidRDefault="00A60D33" w:rsidP="00DA75D7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>Тема 2.</w:t>
      </w:r>
      <w:r w:rsidR="00626A08" w:rsidRPr="00626A08">
        <w:rPr>
          <w:i/>
        </w:rPr>
        <w:t xml:space="preserve"> Основные виды и функции бирж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1. Основные признаки классификации бирж.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2. Классификация бирж по виду биржевого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Классификация бирж по принципу организации.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Классификация бирж по форме участия посетителей в биржевых торгах.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 Классификация бирж по номенклатуре товаров.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6. Классификация бирж по виду биржевых сделок.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Классификация бирж по характеру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Классификация бирж по сфере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9. Классификация бирж по месту и роли в мировой торговле.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10. Характеристика основных функций биржи.</w:t>
      </w:r>
    </w:p>
    <w:p w:rsidR="00A42028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t>11. Крупнейшие российские биржи.</w:t>
      </w:r>
    </w:p>
    <w:p w:rsidR="00A60D33" w:rsidRPr="00626A08" w:rsidRDefault="00A60D33" w:rsidP="00DA75D7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3.</w:t>
      </w:r>
      <w:r w:rsidR="00626A08" w:rsidRPr="00626A08">
        <w:rPr>
          <w:i/>
        </w:rPr>
        <w:t xml:space="preserve"> </w:t>
      </w:r>
      <w:r w:rsidR="00626A08">
        <w:rPr>
          <w:i/>
        </w:rPr>
        <w:t>Организация биржевой</w:t>
      </w:r>
      <w:r w:rsidR="00626A08" w:rsidRPr="00626A08">
        <w:rPr>
          <w:i/>
        </w:rPr>
        <w:t xml:space="preserve"> торговли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1. Регулирование биржевой деятельности.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2. Внутреннее и внешнее регулирование биржевой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Цели регулирования биржевого рынка.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Процесс регулирования на биржевом рынке.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5.Основные принципы регулирования биржевого рынка.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6. Основные элементы системы государственного регулирования биржевого рынка.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Основные государственные органы регулирования биржевой деятельности.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Формы государственного управления биржевым рынком.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9. Основные законодательные акты, регулирующие российский биржевой рынок.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10. Состав и характеристика основных государственных и внутри биржевых нормативных актов, используемых в процессе биржевой торговли  за рубежом.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11. Порядок организации и лицензирования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12. Аукцион – форма биржевой торговли.                         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13. Виды аукционов.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14. Предметы торга на международных аукционах.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15. Стадии проведения аукциона.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16. Способы осуществления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17. Характеристика участников биржевой торговли.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18. Брокерская фирма и ее место на бирже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19. Биржевые сделки.                                                         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20. Виды биржевых сделок.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21. Регистрация и оформление сделок.                           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22. Организационная структура биржи.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23. Управление и структура аппарата биржи. </w:t>
      </w:r>
    </w:p>
    <w:p w:rsidR="00A60D33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t>24. Роль и функции отдельных структурных подразделений.</w:t>
      </w:r>
    </w:p>
    <w:p w:rsidR="00A60D33" w:rsidRPr="00626A08" w:rsidRDefault="00A60D33" w:rsidP="00DA75D7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4.</w:t>
      </w:r>
      <w:r w:rsidR="00626A08" w:rsidRPr="00626A08">
        <w:rPr>
          <w:i/>
        </w:rPr>
        <w:t xml:space="preserve"> Товарная биржа и особенности ее функционирования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1. Виды сделок осуществляющихся на товарных биржах.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2. Характеристика видов сделок на товарной бирже.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3. Отличительные особенности отдельных видов сделок.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4. Порядок и сроки их оформления сделок.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5. Свойства биржевого товара. Причины свойств биржевого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6. Стандартизация и ее влияние на биржевой товар. 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    Экспертиза и сертификация биржевого товара.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7. Участники биржевого рынка и их характеристика.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8. Биржевые посредники и их характеристика.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9. Особенности ведения торгов.</w:t>
      </w:r>
    </w:p>
    <w:p w:rsidR="00A60D33" w:rsidRPr="00A60D33" w:rsidRDefault="00A60D33" w:rsidP="00A60D33">
      <w:pPr>
        <w:jc w:val="both"/>
        <w:rPr>
          <w:rFonts w:cs="Times New Roman"/>
        </w:rPr>
      </w:pPr>
      <w:r w:rsidRPr="00A60D33">
        <w:rPr>
          <w:rFonts w:cs="Times New Roman"/>
        </w:rPr>
        <w:t>10. Материально-техническая обеспеченность товарных бирж.</w:t>
      </w:r>
    </w:p>
    <w:p w:rsidR="00A60D33" w:rsidRPr="00A60D33" w:rsidRDefault="00A60D33" w:rsidP="00DA75D7">
      <w:pPr>
        <w:jc w:val="both"/>
        <w:rPr>
          <w:rFonts w:cs="Times New Roman"/>
        </w:rPr>
      </w:pPr>
      <w:r w:rsidRPr="00A60D33">
        <w:rPr>
          <w:rFonts w:cs="Times New Roman"/>
        </w:rPr>
        <w:t>11. Методы ведения торгов (аукционная, электронная, торговля «шепотом», выкрикивания).</w:t>
      </w:r>
    </w:p>
    <w:p w:rsidR="00A60D33" w:rsidRPr="00626A08" w:rsidRDefault="00A60D33" w:rsidP="00626A08">
      <w:pPr>
        <w:rPr>
          <w:i/>
        </w:rPr>
      </w:pPr>
      <w:r w:rsidRPr="00626A08">
        <w:rPr>
          <w:rFonts w:cs="Times New Roman"/>
          <w:i/>
        </w:rPr>
        <w:t>Тема 5.</w:t>
      </w:r>
      <w:r w:rsidR="00626A08" w:rsidRPr="00626A08">
        <w:rPr>
          <w:i/>
        </w:rPr>
        <w:t xml:space="preserve"> Основы функционирования фондовых бирж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1. Необходимость появления ценных бумаг и их экономическая сущность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2. История возникновения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3. Основные свойства ценных бумаг.                  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4. Классификация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5. Ценные бумаги, обращающиеся на фондовых биржах.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6. Суррогат ценной бумаги.                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7. Рынок ценных бумаг: сущность и функции.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8. Понятие первичного и вторичного рынка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9. Субъекты или участники рынка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10. Профессиональные участники фондового рынка.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11. Организация и регулирование рынка ценных бумаг.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12. Основные виды договоров с ценными бумагами.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>13. Расчеты, или поставка, или исполнение сделки.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14. Задачи, функции и типы фондовых бирж.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15. Крупнейшие фондовые биржи мира.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16. Листинг ценных бумаг.                                     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17. Биржевые индексы.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18. Рынок Форекс, его роль и значение для развития российского валютного рынка.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19. Крупнейшие валютные биржи мира. </w:t>
      </w:r>
    </w:p>
    <w:p w:rsidR="00A60D33" w:rsidRPr="00E61334" w:rsidRDefault="00A60D33" w:rsidP="00A60D33">
      <w:pPr>
        <w:jc w:val="both"/>
        <w:rPr>
          <w:rFonts w:cs="Times New Roman"/>
        </w:rPr>
      </w:pPr>
      <w:r w:rsidRPr="00E61334">
        <w:rPr>
          <w:rFonts w:cs="Times New Roman"/>
        </w:rPr>
        <w:t xml:space="preserve">20 Биржевые валютные сделки, их оформление и исполнение. </w:t>
      </w:r>
    </w:p>
    <w:p w:rsidR="00A60D33" w:rsidRPr="00E61334" w:rsidRDefault="00A60D33" w:rsidP="00DA75D7">
      <w:pPr>
        <w:jc w:val="both"/>
        <w:rPr>
          <w:rFonts w:cs="Times New Roman"/>
        </w:rPr>
      </w:pPr>
      <w:r w:rsidRPr="00E61334">
        <w:rPr>
          <w:rFonts w:cs="Times New Roman"/>
        </w:rPr>
        <w:t>21. Условия организации и функционирования рынка Форекс.</w:t>
      </w:r>
    </w:p>
    <w:p w:rsidR="00A60D33" w:rsidRPr="00626A08" w:rsidRDefault="00A60D33" w:rsidP="00DA75D7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="00E61334" w:rsidRPr="00626A08">
        <w:rPr>
          <w:i/>
        </w:rPr>
        <w:t xml:space="preserve"> Организация деятельности фьючерсных бирж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1. Какими товарами представлена номенклатура сельскохозяйственных фьючерсов?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2. Какие контракты являются самыми успешными в биржевой торговле энергоносителями?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3. Какие цветные металлы являются объектами биржевой торговли?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4. На каких биржевых рынках идет торговля контрактами на драгоценные металлы?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5</w:t>
      </w:r>
      <w:r w:rsidRPr="00830854">
        <w:rPr>
          <w:rFonts w:cs="Times New Roman"/>
        </w:rPr>
        <w:t>. Какие группы финансовых контрактов сложились в настоящий</w:t>
      </w:r>
      <w:r w:rsidRPr="00445F60">
        <w:rPr>
          <w:rFonts w:cs="Times New Roman"/>
        </w:rPr>
        <w:t xml:space="preserve"> </w:t>
      </w:r>
      <w:r w:rsidRPr="00830854">
        <w:rPr>
          <w:rFonts w:cs="Times New Roman"/>
        </w:rPr>
        <w:t>момент в биржевой торговле?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6. </w:t>
      </w:r>
      <w:r w:rsidRPr="00830854">
        <w:rPr>
          <w:rFonts w:cs="Times New Roman"/>
        </w:rPr>
        <w:t>Что означает принцип денежного расчета на рынке финансовых</w:t>
      </w:r>
      <w:r w:rsidRPr="00445F60">
        <w:rPr>
          <w:rFonts w:cs="Times New Roman"/>
        </w:rPr>
        <w:t xml:space="preserve"> </w:t>
      </w:r>
      <w:r w:rsidRPr="00830854">
        <w:rPr>
          <w:rFonts w:cs="Times New Roman"/>
        </w:rPr>
        <w:t>фьючерсов?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7. </w:t>
      </w:r>
      <w:r w:rsidRPr="00830854">
        <w:rPr>
          <w:rFonts w:cs="Times New Roman"/>
        </w:rPr>
        <w:t>В чем состоят преимущества и недостатки валютных фьючерсов</w:t>
      </w:r>
      <w:r w:rsidRPr="00445F60">
        <w:rPr>
          <w:rFonts w:cs="Times New Roman"/>
        </w:rPr>
        <w:t xml:space="preserve"> </w:t>
      </w:r>
      <w:r w:rsidRPr="00830854">
        <w:rPr>
          <w:rFonts w:cs="Times New Roman"/>
        </w:rPr>
        <w:t>по сравнению с форвардным рынком?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8</w:t>
      </w:r>
      <w:r w:rsidRPr="00830854">
        <w:rPr>
          <w:rFonts w:cs="Times New Roman"/>
        </w:rPr>
        <w:t>. Какие процентные инструм</w:t>
      </w:r>
      <w:r w:rsidRPr="00445F60">
        <w:rPr>
          <w:rFonts w:cs="Times New Roman"/>
        </w:rPr>
        <w:t>енты являются объектами фьючерс</w:t>
      </w:r>
      <w:r w:rsidRPr="00830854">
        <w:rPr>
          <w:rFonts w:cs="Times New Roman"/>
        </w:rPr>
        <w:t>ной торговли?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9</w:t>
      </w:r>
      <w:r w:rsidRPr="00830854">
        <w:rPr>
          <w:rFonts w:cs="Times New Roman"/>
        </w:rPr>
        <w:t>. В чем особенность котирования фьючерсов на процентные ставки?</w:t>
      </w:r>
    </w:p>
    <w:p w:rsidR="00E95CF4" w:rsidRPr="00445F60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10</w:t>
      </w:r>
      <w:r w:rsidRPr="00830854">
        <w:rPr>
          <w:rFonts w:cs="Times New Roman"/>
        </w:rPr>
        <w:t>. Как была решена проблема о</w:t>
      </w:r>
      <w:r w:rsidRPr="00445F60">
        <w:rPr>
          <w:rFonts w:cs="Times New Roman"/>
        </w:rPr>
        <w:t>существления поставки по индексным фьючерсным</w:t>
      </w:r>
    </w:p>
    <w:p w:rsidR="00E95CF4" w:rsidRPr="00830854" w:rsidRDefault="00E95CF4" w:rsidP="00E95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left="225" w:right="225"/>
        <w:rPr>
          <w:rFonts w:cs="Times New Roman"/>
        </w:rPr>
      </w:pPr>
      <w:r w:rsidRPr="00830854">
        <w:rPr>
          <w:rFonts w:cs="Times New Roman"/>
        </w:rPr>
        <w:t>контрактам?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11</w:t>
      </w:r>
      <w:r w:rsidR="00E95CF4" w:rsidRPr="00445F60">
        <w:rPr>
          <w:rFonts w:cs="Times New Roman"/>
        </w:rPr>
        <w:t>.</w:t>
      </w:r>
      <w:r w:rsidR="00E95CF4" w:rsidRPr="00830854">
        <w:rPr>
          <w:rFonts w:cs="Times New Roman"/>
        </w:rPr>
        <w:t xml:space="preserve"> В чем состоит отличие во вл</w:t>
      </w:r>
      <w:r w:rsidR="00E95CF4" w:rsidRPr="00445F60">
        <w:rPr>
          <w:rFonts w:cs="Times New Roman"/>
        </w:rPr>
        <w:t>адении акцией и фьючерсом на ак</w:t>
      </w:r>
      <w:r w:rsidR="00E95CF4" w:rsidRPr="00830854">
        <w:rPr>
          <w:rFonts w:cs="Times New Roman"/>
        </w:rPr>
        <w:t>цию?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830854">
        <w:rPr>
          <w:rFonts w:cs="Times New Roman"/>
        </w:rPr>
        <w:t>1</w:t>
      </w:r>
      <w:r w:rsidR="00E61334" w:rsidRPr="00445F60">
        <w:rPr>
          <w:rFonts w:cs="Times New Roman"/>
        </w:rPr>
        <w:t>2</w:t>
      </w:r>
      <w:r w:rsidRPr="00830854">
        <w:rPr>
          <w:rFonts w:cs="Times New Roman"/>
        </w:rPr>
        <w:t>. В чем заключаются отличия фо</w:t>
      </w:r>
      <w:r w:rsidR="00E61334" w:rsidRPr="00445F60">
        <w:rPr>
          <w:rFonts w:cs="Times New Roman"/>
        </w:rPr>
        <w:t>рвардного и фьючерсного контрак</w:t>
      </w:r>
      <w:r w:rsidRPr="00830854">
        <w:rPr>
          <w:rFonts w:cs="Times New Roman"/>
        </w:rPr>
        <w:t>тов?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13</w:t>
      </w:r>
      <w:r w:rsidR="00E95CF4" w:rsidRPr="00830854">
        <w:rPr>
          <w:rFonts w:cs="Times New Roman"/>
        </w:rPr>
        <w:t>. Какие параметры стандартизованы во фьючерсном контракте?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14. </w:t>
      </w:r>
      <w:r w:rsidR="00E95CF4" w:rsidRPr="00830854">
        <w:rPr>
          <w:rFonts w:cs="Times New Roman"/>
        </w:rPr>
        <w:t>Какие функции исполняют фьючерсные рынки?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15</w:t>
      </w:r>
      <w:r w:rsidR="00E95CF4" w:rsidRPr="00830854">
        <w:rPr>
          <w:rFonts w:cs="Times New Roman"/>
        </w:rPr>
        <w:t>. В чем разница между длинной фьючерсной позицией и короткой фьючерсной позицией?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16</w:t>
      </w:r>
      <w:r w:rsidR="00E95CF4" w:rsidRPr="00830854">
        <w:rPr>
          <w:rFonts w:cs="Times New Roman"/>
        </w:rPr>
        <w:t>. Какое влияние имеет показатель левериджа на фьючерсные рынки?</w:t>
      </w:r>
    </w:p>
    <w:p w:rsidR="00E95CF4" w:rsidRPr="00830854" w:rsidRDefault="00E95CF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</w:t>
      </w:r>
      <w:r w:rsidR="00E61334" w:rsidRPr="00445F60">
        <w:rPr>
          <w:rFonts w:cs="Times New Roman"/>
        </w:rPr>
        <w:t>7</w:t>
      </w:r>
      <w:r w:rsidRPr="00830854">
        <w:rPr>
          <w:rFonts w:cs="Times New Roman"/>
        </w:rPr>
        <w:t>. Каким способом можно лик</w:t>
      </w:r>
      <w:r w:rsidR="00E61334" w:rsidRPr="00445F60">
        <w:rPr>
          <w:rFonts w:cs="Times New Roman"/>
        </w:rPr>
        <w:t>видировать обязательство по фью</w:t>
      </w:r>
      <w:r w:rsidRPr="00830854">
        <w:rPr>
          <w:rFonts w:cs="Times New Roman"/>
        </w:rPr>
        <w:t>черсному контракту?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18</w:t>
      </w:r>
      <w:r w:rsidR="00E95CF4" w:rsidRPr="00830854">
        <w:rPr>
          <w:rFonts w:cs="Times New Roman"/>
        </w:rPr>
        <w:t>. Какие объекты фьючерсной торговли подходят для денежного</w:t>
      </w:r>
      <w:r w:rsidRPr="00445F60">
        <w:rPr>
          <w:rFonts w:cs="Times New Roman"/>
        </w:rPr>
        <w:t xml:space="preserve"> </w:t>
      </w:r>
      <w:r w:rsidR="00E95CF4" w:rsidRPr="00830854">
        <w:rPr>
          <w:rFonts w:cs="Times New Roman"/>
        </w:rPr>
        <w:t>расчета?</w:t>
      </w:r>
    </w:p>
    <w:p w:rsidR="00E95CF4" w:rsidRPr="00830854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19</w:t>
      </w:r>
      <w:r w:rsidR="00E95CF4" w:rsidRPr="00830854">
        <w:rPr>
          <w:rFonts w:cs="Times New Roman"/>
        </w:rPr>
        <w:t>. В чем преимущества фьючерсных контрактов перед форвардными?</w:t>
      </w:r>
    </w:p>
    <w:p w:rsidR="00E61334" w:rsidRPr="00445F60" w:rsidRDefault="00A60D33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2</w:t>
      </w:r>
      <w:r w:rsidR="00E61334" w:rsidRPr="00445F60">
        <w:rPr>
          <w:rFonts w:cs="Times New Roman"/>
        </w:rPr>
        <w:t>0</w:t>
      </w:r>
      <w:r w:rsidRPr="00445F60">
        <w:rPr>
          <w:rFonts w:cs="Times New Roman"/>
        </w:rPr>
        <w:t>. Почему использование опцион</w:t>
      </w:r>
      <w:r w:rsidR="00E61334" w:rsidRPr="00445F60">
        <w:rPr>
          <w:rFonts w:cs="Times New Roman"/>
        </w:rPr>
        <w:t>ов на фьючерсные контракты явля</w:t>
      </w:r>
      <w:r w:rsidRPr="00445F60">
        <w:rPr>
          <w:rFonts w:cs="Times New Roman"/>
        </w:rPr>
        <w:t xml:space="preserve">ется активным </w:t>
      </w:r>
    </w:p>
    <w:p w:rsidR="00A60D33" w:rsidRPr="00445F60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 xml:space="preserve">      </w:t>
      </w:r>
      <w:r w:rsidR="00A60D33" w:rsidRPr="00445F60">
        <w:rPr>
          <w:rFonts w:cs="Times New Roman"/>
        </w:rPr>
        <w:t>хеджированием?</w:t>
      </w:r>
    </w:p>
    <w:p w:rsidR="00A60D33" w:rsidRPr="00445F60" w:rsidRDefault="00E61334" w:rsidP="00E6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ind w:right="225"/>
        <w:rPr>
          <w:rFonts w:cs="Times New Roman"/>
        </w:rPr>
      </w:pPr>
      <w:r w:rsidRPr="00445F60">
        <w:rPr>
          <w:rFonts w:cs="Times New Roman"/>
        </w:rPr>
        <w:t>21</w:t>
      </w:r>
      <w:r w:rsidR="00A60D33" w:rsidRPr="00445F60">
        <w:rPr>
          <w:rFonts w:cs="Times New Roman"/>
        </w:rPr>
        <w:t>. Почему при неопределенност</w:t>
      </w:r>
      <w:r w:rsidRPr="00445F60">
        <w:rPr>
          <w:rFonts w:cs="Times New Roman"/>
        </w:rPr>
        <w:t>и объемов наличной сделки опцио</w:t>
      </w:r>
      <w:r w:rsidR="00A60D33" w:rsidRPr="00445F60">
        <w:rPr>
          <w:rFonts w:cs="Times New Roman"/>
        </w:rPr>
        <w:t>ны являются предпочтительным способом страхования?</w:t>
      </w:r>
    </w:p>
    <w:p w:rsidR="00A60D33" w:rsidRDefault="00A60D33" w:rsidP="00DA75D7">
      <w:pPr>
        <w:jc w:val="both"/>
        <w:rPr>
          <w:rFonts w:ascii="Consolas" w:hAnsi="Consolas" w:cs="Courier New"/>
          <w:color w:val="333333"/>
          <w:sz w:val="23"/>
          <w:szCs w:val="23"/>
        </w:rPr>
      </w:pPr>
    </w:p>
    <w:p w:rsidR="00625613" w:rsidRPr="001B1541" w:rsidRDefault="00625613" w:rsidP="00625613">
      <w:pPr>
        <w:widowControl w:val="0"/>
        <w:jc w:val="both"/>
      </w:pPr>
      <w:r w:rsidRPr="001B1541">
        <w:rPr>
          <w:rFonts w:cs="Times New Roman"/>
          <w:lang w:eastAsia="ru-RU"/>
        </w:rPr>
        <w:t>Краткие методические указания</w:t>
      </w:r>
      <w:r w:rsidRPr="001B1541">
        <w:t xml:space="preserve"> </w:t>
      </w:r>
    </w:p>
    <w:p w:rsidR="00625613" w:rsidRDefault="00625613" w:rsidP="00625613">
      <w:pPr>
        <w:widowControl w:val="0"/>
        <w:jc w:val="both"/>
      </w:pPr>
    </w:p>
    <w:p w:rsidR="00625613" w:rsidRPr="001B1541" w:rsidRDefault="00625613" w:rsidP="00625613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</w:rPr>
        <w:tab/>
      </w:r>
      <w:r w:rsidRPr="001B1541">
        <w:rPr>
          <w:rFonts w:cs="Times New Roman"/>
        </w:rPr>
        <w:t xml:space="preserve">Во время </w:t>
      </w:r>
      <w:r>
        <w:rPr>
          <w:rFonts w:cs="Times New Roman"/>
          <w:lang w:eastAsia="ru-RU"/>
        </w:rPr>
        <w:t xml:space="preserve">собеседования студенты активно отвечают на вопросы, предварительно </w:t>
      </w:r>
      <w:r w:rsidRPr="001B1541">
        <w:rPr>
          <w:rFonts w:cs="Times New Roman"/>
          <w:lang w:eastAsia="ru-RU"/>
        </w:rPr>
        <w:t xml:space="preserve">подготовившись по </w:t>
      </w:r>
      <w:r>
        <w:rPr>
          <w:rFonts w:cs="Times New Roman"/>
          <w:lang w:eastAsia="ru-RU"/>
        </w:rPr>
        <w:t>каждой теме.</w:t>
      </w:r>
    </w:p>
    <w:p w:rsidR="00625613" w:rsidRPr="009B5D1F" w:rsidRDefault="00625613" w:rsidP="00625613">
      <w:pPr>
        <w:widowControl w:val="0"/>
        <w:jc w:val="both"/>
        <w:rPr>
          <w:rFonts w:cs="Times New Roman"/>
          <w:lang w:eastAsia="ru-RU"/>
        </w:rPr>
      </w:pPr>
    </w:p>
    <w:p w:rsidR="00625613" w:rsidRPr="009B5D1F" w:rsidRDefault="00625613" w:rsidP="00625613">
      <w:pPr>
        <w:jc w:val="both"/>
        <w:rPr>
          <w:rFonts w:cs="Times New Roman"/>
        </w:rPr>
      </w:pPr>
      <w:r>
        <w:rPr>
          <w:rFonts w:cs="Times New Roman"/>
        </w:rPr>
        <w:t xml:space="preserve">Шкала </w:t>
      </w:r>
      <w:r w:rsidRPr="009B5D1F">
        <w:rPr>
          <w:rFonts w:cs="Times New Roman"/>
        </w:rPr>
        <w:t>оценки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выставляется бакалавру, если четко и правильно отвечал на все вопросы, давал развернутый и аргументированный ответ по каждому вопросу, показывая широту и глубину знаний, в ответах умело использовал нормативные и правовые документы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хорошо отвечал  на вопросы (не менее 40 %) , при ответах на некоторые использовал нормативные и правовые документы</w:t>
            </w:r>
          </w:p>
        </w:tc>
      </w:tr>
      <w:tr w:rsidR="00625613" w:rsidRPr="009B5D1F" w:rsidTr="00F61D3F">
        <w:tc>
          <w:tcPr>
            <w:tcW w:w="1126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625613" w:rsidRPr="009B5D1F" w:rsidRDefault="00625613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625613" w:rsidRPr="009B5D1F" w:rsidRDefault="00625613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625613" w:rsidRPr="0087448C" w:rsidRDefault="00625613" w:rsidP="00625613">
      <w:pPr>
        <w:rPr>
          <w:rFonts w:eastAsia="SimSun" w:cs="Times New Roman"/>
          <w:bCs/>
          <w:lang w:eastAsia="en-US"/>
        </w:rPr>
      </w:pPr>
    </w:p>
    <w:p w:rsidR="00625613" w:rsidRDefault="00625613" w:rsidP="00625613">
      <w:pPr>
        <w:tabs>
          <w:tab w:val="left" w:pos="2295"/>
        </w:tabs>
        <w:jc w:val="both"/>
        <w:rPr>
          <w:rFonts w:cs="Times New Roman"/>
          <w:b/>
        </w:rPr>
      </w:pPr>
      <w:r w:rsidRPr="00630ECF">
        <w:rPr>
          <w:rFonts w:cs="Times New Roman"/>
          <w:b/>
        </w:rPr>
        <w:t>5.2 Темы рефератов</w:t>
      </w:r>
    </w:p>
    <w:p w:rsidR="00F61D3F" w:rsidRPr="00626A08" w:rsidRDefault="00F61D3F" w:rsidP="00F61D3F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1. История развития биржевой торговли, ее тенденции в мировой и отечественной практике.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 xml:space="preserve">2. Современный биржевой рынок России. 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3. Роль биржевой торговли в современной мировой</w:t>
      </w:r>
      <w:r>
        <w:rPr>
          <w:rFonts w:cs="Times New Roman"/>
          <w:lang w:eastAsia="ru-RU"/>
        </w:rPr>
        <w:t xml:space="preserve"> экономике.</w:t>
      </w:r>
      <w:r w:rsidRPr="00903902">
        <w:rPr>
          <w:rFonts w:cs="Times New Roman"/>
          <w:lang w:eastAsia="ru-RU"/>
        </w:rPr>
        <w:t xml:space="preserve"> Крупнейшие международные биржевые центры.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4. Организация и регулирование деятельности российских бирж.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5. Маклеры на русских биржах.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6. Товарные биржи в СССР.</w:t>
      </w:r>
    </w:p>
    <w:p w:rsidR="00F61D3F" w:rsidRDefault="00F61D3F" w:rsidP="00F61D3F">
      <w:pPr>
        <w:jc w:val="both"/>
        <w:rPr>
          <w:i/>
        </w:rPr>
      </w:pPr>
      <w:r w:rsidRPr="00626A08">
        <w:rPr>
          <w:rFonts w:cs="Times New Roman"/>
          <w:i/>
        </w:rPr>
        <w:t>Тема 2.</w:t>
      </w:r>
      <w:r w:rsidRPr="00626A08">
        <w:rPr>
          <w:i/>
        </w:rPr>
        <w:t xml:space="preserve"> Основные виды и функции бирж</w:t>
      </w:r>
    </w:p>
    <w:p w:rsidR="00F61D3F" w:rsidRPr="00A60D33" w:rsidRDefault="00A649B7" w:rsidP="00F61D3F">
      <w:pPr>
        <w:jc w:val="both"/>
        <w:rPr>
          <w:rFonts w:cs="Times New Roman"/>
        </w:rPr>
      </w:pPr>
      <w:r>
        <w:rPr>
          <w:rFonts w:cs="Times New Roman"/>
        </w:rPr>
        <w:t>7</w:t>
      </w:r>
      <w:r w:rsidR="00F61D3F" w:rsidRPr="00F61D3F">
        <w:rPr>
          <w:rFonts w:cs="Times New Roman"/>
        </w:rPr>
        <w:t xml:space="preserve">. </w:t>
      </w:r>
      <w:r w:rsidR="00F61D3F" w:rsidRPr="00A60D33">
        <w:rPr>
          <w:rFonts w:cs="Times New Roman"/>
        </w:rPr>
        <w:t>Крупнейшие российские биржи.</w:t>
      </w:r>
    </w:p>
    <w:p w:rsidR="00F61D3F" w:rsidRPr="00F61D3F" w:rsidRDefault="00A649B7" w:rsidP="00F61D3F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="00F61D3F" w:rsidRPr="00E61334">
        <w:rPr>
          <w:rFonts w:cs="Times New Roman"/>
        </w:rPr>
        <w:t xml:space="preserve">. Крупнейшие фондовые биржи мира. </w:t>
      </w:r>
    </w:p>
    <w:p w:rsidR="00F61D3F" w:rsidRPr="00F61D3F" w:rsidRDefault="00F61D3F" w:rsidP="00F61D3F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3.</w:t>
      </w:r>
      <w:r w:rsidRPr="00626A08">
        <w:rPr>
          <w:i/>
        </w:rPr>
        <w:t xml:space="preserve"> </w:t>
      </w:r>
      <w:r>
        <w:rPr>
          <w:i/>
        </w:rPr>
        <w:t>Организация биржевой</w:t>
      </w:r>
      <w:r w:rsidRPr="00626A08">
        <w:rPr>
          <w:i/>
        </w:rPr>
        <w:t xml:space="preserve"> торговли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9</w:t>
      </w:r>
      <w:r w:rsidR="00F61D3F" w:rsidRPr="00903902">
        <w:rPr>
          <w:rFonts w:cs="Times New Roman"/>
          <w:lang w:eastAsia="ru-RU"/>
        </w:rPr>
        <w:t xml:space="preserve">. Государственное регулирование биржевой деятельности. Закон РФ «О товарных биржах и биржевой деятельности». 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10</w:t>
      </w:r>
      <w:r w:rsidR="00F61D3F" w:rsidRPr="00903902">
        <w:rPr>
          <w:rFonts w:cs="Times New Roman"/>
          <w:lang w:eastAsia="ru-RU"/>
        </w:rPr>
        <w:t xml:space="preserve">. Основные требования, предъявляемые к регулированию биржевой деятельности со стороны государства. 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11</w:t>
      </w:r>
      <w:r w:rsidR="00F61D3F" w:rsidRPr="00903902">
        <w:rPr>
          <w:rFonts w:cs="Times New Roman"/>
          <w:lang w:eastAsia="ru-RU"/>
        </w:rPr>
        <w:t>. Порядок организации и лицензирования биржевой торговли. Учредители биржи и оформление документов на регистрацию.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12</w:t>
      </w:r>
      <w:r w:rsidR="00F61D3F" w:rsidRPr="00903902">
        <w:rPr>
          <w:rFonts w:cs="Times New Roman"/>
          <w:lang w:eastAsia="ru-RU"/>
        </w:rPr>
        <w:t xml:space="preserve">. Брокерская фирма и ее место на бирже. </w:t>
      </w:r>
    </w:p>
    <w:p w:rsidR="00F61D3F" w:rsidRPr="00903902" w:rsidRDefault="00256C13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13</w:t>
      </w:r>
      <w:r w:rsidR="00F61D3F" w:rsidRPr="00903902">
        <w:rPr>
          <w:rFonts w:cs="Times New Roman"/>
          <w:lang w:eastAsia="ru-RU"/>
        </w:rPr>
        <w:t>. Роль расчетной палаты в организации биржевых торгов.</w:t>
      </w:r>
    </w:p>
    <w:p w:rsidR="00F61D3F" w:rsidRPr="00626A08" w:rsidRDefault="00F61D3F" w:rsidP="00F61D3F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4.</w:t>
      </w:r>
      <w:r w:rsidRPr="00626A08">
        <w:rPr>
          <w:i/>
        </w:rPr>
        <w:t xml:space="preserve"> Товарная биржа и особенности ее функционирования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1</w:t>
      </w:r>
      <w:r w:rsidR="005B4E3C">
        <w:rPr>
          <w:rFonts w:cs="Times New Roman"/>
          <w:lang w:eastAsia="ru-RU"/>
        </w:rPr>
        <w:t>4</w:t>
      </w:r>
      <w:r w:rsidRPr="00903902">
        <w:rPr>
          <w:rFonts w:cs="Times New Roman"/>
          <w:lang w:eastAsia="ru-RU"/>
        </w:rPr>
        <w:t xml:space="preserve">. Товарные рынки, процесс их формирования. Товарные биржи и их деятельность на рынке. </w:t>
      </w:r>
    </w:p>
    <w:p w:rsidR="00F61D3F" w:rsidRPr="00903902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15</w:t>
      </w:r>
      <w:r w:rsidR="00F61D3F" w:rsidRPr="00903902">
        <w:rPr>
          <w:rFonts w:cs="Times New Roman"/>
          <w:lang w:eastAsia="ru-RU"/>
        </w:rPr>
        <w:t>. Роль товарных бирж в мировой торговле.</w:t>
      </w:r>
    </w:p>
    <w:p w:rsidR="00F61D3F" w:rsidRPr="00903902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16</w:t>
      </w:r>
      <w:r w:rsidR="00F61D3F" w:rsidRPr="00903902">
        <w:rPr>
          <w:rFonts w:cs="Times New Roman"/>
          <w:lang w:eastAsia="ru-RU"/>
        </w:rPr>
        <w:t>. Организация и техника торгов в России и за рубежом.</w:t>
      </w:r>
    </w:p>
    <w:p w:rsidR="00F61D3F" w:rsidRPr="00903902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17</w:t>
      </w:r>
      <w:r w:rsidR="00F61D3F" w:rsidRPr="00903902">
        <w:rPr>
          <w:rFonts w:cs="Times New Roman"/>
          <w:lang w:eastAsia="ru-RU"/>
        </w:rPr>
        <w:t xml:space="preserve">. Виды поручений клиентов и условия покупки реального товара на бирже. </w:t>
      </w:r>
    </w:p>
    <w:p w:rsidR="00F61D3F" w:rsidRPr="00F61D3F" w:rsidRDefault="005B4E3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18</w:t>
      </w:r>
      <w:r w:rsidR="00F61D3F" w:rsidRPr="00903902">
        <w:rPr>
          <w:rFonts w:cs="Times New Roman"/>
          <w:lang w:eastAsia="ru-RU"/>
        </w:rPr>
        <w:t>. Методы ведения торгов (аукционная, электронная, торг</w:t>
      </w:r>
      <w:r w:rsidR="00F61D3F">
        <w:rPr>
          <w:rFonts w:cs="Times New Roman"/>
          <w:lang w:eastAsia="ru-RU"/>
        </w:rPr>
        <w:t xml:space="preserve">овля «шепотом», выкрикивания). </w:t>
      </w:r>
    </w:p>
    <w:p w:rsidR="00F61D3F" w:rsidRPr="00626A08" w:rsidRDefault="00F61D3F" w:rsidP="00F61D3F">
      <w:pPr>
        <w:rPr>
          <w:i/>
        </w:rPr>
      </w:pPr>
      <w:r w:rsidRPr="00626A08">
        <w:rPr>
          <w:rFonts w:cs="Times New Roman"/>
          <w:i/>
        </w:rPr>
        <w:t>Тема 5.</w:t>
      </w:r>
      <w:r w:rsidRPr="00626A08">
        <w:rPr>
          <w:i/>
        </w:rPr>
        <w:t xml:space="preserve"> Основы функционирования фондовых бирж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1</w:t>
      </w:r>
      <w:r w:rsidR="0090119C">
        <w:rPr>
          <w:rFonts w:cs="Times New Roman"/>
          <w:lang w:eastAsia="ru-RU"/>
        </w:rPr>
        <w:t>9</w:t>
      </w:r>
      <w:r w:rsidRPr="00903902">
        <w:rPr>
          <w:rFonts w:cs="Times New Roman"/>
          <w:lang w:eastAsia="ru-RU"/>
        </w:rPr>
        <w:t xml:space="preserve">. Фондовый рынок. Понятие, участники финансового рынка. 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2</w:t>
      </w:r>
      <w:r w:rsidR="0090119C">
        <w:rPr>
          <w:rFonts w:cs="Times New Roman"/>
          <w:lang w:eastAsia="ru-RU"/>
        </w:rPr>
        <w:t>0</w:t>
      </w:r>
      <w:r w:rsidRPr="00903902">
        <w:rPr>
          <w:rFonts w:cs="Times New Roman"/>
          <w:lang w:eastAsia="ru-RU"/>
        </w:rPr>
        <w:t>. Исто</w:t>
      </w:r>
      <w:r>
        <w:rPr>
          <w:rFonts w:cs="Times New Roman"/>
          <w:lang w:eastAsia="ru-RU"/>
        </w:rPr>
        <w:t xml:space="preserve">рия </w:t>
      </w:r>
      <w:r w:rsidRPr="00903902">
        <w:rPr>
          <w:rFonts w:cs="Times New Roman"/>
          <w:lang w:eastAsia="ru-RU"/>
        </w:rPr>
        <w:t xml:space="preserve">развития фондовых бирж. Крупнейшие фондовые биржи мира. </w:t>
      </w:r>
    </w:p>
    <w:p w:rsidR="00F61D3F" w:rsidRPr="00F61D3F" w:rsidRDefault="0090119C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21</w:t>
      </w:r>
      <w:r w:rsidR="00F61D3F" w:rsidRPr="00903902">
        <w:rPr>
          <w:rFonts w:cs="Times New Roman"/>
          <w:lang w:eastAsia="ru-RU"/>
        </w:rPr>
        <w:t>. Ценные бумаги как биржевой товар (виды ценных бу</w:t>
      </w:r>
      <w:r w:rsidR="00F61D3F">
        <w:rPr>
          <w:rFonts w:cs="Times New Roman"/>
          <w:lang w:eastAsia="ru-RU"/>
        </w:rPr>
        <w:t>маг, их классификация). Понятие</w:t>
      </w:r>
      <w:r w:rsidR="00F61D3F" w:rsidRPr="00903902">
        <w:rPr>
          <w:rFonts w:cs="Times New Roman"/>
          <w:lang w:eastAsia="ru-RU"/>
        </w:rPr>
        <w:t xml:space="preserve"> первичного и вторичного рынка ценных бумаг.</w:t>
      </w:r>
    </w:p>
    <w:p w:rsidR="00F61D3F" w:rsidRPr="00626A08" w:rsidRDefault="00F61D3F" w:rsidP="00F61D3F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Pr="00626A08">
        <w:rPr>
          <w:i/>
        </w:rPr>
        <w:t xml:space="preserve"> Организация деятельности фьючерсных бирж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22</w:t>
      </w:r>
      <w:r w:rsidR="00F61D3F" w:rsidRPr="00903902">
        <w:rPr>
          <w:rFonts w:cs="Times New Roman"/>
          <w:lang w:eastAsia="ru-RU"/>
        </w:rPr>
        <w:t>. Основные функции фьючерсных бирж. Биржевые спекуляции. Характеристика участников фьючерсных торгов.</w:t>
      </w:r>
    </w:p>
    <w:p w:rsidR="00F61D3F" w:rsidRPr="00903902" w:rsidRDefault="00F61D3F" w:rsidP="00F61D3F">
      <w:pPr>
        <w:jc w:val="both"/>
        <w:rPr>
          <w:rFonts w:cs="Times New Roman"/>
          <w:lang w:eastAsia="ru-RU"/>
        </w:rPr>
      </w:pPr>
      <w:r w:rsidRPr="00903902">
        <w:rPr>
          <w:rFonts w:cs="Times New Roman"/>
          <w:lang w:eastAsia="ru-RU"/>
        </w:rPr>
        <w:t>2</w:t>
      </w:r>
      <w:r w:rsidR="000F7DAE">
        <w:rPr>
          <w:rFonts w:cs="Times New Roman"/>
          <w:lang w:eastAsia="ru-RU"/>
        </w:rPr>
        <w:t>3</w:t>
      </w:r>
      <w:r w:rsidRPr="00903902">
        <w:rPr>
          <w:rFonts w:cs="Times New Roman"/>
          <w:lang w:eastAsia="ru-RU"/>
        </w:rPr>
        <w:t xml:space="preserve">. Механизм биржевой фьючерсной торговли. Методы ведения торгов. Порядок определения цены контракта, его основные характеристики.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24</w:t>
      </w:r>
      <w:r w:rsidR="00F61D3F" w:rsidRPr="00903902">
        <w:rPr>
          <w:rFonts w:cs="Times New Roman"/>
          <w:lang w:eastAsia="ru-RU"/>
        </w:rPr>
        <w:t xml:space="preserve">. Роль расчетной палаты, как гаранта выполнения сделок. Маржа во фьючерсной торговле.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25</w:t>
      </w:r>
      <w:r w:rsidR="00F61D3F" w:rsidRPr="00903902">
        <w:rPr>
          <w:rFonts w:cs="Times New Roman"/>
          <w:lang w:eastAsia="ru-RU"/>
        </w:rPr>
        <w:t xml:space="preserve">. Процедура клиринга.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26</w:t>
      </w:r>
      <w:r w:rsidR="00F61D3F" w:rsidRPr="00903902">
        <w:rPr>
          <w:rFonts w:cs="Times New Roman"/>
          <w:lang w:eastAsia="ru-RU"/>
        </w:rPr>
        <w:t>. Операции с опционами на фьючерсных биржах (понятие и виды опционов, основные характеристики цены опциона, стратегии использования опционов).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27</w:t>
      </w:r>
      <w:r w:rsidR="00F61D3F" w:rsidRPr="00903902">
        <w:rPr>
          <w:rFonts w:cs="Times New Roman"/>
          <w:lang w:eastAsia="ru-RU"/>
        </w:rPr>
        <w:t xml:space="preserve">. Страхование рисков на рынке фьючерсных контрактов (концепция и практика хеджирования). </w:t>
      </w:r>
    </w:p>
    <w:p w:rsidR="00F61D3F" w:rsidRPr="00903902" w:rsidRDefault="000F7DAE" w:rsidP="00F61D3F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28</w:t>
      </w:r>
      <w:r w:rsidR="00F61D3F" w:rsidRPr="00903902">
        <w:rPr>
          <w:rFonts w:cs="Times New Roman"/>
          <w:lang w:eastAsia="ru-RU"/>
        </w:rPr>
        <w:t>. Основные фьючерсные и опционные рынки.</w:t>
      </w:r>
    </w:p>
    <w:p w:rsidR="000D3164" w:rsidRPr="000D3164" w:rsidRDefault="000D3164" w:rsidP="000D3164">
      <w:pPr>
        <w:autoSpaceDE w:val="0"/>
      </w:pPr>
      <w:r>
        <w:rPr>
          <w:rFonts w:cs="Times New Roman"/>
        </w:rPr>
        <w:t>29.</w:t>
      </w:r>
      <w:r w:rsidRPr="000D3164">
        <w:rPr>
          <w:rFonts w:cs="Times New Roman"/>
        </w:rPr>
        <w:t xml:space="preserve"> </w:t>
      </w:r>
      <w:r w:rsidRPr="000D3164">
        <w:rPr>
          <w:lang w:eastAsia="ru-RU"/>
        </w:rPr>
        <w:t>Тренинг по обучающим технологиям работы на рынке Форекс</w:t>
      </w:r>
      <w:r>
        <w:rPr>
          <w:lang w:eastAsia="ru-RU"/>
        </w:rPr>
        <w:t>.</w:t>
      </w:r>
    </w:p>
    <w:p w:rsidR="000F7DAE" w:rsidRDefault="000F7DAE" w:rsidP="003C19D8">
      <w:pPr>
        <w:widowControl w:val="0"/>
        <w:jc w:val="both"/>
        <w:rPr>
          <w:rFonts w:cs="Times New Roman"/>
        </w:rPr>
      </w:pPr>
    </w:p>
    <w:p w:rsidR="003C19D8" w:rsidRDefault="003C19D8" w:rsidP="003C19D8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</w:t>
      </w:r>
      <w:r w:rsidRPr="00D27E7E">
        <w:rPr>
          <w:rFonts w:cs="Times New Roman"/>
          <w:lang w:eastAsia="ru-RU"/>
        </w:rPr>
        <w:t>Написание реферата</w:t>
      </w:r>
      <w:r w:rsidRPr="00D27E7E">
        <w:rPr>
          <w:rFonts w:cs="Times New Roman"/>
        </w:rPr>
        <w:t xml:space="preserve"> является частью </w:t>
      </w:r>
      <w:r w:rsidRPr="00D27E7E">
        <w:rPr>
          <w:rFonts w:cs="Times New Roman"/>
          <w:lang w:eastAsia="ru-RU"/>
        </w:rPr>
        <w:t>самостоятельной познавательной деятельности</w:t>
      </w:r>
      <w:r>
        <w:rPr>
          <w:rFonts w:cs="Times New Roman"/>
          <w:lang w:eastAsia="ru-RU"/>
        </w:rPr>
        <w:t xml:space="preserve"> студента в процессе обучения и </w:t>
      </w:r>
      <w:r w:rsidRPr="00D27E7E">
        <w:rPr>
          <w:rFonts w:cs="Times New Roman"/>
          <w:lang w:eastAsia="ru-RU"/>
        </w:rPr>
        <w:t>способству</w:t>
      </w:r>
      <w:r>
        <w:rPr>
          <w:rFonts w:cs="Times New Roman"/>
          <w:lang w:eastAsia="ru-RU"/>
        </w:rPr>
        <w:t xml:space="preserve">ет </w:t>
      </w:r>
      <w:r w:rsidRPr="00D27E7E">
        <w:rPr>
          <w:rFonts w:cs="Times New Roman"/>
          <w:lang w:eastAsia="ru-RU"/>
        </w:rPr>
        <w:t>формированию у</w:t>
      </w:r>
      <w:r>
        <w:rPr>
          <w:rFonts w:cs="Times New Roman"/>
          <w:lang w:eastAsia="ru-RU"/>
        </w:rPr>
        <w:t xml:space="preserve"> него</w:t>
      </w:r>
      <w:r w:rsidRPr="00D27E7E">
        <w:rPr>
          <w:rFonts w:cs="Times New Roman"/>
          <w:lang w:eastAsia="ru-RU"/>
        </w:rPr>
        <w:t xml:space="preserve"> самостоятельности.</w:t>
      </w:r>
      <w:r>
        <w:rPr>
          <w:rFonts w:cs="Times New Roman"/>
          <w:lang w:eastAsia="ru-RU"/>
        </w:rPr>
        <w:tab/>
      </w:r>
    </w:p>
    <w:p w:rsidR="003C19D8" w:rsidRDefault="003C19D8" w:rsidP="003C19D8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F85E47">
        <w:rPr>
          <w:rFonts w:cs="Times New Roman"/>
          <w:lang w:eastAsia="ru-RU"/>
        </w:rPr>
        <w:t>Для</w:t>
      </w:r>
      <w:r>
        <w:rPr>
          <w:rFonts w:cs="Times New Roman"/>
          <w:lang w:eastAsia="ru-RU"/>
        </w:rPr>
        <w:t xml:space="preserve"> </w:t>
      </w:r>
      <w:r w:rsidR="00B61022">
        <w:rPr>
          <w:rFonts w:cs="Times New Roman"/>
          <w:lang w:eastAsia="ru-RU"/>
        </w:rPr>
        <w:t xml:space="preserve">успешного выполнения задания </w:t>
      </w:r>
      <w:r w:rsidRPr="00F85E47">
        <w:rPr>
          <w:rFonts w:cs="Times New Roman"/>
          <w:lang w:eastAsia="ru-RU"/>
        </w:rPr>
        <w:t xml:space="preserve">следует ознакомиться с рекомендованной литературой по дисциплине и углубленно ее изучить. </w:t>
      </w:r>
    </w:p>
    <w:p w:rsidR="003C19D8" w:rsidRDefault="003C19D8" w:rsidP="003C19D8">
      <w:pPr>
        <w:widowControl w:val="0"/>
        <w:jc w:val="both"/>
      </w:pPr>
      <w:r>
        <w:rPr>
          <w:rFonts w:cs="Times New Roman"/>
          <w:lang w:eastAsia="ru-RU"/>
        </w:rPr>
        <w:tab/>
      </w:r>
      <w:r w:rsidRPr="00387575">
        <w:rPr>
          <w:rFonts w:cs="Times New Roman"/>
          <w:lang w:eastAsia="ru-RU"/>
        </w:rPr>
        <w:t>Текст рефератов набирает</w:t>
      </w:r>
      <w:r>
        <w:rPr>
          <w:rFonts w:cs="Times New Roman"/>
          <w:lang w:eastAsia="ru-RU"/>
        </w:rPr>
        <w:t>с</w:t>
      </w:r>
      <w:r w:rsidRPr="00387575">
        <w:rPr>
          <w:rFonts w:cs="Times New Roman"/>
          <w:lang w:eastAsia="ru-RU"/>
        </w:rPr>
        <w:t xml:space="preserve">я на компьютере и оформляется на листах формата А4. Оформление реферата в соответствии с требованиями ВГУЭС. </w:t>
      </w:r>
    </w:p>
    <w:p w:rsidR="003C19D8" w:rsidRDefault="003C19D8" w:rsidP="003C19D8">
      <w:pPr>
        <w:widowControl w:val="0"/>
        <w:jc w:val="both"/>
        <w:rPr>
          <w:rFonts w:cs="Times New Roman"/>
          <w:snapToGrid w:val="0"/>
          <w:lang w:eastAsia="ru-RU"/>
        </w:rPr>
      </w:pPr>
      <w:r w:rsidRPr="00387575">
        <w:rPr>
          <w:rFonts w:cs="Times New Roman"/>
          <w:lang w:eastAsia="ru-RU"/>
        </w:rPr>
        <w:tab/>
      </w:r>
    </w:p>
    <w:p w:rsidR="003C19D8" w:rsidRDefault="003C19D8" w:rsidP="003C19D8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  <w:r>
        <w:rPr>
          <w:rFonts w:eastAsia="Calibri" w:cs="Times New Roman"/>
        </w:rPr>
        <w:t xml:space="preserve">Шкала </w:t>
      </w:r>
      <w:r w:rsidRPr="00F648DB">
        <w:rPr>
          <w:rFonts w:eastAsia="Calibri" w:cs="Times New Roman"/>
        </w:rPr>
        <w:t>оценки</w:t>
      </w:r>
    </w:p>
    <w:p w:rsidR="003C19D8" w:rsidRPr="006960EA" w:rsidRDefault="003C19D8" w:rsidP="003C19D8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</w:p>
    <w:tbl>
      <w:tblPr>
        <w:tblStyle w:val="affb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060"/>
      </w:tblGrid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Оценка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  <w:tc>
          <w:tcPr>
            <w:tcW w:w="8060" w:type="dxa"/>
          </w:tcPr>
          <w:p w:rsidR="003C19D8" w:rsidRDefault="003C19D8" w:rsidP="00F61D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19–20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выставляется бакалавру, если тема детально проработана; имеется развернутый план; выделены основные вопросы рассматриваемой проблемы и подробно раскрыты; имеется аргументированное заключение,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20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F508BC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16–18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тема достаточно проработана; имеется </w:t>
            </w:r>
            <w:r>
              <w:rPr>
                <w:rFonts w:eastAsia="Calibri" w:cs="Times New Roman"/>
              </w:rPr>
              <w:t xml:space="preserve">подробный </w:t>
            </w:r>
            <w:r w:rsidRPr="00F648DB">
              <w:rPr>
                <w:rFonts w:eastAsia="Calibri" w:cs="Times New Roman"/>
              </w:rPr>
              <w:t xml:space="preserve">план; </w:t>
            </w:r>
            <w:r>
              <w:rPr>
                <w:rFonts w:eastAsia="Calibri" w:cs="Times New Roman"/>
              </w:rPr>
              <w:t xml:space="preserve">выделены </w:t>
            </w:r>
            <w:r w:rsidRPr="00F648DB">
              <w:rPr>
                <w:rFonts w:eastAsia="Calibri" w:cs="Times New Roman"/>
              </w:rPr>
              <w:t>основные вопросы</w:t>
            </w:r>
            <w:r>
              <w:rPr>
                <w:rFonts w:eastAsia="Calibri" w:cs="Times New Roman"/>
              </w:rPr>
              <w:t xml:space="preserve"> рассматриваемой проблемы и</w:t>
            </w:r>
            <w:r w:rsidRPr="00F648DB">
              <w:rPr>
                <w:rFonts w:eastAsia="Calibri" w:cs="Times New Roman"/>
              </w:rPr>
              <w:t xml:space="preserve"> достаточно полно раскрыты; имеется заключение 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15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13–15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тема проработана недостаточно полно, имеется план,  вопросы недостаточно полно раскрыты; </w:t>
            </w:r>
            <w:r w:rsidRPr="00CC67F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имеется заключение </w:t>
            </w:r>
            <w:r w:rsidRPr="00F648DB">
              <w:rPr>
                <w:rFonts w:eastAsia="Calibri" w:cs="Times New Roman"/>
              </w:rPr>
              <w:t xml:space="preserve">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10</w:t>
            </w:r>
            <w:r w:rsidRPr="00F648DB">
              <w:rPr>
                <w:rFonts w:eastAsia="Calibri" w:cs="Times New Roman"/>
              </w:rPr>
              <w:t>)</w:t>
            </w:r>
            <w:r>
              <w:rPr>
                <w:rFonts w:eastAsia="Calibri" w:cs="Times New Roman"/>
              </w:rPr>
              <w:t>,</w:t>
            </w:r>
            <w:r>
              <w:t xml:space="preserve">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3C19D8" w:rsidTr="00F61D3F">
        <w:tc>
          <w:tcPr>
            <w:tcW w:w="992" w:type="dxa"/>
          </w:tcPr>
          <w:p w:rsidR="003C19D8" w:rsidRDefault="003C19D8" w:rsidP="00F61D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3" w:type="dxa"/>
          </w:tcPr>
          <w:p w:rsidR="003C19D8" w:rsidRDefault="003C19D8" w:rsidP="00F61D3F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9–12</w:t>
            </w:r>
          </w:p>
        </w:tc>
        <w:tc>
          <w:tcPr>
            <w:tcW w:w="8060" w:type="dxa"/>
          </w:tcPr>
          <w:p w:rsidR="003C19D8" w:rsidRDefault="003C19D8" w:rsidP="00F61D3F">
            <w:pPr>
              <w:ind w:firstLine="0"/>
              <w:rPr>
                <w:rFonts w:cs="Times New Roman"/>
              </w:rPr>
            </w:pPr>
            <w:r w:rsidRPr="00F648DB">
              <w:rPr>
                <w:rFonts w:cs="Times New Roman"/>
              </w:rPr>
              <w:t>реферат имеется</w:t>
            </w:r>
            <w:r>
              <w:rPr>
                <w:rFonts w:cs="Times New Roman"/>
              </w:rPr>
              <w:t xml:space="preserve"> в неполном объеме</w:t>
            </w:r>
            <w:r w:rsidRPr="00F648DB">
              <w:rPr>
                <w:rFonts w:cs="Times New Roman"/>
              </w:rPr>
              <w:t xml:space="preserve">, тема не полностью </w:t>
            </w:r>
            <w:r>
              <w:rPr>
                <w:rFonts w:cs="Times New Roman"/>
              </w:rPr>
              <w:t xml:space="preserve">проработана и </w:t>
            </w:r>
            <w:r w:rsidRPr="00F648DB">
              <w:rPr>
                <w:rFonts w:cs="Times New Roman"/>
              </w:rPr>
              <w:t>раскрыта; имеется список литерат</w:t>
            </w:r>
            <w:r>
              <w:rPr>
                <w:rFonts w:cs="Times New Roman"/>
              </w:rPr>
              <w:t xml:space="preserve">уры (не менее 7), </w:t>
            </w:r>
            <w:r w:rsidRPr="00900831">
              <w:rPr>
                <w:rFonts w:cs="Times New Roman"/>
              </w:rPr>
              <w:t>имеется презентация</w:t>
            </w:r>
          </w:p>
        </w:tc>
      </w:tr>
    </w:tbl>
    <w:p w:rsidR="00625613" w:rsidRDefault="00625613" w:rsidP="00DA75D7">
      <w:pPr>
        <w:jc w:val="both"/>
        <w:rPr>
          <w:rFonts w:ascii="Consolas" w:hAnsi="Consolas" w:cs="Courier New"/>
          <w:color w:val="333333"/>
          <w:sz w:val="23"/>
          <w:szCs w:val="23"/>
        </w:rPr>
      </w:pPr>
    </w:p>
    <w:p w:rsidR="00625613" w:rsidRDefault="00625613" w:rsidP="00DA75D7">
      <w:pPr>
        <w:jc w:val="both"/>
        <w:rPr>
          <w:rFonts w:cs="Times New Roman"/>
          <w:b/>
        </w:rPr>
      </w:pPr>
    </w:p>
    <w:p w:rsidR="00626A08" w:rsidRDefault="00626A08" w:rsidP="00DA75D7">
      <w:pPr>
        <w:jc w:val="both"/>
        <w:rPr>
          <w:rFonts w:cs="Times New Roman"/>
          <w:b/>
        </w:rPr>
      </w:pPr>
      <w:r>
        <w:rPr>
          <w:rFonts w:cs="Times New Roman"/>
          <w:b/>
        </w:rPr>
        <w:t>5.3 Тесты</w:t>
      </w:r>
    </w:p>
    <w:p w:rsidR="00626A08" w:rsidRPr="00626A08" w:rsidRDefault="00626A08" w:rsidP="00626A08">
      <w:pPr>
        <w:jc w:val="both"/>
        <w:rPr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626A08" w:rsidRPr="001C3B63" w:rsidRDefault="00626A08" w:rsidP="00626A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41"/>
          <w:w w:val="107"/>
        </w:rPr>
        <w:t xml:space="preserve">1. </w:t>
      </w:r>
      <w:r w:rsidRPr="001C3B63">
        <w:rPr>
          <w:rFonts w:cs="Times New Roman"/>
          <w:iCs/>
          <w:color w:val="000000"/>
          <w:spacing w:val="-1"/>
        </w:rPr>
        <w:t>Какой из ниже перечисленных документов регламентирует биржевую</w:t>
      </w:r>
      <w:r w:rsidRPr="001C3B63">
        <w:rPr>
          <w:rFonts w:cs="Times New Roman"/>
          <w:iCs/>
          <w:color w:val="000000"/>
          <w:spacing w:val="-1"/>
        </w:rPr>
        <w:br/>
      </w:r>
      <w:r w:rsidRPr="001C3B63">
        <w:rPr>
          <w:rFonts w:cs="Times New Roman"/>
          <w:iCs/>
          <w:color w:val="000000"/>
        </w:rPr>
        <w:t>деятельность в России?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1) </w:t>
      </w:r>
      <w:r w:rsidRPr="001C3B63">
        <w:rPr>
          <w:rFonts w:cs="Times New Roman"/>
          <w:color w:val="000000"/>
          <w:spacing w:val="1"/>
        </w:rPr>
        <w:t>постановление министров РСФСР «О деятельности товарных бирж в РСФСР»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ab/>
        <w:t xml:space="preserve">2) </w:t>
      </w:r>
      <w:r w:rsidRPr="001C3B63">
        <w:rPr>
          <w:rFonts w:cs="Times New Roman"/>
          <w:color w:val="000000"/>
          <w:spacing w:val="1"/>
        </w:rPr>
        <w:t>положение «О порядке лицензирования товарных бирж в РСФСР»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3) закон РФ «О товарной бирже и биржевой торговле»</w:t>
      </w:r>
    </w:p>
    <w:p w:rsidR="00626A08" w:rsidRPr="001C3B63" w:rsidRDefault="00626A08" w:rsidP="00626A08">
      <w:pPr>
        <w:shd w:val="clear" w:color="auto" w:fill="FFFFFF"/>
        <w:tabs>
          <w:tab w:val="left" w:pos="310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ab/>
        <w:t>4) нет верного ответа</w:t>
      </w:r>
    </w:p>
    <w:p w:rsidR="00626A08" w:rsidRPr="001C3B63" w:rsidRDefault="00150408" w:rsidP="00626A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2.  </w:t>
      </w:r>
      <w:r w:rsidR="00626A08" w:rsidRPr="001C3B63">
        <w:rPr>
          <w:rFonts w:cs="Times New Roman"/>
          <w:iCs/>
          <w:color w:val="000000"/>
          <w:spacing w:val="1"/>
        </w:rPr>
        <w:t>Какова основная идея закона «О товарной бирже»?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43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1) </w:t>
      </w:r>
      <w:r w:rsidRPr="001C3B63">
        <w:rPr>
          <w:rFonts w:cs="Times New Roman"/>
          <w:color w:val="000000"/>
          <w:spacing w:val="2"/>
        </w:rPr>
        <w:t>участие в биржевой торговле - это средство получения прибыли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 xml:space="preserve">               2)  </w:t>
      </w:r>
      <w:r w:rsidRPr="001C3B63">
        <w:rPr>
          <w:rFonts w:cs="Times New Roman"/>
          <w:color w:val="000000"/>
          <w:spacing w:val="2"/>
        </w:rPr>
        <w:t>участие в биржевой торговле - это форма капиталовложения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43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 xml:space="preserve">     3) </w:t>
      </w:r>
      <w:r w:rsidRPr="001C3B63">
        <w:rPr>
          <w:rFonts w:cs="Times New Roman"/>
          <w:color w:val="000000"/>
        </w:rPr>
        <w:t>участие в биржевой торговле - это не может быть средством получении прибыли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43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4)</w:t>
      </w:r>
      <w:r w:rsidRPr="001C3B63">
        <w:rPr>
          <w:rFonts w:cs="Times New Roman"/>
          <w:color w:val="000000"/>
          <w:spacing w:val="2"/>
        </w:rPr>
        <w:t>участие в биржевой торговле - это не может быть формой капиталовложения</w:t>
      </w:r>
    </w:p>
    <w:p w:rsidR="00626A08" w:rsidRPr="001C3B63" w:rsidRDefault="00626A08" w:rsidP="00626A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2"/>
        </w:rPr>
        <w:t>3.</w:t>
      </w:r>
      <w:r w:rsidRPr="001C3B63">
        <w:rPr>
          <w:rFonts w:cs="Times New Roman"/>
          <w:color w:val="000000"/>
        </w:rPr>
        <w:tab/>
        <w:t xml:space="preserve"> </w:t>
      </w:r>
      <w:r w:rsidRPr="001C3B63">
        <w:rPr>
          <w:rFonts w:cs="Times New Roman"/>
          <w:iCs/>
          <w:color w:val="000000"/>
        </w:rPr>
        <w:t>Что не может быть биржевым товаром?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36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1)  </w:t>
      </w:r>
      <w:r w:rsidRPr="001C3B63">
        <w:rPr>
          <w:rFonts w:cs="Times New Roman"/>
          <w:color w:val="000000"/>
          <w:spacing w:val="-3"/>
        </w:rPr>
        <w:t>золото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 xml:space="preserve">               2)  </w:t>
      </w:r>
      <w:r w:rsidRPr="001C3B63">
        <w:rPr>
          <w:rFonts w:cs="Times New Roman"/>
          <w:color w:val="000000"/>
        </w:rPr>
        <w:t>драгоценные металлы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 xml:space="preserve">                3) </w:t>
      </w:r>
      <w:r w:rsidRPr="001C3B63">
        <w:rPr>
          <w:rFonts w:cs="Times New Roman"/>
          <w:color w:val="000000"/>
          <w:spacing w:val="1"/>
        </w:rPr>
        <w:t>объекты интеллектуальной собственности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36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4)  </w:t>
      </w:r>
      <w:r w:rsidRPr="001C3B63">
        <w:rPr>
          <w:rFonts w:cs="Times New Roman"/>
          <w:color w:val="000000"/>
        </w:rPr>
        <w:t>недвижимое имущество</w:t>
      </w:r>
    </w:p>
    <w:p w:rsidR="00626A08" w:rsidRPr="001C3B63" w:rsidRDefault="00150408" w:rsidP="001504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5"/>
        </w:rPr>
        <w:t xml:space="preserve">4. </w:t>
      </w:r>
      <w:r w:rsidR="00626A08" w:rsidRPr="001C3B63">
        <w:rPr>
          <w:rFonts w:cs="Times New Roman"/>
          <w:iCs/>
          <w:color w:val="000000"/>
          <w:spacing w:val="1"/>
        </w:rPr>
        <w:t>Выберете из списка, кто не может быть учредителем биржи?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 1)г</w:t>
      </w:r>
      <w:r w:rsidRPr="001C3B63">
        <w:rPr>
          <w:rFonts w:cs="Times New Roman"/>
          <w:color w:val="000000"/>
          <w:spacing w:val="-1"/>
        </w:rPr>
        <w:t xml:space="preserve">осударственные органы; общественные, религиозные, благотворительные, </w:t>
      </w:r>
      <w:r w:rsidRPr="001C3B63">
        <w:rPr>
          <w:rFonts w:cs="Times New Roman"/>
          <w:color w:val="000000"/>
        </w:rPr>
        <w:t>учреждения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6"/>
        </w:rPr>
        <w:t xml:space="preserve">      2)</w:t>
      </w:r>
      <w:r w:rsidRPr="001C3B63">
        <w:rPr>
          <w:rFonts w:cs="Times New Roman"/>
          <w:color w:val="000000"/>
          <w:spacing w:val="1"/>
        </w:rPr>
        <w:t>банки; кредитные учреждения; страховые, инвестиционные компании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3) ф</w:t>
      </w:r>
      <w:r w:rsidRPr="001C3B63">
        <w:rPr>
          <w:rFonts w:cs="Times New Roman"/>
          <w:color w:val="000000"/>
          <w:spacing w:val="-1"/>
        </w:rPr>
        <w:t>изические лица, которые в силу закона не могут осуществлять</w:t>
      </w:r>
      <w:r w:rsidRPr="001C3B63">
        <w:rPr>
          <w:rFonts w:cs="Times New Roman"/>
          <w:color w:val="000000"/>
          <w:spacing w:val="-1"/>
        </w:rPr>
        <w:br/>
      </w:r>
      <w:r w:rsidRPr="001C3B63">
        <w:rPr>
          <w:rFonts w:cs="Times New Roman"/>
          <w:color w:val="000000"/>
          <w:spacing w:val="1"/>
        </w:rPr>
        <w:t>предпринимательскую деятельность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 xml:space="preserve">       4)  </w:t>
      </w:r>
      <w:r w:rsidRPr="001C3B63">
        <w:rPr>
          <w:rFonts w:cs="Times New Roman"/>
          <w:color w:val="000000"/>
          <w:spacing w:val="-3"/>
        </w:rPr>
        <w:t>все ответь верны</w:t>
      </w:r>
    </w:p>
    <w:p w:rsidR="00626A08" w:rsidRPr="001C3B63" w:rsidRDefault="00150408" w:rsidP="00150408">
      <w:pPr>
        <w:shd w:val="clear" w:color="auto" w:fill="FFFFFF"/>
        <w:tabs>
          <w:tab w:val="left" w:pos="317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5. </w:t>
      </w:r>
      <w:r w:rsidR="00626A08" w:rsidRPr="001C3B63">
        <w:rPr>
          <w:rFonts w:cs="Times New Roman"/>
          <w:iCs/>
          <w:color w:val="000000"/>
          <w:spacing w:val="-1"/>
        </w:rPr>
        <w:t xml:space="preserve">Какой размер не должна превышать доля каждого учредителя биржи в ее </w:t>
      </w:r>
      <w:r w:rsidR="00626A08" w:rsidRPr="001C3B63">
        <w:rPr>
          <w:rFonts w:cs="Times New Roman"/>
          <w:iCs/>
          <w:color w:val="000000"/>
          <w:spacing w:val="2"/>
        </w:rPr>
        <w:t>уставном капитале?</w:t>
      </w:r>
    </w:p>
    <w:p w:rsidR="00626A08" w:rsidRPr="001C3B63" w:rsidRDefault="00626A08" w:rsidP="00626A08">
      <w:pPr>
        <w:shd w:val="clear" w:color="auto" w:fill="FFFFFF"/>
        <w:tabs>
          <w:tab w:val="left" w:pos="302"/>
        </w:tabs>
        <w:ind w:left="36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   1)   </w:t>
      </w:r>
      <w:r w:rsidRPr="001C3B63">
        <w:rPr>
          <w:rFonts w:cs="Times New Roman"/>
          <w:color w:val="000000"/>
          <w:spacing w:val="-1"/>
        </w:rPr>
        <w:t>2 %</w:t>
      </w:r>
    </w:p>
    <w:p w:rsidR="00626A08" w:rsidRPr="001C3B63" w:rsidRDefault="00626A08" w:rsidP="00626A08">
      <w:pPr>
        <w:shd w:val="clear" w:color="auto" w:fill="FFFFFF"/>
        <w:tabs>
          <w:tab w:val="left" w:pos="317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    2)  </w:t>
      </w:r>
      <w:r w:rsidRPr="001C3B63">
        <w:rPr>
          <w:rFonts w:cs="Times New Roman"/>
          <w:color w:val="000000"/>
          <w:spacing w:val="-6"/>
        </w:rPr>
        <w:t>5 %</w:t>
      </w:r>
    </w:p>
    <w:p w:rsidR="00626A08" w:rsidRPr="001C3B63" w:rsidRDefault="00626A08" w:rsidP="00626A08">
      <w:pPr>
        <w:shd w:val="clear" w:color="auto" w:fill="FFFFFF"/>
        <w:tabs>
          <w:tab w:val="left" w:pos="324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           3) </w:t>
      </w:r>
      <w:r w:rsidRPr="001C3B63">
        <w:rPr>
          <w:rFonts w:cs="Times New Roman"/>
          <w:color w:val="000000"/>
          <w:spacing w:val="9"/>
        </w:rPr>
        <w:t>10%</w:t>
      </w:r>
    </w:p>
    <w:p w:rsidR="00626A08" w:rsidRPr="001C3B63" w:rsidRDefault="00626A08" w:rsidP="00626A08">
      <w:pPr>
        <w:shd w:val="clear" w:color="auto" w:fill="FFFFFF"/>
        <w:tabs>
          <w:tab w:val="left" w:pos="324"/>
        </w:tabs>
        <w:ind w:left="29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 xml:space="preserve">          4)  </w:t>
      </w:r>
      <w:r w:rsidRPr="001C3B63">
        <w:rPr>
          <w:rFonts w:cs="Times New Roman"/>
          <w:color w:val="000000"/>
          <w:spacing w:val="8"/>
        </w:rPr>
        <w:t>12%</w:t>
      </w:r>
    </w:p>
    <w:p w:rsidR="00626A08" w:rsidRPr="001C3B63" w:rsidRDefault="00150408" w:rsidP="00150408">
      <w:pPr>
        <w:shd w:val="clear" w:color="auto" w:fill="FFFFFF"/>
        <w:tabs>
          <w:tab w:val="left" w:pos="302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1"/>
        </w:rPr>
        <w:t xml:space="preserve">6. </w:t>
      </w:r>
      <w:r w:rsidR="00626A08" w:rsidRPr="001C3B63">
        <w:rPr>
          <w:rFonts w:cs="Times New Roman"/>
          <w:iCs/>
          <w:color w:val="000000"/>
          <w:spacing w:val="1"/>
        </w:rPr>
        <w:t>Как называется высший орган управления при любой правовой форме биржи?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 xml:space="preserve">       1) общее собрание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2) совет директоров</w:t>
      </w:r>
    </w:p>
    <w:p w:rsidR="00626A08" w:rsidRPr="001C3B63" w:rsidRDefault="00626A08" w:rsidP="00626A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3) собрание акционеров</w:t>
      </w:r>
    </w:p>
    <w:p w:rsidR="00626A08" w:rsidRPr="00150408" w:rsidRDefault="00150408" w:rsidP="00150408">
      <w:pPr>
        <w:shd w:val="clear" w:color="auto" w:fill="FFFFFF"/>
        <w:tabs>
          <w:tab w:val="left" w:pos="295"/>
        </w:tabs>
        <w:ind w:left="22" w:right="-6" w:firstLine="540"/>
        <w:jc w:val="both"/>
        <w:rPr>
          <w:rFonts w:cs="Times New Roman"/>
          <w:color w:val="000000"/>
          <w:spacing w:val="-1"/>
        </w:rPr>
      </w:pPr>
      <w:r>
        <w:rPr>
          <w:rFonts w:cs="Times New Roman"/>
          <w:color w:val="000000"/>
          <w:spacing w:val="-1"/>
        </w:rPr>
        <w:t xml:space="preserve">       4) собрание директоров</w:t>
      </w:r>
    </w:p>
    <w:p w:rsidR="00626A08" w:rsidRPr="001C3B63" w:rsidRDefault="00150408" w:rsidP="00150408">
      <w:pPr>
        <w:shd w:val="clear" w:color="auto" w:fill="FFFFFF"/>
        <w:tabs>
          <w:tab w:val="left" w:pos="274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7. </w:t>
      </w:r>
      <w:r w:rsidR="00626A08" w:rsidRPr="001C3B63">
        <w:rPr>
          <w:rFonts w:cs="Times New Roman"/>
          <w:iCs/>
          <w:color w:val="000000"/>
        </w:rPr>
        <w:t>Что включает в себя понятие товарной биржи?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    1) организацию с правами юридического лица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 2) организацию и регулирование биржевой торговли в виде гласных публичных торгов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 3) организацию, расположенную в определенном месте, где торги проводятся в определенное время, по установленным правилам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 xml:space="preserve">        4) все ответы верны</w:t>
      </w:r>
    </w:p>
    <w:p w:rsidR="00626A08" w:rsidRPr="001C3B63" w:rsidRDefault="00150408" w:rsidP="00150408">
      <w:pPr>
        <w:shd w:val="clear" w:color="auto" w:fill="FFFFFF"/>
        <w:tabs>
          <w:tab w:val="left" w:pos="274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8. </w:t>
      </w:r>
      <w:r w:rsidR="00626A08" w:rsidRPr="001C3B63">
        <w:rPr>
          <w:rFonts w:cs="Times New Roman"/>
          <w:color w:val="000000"/>
          <w:spacing w:val="-19"/>
        </w:rPr>
        <w:t xml:space="preserve"> </w:t>
      </w:r>
      <w:r w:rsidR="00626A08" w:rsidRPr="001C3B63">
        <w:rPr>
          <w:rFonts w:cs="Times New Roman"/>
          <w:iCs/>
          <w:color w:val="000000"/>
          <w:spacing w:val="1"/>
        </w:rPr>
        <w:t>Каким образом могут работать брокеры на бирже?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   1) от имени клиента и за его счет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    2) от имени клиента и за свой счет</w:t>
      </w:r>
    </w:p>
    <w:p w:rsidR="00626A08" w:rsidRPr="001C3B63" w:rsidRDefault="00626A08" w:rsidP="00626A08">
      <w:pPr>
        <w:shd w:val="clear" w:color="auto" w:fill="FFFFFF"/>
        <w:tabs>
          <w:tab w:val="left" w:pos="259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    3)  от своего имени и за счет клиента</w:t>
      </w:r>
    </w:p>
    <w:p w:rsidR="006B22BE" w:rsidRPr="001C3B63" w:rsidRDefault="00150408" w:rsidP="006B22BE">
      <w:pPr>
        <w:shd w:val="clear" w:color="auto" w:fill="FFFFFF"/>
        <w:tabs>
          <w:tab w:val="left" w:pos="259"/>
        </w:tabs>
        <w:ind w:left="14" w:right="-6"/>
        <w:jc w:val="both"/>
        <w:rPr>
          <w:rFonts w:cs="Times New Roman"/>
          <w:color w:val="000000"/>
          <w:spacing w:val="1"/>
        </w:rPr>
      </w:pPr>
      <w:r>
        <w:rPr>
          <w:rFonts w:cs="Times New Roman"/>
          <w:color w:val="000000"/>
          <w:spacing w:val="-16"/>
        </w:rPr>
        <w:t xml:space="preserve">9. </w:t>
      </w:r>
      <w:r w:rsidR="00626A08" w:rsidRPr="001C3B63">
        <w:rPr>
          <w:rFonts w:cs="Times New Roman"/>
          <w:color w:val="000000"/>
          <w:spacing w:val="-16"/>
        </w:rPr>
        <w:t xml:space="preserve"> </w:t>
      </w:r>
      <w:r w:rsidR="006B22BE" w:rsidRPr="001C3B63">
        <w:rPr>
          <w:rFonts w:cs="Times New Roman"/>
          <w:color w:val="000000"/>
          <w:spacing w:val="1"/>
        </w:rPr>
        <w:t>К биржевому товару относят: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1) продукция сельского хозяйства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2) недвижимость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3) объекты интеллектуальной собственности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4) промышленное сырье и полуфабрикаты</w:t>
      </w:r>
    </w:p>
    <w:p w:rsidR="00626A08" w:rsidRPr="001C3B63" w:rsidRDefault="00150408" w:rsidP="00150408">
      <w:pPr>
        <w:shd w:val="clear" w:color="auto" w:fill="FFFFFF"/>
        <w:tabs>
          <w:tab w:val="left" w:pos="425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2"/>
        </w:rPr>
        <w:t xml:space="preserve">10. </w:t>
      </w:r>
      <w:r w:rsidR="00626A08" w:rsidRPr="001C3B63">
        <w:rPr>
          <w:rFonts w:cs="Times New Roman"/>
          <w:iCs/>
          <w:color w:val="000000"/>
          <w:spacing w:val="1"/>
        </w:rPr>
        <w:t>Какие пункты включают правила биржевой торговли?</w:t>
      </w:r>
    </w:p>
    <w:p w:rsidR="00626A08" w:rsidRPr="001C3B63" w:rsidRDefault="00626A08" w:rsidP="00626A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1) максимальное количество членов биржи</w:t>
      </w:r>
    </w:p>
    <w:p w:rsidR="00626A08" w:rsidRPr="001C3B63" w:rsidRDefault="00626A08" w:rsidP="00626A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2) порядок проведения биржевых торгов</w:t>
      </w:r>
    </w:p>
    <w:p w:rsidR="00626A08" w:rsidRPr="001C3B63" w:rsidRDefault="00626A08" w:rsidP="00626A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3) перечень структурных подразделений и их функций</w:t>
      </w:r>
    </w:p>
    <w:p w:rsidR="00626A08" w:rsidRPr="00150408" w:rsidRDefault="00626A08" w:rsidP="00150408">
      <w:pPr>
        <w:shd w:val="clear" w:color="auto" w:fill="FFFFFF"/>
        <w:tabs>
          <w:tab w:val="left" w:pos="266"/>
        </w:tabs>
        <w:ind w:right="-6" w:firstLine="540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 xml:space="preserve">    4) меры по обеспечению безопасности</w:t>
      </w:r>
    </w:p>
    <w:p w:rsidR="00150408" w:rsidRPr="00150408" w:rsidRDefault="00626A08" w:rsidP="00150408">
      <w:pPr>
        <w:jc w:val="both"/>
        <w:rPr>
          <w:i/>
        </w:rPr>
      </w:pPr>
      <w:r w:rsidRPr="00626A08">
        <w:rPr>
          <w:rFonts w:cs="Times New Roman"/>
          <w:i/>
        </w:rPr>
        <w:t>Тема 2.</w:t>
      </w:r>
      <w:r w:rsidRPr="00626A08">
        <w:rPr>
          <w:i/>
        </w:rPr>
        <w:t xml:space="preserve"> Основные виды и функции бирж</w:t>
      </w:r>
    </w:p>
    <w:p w:rsidR="00150408" w:rsidRPr="001C3B63" w:rsidRDefault="00150408" w:rsidP="00150408">
      <w:pPr>
        <w:shd w:val="clear" w:color="auto" w:fill="FFFFFF"/>
        <w:ind w:left="65"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</w:rPr>
        <w:t>1. В зависимости от организации биржи бывают: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публичные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3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правовые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публично-правовые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частно-правовые</w:t>
      </w:r>
    </w:p>
    <w:p w:rsidR="00150408" w:rsidRPr="001C3B63" w:rsidRDefault="00150408" w:rsidP="00150408">
      <w:pPr>
        <w:shd w:val="clear" w:color="auto" w:fill="FFFFFF"/>
        <w:tabs>
          <w:tab w:val="left" w:pos="857"/>
        </w:tabs>
        <w:ind w:left="569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смешанные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8"/>
        </w:rPr>
        <w:t>2.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По специализации биржи делятся на: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универсальные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специализированные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смешанные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комбинированные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1"/>
        </w:rPr>
        <w:t>3.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Пунктом на бирже называют: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максимальное изменение цен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минимальное изменение цен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официальная котировка биржевых цен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статья закона « О товарных биржах и биржевой торговли»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6"/>
        </w:rPr>
        <w:t>4.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Биржевая конъюнктура это: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ситуация на товарном рынке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соотношение спроса и предложения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число сделок и объем продаж на рынке</w:t>
      </w:r>
    </w:p>
    <w:p w:rsidR="00150408" w:rsidRPr="001C3B63" w:rsidRDefault="00150408" w:rsidP="00150408">
      <w:pPr>
        <w:shd w:val="clear" w:color="auto" w:fill="FFFFFF"/>
        <w:tabs>
          <w:tab w:val="left" w:pos="871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4)</w:t>
      </w:r>
      <w:r w:rsidRPr="001C3B63">
        <w:rPr>
          <w:rFonts w:cs="Times New Roman"/>
          <w:color w:val="000000"/>
        </w:rPr>
        <w:tab/>
        <w:t>ситуация на биржевом рынке на определенную дату или период</w:t>
      </w:r>
      <w:r w:rsidRPr="001C3B63">
        <w:rPr>
          <w:rFonts w:cs="Times New Roman"/>
          <w:color w:val="000000"/>
          <w:spacing w:val="1"/>
        </w:rPr>
        <w:t xml:space="preserve"> времени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8"/>
        </w:rPr>
        <w:t>5.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Для прогнозирования цен на бирже используются методы: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фундаментальный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метод попарных сравнений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прикладной (технический)</w:t>
      </w:r>
    </w:p>
    <w:p w:rsidR="00150408" w:rsidRPr="001C3B63" w:rsidRDefault="00150408" w:rsidP="00150408">
      <w:pPr>
        <w:shd w:val="clear" w:color="auto" w:fill="FFFFFF"/>
        <w:tabs>
          <w:tab w:val="left" w:pos="878"/>
        </w:tabs>
        <w:ind w:left="59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корреляционный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1"/>
        </w:rPr>
        <w:t>6.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Основные характеристики биржевой конъюнктуры: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соотношение спроса и предложения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активность конкурентов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тенденции и степень устойчивости уровня цен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число сделок и объем продаж на рынке</w:t>
      </w:r>
    </w:p>
    <w:p w:rsidR="00150408" w:rsidRPr="001C3B63" w:rsidRDefault="00150408" w:rsidP="00150408">
      <w:pPr>
        <w:shd w:val="clear" w:color="auto" w:fill="FFFFFF"/>
        <w:tabs>
          <w:tab w:val="left" w:pos="864"/>
        </w:tabs>
        <w:ind w:left="58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степень деловой активности биржи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2"/>
        </w:rPr>
        <w:t>7.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4"/>
        </w:rPr>
        <w:t xml:space="preserve">Фьючерсный рынок </w:t>
      </w:r>
      <w:r w:rsidRPr="001C3B63">
        <w:rPr>
          <w:rFonts w:cs="Times New Roman"/>
          <w:color w:val="000000"/>
          <w:spacing w:val="4"/>
        </w:rPr>
        <w:t>- это: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рынок одного товара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рынок товара определенного качества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товарный рынок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фондовый рынок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2"/>
        </w:rPr>
        <w:t>8.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С точки зрения объекта существуют биржи</w:t>
      </w:r>
      <w:r w:rsidRPr="001C3B63">
        <w:rPr>
          <w:rFonts w:cs="Times New Roman"/>
          <w:color w:val="000000"/>
          <w:spacing w:val="1"/>
        </w:rPr>
        <w:t>: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реального товара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нереального товара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фьючерсные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опционные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смешанные</w:t>
      </w:r>
    </w:p>
    <w:p w:rsidR="00150408" w:rsidRPr="001C3B63" w:rsidRDefault="00150408" w:rsidP="00150408">
      <w:pPr>
        <w:shd w:val="clear" w:color="auto" w:fill="FFFFFF"/>
        <w:tabs>
          <w:tab w:val="left" w:pos="814"/>
        </w:tabs>
        <w:ind w:left="526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6)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специализированные</w:t>
      </w:r>
    </w:p>
    <w:p w:rsidR="00150408" w:rsidRPr="001C3B63" w:rsidRDefault="00150408" w:rsidP="00150408">
      <w:pPr>
        <w:shd w:val="clear" w:color="auto" w:fill="FFFFFF"/>
        <w:tabs>
          <w:tab w:val="left" w:pos="886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7)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товарные</w:t>
      </w:r>
    </w:p>
    <w:p w:rsidR="00150408" w:rsidRPr="001C3B63" w:rsidRDefault="00150408" w:rsidP="00150408">
      <w:pPr>
        <w:shd w:val="clear" w:color="auto" w:fill="FFFFFF"/>
        <w:tabs>
          <w:tab w:val="left" w:pos="281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2"/>
        </w:rPr>
        <w:t>9.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2"/>
        </w:rPr>
        <w:t xml:space="preserve">Официальная котировка </w:t>
      </w:r>
      <w:r w:rsidRPr="001C3B63">
        <w:rPr>
          <w:rFonts w:cs="Times New Roman"/>
          <w:color w:val="000000"/>
          <w:spacing w:val="2"/>
        </w:rPr>
        <w:t xml:space="preserve">- </w:t>
      </w:r>
      <w:r w:rsidRPr="001C3B63">
        <w:rPr>
          <w:rFonts w:cs="Times New Roman"/>
          <w:bCs/>
          <w:color w:val="000000"/>
          <w:spacing w:val="2"/>
        </w:rPr>
        <w:t>это: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единая цена за биржевой день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821" w:right="-6" w:hanging="288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 xml:space="preserve">единая цена за биржевой день, устанавливаемая в результате </w:t>
      </w:r>
      <w:r w:rsidRPr="001C3B63">
        <w:rPr>
          <w:rFonts w:cs="Times New Roman"/>
          <w:color w:val="000000"/>
        </w:rPr>
        <w:t xml:space="preserve">усреднения цен зафиксированных на заключительном этапе </w:t>
      </w:r>
      <w:r w:rsidRPr="001C3B63">
        <w:rPr>
          <w:rFonts w:cs="Times New Roman"/>
          <w:color w:val="000000"/>
          <w:spacing w:val="2"/>
        </w:rPr>
        <w:t>биржевого дня</w:t>
      </w:r>
    </w:p>
    <w:p w:rsidR="00150408" w:rsidRPr="001C3B63" w:rsidRDefault="00150408" w:rsidP="00150408">
      <w:pPr>
        <w:shd w:val="clear" w:color="auto" w:fill="FFFFFF"/>
        <w:tabs>
          <w:tab w:val="left" w:pos="821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минимальное изменение цен</w:t>
      </w:r>
    </w:p>
    <w:p w:rsidR="00150408" w:rsidRPr="001C3B63" w:rsidRDefault="00150408" w:rsidP="00150408">
      <w:pPr>
        <w:shd w:val="clear" w:color="auto" w:fill="FFFFFF"/>
        <w:tabs>
          <w:tab w:val="left" w:pos="418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bCs/>
          <w:color w:val="000000"/>
          <w:spacing w:val="-13"/>
        </w:rPr>
        <w:t>10.</w:t>
      </w:r>
      <w:r w:rsidRPr="001C3B63">
        <w:rPr>
          <w:rFonts w:cs="Times New Roman"/>
          <w:bCs/>
          <w:color w:val="000000"/>
        </w:rPr>
        <w:tab/>
      </w:r>
      <w:r w:rsidRPr="001C3B63">
        <w:rPr>
          <w:rFonts w:cs="Times New Roman"/>
          <w:bCs/>
          <w:color w:val="000000"/>
          <w:spacing w:val="1"/>
        </w:rPr>
        <w:t>Национальные биржи обслуживают:</w:t>
      </w:r>
    </w:p>
    <w:p w:rsidR="00150408" w:rsidRPr="001C3B63" w:rsidRDefault="00150408" w:rsidP="00150408">
      <w:pPr>
        <w:shd w:val="clear" w:color="auto" w:fill="FFFFFF"/>
        <w:tabs>
          <w:tab w:val="left" w:pos="835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конкретные мировые товарные и фондовые рынки</w:t>
      </w:r>
    </w:p>
    <w:p w:rsidR="00150408" w:rsidRPr="001C3B63" w:rsidRDefault="00150408" w:rsidP="00150408">
      <w:pPr>
        <w:shd w:val="clear" w:color="auto" w:fill="FFFFFF"/>
        <w:tabs>
          <w:tab w:val="left" w:pos="835"/>
        </w:tabs>
        <w:ind w:left="53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рынки нескольких стран</w:t>
      </w:r>
    </w:p>
    <w:p w:rsidR="00150408" w:rsidRPr="00150408" w:rsidRDefault="00150408" w:rsidP="00150408">
      <w:pPr>
        <w:shd w:val="clear" w:color="auto" w:fill="FFFFFF"/>
        <w:tabs>
          <w:tab w:val="left" w:pos="835"/>
        </w:tabs>
        <w:ind w:left="835" w:right="-6" w:hanging="302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3)</w:t>
      </w:r>
      <w:r w:rsidRPr="001C3B63">
        <w:rPr>
          <w:rFonts w:cs="Times New Roman"/>
          <w:color w:val="000000"/>
        </w:rPr>
        <w:tab/>
        <w:t xml:space="preserve">потребности одного государства, т.е. </w:t>
      </w:r>
      <w:r w:rsidR="00F61D3F" w:rsidRPr="001C3B63">
        <w:rPr>
          <w:rFonts w:cs="Times New Roman"/>
          <w:color w:val="000000"/>
        </w:rPr>
        <w:t>ориентированы</w:t>
      </w:r>
      <w:r w:rsidRPr="001C3B63">
        <w:rPr>
          <w:rFonts w:cs="Times New Roman"/>
          <w:color w:val="000000"/>
        </w:rPr>
        <w:t xml:space="preserve"> на внутренний</w:t>
      </w:r>
      <w:r w:rsidRPr="001C3B63">
        <w:rPr>
          <w:rFonts w:cs="Times New Roman"/>
          <w:color w:val="000000"/>
        </w:rPr>
        <w:br/>
      </w:r>
      <w:r w:rsidRPr="001C3B63">
        <w:rPr>
          <w:rFonts w:cs="Times New Roman"/>
          <w:color w:val="000000"/>
          <w:spacing w:val="2"/>
        </w:rPr>
        <w:t>рынок</w:t>
      </w:r>
    </w:p>
    <w:p w:rsidR="00626A08" w:rsidRDefault="00626A08" w:rsidP="00626A08">
      <w:pPr>
        <w:jc w:val="both"/>
        <w:rPr>
          <w:i/>
        </w:rPr>
      </w:pPr>
      <w:r w:rsidRPr="00626A08">
        <w:rPr>
          <w:rFonts w:cs="Times New Roman"/>
          <w:i/>
        </w:rPr>
        <w:t>Тема 3.</w:t>
      </w:r>
      <w:r w:rsidRPr="00626A08">
        <w:rPr>
          <w:i/>
        </w:rPr>
        <w:t xml:space="preserve"> </w:t>
      </w:r>
      <w:r>
        <w:rPr>
          <w:i/>
        </w:rPr>
        <w:t>Организация биржевой</w:t>
      </w:r>
      <w:r w:rsidRPr="00626A08">
        <w:rPr>
          <w:i/>
        </w:rPr>
        <w:t xml:space="preserve"> торговли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2"/>
        </w:rPr>
        <w:t>1.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 xml:space="preserve">Отношения, связанные с деятельностью товарных бирж и биржевой торговлей, регулируются </w:t>
      </w:r>
      <w:r w:rsidRPr="001C3B63">
        <w:rPr>
          <w:rFonts w:cs="Times New Roman"/>
          <w:color w:val="000000"/>
          <w:spacing w:val="-1"/>
        </w:rPr>
        <w:t>в настоящее время:</w:t>
      </w:r>
    </w:p>
    <w:p w:rsidR="00150408" w:rsidRPr="001C3B63" w:rsidRDefault="00150408" w:rsidP="00150408">
      <w:pPr>
        <w:shd w:val="clear" w:color="auto" w:fill="FFFFFF"/>
        <w:tabs>
          <w:tab w:val="left" w:pos="749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Постановлением министров РСФСР «О деятельности товарных бирж»</w:t>
      </w:r>
    </w:p>
    <w:p w:rsidR="00150408" w:rsidRPr="001C3B63" w:rsidRDefault="00150408" w:rsidP="00150408">
      <w:pPr>
        <w:shd w:val="clear" w:color="auto" w:fill="FFFFFF"/>
        <w:tabs>
          <w:tab w:val="left" w:pos="749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Законом «О товарных биржах и биржевой торговле»</w:t>
      </w:r>
    </w:p>
    <w:p w:rsidR="00150408" w:rsidRPr="001C3B63" w:rsidRDefault="00150408" w:rsidP="00150408">
      <w:pPr>
        <w:shd w:val="clear" w:color="auto" w:fill="FFFFFF"/>
        <w:tabs>
          <w:tab w:val="left" w:pos="749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Положением «О порядке лиценз</w:t>
      </w:r>
      <w:r>
        <w:rPr>
          <w:rFonts w:cs="Times New Roman"/>
          <w:color w:val="000000"/>
          <w:spacing w:val="1"/>
        </w:rPr>
        <w:t xml:space="preserve">ирования деятельности товарных </w:t>
      </w:r>
      <w:r w:rsidRPr="001C3B63">
        <w:rPr>
          <w:rFonts w:cs="Times New Roman"/>
          <w:color w:val="000000"/>
          <w:spacing w:val="1"/>
        </w:rPr>
        <w:t xml:space="preserve"> бирж»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2.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6"/>
        </w:rPr>
        <w:t>Для осуществления государственного регулир</w:t>
      </w:r>
      <w:r>
        <w:rPr>
          <w:rFonts w:cs="Times New Roman"/>
          <w:color w:val="000000"/>
          <w:spacing w:val="6"/>
        </w:rPr>
        <w:t xml:space="preserve">ования и контроля деятельности </w:t>
      </w:r>
      <w:r w:rsidRPr="001C3B63">
        <w:rPr>
          <w:rFonts w:cs="Times New Roman"/>
          <w:color w:val="000000"/>
          <w:spacing w:val="6"/>
        </w:rPr>
        <w:t xml:space="preserve">товарных </w:t>
      </w:r>
      <w:r w:rsidRPr="001C3B63">
        <w:rPr>
          <w:rFonts w:cs="Times New Roman"/>
          <w:color w:val="000000"/>
          <w:spacing w:val="-1"/>
        </w:rPr>
        <w:t>бирж создается: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Комиссия по товарным биржам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Антимонопольный комитет РФ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82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Биржевая арбитражная комиссия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3.</w:t>
      </w:r>
      <w:r w:rsidRPr="001C3B63">
        <w:rPr>
          <w:rFonts w:cs="Times New Roman"/>
          <w:color w:val="000000"/>
        </w:rPr>
        <w:tab/>
        <w:t>Биржа не может осуществлять: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Торговую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Торгово-посредническую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Посредническую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Инвестиционную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Все ответы верны</w:t>
      </w:r>
    </w:p>
    <w:p w:rsidR="00150408" w:rsidRPr="001C3B63" w:rsidRDefault="00150408" w:rsidP="00150408">
      <w:pPr>
        <w:shd w:val="clear" w:color="auto" w:fill="FFFFFF"/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1"/>
        </w:rPr>
        <w:t>4. Биржевым товаром не могут быть:</w:t>
      </w:r>
    </w:p>
    <w:p w:rsidR="00150408" w:rsidRPr="001C3B63" w:rsidRDefault="00150408" w:rsidP="00150408">
      <w:pPr>
        <w:shd w:val="clear" w:color="auto" w:fill="FFFFFF"/>
        <w:ind w:left="367" w:right="-6"/>
        <w:jc w:val="both"/>
        <w:rPr>
          <w:rFonts w:cs="Times New Roman"/>
        </w:rPr>
      </w:pPr>
      <w:r>
        <w:rPr>
          <w:rFonts w:cs="Times New Roman"/>
          <w:color w:val="000000"/>
          <w:spacing w:val="-1"/>
        </w:rPr>
        <w:t xml:space="preserve">1) </w:t>
      </w:r>
      <w:r w:rsidRPr="001C3B63">
        <w:rPr>
          <w:rFonts w:cs="Times New Roman"/>
          <w:color w:val="000000"/>
          <w:spacing w:val="-1"/>
        </w:rPr>
        <w:t>Объекты интеллектуальной собственности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Продовольственные товары</w:t>
      </w:r>
    </w:p>
    <w:p w:rsidR="00150408" w:rsidRPr="001C3B63" w:rsidRDefault="00150408" w:rsidP="00150408">
      <w:pPr>
        <w:shd w:val="clear" w:color="auto" w:fill="FFFFFF"/>
        <w:tabs>
          <w:tab w:val="left" w:pos="734"/>
          <w:tab w:val="left" w:pos="9166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Недвижимое имущество</w:t>
      </w:r>
      <w:r w:rsidRPr="001C3B63">
        <w:rPr>
          <w:rFonts w:cs="Times New Roman"/>
          <w:color w:val="000000"/>
        </w:rPr>
        <w:tab/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4"/>
        </w:rPr>
        <w:t>5.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2"/>
        </w:rPr>
        <w:t>Товарная биржа - это: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727" w:right="-6" w:hanging="36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4"/>
        </w:rPr>
        <w:t>Организация с правами</w:t>
      </w:r>
      <w:r w:rsidRPr="001C3B63">
        <w:rPr>
          <w:rFonts w:cs="Times New Roman"/>
          <w:color w:val="000000"/>
          <w:spacing w:val="4"/>
        </w:rPr>
        <w:t xml:space="preserve"> юридическог</w:t>
      </w:r>
      <w:r>
        <w:rPr>
          <w:rFonts w:cs="Times New Roman"/>
          <w:color w:val="000000"/>
          <w:spacing w:val="4"/>
        </w:rPr>
        <w:t xml:space="preserve">о лица, формирующая оптовый рынок </w:t>
      </w:r>
      <w:r w:rsidRPr="001C3B63">
        <w:rPr>
          <w:rFonts w:cs="Times New Roman"/>
          <w:color w:val="000000"/>
          <w:spacing w:val="4"/>
        </w:rPr>
        <w:t xml:space="preserve">путем </w:t>
      </w:r>
      <w:r w:rsidRPr="001C3B63">
        <w:rPr>
          <w:rFonts w:cs="Times New Roman"/>
          <w:color w:val="000000"/>
          <w:spacing w:val="7"/>
        </w:rPr>
        <w:t xml:space="preserve">организации и регулирования биржевой торговли, осуществляемой в форме гласных </w:t>
      </w:r>
      <w:r w:rsidRPr="001C3B63">
        <w:rPr>
          <w:rFonts w:cs="Times New Roman"/>
          <w:color w:val="000000"/>
          <w:spacing w:val="1"/>
        </w:rPr>
        <w:t>публичных торгов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727" w:right="-6" w:hanging="360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3"/>
        </w:rPr>
        <w:t xml:space="preserve">Организованный форум для заключения срочных контрактов, которые </w:t>
      </w:r>
      <w:r w:rsidRPr="001C3B63">
        <w:rPr>
          <w:rFonts w:cs="Times New Roman"/>
          <w:color w:val="000000"/>
          <w:spacing w:val="3"/>
        </w:rPr>
        <w:t xml:space="preserve">имеют </w:t>
      </w:r>
      <w:r w:rsidRPr="001C3B63">
        <w:rPr>
          <w:rFonts w:cs="Times New Roman"/>
          <w:color w:val="000000"/>
          <w:spacing w:val="1"/>
        </w:rPr>
        <w:t>стандартизированные условия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Институт или механизм, сводящий вместе покупателей и продавцов ценных бумаг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6.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Лицензия Комиссии по товарным биржам выдается бирже в течение: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3"/>
        </w:rPr>
        <w:t>7 дней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5"/>
        </w:rPr>
        <w:t>12 дней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3"/>
        </w:rPr>
        <w:t>15 дней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7.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Заявление товарной биржи рассматривается в Комиссии по товарным биржам: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не более 30 дней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  <w:t>не более 45 дней</w:t>
      </w:r>
    </w:p>
    <w:p w:rsidR="00150408" w:rsidRPr="00150408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  <w:t>не более 60 дней</w:t>
      </w:r>
    </w:p>
    <w:p w:rsidR="00150408" w:rsidRPr="001C3B63" w:rsidRDefault="00150408" w:rsidP="00150408">
      <w:pPr>
        <w:shd w:val="clear" w:color="auto" w:fill="FFFFFF"/>
        <w:tabs>
          <w:tab w:val="left" w:pos="230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>8.</w:t>
      </w:r>
      <w:r w:rsidRPr="001C3B63">
        <w:rPr>
          <w:rFonts w:cs="Times New Roman"/>
          <w:color w:val="000000"/>
        </w:rPr>
        <w:tab/>
        <w:t>Члены биржи, не являющиеся брокерскими фирмами осуществляют биржевую торговлю: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своего имени и за свой счет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имени клиента и за его счет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своего имени за счет клиента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     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от имени клиента за свой счет</w:t>
      </w:r>
    </w:p>
    <w:p w:rsidR="00150408" w:rsidRPr="001C3B63" w:rsidRDefault="00150408" w:rsidP="00150408">
      <w:pPr>
        <w:shd w:val="clear" w:color="auto" w:fill="FFFFFF"/>
        <w:tabs>
          <w:tab w:val="left" w:pos="230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9.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Число постоянных посетителей биржевых торгов не должно превышать: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20 % от общего числа членов биржи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30 % от общего числа членов биржи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40 % от общего числа членов биржи</w:t>
      </w:r>
    </w:p>
    <w:p w:rsidR="00150408" w:rsidRPr="001C3B63" w:rsidRDefault="00150408" w:rsidP="00150408">
      <w:pPr>
        <w:shd w:val="clear" w:color="auto" w:fill="FFFFFF"/>
        <w:tabs>
          <w:tab w:val="left" w:pos="360"/>
        </w:tabs>
        <w:ind w:left="2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>10.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Споры, связанные с заключением биржевых сделок рассматриваются: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3"/>
        </w:rPr>
        <w:t>в суде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  <w:t>в комитете по товарным биржам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 арбитражной биржевой комиссии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  <w:t>в арбитражном суде</w:t>
      </w:r>
    </w:p>
    <w:p w:rsidR="00150408" w:rsidRPr="00150408" w:rsidRDefault="00150408" w:rsidP="00150408">
      <w:pPr>
        <w:shd w:val="clear" w:color="auto" w:fill="FFFFFF"/>
        <w:tabs>
          <w:tab w:val="left" w:pos="713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 комитете по биржевым сделкам</w:t>
      </w:r>
    </w:p>
    <w:p w:rsidR="00626A08" w:rsidRDefault="00626A08" w:rsidP="00626A08">
      <w:pPr>
        <w:jc w:val="both"/>
        <w:rPr>
          <w:i/>
        </w:rPr>
      </w:pPr>
      <w:r w:rsidRPr="00626A08">
        <w:rPr>
          <w:rFonts w:cs="Times New Roman"/>
          <w:i/>
        </w:rPr>
        <w:t>Тема 4.</w:t>
      </w:r>
      <w:r w:rsidRPr="00626A08">
        <w:rPr>
          <w:i/>
        </w:rPr>
        <w:t xml:space="preserve"> Товарная биржа и особенности ее функционирования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>1.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 основным функциям товарной биржи относятся: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Разработка стандартов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iCs/>
          <w:color w:val="000000"/>
        </w:rPr>
        <w:t>2)</w:t>
      </w:r>
      <w:r w:rsidRPr="001C3B63">
        <w:rPr>
          <w:rFonts w:cs="Times New Roman"/>
          <w:i/>
          <w:iCs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Информационная деятельность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Установление связей с партнерами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Котировка цен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Консультационные и информационные услуги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6)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Урегулирование споров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2.</w:t>
      </w:r>
      <w:r w:rsidRPr="001C3B63">
        <w:rPr>
          <w:rFonts w:cs="Times New Roman"/>
          <w:color w:val="000000"/>
        </w:rPr>
        <w:tab/>
        <w:t xml:space="preserve"> Рабочий орган, основной целью которого является подготовка к публикации биржевых </w:t>
      </w:r>
      <w:r w:rsidRPr="001C3B63">
        <w:rPr>
          <w:rFonts w:cs="Times New Roman"/>
          <w:color w:val="000000"/>
          <w:spacing w:val="2"/>
        </w:rPr>
        <w:t>котировок и анализ движения цен - это: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Контрольный комитет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5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Котировальный комитет</w:t>
      </w:r>
    </w:p>
    <w:p w:rsidR="00150408" w:rsidRPr="001C3B63" w:rsidRDefault="00150408" w:rsidP="00150408">
      <w:pPr>
        <w:shd w:val="clear" w:color="auto" w:fill="FFFFFF"/>
        <w:tabs>
          <w:tab w:val="left" w:pos="742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 xml:space="preserve">3) </w:t>
      </w:r>
      <w:r w:rsidRPr="001C3B63">
        <w:rPr>
          <w:rFonts w:cs="Times New Roman"/>
          <w:color w:val="000000"/>
          <w:spacing w:val="1"/>
        </w:rPr>
        <w:t>Наблюдательный комитет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3.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Договор на брокерское обслуживание заключается: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 определенным постоянным клиентом на определенный срок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 определенным клиентом на любой срок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74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 разовым клиентом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7"/>
        </w:rPr>
        <w:t>4.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3"/>
        </w:rPr>
        <w:t>Клиринг-это:</w:t>
      </w:r>
    </w:p>
    <w:p w:rsidR="00150408" w:rsidRPr="00150408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1"/>
        </w:rPr>
        <w:t>Право купить или продать определенную ценность</w:t>
      </w:r>
    </w:p>
    <w:p w:rsidR="00150408" w:rsidRPr="00150408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50408">
        <w:rPr>
          <w:rFonts w:cs="Times New Roman"/>
          <w:color w:val="000000"/>
        </w:rPr>
        <w:t>2)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-3"/>
          <w:w w:val="78"/>
        </w:rPr>
        <w:t>Страхование</w:t>
      </w:r>
    </w:p>
    <w:p w:rsidR="00150408" w:rsidRPr="00150408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50408">
        <w:rPr>
          <w:rFonts w:cs="Times New Roman"/>
          <w:color w:val="000000"/>
        </w:rPr>
        <w:t>3)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1"/>
        </w:rPr>
        <w:t>Стандартизированное соглашение о покупке/продаже конкретного товара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7" w:right="-6"/>
        <w:jc w:val="both"/>
        <w:rPr>
          <w:rFonts w:cs="Times New Roman"/>
        </w:rPr>
      </w:pPr>
      <w:r w:rsidRPr="00150408">
        <w:rPr>
          <w:rFonts w:cs="Times New Roman"/>
          <w:color w:val="000000"/>
        </w:rPr>
        <w:t>4)</w:t>
      </w:r>
      <w:r w:rsidRPr="00150408">
        <w:rPr>
          <w:rFonts w:cs="Times New Roman"/>
          <w:color w:val="000000"/>
        </w:rPr>
        <w:tab/>
      </w:r>
      <w:r w:rsidRPr="00150408">
        <w:rPr>
          <w:rFonts w:cs="Times New Roman"/>
          <w:color w:val="000000"/>
          <w:spacing w:val="1"/>
        </w:rPr>
        <w:t>Расчетные</w:t>
      </w:r>
      <w:r w:rsidRPr="001C3B63">
        <w:rPr>
          <w:rFonts w:cs="Times New Roman"/>
          <w:color w:val="000000"/>
          <w:spacing w:val="1"/>
        </w:rPr>
        <w:t xml:space="preserve"> операции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5.</w:t>
      </w:r>
      <w:r w:rsidRPr="001C3B63">
        <w:rPr>
          <w:rFonts w:cs="Times New Roman"/>
          <w:color w:val="000000"/>
        </w:rPr>
        <w:tab/>
        <w:t>Маклеры относятся к категории: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Контролирующих ход ведения торгов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Наблюдающих за ведением торгов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Организующих заключение биржевых сделок</w:t>
      </w:r>
    </w:p>
    <w:p w:rsidR="00150408" w:rsidRPr="001C3B63" w:rsidRDefault="00150408" w:rsidP="00150408">
      <w:pPr>
        <w:shd w:val="clear" w:color="auto" w:fill="FFFFFF"/>
        <w:tabs>
          <w:tab w:val="left" w:pos="734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Заключающих сделки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6.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Метод ведения торга, который дублируется жестами рук и мимикой: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Торговля шепотом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Публичные торги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Невербальный торг</w:t>
      </w:r>
    </w:p>
    <w:p w:rsidR="00150408" w:rsidRPr="001C3B63" w:rsidRDefault="00150408" w:rsidP="00150408">
      <w:pPr>
        <w:shd w:val="clear" w:color="auto" w:fill="FFFFFF"/>
        <w:tabs>
          <w:tab w:val="left" w:pos="727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Электронные торги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7.</w:t>
      </w:r>
      <w:r w:rsidRPr="001C3B63">
        <w:rPr>
          <w:rFonts w:cs="Times New Roman"/>
          <w:color w:val="000000"/>
        </w:rPr>
        <w:tab/>
        <w:t xml:space="preserve">Уступка прав на будущую передачу прав и обязанностей в отношении биржевого товара </w:t>
      </w:r>
      <w:r w:rsidRPr="001C3B63">
        <w:rPr>
          <w:rFonts w:cs="Times New Roman"/>
          <w:color w:val="000000"/>
          <w:spacing w:val="-1"/>
        </w:rPr>
        <w:t>или контракта: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Форвардные сделки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Фьючерсные сделки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Опционные сделки</w:t>
      </w:r>
    </w:p>
    <w:p w:rsidR="00150408" w:rsidRPr="00150408" w:rsidRDefault="00150408" w:rsidP="00150408">
      <w:pPr>
        <w:shd w:val="clear" w:color="auto" w:fill="FFFFFF"/>
        <w:tabs>
          <w:tab w:val="left" w:pos="720"/>
        </w:tabs>
        <w:ind w:left="360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  <w:t>Бартерные сделки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8.</w:t>
      </w:r>
      <w:r w:rsidRPr="001C3B63">
        <w:rPr>
          <w:rFonts w:cs="Times New Roman"/>
          <w:color w:val="000000"/>
        </w:rPr>
        <w:tab/>
        <w:t>Сделка, при которой плательщик выплачивает премию двум своим контрагентам: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  <w:t>Сделки с премией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Сделки с премией сложные</w:t>
      </w:r>
    </w:p>
    <w:p w:rsidR="00150408" w:rsidRPr="001C3B63" w:rsidRDefault="00150408" w:rsidP="00150408">
      <w:pPr>
        <w:shd w:val="clear" w:color="auto" w:fill="FFFFFF"/>
        <w:tabs>
          <w:tab w:val="left" w:pos="720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  <w:t>Сделки с премией двойные</w:t>
      </w:r>
    </w:p>
    <w:p w:rsidR="00150408" w:rsidRPr="001C3B63" w:rsidRDefault="00150408" w:rsidP="00150408">
      <w:pPr>
        <w:shd w:val="clear" w:color="auto" w:fill="FFFFFF"/>
        <w:tabs>
          <w:tab w:val="left" w:pos="238"/>
        </w:tabs>
        <w:ind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>9.</w:t>
      </w:r>
      <w:r w:rsidRPr="001C3B63">
        <w:rPr>
          <w:rFonts w:cs="Times New Roman"/>
          <w:color w:val="000000"/>
        </w:rPr>
        <w:tab/>
        <w:t>Сделка должна быть зарегистрирована: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Немедленно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 течение трех часов после окончания торгов</w:t>
      </w:r>
    </w:p>
    <w:p w:rsidR="00150408" w:rsidRPr="001C3B63" w:rsidRDefault="00150408" w:rsidP="00150408">
      <w:pPr>
        <w:shd w:val="clear" w:color="auto" w:fill="FFFFFF"/>
        <w:tabs>
          <w:tab w:val="left" w:pos="713"/>
        </w:tabs>
        <w:ind w:left="353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 течение биржевой сессии</w:t>
      </w:r>
    </w:p>
    <w:p w:rsidR="00150408" w:rsidRPr="001C3B63" w:rsidRDefault="00150408" w:rsidP="00150408">
      <w:pPr>
        <w:shd w:val="clear" w:color="auto" w:fill="FFFFFF"/>
        <w:tabs>
          <w:tab w:val="left" w:pos="353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7"/>
        </w:rPr>
        <w:t>10.</w:t>
      </w:r>
      <w:r w:rsidRPr="001C3B63">
        <w:rPr>
          <w:rFonts w:cs="Times New Roman"/>
          <w:color w:val="000000"/>
        </w:rPr>
        <w:tab/>
        <w:t>Сделка может заключаться: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 текущей цене биржевого дня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 заданной цене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По справочной цене</w:t>
      </w:r>
    </w:p>
    <w:p w:rsidR="00150408" w:rsidRPr="001C3B63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4)</w:t>
      </w:r>
      <w:r w:rsidRPr="001C3B63">
        <w:rPr>
          <w:rFonts w:cs="Times New Roman"/>
          <w:color w:val="000000"/>
        </w:rPr>
        <w:tab/>
        <w:t>По лимитной цене</w:t>
      </w:r>
    </w:p>
    <w:p w:rsidR="00150408" w:rsidRPr="00150408" w:rsidRDefault="00150408" w:rsidP="00150408">
      <w:pPr>
        <w:shd w:val="clear" w:color="auto" w:fill="FFFFFF"/>
        <w:tabs>
          <w:tab w:val="left" w:pos="706"/>
        </w:tabs>
        <w:ind w:left="346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Все ответы верны</w:t>
      </w:r>
    </w:p>
    <w:p w:rsidR="00626A08" w:rsidRDefault="00626A08" w:rsidP="00626A08">
      <w:pPr>
        <w:rPr>
          <w:i/>
        </w:rPr>
      </w:pPr>
      <w:r w:rsidRPr="00626A08">
        <w:rPr>
          <w:rFonts w:cs="Times New Roman"/>
          <w:i/>
        </w:rPr>
        <w:t>Тема 5.</w:t>
      </w:r>
      <w:r w:rsidRPr="00626A08">
        <w:rPr>
          <w:i/>
        </w:rPr>
        <w:t xml:space="preserve"> Основы функционирования фондовых бирж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ind w:left="14" w:right="-6"/>
        <w:jc w:val="both"/>
        <w:rPr>
          <w:rFonts w:cs="Times New Roman"/>
        </w:rPr>
      </w:pPr>
      <w:r>
        <w:rPr>
          <w:rFonts w:cs="Times New Roman"/>
          <w:bCs/>
          <w:color w:val="000000"/>
          <w:spacing w:val="11"/>
        </w:rPr>
        <w:t>1</w:t>
      </w:r>
      <w:r w:rsidRPr="001C3B63">
        <w:rPr>
          <w:rFonts w:cs="Times New Roman"/>
          <w:bCs/>
          <w:color w:val="000000"/>
          <w:spacing w:val="11"/>
        </w:rPr>
        <w:t>.</w:t>
      </w:r>
      <w:r w:rsidRPr="001C3B63">
        <w:rPr>
          <w:rFonts w:cs="Times New Roman"/>
          <w:b/>
          <w:bCs/>
          <w:color w:val="000000"/>
          <w:spacing w:val="11"/>
        </w:rPr>
        <w:t xml:space="preserve"> </w:t>
      </w:r>
      <w:r w:rsidRPr="001C3B63">
        <w:rPr>
          <w:rFonts w:cs="Times New Roman"/>
          <w:color w:val="000000"/>
          <w:spacing w:val="11"/>
        </w:rPr>
        <w:t xml:space="preserve">Каким образом осуществляются расчеты по биржевым сделкам между </w:t>
      </w:r>
      <w:r w:rsidRPr="001C3B63">
        <w:rPr>
          <w:rFonts w:cs="Times New Roman"/>
          <w:color w:val="000000"/>
          <w:spacing w:val="1"/>
        </w:rPr>
        <w:t>контрагентами?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  <w:color w:val="000000"/>
          <w:spacing w:val="-5"/>
        </w:rPr>
      </w:pPr>
      <w:r w:rsidRPr="001C3B63">
        <w:rPr>
          <w:rFonts w:cs="Times New Roman"/>
          <w:color w:val="000000"/>
        </w:rPr>
        <w:t>1) платежными требованиями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  <w:color w:val="000000"/>
          <w:spacing w:val="-6"/>
        </w:rPr>
      </w:pPr>
      <w:r w:rsidRPr="001C3B63">
        <w:rPr>
          <w:rFonts w:cs="Times New Roman"/>
          <w:color w:val="000000"/>
        </w:rPr>
        <w:t>2) кассовым чеком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  <w:color w:val="000000"/>
          <w:spacing w:val="-5"/>
        </w:rPr>
      </w:pPr>
      <w:r w:rsidRPr="001C3B63">
        <w:rPr>
          <w:rFonts w:cs="Times New Roman"/>
          <w:color w:val="000000"/>
        </w:rPr>
        <w:t>3) простым векселем</w:t>
      </w:r>
    </w:p>
    <w:p w:rsidR="006B22BE" w:rsidRPr="001C3B63" w:rsidRDefault="006B22BE" w:rsidP="006B22BE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ind w:left="109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2"/>
        </w:rPr>
        <w:t>4) платежным поручением</w:t>
      </w:r>
    </w:p>
    <w:p w:rsidR="00150408" w:rsidRPr="001C3B63" w:rsidRDefault="006B22BE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>
        <w:rPr>
          <w:rFonts w:cs="Times New Roman"/>
          <w:color w:val="000000"/>
          <w:spacing w:val="1"/>
        </w:rPr>
        <w:t xml:space="preserve">2. </w:t>
      </w:r>
      <w:r w:rsidR="00150408" w:rsidRPr="001C3B63">
        <w:rPr>
          <w:rFonts w:cs="Times New Roman"/>
          <w:color w:val="000000"/>
          <w:spacing w:val="1"/>
        </w:rPr>
        <w:t>Какие методы используются для прогнозирования динамики цен на бирже?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>1) фундаментальный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7"/>
        </w:rPr>
      </w:pPr>
      <w:r w:rsidRPr="001C3B63">
        <w:rPr>
          <w:rFonts w:cs="Times New Roman"/>
          <w:color w:val="000000"/>
        </w:rPr>
        <w:t>2) стохастический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8"/>
        </w:rPr>
      </w:pPr>
      <w:r w:rsidRPr="001C3B63">
        <w:rPr>
          <w:rFonts w:cs="Times New Roman"/>
          <w:color w:val="000000"/>
        </w:rPr>
        <w:t>3) прикладной</w:t>
      </w:r>
    </w:p>
    <w:p w:rsidR="00150408" w:rsidRDefault="00150408" w:rsidP="0015040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6B22BE" w:rsidRPr="001C3B63" w:rsidRDefault="006B22BE" w:rsidP="006B22BE">
      <w:pPr>
        <w:shd w:val="clear" w:color="auto" w:fill="FFFFFF"/>
        <w:tabs>
          <w:tab w:val="left" w:pos="259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>3.</w:t>
      </w:r>
      <w:r w:rsidRPr="001C3B63">
        <w:rPr>
          <w:rFonts w:cs="Times New Roman"/>
          <w:color w:val="000000"/>
          <w:spacing w:val="1"/>
        </w:rPr>
        <w:tab/>
        <w:t>Котировка содержит следующую информацию: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1) официальную котировку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2) цены за день или период</w:t>
      </w:r>
    </w:p>
    <w:p w:rsidR="006B22BE" w:rsidRPr="001C3B63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 w:rsidRPr="001C3B63">
        <w:rPr>
          <w:rFonts w:cs="Times New Roman"/>
          <w:color w:val="000000"/>
          <w:spacing w:val="1"/>
        </w:rPr>
        <w:t xml:space="preserve">    3) цена первой и последней сделки дня</w:t>
      </w:r>
    </w:p>
    <w:p w:rsidR="006B22BE" w:rsidRPr="006B22BE" w:rsidRDefault="006B22BE" w:rsidP="006B22BE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  <w:color w:val="000000"/>
          <w:spacing w:val="1"/>
        </w:rPr>
      </w:pPr>
      <w:r>
        <w:rPr>
          <w:rFonts w:cs="Times New Roman"/>
          <w:color w:val="000000"/>
          <w:spacing w:val="1"/>
        </w:rPr>
        <w:t xml:space="preserve">    4) все ответы верны</w:t>
      </w:r>
    </w:p>
    <w:p w:rsidR="00150408" w:rsidRPr="001C3B63" w:rsidRDefault="006B22BE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>
        <w:rPr>
          <w:rFonts w:cs="Times New Roman"/>
          <w:color w:val="000000"/>
          <w:spacing w:val="-14"/>
        </w:rPr>
        <w:t xml:space="preserve">4. </w:t>
      </w:r>
      <w:r w:rsidR="00150408" w:rsidRPr="001C3B63">
        <w:rPr>
          <w:rFonts w:cs="Times New Roman"/>
          <w:color w:val="000000"/>
        </w:rPr>
        <w:t>В группу промышленного сырья и полуфабрикатов входят: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>1) натуральный каучук и пиломатериалы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4"/>
        </w:rPr>
      </w:pPr>
      <w:r w:rsidRPr="001C3B63">
        <w:rPr>
          <w:rFonts w:cs="Times New Roman"/>
          <w:color w:val="000000"/>
        </w:rPr>
        <w:t>2) энергоносители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4"/>
        </w:rPr>
      </w:pPr>
      <w:r w:rsidRPr="001C3B63">
        <w:rPr>
          <w:rFonts w:cs="Times New Roman"/>
          <w:color w:val="000000"/>
          <w:spacing w:val="-1"/>
        </w:rPr>
        <w:t>3) драгоценные и цветные Металлы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left="29" w:right="-6" w:firstLine="511"/>
        <w:jc w:val="both"/>
        <w:rPr>
          <w:rFonts w:cs="Times New Roman"/>
          <w:color w:val="000000"/>
          <w:spacing w:val="-13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>5.</w:t>
      </w:r>
      <w:r w:rsidRPr="001C3B63">
        <w:rPr>
          <w:rFonts w:cs="Times New Roman"/>
          <w:color w:val="000000"/>
        </w:rPr>
        <w:tab/>
        <w:t>Товар на бирже продается и покупается в строго определенных размерах. Как они называются?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-1"/>
        </w:rPr>
        <w:t>1) партии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6"/>
        </w:rPr>
      </w:pPr>
      <w:r w:rsidRPr="001C3B63">
        <w:rPr>
          <w:rFonts w:cs="Times New Roman"/>
          <w:color w:val="000000"/>
          <w:spacing w:val="-2"/>
        </w:rPr>
        <w:t>2) лоты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3) биржевые единицы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22" w:right="-6" w:firstLine="518"/>
        <w:jc w:val="both"/>
        <w:rPr>
          <w:rFonts w:cs="Times New Roman"/>
          <w:color w:val="000000"/>
          <w:spacing w:val="-13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>6.</w:t>
      </w:r>
      <w:r w:rsidRPr="001C3B63">
        <w:rPr>
          <w:rFonts w:cs="Times New Roman"/>
          <w:color w:val="000000"/>
        </w:rPr>
        <w:tab/>
        <w:t xml:space="preserve"> </w:t>
      </w:r>
      <w:r w:rsidRPr="001C3B63">
        <w:rPr>
          <w:rFonts w:cs="Times New Roman"/>
          <w:color w:val="000000"/>
          <w:spacing w:val="2"/>
        </w:rPr>
        <w:t>Источниками получения информации для биржевой статистики являются....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</w:rPr>
        <w:t>1) государственные статистические данные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1"/>
        </w:rPr>
        <w:t>2) данные расчетной и котировочной палат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1"/>
        </w:rPr>
        <w:t>3) отчетность брокеров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8"/>
        </w:rPr>
      </w:pPr>
      <w:r w:rsidRPr="001C3B63">
        <w:rPr>
          <w:rFonts w:cs="Times New Roman"/>
          <w:color w:val="000000"/>
          <w:spacing w:val="1"/>
        </w:rPr>
        <w:t>4) бухгалтерские отчеты</w:t>
      </w:r>
    </w:p>
    <w:p w:rsidR="00150408" w:rsidRPr="001C3B63" w:rsidRDefault="00150408" w:rsidP="00150408">
      <w:pPr>
        <w:shd w:val="clear" w:color="auto" w:fill="FFFFFF"/>
        <w:tabs>
          <w:tab w:val="left" w:pos="295"/>
        </w:tabs>
        <w:ind w:right="-6" w:firstLine="533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5)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>7.</w:t>
      </w:r>
      <w:r w:rsidRPr="001C3B63">
        <w:rPr>
          <w:rFonts w:cs="Times New Roman"/>
          <w:color w:val="000000"/>
        </w:rPr>
        <w:tab/>
        <w:t xml:space="preserve"> </w:t>
      </w:r>
      <w:r w:rsidRPr="001C3B63">
        <w:rPr>
          <w:rFonts w:cs="Times New Roman"/>
          <w:color w:val="000000"/>
          <w:spacing w:val="1"/>
        </w:rPr>
        <w:t>На основании чего составляется биржевой бюллетень?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1) рыночной конъюнктуры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2) биржевой конъюнктуры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-1"/>
        </w:rPr>
        <w:t>3) котировки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7" w:right="-6" w:firstLine="533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</w:rPr>
        <w:t>4) все ответы верны</w:t>
      </w:r>
    </w:p>
    <w:p w:rsidR="00150408" w:rsidRPr="001C3B63" w:rsidRDefault="00150408" w:rsidP="00150408">
      <w:pPr>
        <w:shd w:val="clear" w:color="auto" w:fill="FFFFFF"/>
        <w:tabs>
          <w:tab w:val="left" w:pos="245"/>
        </w:tabs>
        <w:ind w:left="1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9"/>
        </w:rPr>
        <w:t>8.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1"/>
        </w:rPr>
        <w:t>... - это ситуация на биржевом рынке на дату или за определенный период времени.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>1) биржевая конъюнктура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1"/>
        </w:rPr>
        <w:t>2) типичная цена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>3) база биржевого бюллетеня</w:t>
      </w:r>
    </w:p>
    <w:p w:rsidR="00150408" w:rsidRPr="006B22BE" w:rsidRDefault="006B22BE" w:rsidP="006B22BE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right="-6"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4) справочная цена</w:t>
      </w:r>
    </w:p>
    <w:p w:rsidR="006B22BE" w:rsidRPr="001C3B63" w:rsidRDefault="00150408" w:rsidP="006B22BE">
      <w:pPr>
        <w:shd w:val="clear" w:color="auto" w:fill="FFFFFF"/>
        <w:tabs>
          <w:tab w:val="left" w:pos="245"/>
        </w:tabs>
        <w:ind w:left="7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5"/>
        </w:rPr>
        <w:t xml:space="preserve">9. </w:t>
      </w:r>
      <w:r w:rsidR="006B22BE" w:rsidRPr="001C3B63">
        <w:rPr>
          <w:rFonts w:cs="Times New Roman"/>
          <w:color w:val="000000"/>
          <w:spacing w:val="1"/>
        </w:rPr>
        <w:t>Минимальный размер колебания цены называется:</w:t>
      </w:r>
    </w:p>
    <w:p w:rsidR="006B22BE" w:rsidRPr="001C3B63" w:rsidRDefault="006B22BE" w:rsidP="006B22BE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1)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4"/>
        </w:rPr>
        <w:t>«тик»</w:t>
      </w:r>
    </w:p>
    <w:p w:rsidR="006B22BE" w:rsidRPr="001C3B63" w:rsidRDefault="006B22BE" w:rsidP="006B22BE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2)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«спред»</w:t>
      </w:r>
    </w:p>
    <w:p w:rsidR="006B22BE" w:rsidRPr="006B22BE" w:rsidRDefault="006B22BE" w:rsidP="006B22BE">
      <w:pPr>
        <w:shd w:val="clear" w:color="auto" w:fill="FFFFFF"/>
        <w:tabs>
          <w:tab w:val="left" w:pos="727"/>
        </w:tabs>
        <w:ind w:left="367" w:right="-6"/>
        <w:jc w:val="both"/>
        <w:rPr>
          <w:rFonts w:cs="Times New Roman"/>
        </w:rPr>
      </w:pPr>
      <w:r w:rsidRPr="001C3B63">
        <w:rPr>
          <w:rFonts w:cs="Times New Roman"/>
          <w:color w:val="000000"/>
        </w:rPr>
        <w:t>3)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1"/>
        </w:rPr>
        <w:t>«пойнт»</w:t>
      </w:r>
    </w:p>
    <w:p w:rsidR="00150408" w:rsidRPr="001C3B63" w:rsidRDefault="006B22BE" w:rsidP="00150408">
      <w:pPr>
        <w:shd w:val="clear" w:color="auto" w:fill="FFFFFF"/>
        <w:tabs>
          <w:tab w:val="left" w:pos="252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15"/>
        </w:rPr>
        <w:t xml:space="preserve">10. </w:t>
      </w:r>
      <w:r w:rsidR="00150408" w:rsidRPr="001C3B63">
        <w:rPr>
          <w:rFonts w:cs="Times New Roman"/>
          <w:color w:val="000000"/>
          <w:spacing w:val="-15"/>
        </w:rPr>
        <w:t>Деятельность п</w:t>
      </w:r>
      <w:r w:rsidR="00150408" w:rsidRPr="001C3B63">
        <w:rPr>
          <w:rFonts w:cs="Times New Roman"/>
          <w:color w:val="000000"/>
          <w:spacing w:val="-1"/>
        </w:rPr>
        <w:t>ублично-правовых бирж контролируется ...</w:t>
      </w:r>
      <w:r w:rsidR="00150408" w:rsidRPr="001C3B63">
        <w:rPr>
          <w:rFonts w:cs="Times New Roman"/>
          <w:color w:val="000000"/>
          <w:spacing w:val="-1"/>
        </w:rPr>
        <w:br/>
        <w:t xml:space="preserve">           </w:t>
      </w:r>
      <w:r w:rsidR="00150408" w:rsidRPr="001C3B63">
        <w:rPr>
          <w:rFonts w:cs="Times New Roman"/>
          <w:color w:val="000000"/>
          <w:spacing w:val="4"/>
        </w:rPr>
        <w:t>1) государством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right="-6" w:firstLine="166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  <w:spacing w:val="1"/>
        </w:rPr>
        <w:t xml:space="preserve">        2) Центральным Банком</w:t>
      </w:r>
    </w:p>
    <w:p w:rsidR="00150408" w:rsidRPr="001C3B63" w:rsidRDefault="00150408" w:rsidP="00150408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14" w:right="-6" w:firstLine="166"/>
        <w:jc w:val="both"/>
        <w:rPr>
          <w:rFonts w:cs="Times New Roman"/>
          <w:color w:val="000000"/>
          <w:spacing w:val="-12"/>
        </w:rPr>
      </w:pPr>
      <w:r w:rsidRPr="001C3B63">
        <w:rPr>
          <w:rFonts w:cs="Times New Roman"/>
          <w:color w:val="000000"/>
          <w:spacing w:val="-4"/>
        </w:rPr>
        <w:t xml:space="preserve">        3) КГБ</w:t>
      </w:r>
    </w:p>
    <w:p w:rsidR="00150408" w:rsidRPr="006B22BE" w:rsidRDefault="00150408" w:rsidP="006B22BE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14" w:right="-6" w:firstLine="166"/>
        <w:jc w:val="both"/>
        <w:rPr>
          <w:rFonts w:cs="Times New Roman"/>
          <w:color w:val="000000"/>
          <w:spacing w:val="-10"/>
        </w:rPr>
      </w:pPr>
      <w:r w:rsidRPr="001C3B63">
        <w:rPr>
          <w:rFonts w:cs="Times New Roman"/>
          <w:color w:val="000000"/>
        </w:rPr>
        <w:t xml:space="preserve">        4) все ответы верны</w:t>
      </w:r>
    </w:p>
    <w:p w:rsidR="00626A08" w:rsidRPr="00626A08" w:rsidRDefault="00626A08" w:rsidP="00626A08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Pr="00626A08">
        <w:rPr>
          <w:i/>
        </w:rPr>
        <w:t xml:space="preserve"> Организация деятельности фьючерсных бирж</w:t>
      </w:r>
    </w:p>
    <w:p w:rsidR="001C3B63" w:rsidRPr="001C3B63" w:rsidRDefault="001C3B63" w:rsidP="00626A08">
      <w:pPr>
        <w:shd w:val="clear" w:color="auto" w:fill="FFFFFF"/>
        <w:tabs>
          <w:tab w:val="left" w:pos="706"/>
        </w:tabs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33"/>
        </w:rPr>
        <w:t>1.</w:t>
      </w:r>
      <w:r w:rsidRPr="001C3B63">
        <w:rPr>
          <w:rFonts w:cs="Times New Roman"/>
          <w:color w:val="000000"/>
        </w:rPr>
        <w:tab/>
      </w:r>
      <w:r w:rsidRPr="001C3B63">
        <w:rPr>
          <w:rFonts w:cs="Times New Roman"/>
          <w:color w:val="000000"/>
          <w:spacing w:val="-8"/>
        </w:rPr>
        <w:t>Как назывались форвардные сделки, заключаемые покупателями и</w:t>
      </w:r>
      <w:r w:rsidRPr="001C3B63">
        <w:rPr>
          <w:rFonts w:cs="Times New Roman"/>
          <w:color w:val="000000"/>
          <w:spacing w:val="-8"/>
        </w:rPr>
        <w:br/>
      </w:r>
      <w:r w:rsidRPr="001C3B63">
        <w:rPr>
          <w:rFonts w:cs="Times New Roman"/>
          <w:color w:val="000000"/>
          <w:spacing w:val="-10"/>
        </w:rPr>
        <w:t xml:space="preserve">продавцами сельскохозяйственной продукции с поставкой через 10-20-30 </w:t>
      </w:r>
      <w:r w:rsidRPr="001C3B63">
        <w:rPr>
          <w:rFonts w:cs="Times New Roman"/>
          <w:color w:val="000000"/>
          <w:spacing w:val="-8"/>
        </w:rPr>
        <w:t>или 60 дней?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34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 контракты по прибытию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34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2)  сезонные контракты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34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срочные контракты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2. </w:t>
      </w:r>
      <w:r w:rsidR="001C3B63" w:rsidRPr="001C3B63">
        <w:rPr>
          <w:rFonts w:cs="Times New Roman"/>
          <w:color w:val="000000"/>
          <w:spacing w:val="-8"/>
        </w:rPr>
        <w:t>Покупатель фьючерсного контракта называется: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  стороной, имеющей короткую позицию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2)  стороной, имеющей длинную позицию</w:t>
      </w:r>
    </w:p>
    <w:p w:rsidR="001C3B63" w:rsidRPr="001C3B63" w:rsidRDefault="001C3B63" w:rsidP="001C3B63">
      <w:pPr>
        <w:shd w:val="clear" w:color="auto" w:fill="FFFFFF"/>
        <w:tabs>
          <w:tab w:val="left" w:pos="1094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стороной, имеющей срочную позицию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576"/>
        <w:jc w:val="both"/>
        <w:rPr>
          <w:rFonts w:cs="Times New Roman"/>
        </w:rPr>
      </w:pPr>
      <w:r>
        <w:rPr>
          <w:rFonts w:cs="Times New Roman"/>
          <w:color w:val="000000"/>
          <w:spacing w:val="-19"/>
        </w:rPr>
        <w:t xml:space="preserve">3. </w:t>
      </w:r>
      <w:r w:rsidR="001C3B63" w:rsidRPr="001C3B63">
        <w:rPr>
          <w:rFonts w:cs="Times New Roman"/>
          <w:color w:val="000000"/>
          <w:spacing w:val="-10"/>
        </w:rPr>
        <w:t>Что во фьючерсном контракте является основным ценообразующим фактором?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 вид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2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 количество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27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базисный сорт товара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4. </w:t>
      </w:r>
      <w:r w:rsidR="001C3B63" w:rsidRPr="001C3B63">
        <w:rPr>
          <w:rFonts w:cs="Times New Roman"/>
          <w:color w:val="000000"/>
          <w:spacing w:val="-9"/>
        </w:rPr>
        <w:t>Как называется опцион, который дает его покупателю право продать</w:t>
      </w:r>
      <w:r w:rsidR="001C3B63" w:rsidRPr="001C3B63">
        <w:rPr>
          <w:rFonts w:cs="Times New Roman"/>
          <w:color w:val="000000"/>
          <w:spacing w:val="-9"/>
        </w:rPr>
        <w:br/>
      </w:r>
      <w:r w:rsidR="001C3B63" w:rsidRPr="001C3B63">
        <w:rPr>
          <w:rFonts w:cs="Times New Roman"/>
          <w:color w:val="000000"/>
          <w:spacing w:val="-10"/>
        </w:rPr>
        <w:t>фьючерсный контракт по соответствующей цене в течение срока его</w:t>
      </w:r>
      <w:r w:rsidR="001C3B63" w:rsidRPr="001C3B63">
        <w:rPr>
          <w:rFonts w:cs="Times New Roman"/>
          <w:color w:val="000000"/>
          <w:spacing w:val="-10"/>
        </w:rPr>
        <w:br/>
      </w:r>
      <w:r w:rsidR="001C3B63" w:rsidRPr="001C3B63">
        <w:rPr>
          <w:rFonts w:cs="Times New Roman"/>
          <w:color w:val="000000"/>
          <w:spacing w:val="-9"/>
        </w:rPr>
        <w:t>действия?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 опцион на покупку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опцион на продажу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двойной опцион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5. </w:t>
      </w:r>
      <w:r w:rsidR="001C3B63" w:rsidRPr="001C3B63">
        <w:rPr>
          <w:rFonts w:cs="Times New Roman"/>
          <w:color w:val="000000"/>
          <w:spacing w:val="-10"/>
        </w:rPr>
        <w:t xml:space="preserve">Цена, по которой продается или покупается фьючерсный контракт, </w:t>
      </w:r>
      <w:r w:rsidR="001C3B63" w:rsidRPr="001C3B63">
        <w:rPr>
          <w:rFonts w:cs="Times New Roman"/>
          <w:color w:val="000000"/>
          <w:spacing w:val="-11"/>
        </w:rPr>
        <w:t>называется: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базисной ценой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ценой исполнения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  <w:color w:val="000000"/>
          <w:spacing w:val="-8"/>
        </w:rPr>
      </w:pPr>
      <w:r w:rsidRPr="001C3B63">
        <w:rPr>
          <w:rFonts w:cs="Times New Roman"/>
          <w:color w:val="000000"/>
          <w:spacing w:val="-8"/>
        </w:rPr>
        <w:t>3) ценой столкновения</w:t>
      </w:r>
    </w:p>
    <w:p w:rsidR="001C3B63" w:rsidRPr="001C3B63" w:rsidRDefault="00626A08" w:rsidP="00626A08">
      <w:pPr>
        <w:shd w:val="clear" w:color="auto" w:fill="FFFFFF"/>
        <w:tabs>
          <w:tab w:val="left" w:pos="706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3"/>
        </w:rPr>
        <w:t xml:space="preserve">6. </w:t>
      </w:r>
      <w:r w:rsidR="001C3B63" w:rsidRPr="001C3B63">
        <w:rPr>
          <w:rFonts w:cs="Times New Roman"/>
          <w:color w:val="000000"/>
          <w:spacing w:val="-8"/>
        </w:rPr>
        <w:t>Основными недостатками форвардного контракта являются: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1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4"/>
        </w:rPr>
        <w:t xml:space="preserve">1)  </w:t>
      </w:r>
      <w:r w:rsidRPr="001C3B63">
        <w:rPr>
          <w:rFonts w:cs="Times New Roman"/>
          <w:color w:val="000000"/>
          <w:spacing w:val="-8"/>
        </w:rPr>
        <w:t>необходимость времени для согласования его условий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13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6"/>
        </w:rPr>
        <w:t xml:space="preserve">2)  </w:t>
      </w:r>
      <w:r w:rsidRPr="001C3B63">
        <w:rPr>
          <w:rFonts w:cs="Times New Roman"/>
          <w:color w:val="000000"/>
          <w:spacing w:val="-8"/>
        </w:rPr>
        <w:t>отсутствие полной гарантии его исполнения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1080" w:right="-6" w:hanging="367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>3)</w:t>
      </w:r>
      <w:r w:rsidRPr="001C3B63">
        <w:rPr>
          <w:rFonts w:cs="Times New Roman"/>
          <w:color w:val="000000"/>
          <w:spacing w:val="-10"/>
        </w:rPr>
        <w:t>фиксированные цены не позволяют участникам воспользоваться</w:t>
      </w:r>
      <w:r w:rsidRPr="001C3B63">
        <w:rPr>
          <w:rFonts w:cs="Times New Roman"/>
          <w:color w:val="000000"/>
          <w:spacing w:val="-10"/>
        </w:rPr>
        <w:br/>
      </w:r>
      <w:r w:rsidRPr="001C3B63">
        <w:rPr>
          <w:rFonts w:cs="Times New Roman"/>
          <w:color w:val="000000"/>
          <w:spacing w:val="-9"/>
        </w:rPr>
        <w:t>возможной будущей благоприятной конъюнктурой</w:t>
      </w:r>
    </w:p>
    <w:p w:rsidR="001C3B63" w:rsidRPr="001C3B63" w:rsidRDefault="001C3B63" w:rsidP="001C3B63">
      <w:pPr>
        <w:shd w:val="clear" w:color="auto" w:fill="FFFFFF"/>
        <w:ind w:left="720" w:right="-6"/>
        <w:jc w:val="both"/>
        <w:rPr>
          <w:rFonts w:cs="Times New Roman"/>
          <w:color w:val="000000"/>
          <w:spacing w:val="-7"/>
        </w:rPr>
      </w:pPr>
      <w:r w:rsidRPr="001C3B63">
        <w:rPr>
          <w:rFonts w:cs="Times New Roman"/>
          <w:color w:val="000000"/>
          <w:spacing w:val="-22"/>
        </w:rPr>
        <w:t xml:space="preserve">4)  </w:t>
      </w:r>
      <w:r w:rsidRPr="001C3B63">
        <w:rPr>
          <w:rFonts w:cs="Times New Roman"/>
          <w:color w:val="000000"/>
          <w:spacing w:val="-7"/>
        </w:rPr>
        <w:t>форвардный контракт не является стандартным по содержанию</w:t>
      </w:r>
    </w:p>
    <w:p w:rsidR="001C3B63" w:rsidRPr="001C3B63" w:rsidRDefault="00626A08" w:rsidP="00626A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7. </w:t>
      </w:r>
      <w:r w:rsidR="001C3B63" w:rsidRPr="001C3B63">
        <w:rPr>
          <w:rFonts w:cs="Times New Roman"/>
          <w:color w:val="000000"/>
          <w:spacing w:val="-9"/>
        </w:rPr>
        <w:t>Во фьючерсном контракте стандартизированы следующие условия: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1)  потребительская стоимость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2)  вид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количество товара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4) базисное качество и размер доплат за отклонение от него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8"/>
        </w:rPr>
        <w:t>5)  условия и сроки поставки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  <w:spacing w:val="-11"/>
        </w:rPr>
        <w:t>6)  форма оплаты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  <w:color w:val="000000"/>
          <w:spacing w:val="-11"/>
        </w:rPr>
      </w:pPr>
      <w:r w:rsidRPr="001C3B63">
        <w:rPr>
          <w:rFonts w:cs="Times New Roman"/>
          <w:color w:val="000000"/>
          <w:spacing w:val="-11"/>
        </w:rPr>
        <w:t>7) санкции за нарушение контракта</w:t>
      </w:r>
    </w:p>
    <w:p w:rsidR="001C3B63" w:rsidRPr="001C3B63" w:rsidRDefault="001C3B63" w:rsidP="001C3B63">
      <w:pPr>
        <w:shd w:val="clear" w:color="auto" w:fill="FFFFFF"/>
        <w:tabs>
          <w:tab w:val="left" w:pos="1087"/>
        </w:tabs>
        <w:ind w:left="734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6"/>
        </w:rPr>
        <w:t>8)  хеджирование</w:t>
      </w:r>
    </w:p>
    <w:p w:rsidR="001C3B63" w:rsidRPr="001C3B63" w:rsidRDefault="001C3B63" w:rsidP="001C3B63">
      <w:pPr>
        <w:shd w:val="clear" w:color="auto" w:fill="FFFFFF"/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9) место доставки</w:t>
      </w:r>
    </w:p>
    <w:p w:rsidR="001C3B63" w:rsidRPr="001C3B63" w:rsidRDefault="00626A08" w:rsidP="00626A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6"/>
        </w:rPr>
        <w:t xml:space="preserve">8. </w:t>
      </w:r>
      <w:r w:rsidR="001C3B63" w:rsidRPr="001C3B63">
        <w:rPr>
          <w:rFonts w:cs="Times New Roman"/>
          <w:color w:val="000000"/>
          <w:spacing w:val="-10"/>
        </w:rPr>
        <w:t>Объектом опциона может быть:</w:t>
      </w:r>
    </w:p>
    <w:p w:rsidR="001C3B63" w:rsidRPr="001C3B63" w:rsidRDefault="001C3B63" w:rsidP="001C3B63">
      <w:pPr>
        <w:shd w:val="clear" w:color="auto" w:fill="FFFFFF"/>
        <w:tabs>
          <w:tab w:val="left" w:pos="1109"/>
        </w:tabs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1)  реальный товар</w:t>
      </w:r>
    </w:p>
    <w:p w:rsidR="001C3B63" w:rsidRPr="001C3B63" w:rsidRDefault="001C3B63" w:rsidP="001C3B63">
      <w:pPr>
        <w:shd w:val="clear" w:color="auto" w:fill="FFFFFF"/>
        <w:tabs>
          <w:tab w:val="left" w:pos="1109"/>
        </w:tabs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2)  ценные бумаги</w:t>
      </w:r>
    </w:p>
    <w:p w:rsidR="001C3B63" w:rsidRPr="001C3B63" w:rsidRDefault="001C3B63" w:rsidP="001C3B63">
      <w:pPr>
        <w:shd w:val="clear" w:color="auto" w:fill="FFFFFF"/>
        <w:tabs>
          <w:tab w:val="left" w:pos="1109"/>
        </w:tabs>
        <w:ind w:left="742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0"/>
        </w:rPr>
        <w:t>3)  фьючерсные контракты</w:t>
      </w:r>
    </w:p>
    <w:p w:rsidR="001C3B63" w:rsidRPr="001C3B63" w:rsidRDefault="00626A08" w:rsidP="00626A08">
      <w:pPr>
        <w:shd w:val="clear" w:color="auto" w:fill="FFFFFF"/>
        <w:tabs>
          <w:tab w:val="left" w:pos="713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2"/>
        </w:rPr>
        <w:t xml:space="preserve">9. </w:t>
      </w:r>
      <w:r w:rsidR="001C3B63" w:rsidRPr="001C3B63">
        <w:rPr>
          <w:rFonts w:cs="Times New Roman"/>
          <w:color w:val="000000"/>
          <w:spacing w:val="-8"/>
        </w:rPr>
        <w:t>Расчеты по биржевым сделкам между контрагентами производятся: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1) платежными требованиями-поручениями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2) платежными требованиями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3)  аккредитивами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9"/>
        </w:rPr>
        <w:t>4) платежными поручениями</w:t>
      </w:r>
    </w:p>
    <w:p w:rsidR="001C3B63" w:rsidRPr="001C3B63" w:rsidRDefault="001C3B63" w:rsidP="001C3B63">
      <w:pPr>
        <w:shd w:val="clear" w:color="auto" w:fill="FFFFFF"/>
        <w:tabs>
          <w:tab w:val="left" w:pos="1080"/>
        </w:tabs>
        <w:ind w:left="72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1"/>
        </w:rPr>
        <w:t>5) чеками</w:t>
      </w:r>
    </w:p>
    <w:p w:rsidR="001C3B63" w:rsidRDefault="001C3B63" w:rsidP="001C3B63">
      <w:pPr>
        <w:shd w:val="clear" w:color="auto" w:fill="FFFFFF"/>
        <w:ind w:left="713" w:right="-6"/>
        <w:jc w:val="both"/>
        <w:rPr>
          <w:rFonts w:cs="Times New Roman"/>
          <w:color w:val="000000"/>
          <w:spacing w:val="3"/>
        </w:rPr>
      </w:pPr>
      <w:r w:rsidRPr="001C3B63">
        <w:rPr>
          <w:rFonts w:cs="Times New Roman"/>
          <w:color w:val="000000"/>
          <w:spacing w:val="3"/>
        </w:rPr>
        <w:t>6) векселями</w:t>
      </w:r>
    </w:p>
    <w:p w:rsidR="00150408" w:rsidRPr="001C3B63" w:rsidRDefault="00150408" w:rsidP="00150408">
      <w:pPr>
        <w:shd w:val="clear" w:color="auto" w:fill="FFFFFF"/>
        <w:tabs>
          <w:tab w:val="left" w:pos="259"/>
        </w:tabs>
        <w:ind w:right="-6"/>
        <w:jc w:val="both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10. </w:t>
      </w:r>
      <w:r w:rsidRPr="001C3B63">
        <w:rPr>
          <w:rFonts w:cs="Times New Roman"/>
          <w:color w:val="000000"/>
          <w:spacing w:val="-20"/>
        </w:rPr>
        <w:t xml:space="preserve"> </w:t>
      </w:r>
      <w:r w:rsidRPr="001C3B63">
        <w:rPr>
          <w:rFonts w:cs="Times New Roman"/>
          <w:iCs/>
          <w:color w:val="000000"/>
          <w:spacing w:val="-2"/>
        </w:rPr>
        <w:t>Что такое «леверидж»?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8"/>
        </w:rPr>
        <w:t xml:space="preserve">      1) </w:t>
      </w:r>
      <w:r w:rsidRPr="001C3B63">
        <w:rPr>
          <w:rFonts w:cs="Times New Roman"/>
          <w:color w:val="000000"/>
          <w:spacing w:val="1"/>
        </w:rPr>
        <w:t>денежная сумма, выступающая гарантом выполнения контракта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6"/>
        </w:rPr>
        <w:t xml:space="preserve">      2) </w:t>
      </w:r>
      <w:r w:rsidRPr="001C3B63">
        <w:rPr>
          <w:rFonts w:cs="Times New Roman"/>
          <w:color w:val="000000"/>
          <w:spacing w:val="1"/>
        </w:rPr>
        <w:t>размер колебания фены каждого фьючерсного контракта</w:t>
      </w:r>
    </w:p>
    <w:p w:rsidR="00150408" w:rsidRPr="001C3B63" w:rsidRDefault="00150408" w:rsidP="00150408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2"/>
        </w:rPr>
        <w:t xml:space="preserve">     3) </w:t>
      </w:r>
      <w:r w:rsidRPr="001C3B63">
        <w:rPr>
          <w:rFonts w:cs="Times New Roman"/>
          <w:color w:val="000000"/>
        </w:rPr>
        <w:t>показатель, дающий отношение между всей стоимостью инвестиций и объемом средств, необходимых для их контроля</w:t>
      </w:r>
    </w:p>
    <w:p w:rsidR="00646807" w:rsidRPr="006B22BE" w:rsidRDefault="00150408" w:rsidP="006B22BE">
      <w:pPr>
        <w:shd w:val="clear" w:color="auto" w:fill="FFFFFF"/>
        <w:tabs>
          <w:tab w:val="left" w:pos="274"/>
        </w:tabs>
        <w:ind w:left="540" w:right="-6"/>
        <w:jc w:val="both"/>
        <w:rPr>
          <w:rFonts w:cs="Times New Roman"/>
        </w:rPr>
      </w:pPr>
      <w:r w:rsidRPr="001C3B63">
        <w:rPr>
          <w:rFonts w:cs="Times New Roman"/>
          <w:color w:val="000000"/>
          <w:spacing w:val="-13"/>
        </w:rPr>
        <w:t xml:space="preserve">      4) </w:t>
      </w:r>
      <w:r w:rsidRPr="001C3B63">
        <w:rPr>
          <w:rFonts w:cs="Times New Roman"/>
          <w:color w:val="000000"/>
          <w:spacing w:val="1"/>
        </w:rPr>
        <w:t>стандартное установленной биржей количество товара</w:t>
      </w:r>
    </w:p>
    <w:p w:rsidR="006B22BE" w:rsidRPr="001D2F5B" w:rsidRDefault="006B22BE" w:rsidP="006B22BE">
      <w:pPr>
        <w:spacing w:after="100"/>
        <w:jc w:val="both"/>
        <w:rPr>
          <w:rFonts w:cs="Times New Roman"/>
        </w:rPr>
      </w:pPr>
      <w:r w:rsidRPr="001D2F5B">
        <w:rPr>
          <w:rFonts w:cs="Times New Roman"/>
        </w:rPr>
        <w:t>Краткие методические указания</w:t>
      </w:r>
    </w:p>
    <w:p w:rsidR="006B22BE" w:rsidRDefault="006B22BE" w:rsidP="006B22BE">
      <w:pPr>
        <w:ind w:firstLine="709"/>
        <w:rPr>
          <w:rFonts w:cs="Times New Roman"/>
        </w:rPr>
      </w:pPr>
      <w:r w:rsidRPr="00090030">
        <w:rPr>
          <w:rFonts w:cs="Times New Roman"/>
        </w:rPr>
        <w:t xml:space="preserve">Тестирование сдается при изучении соответствующих тем в рамках плана дисциплины с целью выявления остаточных знаний с учетом самостоятельной подготовки </w:t>
      </w:r>
      <w:r>
        <w:rPr>
          <w:rFonts w:cs="Times New Roman"/>
        </w:rPr>
        <w:t>студентов.</w:t>
      </w:r>
    </w:p>
    <w:p w:rsidR="006B22BE" w:rsidRDefault="006B22BE" w:rsidP="006B22BE">
      <w:pPr>
        <w:ind w:firstLine="709"/>
        <w:rPr>
          <w:rFonts w:cs="Times New Roman"/>
        </w:rPr>
      </w:pPr>
      <w:r>
        <w:rPr>
          <w:rFonts w:cs="Times New Roman"/>
        </w:rPr>
        <w:t xml:space="preserve">За каждый тест можно набрать максимально 20 баллов, по </w:t>
      </w:r>
      <w:r w:rsidR="00392762">
        <w:rPr>
          <w:rFonts w:cs="Times New Roman"/>
        </w:rPr>
        <w:t>2</w:t>
      </w:r>
      <w:r>
        <w:rPr>
          <w:rFonts w:cs="Times New Roman"/>
        </w:rPr>
        <w:t xml:space="preserve"> балл</w:t>
      </w:r>
      <w:r w:rsidR="00392762">
        <w:rPr>
          <w:rFonts w:cs="Times New Roman"/>
        </w:rPr>
        <w:t>а</w:t>
      </w:r>
      <w:r>
        <w:rPr>
          <w:rFonts w:cs="Times New Roman"/>
        </w:rPr>
        <w:t xml:space="preserve"> за каждый правильно отвеченный вопрос.</w:t>
      </w:r>
    </w:p>
    <w:p w:rsidR="002A0C71" w:rsidRPr="006B22BE" w:rsidRDefault="006B22BE" w:rsidP="006B22B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Шкала оценки: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1129"/>
        <w:gridCol w:w="1224"/>
        <w:gridCol w:w="7842"/>
      </w:tblGrid>
      <w:tr w:rsidR="002A0C71" w:rsidTr="0077107D">
        <w:trPr>
          <w:trHeight w:val="274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2A0C71" w:rsidTr="0077107D">
        <w:trPr>
          <w:trHeight w:val="922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19–20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2A0C71" w:rsidTr="0077107D">
        <w:trPr>
          <w:trHeight w:val="695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16–18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2A0C71" w:rsidTr="0077107D">
        <w:trPr>
          <w:trHeight w:val="84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13–15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2A0C71" w:rsidTr="0077107D">
        <w:trPr>
          <w:trHeight w:val="1186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9–12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2A0C71" w:rsidTr="002A0C71">
        <w:trPr>
          <w:trHeight w:val="559"/>
        </w:trPr>
        <w:tc>
          <w:tcPr>
            <w:tcW w:w="1142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2A0C71" w:rsidRPr="000D5C3B" w:rsidRDefault="002A0C71" w:rsidP="007710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0–8</w:t>
            </w:r>
          </w:p>
        </w:tc>
        <w:tc>
          <w:tcPr>
            <w:tcW w:w="7966" w:type="dxa"/>
          </w:tcPr>
          <w:p w:rsidR="002A0C71" w:rsidRPr="000D5C3B" w:rsidRDefault="002A0C71" w:rsidP="0077107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A50CCB" w:rsidRDefault="00A50CCB" w:rsidP="00DA75D7">
      <w:pPr>
        <w:spacing w:line="360" w:lineRule="auto"/>
        <w:ind w:firstLine="720"/>
        <w:jc w:val="center"/>
        <w:rPr>
          <w:rFonts w:cs="Times New Roman"/>
          <w:b/>
          <w:i/>
          <w:sz w:val="28"/>
          <w:szCs w:val="28"/>
        </w:rPr>
      </w:pPr>
    </w:p>
    <w:p w:rsidR="00545FDF" w:rsidRPr="00963683" w:rsidRDefault="00392762" w:rsidP="00545FDF">
      <w:pPr>
        <w:jc w:val="both"/>
        <w:rPr>
          <w:rFonts w:cs="Times New Roman"/>
          <w:b/>
        </w:rPr>
      </w:pPr>
      <w:r w:rsidRPr="00632F19">
        <w:rPr>
          <w:rFonts w:cs="Times New Roman"/>
          <w:b/>
        </w:rPr>
        <w:t xml:space="preserve">5.4 </w:t>
      </w:r>
      <w:r w:rsidR="00545FDF" w:rsidRPr="00632F19">
        <w:rPr>
          <w:rFonts w:cs="Times New Roman"/>
          <w:b/>
        </w:rPr>
        <w:t>Задания для решения кейс-задачи</w:t>
      </w:r>
      <w:r w:rsidR="00545FDF" w:rsidRPr="00963683">
        <w:rPr>
          <w:rFonts w:cs="Times New Roman"/>
          <w:b/>
        </w:rPr>
        <w:t xml:space="preserve"> </w:t>
      </w:r>
    </w:p>
    <w:p w:rsidR="00963683" w:rsidRPr="006442CF" w:rsidRDefault="00545FDF" w:rsidP="006442CF">
      <w:pPr>
        <w:jc w:val="both"/>
        <w:rPr>
          <w:rFonts w:cs="Times New Roman"/>
        </w:rPr>
      </w:pPr>
      <w:r w:rsidRPr="006442CF">
        <w:rPr>
          <w:rFonts w:cs="Times New Roman"/>
          <w:b/>
        </w:rPr>
        <w:t>Практическая работа № 1.</w:t>
      </w:r>
      <w:r w:rsidR="00963683" w:rsidRPr="006442CF">
        <w:rPr>
          <w:rFonts w:cs="Times New Roman"/>
        </w:rPr>
        <w:t xml:space="preserve"> Тема: Этапы и история создания конкретной российской биржи.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историей создания российских бирж.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Ознакомиться с материалами сайта по конкретной российской бирже, пакетом ее основных учредительных документов.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Представить сообщения в виде рефератов или презентаций по выбранным темам 1-6 (по 2-3 человека).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6442CF" w:rsidRPr="00AD7404" w:rsidRDefault="006442CF" w:rsidP="006442CF">
      <w:pPr>
        <w:rPr>
          <w:b/>
          <w:i/>
        </w:rPr>
      </w:pPr>
      <w:r w:rsidRPr="006442CF">
        <w:rPr>
          <w:b/>
        </w:rPr>
        <w:t>Практическая работа №2.</w:t>
      </w:r>
      <w:r w:rsidRPr="00AD7404">
        <w:rPr>
          <w:b/>
        </w:rPr>
        <w:t xml:space="preserve"> </w:t>
      </w:r>
      <w:r>
        <w:t>Тема: К</w:t>
      </w:r>
      <w:r w:rsidRPr="00A44932">
        <w:t>лассификационны</w:t>
      </w:r>
      <w:r>
        <w:t>е</w:t>
      </w:r>
      <w:r w:rsidRPr="00A44932">
        <w:t xml:space="preserve"> признак</w:t>
      </w:r>
      <w:r>
        <w:t>и биржи</w:t>
      </w:r>
      <w:r w:rsidRPr="00A44932">
        <w:t>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>
        <w:rPr>
          <w:rFonts w:cs="Times New Roman"/>
        </w:rPr>
        <w:t>особенностями работы</w:t>
      </w:r>
      <w:r w:rsidRPr="006442CF">
        <w:rPr>
          <w:rFonts w:cs="Times New Roman"/>
        </w:rPr>
        <w:t xml:space="preserve"> российских бирж.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материалами сайта по конкретной российской бирже, </w:t>
      </w:r>
      <w:r w:rsidR="00A649B7">
        <w:rPr>
          <w:rFonts w:cs="Times New Roman"/>
        </w:rPr>
        <w:t>дать описание ее классификационных признаков и функций.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A649B7">
        <w:rPr>
          <w:rFonts w:cs="Times New Roman"/>
        </w:rPr>
        <w:t xml:space="preserve"> 7-8</w:t>
      </w:r>
      <w:r w:rsidRPr="006442CF">
        <w:rPr>
          <w:rFonts w:cs="Times New Roman"/>
        </w:rPr>
        <w:t xml:space="preserve"> (по 2-3 человека).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6442CF" w:rsidRPr="006442CF" w:rsidRDefault="006442CF" w:rsidP="006442CF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6442CF" w:rsidRPr="006442CF" w:rsidRDefault="006442CF" w:rsidP="006442CF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6442CF" w:rsidRPr="006442CF" w:rsidRDefault="006442CF" w:rsidP="006442CF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A649B7" w:rsidRPr="00AD7404" w:rsidRDefault="00A649B7" w:rsidP="00A649B7">
      <w:pPr>
        <w:rPr>
          <w:b/>
          <w:i/>
        </w:rPr>
      </w:pPr>
      <w:r w:rsidRPr="006442CF">
        <w:rPr>
          <w:b/>
        </w:rPr>
        <w:t>Практическ</w:t>
      </w:r>
      <w:r>
        <w:rPr>
          <w:b/>
        </w:rPr>
        <w:t>ая работа №3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 xml:space="preserve">Тема: </w:t>
      </w:r>
      <w:r w:rsidRPr="00AD7404">
        <w:t>Процедура лицензирования биржевой деятельности и аккредитации работы посредника на конкретной бирже</w:t>
      </w:r>
      <w:r>
        <w:t>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 w:rsidR="00256C13">
        <w:t>основными</w:t>
      </w:r>
      <w:r w:rsidR="00256C13" w:rsidRPr="00B64730">
        <w:t xml:space="preserve"> требования, предъявляемые к регулированию биржевой деятельности со стороны государства</w:t>
      </w:r>
      <w:r w:rsidR="00256C13">
        <w:t>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A649B7" w:rsidRPr="00256C13" w:rsidRDefault="00A649B7" w:rsidP="00A649B7">
      <w:pPr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материалами сайта по конкретной российской бирже, </w:t>
      </w:r>
      <w:r w:rsidR="00256C13" w:rsidRPr="00256C13">
        <w:rPr>
          <w:rFonts w:cs="Times New Roman"/>
        </w:rPr>
        <w:t>дать описание ее ли</w:t>
      </w:r>
      <w:r w:rsidR="00256C13">
        <w:rPr>
          <w:rFonts w:cs="Times New Roman"/>
        </w:rPr>
        <w:t>цензии и организационной структуры.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256C13">
        <w:rPr>
          <w:rFonts w:cs="Times New Roman"/>
        </w:rPr>
        <w:t xml:space="preserve"> 9-13</w:t>
      </w:r>
      <w:r w:rsidRPr="006442CF">
        <w:rPr>
          <w:rFonts w:cs="Times New Roman"/>
        </w:rPr>
        <w:t xml:space="preserve"> (по 2-3 человека). 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A649B7" w:rsidRPr="006442CF" w:rsidRDefault="00A649B7" w:rsidP="00A649B7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A649B7" w:rsidRPr="006442CF" w:rsidRDefault="00A649B7" w:rsidP="00A649B7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A649B7" w:rsidRPr="006442CF" w:rsidRDefault="00A649B7" w:rsidP="00A649B7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A649B7" w:rsidRPr="006442CF" w:rsidRDefault="00A649B7" w:rsidP="00A649B7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A649B7" w:rsidRPr="006442CF" w:rsidRDefault="00A649B7" w:rsidP="00A649B7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256C13" w:rsidRDefault="00256C13" w:rsidP="00256C13">
      <w:pPr>
        <w:ind w:firstLine="544"/>
      </w:pPr>
      <w:r w:rsidRPr="006442CF">
        <w:rPr>
          <w:b/>
        </w:rPr>
        <w:t>Практическ</w:t>
      </w:r>
      <w:r>
        <w:rPr>
          <w:b/>
        </w:rPr>
        <w:t>ая работа №4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 xml:space="preserve">Тема: </w:t>
      </w:r>
      <w:r w:rsidRPr="00AD7404">
        <w:t>Особенности заключения биржевой сделки на товарной бирже</w:t>
      </w:r>
      <w:r>
        <w:t>.</w:t>
      </w:r>
      <w:r w:rsidRPr="00C2135C">
        <w:t xml:space="preserve"> </w:t>
      </w:r>
      <w:r>
        <w:t>Методы ведения торгов.</w:t>
      </w:r>
    </w:p>
    <w:p w:rsidR="00256C13" w:rsidRDefault="00256C13" w:rsidP="00256C13">
      <w:pPr>
        <w:autoSpaceDE w:val="0"/>
        <w:autoSpaceDN w:val="0"/>
        <w:adjustRightInd w:val="0"/>
        <w:jc w:val="both"/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>
        <w:rPr>
          <w:rFonts w:cs="Times New Roman"/>
        </w:rPr>
        <w:t>порядком регистрации и оформления сделок</w:t>
      </w:r>
      <w:r w:rsidR="005B4E3C">
        <w:t>, методами ведения торгов.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256C13" w:rsidRPr="00256C13" w:rsidRDefault="00256C13" w:rsidP="00256C13">
      <w:pPr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</w:t>
      </w:r>
      <w:r w:rsidR="005B4E3C">
        <w:rPr>
          <w:rFonts w:cs="Times New Roman"/>
        </w:rPr>
        <w:t>порядком регистрации и оформления сделок</w:t>
      </w:r>
      <w:r w:rsidR="005B4E3C" w:rsidRPr="00B64730">
        <w:t xml:space="preserve"> </w:t>
      </w:r>
      <w:r w:rsidR="005B4E3C">
        <w:rPr>
          <w:rFonts w:cs="Times New Roman"/>
        </w:rPr>
        <w:t>на</w:t>
      </w:r>
      <w:r w:rsidRPr="006442CF">
        <w:rPr>
          <w:rFonts w:cs="Times New Roman"/>
        </w:rPr>
        <w:t xml:space="preserve"> бирже, </w:t>
      </w:r>
      <w:r w:rsidRPr="00256C13">
        <w:rPr>
          <w:rFonts w:cs="Times New Roman"/>
        </w:rPr>
        <w:t xml:space="preserve">дать описание </w:t>
      </w:r>
      <w:r w:rsidR="005B4E3C">
        <w:rPr>
          <w:rFonts w:cs="Times New Roman"/>
        </w:rPr>
        <w:t>основных видов сделок на пример конкретной биржи</w:t>
      </w:r>
      <w:r>
        <w:rPr>
          <w:rFonts w:cs="Times New Roman"/>
        </w:rPr>
        <w:t xml:space="preserve">, изучить </w:t>
      </w:r>
      <w:r w:rsidR="005B4E3C">
        <w:rPr>
          <w:rFonts w:cs="Times New Roman"/>
        </w:rPr>
        <w:t>особенности заключения сделок в российской и зарубежной практике.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5B4E3C">
        <w:rPr>
          <w:rFonts w:cs="Times New Roman"/>
        </w:rPr>
        <w:t xml:space="preserve"> 14-18</w:t>
      </w:r>
      <w:r w:rsidRPr="006442CF">
        <w:rPr>
          <w:rFonts w:cs="Times New Roman"/>
        </w:rPr>
        <w:t xml:space="preserve"> (по 2-3 человека). 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256C13" w:rsidRPr="006442CF" w:rsidRDefault="00256C13" w:rsidP="00256C13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256C13" w:rsidRPr="006442CF" w:rsidRDefault="00256C13" w:rsidP="00256C13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256C13" w:rsidRPr="006442CF" w:rsidRDefault="00256C13" w:rsidP="00256C13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256C13" w:rsidRPr="006442CF" w:rsidRDefault="00256C13" w:rsidP="00256C13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256C13" w:rsidRPr="006442CF" w:rsidRDefault="00256C13" w:rsidP="00256C13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5B4E3C" w:rsidRDefault="005B4E3C" w:rsidP="005B4E3C">
      <w:pPr>
        <w:ind w:firstLine="544"/>
      </w:pPr>
      <w:r w:rsidRPr="006442CF">
        <w:rPr>
          <w:b/>
        </w:rPr>
        <w:t>Практическ</w:t>
      </w:r>
      <w:r>
        <w:rPr>
          <w:b/>
        </w:rPr>
        <w:t>ая работа №5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 xml:space="preserve">Тема: </w:t>
      </w:r>
      <w:r w:rsidRPr="008C48FE">
        <w:t xml:space="preserve">Эмитенты и инвесторы, их характеристика, система взаимоотношений. </w:t>
      </w:r>
      <w:r>
        <w:t xml:space="preserve">Котировки курса </w:t>
      </w:r>
      <w:r w:rsidRPr="00EA6635">
        <w:t>ценных бумаг</w:t>
      </w:r>
      <w:r>
        <w:t>, маржа.</w:t>
      </w:r>
    </w:p>
    <w:p w:rsidR="005B4E3C" w:rsidRDefault="005B4E3C" w:rsidP="005B4E3C">
      <w:pPr>
        <w:autoSpaceDE w:val="0"/>
        <w:autoSpaceDN w:val="0"/>
        <w:adjustRightInd w:val="0"/>
        <w:jc w:val="both"/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 w:rsidR="0090119C">
        <w:rPr>
          <w:rFonts w:cs="Times New Roman"/>
        </w:rPr>
        <w:t xml:space="preserve">системой взаимоотношений участников рынка ценных бумаг, котировкой </w:t>
      </w:r>
      <w:r w:rsidR="0090119C">
        <w:t xml:space="preserve">курса </w:t>
      </w:r>
      <w:r w:rsidR="0090119C" w:rsidRPr="00EA6635">
        <w:t>ценных бумаг</w:t>
      </w:r>
      <w:r>
        <w:t>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5B4E3C" w:rsidRPr="00256C13" w:rsidRDefault="005B4E3C" w:rsidP="005B4E3C">
      <w:pPr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</w:t>
      </w:r>
      <w:r w:rsidR="0090119C">
        <w:rPr>
          <w:sz w:val="23"/>
          <w:szCs w:val="23"/>
        </w:rPr>
        <w:t>субъектами рынка ценных бумаг,</w:t>
      </w:r>
      <w:r w:rsidR="0090119C" w:rsidRPr="008C48FE">
        <w:t xml:space="preserve"> </w:t>
      </w:r>
      <w:r w:rsidR="0090119C">
        <w:rPr>
          <w:sz w:val="23"/>
          <w:szCs w:val="23"/>
        </w:rPr>
        <w:t>основными</w:t>
      </w:r>
      <w:r w:rsidR="0090119C" w:rsidRPr="008C48FE">
        <w:rPr>
          <w:sz w:val="23"/>
          <w:szCs w:val="23"/>
        </w:rPr>
        <w:t xml:space="preserve"> вид</w:t>
      </w:r>
      <w:r w:rsidR="0090119C">
        <w:rPr>
          <w:sz w:val="23"/>
          <w:szCs w:val="23"/>
        </w:rPr>
        <w:t>ами</w:t>
      </w:r>
      <w:r w:rsidR="0090119C" w:rsidRPr="008C48FE">
        <w:rPr>
          <w:sz w:val="23"/>
          <w:szCs w:val="23"/>
        </w:rPr>
        <w:t xml:space="preserve"> договоров с ценными бумагами</w:t>
      </w:r>
      <w:r>
        <w:rPr>
          <w:rFonts w:cs="Times New Roman"/>
        </w:rPr>
        <w:t xml:space="preserve">, изучить </w:t>
      </w:r>
      <w:r w:rsidR="0090119C">
        <w:rPr>
          <w:rFonts w:cs="Times New Roman"/>
        </w:rPr>
        <w:t xml:space="preserve">виды котировки ценных бумаг и виды маржи.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90119C">
        <w:rPr>
          <w:rFonts w:cs="Times New Roman"/>
        </w:rPr>
        <w:t xml:space="preserve"> 19-21</w:t>
      </w:r>
      <w:r w:rsidRPr="006442CF">
        <w:rPr>
          <w:rFonts w:cs="Times New Roman"/>
        </w:rPr>
        <w:t xml:space="preserve"> (по 2-3 человека).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5B4E3C" w:rsidRPr="006442CF" w:rsidRDefault="005B4E3C" w:rsidP="005B4E3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5B4E3C" w:rsidRPr="006442CF" w:rsidRDefault="005B4E3C" w:rsidP="005B4E3C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5B4E3C" w:rsidRPr="006442CF" w:rsidRDefault="005B4E3C" w:rsidP="005B4E3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5B4E3C" w:rsidRPr="006442CF" w:rsidRDefault="005B4E3C" w:rsidP="005B4E3C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5B4E3C" w:rsidRPr="006442CF" w:rsidRDefault="005B4E3C" w:rsidP="005B4E3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90119C" w:rsidRDefault="0090119C" w:rsidP="0090119C">
      <w:pPr>
        <w:ind w:firstLine="544"/>
        <w:rPr>
          <w:rFonts w:cs="Times New Roman"/>
        </w:rPr>
      </w:pPr>
      <w:r w:rsidRPr="006442CF">
        <w:rPr>
          <w:b/>
        </w:rPr>
        <w:t>Практическ</w:t>
      </w:r>
      <w:r>
        <w:rPr>
          <w:b/>
        </w:rPr>
        <w:t>ая работа №6</w:t>
      </w:r>
      <w:r w:rsidRPr="006442CF">
        <w:rPr>
          <w:b/>
        </w:rPr>
        <w:t>.</w:t>
      </w:r>
      <w:r w:rsidRPr="00AD7404">
        <w:rPr>
          <w:b/>
        </w:rPr>
        <w:t xml:space="preserve"> </w:t>
      </w:r>
      <w:r>
        <w:t>Тема: Методы</w:t>
      </w:r>
      <w:r w:rsidR="000F7DAE">
        <w:t xml:space="preserve"> работы на Форекс-</w:t>
      </w:r>
      <w:r w:rsidRPr="00AD7404">
        <w:t>рынке</w:t>
      </w:r>
      <w:r>
        <w:t>.</w:t>
      </w:r>
      <w:r w:rsidRPr="008C0C60">
        <w:t xml:space="preserve"> </w:t>
      </w:r>
      <w:r>
        <w:t>Концепция и практика хеджирования.</w:t>
      </w:r>
    </w:p>
    <w:p w:rsidR="0090119C" w:rsidRDefault="0090119C" w:rsidP="0090119C">
      <w:pPr>
        <w:autoSpaceDE w:val="0"/>
        <w:autoSpaceDN w:val="0"/>
        <w:adjustRightInd w:val="0"/>
        <w:jc w:val="both"/>
      </w:pPr>
      <w:r w:rsidRPr="006442CF">
        <w:rPr>
          <w:rFonts w:cs="Times New Roman"/>
          <w:b/>
        </w:rPr>
        <w:t>Цель:</w:t>
      </w:r>
      <w:r w:rsidRPr="006442CF">
        <w:rPr>
          <w:rFonts w:cs="Times New Roman"/>
        </w:rPr>
        <w:t xml:space="preserve"> знакомство с </w:t>
      </w:r>
      <w:r w:rsidR="000F7DAE">
        <w:rPr>
          <w:rFonts w:cs="Times New Roman"/>
        </w:rPr>
        <w:t>инструментами работы Форекс-рынка</w:t>
      </w:r>
      <w:r>
        <w:rPr>
          <w:rFonts w:cs="Times New Roman"/>
        </w:rPr>
        <w:t>,</w:t>
      </w:r>
      <w:r w:rsidR="000F7DAE">
        <w:rPr>
          <w:rFonts w:cs="Times New Roman"/>
        </w:rPr>
        <w:t xml:space="preserve"> концепцией и практикой хеджирования</w:t>
      </w:r>
      <w:r>
        <w:t>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Задачи работы:</w:t>
      </w:r>
    </w:p>
    <w:p w:rsidR="000F7DAE" w:rsidRDefault="0090119C" w:rsidP="0090119C">
      <w:pPr>
        <w:jc w:val="both"/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 xml:space="preserve">Ознакомиться с </w:t>
      </w:r>
      <w:r w:rsidR="000F7DAE">
        <w:rPr>
          <w:rFonts w:cs="Times New Roman"/>
        </w:rPr>
        <w:t xml:space="preserve">организацией деятельности фьючерских бирж, инструментами работы Форекс-рынка, </w:t>
      </w:r>
      <w:r w:rsidR="000F7DAE">
        <w:t>системой страхования</w:t>
      </w:r>
      <w:r w:rsidR="000F7DAE" w:rsidRPr="002235F8">
        <w:t xml:space="preserve"> рисков на </w:t>
      </w:r>
      <w:r w:rsidR="000F7DAE">
        <w:t>фьючерсных и опционных рынках.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  <w:b/>
        </w:rPr>
        <w:t xml:space="preserve">- </w:t>
      </w:r>
      <w:r w:rsidRPr="006442CF">
        <w:rPr>
          <w:rFonts w:cs="Times New Roman"/>
        </w:rPr>
        <w:t>Представить сообщения в виде рефератов или презентаций по выбранным темам</w:t>
      </w:r>
      <w:r w:rsidR="000F7DAE">
        <w:rPr>
          <w:rFonts w:cs="Times New Roman"/>
        </w:rPr>
        <w:t xml:space="preserve"> 2</w:t>
      </w:r>
      <w:r w:rsidR="000D3164">
        <w:rPr>
          <w:rFonts w:cs="Times New Roman"/>
        </w:rPr>
        <w:t>2-29</w:t>
      </w:r>
      <w:r w:rsidRPr="006442CF">
        <w:rPr>
          <w:rFonts w:cs="Times New Roman"/>
        </w:rPr>
        <w:t xml:space="preserve"> (по 2-</w:t>
      </w:r>
      <w:r w:rsidR="000F7DAE">
        <w:rPr>
          <w:rFonts w:cs="Times New Roman"/>
        </w:rPr>
        <w:t>3</w:t>
      </w:r>
      <w:r w:rsidRPr="006442CF">
        <w:rPr>
          <w:rFonts w:cs="Times New Roman"/>
        </w:rPr>
        <w:t xml:space="preserve">человека). 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90119C" w:rsidRPr="006442CF" w:rsidRDefault="0090119C" w:rsidP="0090119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Информационные источники:</w:t>
      </w:r>
    </w:p>
    <w:p w:rsidR="0090119C" w:rsidRPr="006442CF" w:rsidRDefault="0090119C" w:rsidP="0090119C">
      <w:pPr>
        <w:jc w:val="both"/>
        <w:rPr>
          <w:rFonts w:cs="Times New Roman"/>
        </w:rPr>
      </w:pPr>
      <w:r w:rsidRPr="006442CF">
        <w:rPr>
          <w:rFonts w:cs="Times New Roman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90119C" w:rsidRPr="006442CF" w:rsidRDefault="0090119C" w:rsidP="0090119C">
      <w:pPr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 xml:space="preserve">Требования к оборудованию: </w:t>
      </w:r>
    </w:p>
    <w:p w:rsidR="0090119C" w:rsidRPr="006442CF" w:rsidRDefault="0090119C" w:rsidP="0090119C">
      <w:pPr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42CF">
        <w:rPr>
          <w:rFonts w:cs="Times New Roman"/>
          <w:b/>
        </w:rPr>
        <w:t>Отчетность: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Отчет по практической работе представляет подготовленный для дискуссии материал в виде реферата или презентации.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Для участия в дискуссии целесообразно подготовить материал в виде реферата или презентации. 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проведения занятия и образовательные технологии: активные, интерактивные формы проведения занятий - обсуждение (дискуссия).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Форма текущего контроля: собеседование (тест) по теме.</w:t>
      </w:r>
    </w:p>
    <w:p w:rsidR="0090119C" w:rsidRPr="006442CF" w:rsidRDefault="0090119C" w:rsidP="0090119C">
      <w:pPr>
        <w:autoSpaceDE w:val="0"/>
        <w:autoSpaceDN w:val="0"/>
        <w:adjustRightInd w:val="0"/>
        <w:jc w:val="both"/>
        <w:rPr>
          <w:rFonts w:cs="Times New Roman"/>
        </w:rPr>
      </w:pPr>
      <w:r w:rsidRPr="006442CF">
        <w:rPr>
          <w:rFonts w:cs="Times New Roman"/>
        </w:rPr>
        <w:t xml:space="preserve">      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545FDF" w:rsidRDefault="00545FDF" w:rsidP="00545FDF">
      <w:pPr>
        <w:spacing w:line="360" w:lineRule="auto"/>
        <w:rPr>
          <w:rFonts w:cs="Times New Roman"/>
          <w:b/>
        </w:rPr>
      </w:pPr>
    </w:p>
    <w:p w:rsidR="00392762" w:rsidRPr="00090030" w:rsidRDefault="00545FDF" w:rsidP="00392762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5.5 </w:t>
      </w:r>
      <w:r w:rsidR="00392762" w:rsidRPr="00090030">
        <w:rPr>
          <w:rFonts w:cs="Times New Roman"/>
          <w:b/>
        </w:rPr>
        <w:t>Пер</w:t>
      </w:r>
      <w:r w:rsidR="00392762">
        <w:rPr>
          <w:rFonts w:cs="Times New Roman"/>
          <w:b/>
        </w:rPr>
        <w:t>ечень вопросов для подготовки к зачету (экзамену)</w:t>
      </w:r>
    </w:p>
    <w:p w:rsidR="00392762" w:rsidRPr="00626A08" w:rsidRDefault="00392762" w:rsidP="00392762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 xml:space="preserve">Тема 1. </w:t>
      </w:r>
      <w:r w:rsidRPr="00626A08">
        <w:rPr>
          <w:i/>
        </w:rPr>
        <w:t>Сущность и этапы развития биржевой торговли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1. Эволюция биржевой торговли.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2. Основные черты бирж реального товара.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3. Основные признаки фьючерской биржи.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4. Причины изменения роли товарных бирж в мировой торговле ХХ века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5. Роль товарных бирж в мировой торговле.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6. Крупнейшие международные биржевые центры.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7. Критерии международного характера товарных бирж.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8. Особенности развития биржевой торговли в России.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9. Биржа – как одна из форм организованного рынка, ее рыночные характеристики.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10. Основные отличительные черты биржи.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 xml:space="preserve">11 Услуги, предоставляемые биржей. </w:t>
      </w:r>
    </w:p>
    <w:p w:rsidR="00392762" w:rsidRPr="00626A08" w:rsidRDefault="00392762" w:rsidP="00392762">
      <w:pPr>
        <w:jc w:val="both"/>
        <w:rPr>
          <w:rFonts w:cs="Times New Roman"/>
          <w:b/>
          <w:i/>
        </w:rPr>
      </w:pPr>
      <w:r w:rsidRPr="00626A08">
        <w:rPr>
          <w:rFonts w:cs="Times New Roman"/>
          <w:i/>
        </w:rPr>
        <w:t>Тема 2.</w:t>
      </w:r>
      <w:r w:rsidRPr="00626A08">
        <w:rPr>
          <w:i/>
        </w:rPr>
        <w:t xml:space="preserve"> Основные виды и функции бирж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1</w:t>
      </w:r>
      <w:r w:rsidR="00A42D53">
        <w:rPr>
          <w:rFonts w:cs="Times New Roman"/>
        </w:rPr>
        <w:t>2</w:t>
      </w:r>
      <w:r w:rsidRPr="00A60D33">
        <w:rPr>
          <w:rFonts w:cs="Times New Roman"/>
        </w:rPr>
        <w:t>. Основные признаки классификации бирж.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13</w:t>
      </w:r>
      <w:r w:rsidR="00392762" w:rsidRPr="00A60D33">
        <w:rPr>
          <w:rFonts w:cs="Times New Roman"/>
        </w:rPr>
        <w:t>. Классификация бирж по виду биржевого товара.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14</w:t>
      </w:r>
      <w:r w:rsidR="00392762" w:rsidRPr="00A60D33">
        <w:rPr>
          <w:rFonts w:cs="Times New Roman"/>
        </w:rPr>
        <w:t>. Классификация бирж по принципу организации.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15</w:t>
      </w:r>
      <w:r w:rsidR="00392762" w:rsidRPr="00A60D33">
        <w:rPr>
          <w:rFonts w:cs="Times New Roman"/>
        </w:rPr>
        <w:t>. Классификация бирж по форме участия посетителей в биржевых торгах.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16</w:t>
      </w:r>
      <w:r w:rsidR="00392762" w:rsidRPr="00A60D33">
        <w:rPr>
          <w:rFonts w:cs="Times New Roman"/>
        </w:rPr>
        <w:t>. Классификация бирж по номенклатуре товаров.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17</w:t>
      </w:r>
      <w:r w:rsidR="00392762" w:rsidRPr="00A60D33">
        <w:rPr>
          <w:rFonts w:cs="Times New Roman"/>
        </w:rPr>
        <w:t>. Классификация бирж по виду биржевых сделок.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18</w:t>
      </w:r>
      <w:r w:rsidR="00392762" w:rsidRPr="00A60D33">
        <w:rPr>
          <w:rFonts w:cs="Times New Roman"/>
        </w:rPr>
        <w:t>. Классификация бирж по характеру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19</w:t>
      </w:r>
      <w:r w:rsidR="00392762" w:rsidRPr="00A60D33">
        <w:rPr>
          <w:rFonts w:cs="Times New Roman"/>
        </w:rPr>
        <w:t>. Классификация бирж по сфере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20</w:t>
      </w:r>
      <w:r w:rsidR="00392762" w:rsidRPr="00A60D33">
        <w:rPr>
          <w:rFonts w:cs="Times New Roman"/>
        </w:rPr>
        <w:t>. Классификация бирж по месту и роли в мировой торговле.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21</w:t>
      </w:r>
      <w:r w:rsidR="00392762" w:rsidRPr="00A60D33">
        <w:rPr>
          <w:rFonts w:cs="Times New Roman"/>
        </w:rPr>
        <w:t>. Характеристика основных функций биржи.</w:t>
      </w:r>
    </w:p>
    <w:p w:rsidR="00392762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22</w:t>
      </w:r>
      <w:r w:rsidR="00392762" w:rsidRPr="00A60D33">
        <w:rPr>
          <w:rFonts w:cs="Times New Roman"/>
        </w:rPr>
        <w:t>. Крупнейшие российские биржи.</w:t>
      </w:r>
    </w:p>
    <w:p w:rsidR="00A42D53" w:rsidRPr="00903902" w:rsidRDefault="00A42D53" w:rsidP="00A42D5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23. Система показателей биржевой статистики</w:t>
      </w:r>
      <w:r w:rsidRPr="00903902">
        <w:rPr>
          <w:rFonts w:cs="Times New Roman"/>
          <w:lang w:eastAsia="ru-RU"/>
        </w:rPr>
        <w:t xml:space="preserve"> </w:t>
      </w:r>
    </w:p>
    <w:p w:rsidR="00A42D53" w:rsidRPr="00903902" w:rsidRDefault="00A42D53" w:rsidP="00A42D5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24. Котировка биржевых цен.</w:t>
      </w:r>
      <w:r w:rsidRPr="00903902">
        <w:rPr>
          <w:rFonts w:cs="Times New Roman"/>
          <w:lang w:eastAsia="ru-RU"/>
        </w:rPr>
        <w:t xml:space="preserve"> Мето</w:t>
      </w:r>
      <w:r>
        <w:rPr>
          <w:rFonts w:cs="Times New Roman"/>
          <w:lang w:eastAsia="ru-RU"/>
        </w:rPr>
        <w:t>ды анализа биржевой конъюнктуры</w:t>
      </w:r>
    </w:p>
    <w:p w:rsidR="00A42D53" w:rsidRPr="00A60D33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25</w:t>
      </w:r>
      <w:r w:rsidRPr="00903902">
        <w:rPr>
          <w:rFonts w:cs="Times New Roman"/>
          <w:lang w:eastAsia="ru-RU"/>
        </w:rPr>
        <w:t>. Биржевой товар. Понятие биржевого товара, его признаки и классификация</w:t>
      </w:r>
      <w:r>
        <w:rPr>
          <w:rFonts w:cs="Times New Roman"/>
          <w:lang w:eastAsia="ru-RU"/>
        </w:rPr>
        <w:t>. Требования к биржевому товару</w:t>
      </w:r>
    </w:p>
    <w:p w:rsidR="00392762" w:rsidRPr="00626A08" w:rsidRDefault="00392762" w:rsidP="00392762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3.</w:t>
      </w:r>
      <w:r w:rsidRPr="00626A08">
        <w:rPr>
          <w:i/>
        </w:rPr>
        <w:t xml:space="preserve"> </w:t>
      </w:r>
      <w:r>
        <w:rPr>
          <w:i/>
        </w:rPr>
        <w:t>Организация биржевой</w:t>
      </w:r>
      <w:r w:rsidRPr="00626A08">
        <w:rPr>
          <w:i/>
        </w:rPr>
        <w:t xml:space="preserve"> торговли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26</w:t>
      </w:r>
      <w:r w:rsidR="00392762" w:rsidRPr="00A60D33">
        <w:rPr>
          <w:rFonts w:cs="Times New Roman"/>
        </w:rPr>
        <w:t xml:space="preserve">. Регулирование биржевой деятельности. 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2</w:t>
      </w:r>
      <w:r w:rsidR="00A42D53">
        <w:rPr>
          <w:rFonts w:cs="Times New Roman"/>
        </w:rPr>
        <w:t>7</w:t>
      </w:r>
      <w:r w:rsidRPr="00A60D33">
        <w:rPr>
          <w:rFonts w:cs="Times New Roman"/>
        </w:rPr>
        <w:t>. Внутреннее и внешнее регулирование биржевой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28</w:t>
      </w:r>
      <w:r w:rsidR="00392762" w:rsidRPr="00A60D33">
        <w:rPr>
          <w:rFonts w:cs="Times New Roman"/>
        </w:rPr>
        <w:t>. Цели регулирования биржевого рынка.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29</w:t>
      </w:r>
      <w:r w:rsidR="00392762" w:rsidRPr="00A60D33">
        <w:rPr>
          <w:rFonts w:cs="Times New Roman"/>
        </w:rPr>
        <w:t>. Процесс регулирования на биржевом рынке.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30</w:t>
      </w:r>
      <w:r w:rsidR="00392762" w:rsidRPr="00A60D33">
        <w:rPr>
          <w:rFonts w:cs="Times New Roman"/>
        </w:rPr>
        <w:t>.Основные принципы регулирования биржевого рынка.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31</w:t>
      </w:r>
      <w:r w:rsidR="00392762" w:rsidRPr="00A60D33">
        <w:rPr>
          <w:rFonts w:cs="Times New Roman"/>
        </w:rPr>
        <w:t>. Основные элементы системы государственного регулирования биржевого рынка.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32</w:t>
      </w:r>
      <w:r w:rsidR="00392762" w:rsidRPr="00A60D33">
        <w:rPr>
          <w:rFonts w:cs="Times New Roman"/>
        </w:rPr>
        <w:t>. Основные государственные органы регулирования биржевой деятельности.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33</w:t>
      </w:r>
      <w:r w:rsidR="00392762" w:rsidRPr="00A60D33">
        <w:rPr>
          <w:rFonts w:cs="Times New Roman"/>
        </w:rPr>
        <w:t>. Формы государственного управления биржевым рынком.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34</w:t>
      </w:r>
      <w:r w:rsidR="00392762" w:rsidRPr="00A60D33">
        <w:rPr>
          <w:rFonts w:cs="Times New Roman"/>
        </w:rPr>
        <w:t xml:space="preserve"> Основные законодательные акты, регулирующие российский биржевой рынок.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35</w:t>
      </w:r>
      <w:r w:rsidR="00392762" w:rsidRPr="00A60D33">
        <w:rPr>
          <w:rFonts w:cs="Times New Roman"/>
        </w:rPr>
        <w:t>. Состав и характеристика основных государственных и внутри биржевых нормативных актов, используемых в процессе биржевой торгов</w:t>
      </w:r>
      <w:r>
        <w:rPr>
          <w:rFonts w:cs="Times New Roman"/>
        </w:rPr>
        <w:t xml:space="preserve">ли </w:t>
      </w:r>
      <w:r w:rsidR="00392762" w:rsidRPr="00A60D33">
        <w:rPr>
          <w:rFonts w:cs="Times New Roman"/>
        </w:rPr>
        <w:t>за рубежом.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36</w:t>
      </w:r>
      <w:r w:rsidR="00392762" w:rsidRPr="00A60D33">
        <w:rPr>
          <w:rFonts w:cs="Times New Roman"/>
        </w:rPr>
        <w:t>. Порядок организации и лицензирования биржевой торговли.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37</w:t>
      </w:r>
      <w:r w:rsidR="00392762" w:rsidRPr="00A60D33">
        <w:rPr>
          <w:rFonts w:cs="Times New Roman"/>
        </w:rPr>
        <w:t xml:space="preserve">. Аукцион – форма биржевой торговли.                          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3</w:t>
      </w:r>
      <w:r w:rsidR="00A42D53">
        <w:rPr>
          <w:rFonts w:cs="Times New Roman"/>
        </w:rPr>
        <w:t>8</w:t>
      </w:r>
      <w:r w:rsidRPr="00A60D33">
        <w:rPr>
          <w:rFonts w:cs="Times New Roman"/>
        </w:rPr>
        <w:t>. Виды аукционов.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39</w:t>
      </w:r>
      <w:r w:rsidR="00392762" w:rsidRPr="00A60D33">
        <w:rPr>
          <w:rFonts w:cs="Times New Roman"/>
        </w:rPr>
        <w:t>. Предметы торга на международных аукционах.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40</w:t>
      </w:r>
      <w:r w:rsidR="00392762" w:rsidRPr="00A60D33">
        <w:rPr>
          <w:rFonts w:cs="Times New Roman"/>
        </w:rPr>
        <w:t>. Стадии проведения аукциона.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41</w:t>
      </w:r>
      <w:r w:rsidR="00392762" w:rsidRPr="00A60D33">
        <w:rPr>
          <w:rFonts w:cs="Times New Roman"/>
        </w:rPr>
        <w:t>. Способы осуществления биржевой торговли.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42</w:t>
      </w:r>
      <w:r w:rsidR="00392762" w:rsidRPr="00A60D33">
        <w:rPr>
          <w:rFonts w:cs="Times New Roman"/>
        </w:rPr>
        <w:t>. Характеристика участников биржевой торговли.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43</w:t>
      </w:r>
      <w:r w:rsidR="00392762" w:rsidRPr="00A60D33">
        <w:rPr>
          <w:rFonts w:cs="Times New Roman"/>
        </w:rPr>
        <w:t>. Брокерская фирма и ее место на бирже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44</w:t>
      </w:r>
      <w:r w:rsidR="00392762" w:rsidRPr="00A60D33">
        <w:rPr>
          <w:rFonts w:cs="Times New Roman"/>
        </w:rPr>
        <w:t>. Биржевые с</w:t>
      </w:r>
      <w:r>
        <w:rPr>
          <w:rFonts w:cs="Times New Roman"/>
        </w:rPr>
        <w:t>делки</w:t>
      </w:r>
      <w:r w:rsidR="00392762" w:rsidRPr="00A60D33">
        <w:rPr>
          <w:rFonts w:cs="Times New Roman"/>
        </w:rPr>
        <w:t xml:space="preserve">. Виды биржевых сделок.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45</w:t>
      </w:r>
      <w:r w:rsidR="00392762" w:rsidRPr="00A60D33">
        <w:rPr>
          <w:rFonts w:cs="Times New Roman"/>
        </w:rPr>
        <w:t xml:space="preserve">. Регистрация и оформление сделок.                           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46</w:t>
      </w:r>
      <w:r w:rsidR="00392762" w:rsidRPr="00A60D33">
        <w:rPr>
          <w:rFonts w:cs="Times New Roman"/>
        </w:rPr>
        <w:t>. Организационная структура биржи.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47</w:t>
      </w:r>
      <w:r w:rsidR="00392762" w:rsidRPr="00A60D33">
        <w:rPr>
          <w:rFonts w:cs="Times New Roman"/>
        </w:rPr>
        <w:t xml:space="preserve">. Управление и структура аппарата биржи.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48</w:t>
      </w:r>
      <w:r w:rsidR="00392762" w:rsidRPr="00A60D33">
        <w:rPr>
          <w:rFonts w:cs="Times New Roman"/>
        </w:rPr>
        <w:t>. Роль и функции отдельных структурных подразделений</w:t>
      </w:r>
      <w:r>
        <w:rPr>
          <w:rFonts w:cs="Times New Roman"/>
        </w:rPr>
        <w:t xml:space="preserve"> биржи</w:t>
      </w:r>
      <w:r w:rsidR="00392762" w:rsidRPr="00A60D33">
        <w:rPr>
          <w:rFonts w:cs="Times New Roman"/>
        </w:rPr>
        <w:t>.</w:t>
      </w:r>
    </w:p>
    <w:p w:rsidR="00392762" w:rsidRPr="00626A08" w:rsidRDefault="00392762" w:rsidP="00392762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4.</w:t>
      </w:r>
      <w:r w:rsidRPr="00626A08">
        <w:rPr>
          <w:i/>
        </w:rPr>
        <w:t xml:space="preserve"> Товарная биржа и особенности ее функционирования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49</w:t>
      </w:r>
      <w:r w:rsidR="00392762" w:rsidRPr="00A60D33">
        <w:rPr>
          <w:rFonts w:cs="Times New Roman"/>
        </w:rPr>
        <w:t>. Виды сделок осуществляющихся на товарных биржах.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50</w:t>
      </w:r>
      <w:r w:rsidR="00392762" w:rsidRPr="00A60D33">
        <w:rPr>
          <w:rFonts w:cs="Times New Roman"/>
        </w:rPr>
        <w:t>. Характеристика видов сделок на товарной бирже.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51</w:t>
      </w:r>
      <w:r w:rsidR="00392762" w:rsidRPr="00A60D33">
        <w:rPr>
          <w:rFonts w:cs="Times New Roman"/>
        </w:rPr>
        <w:t>. Отличительные особенности отдельных видов сделок.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52</w:t>
      </w:r>
      <w:r w:rsidR="00392762" w:rsidRPr="00A60D33">
        <w:rPr>
          <w:rFonts w:cs="Times New Roman"/>
        </w:rPr>
        <w:t>. Порядок и сроки их оформления сделок.</w:t>
      </w:r>
    </w:p>
    <w:p w:rsidR="00392762" w:rsidRPr="00A60D33" w:rsidRDefault="00392762" w:rsidP="00392762">
      <w:pPr>
        <w:jc w:val="both"/>
        <w:rPr>
          <w:rFonts w:cs="Times New Roman"/>
        </w:rPr>
      </w:pPr>
      <w:r w:rsidRPr="00A60D33">
        <w:rPr>
          <w:rFonts w:cs="Times New Roman"/>
        </w:rPr>
        <w:t>5</w:t>
      </w:r>
      <w:r w:rsidR="00A42D53">
        <w:rPr>
          <w:rFonts w:cs="Times New Roman"/>
        </w:rPr>
        <w:t>3</w:t>
      </w:r>
      <w:r w:rsidRPr="00A60D33">
        <w:rPr>
          <w:rFonts w:cs="Times New Roman"/>
        </w:rPr>
        <w:t>. Свойства биржевого товара. Причины свойств биржевого товара.</w:t>
      </w:r>
    </w:p>
    <w:p w:rsidR="00A42D5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54</w:t>
      </w:r>
      <w:r w:rsidR="00392762" w:rsidRPr="00A60D33">
        <w:rPr>
          <w:rFonts w:cs="Times New Roman"/>
        </w:rPr>
        <w:t xml:space="preserve">. Стандартизация и ее влияние на биржевой товар. 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392762" w:rsidRPr="00A60D33">
        <w:rPr>
          <w:rFonts w:cs="Times New Roman"/>
        </w:rPr>
        <w:t>Экспертиза и сертификация биржевого товара.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55</w:t>
      </w:r>
      <w:r w:rsidR="00392762" w:rsidRPr="00A60D33">
        <w:rPr>
          <w:rFonts w:cs="Times New Roman"/>
        </w:rPr>
        <w:t>. Участники биржевого рынка и их характеристика.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56</w:t>
      </w:r>
      <w:r w:rsidR="00392762" w:rsidRPr="00A60D33">
        <w:rPr>
          <w:rFonts w:cs="Times New Roman"/>
        </w:rPr>
        <w:t>. Биржевые посредники и их характеристика.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57</w:t>
      </w:r>
      <w:r w:rsidR="00392762" w:rsidRPr="00A60D33">
        <w:rPr>
          <w:rFonts w:cs="Times New Roman"/>
        </w:rPr>
        <w:t>. Материально-техническая обеспеченность товарных бирж.</w:t>
      </w:r>
    </w:p>
    <w:p w:rsidR="00392762" w:rsidRPr="00A60D33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58</w:t>
      </w:r>
      <w:r w:rsidR="00392762" w:rsidRPr="00A60D33">
        <w:rPr>
          <w:rFonts w:cs="Times New Roman"/>
        </w:rPr>
        <w:t>. Методы ведения торгов (аукционная, электронная, торговля «шепотом», выкрикивания).</w:t>
      </w:r>
    </w:p>
    <w:p w:rsidR="00392762" w:rsidRPr="00626A08" w:rsidRDefault="00392762" w:rsidP="00392762">
      <w:pPr>
        <w:rPr>
          <w:i/>
        </w:rPr>
      </w:pPr>
      <w:r w:rsidRPr="00626A08">
        <w:rPr>
          <w:rFonts w:cs="Times New Roman"/>
          <w:i/>
        </w:rPr>
        <w:t>Тема 5.</w:t>
      </w:r>
      <w:r w:rsidRPr="00626A08">
        <w:rPr>
          <w:i/>
        </w:rPr>
        <w:t xml:space="preserve"> Основы функционирования фондовых бирж</w:t>
      </w:r>
    </w:p>
    <w:p w:rsidR="00392762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59</w:t>
      </w:r>
      <w:r w:rsidR="00392762">
        <w:rPr>
          <w:rFonts w:cs="Times New Roman"/>
        </w:rPr>
        <w:t>.</w:t>
      </w:r>
      <w:r w:rsidR="00392762" w:rsidRPr="00E61334">
        <w:rPr>
          <w:rFonts w:cs="Times New Roman"/>
        </w:rPr>
        <w:t xml:space="preserve"> Ценные бумаги, обращающиеся на фондовых биржах.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60</w:t>
      </w:r>
      <w:r w:rsidR="00392762" w:rsidRPr="00E61334">
        <w:rPr>
          <w:rFonts w:cs="Times New Roman"/>
        </w:rPr>
        <w:t>. Рынок ценных бумаг: сущность и функции.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61</w:t>
      </w:r>
      <w:r w:rsidR="00392762" w:rsidRPr="00E61334">
        <w:rPr>
          <w:rFonts w:cs="Times New Roman"/>
        </w:rPr>
        <w:t>. Понятие первичного и вторичного рынка ценных бумаг.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62</w:t>
      </w:r>
      <w:r w:rsidR="00392762" w:rsidRPr="00E61334">
        <w:rPr>
          <w:rFonts w:cs="Times New Roman"/>
        </w:rPr>
        <w:t>. Субъекты или участники рынка ценных бумаг.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63</w:t>
      </w:r>
      <w:r w:rsidR="00392762" w:rsidRPr="00E61334">
        <w:rPr>
          <w:rFonts w:cs="Times New Roman"/>
        </w:rPr>
        <w:t>. Профессиональные участники фондового рынка.</w:t>
      </w:r>
    </w:p>
    <w:p w:rsidR="00392762" w:rsidRPr="00E61334" w:rsidRDefault="00392762" w:rsidP="00392762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A42D53">
        <w:rPr>
          <w:rFonts w:cs="Times New Roman"/>
        </w:rPr>
        <w:t>4</w:t>
      </w:r>
      <w:r w:rsidRPr="00E61334">
        <w:rPr>
          <w:rFonts w:cs="Times New Roman"/>
        </w:rPr>
        <w:t>. Организация и регулирование рынка ценных бумаг.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65</w:t>
      </w:r>
      <w:r w:rsidR="00392762" w:rsidRPr="00E61334">
        <w:rPr>
          <w:rFonts w:cs="Times New Roman"/>
        </w:rPr>
        <w:t>. Основные виды договоров с ценными бумагами.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66</w:t>
      </w:r>
      <w:r w:rsidR="00392762" w:rsidRPr="00E61334">
        <w:rPr>
          <w:rFonts w:cs="Times New Roman"/>
        </w:rPr>
        <w:t>. Расчеты, или поставка, или исполнение сделки.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67</w:t>
      </w:r>
      <w:r w:rsidR="00392762" w:rsidRPr="00E61334">
        <w:rPr>
          <w:rFonts w:cs="Times New Roman"/>
        </w:rPr>
        <w:t xml:space="preserve">. Задачи, функции и типы фондовых бирж. 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68</w:t>
      </w:r>
      <w:r w:rsidR="00392762" w:rsidRPr="00E61334">
        <w:rPr>
          <w:rFonts w:cs="Times New Roman"/>
        </w:rPr>
        <w:t xml:space="preserve">. Листинг ценных бумаг.                                      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69</w:t>
      </w:r>
      <w:r w:rsidR="00392762" w:rsidRPr="00E61334">
        <w:rPr>
          <w:rFonts w:cs="Times New Roman"/>
        </w:rPr>
        <w:t xml:space="preserve">. Биржевые индексы. </w:t>
      </w:r>
    </w:p>
    <w:p w:rsidR="00392762" w:rsidRPr="00E61334" w:rsidRDefault="00A42D53" w:rsidP="00392762">
      <w:pPr>
        <w:jc w:val="both"/>
        <w:rPr>
          <w:rFonts w:cs="Times New Roman"/>
        </w:rPr>
      </w:pPr>
      <w:r>
        <w:rPr>
          <w:rFonts w:cs="Times New Roman"/>
        </w:rPr>
        <w:t>70</w:t>
      </w:r>
      <w:r w:rsidR="00392762" w:rsidRPr="00E61334">
        <w:rPr>
          <w:rFonts w:cs="Times New Roman"/>
        </w:rPr>
        <w:t xml:space="preserve">. Рынок Форекс, его роль и значение для развития российского валютного рынка. </w:t>
      </w:r>
    </w:p>
    <w:p w:rsidR="00392762" w:rsidRPr="00E61334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71</w:t>
      </w:r>
      <w:r w:rsidR="00392762" w:rsidRPr="00903902">
        <w:rPr>
          <w:rFonts w:cs="Times New Roman"/>
          <w:lang w:eastAsia="ru-RU"/>
        </w:rPr>
        <w:t>. Сущность биржевых сделок на фондовой би</w:t>
      </w:r>
      <w:r w:rsidR="00392762">
        <w:rPr>
          <w:rFonts w:cs="Times New Roman"/>
          <w:lang w:eastAsia="ru-RU"/>
        </w:rPr>
        <w:t xml:space="preserve">рже, их оформление и исполнение  </w:t>
      </w:r>
    </w:p>
    <w:p w:rsidR="00392762" w:rsidRPr="00626A08" w:rsidRDefault="00392762" w:rsidP="00392762">
      <w:pPr>
        <w:jc w:val="both"/>
        <w:rPr>
          <w:rFonts w:cs="Times New Roman"/>
          <w:i/>
        </w:rPr>
      </w:pPr>
      <w:r w:rsidRPr="00626A08">
        <w:rPr>
          <w:rFonts w:cs="Times New Roman"/>
          <w:i/>
        </w:rPr>
        <w:t>Тема 6.</w:t>
      </w:r>
      <w:r w:rsidRPr="00626A08">
        <w:rPr>
          <w:i/>
        </w:rPr>
        <w:t xml:space="preserve"> Организация деятельности фьючерсных бирж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72</w:t>
      </w:r>
      <w:r w:rsidR="00392762" w:rsidRPr="00903902">
        <w:rPr>
          <w:rFonts w:cs="Times New Roman"/>
          <w:lang w:eastAsia="ru-RU"/>
        </w:rPr>
        <w:t>. Причины возникновения фьючерсной торговли. Взаимосвязь и различия форва</w:t>
      </w:r>
      <w:r w:rsidR="00392762">
        <w:rPr>
          <w:rFonts w:cs="Times New Roman"/>
          <w:lang w:eastAsia="ru-RU"/>
        </w:rPr>
        <w:t>рдного и фьючерсного контрактов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73</w:t>
      </w:r>
      <w:r w:rsidR="00392762" w:rsidRPr="00903902">
        <w:rPr>
          <w:rFonts w:cs="Times New Roman"/>
          <w:lang w:eastAsia="ru-RU"/>
        </w:rPr>
        <w:t>. Основные функции фьючерсных бирж. Биржевые спекуляции. Характеристика участни</w:t>
      </w:r>
      <w:r w:rsidR="00392762">
        <w:rPr>
          <w:rFonts w:cs="Times New Roman"/>
          <w:lang w:eastAsia="ru-RU"/>
        </w:rPr>
        <w:t>ков фьючерсных торгов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74</w:t>
      </w:r>
      <w:r w:rsidR="00392762" w:rsidRPr="00903902">
        <w:rPr>
          <w:rFonts w:cs="Times New Roman"/>
          <w:lang w:eastAsia="ru-RU"/>
        </w:rPr>
        <w:t>. Механизм биржевой фьючерсной торговли. Методы ведения торгов. Порядок определения цены контрак</w:t>
      </w:r>
      <w:r w:rsidR="00392762">
        <w:rPr>
          <w:rFonts w:cs="Times New Roman"/>
          <w:lang w:eastAsia="ru-RU"/>
        </w:rPr>
        <w:t>та, его основные характеристики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75</w:t>
      </w:r>
      <w:r w:rsidR="00392762" w:rsidRPr="00903902">
        <w:rPr>
          <w:rFonts w:cs="Times New Roman"/>
          <w:lang w:eastAsia="ru-RU"/>
        </w:rPr>
        <w:t>. Роль расчетной палаты, как гаранта выполнения сдело</w:t>
      </w:r>
      <w:r w:rsidR="00392762">
        <w:rPr>
          <w:rFonts w:cs="Times New Roman"/>
          <w:lang w:eastAsia="ru-RU"/>
        </w:rPr>
        <w:t>к. Маржа во фьючерсной торговле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76</w:t>
      </w:r>
      <w:r w:rsidR="00392762">
        <w:rPr>
          <w:rFonts w:cs="Times New Roman"/>
          <w:lang w:eastAsia="ru-RU"/>
        </w:rPr>
        <w:t>. Процедура клиринга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77</w:t>
      </w:r>
      <w:r w:rsidR="00392762" w:rsidRPr="00903902">
        <w:rPr>
          <w:rFonts w:cs="Times New Roman"/>
          <w:lang w:eastAsia="ru-RU"/>
        </w:rPr>
        <w:t>. Операции с опционами на фьючерсных биржах (понятие и виды опционов, основные характеристики цены опциона, ст</w:t>
      </w:r>
      <w:r w:rsidR="00392762">
        <w:rPr>
          <w:rFonts w:cs="Times New Roman"/>
          <w:lang w:eastAsia="ru-RU"/>
        </w:rPr>
        <w:t>ратегии использования опционов)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78</w:t>
      </w:r>
      <w:r w:rsidR="00392762" w:rsidRPr="00903902">
        <w:rPr>
          <w:rFonts w:cs="Times New Roman"/>
          <w:lang w:eastAsia="ru-RU"/>
        </w:rPr>
        <w:t>. Расчеты по б</w:t>
      </w:r>
      <w:r w:rsidR="00392762">
        <w:rPr>
          <w:rFonts w:cs="Times New Roman"/>
          <w:lang w:eastAsia="ru-RU"/>
        </w:rPr>
        <w:t>иржевым сделкам. Формы платежей</w:t>
      </w:r>
      <w:r w:rsidR="00392762" w:rsidRPr="00903902">
        <w:rPr>
          <w:rFonts w:cs="Times New Roman"/>
          <w:lang w:eastAsia="ru-RU"/>
        </w:rPr>
        <w:t xml:space="preserve">  </w:t>
      </w:r>
    </w:p>
    <w:p w:rsidR="00392762" w:rsidRPr="00903902" w:rsidRDefault="00A42D53" w:rsidP="00392762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79</w:t>
      </w:r>
      <w:r w:rsidR="00392762" w:rsidRPr="00903902">
        <w:rPr>
          <w:rFonts w:cs="Times New Roman"/>
          <w:lang w:eastAsia="ru-RU"/>
        </w:rPr>
        <w:t>. Страхование рисков на рынке фьючерсных контрактов (концепция и практика хеджиро</w:t>
      </w:r>
      <w:r w:rsidR="00392762">
        <w:rPr>
          <w:rFonts w:cs="Times New Roman"/>
          <w:lang w:eastAsia="ru-RU"/>
        </w:rPr>
        <w:t>вания)</w:t>
      </w:r>
      <w:r w:rsidR="00392762" w:rsidRPr="00903902">
        <w:rPr>
          <w:rFonts w:cs="Times New Roman"/>
          <w:lang w:eastAsia="ru-RU"/>
        </w:rPr>
        <w:t xml:space="preserve"> </w:t>
      </w:r>
    </w:p>
    <w:p w:rsidR="00392762" w:rsidRPr="00903902" w:rsidRDefault="00A42D53" w:rsidP="00A42D53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80</w:t>
      </w:r>
      <w:r w:rsidR="00392762" w:rsidRPr="00903902">
        <w:rPr>
          <w:rFonts w:cs="Times New Roman"/>
          <w:lang w:eastAsia="ru-RU"/>
        </w:rPr>
        <w:t>. Основн</w:t>
      </w:r>
      <w:r w:rsidR="00392762">
        <w:rPr>
          <w:rFonts w:cs="Times New Roman"/>
          <w:lang w:eastAsia="ru-RU"/>
        </w:rPr>
        <w:t>ые фьючерсные и опционные рынки</w:t>
      </w:r>
      <w:r>
        <w:rPr>
          <w:rFonts w:cs="Times New Roman"/>
          <w:lang w:eastAsia="ru-RU"/>
        </w:rPr>
        <w:t>.</w:t>
      </w:r>
    </w:p>
    <w:p w:rsidR="00392762" w:rsidRDefault="00392762" w:rsidP="00A42D53">
      <w:pPr>
        <w:jc w:val="both"/>
        <w:rPr>
          <w:rFonts w:cs="Times New Roman"/>
        </w:rPr>
      </w:pPr>
    </w:p>
    <w:p w:rsidR="004C6985" w:rsidRDefault="004C6985" w:rsidP="004C6985">
      <w:pPr>
        <w:jc w:val="both"/>
        <w:rPr>
          <w:rFonts w:cs="Times New Roman"/>
          <w:lang w:eastAsia="ru-RU"/>
        </w:rPr>
      </w:pPr>
      <w:r w:rsidRPr="00FD64BC">
        <w:rPr>
          <w:rFonts w:cs="Times New Roman"/>
          <w:lang w:eastAsia="ru-RU"/>
        </w:rPr>
        <w:t>Краткие методические указания</w:t>
      </w:r>
    </w:p>
    <w:p w:rsidR="004C6985" w:rsidRDefault="004C6985" w:rsidP="004C6985">
      <w:pPr>
        <w:jc w:val="both"/>
        <w:rPr>
          <w:rFonts w:cs="Times New Roman"/>
          <w:lang w:eastAsia="ru-RU"/>
        </w:rPr>
      </w:pPr>
    </w:p>
    <w:p w:rsidR="004C6985" w:rsidRDefault="004C6985" w:rsidP="004C6985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Вопросы к экзамену</w:t>
      </w:r>
      <w:r w:rsidRPr="00702DF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позволяю</w:t>
      </w:r>
      <w:r w:rsidRPr="00702DFB">
        <w:rPr>
          <w:rFonts w:cs="Times New Roman"/>
          <w:lang w:eastAsia="ru-RU"/>
        </w:rPr>
        <w:t xml:space="preserve">т студентам </w:t>
      </w:r>
      <w:r>
        <w:rPr>
          <w:rFonts w:cs="Times New Roman"/>
          <w:lang w:eastAsia="ru-RU"/>
        </w:rPr>
        <w:t xml:space="preserve">качественно к нему подготовиться  и сдать. </w:t>
      </w:r>
    </w:p>
    <w:p w:rsidR="004C6985" w:rsidRDefault="004C6985" w:rsidP="004C6985">
      <w:pPr>
        <w:jc w:val="both"/>
        <w:rPr>
          <w:rFonts w:cs="Times New Roman"/>
          <w:lang w:eastAsia="ru-RU"/>
        </w:rPr>
      </w:pPr>
      <w:r w:rsidRPr="00632F19">
        <w:rPr>
          <w:rFonts w:cs="Times New Roman"/>
          <w:lang w:eastAsia="ru-RU"/>
        </w:rPr>
        <w:t>В случае использования технологии смешанного обучения студенты проходят контрольные тесты в среде Moodle.</w:t>
      </w:r>
      <w:r>
        <w:rPr>
          <w:rFonts w:cs="Times New Roman"/>
          <w:lang w:eastAsia="ru-RU"/>
        </w:rPr>
        <w:t xml:space="preserve"> </w:t>
      </w:r>
    </w:p>
    <w:p w:rsidR="00DA75D7" w:rsidRDefault="00DA75D7" w:rsidP="00DA75D7">
      <w:pPr>
        <w:pStyle w:val="aff5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75D7" w:rsidRDefault="00DA75D7" w:rsidP="00DA75D7">
      <w:pPr>
        <w:pStyle w:val="aff5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4C6985" w:rsidRPr="009B5D1F" w:rsidRDefault="004C6985" w:rsidP="004C6985">
      <w:pPr>
        <w:jc w:val="both"/>
        <w:rPr>
          <w:rFonts w:cs="Times New Roman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выставляется бакалавру, если четко и правильно отвечал на вопросы, давал развернутый и аргументированный ответ по каждому вопросу, показывая широту и глубину знаний, в ответах </w:t>
            </w:r>
            <w:r>
              <w:rPr>
                <w:rFonts w:ascii="Times New Roman" w:eastAsia="Calibri" w:hAnsi="Times New Roman" w:cs="Times New Roman"/>
              </w:rPr>
              <w:t xml:space="preserve">умело использовал нормативные, </w:t>
            </w:r>
            <w:r w:rsidRPr="009B5D1F">
              <w:rPr>
                <w:rFonts w:ascii="Times New Roman" w:eastAsia="Calibri" w:hAnsi="Times New Roman" w:cs="Times New Roman"/>
              </w:rPr>
              <w:t>правовые документы</w:t>
            </w:r>
            <w:r>
              <w:rPr>
                <w:rFonts w:ascii="Times New Roman" w:eastAsia="Calibri" w:hAnsi="Times New Roman" w:cs="Times New Roman"/>
              </w:rPr>
              <w:t>, корректно использовал соответствующую терминологию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6D7DFA">
              <w:rPr>
                <w:rFonts w:ascii="Times New Roman" w:eastAsia="Calibri" w:hAnsi="Times New Roman" w:cs="Times New Roman"/>
              </w:rPr>
              <w:t>корректно использовал соответствующую терминологию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хорошо отвечал  на вопросы (не менее 40 %) , при ответах на некоторые использовал нормативные и правовые документы</w:t>
            </w:r>
            <w:r w:rsidR="00F61D3F">
              <w:t>.</w:t>
            </w:r>
            <w:r w:rsidRPr="001B3300">
              <w:rPr>
                <w:rFonts w:ascii="Times New Roman" w:eastAsia="Calibri" w:hAnsi="Times New Roman" w:cs="Times New Roman"/>
              </w:rPr>
              <w:t xml:space="preserve"> использовал </w:t>
            </w:r>
            <w:r>
              <w:rPr>
                <w:rFonts w:ascii="Times New Roman" w:eastAsia="Calibri" w:hAnsi="Times New Roman" w:cs="Times New Roman"/>
              </w:rPr>
              <w:t>те</w:t>
            </w:r>
            <w:r w:rsidRPr="001B3300">
              <w:rPr>
                <w:rFonts w:ascii="Times New Roman" w:eastAsia="Calibri" w:hAnsi="Times New Roman" w:cs="Times New Roman"/>
              </w:rPr>
              <w:t>рминологию</w:t>
            </w:r>
          </w:p>
        </w:tc>
      </w:tr>
      <w:tr w:rsidR="004C6985" w:rsidRPr="009B5D1F" w:rsidTr="00F61D3F">
        <w:tc>
          <w:tcPr>
            <w:tcW w:w="1126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4C6985" w:rsidRPr="009B5D1F" w:rsidRDefault="004C6985" w:rsidP="00F61D3F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4C6985" w:rsidRPr="009B5D1F" w:rsidRDefault="004C6985" w:rsidP="00F61D3F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0D5C3B" w:rsidRDefault="000D5C3B" w:rsidP="00DA75D7">
      <w:pPr>
        <w:rPr>
          <w:rFonts w:cs="Times New Roman"/>
          <w:b/>
        </w:rPr>
      </w:pPr>
    </w:p>
    <w:p w:rsidR="000D5C3B" w:rsidRDefault="000D5C3B" w:rsidP="00DA75D7">
      <w:pPr>
        <w:rPr>
          <w:rFonts w:cs="Times New Roman"/>
          <w:b/>
        </w:rPr>
      </w:pPr>
    </w:p>
    <w:sectPr w:rsidR="000D5C3B" w:rsidSect="00631866">
      <w:footerReference w:type="default" r:id="rId8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53" w:rsidRDefault="00A65553">
      <w:r>
        <w:separator/>
      </w:r>
    </w:p>
  </w:endnote>
  <w:endnote w:type="continuationSeparator" w:id="0">
    <w:p w:rsidR="00A65553" w:rsidRDefault="00A6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A3" w:rsidRDefault="00F616A3">
    <w:pPr>
      <w:pStyle w:val="af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6A3" w:rsidRPr="00EF2877" w:rsidRDefault="00F616A3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F616A3" w:rsidRPr="00EF2877" w:rsidRDefault="00F616A3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53" w:rsidRDefault="00A65553">
      <w:r>
        <w:separator/>
      </w:r>
    </w:p>
  </w:footnote>
  <w:footnote w:type="continuationSeparator" w:id="0">
    <w:p w:rsidR="00A65553" w:rsidRDefault="00A6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32C6FF6"/>
    <w:multiLevelType w:val="hybridMultilevel"/>
    <w:tmpl w:val="062C1C4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5A1330A"/>
    <w:multiLevelType w:val="hybridMultilevel"/>
    <w:tmpl w:val="9922585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A4224F4"/>
    <w:multiLevelType w:val="multilevel"/>
    <w:tmpl w:val="C71AB45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2" w15:restartNumberingAfterBreak="0">
    <w:nsid w:val="0DC91C43"/>
    <w:multiLevelType w:val="hybridMultilevel"/>
    <w:tmpl w:val="BD9C8D8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6571AA"/>
    <w:multiLevelType w:val="hybridMultilevel"/>
    <w:tmpl w:val="918AFB2C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256C6"/>
    <w:multiLevelType w:val="hybridMultilevel"/>
    <w:tmpl w:val="66D6752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98174DE"/>
    <w:multiLevelType w:val="hybridMultilevel"/>
    <w:tmpl w:val="71C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568D0"/>
    <w:multiLevelType w:val="hybridMultilevel"/>
    <w:tmpl w:val="896C54E0"/>
    <w:lvl w:ilvl="0" w:tplc="FFFFFFFF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83B16"/>
    <w:multiLevelType w:val="hybridMultilevel"/>
    <w:tmpl w:val="E816501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1F424C4"/>
    <w:multiLevelType w:val="hybridMultilevel"/>
    <w:tmpl w:val="35E632A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44D396B"/>
    <w:multiLevelType w:val="hybridMultilevel"/>
    <w:tmpl w:val="E7704D9C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6004CFC"/>
    <w:multiLevelType w:val="hybridMultilevel"/>
    <w:tmpl w:val="65D62E88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0E14"/>
    <w:multiLevelType w:val="hybridMultilevel"/>
    <w:tmpl w:val="48D47CD4"/>
    <w:lvl w:ilvl="0" w:tplc="3ED4A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9FF29EE"/>
    <w:multiLevelType w:val="hybridMultilevel"/>
    <w:tmpl w:val="B6B009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3F887E1A"/>
    <w:multiLevelType w:val="hybridMultilevel"/>
    <w:tmpl w:val="EA60274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47600030"/>
    <w:multiLevelType w:val="hybridMultilevel"/>
    <w:tmpl w:val="D0EC6C9A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16E1F23"/>
    <w:multiLevelType w:val="hybridMultilevel"/>
    <w:tmpl w:val="4A809906"/>
    <w:lvl w:ilvl="0" w:tplc="D9B211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D23BA1"/>
    <w:multiLevelType w:val="hybridMultilevel"/>
    <w:tmpl w:val="BDDE780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4A4631B"/>
    <w:multiLevelType w:val="hybridMultilevel"/>
    <w:tmpl w:val="981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21D29"/>
    <w:multiLevelType w:val="hybridMultilevel"/>
    <w:tmpl w:val="AE125364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8BA21CF"/>
    <w:multiLevelType w:val="hybridMultilevel"/>
    <w:tmpl w:val="82965B32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FBE4368"/>
    <w:multiLevelType w:val="hybridMultilevel"/>
    <w:tmpl w:val="71C8689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64874C31"/>
    <w:multiLevelType w:val="hybridMultilevel"/>
    <w:tmpl w:val="63DC50DE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66615BF8"/>
    <w:multiLevelType w:val="multilevel"/>
    <w:tmpl w:val="F062A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5E4467"/>
    <w:multiLevelType w:val="hybridMultilevel"/>
    <w:tmpl w:val="46C8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A3822"/>
    <w:multiLevelType w:val="hybridMultilevel"/>
    <w:tmpl w:val="7BAE6436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7430242E"/>
    <w:multiLevelType w:val="singleLevel"/>
    <w:tmpl w:val="403A5DBE"/>
    <w:lvl w:ilvl="0">
      <w:start w:val="3"/>
      <w:numFmt w:val="decimal"/>
      <w:lvlText w:val="%1."/>
      <w:legacy w:legacy="1" w:legacySpace="0" w:legacyIndent="3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4540B63"/>
    <w:multiLevelType w:val="hybridMultilevel"/>
    <w:tmpl w:val="D0AAB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170655"/>
    <w:multiLevelType w:val="hybridMultilevel"/>
    <w:tmpl w:val="3E187CD8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CFD565B"/>
    <w:multiLevelType w:val="hybridMultilevel"/>
    <w:tmpl w:val="57B076C0"/>
    <w:lvl w:ilvl="0" w:tplc="3ED4A4D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 w15:restartNumberingAfterBreak="0">
    <w:nsid w:val="7E4E59ED"/>
    <w:multiLevelType w:val="hybridMultilevel"/>
    <w:tmpl w:val="4EB49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8"/>
  </w:num>
  <w:num w:numId="6">
    <w:abstractNumId w:val="34"/>
  </w:num>
  <w:num w:numId="7">
    <w:abstractNumId w:val="21"/>
  </w:num>
  <w:num w:numId="8">
    <w:abstractNumId w:val="10"/>
  </w:num>
  <w:num w:numId="9">
    <w:abstractNumId w:val="19"/>
  </w:num>
  <w:num w:numId="10">
    <w:abstractNumId w:val="25"/>
  </w:num>
  <w:num w:numId="11">
    <w:abstractNumId w:val="13"/>
  </w:num>
  <w:num w:numId="12">
    <w:abstractNumId w:val="35"/>
  </w:num>
  <w:num w:numId="13">
    <w:abstractNumId w:val="22"/>
  </w:num>
  <w:num w:numId="14">
    <w:abstractNumId w:val="38"/>
  </w:num>
  <w:num w:numId="15">
    <w:abstractNumId w:val="24"/>
  </w:num>
  <w:num w:numId="16">
    <w:abstractNumId w:val="39"/>
  </w:num>
  <w:num w:numId="17">
    <w:abstractNumId w:val="27"/>
  </w:num>
  <w:num w:numId="18">
    <w:abstractNumId w:val="32"/>
  </w:num>
  <w:num w:numId="19">
    <w:abstractNumId w:val="30"/>
  </w:num>
  <w:num w:numId="20">
    <w:abstractNumId w:val="18"/>
  </w:num>
  <w:num w:numId="21">
    <w:abstractNumId w:val="12"/>
  </w:num>
  <w:num w:numId="22">
    <w:abstractNumId w:val="9"/>
  </w:num>
  <w:num w:numId="23">
    <w:abstractNumId w:val="29"/>
  </w:num>
  <w:num w:numId="24">
    <w:abstractNumId w:val="14"/>
  </w:num>
  <w:num w:numId="25">
    <w:abstractNumId w:val="31"/>
  </w:num>
  <w:num w:numId="26">
    <w:abstractNumId w:val="20"/>
  </w:num>
  <w:num w:numId="27">
    <w:abstractNumId w:val="17"/>
  </w:num>
  <w:num w:numId="28">
    <w:abstractNumId w:val="23"/>
  </w:num>
  <w:num w:numId="29">
    <w:abstractNumId w:val="33"/>
  </w:num>
  <w:num w:numId="30">
    <w:abstractNumId w:val="15"/>
  </w:num>
  <w:num w:numId="31">
    <w:abstractNumId w:val="40"/>
  </w:num>
  <w:num w:numId="32">
    <w:abstractNumId w:val="37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6"/>
    <w:lvlOverride w:ilvl="0">
      <w:startOverride w:val="3"/>
    </w:lvlOverride>
  </w:num>
  <w:num w:numId="42">
    <w:abstractNumId w:val="36"/>
    <w:lvlOverride w:ilvl="0">
      <w:lvl w:ilvl="0">
        <w:start w:val="3"/>
        <w:numFmt w:val="decimal"/>
        <w:lvlText w:val="%1.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760C"/>
    <w:rsid w:val="000115E0"/>
    <w:rsid w:val="0001425D"/>
    <w:rsid w:val="0001519F"/>
    <w:rsid w:val="0001534C"/>
    <w:rsid w:val="00015713"/>
    <w:rsid w:val="00017288"/>
    <w:rsid w:val="00024FBF"/>
    <w:rsid w:val="00024FC3"/>
    <w:rsid w:val="00027CAA"/>
    <w:rsid w:val="00044E7B"/>
    <w:rsid w:val="00045F3D"/>
    <w:rsid w:val="00062C51"/>
    <w:rsid w:val="00083BDB"/>
    <w:rsid w:val="00083F7F"/>
    <w:rsid w:val="00095602"/>
    <w:rsid w:val="000975A5"/>
    <w:rsid w:val="000A22C6"/>
    <w:rsid w:val="000A4E50"/>
    <w:rsid w:val="000A78D6"/>
    <w:rsid w:val="000B21E7"/>
    <w:rsid w:val="000B6356"/>
    <w:rsid w:val="000C4983"/>
    <w:rsid w:val="000C5891"/>
    <w:rsid w:val="000C5B60"/>
    <w:rsid w:val="000D2EE9"/>
    <w:rsid w:val="000D3164"/>
    <w:rsid w:val="000D3F33"/>
    <w:rsid w:val="000D5C3B"/>
    <w:rsid w:val="000F7DAE"/>
    <w:rsid w:val="00103353"/>
    <w:rsid w:val="00105A7A"/>
    <w:rsid w:val="001070B8"/>
    <w:rsid w:val="00112B57"/>
    <w:rsid w:val="001131FC"/>
    <w:rsid w:val="001145F7"/>
    <w:rsid w:val="001253F4"/>
    <w:rsid w:val="00125B39"/>
    <w:rsid w:val="00130568"/>
    <w:rsid w:val="001347E3"/>
    <w:rsid w:val="001413B8"/>
    <w:rsid w:val="00150408"/>
    <w:rsid w:val="00154680"/>
    <w:rsid w:val="00164DB8"/>
    <w:rsid w:val="001758B3"/>
    <w:rsid w:val="00186461"/>
    <w:rsid w:val="001A6592"/>
    <w:rsid w:val="001B509B"/>
    <w:rsid w:val="001C06F4"/>
    <w:rsid w:val="001C3B63"/>
    <w:rsid w:val="001D08D9"/>
    <w:rsid w:val="001D1D0B"/>
    <w:rsid w:val="001D1D40"/>
    <w:rsid w:val="001D722A"/>
    <w:rsid w:val="001D79A2"/>
    <w:rsid w:val="001E4392"/>
    <w:rsid w:val="001F12EA"/>
    <w:rsid w:val="001F1B01"/>
    <w:rsid w:val="001F3454"/>
    <w:rsid w:val="001F4341"/>
    <w:rsid w:val="001F5572"/>
    <w:rsid w:val="0021496B"/>
    <w:rsid w:val="00221BAC"/>
    <w:rsid w:val="00231E14"/>
    <w:rsid w:val="00241EEE"/>
    <w:rsid w:val="0025186A"/>
    <w:rsid w:val="00256C13"/>
    <w:rsid w:val="002570BF"/>
    <w:rsid w:val="002626CB"/>
    <w:rsid w:val="00264727"/>
    <w:rsid w:val="00273C2A"/>
    <w:rsid w:val="00282602"/>
    <w:rsid w:val="00287A58"/>
    <w:rsid w:val="00294C63"/>
    <w:rsid w:val="002A0C71"/>
    <w:rsid w:val="002A467F"/>
    <w:rsid w:val="002A5FC7"/>
    <w:rsid w:val="002B7C06"/>
    <w:rsid w:val="002C5CF7"/>
    <w:rsid w:val="002C5DB2"/>
    <w:rsid w:val="002D14AF"/>
    <w:rsid w:val="002D3142"/>
    <w:rsid w:val="002E3330"/>
    <w:rsid w:val="002E49D5"/>
    <w:rsid w:val="002F371D"/>
    <w:rsid w:val="003078AC"/>
    <w:rsid w:val="00310E74"/>
    <w:rsid w:val="00312653"/>
    <w:rsid w:val="00312901"/>
    <w:rsid w:val="00327174"/>
    <w:rsid w:val="003302EC"/>
    <w:rsid w:val="00332E55"/>
    <w:rsid w:val="0035177F"/>
    <w:rsid w:val="00352BB9"/>
    <w:rsid w:val="00354FDA"/>
    <w:rsid w:val="00355CDE"/>
    <w:rsid w:val="003569E9"/>
    <w:rsid w:val="00361BA0"/>
    <w:rsid w:val="003629E2"/>
    <w:rsid w:val="00362B68"/>
    <w:rsid w:val="00364A39"/>
    <w:rsid w:val="00367492"/>
    <w:rsid w:val="00370003"/>
    <w:rsid w:val="00392762"/>
    <w:rsid w:val="003966DC"/>
    <w:rsid w:val="003A705F"/>
    <w:rsid w:val="003A72B4"/>
    <w:rsid w:val="003B493E"/>
    <w:rsid w:val="003C19D8"/>
    <w:rsid w:val="003D65BB"/>
    <w:rsid w:val="003D75AF"/>
    <w:rsid w:val="003F0ED3"/>
    <w:rsid w:val="003F5B31"/>
    <w:rsid w:val="003F61CC"/>
    <w:rsid w:val="00406A32"/>
    <w:rsid w:val="00424903"/>
    <w:rsid w:val="00431A3C"/>
    <w:rsid w:val="004443D0"/>
    <w:rsid w:val="00445F60"/>
    <w:rsid w:val="00450553"/>
    <w:rsid w:val="00451044"/>
    <w:rsid w:val="0045565A"/>
    <w:rsid w:val="00456BCF"/>
    <w:rsid w:val="004615D4"/>
    <w:rsid w:val="004637EA"/>
    <w:rsid w:val="00465BFF"/>
    <w:rsid w:val="004A2A10"/>
    <w:rsid w:val="004A496C"/>
    <w:rsid w:val="004A777E"/>
    <w:rsid w:val="004B7757"/>
    <w:rsid w:val="004C053F"/>
    <w:rsid w:val="004C4424"/>
    <w:rsid w:val="004C6985"/>
    <w:rsid w:val="004D278C"/>
    <w:rsid w:val="004D77EA"/>
    <w:rsid w:val="004D7E5C"/>
    <w:rsid w:val="004E02F3"/>
    <w:rsid w:val="004E5D84"/>
    <w:rsid w:val="004F4322"/>
    <w:rsid w:val="004F505C"/>
    <w:rsid w:val="004F680A"/>
    <w:rsid w:val="00502F9B"/>
    <w:rsid w:val="005115D7"/>
    <w:rsid w:val="00515C32"/>
    <w:rsid w:val="0051619B"/>
    <w:rsid w:val="00521340"/>
    <w:rsid w:val="00526AA3"/>
    <w:rsid w:val="00527E49"/>
    <w:rsid w:val="00531BE7"/>
    <w:rsid w:val="00534626"/>
    <w:rsid w:val="00535355"/>
    <w:rsid w:val="00540DA2"/>
    <w:rsid w:val="00545FDF"/>
    <w:rsid w:val="0054618D"/>
    <w:rsid w:val="00553CA0"/>
    <w:rsid w:val="00566956"/>
    <w:rsid w:val="00572B2D"/>
    <w:rsid w:val="00575C18"/>
    <w:rsid w:val="00591B7F"/>
    <w:rsid w:val="00595F11"/>
    <w:rsid w:val="005A32F1"/>
    <w:rsid w:val="005A337A"/>
    <w:rsid w:val="005A3938"/>
    <w:rsid w:val="005B0E4B"/>
    <w:rsid w:val="005B38E8"/>
    <w:rsid w:val="005B3AAD"/>
    <w:rsid w:val="005B4E3C"/>
    <w:rsid w:val="005B654C"/>
    <w:rsid w:val="005B78F6"/>
    <w:rsid w:val="005C6DD8"/>
    <w:rsid w:val="005D2F15"/>
    <w:rsid w:val="005D57E4"/>
    <w:rsid w:val="005F2319"/>
    <w:rsid w:val="005F3987"/>
    <w:rsid w:val="00601C07"/>
    <w:rsid w:val="00623029"/>
    <w:rsid w:val="00625613"/>
    <w:rsid w:val="00626A08"/>
    <w:rsid w:val="00626BD3"/>
    <w:rsid w:val="00630ECF"/>
    <w:rsid w:val="00631866"/>
    <w:rsid w:val="00632F19"/>
    <w:rsid w:val="00640A25"/>
    <w:rsid w:val="00642EA7"/>
    <w:rsid w:val="006442CF"/>
    <w:rsid w:val="00646807"/>
    <w:rsid w:val="0065173C"/>
    <w:rsid w:val="00655ED2"/>
    <w:rsid w:val="0065772F"/>
    <w:rsid w:val="0067722E"/>
    <w:rsid w:val="006830C9"/>
    <w:rsid w:val="00684568"/>
    <w:rsid w:val="006A3A71"/>
    <w:rsid w:val="006B1D1C"/>
    <w:rsid w:val="006B22BE"/>
    <w:rsid w:val="006B7C53"/>
    <w:rsid w:val="006C4670"/>
    <w:rsid w:val="006C67AE"/>
    <w:rsid w:val="006D59D8"/>
    <w:rsid w:val="006E0B21"/>
    <w:rsid w:val="006E1717"/>
    <w:rsid w:val="006F0893"/>
    <w:rsid w:val="00704A06"/>
    <w:rsid w:val="007124C7"/>
    <w:rsid w:val="00713B31"/>
    <w:rsid w:val="00717E36"/>
    <w:rsid w:val="00726F3E"/>
    <w:rsid w:val="007272DC"/>
    <w:rsid w:val="007372EF"/>
    <w:rsid w:val="00741D28"/>
    <w:rsid w:val="00745606"/>
    <w:rsid w:val="007464B9"/>
    <w:rsid w:val="00750403"/>
    <w:rsid w:val="00762A60"/>
    <w:rsid w:val="007636E8"/>
    <w:rsid w:val="0077107D"/>
    <w:rsid w:val="007721FC"/>
    <w:rsid w:val="0078122B"/>
    <w:rsid w:val="00785CB3"/>
    <w:rsid w:val="00785F53"/>
    <w:rsid w:val="00790230"/>
    <w:rsid w:val="00791599"/>
    <w:rsid w:val="00795880"/>
    <w:rsid w:val="00796B4A"/>
    <w:rsid w:val="007A64F7"/>
    <w:rsid w:val="007B085B"/>
    <w:rsid w:val="007B32E8"/>
    <w:rsid w:val="007B527D"/>
    <w:rsid w:val="007C4BC3"/>
    <w:rsid w:val="007E4C3C"/>
    <w:rsid w:val="007E7257"/>
    <w:rsid w:val="007E733B"/>
    <w:rsid w:val="007E7CE6"/>
    <w:rsid w:val="008008A4"/>
    <w:rsid w:val="00803E97"/>
    <w:rsid w:val="00810C88"/>
    <w:rsid w:val="00812868"/>
    <w:rsid w:val="00823168"/>
    <w:rsid w:val="00825825"/>
    <w:rsid w:val="00844A4E"/>
    <w:rsid w:val="0084696B"/>
    <w:rsid w:val="008545F1"/>
    <w:rsid w:val="0085640C"/>
    <w:rsid w:val="00865DD8"/>
    <w:rsid w:val="00877174"/>
    <w:rsid w:val="008778A2"/>
    <w:rsid w:val="00882C0A"/>
    <w:rsid w:val="00885D05"/>
    <w:rsid w:val="00887841"/>
    <w:rsid w:val="00892313"/>
    <w:rsid w:val="00894463"/>
    <w:rsid w:val="00895C77"/>
    <w:rsid w:val="00897C01"/>
    <w:rsid w:val="008B61F4"/>
    <w:rsid w:val="008B6349"/>
    <w:rsid w:val="008C2F12"/>
    <w:rsid w:val="008C58BF"/>
    <w:rsid w:val="008D139B"/>
    <w:rsid w:val="008D2005"/>
    <w:rsid w:val="008E2991"/>
    <w:rsid w:val="008E3AD9"/>
    <w:rsid w:val="008E4645"/>
    <w:rsid w:val="008F29DE"/>
    <w:rsid w:val="008F3BEE"/>
    <w:rsid w:val="008F4854"/>
    <w:rsid w:val="008F5D85"/>
    <w:rsid w:val="0090119C"/>
    <w:rsid w:val="00902D65"/>
    <w:rsid w:val="00910909"/>
    <w:rsid w:val="009111AF"/>
    <w:rsid w:val="00913831"/>
    <w:rsid w:val="00915159"/>
    <w:rsid w:val="00915221"/>
    <w:rsid w:val="00915D1A"/>
    <w:rsid w:val="00923069"/>
    <w:rsid w:val="00927566"/>
    <w:rsid w:val="009348D9"/>
    <w:rsid w:val="009450D8"/>
    <w:rsid w:val="00960356"/>
    <w:rsid w:val="00963683"/>
    <w:rsid w:val="00964B20"/>
    <w:rsid w:val="009708E2"/>
    <w:rsid w:val="00974349"/>
    <w:rsid w:val="00981A67"/>
    <w:rsid w:val="0098788A"/>
    <w:rsid w:val="0099579D"/>
    <w:rsid w:val="00997151"/>
    <w:rsid w:val="009A5487"/>
    <w:rsid w:val="009B2100"/>
    <w:rsid w:val="009C0188"/>
    <w:rsid w:val="009C255B"/>
    <w:rsid w:val="009D23E4"/>
    <w:rsid w:val="009D7497"/>
    <w:rsid w:val="009E5EE7"/>
    <w:rsid w:val="009E7323"/>
    <w:rsid w:val="009F0D12"/>
    <w:rsid w:val="009F1AE5"/>
    <w:rsid w:val="00A01830"/>
    <w:rsid w:val="00A07601"/>
    <w:rsid w:val="00A172C0"/>
    <w:rsid w:val="00A17A0C"/>
    <w:rsid w:val="00A25F85"/>
    <w:rsid w:val="00A33BC2"/>
    <w:rsid w:val="00A3512A"/>
    <w:rsid w:val="00A37C43"/>
    <w:rsid w:val="00A37F0C"/>
    <w:rsid w:val="00A40620"/>
    <w:rsid w:val="00A42028"/>
    <w:rsid w:val="00A42D53"/>
    <w:rsid w:val="00A453A2"/>
    <w:rsid w:val="00A50CCB"/>
    <w:rsid w:val="00A53CF9"/>
    <w:rsid w:val="00A60D33"/>
    <w:rsid w:val="00A649B7"/>
    <w:rsid w:val="00A64F8B"/>
    <w:rsid w:val="00A65553"/>
    <w:rsid w:val="00A81FF2"/>
    <w:rsid w:val="00A826C2"/>
    <w:rsid w:val="00A87678"/>
    <w:rsid w:val="00A9098F"/>
    <w:rsid w:val="00AA3796"/>
    <w:rsid w:val="00AB064B"/>
    <w:rsid w:val="00AB51A4"/>
    <w:rsid w:val="00AC3F71"/>
    <w:rsid w:val="00AD04BA"/>
    <w:rsid w:val="00AD41A8"/>
    <w:rsid w:val="00AD4B02"/>
    <w:rsid w:val="00AD6632"/>
    <w:rsid w:val="00B034E1"/>
    <w:rsid w:val="00B06086"/>
    <w:rsid w:val="00B07512"/>
    <w:rsid w:val="00B15E43"/>
    <w:rsid w:val="00B170BD"/>
    <w:rsid w:val="00B402A2"/>
    <w:rsid w:val="00B4133A"/>
    <w:rsid w:val="00B41F53"/>
    <w:rsid w:val="00B46B1E"/>
    <w:rsid w:val="00B51122"/>
    <w:rsid w:val="00B521BA"/>
    <w:rsid w:val="00B61022"/>
    <w:rsid w:val="00B620A4"/>
    <w:rsid w:val="00B622B4"/>
    <w:rsid w:val="00B6291A"/>
    <w:rsid w:val="00B63175"/>
    <w:rsid w:val="00B6500A"/>
    <w:rsid w:val="00B77E62"/>
    <w:rsid w:val="00BA23FE"/>
    <w:rsid w:val="00BA3EF6"/>
    <w:rsid w:val="00BA7F04"/>
    <w:rsid w:val="00BB0996"/>
    <w:rsid w:val="00BB33C2"/>
    <w:rsid w:val="00BC4AB3"/>
    <w:rsid w:val="00BC5686"/>
    <w:rsid w:val="00BD041D"/>
    <w:rsid w:val="00BD14C4"/>
    <w:rsid w:val="00BD6B14"/>
    <w:rsid w:val="00BE17D7"/>
    <w:rsid w:val="00BE2CB4"/>
    <w:rsid w:val="00C04A91"/>
    <w:rsid w:val="00C106F8"/>
    <w:rsid w:val="00C10DDD"/>
    <w:rsid w:val="00C11CD5"/>
    <w:rsid w:val="00C121DE"/>
    <w:rsid w:val="00C3341F"/>
    <w:rsid w:val="00C37A88"/>
    <w:rsid w:val="00C62B44"/>
    <w:rsid w:val="00C6669D"/>
    <w:rsid w:val="00C76311"/>
    <w:rsid w:val="00C8191B"/>
    <w:rsid w:val="00C84663"/>
    <w:rsid w:val="00C85A5B"/>
    <w:rsid w:val="00C943C0"/>
    <w:rsid w:val="00C97619"/>
    <w:rsid w:val="00CA34A7"/>
    <w:rsid w:val="00CC0E57"/>
    <w:rsid w:val="00CD5651"/>
    <w:rsid w:val="00CE2C8A"/>
    <w:rsid w:val="00CE3850"/>
    <w:rsid w:val="00CE5159"/>
    <w:rsid w:val="00CF1B88"/>
    <w:rsid w:val="00CF4231"/>
    <w:rsid w:val="00CF757A"/>
    <w:rsid w:val="00D00818"/>
    <w:rsid w:val="00D02FF9"/>
    <w:rsid w:val="00D05EE2"/>
    <w:rsid w:val="00D16D56"/>
    <w:rsid w:val="00D21512"/>
    <w:rsid w:val="00D25122"/>
    <w:rsid w:val="00D340F9"/>
    <w:rsid w:val="00D43D31"/>
    <w:rsid w:val="00D46C93"/>
    <w:rsid w:val="00D52373"/>
    <w:rsid w:val="00D531CF"/>
    <w:rsid w:val="00D56431"/>
    <w:rsid w:val="00D60D9A"/>
    <w:rsid w:val="00D623BD"/>
    <w:rsid w:val="00D70BA4"/>
    <w:rsid w:val="00D93A45"/>
    <w:rsid w:val="00DA2EE2"/>
    <w:rsid w:val="00DA75D7"/>
    <w:rsid w:val="00DA7D48"/>
    <w:rsid w:val="00DB1402"/>
    <w:rsid w:val="00DB5657"/>
    <w:rsid w:val="00DB7FBB"/>
    <w:rsid w:val="00DC1C97"/>
    <w:rsid w:val="00DC2A2D"/>
    <w:rsid w:val="00DC596C"/>
    <w:rsid w:val="00DC5C9D"/>
    <w:rsid w:val="00DE1B1B"/>
    <w:rsid w:val="00DF20CA"/>
    <w:rsid w:val="00DF372A"/>
    <w:rsid w:val="00E01C3F"/>
    <w:rsid w:val="00E0271A"/>
    <w:rsid w:val="00E05949"/>
    <w:rsid w:val="00E06D90"/>
    <w:rsid w:val="00E107DC"/>
    <w:rsid w:val="00E11F42"/>
    <w:rsid w:val="00E15C3A"/>
    <w:rsid w:val="00E2576C"/>
    <w:rsid w:val="00E34008"/>
    <w:rsid w:val="00E416D8"/>
    <w:rsid w:val="00E47B42"/>
    <w:rsid w:val="00E50EB9"/>
    <w:rsid w:val="00E611AE"/>
    <w:rsid w:val="00E61334"/>
    <w:rsid w:val="00E712CF"/>
    <w:rsid w:val="00E7239C"/>
    <w:rsid w:val="00E76A88"/>
    <w:rsid w:val="00E8784C"/>
    <w:rsid w:val="00E87E0B"/>
    <w:rsid w:val="00E95CF4"/>
    <w:rsid w:val="00EA217B"/>
    <w:rsid w:val="00EA3403"/>
    <w:rsid w:val="00EA3902"/>
    <w:rsid w:val="00EA6A83"/>
    <w:rsid w:val="00EA6B3B"/>
    <w:rsid w:val="00EB3802"/>
    <w:rsid w:val="00EC1E8F"/>
    <w:rsid w:val="00EC7AF9"/>
    <w:rsid w:val="00ED277A"/>
    <w:rsid w:val="00ED6C8B"/>
    <w:rsid w:val="00EE3302"/>
    <w:rsid w:val="00EF2877"/>
    <w:rsid w:val="00EF35FA"/>
    <w:rsid w:val="00EF3C90"/>
    <w:rsid w:val="00F04063"/>
    <w:rsid w:val="00F05265"/>
    <w:rsid w:val="00F16454"/>
    <w:rsid w:val="00F26F4F"/>
    <w:rsid w:val="00F4256C"/>
    <w:rsid w:val="00F470C0"/>
    <w:rsid w:val="00F50077"/>
    <w:rsid w:val="00F5259D"/>
    <w:rsid w:val="00F615BE"/>
    <w:rsid w:val="00F616A3"/>
    <w:rsid w:val="00F61D3F"/>
    <w:rsid w:val="00F6246A"/>
    <w:rsid w:val="00F81C71"/>
    <w:rsid w:val="00F92FD0"/>
    <w:rsid w:val="00F936BC"/>
    <w:rsid w:val="00FA457E"/>
    <w:rsid w:val="00FA4E77"/>
    <w:rsid w:val="00FB4E77"/>
    <w:rsid w:val="00FB4F49"/>
    <w:rsid w:val="00FC15F2"/>
    <w:rsid w:val="00FD0EF1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05926196-F6E6-491D-9DAC-19057697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14">
    <w:name w:val="Заголовок1"/>
    <w:basedOn w:val="a"/>
    <w:next w:val="af2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2">
    <w:name w:val="Body Text"/>
    <w:basedOn w:val="a"/>
    <w:link w:val="af3"/>
    <w:rsid w:val="00DA2EE2"/>
    <w:pPr>
      <w:spacing w:after="120"/>
    </w:pPr>
  </w:style>
  <w:style w:type="paragraph" w:styleId="af4">
    <w:name w:val="List"/>
    <w:basedOn w:val="af2"/>
    <w:rsid w:val="00DA2EE2"/>
    <w:rPr>
      <w:rFonts w:ascii="Arial" w:hAnsi="Arial" w:cs="Mangal"/>
    </w:rPr>
  </w:style>
  <w:style w:type="paragraph" w:customStyle="1" w:styleId="15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5">
    <w:name w:val="Normal (Web)"/>
    <w:basedOn w:val="a"/>
    <w:uiPriority w:val="99"/>
    <w:rsid w:val="00DA2EE2"/>
    <w:pPr>
      <w:spacing w:before="280" w:after="280"/>
    </w:pPr>
    <w:rPr>
      <w:color w:val="000000"/>
    </w:rPr>
  </w:style>
  <w:style w:type="paragraph" w:styleId="af6">
    <w:name w:val="header"/>
    <w:basedOn w:val="a"/>
    <w:rsid w:val="00DA2EE2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7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8">
    <w:name w:val="footnote text"/>
    <w:basedOn w:val="a"/>
    <w:rsid w:val="00DA2EE2"/>
    <w:rPr>
      <w:sz w:val="20"/>
      <w:szCs w:val="20"/>
    </w:rPr>
  </w:style>
  <w:style w:type="paragraph" w:styleId="af9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8">
    <w:name w:val="Текст примечания1"/>
    <w:basedOn w:val="a"/>
    <w:rsid w:val="00DA2EE2"/>
    <w:rPr>
      <w:sz w:val="20"/>
      <w:szCs w:val="20"/>
    </w:rPr>
  </w:style>
  <w:style w:type="paragraph" w:styleId="afa">
    <w:name w:val="annotation subject"/>
    <w:basedOn w:val="18"/>
    <w:next w:val="18"/>
    <w:rsid w:val="00DA2EE2"/>
    <w:rPr>
      <w:b/>
      <w:bCs/>
    </w:rPr>
  </w:style>
  <w:style w:type="paragraph" w:styleId="afb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c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d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9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a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e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0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1">
    <w:name w:val="Body Text Indent"/>
    <w:basedOn w:val="a"/>
    <w:link w:val="aff2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b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c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3">
    <w:name w:val="No Spacing"/>
    <w:link w:val="aff4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5">
    <w:name w:val="List Paragraph"/>
    <w:basedOn w:val="a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6">
    <w:name w:val="Содержимое таблицы"/>
    <w:basedOn w:val="a"/>
    <w:rsid w:val="00DA2EE2"/>
    <w:pPr>
      <w:suppressLineNumbers/>
    </w:pPr>
  </w:style>
  <w:style w:type="paragraph" w:customStyle="1" w:styleId="aff7">
    <w:name w:val="Заголовок таблицы"/>
    <w:basedOn w:val="aff6"/>
    <w:rsid w:val="00DA2EE2"/>
    <w:pPr>
      <w:jc w:val="center"/>
    </w:pPr>
    <w:rPr>
      <w:b/>
      <w:bCs/>
    </w:rPr>
  </w:style>
  <w:style w:type="paragraph" w:customStyle="1" w:styleId="aff8">
    <w:name w:val="Содержимое врезки"/>
    <w:basedOn w:val="af2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9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a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b">
    <w:name w:val="Table Grid"/>
    <w:basedOn w:val="a1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0A22C6"/>
    <w:rPr>
      <w:rFonts w:ascii="Times New Roman" w:hAnsi="Times New Roman" w:cs="Times New Roman"/>
      <w:sz w:val="22"/>
      <w:szCs w:val="22"/>
    </w:rPr>
  </w:style>
  <w:style w:type="character" w:styleId="affc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d">
    <w:name w:val="Основной шрифт"/>
    <w:rsid w:val="000A4E50"/>
  </w:style>
  <w:style w:type="paragraph" w:customStyle="1" w:styleId="affe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d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4">
    <w:name w:val="Без интервала Знак"/>
    <w:link w:val="aff3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e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0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3">
    <w:name w:val="Основной текст Знак"/>
    <w:basedOn w:val="a0"/>
    <w:link w:val="af2"/>
    <w:rsid w:val="001C3B63"/>
    <w:rPr>
      <w:rFonts w:cs="Calibri"/>
      <w:sz w:val="24"/>
      <w:szCs w:val="24"/>
      <w:lang w:eastAsia="ar-SA"/>
    </w:rPr>
  </w:style>
  <w:style w:type="character" w:customStyle="1" w:styleId="aff2">
    <w:name w:val="Основной текст с отступом Знак"/>
    <w:basedOn w:val="a0"/>
    <w:link w:val="aff1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table" w:customStyle="1" w:styleId="26">
    <w:name w:val="Сетка таблицы2"/>
    <w:basedOn w:val="a1"/>
    <w:next w:val="affb"/>
    <w:uiPriority w:val="39"/>
    <w:rsid w:val="00625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fb"/>
    <w:uiPriority w:val="39"/>
    <w:rsid w:val="004C69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3445-D281-4FD7-9B8A-C5FA47B3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6999</Words>
  <Characters>39899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Орлова Татьяна</cp:lastModifiedBy>
  <cp:revision>3</cp:revision>
  <cp:lastPrinted>2014-09-27T10:17:00Z</cp:lastPrinted>
  <dcterms:created xsi:type="dcterms:W3CDTF">2021-07-06T04:32:00Z</dcterms:created>
  <dcterms:modified xsi:type="dcterms:W3CDTF">2021-07-06T04:33:00Z</dcterms:modified>
</cp:coreProperties>
</file>