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1915" w:rsidRPr="001D1915" w:rsidRDefault="001D1915" w:rsidP="001D1915">
      <w:pPr>
        <w:jc w:val="center"/>
        <w:rPr>
          <w:rFonts w:eastAsia="Calibri"/>
          <w:sz w:val="28"/>
          <w:lang w:eastAsia="en-US"/>
        </w:rPr>
      </w:pPr>
      <w:bookmarkStart w:id="0" w:name="_Toc270609212"/>
      <w:r w:rsidRPr="001D1915">
        <w:rPr>
          <w:rFonts w:eastAsia="Calibri"/>
          <w:sz w:val="28"/>
          <w:lang w:eastAsia="en-US"/>
        </w:rPr>
        <w:t>МИНОБРНАУКИ РОССИИ</w:t>
      </w:r>
    </w:p>
    <w:p w:rsidR="001D1915" w:rsidRPr="001D1915" w:rsidRDefault="001D1915" w:rsidP="001D1915">
      <w:pPr>
        <w:jc w:val="center"/>
        <w:rPr>
          <w:rFonts w:eastAsia="Calibri"/>
          <w:sz w:val="28"/>
          <w:lang w:eastAsia="en-US"/>
        </w:rPr>
      </w:pPr>
    </w:p>
    <w:p w:rsidR="001D1915" w:rsidRPr="001D1915" w:rsidRDefault="001D1915" w:rsidP="001D1915">
      <w:pPr>
        <w:jc w:val="center"/>
        <w:rPr>
          <w:rFonts w:eastAsia="Calibri"/>
          <w:sz w:val="28"/>
          <w:lang w:eastAsia="en-US"/>
        </w:rPr>
      </w:pPr>
      <w:r w:rsidRPr="001D1915">
        <w:rPr>
          <w:rFonts w:eastAsia="Calibri"/>
          <w:sz w:val="28"/>
          <w:lang w:eastAsia="en-US"/>
        </w:rPr>
        <w:t xml:space="preserve">ВЛАДИВОСТОКСКИЙ ГОСУДАРСТВЕННЫЙ УНИВЕРСИТЕТ </w:t>
      </w:r>
    </w:p>
    <w:p w:rsidR="001D1915" w:rsidRPr="001D1915" w:rsidRDefault="001D1915" w:rsidP="001D1915">
      <w:pPr>
        <w:jc w:val="center"/>
        <w:rPr>
          <w:rFonts w:eastAsia="Calibri"/>
          <w:sz w:val="28"/>
          <w:lang w:eastAsia="en-US"/>
        </w:rPr>
      </w:pPr>
      <w:r w:rsidRPr="001D1915">
        <w:rPr>
          <w:rFonts w:eastAsia="Calibri"/>
          <w:sz w:val="28"/>
          <w:lang w:eastAsia="en-US"/>
        </w:rPr>
        <w:t xml:space="preserve">ЭКОНОМИКИ И СЕРВИСА </w:t>
      </w:r>
    </w:p>
    <w:p w:rsidR="001D1915" w:rsidRPr="001D1915" w:rsidRDefault="001D1915" w:rsidP="001D1915">
      <w:pPr>
        <w:jc w:val="center"/>
        <w:rPr>
          <w:rFonts w:eastAsia="Calibri"/>
          <w:sz w:val="28"/>
          <w:lang w:eastAsia="en-US"/>
        </w:rPr>
      </w:pPr>
    </w:p>
    <w:p w:rsidR="001D1915" w:rsidRPr="001D1915" w:rsidRDefault="001D1915" w:rsidP="001D1915">
      <w:pPr>
        <w:jc w:val="center"/>
        <w:rPr>
          <w:rFonts w:eastAsia="Calibri"/>
          <w:sz w:val="28"/>
          <w:lang w:eastAsia="en-US"/>
        </w:rPr>
      </w:pPr>
      <w:r w:rsidRPr="001D1915">
        <w:rPr>
          <w:rFonts w:eastAsia="Calibri"/>
          <w:sz w:val="28"/>
          <w:lang w:eastAsia="en-US"/>
        </w:rPr>
        <w:t>КАФЕДРА МЕЖДУНАРОДНОГО МАРКЕТИНГА И ТОРГОВЛИ</w:t>
      </w:r>
    </w:p>
    <w:p w:rsidR="001D1915" w:rsidRPr="001D1915" w:rsidRDefault="001D1915" w:rsidP="001D1915">
      <w:pPr>
        <w:jc w:val="center"/>
      </w:pPr>
    </w:p>
    <w:p w:rsidR="001D1915" w:rsidRPr="001D1915" w:rsidRDefault="001D1915" w:rsidP="001D1915">
      <w:pPr>
        <w:jc w:val="center"/>
        <w:rPr>
          <w:i/>
          <w:color w:val="000000"/>
        </w:rPr>
      </w:pPr>
    </w:p>
    <w:p w:rsidR="001D1915" w:rsidRPr="001D1915" w:rsidRDefault="001D1915" w:rsidP="001D1915">
      <w:pPr>
        <w:rPr>
          <w:color w:val="000000"/>
        </w:rPr>
      </w:pPr>
    </w:p>
    <w:p w:rsidR="001D1915" w:rsidRPr="001D1915" w:rsidRDefault="001D1915" w:rsidP="001D1915">
      <w:pPr>
        <w:rPr>
          <w:color w:val="000000"/>
        </w:rPr>
      </w:pPr>
    </w:p>
    <w:p w:rsidR="001D1915" w:rsidRPr="001D1915" w:rsidRDefault="001D1915" w:rsidP="001D1915">
      <w:pPr>
        <w:rPr>
          <w:color w:val="000000"/>
        </w:rPr>
      </w:pPr>
    </w:p>
    <w:p w:rsidR="001D1915" w:rsidRPr="001D1915" w:rsidRDefault="001D1915" w:rsidP="001D1915">
      <w:pPr>
        <w:ind w:firstLine="720"/>
        <w:rPr>
          <w:color w:val="000000"/>
        </w:rPr>
      </w:pPr>
    </w:p>
    <w:p w:rsidR="001D1915" w:rsidRPr="001D1915" w:rsidRDefault="001D1915" w:rsidP="001D1915">
      <w:pPr>
        <w:jc w:val="center"/>
        <w:rPr>
          <w:color w:val="000000"/>
        </w:rPr>
      </w:pPr>
      <w:r w:rsidRPr="001D1915">
        <w:rPr>
          <w:color w:val="000000"/>
        </w:rPr>
        <w:t>Методические рекомендации по выполнению лабораторных работ по дисциплине</w:t>
      </w:r>
    </w:p>
    <w:p w:rsidR="001D1915" w:rsidRPr="001D1915" w:rsidRDefault="001D1915" w:rsidP="001D1915">
      <w:pPr>
        <w:jc w:val="center"/>
        <w:rPr>
          <w:color w:val="000000"/>
        </w:rPr>
      </w:pPr>
    </w:p>
    <w:p w:rsidR="001D1915" w:rsidRPr="001D1915" w:rsidRDefault="001D1915" w:rsidP="001D1915">
      <w:pPr>
        <w:jc w:val="center"/>
        <w:rPr>
          <w:color w:val="000000"/>
        </w:rPr>
      </w:pPr>
      <w:r>
        <w:rPr>
          <w:sz w:val="32"/>
        </w:rPr>
        <w:t>ИДЕНТИФИКАЦИЯ И ОБНАРУЖЕНИЕ ФАЛЬСИФИКАЦИИ ПРОДОВОЛЬСТВЕННЫХ ТОВАРОВ</w:t>
      </w:r>
    </w:p>
    <w:p w:rsidR="001D1915" w:rsidRPr="001D1915" w:rsidRDefault="001D1915" w:rsidP="001D1915">
      <w:pPr>
        <w:jc w:val="center"/>
        <w:rPr>
          <w:color w:val="000000"/>
        </w:rPr>
      </w:pPr>
    </w:p>
    <w:p w:rsidR="001D1915" w:rsidRPr="001D1915" w:rsidRDefault="001D1915" w:rsidP="001D1915">
      <w:pPr>
        <w:jc w:val="center"/>
        <w:rPr>
          <w:color w:val="000000"/>
        </w:rPr>
      </w:pPr>
      <w:r w:rsidRPr="001D1915">
        <w:rPr>
          <w:color w:val="000000"/>
        </w:rPr>
        <w:t>Направление подготовки и направленность (профиль):</w:t>
      </w:r>
    </w:p>
    <w:p w:rsidR="001D1915" w:rsidRPr="001D1915" w:rsidRDefault="001D1915" w:rsidP="001D1915">
      <w:pPr>
        <w:jc w:val="center"/>
        <w:rPr>
          <w:color w:val="000000"/>
        </w:rPr>
      </w:pPr>
    </w:p>
    <w:p w:rsidR="001D1915" w:rsidRPr="001D1915" w:rsidRDefault="001D1915" w:rsidP="001D1915">
      <w:pPr>
        <w:jc w:val="center"/>
        <w:rPr>
          <w:rFonts w:eastAsia="Calibri"/>
          <w:sz w:val="28"/>
          <w:lang w:eastAsia="en-US"/>
        </w:rPr>
      </w:pPr>
      <w:r w:rsidRPr="001D1915">
        <w:rPr>
          <w:rFonts w:eastAsia="Calibri"/>
          <w:sz w:val="28"/>
          <w:lang w:eastAsia="en-US"/>
        </w:rPr>
        <w:t>Направление и профиль подготовки:</w:t>
      </w:r>
    </w:p>
    <w:p w:rsidR="001D1915" w:rsidRPr="001D1915" w:rsidRDefault="001D1915" w:rsidP="001D1915">
      <w:pPr>
        <w:jc w:val="center"/>
        <w:rPr>
          <w:rFonts w:eastAsia="Calibri"/>
          <w:sz w:val="28"/>
          <w:lang w:eastAsia="en-US"/>
        </w:rPr>
      </w:pPr>
      <w:r w:rsidRPr="001D1915">
        <w:rPr>
          <w:rFonts w:eastAsia="Calibri"/>
          <w:sz w:val="28"/>
          <w:lang w:eastAsia="en-US"/>
        </w:rPr>
        <w:t xml:space="preserve"> </w:t>
      </w:r>
    </w:p>
    <w:p w:rsidR="001D1915" w:rsidRPr="001D1915" w:rsidRDefault="001D1915" w:rsidP="001D1915">
      <w:pPr>
        <w:jc w:val="center"/>
        <w:rPr>
          <w:rFonts w:eastAsia="Calibri"/>
          <w:sz w:val="28"/>
          <w:lang w:eastAsia="en-US"/>
        </w:rPr>
      </w:pPr>
      <w:r w:rsidRPr="001D1915">
        <w:rPr>
          <w:rFonts w:eastAsia="Calibri"/>
          <w:sz w:val="28"/>
          <w:lang w:eastAsia="en-US"/>
        </w:rPr>
        <w:t xml:space="preserve">38.03.07 Товароведение </w:t>
      </w:r>
    </w:p>
    <w:p w:rsidR="001D1915" w:rsidRPr="001D1915" w:rsidRDefault="001D1915" w:rsidP="001D1915">
      <w:pPr>
        <w:jc w:val="center"/>
        <w:rPr>
          <w:rFonts w:eastAsia="Calibri"/>
          <w:sz w:val="28"/>
          <w:lang w:eastAsia="en-US"/>
        </w:rPr>
      </w:pPr>
    </w:p>
    <w:p w:rsidR="001D1915" w:rsidRPr="001D1915" w:rsidRDefault="001D1915" w:rsidP="001D1915">
      <w:pPr>
        <w:jc w:val="center"/>
        <w:rPr>
          <w:rFonts w:eastAsia="Calibri"/>
          <w:sz w:val="28"/>
          <w:lang w:eastAsia="en-US"/>
        </w:rPr>
      </w:pPr>
      <w:r w:rsidRPr="001D1915">
        <w:rPr>
          <w:rFonts w:eastAsia="Calibri"/>
          <w:sz w:val="28"/>
          <w:lang w:eastAsia="en-US"/>
        </w:rPr>
        <w:t>Профиль Товароведение и экспертиза товаров в таможенной деятельности</w:t>
      </w:r>
    </w:p>
    <w:p w:rsidR="001D1915" w:rsidRPr="001D1915" w:rsidRDefault="001D1915" w:rsidP="001D1915">
      <w:pPr>
        <w:jc w:val="center"/>
        <w:rPr>
          <w:rFonts w:eastAsia="Calibri"/>
          <w:sz w:val="28"/>
          <w:lang w:eastAsia="en-US"/>
        </w:rPr>
      </w:pPr>
    </w:p>
    <w:p w:rsidR="001D1915" w:rsidRPr="001D1915" w:rsidRDefault="001D1915" w:rsidP="001D1915">
      <w:pPr>
        <w:jc w:val="center"/>
        <w:rPr>
          <w:rFonts w:eastAsia="Calibri"/>
          <w:sz w:val="28"/>
          <w:lang w:eastAsia="en-US"/>
        </w:rPr>
      </w:pPr>
      <w:r w:rsidRPr="001D1915">
        <w:rPr>
          <w:rFonts w:eastAsia="Calibri"/>
          <w:sz w:val="28"/>
          <w:lang w:eastAsia="en-US"/>
        </w:rPr>
        <w:t>Форма обучения очная</w:t>
      </w:r>
    </w:p>
    <w:p w:rsidR="001D1915" w:rsidRPr="001D1915" w:rsidRDefault="001D1915" w:rsidP="001D1915">
      <w:pPr>
        <w:rPr>
          <w:color w:val="000000"/>
        </w:rPr>
      </w:pPr>
    </w:p>
    <w:p w:rsidR="001D1915" w:rsidRPr="001D1915" w:rsidRDefault="001D1915" w:rsidP="001D1915">
      <w:pPr>
        <w:rPr>
          <w:color w:val="000000"/>
        </w:rPr>
      </w:pPr>
    </w:p>
    <w:p w:rsidR="001D1915" w:rsidRPr="001D1915" w:rsidRDefault="001D1915" w:rsidP="001D1915">
      <w:pPr>
        <w:rPr>
          <w:color w:val="000000"/>
        </w:rPr>
      </w:pPr>
    </w:p>
    <w:p w:rsidR="001D1915" w:rsidRPr="001D1915" w:rsidRDefault="001D1915" w:rsidP="001D1915">
      <w:pPr>
        <w:rPr>
          <w:color w:val="000000"/>
        </w:rPr>
      </w:pPr>
    </w:p>
    <w:p w:rsidR="001D1915" w:rsidRPr="001D1915" w:rsidRDefault="001D1915" w:rsidP="001D1915">
      <w:pPr>
        <w:rPr>
          <w:color w:val="000000"/>
        </w:rPr>
      </w:pPr>
    </w:p>
    <w:p w:rsidR="001D1915" w:rsidRPr="001D1915" w:rsidRDefault="001D1915" w:rsidP="001D1915">
      <w:pPr>
        <w:jc w:val="both"/>
        <w:rPr>
          <w:rFonts w:eastAsia="Calibri"/>
          <w:szCs w:val="22"/>
          <w:lang w:eastAsia="en-US"/>
        </w:rPr>
      </w:pPr>
      <w:r w:rsidRPr="001D1915">
        <w:rPr>
          <w:rFonts w:eastAsia="Calibri"/>
          <w:szCs w:val="22"/>
          <w:lang w:eastAsia="en-US"/>
        </w:rPr>
        <w:t xml:space="preserve">Составитель:  </w:t>
      </w:r>
    </w:p>
    <w:p w:rsidR="001D1915" w:rsidRPr="001D1915" w:rsidRDefault="001D1915" w:rsidP="001D1915">
      <w:pPr>
        <w:jc w:val="both"/>
        <w:rPr>
          <w:rFonts w:eastAsia="Calibri"/>
          <w:szCs w:val="22"/>
          <w:lang w:eastAsia="en-US"/>
        </w:rPr>
      </w:pPr>
      <w:r w:rsidRPr="001D1915">
        <w:rPr>
          <w:rFonts w:eastAsia="Calibri"/>
          <w:szCs w:val="22"/>
          <w:lang w:eastAsia="en-US"/>
        </w:rPr>
        <w:t>Вершинина Анна Геннадьевна, к.т.н., доцент, E-</w:t>
      </w:r>
      <w:proofErr w:type="spellStart"/>
      <w:r w:rsidRPr="001D1915">
        <w:rPr>
          <w:rFonts w:eastAsia="Calibri"/>
          <w:szCs w:val="22"/>
          <w:lang w:eastAsia="en-US"/>
        </w:rPr>
        <w:t>mail</w:t>
      </w:r>
      <w:proofErr w:type="spellEnd"/>
      <w:r w:rsidRPr="001D1915">
        <w:rPr>
          <w:rFonts w:eastAsia="Calibri"/>
          <w:szCs w:val="22"/>
          <w:lang w:eastAsia="en-US"/>
        </w:rPr>
        <w:t xml:space="preserve">: </w:t>
      </w:r>
      <w:hyperlink r:id="rId8" w:history="1">
        <w:r w:rsidRPr="001D1915">
          <w:rPr>
            <w:rFonts w:eastAsia="Calibri"/>
            <w:color w:val="0000FF"/>
            <w:szCs w:val="22"/>
            <w:u w:val="single"/>
            <w:lang w:val="en-US" w:eastAsia="en-US"/>
          </w:rPr>
          <w:t>anna</w:t>
        </w:r>
        <w:r w:rsidRPr="001D1915">
          <w:rPr>
            <w:rFonts w:eastAsia="Calibri"/>
            <w:color w:val="0000FF"/>
            <w:szCs w:val="22"/>
            <w:u w:val="single"/>
            <w:lang w:eastAsia="en-US"/>
          </w:rPr>
          <w:t>.</w:t>
        </w:r>
        <w:r w:rsidRPr="001D1915">
          <w:rPr>
            <w:rFonts w:eastAsia="Calibri"/>
            <w:color w:val="0000FF"/>
            <w:szCs w:val="22"/>
            <w:u w:val="single"/>
            <w:lang w:val="en-US" w:eastAsia="en-US"/>
          </w:rPr>
          <w:t>vershinina</w:t>
        </w:r>
        <w:r w:rsidRPr="001D1915">
          <w:rPr>
            <w:rFonts w:eastAsia="Calibri"/>
            <w:color w:val="0000FF"/>
            <w:szCs w:val="22"/>
            <w:u w:val="single"/>
            <w:lang w:eastAsia="en-US"/>
          </w:rPr>
          <w:t>@vvsu.ru</w:t>
        </w:r>
      </w:hyperlink>
      <w:r w:rsidRPr="001D1915">
        <w:rPr>
          <w:rFonts w:eastAsia="Calibri"/>
          <w:szCs w:val="22"/>
          <w:lang w:eastAsia="en-US"/>
        </w:rPr>
        <w:t xml:space="preserve">, </w:t>
      </w:r>
      <w:hyperlink r:id="rId9" w:history="1">
        <w:r w:rsidRPr="001D1915">
          <w:rPr>
            <w:rFonts w:eastAsia="Calibri"/>
            <w:color w:val="0000FF"/>
            <w:szCs w:val="22"/>
            <w:u w:val="single"/>
            <w:lang w:eastAsia="en-US"/>
          </w:rPr>
          <w:t>anna.</w:t>
        </w:r>
        <w:r w:rsidRPr="001D1915">
          <w:rPr>
            <w:rFonts w:eastAsia="Calibri"/>
            <w:color w:val="0000FF"/>
            <w:szCs w:val="22"/>
            <w:u w:val="single"/>
            <w:lang w:val="en-US" w:eastAsia="en-US"/>
          </w:rPr>
          <w:t>vershinina</w:t>
        </w:r>
        <w:r w:rsidRPr="001D1915">
          <w:rPr>
            <w:rFonts w:eastAsia="Calibri"/>
            <w:color w:val="0000FF"/>
            <w:szCs w:val="22"/>
            <w:u w:val="single"/>
            <w:lang w:eastAsia="en-US"/>
          </w:rPr>
          <w:t>@</w:t>
        </w:r>
        <w:r w:rsidRPr="001D1915">
          <w:rPr>
            <w:rFonts w:eastAsia="Calibri"/>
            <w:color w:val="0000FF"/>
            <w:szCs w:val="22"/>
            <w:u w:val="single"/>
            <w:lang w:val="en-US" w:eastAsia="en-US"/>
          </w:rPr>
          <w:t>mail</w:t>
        </w:r>
        <w:r w:rsidRPr="001D1915">
          <w:rPr>
            <w:rFonts w:eastAsia="Calibri"/>
            <w:color w:val="0000FF"/>
            <w:szCs w:val="22"/>
            <w:u w:val="single"/>
            <w:lang w:eastAsia="en-US"/>
          </w:rPr>
          <w:t>.ru</w:t>
        </w:r>
      </w:hyperlink>
    </w:p>
    <w:p w:rsidR="001D1915" w:rsidRPr="001D1915" w:rsidRDefault="001D1915" w:rsidP="001D1915">
      <w:pPr>
        <w:spacing w:line="360" w:lineRule="auto"/>
        <w:rPr>
          <w:iCs/>
          <w:color w:val="000000"/>
          <w:lang w:eastAsia="ar-SA"/>
        </w:rPr>
      </w:pPr>
    </w:p>
    <w:p w:rsidR="001D1915" w:rsidRPr="001D1915" w:rsidRDefault="001D1915" w:rsidP="001D1915">
      <w:pPr>
        <w:spacing w:line="360" w:lineRule="auto"/>
        <w:jc w:val="both"/>
        <w:rPr>
          <w:color w:val="000000"/>
          <w:spacing w:val="8"/>
          <w:lang w:eastAsia="ar-SA"/>
        </w:rPr>
      </w:pPr>
      <w:r w:rsidRPr="001D1915">
        <w:rPr>
          <w:color w:val="000000"/>
          <w:spacing w:val="8"/>
          <w:lang w:eastAsia="ar-SA"/>
        </w:rPr>
        <w:t>Утверждены на заседании кафедры ММТ</w:t>
      </w:r>
    </w:p>
    <w:p w:rsidR="001D1915" w:rsidRPr="001D1915" w:rsidRDefault="001D1915" w:rsidP="001D1915">
      <w:pPr>
        <w:spacing w:line="360" w:lineRule="auto"/>
        <w:jc w:val="both"/>
        <w:rPr>
          <w:color w:val="000000"/>
          <w:spacing w:val="8"/>
          <w:lang w:eastAsia="ar-SA"/>
        </w:rPr>
      </w:pPr>
      <w:r w:rsidRPr="001D1915">
        <w:rPr>
          <w:color w:val="000000"/>
          <w:spacing w:val="8"/>
          <w:lang w:eastAsia="ar-SA"/>
        </w:rPr>
        <w:t xml:space="preserve">от </w:t>
      </w:r>
      <w:proofErr w:type="gramStart"/>
      <w:r w:rsidRPr="001D1915">
        <w:rPr>
          <w:color w:val="000000"/>
          <w:spacing w:val="8"/>
          <w:lang w:eastAsia="ar-SA"/>
        </w:rPr>
        <w:t>15.05..</w:t>
      </w:r>
      <w:proofErr w:type="gramEnd"/>
      <w:r w:rsidRPr="001D1915">
        <w:rPr>
          <w:color w:val="000000"/>
          <w:spacing w:val="8"/>
          <w:lang w:eastAsia="ar-SA"/>
        </w:rPr>
        <w:t>2020г., протокол № 9</w:t>
      </w:r>
    </w:p>
    <w:p w:rsidR="001D1915" w:rsidRPr="001D1915" w:rsidRDefault="001D1915" w:rsidP="001D1915">
      <w:pPr>
        <w:rPr>
          <w:color w:val="000000"/>
        </w:rPr>
      </w:pPr>
    </w:p>
    <w:p w:rsidR="001D1915" w:rsidRPr="001D1915" w:rsidRDefault="001D1915" w:rsidP="001D1915">
      <w:pPr>
        <w:jc w:val="center"/>
        <w:rPr>
          <w:color w:val="000000"/>
        </w:rPr>
      </w:pPr>
    </w:p>
    <w:p w:rsidR="001D1915" w:rsidRPr="001D1915" w:rsidRDefault="001D1915" w:rsidP="001D1915"/>
    <w:p w:rsidR="001D1915" w:rsidRPr="001D1915" w:rsidRDefault="001D1915" w:rsidP="001D1915">
      <w:pPr>
        <w:jc w:val="center"/>
      </w:pPr>
    </w:p>
    <w:p w:rsidR="001D1915" w:rsidRPr="001D1915" w:rsidRDefault="001D1915" w:rsidP="001D1915">
      <w:pPr>
        <w:jc w:val="center"/>
      </w:pPr>
    </w:p>
    <w:p w:rsidR="001D1915" w:rsidRPr="001D1915" w:rsidRDefault="001D1915" w:rsidP="001D1915">
      <w:pPr>
        <w:jc w:val="center"/>
      </w:pPr>
    </w:p>
    <w:p w:rsidR="001D1915" w:rsidRPr="001D1915" w:rsidRDefault="001D1915" w:rsidP="001D1915">
      <w:pPr>
        <w:jc w:val="center"/>
      </w:pPr>
    </w:p>
    <w:p w:rsidR="001D1915" w:rsidRPr="001D1915" w:rsidRDefault="001D1915" w:rsidP="001D1915">
      <w:pPr>
        <w:jc w:val="center"/>
      </w:pPr>
    </w:p>
    <w:p w:rsidR="001D1915" w:rsidRPr="001D1915" w:rsidRDefault="001D1915" w:rsidP="001D1915">
      <w:pPr>
        <w:tabs>
          <w:tab w:val="left" w:pos="993"/>
        </w:tabs>
        <w:ind w:firstLine="709"/>
        <w:jc w:val="center"/>
        <w:rPr>
          <w:rFonts w:eastAsia="Calibri"/>
          <w:sz w:val="28"/>
          <w:szCs w:val="28"/>
          <w:lang w:eastAsia="en-US"/>
        </w:rPr>
      </w:pPr>
      <w:r w:rsidRPr="001D1915">
        <w:t>Владивосток 2020</w:t>
      </w:r>
    </w:p>
    <w:p w:rsidR="001D1915" w:rsidRPr="001D1915" w:rsidRDefault="001D1915" w:rsidP="001D1915">
      <w:pPr>
        <w:widowControl w:val="0"/>
        <w:jc w:val="center"/>
        <w:rPr>
          <w:rFonts w:ascii="Arial" w:hAnsi="Arial" w:cs="Arial"/>
          <w:b/>
        </w:rPr>
      </w:pPr>
      <w:r w:rsidRPr="001D1915">
        <w:rPr>
          <w:rFonts w:ascii="Arial" w:hAnsi="Arial" w:cs="Arial"/>
          <w:b/>
        </w:rPr>
        <w:br w:type="page"/>
      </w:r>
      <w:r w:rsidRPr="001D1915">
        <w:rPr>
          <w:rFonts w:ascii="Arial" w:hAnsi="Arial" w:cs="Arial"/>
          <w:b/>
        </w:rPr>
        <w:lastRenderedPageBreak/>
        <w:t>Методические рекомендации к выполнению лабораторных работ</w:t>
      </w:r>
    </w:p>
    <w:p w:rsidR="001D1915" w:rsidRPr="001D1915" w:rsidRDefault="001D1915" w:rsidP="00C34ADB">
      <w:pPr>
        <w:widowControl w:val="0"/>
        <w:spacing w:line="360" w:lineRule="auto"/>
        <w:ind w:firstLine="708"/>
        <w:jc w:val="both"/>
      </w:pPr>
    </w:p>
    <w:p w:rsidR="001D1915" w:rsidRPr="001D1915" w:rsidRDefault="001D1915" w:rsidP="00C34ADB">
      <w:pPr>
        <w:widowControl w:val="0"/>
        <w:spacing w:line="360" w:lineRule="auto"/>
        <w:ind w:firstLine="708"/>
        <w:jc w:val="both"/>
        <w:rPr>
          <w:b/>
        </w:rPr>
      </w:pPr>
      <w:r w:rsidRPr="001D1915">
        <w:rPr>
          <w:b/>
        </w:rPr>
        <w:t xml:space="preserve">Формы и методы проведения лабораторных занятий по теме, применяемые </w:t>
      </w:r>
      <w:proofErr w:type="gramStart"/>
      <w:r w:rsidRPr="001D1915">
        <w:rPr>
          <w:b/>
        </w:rPr>
        <w:t>образовательные  технологии</w:t>
      </w:r>
      <w:proofErr w:type="gramEnd"/>
    </w:p>
    <w:p w:rsidR="001D1915" w:rsidRPr="001D1915" w:rsidRDefault="001D1915" w:rsidP="00C34ADB">
      <w:pPr>
        <w:widowControl w:val="0"/>
        <w:tabs>
          <w:tab w:val="left" w:pos="500"/>
        </w:tabs>
        <w:spacing w:line="360" w:lineRule="auto"/>
        <w:ind w:right="-30" w:firstLine="709"/>
        <w:jc w:val="both"/>
        <w:rPr>
          <w:b/>
          <w:bCs/>
          <w:i/>
          <w:lang w:eastAsia="ar-SA"/>
        </w:rPr>
      </w:pPr>
      <w:r w:rsidRPr="001D1915">
        <w:t xml:space="preserve">Для освоения знаний предусмотрено проведение лабораторных занятий. </w:t>
      </w:r>
    </w:p>
    <w:p w:rsidR="005671A5" w:rsidRDefault="005671A5" w:rsidP="00C34ADB">
      <w:pPr>
        <w:pStyle w:val="2"/>
        <w:spacing w:line="360" w:lineRule="auto"/>
        <w:ind w:firstLine="426"/>
        <w:jc w:val="center"/>
        <w:rPr>
          <w:b/>
          <w:caps w:val="0"/>
        </w:rPr>
      </w:pPr>
    </w:p>
    <w:p w:rsidR="005671A5" w:rsidRPr="005671A5" w:rsidRDefault="005671A5" w:rsidP="00064252">
      <w:pPr>
        <w:widowControl w:val="0"/>
        <w:shd w:val="clear" w:color="auto" w:fill="FFFFFF"/>
        <w:autoSpaceDE w:val="0"/>
        <w:autoSpaceDN w:val="0"/>
        <w:adjustRightInd w:val="0"/>
        <w:spacing w:line="360" w:lineRule="auto"/>
        <w:ind w:firstLine="709"/>
        <w:jc w:val="center"/>
        <w:rPr>
          <w:b/>
        </w:rPr>
      </w:pPr>
      <w:r w:rsidRPr="005671A5">
        <w:rPr>
          <w:b/>
        </w:rPr>
        <w:t>ЛАБОРАТОРНАЯ РАБОТА 1</w:t>
      </w:r>
    </w:p>
    <w:p w:rsidR="005671A5" w:rsidRPr="005671A5" w:rsidRDefault="005671A5" w:rsidP="002674DB">
      <w:pPr>
        <w:pStyle w:val="2"/>
      </w:pPr>
    </w:p>
    <w:p w:rsidR="004C2DF0" w:rsidRPr="004C2DF0" w:rsidRDefault="004C2DF0" w:rsidP="00064252">
      <w:pPr>
        <w:spacing w:line="360" w:lineRule="auto"/>
        <w:ind w:firstLine="709"/>
        <w:rPr>
          <w:rFonts w:eastAsia="Calibri"/>
          <w:b/>
          <w:bCs/>
          <w:szCs w:val="22"/>
          <w:lang w:eastAsia="en-US"/>
        </w:rPr>
      </w:pPr>
      <w:r w:rsidRPr="004C2DF0">
        <w:rPr>
          <w:rFonts w:eastAsia="Calibri"/>
          <w:b/>
          <w:bCs/>
          <w:szCs w:val="22"/>
          <w:lang w:eastAsia="en-US"/>
        </w:rPr>
        <w:t>Тема: ИДЕНТИФИКАЦИОННАЯ ЭКСПЕРТИЗА ВСПОМОГАТЕЛЬНЫХ ТОВАРОВ</w:t>
      </w:r>
    </w:p>
    <w:p w:rsidR="004C2DF0" w:rsidRPr="004C2DF0" w:rsidRDefault="004C2DF0" w:rsidP="00064252">
      <w:pPr>
        <w:widowControl w:val="0"/>
        <w:shd w:val="clear" w:color="auto" w:fill="FFFFFF"/>
        <w:autoSpaceDE w:val="0"/>
        <w:autoSpaceDN w:val="0"/>
        <w:adjustRightInd w:val="0"/>
        <w:spacing w:line="360" w:lineRule="auto"/>
        <w:ind w:right="86" w:firstLine="421"/>
        <w:jc w:val="both"/>
      </w:pPr>
      <w:r w:rsidRPr="004C2DF0">
        <w:rPr>
          <w:b/>
          <w:bCs/>
        </w:rPr>
        <w:t>Цель работы</w:t>
      </w:r>
      <w:r w:rsidRPr="004C2DF0">
        <w:t>: Провести идентификационную э</w:t>
      </w:r>
      <w:r w:rsidR="00121CF4">
        <w:t>кспертизу крахмала с использова</w:t>
      </w:r>
      <w:r w:rsidRPr="004C2DF0">
        <w:t>нием измерительных и тестовых методов.</w:t>
      </w:r>
    </w:p>
    <w:p w:rsidR="004C2DF0" w:rsidRPr="004C2DF0" w:rsidRDefault="004C2DF0" w:rsidP="00064252">
      <w:pPr>
        <w:widowControl w:val="0"/>
        <w:shd w:val="clear" w:color="auto" w:fill="FFFFFF"/>
        <w:autoSpaceDE w:val="0"/>
        <w:autoSpaceDN w:val="0"/>
        <w:adjustRightInd w:val="0"/>
        <w:spacing w:line="360" w:lineRule="auto"/>
        <w:ind w:firstLine="421"/>
        <w:jc w:val="both"/>
      </w:pPr>
      <w:r w:rsidRPr="004C2DF0">
        <w:rPr>
          <w:b/>
          <w:bCs/>
        </w:rPr>
        <w:t>Средства обучения</w:t>
      </w:r>
      <w:r w:rsidRPr="004C2DF0">
        <w:t>:</w:t>
      </w:r>
    </w:p>
    <w:p w:rsidR="004C2DF0" w:rsidRPr="004C2DF0" w:rsidRDefault="004C2DF0" w:rsidP="00064252">
      <w:pPr>
        <w:widowControl w:val="0"/>
        <w:numPr>
          <w:ilvl w:val="0"/>
          <w:numId w:val="18"/>
        </w:numPr>
        <w:shd w:val="clear" w:color="auto" w:fill="FFFFFF"/>
        <w:tabs>
          <w:tab w:val="left" w:pos="567"/>
        </w:tabs>
        <w:autoSpaceDE w:val="0"/>
        <w:autoSpaceDN w:val="0"/>
        <w:adjustRightInd w:val="0"/>
        <w:spacing w:line="360" w:lineRule="auto"/>
        <w:jc w:val="both"/>
      </w:pPr>
      <w:r w:rsidRPr="004C2DF0">
        <w:t>ГОСТ Р 53876-2010. Крахмал картофельный. Технические условия.</w:t>
      </w:r>
    </w:p>
    <w:p w:rsidR="004C2DF0" w:rsidRPr="004C2DF0" w:rsidRDefault="004C2DF0" w:rsidP="00064252">
      <w:pPr>
        <w:widowControl w:val="0"/>
        <w:numPr>
          <w:ilvl w:val="0"/>
          <w:numId w:val="18"/>
        </w:numPr>
        <w:shd w:val="clear" w:color="auto" w:fill="FFFFFF"/>
        <w:tabs>
          <w:tab w:val="left" w:pos="567"/>
        </w:tabs>
        <w:autoSpaceDE w:val="0"/>
        <w:autoSpaceDN w:val="0"/>
        <w:adjustRightInd w:val="0"/>
        <w:spacing w:line="360" w:lineRule="auto"/>
        <w:ind w:right="91"/>
        <w:jc w:val="both"/>
      </w:pPr>
      <w:r w:rsidRPr="004C2DF0">
        <w:t>ГОСТ Р 51985</w:t>
      </w:r>
      <w:r w:rsidRPr="004C2DF0">
        <w:softHyphen/>
        <w:t>2002. Крахмал кукурузный. Общие технические условия.</w:t>
      </w:r>
    </w:p>
    <w:p w:rsidR="004C2DF0" w:rsidRPr="004C2DF0" w:rsidRDefault="004C2DF0" w:rsidP="00064252">
      <w:pPr>
        <w:widowControl w:val="0"/>
        <w:numPr>
          <w:ilvl w:val="0"/>
          <w:numId w:val="18"/>
        </w:numPr>
        <w:shd w:val="clear" w:color="auto" w:fill="FFFFFF"/>
        <w:tabs>
          <w:tab w:val="left" w:pos="567"/>
        </w:tabs>
        <w:autoSpaceDE w:val="0"/>
        <w:autoSpaceDN w:val="0"/>
        <w:adjustRightInd w:val="0"/>
        <w:spacing w:line="360" w:lineRule="auto"/>
        <w:ind w:right="86"/>
        <w:jc w:val="both"/>
      </w:pPr>
      <w:r w:rsidRPr="004C2DF0">
        <w:t xml:space="preserve">Образцы в упаковках </w:t>
      </w:r>
      <w:r>
        <w:t>кар</w:t>
      </w:r>
      <w:r w:rsidRPr="004C2DF0">
        <w:t>тофельного и кукурузного крахмала.</w:t>
      </w:r>
    </w:p>
    <w:p w:rsidR="004C2DF0" w:rsidRPr="004C2DF0" w:rsidRDefault="004C2DF0" w:rsidP="00064252">
      <w:pPr>
        <w:widowControl w:val="0"/>
        <w:shd w:val="clear" w:color="auto" w:fill="FFFFFF"/>
        <w:autoSpaceDE w:val="0"/>
        <w:autoSpaceDN w:val="0"/>
        <w:adjustRightInd w:val="0"/>
        <w:spacing w:line="360" w:lineRule="auto"/>
        <w:ind w:right="82" w:firstLine="421"/>
        <w:jc w:val="both"/>
      </w:pPr>
      <w:r w:rsidRPr="004C2DF0">
        <w:rPr>
          <w:b/>
          <w:bCs/>
        </w:rPr>
        <w:t>Оборудование и материалы</w:t>
      </w:r>
      <w:r w:rsidRPr="004C2DF0">
        <w:t>: сушильный шкаф, микроскоп, секундомер (часы), термометр, весы лабораторные, конические колбы и стаканы вместимостью 50, 100 мл, пробирки, пипетки на 5 и 10 мл, шпатель.</w:t>
      </w:r>
    </w:p>
    <w:p w:rsidR="00DD00E4" w:rsidRDefault="00DD00E4" w:rsidP="00064252">
      <w:pPr>
        <w:widowControl w:val="0"/>
        <w:shd w:val="clear" w:color="auto" w:fill="FFFFFF"/>
        <w:autoSpaceDE w:val="0"/>
        <w:autoSpaceDN w:val="0"/>
        <w:adjustRightInd w:val="0"/>
        <w:spacing w:line="360" w:lineRule="auto"/>
        <w:ind w:right="82" w:firstLine="421"/>
        <w:jc w:val="both"/>
        <w:rPr>
          <w:rFonts w:eastAsia="Calibri"/>
          <w:b/>
          <w:bCs/>
          <w:szCs w:val="22"/>
          <w:lang w:eastAsia="en-US"/>
        </w:rPr>
      </w:pPr>
      <w:r w:rsidRPr="00DD00E4">
        <w:rPr>
          <w:b/>
        </w:rPr>
        <w:t>Реактивы</w:t>
      </w:r>
      <w:r>
        <w:t>: 1%-</w:t>
      </w:r>
      <w:proofErr w:type="spellStart"/>
      <w:r w:rsidR="004C2DF0" w:rsidRPr="004C2DF0">
        <w:t>ный</w:t>
      </w:r>
      <w:proofErr w:type="spellEnd"/>
      <w:r w:rsidR="004C2DF0" w:rsidRPr="004C2DF0">
        <w:t xml:space="preserve"> раствор </w:t>
      </w:r>
      <w:r w:rsidR="00310C3E">
        <w:t>сульфида натрия, цинк металличе</w:t>
      </w:r>
      <w:r w:rsidR="004C2DF0" w:rsidRPr="004C2DF0">
        <w:t>ский, азотнокислое серебро (</w:t>
      </w:r>
      <w:proofErr w:type="spellStart"/>
      <w:r w:rsidR="004C2DF0" w:rsidRPr="004C2DF0">
        <w:t>крист</w:t>
      </w:r>
      <w:proofErr w:type="spellEnd"/>
      <w:r w:rsidR="004C2DF0" w:rsidRPr="004C2DF0">
        <w:t>.), дифенилам</w:t>
      </w:r>
      <w:r>
        <w:t>ин, концентриро</w:t>
      </w:r>
      <w:r w:rsidR="004C2DF0" w:rsidRPr="004C2DF0">
        <w:t>ванная серная кислота, танин, раствор к</w:t>
      </w:r>
      <w:r w:rsidR="00121CF4">
        <w:t xml:space="preserve">рахмала, спирт этиловый (50 мл), фенолфталеин, </w:t>
      </w:r>
      <w:r w:rsidR="00034794">
        <w:t>раствор</w:t>
      </w:r>
      <w:r w:rsidR="00034794" w:rsidRPr="00C53A2F">
        <w:t xml:space="preserve"> гидроокиси натрия малярной концентрации 0,1 моль/дм</w:t>
      </w:r>
      <w:r w:rsidR="00034794" w:rsidRPr="00C53A2F">
        <w:rPr>
          <w:vertAlign w:val="superscript"/>
        </w:rPr>
        <w:t>3</w:t>
      </w:r>
      <w:r w:rsidR="00034794" w:rsidRPr="00C53A2F">
        <w:t xml:space="preserve"> (0,1н)</w:t>
      </w:r>
    </w:p>
    <w:p w:rsidR="004C2DF0" w:rsidRPr="00DD00E4" w:rsidRDefault="00DD00E4" w:rsidP="00064252">
      <w:pPr>
        <w:widowControl w:val="0"/>
        <w:shd w:val="clear" w:color="auto" w:fill="FFFFFF"/>
        <w:autoSpaceDE w:val="0"/>
        <w:autoSpaceDN w:val="0"/>
        <w:adjustRightInd w:val="0"/>
        <w:spacing w:line="360" w:lineRule="auto"/>
        <w:ind w:right="82" w:firstLine="421"/>
        <w:jc w:val="both"/>
      </w:pPr>
      <w:r>
        <w:rPr>
          <w:rFonts w:eastAsia="Calibri"/>
          <w:b/>
          <w:bCs/>
          <w:szCs w:val="22"/>
          <w:lang w:eastAsia="en-US"/>
        </w:rPr>
        <w:t>Содержание занятия:</w:t>
      </w:r>
    </w:p>
    <w:p w:rsidR="00DD00E4" w:rsidRDefault="00DD00E4" w:rsidP="00064252">
      <w:pPr>
        <w:suppressAutoHyphens/>
        <w:spacing w:line="360" w:lineRule="auto"/>
        <w:ind w:left="357"/>
        <w:jc w:val="both"/>
        <w:rPr>
          <w:rFonts w:eastAsia="Calibri"/>
          <w:bCs/>
          <w:iCs/>
          <w:szCs w:val="22"/>
          <w:lang w:eastAsia="en-US"/>
        </w:rPr>
      </w:pPr>
      <w:r>
        <w:rPr>
          <w:rFonts w:eastAsia="Calibri"/>
          <w:bCs/>
          <w:iCs/>
          <w:szCs w:val="22"/>
          <w:lang w:eastAsia="en-US"/>
        </w:rPr>
        <w:t>1 Проверка подготовленности к занятию – опрос по вопросам</w:t>
      </w:r>
    </w:p>
    <w:p w:rsidR="00DD00E4" w:rsidRDefault="00DD00E4" w:rsidP="00064252">
      <w:pPr>
        <w:suppressAutoHyphens/>
        <w:spacing w:line="360" w:lineRule="auto"/>
        <w:ind w:left="357"/>
        <w:jc w:val="both"/>
        <w:rPr>
          <w:rFonts w:eastAsia="Calibri"/>
          <w:bCs/>
          <w:iCs/>
          <w:szCs w:val="22"/>
          <w:lang w:eastAsia="en-US"/>
        </w:rPr>
      </w:pPr>
      <w:r>
        <w:rPr>
          <w:rFonts w:eastAsia="Calibri"/>
          <w:bCs/>
          <w:iCs/>
          <w:szCs w:val="22"/>
          <w:lang w:eastAsia="en-US"/>
        </w:rPr>
        <w:t>2 Поведение информационной</w:t>
      </w:r>
      <w:r w:rsidR="009C4045">
        <w:rPr>
          <w:rFonts w:eastAsia="Calibri"/>
          <w:bCs/>
          <w:iCs/>
          <w:szCs w:val="22"/>
          <w:lang w:eastAsia="en-US"/>
        </w:rPr>
        <w:t xml:space="preserve"> и количественной </w:t>
      </w:r>
      <w:r>
        <w:rPr>
          <w:rFonts w:eastAsia="Calibri"/>
          <w:bCs/>
          <w:iCs/>
          <w:szCs w:val="22"/>
          <w:lang w:eastAsia="en-US"/>
        </w:rPr>
        <w:t>идентификации крахмала</w:t>
      </w:r>
    </w:p>
    <w:p w:rsidR="00DD00E4" w:rsidRDefault="00DD00E4" w:rsidP="00064252">
      <w:pPr>
        <w:suppressAutoHyphens/>
        <w:spacing w:line="360" w:lineRule="auto"/>
        <w:ind w:left="357"/>
        <w:jc w:val="both"/>
        <w:rPr>
          <w:rFonts w:eastAsia="Calibri"/>
          <w:bCs/>
          <w:iCs/>
          <w:szCs w:val="22"/>
          <w:lang w:eastAsia="en-US"/>
        </w:rPr>
      </w:pPr>
      <w:r>
        <w:rPr>
          <w:rFonts w:eastAsia="Calibri"/>
          <w:bCs/>
          <w:iCs/>
          <w:szCs w:val="22"/>
          <w:lang w:eastAsia="en-US"/>
        </w:rPr>
        <w:t>3 Проведение ассортиментной идентификации крахмала</w:t>
      </w:r>
    </w:p>
    <w:p w:rsidR="00DD00E4" w:rsidRDefault="00DD00E4" w:rsidP="00064252">
      <w:pPr>
        <w:suppressAutoHyphens/>
        <w:spacing w:line="360" w:lineRule="auto"/>
        <w:ind w:left="357"/>
        <w:jc w:val="both"/>
        <w:rPr>
          <w:rFonts w:eastAsia="Calibri"/>
          <w:bCs/>
          <w:iCs/>
          <w:szCs w:val="22"/>
          <w:lang w:eastAsia="en-US"/>
        </w:rPr>
      </w:pPr>
      <w:r>
        <w:rPr>
          <w:rFonts w:eastAsia="Calibri"/>
          <w:bCs/>
          <w:iCs/>
          <w:szCs w:val="22"/>
          <w:lang w:eastAsia="en-US"/>
        </w:rPr>
        <w:t xml:space="preserve">4 Проведение </w:t>
      </w:r>
      <w:proofErr w:type="spellStart"/>
      <w:r>
        <w:rPr>
          <w:rFonts w:eastAsia="Calibri"/>
          <w:bCs/>
          <w:iCs/>
          <w:szCs w:val="22"/>
          <w:lang w:eastAsia="en-US"/>
        </w:rPr>
        <w:t>квалимитрической</w:t>
      </w:r>
      <w:proofErr w:type="spellEnd"/>
      <w:r>
        <w:rPr>
          <w:rFonts w:eastAsia="Calibri"/>
          <w:bCs/>
          <w:iCs/>
          <w:szCs w:val="22"/>
          <w:lang w:eastAsia="en-US"/>
        </w:rPr>
        <w:t xml:space="preserve"> идентификации различными методами</w:t>
      </w:r>
    </w:p>
    <w:p w:rsidR="00DD00E4" w:rsidRPr="00DD00E4" w:rsidRDefault="00DD00E4" w:rsidP="00064252">
      <w:pPr>
        <w:suppressAutoHyphens/>
        <w:spacing w:line="360" w:lineRule="auto"/>
        <w:ind w:left="357"/>
        <w:jc w:val="both"/>
        <w:rPr>
          <w:rFonts w:eastAsia="Calibri"/>
          <w:bCs/>
          <w:iCs/>
          <w:szCs w:val="22"/>
          <w:lang w:eastAsia="en-US"/>
        </w:rPr>
      </w:pPr>
      <w:r>
        <w:rPr>
          <w:rFonts w:eastAsia="Calibri"/>
          <w:bCs/>
          <w:iCs/>
          <w:szCs w:val="22"/>
          <w:lang w:eastAsia="en-US"/>
        </w:rPr>
        <w:t>5 Подведение итогов и заполнение протокола идентификации</w:t>
      </w:r>
    </w:p>
    <w:p w:rsidR="004C2DF0" w:rsidRPr="00DD00E4" w:rsidRDefault="004C2DF0" w:rsidP="00064252">
      <w:pPr>
        <w:widowControl w:val="0"/>
        <w:numPr>
          <w:ilvl w:val="0"/>
          <w:numId w:val="25"/>
        </w:numPr>
        <w:spacing w:after="160" w:line="360" w:lineRule="auto"/>
        <w:ind w:firstLine="709"/>
        <w:contextualSpacing/>
        <w:jc w:val="both"/>
        <w:rPr>
          <w:b/>
        </w:rPr>
      </w:pPr>
      <w:r w:rsidRPr="004C2DF0">
        <w:rPr>
          <w:b/>
        </w:rPr>
        <w:t>Отчетность:</w:t>
      </w:r>
      <w:r w:rsidR="00DD00E4">
        <w:rPr>
          <w:b/>
        </w:rPr>
        <w:t xml:space="preserve"> </w:t>
      </w:r>
      <w:r w:rsidRPr="004C2DF0">
        <w:t>Отчет по работе представляет собой документ, в котором представлены в письменном виде все полученные результаты по выполненным заданиям. Результаты представляются последовательно в соответствии с номером задания. В работе должен быть вывод в целом по работе и по заданиям (где это необходимо).</w:t>
      </w:r>
    </w:p>
    <w:p w:rsidR="004C2DF0" w:rsidRPr="004C2DF0" w:rsidRDefault="004C2DF0" w:rsidP="00064252">
      <w:pPr>
        <w:widowControl w:val="0"/>
        <w:numPr>
          <w:ilvl w:val="0"/>
          <w:numId w:val="25"/>
        </w:numPr>
        <w:spacing w:after="160" w:line="360" w:lineRule="auto"/>
        <w:contextualSpacing/>
        <w:jc w:val="both"/>
      </w:pPr>
      <w:r w:rsidRPr="004C2DF0">
        <w:t>Отчет должен быть подписан в правом верхнем углу с указание ФИО и группы.</w:t>
      </w:r>
    </w:p>
    <w:p w:rsidR="004C2DF0" w:rsidRPr="004C2DF0" w:rsidRDefault="004C2DF0" w:rsidP="00064252">
      <w:pPr>
        <w:widowControl w:val="0"/>
        <w:spacing w:line="360" w:lineRule="auto"/>
        <w:ind w:firstLine="709"/>
        <w:jc w:val="both"/>
        <w:rPr>
          <w:b/>
        </w:rPr>
      </w:pPr>
      <w:r w:rsidRPr="004C2DF0">
        <w:rPr>
          <w:b/>
        </w:rPr>
        <w:t>Вопросы для подготовки к лабораторной работе 1</w:t>
      </w:r>
    </w:p>
    <w:p w:rsidR="00DD00E4" w:rsidRPr="00C53A2F" w:rsidRDefault="00DD00E4" w:rsidP="00064252">
      <w:pPr>
        <w:widowControl w:val="0"/>
        <w:numPr>
          <w:ilvl w:val="0"/>
          <w:numId w:val="20"/>
        </w:numPr>
        <w:shd w:val="clear" w:color="auto" w:fill="FFFFFF"/>
        <w:tabs>
          <w:tab w:val="left" w:pos="1018"/>
        </w:tabs>
        <w:autoSpaceDE w:val="0"/>
        <w:autoSpaceDN w:val="0"/>
        <w:adjustRightInd w:val="0"/>
        <w:spacing w:line="360" w:lineRule="auto"/>
      </w:pPr>
      <w:r w:rsidRPr="00C53A2F">
        <w:lastRenderedPageBreak/>
        <w:t>Тестовые методы идентификации, их преимущества и недостатки.</w:t>
      </w:r>
    </w:p>
    <w:p w:rsidR="00DD00E4" w:rsidRPr="00C53A2F" w:rsidRDefault="00DD00E4" w:rsidP="00064252">
      <w:pPr>
        <w:widowControl w:val="0"/>
        <w:numPr>
          <w:ilvl w:val="0"/>
          <w:numId w:val="20"/>
        </w:numPr>
        <w:shd w:val="clear" w:color="auto" w:fill="FFFFFF"/>
        <w:tabs>
          <w:tab w:val="left" w:pos="1018"/>
        </w:tabs>
        <w:autoSpaceDE w:val="0"/>
        <w:autoSpaceDN w:val="0"/>
        <w:adjustRightInd w:val="0"/>
        <w:spacing w:line="360" w:lineRule="auto"/>
      </w:pPr>
      <w:r w:rsidRPr="00C53A2F">
        <w:t>Способы ассортиментно</w:t>
      </w:r>
      <w:r>
        <w:t>й фальсификации пряностей и при</w:t>
      </w:r>
      <w:r w:rsidRPr="00C53A2F">
        <w:t>прав и методы ее обнаружения.</w:t>
      </w:r>
    </w:p>
    <w:p w:rsidR="00DD00E4" w:rsidRPr="00C53A2F" w:rsidRDefault="00DD00E4" w:rsidP="00064252">
      <w:pPr>
        <w:widowControl w:val="0"/>
        <w:numPr>
          <w:ilvl w:val="0"/>
          <w:numId w:val="20"/>
        </w:numPr>
        <w:shd w:val="clear" w:color="auto" w:fill="FFFFFF"/>
        <w:tabs>
          <w:tab w:val="left" w:pos="1018"/>
        </w:tabs>
        <w:autoSpaceDE w:val="0"/>
        <w:autoSpaceDN w:val="0"/>
        <w:adjustRightInd w:val="0"/>
        <w:spacing w:line="360" w:lineRule="auto"/>
      </w:pPr>
      <w:r w:rsidRPr="00C53A2F">
        <w:t xml:space="preserve">Способы </w:t>
      </w:r>
      <w:proofErr w:type="spellStart"/>
      <w:r w:rsidRPr="00C53A2F">
        <w:t>квалиметричес</w:t>
      </w:r>
      <w:r>
        <w:t>кой</w:t>
      </w:r>
      <w:proofErr w:type="spellEnd"/>
      <w:r>
        <w:t xml:space="preserve"> фальсификации группы вспомо</w:t>
      </w:r>
      <w:r w:rsidRPr="00C53A2F">
        <w:t>гательных товаров.</w:t>
      </w:r>
    </w:p>
    <w:p w:rsidR="00DD00E4" w:rsidRPr="00C53A2F" w:rsidRDefault="00DD00E4" w:rsidP="00064252">
      <w:pPr>
        <w:widowControl w:val="0"/>
        <w:numPr>
          <w:ilvl w:val="0"/>
          <w:numId w:val="20"/>
        </w:numPr>
        <w:shd w:val="clear" w:color="auto" w:fill="FFFFFF"/>
        <w:tabs>
          <w:tab w:val="left" w:pos="1018"/>
        </w:tabs>
        <w:autoSpaceDE w:val="0"/>
        <w:autoSpaceDN w:val="0"/>
        <w:adjustRightInd w:val="0"/>
        <w:spacing w:line="360" w:lineRule="auto"/>
      </w:pPr>
      <w:r w:rsidRPr="00C53A2F">
        <w:t>В чем заключается информационная фальсификация группы вспомогательных товаров?</w:t>
      </w:r>
    </w:p>
    <w:p w:rsidR="00DD00E4" w:rsidRPr="00C53A2F" w:rsidRDefault="00DD00E4" w:rsidP="00064252">
      <w:pPr>
        <w:widowControl w:val="0"/>
        <w:numPr>
          <w:ilvl w:val="0"/>
          <w:numId w:val="20"/>
        </w:numPr>
        <w:shd w:val="clear" w:color="auto" w:fill="FFFFFF"/>
        <w:tabs>
          <w:tab w:val="left" w:pos="1018"/>
        </w:tabs>
        <w:autoSpaceDE w:val="0"/>
        <w:autoSpaceDN w:val="0"/>
        <w:adjustRightInd w:val="0"/>
        <w:spacing w:line="360" w:lineRule="auto"/>
      </w:pPr>
      <w:r w:rsidRPr="00C53A2F">
        <w:t>Показатели качества, п</w:t>
      </w:r>
      <w:r>
        <w:t>ригодные для целей идентификаци</w:t>
      </w:r>
      <w:r w:rsidRPr="00C53A2F">
        <w:t xml:space="preserve">онной экспертизы </w:t>
      </w:r>
      <w:r>
        <w:t>крахмала</w:t>
      </w:r>
      <w:r w:rsidRPr="00C53A2F">
        <w:t>.</w:t>
      </w:r>
    </w:p>
    <w:p w:rsidR="00DD00E4" w:rsidRDefault="00DD00E4" w:rsidP="00064252">
      <w:pPr>
        <w:spacing w:line="360" w:lineRule="auto"/>
        <w:jc w:val="both"/>
        <w:rPr>
          <w:b/>
        </w:rPr>
      </w:pPr>
    </w:p>
    <w:p w:rsidR="004C2DF0" w:rsidRPr="00DD00E4" w:rsidRDefault="00DD00E4" w:rsidP="00064252">
      <w:pPr>
        <w:spacing w:line="360" w:lineRule="auto"/>
        <w:jc w:val="both"/>
        <w:rPr>
          <w:rFonts w:eastAsia="Calibri"/>
          <w:b/>
          <w:szCs w:val="22"/>
          <w:lang w:eastAsia="en-US"/>
        </w:rPr>
      </w:pPr>
      <w:r w:rsidRPr="00DD00E4">
        <w:rPr>
          <w:b/>
        </w:rPr>
        <w:t>Краткая теоретическая часть</w:t>
      </w:r>
    </w:p>
    <w:p w:rsidR="005671A5" w:rsidRPr="00F8504E" w:rsidRDefault="005671A5" w:rsidP="00064252">
      <w:pPr>
        <w:widowControl w:val="0"/>
        <w:shd w:val="clear" w:color="auto" w:fill="FFFFFF"/>
        <w:autoSpaceDE w:val="0"/>
        <w:autoSpaceDN w:val="0"/>
        <w:adjustRightInd w:val="0"/>
        <w:spacing w:line="360" w:lineRule="auto"/>
        <w:ind w:firstLine="426"/>
        <w:jc w:val="both"/>
      </w:pPr>
      <w:r w:rsidRPr="00F8504E">
        <w:t>Характерным признаком тов</w:t>
      </w:r>
      <w:r w:rsidR="00DD00E4">
        <w:t>аров этой группы служит их сырь</w:t>
      </w:r>
      <w:r w:rsidRPr="00F8504E">
        <w:t>евое назначение и невозможность использования в пищу в качестве самостоятельного продукта питания. Другой особенностью является то, что они достаточно часто ис</w:t>
      </w:r>
      <w:r w:rsidR="00DD00E4">
        <w:t>пользуются при рецептурной фаль</w:t>
      </w:r>
      <w:r w:rsidRPr="00F8504E">
        <w:t>сификации для придания прод</w:t>
      </w:r>
      <w:r w:rsidR="00DD00E4">
        <w:t>уктам необходимых органолептиче</w:t>
      </w:r>
      <w:r w:rsidRPr="00F8504E">
        <w:t xml:space="preserve">ских свойств, идентичных натуральным, и/или увеличения их массы. Например, пищевые добавки (красители, </w:t>
      </w:r>
      <w:proofErr w:type="spellStart"/>
      <w:r w:rsidRPr="00F8504E">
        <w:t>ароматизаторы</w:t>
      </w:r>
      <w:proofErr w:type="spellEnd"/>
      <w:r w:rsidRPr="00F8504E">
        <w:t>, идентичные натуральным, подсластители, ст</w:t>
      </w:r>
      <w:r w:rsidR="00DD00E4">
        <w:t xml:space="preserve">абилизаторы) и </w:t>
      </w:r>
      <w:proofErr w:type="spellStart"/>
      <w:r w:rsidR="00DD00E4">
        <w:t>улучшители</w:t>
      </w:r>
      <w:proofErr w:type="spellEnd"/>
      <w:r w:rsidR="00DD00E4">
        <w:t xml:space="preserve"> конси</w:t>
      </w:r>
      <w:r w:rsidRPr="00F8504E">
        <w:t>стенции способствуют формированию органолептических свойств, имитирующих цвет, запах, вкус</w:t>
      </w:r>
      <w:r w:rsidR="00DD00E4">
        <w:t xml:space="preserve"> и консистенцию натуральных про</w:t>
      </w:r>
      <w:r w:rsidRPr="00F8504E">
        <w:t>дуктов, а в отдельных случаях де</w:t>
      </w:r>
      <w:r w:rsidR="00DD00E4">
        <w:t>лают их даже более привлекатель</w:t>
      </w:r>
      <w:r w:rsidRPr="00F8504E">
        <w:t>ными и устойчивыми при хранении.</w:t>
      </w:r>
    </w:p>
    <w:p w:rsidR="005671A5" w:rsidRPr="00F8504E" w:rsidRDefault="005671A5" w:rsidP="00064252">
      <w:pPr>
        <w:widowControl w:val="0"/>
        <w:shd w:val="clear" w:color="auto" w:fill="FFFFFF"/>
        <w:autoSpaceDE w:val="0"/>
        <w:autoSpaceDN w:val="0"/>
        <w:adjustRightInd w:val="0"/>
        <w:spacing w:line="360" w:lineRule="auto"/>
        <w:ind w:right="5" w:firstLine="426"/>
        <w:jc w:val="both"/>
      </w:pPr>
      <w:r w:rsidRPr="00F8504E">
        <w:t>Из товаров этой группы наиболее часто фальсифицируются БАД, крахмал, пряности, значите</w:t>
      </w:r>
      <w:r w:rsidR="00584BD1">
        <w:t>льно реже поваренная соль, в ос</w:t>
      </w:r>
      <w:r w:rsidRPr="00F8504E">
        <w:t>новном йодированная и фтори</w:t>
      </w:r>
      <w:r w:rsidR="00584BD1">
        <w:t xml:space="preserve">рованная. </w:t>
      </w:r>
      <w:r w:rsidRPr="00F8504E">
        <w:t>Вспомогательные товары включают очень разнообразные по химическому составу продукты, поэтому общих для этой группы идентифицирующих признаков нет. Каждому виду товаров этой группы присущи специфичные признаки. В значительной мере обу</w:t>
      </w:r>
      <w:r w:rsidRPr="00F8504E">
        <w:softHyphen/>
        <w:t xml:space="preserve">словлено это тем, что многие представители данной группы являются веществами </w:t>
      </w:r>
      <w:proofErr w:type="spellStart"/>
      <w:r w:rsidRPr="00F8504E">
        <w:t>монокомпонентными</w:t>
      </w:r>
      <w:proofErr w:type="spellEnd"/>
      <w:r w:rsidR="00584BD1">
        <w:t xml:space="preserve"> (например, красители) или </w:t>
      </w:r>
      <w:proofErr w:type="spellStart"/>
      <w:r w:rsidR="00584BD1">
        <w:t>поли</w:t>
      </w:r>
      <w:r w:rsidRPr="00F8504E">
        <w:t>компонентными</w:t>
      </w:r>
      <w:proofErr w:type="spellEnd"/>
      <w:r w:rsidRPr="00F8504E">
        <w:t xml:space="preserve"> соединениями с преобладанием опреде</w:t>
      </w:r>
      <w:r w:rsidR="00584BD1">
        <w:t>ленного ве</w:t>
      </w:r>
      <w:r w:rsidRPr="00F8504E">
        <w:t>дущего вещества (например, поваренная соль, крахмал, пектин).</w:t>
      </w:r>
    </w:p>
    <w:p w:rsidR="005671A5" w:rsidRPr="00F8504E" w:rsidRDefault="005671A5" w:rsidP="00064252">
      <w:pPr>
        <w:widowControl w:val="0"/>
        <w:shd w:val="clear" w:color="auto" w:fill="FFFFFF"/>
        <w:autoSpaceDE w:val="0"/>
        <w:autoSpaceDN w:val="0"/>
        <w:adjustRightInd w:val="0"/>
        <w:spacing w:line="360" w:lineRule="auto"/>
        <w:ind w:right="5" w:firstLine="426"/>
        <w:jc w:val="both"/>
      </w:pPr>
      <w:r w:rsidRPr="00F8504E">
        <w:t>Указанные особенности сос</w:t>
      </w:r>
      <w:r w:rsidR="00584BD1">
        <w:t>тава облегчают их видовую ассор</w:t>
      </w:r>
      <w:r w:rsidRPr="00F8504E">
        <w:t xml:space="preserve">тиментную идентификацию по </w:t>
      </w:r>
      <w:r w:rsidR="00584BD1">
        <w:t>основному веществу. Методы каче</w:t>
      </w:r>
      <w:r w:rsidRPr="00F8504E">
        <w:t>ственного обнаружения ведущих веществ ряда вспомогательных товаров общеизвестны и широк</w:t>
      </w:r>
      <w:r w:rsidR="00584BD1">
        <w:t>о применяются для их идентифика</w:t>
      </w:r>
      <w:r w:rsidRPr="00F8504E">
        <w:t>ции, как самостоятельного проду</w:t>
      </w:r>
      <w:r w:rsidR="00584BD1">
        <w:t>кта, так и в составе многокомпо</w:t>
      </w:r>
      <w:r w:rsidRPr="00F8504E">
        <w:t xml:space="preserve">нентных пищевых продуктов, </w:t>
      </w:r>
      <w:r w:rsidR="00584BD1">
        <w:t>при производстве которых они использованы (табл. 1</w:t>
      </w:r>
      <w:r w:rsidRPr="00F8504E">
        <w:t>). Химики говорят, йод является реактивом на присутствие крахмала, а крахмал – индикатором присутствия йода.</w:t>
      </w:r>
    </w:p>
    <w:p w:rsidR="005671A5" w:rsidRPr="00F8504E" w:rsidRDefault="005671A5" w:rsidP="00064252">
      <w:pPr>
        <w:widowControl w:val="0"/>
        <w:shd w:val="clear" w:color="auto" w:fill="FFFFFF"/>
        <w:autoSpaceDE w:val="0"/>
        <w:autoSpaceDN w:val="0"/>
        <w:adjustRightInd w:val="0"/>
        <w:spacing w:line="360" w:lineRule="auto"/>
        <w:ind w:firstLine="567"/>
        <w:jc w:val="both"/>
      </w:pPr>
    </w:p>
    <w:p w:rsidR="005671A5" w:rsidRPr="00F8504E" w:rsidRDefault="00584BD1" w:rsidP="00064252">
      <w:pPr>
        <w:widowControl w:val="0"/>
        <w:shd w:val="clear" w:color="auto" w:fill="FFFFFF"/>
        <w:autoSpaceDE w:val="0"/>
        <w:autoSpaceDN w:val="0"/>
        <w:adjustRightInd w:val="0"/>
        <w:spacing w:line="360" w:lineRule="auto"/>
        <w:rPr>
          <w:u w:val="single"/>
        </w:rPr>
      </w:pPr>
      <w:r>
        <w:t>Таблица 1</w:t>
      </w:r>
      <w:r w:rsidR="005671A5" w:rsidRPr="00F8504E">
        <w:t>. Методы и показатели идентификации вспомогательных товаров</w:t>
      </w:r>
    </w:p>
    <w:p w:rsidR="005671A5" w:rsidRPr="00F8504E" w:rsidRDefault="005671A5" w:rsidP="00064252">
      <w:pPr>
        <w:widowControl w:val="0"/>
        <w:shd w:val="clear" w:color="auto" w:fill="FFFFFF"/>
        <w:autoSpaceDE w:val="0"/>
        <w:autoSpaceDN w:val="0"/>
        <w:adjustRightInd w:val="0"/>
        <w:spacing w:line="360" w:lineRule="auto"/>
        <w:ind w:left="730"/>
        <w:rPr>
          <w:u w:val="single"/>
        </w:rPr>
      </w:pPr>
    </w:p>
    <w:tbl>
      <w:tblPr>
        <w:tblW w:w="9591" w:type="dxa"/>
        <w:tblInd w:w="40" w:type="dxa"/>
        <w:tblLayout w:type="fixed"/>
        <w:tblCellMar>
          <w:left w:w="40" w:type="dxa"/>
          <w:right w:w="40" w:type="dxa"/>
        </w:tblCellMar>
        <w:tblLook w:val="0000" w:firstRow="0" w:lastRow="0" w:firstColumn="0" w:lastColumn="0" w:noHBand="0" w:noVBand="0"/>
      </w:tblPr>
      <w:tblGrid>
        <w:gridCol w:w="2115"/>
        <w:gridCol w:w="1842"/>
        <w:gridCol w:w="2516"/>
        <w:gridCol w:w="3118"/>
      </w:tblGrid>
      <w:tr w:rsidR="005671A5" w:rsidRPr="00F8504E" w:rsidTr="00F8504E">
        <w:trPr>
          <w:cantSplit/>
          <w:trHeight w:val="20"/>
        </w:trPr>
        <w:tc>
          <w:tcPr>
            <w:tcW w:w="2115" w:type="dxa"/>
            <w:vMerge w:val="restart"/>
            <w:tcBorders>
              <w:top w:val="single" w:sz="6" w:space="0" w:color="auto"/>
              <w:left w:val="single" w:sz="6" w:space="0" w:color="auto"/>
              <w:right w:val="single" w:sz="6" w:space="0" w:color="auto"/>
            </w:tcBorders>
            <w:shd w:val="clear" w:color="auto" w:fill="FFFFFF"/>
            <w:tcMar>
              <w:left w:w="28" w:type="dxa"/>
              <w:right w:w="28" w:type="dxa"/>
            </w:tcMar>
            <w:vAlign w:val="center"/>
          </w:tcPr>
          <w:p w:rsidR="005671A5" w:rsidRPr="00F8504E" w:rsidRDefault="005671A5" w:rsidP="00C34ADB">
            <w:pPr>
              <w:widowControl w:val="0"/>
              <w:shd w:val="clear" w:color="auto" w:fill="FFFFFF"/>
              <w:autoSpaceDE w:val="0"/>
              <w:autoSpaceDN w:val="0"/>
              <w:adjustRightInd w:val="0"/>
              <w:jc w:val="center"/>
            </w:pPr>
            <w:r w:rsidRPr="00F8504E">
              <w:t>Вид товаров</w:t>
            </w:r>
          </w:p>
        </w:tc>
        <w:tc>
          <w:tcPr>
            <w:tcW w:w="4358" w:type="dxa"/>
            <w:gridSpan w:val="2"/>
            <w:tcBorders>
              <w:top w:val="single" w:sz="6" w:space="0" w:color="auto"/>
              <w:left w:val="single" w:sz="6" w:space="0" w:color="auto"/>
              <w:bottom w:val="single" w:sz="6" w:space="0" w:color="auto"/>
              <w:right w:val="single" w:sz="4" w:space="0" w:color="auto"/>
            </w:tcBorders>
            <w:shd w:val="clear" w:color="auto" w:fill="FFFFFF"/>
            <w:tcMar>
              <w:left w:w="28" w:type="dxa"/>
              <w:right w:w="28" w:type="dxa"/>
            </w:tcMar>
            <w:vAlign w:val="center"/>
          </w:tcPr>
          <w:p w:rsidR="005671A5" w:rsidRPr="00F8504E" w:rsidRDefault="005671A5" w:rsidP="00C34ADB">
            <w:pPr>
              <w:widowControl w:val="0"/>
              <w:shd w:val="clear" w:color="auto" w:fill="FFFFFF"/>
              <w:autoSpaceDE w:val="0"/>
              <w:autoSpaceDN w:val="0"/>
              <w:adjustRightInd w:val="0"/>
              <w:jc w:val="center"/>
            </w:pPr>
            <w:r w:rsidRPr="00F8504E">
              <w:t>Идентификация</w:t>
            </w:r>
          </w:p>
        </w:tc>
        <w:tc>
          <w:tcPr>
            <w:tcW w:w="3118" w:type="dxa"/>
            <w:vMerge w:val="restart"/>
            <w:tcBorders>
              <w:top w:val="single" w:sz="6" w:space="0" w:color="auto"/>
              <w:left w:val="single" w:sz="4" w:space="0" w:color="auto"/>
              <w:right w:val="single" w:sz="6" w:space="0" w:color="auto"/>
            </w:tcBorders>
            <w:shd w:val="clear" w:color="auto" w:fill="FFFFFF"/>
            <w:tcMar>
              <w:left w:w="28" w:type="dxa"/>
              <w:right w:w="28" w:type="dxa"/>
            </w:tcMar>
            <w:vAlign w:val="center"/>
          </w:tcPr>
          <w:p w:rsidR="005671A5" w:rsidRPr="00F8504E" w:rsidRDefault="005671A5" w:rsidP="00C34ADB">
            <w:pPr>
              <w:widowControl w:val="0"/>
              <w:shd w:val="clear" w:color="auto" w:fill="FFFFFF"/>
              <w:autoSpaceDE w:val="0"/>
              <w:autoSpaceDN w:val="0"/>
              <w:adjustRightInd w:val="0"/>
              <w:ind w:right="34"/>
              <w:jc w:val="center"/>
            </w:pPr>
            <w:r w:rsidRPr="00F8504E">
              <w:t>Признаки обнаружения</w:t>
            </w:r>
          </w:p>
        </w:tc>
      </w:tr>
      <w:tr w:rsidR="005671A5" w:rsidRPr="00F8504E" w:rsidTr="00F8504E">
        <w:trPr>
          <w:cantSplit/>
          <w:trHeight w:val="20"/>
        </w:trPr>
        <w:tc>
          <w:tcPr>
            <w:tcW w:w="2115" w:type="dxa"/>
            <w:vMerge/>
            <w:tcBorders>
              <w:left w:val="single" w:sz="6" w:space="0" w:color="auto"/>
              <w:bottom w:val="single" w:sz="6" w:space="0" w:color="auto"/>
              <w:right w:val="single" w:sz="6" w:space="0" w:color="auto"/>
            </w:tcBorders>
            <w:shd w:val="clear" w:color="auto" w:fill="FFFFFF"/>
            <w:tcMar>
              <w:left w:w="28" w:type="dxa"/>
              <w:right w:w="28" w:type="dxa"/>
            </w:tcMar>
            <w:vAlign w:val="center"/>
          </w:tcPr>
          <w:p w:rsidR="005671A5" w:rsidRPr="00F8504E" w:rsidRDefault="005671A5" w:rsidP="00C34ADB">
            <w:pPr>
              <w:widowControl w:val="0"/>
              <w:autoSpaceDE w:val="0"/>
              <w:autoSpaceDN w:val="0"/>
              <w:adjustRightInd w:val="0"/>
              <w:jc w:val="center"/>
            </w:pPr>
          </w:p>
        </w:tc>
        <w:tc>
          <w:tcPr>
            <w:tcW w:w="1842"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vAlign w:val="center"/>
          </w:tcPr>
          <w:p w:rsidR="005671A5" w:rsidRPr="00F8504E" w:rsidRDefault="005671A5" w:rsidP="00C34ADB">
            <w:pPr>
              <w:widowControl w:val="0"/>
              <w:shd w:val="clear" w:color="auto" w:fill="FFFFFF"/>
              <w:autoSpaceDE w:val="0"/>
              <w:autoSpaceDN w:val="0"/>
              <w:adjustRightInd w:val="0"/>
              <w:jc w:val="center"/>
            </w:pPr>
            <w:r w:rsidRPr="00F8504E">
              <w:t>показатели</w:t>
            </w:r>
          </w:p>
        </w:tc>
        <w:tc>
          <w:tcPr>
            <w:tcW w:w="2516" w:type="dxa"/>
            <w:tcBorders>
              <w:top w:val="single" w:sz="4" w:space="0" w:color="auto"/>
              <w:left w:val="single" w:sz="6" w:space="0" w:color="auto"/>
              <w:bottom w:val="single" w:sz="6" w:space="0" w:color="auto"/>
              <w:right w:val="single" w:sz="4" w:space="0" w:color="auto"/>
            </w:tcBorders>
            <w:shd w:val="clear" w:color="auto" w:fill="FFFFFF"/>
            <w:tcMar>
              <w:left w:w="28" w:type="dxa"/>
              <w:right w:w="28" w:type="dxa"/>
            </w:tcMar>
            <w:vAlign w:val="center"/>
          </w:tcPr>
          <w:p w:rsidR="005671A5" w:rsidRPr="00F8504E" w:rsidRDefault="005671A5" w:rsidP="00C34ADB">
            <w:pPr>
              <w:widowControl w:val="0"/>
              <w:shd w:val="clear" w:color="auto" w:fill="FFFFFF"/>
              <w:autoSpaceDE w:val="0"/>
              <w:autoSpaceDN w:val="0"/>
              <w:adjustRightInd w:val="0"/>
              <w:jc w:val="center"/>
            </w:pPr>
            <w:r w:rsidRPr="00F8504E">
              <w:t>метод</w:t>
            </w:r>
          </w:p>
        </w:tc>
        <w:tc>
          <w:tcPr>
            <w:tcW w:w="3118" w:type="dxa"/>
            <w:vMerge/>
            <w:tcBorders>
              <w:left w:val="single" w:sz="4" w:space="0" w:color="auto"/>
              <w:bottom w:val="single" w:sz="6" w:space="0" w:color="auto"/>
              <w:right w:val="single" w:sz="6" w:space="0" w:color="auto"/>
            </w:tcBorders>
            <w:shd w:val="clear" w:color="auto" w:fill="FFFFFF"/>
            <w:tcMar>
              <w:left w:w="28" w:type="dxa"/>
              <w:right w:w="28" w:type="dxa"/>
            </w:tcMar>
            <w:vAlign w:val="center"/>
          </w:tcPr>
          <w:p w:rsidR="005671A5" w:rsidRPr="00F8504E" w:rsidRDefault="005671A5" w:rsidP="00C34ADB">
            <w:pPr>
              <w:widowControl w:val="0"/>
              <w:shd w:val="clear" w:color="auto" w:fill="FFFFFF"/>
              <w:autoSpaceDE w:val="0"/>
              <w:autoSpaceDN w:val="0"/>
              <w:adjustRightInd w:val="0"/>
              <w:jc w:val="center"/>
            </w:pPr>
          </w:p>
        </w:tc>
      </w:tr>
      <w:tr w:rsidR="005671A5" w:rsidRPr="00F8504E" w:rsidTr="00F8504E">
        <w:trPr>
          <w:cantSplit/>
          <w:trHeight w:val="20"/>
        </w:trPr>
        <w:tc>
          <w:tcPr>
            <w:tcW w:w="2115"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vAlign w:val="center"/>
          </w:tcPr>
          <w:p w:rsidR="005671A5" w:rsidRPr="00F8504E" w:rsidRDefault="005671A5" w:rsidP="00C34ADB">
            <w:pPr>
              <w:widowControl w:val="0"/>
              <w:shd w:val="clear" w:color="auto" w:fill="FFFFFF"/>
              <w:autoSpaceDE w:val="0"/>
              <w:autoSpaceDN w:val="0"/>
              <w:adjustRightInd w:val="0"/>
              <w:jc w:val="center"/>
            </w:pPr>
            <w:r w:rsidRPr="00F8504E">
              <w:t>Крахмал, в том числе модифицированный</w:t>
            </w:r>
          </w:p>
        </w:tc>
        <w:tc>
          <w:tcPr>
            <w:tcW w:w="1842" w:type="dxa"/>
            <w:tcBorders>
              <w:top w:val="single" w:sz="6" w:space="0" w:color="auto"/>
              <w:left w:val="single" w:sz="6" w:space="0" w:color="auto"/>
              <w:bottom w:val="single" w:sz="6" w:space="0" w:color="auto"/>
              <w:right w:val="single" w:sz="4" w:space="0" w:color="auto"/>
            </w:tcBorders>
            <w:shd w:val="clear" w:color="auto" w:fill="FFFFFF"/>
            <w:tcMar>
              <w:left w:w="28" w:type="dxa"/>
              <w:right w:w="28" w:type="dxa"/>
            </w:tcMar>
            <w:vAlign w:val="center"/>
          </w:tcPr>
          <w:p w:rsidR="005671A5" w:rsidRPr="00F8504E" w:rsidRDefault="005671A5" w:rsidP="00C34ADB">
            <w:pPr>
              <w:widowControl w:val="0"/>
              <w:shd w:val="clear" w:color="auto" w:fill="FFFFFF"/>
              <w:autoSpaceDE w:val="0"/>
              <w:autoSpaceDN w:val="0"/>
              <w:adjustRightInd w:val="0"/>
              <w:jc w:val="center"/>
            </w:pPr>
            <w:r w:rsidRPr="00F8504E">
              <w:t>Крахмал</w:t>
            </w:r>
          </w:p>
        </w:tc>
        <w:tc>
          <w:tcPr>
            <w:tcW w:w="2516" w:type="dxa"/>
            <w:tcBorders>
              <w:top w:val="single" w:sz="6" w:space="0" w:color="auto"/>
              <w:left w:val="single" w:sz="4" w:space="0" w:color="auto"/>
              <w:bottom w:val="single" w:sz="6" w:space="0" w:color="auto"/>
              <w:right w:val="single" w:sz="4" w:space="0" w:color="auto"/>
            </w:tcBorders>
            <w:shd w:val="clear" w:color="auto" w:fill="FFFFFF"/>
            <w:tcMar>
              <w:left w:w="28" w:type="dxa"/>
              <w:right w:w="28" w:type="dxa"/>
            </w:tcMar>
            <w:vAlign w:val="center"/>
          </w:tcPr>
          <w:p w:rsidR="005671A5" w:rsidRPr="00F8504E" w:rsidRDefault="00EF7A4E" w:rsidP="00C34ADB">
            <w:pPr>
              <w:widowControl w:val="0"/>
              <w:shd w:val="clear" w:color="auto" w:fill="FFFFFF"/>
              <w:autoSpaceDE w:val="0"/>
              <w:autoSpaceDN w:val="0"/>
              <w:adjustRightInd w:val="0"/>
              <w:jc w:val="center"/>
            </w:pPr>
            <w:proofErr w:type="gramStart"/>
            <w:r>
              <w:t>Йод</w:t>
            </w:r>
            <w:r w:rsidR="005671A5" w:rsidRPr="00F8504E">
              <w:t>-крахмальная</w:t>
            </w:r>
            <w:proofErr w:type="gramEnd"/>
            <w:r w:rsidR="005671A5" w:rsidRPr="00F8504E">
              <w:t xml:space="preserve"> реакция</w:t>
            </w:r>
          </w:p>
        </w:tc>
        <w:tc>
          <w:tcPr>
            <w:tcW w:w="3118" w:type="dxa"/>
            <w:tcBorders>
              <w:top w:val="single" w:sz="6" w:space="0" w:color="auto"/>
              <w:left w:val="single" w:sz="4" w:space="0" w:color="auto"/>
              <w:bottom w:val="single" w:sz="6" w:space="0" w:color="auto"/>
              <w:right w:val="single" w:sz="6" w:space="0" w:color="auto"/>
            </w:tcBorders>
            <w:shd w:val="clear" w:color="auto" w:fill="FFFFFF"/>
            <w:tcMar>
              <w:left w:w="28" w:type="dxa"/>
              <w:right w:w="28" w:type="dxa"/>
            </w:tcMar>
            <w:vAlign w:val="center"/>
          </w:tcPr>
          <w:p w:rsidR="005671A5" w:rsidRPr="00F8504E" w:rsidRDefault="005671A5" w:rsidP="00C34ADB">
            <w:pPr>
              <w:widowControl w:val="0"/>
              <w:shd w:val="clear" w:color="auto" w:fill="FFFFFF"/>
              <w:autoSpaceDE w:val="0"/>
              <w:autoSpaceDN w:val="0"/>
              <w:adjustRightInd w:val="0"/>
              <w:ind w:right="72"/>
              <w:jc w:val="center"/>
            </w:pPr>
            <w:r w:rsidRPr="00F8504E">
              <w:t>Появление синего окрашивания</w:t>
            </w:r>
          </w:p>
        </w:tc>
      </w:tr>
      <w:tr w:rsidR="005671A5" w:rsidRPr="00F8504E" w:rsidTr="00F8504E">
        <w:trPr>
          <w:cantSplit/>
          <w:trHeight w:val="20"/>
        </w:trPr>
        <w:tc>
          <w:tcPr>
            <w:tcW w:w="2115"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vAlign w:val="center"/>
          </w:tcPr>
          <w:p w:rsidR="005671A5" w:rsidRPr="00F8504E" w:rsidRDefault="005671A5" w:rsidP="00C34ADB">
            <w:pPr>
              <w:widowControl w:val="0"/>
              <w:shd w:val="clear" w:color="auto" w:fill="FFFFFF"/>
              <w:autoSpaceDE w:val="0"/>
              <w:autoSpaceDN w:val="0"/>
              <w:adjustRightInd w:val="0"/>
              <w:jc w:val="center"/>
            </w:pPr>
            <w:r w:rsidRPr="00F8504E">
              <w:t>Сода питьевая</w:t>
            </w:r>
          </w:p>
        </w:tc>
        <w:tc>
          <w:tcPr>
            <w:tcW w:w="1842" w:type="dxa"/>
            <w:tcBorders>
              <w:top w:val="single" w:sz="6" w:space="0" w:color="auto"/>
              <w:left w:val="single" w:sz="6" w:space="0" w:color="auto"/>
              <w:bottom w:val="single" w:sz="6" w:space="0" w:color="auto"/>
              <w:right w:val="single" w:sz="4" w:space="0" w:color="auto"/>
            </w:tcBorders>
            <w:shd w:val="clear" w:color="auto" w:fill="FFFFFF"/>
            <w:tcMar>
              <w:left w:w="28" w:type="dxa"/>
              <w:right w:w="28" w:type="dxa"/>
            </w:tcMar>
            <w:vAlign w:val="center"/>
          </w:tcPr>
          <w:p w:rsidR="005671A5" w:rsidRPr="00F8504E" w:rsidRDefault="005671A5" w:rsidP="00C34ADB">
            <w:pPr>
              <w:widowControl w:val="0"/>
              <w:shd w:val="clear" w:color="auto" w:fill="FFFFFF"/>
              <w:autoSpaceDE w:val="0"/>
              <w:autoSpaceDN w:val="0"/>
              <w:adjustRightInd w:val="0"/>
              <w:ind w:right="178"/>
              <w:jc w:val="center"/>
            </w:pPr>
            <w:r w:rsidRPr="00F8504E">
              <w:t>Гидрокарбонат натрия</w:t>
            </w:r>
          </w:p>
        </w:tc>
        <w:tc>
          <w:tcPr>
            <w:tcW w:w="2516" w:type="dxa"/>
            <w:tcBorders>
              <w:top w:val="single" w:sz="6" w:space="0" w:color="auto"/>
              <w:left w:val="single" w:sz="4" w:space="0" w:color="auto"/>
              <w:bottom w:val="single" w:sz="6" w:space="0" w:color="auto"/>
              <w:right w:val="single" w:sz="4" w:space="0" w:color="auto"/>
            </w:tcBorders>
            <w:shd w:val="clear" w:color="auto" w:fill="FFFFFF"/>
            <w:tcMar>
              <w:left w:w="28" w:type="dxa"/>
              <w:right w:w="28" w:type="dxa"/>
            </w:tcMar>
            <w:vAlign w:val="center"/>
          </w:tcPr>
          <w:p w:rsidR="005671A5" w:rsidRPr="00F8504E" w:rsidRDefault="005671A5" w:rsidP="00C34ADB">
            <w:pPr>
              <w:widowControl w:val="0"/>
              <w:shd w:val="clear" w:color="auto" w:fill="FFFFFF"/>
              <w:autoSpaceDE w:val="0"/>
              <w:autoSpaceDN w:val="0"/>
              <w:adjustRightInd w:val="0"/>
              <w:jc w:val="center"/>
            </w:pPr>
            <w:r w:rsidRPr="00F8504E">
              <w:t>Титрование кислотой</w:t>
            </w:r>
          </w:p>
        </w:tc>
        <w:tc>
          <w:tcPr>
            <w:tcW w:w="3118" w:type="dxa"/>
            <w:tcBorders>
              <w:top w:val="single" w:sz="6" w:space="0" w:color="auto"/>
              <w:left w:val="single" w:sz="4" w:space="0" w:color="auto"/>
              <w:bottom w:val="single" w:sz="6" w:space="0" w:color="auto"/>
              <w:right w:val="single" w:sz="6" w:space="0" w:color="auto"/>
            </w:tcBorders>
            <w:shd w:val="clear" w:color="auto" w:fill="FFFFFF"/>
            <w:tcMar>
              <w:left w:w="28" w:type="dxa"/>
              <w:right w:w="28" w:type="dxa"/>
            </w:tcMar>
            <w:vAlign w:val="center"/>
          </w:tcPr>
          <w:p w:rsidR="005671A5" w:rsidRPr="00F8504E" w:rsidRDefault="005671A5" w:rsidP="00C34ADB">
            <w:pPr>
              <w:widowControl w:val="0"/>
              <w:shd w:val="clear" w:color="auto" w:fill="FFFFFF"/>
              <w:autoSpaceDE w:val="0"/>
              <w:autoSpaceDN w:val="0"/>
              <w:adjustRightInd w:val="0"/>
              <w:ind w:right="34" w:hanging="10"/>
              <w:jc w:val="center"/>
            </w:pPr>
            <w:r w:rsidRPr="00F8504E">
              <w:t>Выделение С0</w:t>
            </w:r>
            <w:r w:rsidRPr="00EF7A4E">
              <w:rPr>
                <w:vertAlign w:val="subscript"/>
              </w:rPr>
              <w:t>2</w:t>
            </w:r>
            <w:r w:rsidR="00EF7A4E">
              <w:t xml:space="preserve"> при взаимодей</w:t>
            </w:r>
            <w:r w:rsidRPr="00F8504E">
              <w:t>ствии с кислотой</w:t>
            </w:r>
          </w:p>
        </w:tc>
      </w:tr>
      <w:tr w:rsidR="005671A5" w:rsidRPr="00F8504E" w:rsidTr="00F8504E">
        <w:trPr>
          <w:cantSplit/>
          <w:trHeight w:val="20"/>
        </w:trPr>
        <w:tc>
          <w:tcPr>
            <w:tcW w:w="2115"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vAlign w:val="center"/>
          </w:tcPr>
          <w:p w:rsidR="005671A5" w:rsidRPr="00F8504E" w:rsidRDefault="005671A5" w:rsidP="00C34ADB">
            <w:pPr>
              <w:widowControl w:val="0"/>
              <w:shd w:val="clear" w:color="auto" w:fill="FFFFFF"/>
              <w:autoSpaceDE w:val="0"/>
              <w:autoSpaceDN w:val="0"/>
              <w:adjustRightInd w:val="0"/>
              <w:jc w:val="center"/>
            </w:pPr>
            <w:r w:rsidRPr="00F8504E">
              <w:t>Пектин пищевой</w:t>
            </w:r>
          </w:p>
        </w:tc>
        <w:tc>
          <w:tcPr>
            <w:tcW w:w="1842" w:type="dxa"/>
            <w:tcBorders>
              <w:top w:val="single" w:sz="6" w:space="0" w:color="auto"/>
              <w:left w:val="single" w:sz="6" w:space="0" w:color="auto"/>
              <w:bottom w:val="single" w:sz="6" w:space="0" w:color="auto"/>
              <w:right w:val="single" w:sz="4" w:space="0" w:color="auto"/>
            </w:tcBorders>
            <w:shd w:val="clear" w:color="auto" w:fill="FFFFFF"/>
            <w:tcMar>
              <w:left w:w="28" w:type="dxa"/>
              <w:right w:w="28" w:type="dxa"/>
            </w:tcMar>
            <w:vAlign w:val="center"/>
          </w:tcPr>
          <w:p w:rsidR="005671A5" w:rsidRPr="00F8504E" w:rsidRDefault="005671A5" w:rsidP="00C34ADB">
            <w:pPr>
              <w:widowControl w:val="0"/>
              <w:shd w:val="clear" w:color="auto" w:fill="FFFFFF"/>
              <w:autoSpaceDE w:val="0"/>
              <w:autoSpaceDN w:val="0"/>
              <w:adjustRightInd w:val="0"/>
              <w:jc w:val="center"/>
            </w:pPr>
            <w:r w:rsidRPr="00F8504E">
              <w:t>Пектин</w:t>
            </w:r>
          </w:p>
        </w:tc>
        <w:tc>
          <w:tcPr>
            <w:tcW w:w="2516" w:type="dxa"/>
            <w:tcBorders>
              <w:top w:val="single" w:sz="6" w:space="0" w:color="auto"/>
              <w:left w:val="single" w:sz="4" w:space="0" w:color="auto"/>
              <w:bottom w:val="single" w:sz="6" w:space="0" w:color="auto"/>
              <w:right w:val="single" w:sz="4" w:space="0" w:color="auto"/>
            </w:tcBorders>
            <w:shd w:val="clear" w:color="auto" w:fill="FFFFFF"/>
            <w:tcMar>
              <w:left w:w="28" w:type="dxa"/>
              <w:right w:w="28" w:type="dxa"/>
            </w:tcMar>
            <w:vAlign w:val="center"/>
          </w:tcPr>
          <w:p w:rsidR="005671A5" w:rsidRPr="00F8504E" w:rsidRDefault="00EF7A4E" w:rsidP="00C34ADB">
            <w:pPr>
              <w:widowControl w:val="0"/>
              <w:shd w:val="clear" w:color="auto" w:fill="FFFFFF"/>
              <w:autoSpaceDE w:val="0"/>
              <w:autoSpaceDN w:val="0"/>
              <w:adjustRightInd w:val="0"/>
              <w:jc w:val="center"/>
            </w:pPr>
            <w:r>
              <w:t>Кальций</w:t>
            </w:r>
            <w:r w:rsidR="005671A5" w:rsidRPr="00F8504E">
              <w:t xml:space="preserve"> </w:t>
            </w:r>
            <w:proofErr w:type="spellStart"/>
            <w:r w:rsidR="005671A5" w:rsidRPr="00F8504E">
              <w:t>пектатный</w:t>
            </w:r>
            <w:proofErr w:type="spellEnd"/>
          </w:p>
        </w:tc>
        <w:tc>
          <w:tcPr>
            <w:tcW w:w="3118" w:type="dxa"/>
            <w:tcBorders>
              <w:top w:val="single" w:sz="6" w:space="0" w:color="auto"/>
              <w:left w:val="single" w:sz="4" w:space="0" w:color="auto"/>
              <w:bottom w:val="single" w:sz="6" w:space="0" w:color="auto"/>
              <w:right w:val="single" w:sz="6" w:space="0" w:color="auto"/>
            </w:tcBorders>
            <w:shd w:val="clear" w:color="auto" w:fill="FFFFFF"/>
            <w:tcMar>
              <w:left w:w="28" w:type="dxa"/>
              <w:right w:w="28" w:type="dxa"/>
            </w:tcMar>
            <w:vAlign w:val="center"/>
          </w:tcPr>
          <w:p w:rsidR="005671A5" w:rsidRPr="00F8504E" w:rsidRDefault="00EF7A4E" w:rsidP="00C34ADB">
            <w:pPr>
              <w:widowControl w:val="0"/>
              <w:shd w:val="clear" w:color="auto" w:fill="FFFFFF"/>
              <w:autoSpaceDE w:val="0"/>
              <w:autoSpaceDN w:val="0"/>
              <w:adjustRightInd w:val="0"/>
              <w:ind w:right="106" w:hanging="10"/>
              <w:jc w:val="center"/>
            </w:pPr>
            <w:r>
              <w:t xml:space="preserve">Образование белого осадка </w:t>
            </w:r>
            <w:proofErr w:type="spellStart"/>
            <w:r>
              <w:t>пек</w:t>
            </w:r>
            <w:r w:rsidR="005671A5" w:rsidRPr="00F8504E">
              <w:t>тата</w:t>
            </w:r>
            <w:proofErr w:type="spellEnd"/>
            <w:r w:rsidR="005671A5" w:rsidRPr="00F8504E">
              <w:t xml:space="preserve"> кальция</w:t>
            </w:r>
          </w:p>
        </w:tc>
      </w:tr>
      <w:tr w:rsidR="005671A5" w:rsidRPr="00F8504E" w:rsidTr="00F8504E">
        <w:trPr>
          <w:cantSplit/>
          <w:trHeight w:val="20"/>
        </w:trPr>
        <w:tc>
          <w:tcPr>
            <w:tcW w:w="2115"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vAlign w:val="center"/>
          </w:tcPr>
          <w:p w:rsidR="005671A5" w:rsidRPr="00F8504E" w:rsidRDefault="005671A5" w:rsidP="00C34ADB">
            <w:pPr>
              <w:widowControl w:val="0"/>
              <w:shd w:val="clear" w:color="auto" w:fill="FFFFFF"/>
              <w:autoSpaceDE w:val="0"/>
              <w:autoSpaceDN w:val="0"/>
              <w:adjustRightInd w:val="0"/>
              <w:jc w:val="center"/>
            </w:pPr>
            <w:proofErr w:type="spellStart"/>
            <w:r w:rsidRPr="00F8504E">
              <w:t>Подкислители</w:t>
            </w:r>
            <w:proofErr w:type="spellEnd"/>
          </w:p>
        </w:tc>
        <w:tc>
          <w:tcPr>
            <w:tcW w:w="1842" w:type="dxa"/>
            <w:tcBorders>
              <w:top w:val="single" w:sz="6" w:space="0" w:color="auto"/>
              <w:left w:val="single" w:sz="6" w:space="0" w:color="auto"/>
              <w:bottom w:val="single" w:sz="6" w:space="0" w:color="auto"/>
              <w:right w:val="single" w:sz="4" w:space="0" w:color="auto"/>
            </w:tcBorders>
            <w:shd w:val="clear" w:color="auto" w:fill="FFFFFF"/>
            <w:tcMar>
              <w:left w:w="28" w:type="dxa"/>
              <w:right w:w="28" w:type="dxa"/>
            </w:tcMar>
            <w:vAlign w:val="center"/>
          </w:tcPr>
          <w:p w:rsidR="005671A5" w:rsidRPr="00F8504E" w:rsidRDefault="005671A5" w:rsidP="00C34ADB">
            <w:pPr>
              <w:widowControl w:val="0"/>
              <w:shd w:val="clear" w:color="auto" w:fill="FFFFFF"/>
              <w:autoSpaceDE w:val="0"/>
              <w:autoSpaceDN w:val="0"/>
              <w:adjustRightInd w:val="0"/>
              <w:ind w:right="437"/>
              <w:jc w:val="center"/>
            </w:pPr>
            <w:r w:rsidRPr="00F8504E">
              <w:t>Кислоты пищевые</w:t>
            </w:r>
          </w:p>
        </w:tc>
        <w:tc>
          <w:tcPr>
            <w:tcW w:w="2516" w:type="dxa"/>
            <w:tcBorders>
              <w:top w:val="single" w:sz="6" w:space="0" w:color="auto"/>
              <w:left w:val="single" w:sz="4" w:space="0" w:color="auto"/>
              <w:bottom w:val="single" w:sz="6" w:space="0" w:color="auto"/>
              <w:right w:val="single" w:sz="4" w:space="0" w:color="auto"/>
            </w:tcBorders>
            <w:shd w:val="clear" w:color="auto" w:fill="FFFFFF"/>
            <w:tcMar>
              <w:left w:w="28" w:type="dxa"/>
              <w:right w:w="28" w:type="dxa"/>
            </w:tcMar>
            <w:vAlign w:val="center"/>
          </w:tcPr>
          <w:p w:rsidR="005671A5" w:rsidRPr="00F8504E" w:rsidRDefault="005671A5" w:rsidP="00C34ADB">
            <w:pPr>
              <w:widowControl w:val="0"/>
              <w:shd w:val="clear" w:color="auto" w:fill="FFFFFF"/>
              <w:autoSpaceDE w:val="0"/>
              <w:autoSpaceDN w:val="0"/>
              <w:adjustRightInd w:val="0"/>
              <w:jc w:val="center"/>
            </w:pPr>
            <w:r w:rsidRPr="00F8504E">
              <w:t>Титрование щелочью в присутствии фенол</w:t>
            </w:r>
            <w:r w:rsidRPr="00F8504E">
              <w:softHyphen/>
              <w:t>фталеина</w:t>
            </w:r>
          </w:p>
        </w:tc>
        <w:tc>
          <w:tcPr>
            <w:tcW w:w="3118" w:type="dxa"/>
            <w:tcBorders>
              <w:top w:val="single" w:sz="6" w:space="0" w:color="auto"/>
              <w:left w:val="single" w:sz="4" w:space="0" w:color="auto"/>
              <w:bottom w:val="single" w:sz="6" w:space="0" w:color="auto"/>
              <w:right w:val="single" w:sz="6" w:space="0" w:color="auto"/>
            </w:tcBorders>
            <w:shd w:val="clear" w:color="auto" w:fill="FFFFFF"/>
            <w:tcMar>
              <w:left w:w="28" w:type="dxa"/>
              <w:right w:w="28" w:type="dxa"/>
            </w:tcMar>
            <w:vAlign w:val="center"/>
          </w:tcPr>
          <w:p w:rsidR="005671A5" w:rsidRPr="00F8504E" w:rsidRDefault="005671A5" w:rsidP="00C34ADB">
            <w:pPr>
              <w:widowControl w:val="0"/>
              <w:shd w:val="clear" w:color="auto" w:fill="FFFFFF"/>
              <w:autoSpaceDE w:val="0"/>
              <w:autoSpaceDN w:val="0"/>
              <w:adjustRightInd w:val="0"/>
              <w:ind w:right="96"/>
              <w:jc w:val="center"/>
            </w:pPr>
            <w:r w:rsidRPr="00F8504E">
              <w:t>Исчезновение красной окраски</w:t>
            </w:r>
          </w:p>
        </w:tc>
      </w:tr>
      <w:tr w:rsidR="005671A5" w:rsidRPr="00F8504E" w:rsidTr="00F8504E">
        <w:trPr>
          <w:cantSplit/>
          <w:trHeight w:val="20"/>
        </w:trPr>
        <w:tc>
          <w:tcPr>
            <w:tcW w:w="2115"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vAlign w:val="center"/>
          </w:tcPr>
          <w:p w:rsidR="005671A5" w:rsidRPr="00F8504E" w:rsidRDefault="00EF7A4E" w:rsidP="00C34ADB">
            <w:pPr>
              <w:widowControl w:val="0"/>
              <w:shd w:val="clear" w:color="auto" w:fill="FFFFFF"/>
              <w:autoSpaceDE w:val="0"/>
              <w:autoSpaceDN w:val="0"/>
              <w:adjustRightInd w:val="0"/>
              <w:jc w:val="center"/>
            </w:pPr>
            <w:r>
              <w:t>Синтетические красители красно</w:t>
            </w:r>
            <w:r w:rsidR="005671A5" w:rsidRPr="00F8504E">
              <w:t>го цвета</w:t>
            </w:r>
          </w:p>
        </w:tc>
        <w:tc>
          <w:tcPr>
            <w:tcW w:w="1842" w:type="dxa"/>
            <w:tcBorders>
              <w:top w:val="single" w:sz="6" w:space="0" w:color="auto"/>
              <w:left w:val="single" w:sz="6" w:space="0" w:color="auto"/>
              <w:bottom w:val="single" w:sz="6" w:space="0" w:color="auto"/>
              <w:right w:val="single" w:sz="4" w:space="0" w:color="auto"/>
            </w:tcBorders>
            <w:shd w:val="clear" w:color="auto" w:fill="FFFFFF"/>
            <w:tcMar>
              <w:left w:w="28" w:type="dxa"/>
              <w:right w:w="28" w:type="dxa"/>
            </w:tcMar>
            <w:vAlign w:val="center"/>
          </w:tcPr>
          <w:p w:rsidR="005671A5" w:rsidRPr="00F8504E" w:rsidRDefault="005671A5" w:rsidP="00C34ADB">
            <w:pPr>
              <w:widowControl w:val="0"/>
              <w:shd w:val="clear" w:color="auto" w:fill="FFFFFF"/>
              <w:autoSpaceDE w:val="0"/>
              <w:autoSpaceDN w:val="0"/>
              <w:adjustRightInd w:val="0"/>
              <w:ind w:right="154"/>
              <w:jc w:val="center"/>
            </w:pPr>
            <w:r w:rsidRPr="00F8504E">
              <w:t>Синтетические красящие веще</w:t>
            </w:r>
            <w:r w:rsidRPr="00F8504E">
              <w:softHyphen/>
              <w:t>ства</w:t>
            </w:r>
          </w:p>
        </w:tc>
        <w:tc>
          <w:tcPr>
            <w:tcW w:w="2516" w:type="dxa"/>
            <w:tcBorders>
              <w:top w:val="single" w:sz="6" w:space="0" w:color="auto"/>
              <w:left w:val="single" w:sz="4" w:space="0" w:color="auto"/>
              <w:bottom w:val="single" w:sz="6" w:space="0" w:color="auto"/>
              <w:right w:val="single" w:sz="4" w:space="0" w:color="auto"/>
            </w:tcBorders>
            <w:shd w:val="clear" w:color="auto" w:fill="FFFFFF"/>
            <w:tcMar>
              <w:left w:w="28" w:type="dxa"/>
              <w:right w:w="28" w:type="dxa"/>
            </w:tcMar>
            <w:vAlign w:val="center"/>
          </w:tcPr>
          <w:p w:rsidR="005671A5" w:rsidRPr="00F8504E" w:rsidRDefault="005671A5" w:rsidP="00C34ADB">
            <w:pPr>
              <w:widowControl w:val="0"/>
              <w:shd w:val="clear" w:color="auto" w:fill="FFFFFF"/>
              <w:autoSpaceDE w:val="0"/>
              <w:autoSpaceDN w:val="0"/>
              <w:adjustRightInd w:val="0"/>
              <w:jc w:val="center"/>
            </w:pPr>
            <w:r w:rsidRPr="00F8504E">
              <w:t>Добавление щелочи или окраски</w:t>
            </w:r>
          </w:p>
        </w:tc>
        <w:tc>
          <w:tcPr>
            <w:tcW w:w="3118" w:type="dxa"/>
            <w:tcBorders>
              <w:top w:val="single" w:sz="6" w:space="0" w:color="auto"/>
              <w:left w:val="single" w:sz="4" w:space="0" w:color="auto"/>
              <w:bottom w:val="single" w:sz="6" w:space="0" w:color="auto"/>
              <w:right w:val="single" w:sz="6" w:space="0" w:color="auto"/>
            </w:tcBorders>
            <w:shd w:val="clear" w:color="auto" w:fill="FFFFFF"/>
            <w:tcMar>
              <w:left w:w="28" w:type="dxa"/>
              <w:right w:w="28" w:type="dxa"/>
            </w:tcMar>
            <w:vAlign w:val="center"/>
          </w:tcPr>
          <w:p w:rsidR="005671A5" w:rsidRPr="00F8504E" w:rsidRDefault="005671A5" w:rsidP="00C34ADB">
            <w:pPr>
              <w:widowControl w:val="0"/>
              <w:shd w:val="clear" w:color="auto" w:fill="FFFFFF"/>
              <w:autoSpaceDE w:val="0"/>
              <w:autoSpaceDN w:val="0"/>
              <w:adjustRightInd w:val="0"/>
              <w:ind w:right="427"/>
              <w:jc w:val="center"/>
            </w:pPr>
            <w:r w:rsidRPr="00F8504E">
              <w:t>Стабильность соды</w:t>
            </w:r>
          </w:p>
        </w:tc>
      </w:tr>
      <w:tr w:rsidR="005671A5" w:rsidRPr="00F8504E" w:rsidTr="00F8504E">
        <w:trPr>
          <w:cantSplit/>
          <w:trHeight w:val="20"/>
        </w:trPr>
        <w:tc>
          <w:tcPr>
            <w:tcW w:w="2115" w:type="dxa"/>
            <w:vMerge w:val="restart"/>
            <w:tcBorders>
              <w:top w:val="single" w:sz="6" w:space="0" w:color="auto"/>
              <w:left w:val="single" w:sz="6" w:space="0" w:color="auto"/>
              <w:right w:val="single" w:sz="6" w:space="0" w:color="auto"/>
            </w:tcBorders>
            <w:shd w:val="clear" w:color="auto" w:fill="FFFFFF"/>
            <w:tcMar>
              <w:left w:w="28" w:type="dxa"/>
              <w:right w:w="28" w:type="dxa"/>
            </w:tcMar>
            <w:vAlign w:val="center"/>
          </w:tcPr>
          <w:p w:rsidR="005671A5" w:rsidRPr="00F8504E" w:rsidRDefault="005671A5" w:rsidP="00C34ADB">
            <w:pPr>
              <w:widowControl w:val="0"/>
              <w:shd w:val="clear" w:color="auto" w:fill="FFFFFF"/>
              <w:autoSpaceDE w:val="0"/>
              <w:autoSpaceDN w:val="0"/>
              <w:adjustRightInd w:val="0"/>
              <w:jc w:val="center"/>
            </w:pPr>
            <w:r w:rsidRPr="00F8504E">
              <w:t>Натуральные красители</w:t>
            </w:r>
          </w:p>
        </w:tc>
        <w:tc>
          <w:tcPr>
            <w:tcW w:w="1842"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vAlign w:val="center"/>
          </w:tcPr>
          <w:p w:rsidR="005671A5" w:rsidRPr="00F8504E" w:rsidRDefault="005671A5" w:rsidP="00C34ADB">
            <w:pPr>
              <w:widowControl w:val="0"/>
              <w:shd w:val="clear" w:color="auto" w:fill="FFFFFF"/>
              <w:autoSpaceDE w:val="0"/>
              <w:autoSpaceDN w:val="0"/>
              <w:adjustRightInd w:val="0"/>
              <w:ind w:right="72"/>
              <w:jc w:val="center"/>
            </w:pPr>
            <w:r w:rsidRPr="00F8504E">
              <w:t xml:space="preserve">Антоцианы, </w:t>
            </w:r>
            <w:proofErr w:type="spellStart"/>
            <w:r w:rsidRPr="00F8504E">
              <w:t>бетанин</w:t>
            </w:r>
            <w:proofErr w:type="spellEnd"/>
          </w:p>
        </w:tc>
        <w:tc>
          <w:tcPr>
            <w:tcW w:w="2516"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vAlign w:val="center"/>
          </w:tcPr>
          <w:p w:rsidR="005671A5" w:rsidRPr="00F8504E" w:rsidRDefault="005671A5" w:rsidP="00C34ADB">
            <w:pPr>
              <w:widowControl w:val="0"/>
              <w:shd w:val="clear" w:color="auto" w:fill="FFFFFF"/>
              <w:autoSpaceDE w:val="0"/>
              <w:autoSpaceDN w:val="0"/>
              <w:adjustRightInd w:val="0"/>
              <w:jc w:val="center"/>
            </w:pPr>
            <w:r w:rsidRPr="00F8504E">
              <w:t>То же</w:t>
            </w:r>
          </w:p>
        </w:tc>
        <w:tc>
          <w:tcPr>
            <w:tcW w:w="3118"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vAlign w:val="center"/>
          </w:tcPr>
          <w:p w:rsidR="005671A5" w:rsidRPr="00F8504E" w:rsidRDefault="00EF7A4E" w:rsidP="00C34ADB">
            <w:pPr>
              <w:widowControl w:val="0"/>
              <w:shd w:val="clear" w:color="auto" w:fill="FFFFFF"/>
              <w:autoSpaceDE w:val="0"/>
              <w:autoSpaceDN w:val="0"/>
              <w:adjustRightInd w:val="0"/>
              <w:ind w:hanging="10"/>
              <w:jc w:val="center"/>
            </w:pPr>
            <w:r>
              <w:t>Изменение окра</w:t>
            </w:r>
            <w:r w:rsidR="005671A5" w:rsidRPr="00F8504E">
              <w:t>ски на синюю или фиолетовую</w:t>
            </w:r>
          </w:p>
        </w:tc>
      </w:tr>
      <w:tr w:rsidR="005671A5" w:rsidRPr="00F8504E" w:rsidTr="00F8504E">
        <w:trPr>
          <w:cantSplit/>
          <w:trHeight w:val="20"/>
        </w:trPr>
        <w:tc>
          <w:tcPr>
            <w:tcW w:w="2115" w:type="dxa"/>
            <w:vMerge/>
            <w:tcBorders>
              <w:left w:val="single" w:sz="6" w:space="0" w:color="auto"/>
              <w:right w:val="single" w:sz="6" w:space="0" w:color="auto"/>
            </w:tcBorders>
            <w:shd w:val="clear" w:color="auto" w:fill="FFFFFF"/>
            <w:tcMar>
              <w:left w:w="28" w:type="dxa"/>
              <w:right w:w="28" w:type="dxa"/>
            </w:tcMar>
            <w:vAlign w:val="center"/>
          </w:tcPr>
          <w:p w:rsidR="005671A5" w:rsidRPr="00F8504E" w:rsidRDefault="005671A5" w:rsidP="00C34ADB">
            <w:pPr>
              <w:widowControl w:val="0"/>
              <w:autoSpaceDE w:val="0"/>
              <w:autoSpaceDN w:val="0"/>
              <w:adjustRightInd w:val="0"/>
              <w:jc w:val="center"/>
            </w:pPr>
          </w:p>
        </w:tc>
        <w:tc>
          <w:tcPr>
            <w:tcW w:w="1842"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vAlign w:val="center"/>
          </w:tcPr>
          <w:p w:rsidR="005671A5" w:rsidRPr="00F8504E" w:rsidRDefault="005671A5" w:rsidP="00C34ADB">
            <w:pPr>
              <w:widowControl w:val="0"/>
              <w:shd w:val="clear" w:color="auto" w:fill="FFFFFF"/>
              <w:autoSpaceDE w:val="0"/>
              <w:autoSpaceDN w:val="0"/>
              <w:adjustRightInd w:val="0"/>
              <w:jc w:val="center"/>
            </w:pPr>
            <w:r w:rsidRPr="00F8504E">
              <w:t>Хлорофилл</w:t>
            </w:r>
          </w:p>
        </w:tc>
        <w:tc>
          <w:tcPr>
            <w:tcW w:w="2516"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vAlign w:val="center"/>
          </w:tcPr>
          <w:p w:rsidR="005671A5" w:rsidRPr="00F8504E" w:rsidRDefault="005671A5" w:rsidP="00C34ADB">
            <w:pPr>
              <w:widowControl w:val="0"/>
              <w:shd w:val="clear" w:color="auto" w:fill="FFFFFF"/>
              <w:autoSpaceDE w:val="0"/>
              <w:autoSpaceDN w:val="0"/>
              <w:adjustRightInd w:val="0"/>
              <w:jc w:val="center"/>
            </w:pPr>
            <w:r w:rsidRPr="00F8504E">
              <w:t>Кипячение в воде</w:t>
            </w:r>
          </w:p>
        </w:tc>
        <w:tc>
          <w:tcPr>
            <w:tcW w:w="3118"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vAlign w:val="center"/>
          </w:tcPr>
          <w:p w:rsidR="005671A5" w:rsidRPr="00F8504E" w:rsidRDefault="00EF7A4E" w:rsidP="00C34ADB">
            <w:pPr>
              <w:widowControl w:val="0"/>
              <w:shd w:val="clear" w:color="auto" w:fill="FFFFFF"/>
              <w:autoSpaceDE w:val="0"/>
              <w:autoSpaceDN w:val="0"/>
              <w:adjustRightInd w:val="0"/>
              <w:jc w:val="center"/>
            </w:pPr>
            <w:r>
              <w:t>Изменение окраски на буро</w:t>
            </w:r>
            <w:r w:rsidR="005671A5" w:rsidRPr="00F8504E">
              <w:t>-зеленую</w:t>
            </w:r>
          </w:p>
        </w:tc>
      </w:tr>
      <w:tr w:rsidR="005671A5" w:rsidRPr="00F8504E" w:rsidTr="00F8504E">
        <w:trPr>
          <w:cantSplit/>
          <w:trHeight w:val="20"/>
        </w:trPr>
        <w:tc>
          <w:tcPr>
            <w:tcW w:w="2115" w:type="dxa"/>
            <w:vMerge/>
            <w:tcBorders>
              <w:left w:val="single" w:sz="6" w:space="0" w:color="auto"/>
              <w:bottom w:val="single" w:sz="6" w:space="0" w:color="auto"/>
              <w:right w:val="single" w:sz="6" w:space="0" w:color="auto"/>
            </w:tcBorders>
            <w:shd w:val="clear" w:color="auto" w:fill="FFFFFF"/>
            <w:tcMar>
              <w:left w:w="28" w:type="dxa"/>
              <w:right w:w="28" w:type="dxa"/>
            </w:tcMar>
            <w:vAlign w:val="center"/>
          </w:tcPr>
          <w:p w:rsidR="005671A5" w:rsidRPr="00F8504E" w:rsidRDefault="005671A5" w:rsidP="00C34ADB">
            <w:pPr>
              <w:widowControl w:val="0"/>
              <w:autoSpaceDE w:val="0"/>
              <w:autoSpaceDN w:val="0"/>
              <w:adjustRightInd w:val="0"/>
              <w:jc w:val="center"/>
            </w:pPr>
          </w:p>
        </w:tc>
        <w:tc>
          <w:tcPr>
            <w:tcW w:w="1842"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vAlign w:val="center"/>
          </w:tcPr>
          <w:p w:rsidR="005671A5" w:rsidRPr="00F8504E" w:rsidRDefault="005671A5" w:rsidP="00C34ADB">
            <w:pPr>
              <w:widowControl w:val="0"/>
              <w:shd w:val="clear" w:color="auto" w:fill="FFFFFF"/>
              <w:autoSpaceDE w:val="0"/>
              <w:autoSpaceDN w:val="0"/>
              <w:adjustRightInd w:val="0"/>
              <w:jc w:val="center"/>
            </w:pPr>
            <w:r w:rsidRPr="00F8504E">
              <w:t xml:space="preserve">Каротин и </w:t>
            </w:r>
            <w:proofErr w:type="spellStart"/>
            <w:r w:rsidRPr="00F8504E">
              <w:t>каротиноиды</w:t>
            </w:r>
            <w:proofErr w:type="spellEnd"/>
          </w:p>
        </w:tc>
        <w:tc>
          <w:tcPr>
            <w:tcW w:w="2516"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vAlign w:val="center"/>
          </w:tcPr>
          <w:p w:rsidR="005671A5" w:rsidRPr="00F8504E" w:rsidRDefault="005671A5" w:rsidP="00C34ADB">
            <w:pPr>
              <w:widowControl w:val="0"/>
              <w:shd w:val="clear" w:color="auto" w:fill="FFFFFF"/>
              <w:autoSpaceDE w:val="0"/>
              <w:autoSpaceDN w:val="0"/>
              <w:adjustRightInd w:val="0"/>
              <w:jc w:val="center"/>
            </w:pPr>
            <w:r w:rsidRPr="00F8504E">
              <w:t>Кипячение в слабом растворе щелочи</w:t>
            </w:r>
          </w:p>
        </w:tc>
        <w:tc>
          <w:tcPr>
            <w:tcW w:w="3118"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vAlign w:val="center"/>
          </w:tcPr>
          <w:p w:rsidR="005671A5" w:rsidRPr="00F8504E" w:rsidRDefault="005671A5" w:rsidP="00C34ADB">
            <w:pPr>
              <w:widowControl w:val="0"/>
              <w:shd w:val="clear" w:color="auto" w:fill="FFFFFF"/>
              <w:autoSpaceDE w:val="0"/>
              <w:autoSpaceDN w:val="0"/>
              <w:adjustRightInd w:val="0"/>
              <w:jc w:val="center"/>
            </w:pPr>
            <w:r w:rsidRPr="00F8504E">
              <w:t>Обесцвечивание</w:t>
            </w:r>
          </w:p>
        </w:tc>
      </w:tr>
    </w:tbl>
    <w:p w:rsidR="005671A5" w:rsidRPr="005671A5" w:rsidRDefault="005671A5" w:rsidP="00064252">
      <w:pPr>
        <w:widowControl w:val="0"/>
        <w:shd w:val="clear" w:color="auto" w:fill="FFFFFF"/>
        <w:autoSpaceDE w:val="0"/>
        <w:autoSpaceDN w:val="0"/>
        <w:adjustRightInd w:val="0"/>
        <w:spacing w:line="360" w:lineRule="auto"/>
        <w:ind w:firstLine="643"/>
        <w:jc w:val="both"/>
        <w:rPr>
          <w:sz w:val="12"/>
        </w:rPr>
      </w:pPr>
    </w:p>
    <w:p w:rsidR="00584BD1" w:rsidRPr="00F8504E" w:rsidRDefault="00584BD1" w:rsidP="00064252">
      <w:pPr>
        <w:widowControl w:val="0"/>
        <w:shd w:val="clear" w:color="auto" w:fill="FFFFFF"/>
        <w:autoSpaceDE w:val="0"/>
        <w:autoSpaceDN w:val="0"/>
        <w:adjustRightInd w:val="0"/>
        <w:spacing w:line="360" w:lineRule="auto"/>
        <w:ind w:left="5" w:firstLine="426"/>
        <w:jc w:val="both"/>
      </w:pPr>
      <w:r w:rsidRPr="00F8504E">
        <w:rPr>
          <w:i/>
        </w:rPr>
        <w:t>Крахмал</w:t>
      </w:r>
      <w:r w:rsidRPr="00F8504E">
        <w:t xml:space="preserve"> является стабилизатором и </w:t>
      </w:r>
      <w:proofErr w:type="spellStart"/>
      <w:r w:rsidRPr="00F8504E">
        <w:t>улучшителем</w:t>
      </w:r>
      <w:proofErr w:type="spellEnd"/>
      <w:r w:rsidRPr="00F8504E">
        <w:t xml:space="preserve"> консистенции многих продуктов. Однако разн</w:t>
      </w:r>
      <w:r>
        <w:t>ые его виды имеют различную спо</w:t>
      </w:r>
      <w:r w:rsidRPr="00F8504E">
        <w:t>собность стабилизировать и улучшать консистенцию. Наиболее ценными технологическими свойствами обладает картофельный крахмал, наименее ценными — кукурузный. Поэтому достаточно часто картофельный, более доро</w:t>
      </w:r>
      <w:r>
        <w:t>гой крахмал заменяют дешевым ку</w:t>
      </w:r>
      <w:r w:rsidRPr="00F8504E">
        <w:t xml:space="preserve">курузным. </w:t>
      </w:r>
    </w:p>
    <w:p w:rsidR="00584BD1" w:rsidRPr="00F8504E" w:rsidRDefault="00584BD1" w:rsidP="00064252">
      <w:pPr>
        <w:widowControl w:val="0"/>
        <w:shd w:val="clear" w:color="auto" w:fill="FFFFFF"/>
        <w:autoSpaceDE w:val="0"/>
        <w:autoSpaceDN w:val="0"/>
        <w:adjustRightInd w:val="0"/>
        <w:spacing w:line="360" w:lineRule="auto"/>
        <w:ind w:left="5" w:firstLine="426"/>
        <w:jc w:val="both"/>
      </w:pPr>
      <w:r w:rsidRPr="00F8504E">
        <w:t xml:space="preserve">Фальсификация крахмала </w:t>
      </w:r>
      <w:r>
        <w:t xml:space="preserve">бывает ассортиментной, </w:t>
      </w:r>
      <w:proofErr w:type="spellStart"/>
      <w:r>
        <w:t>квалимет</w:t>
      </w:r>
      <w:r w:rsidRPr="00F8504E">
        <w:t>рической</w:t>
      </w:r>
      <w:proofErr w:type="spellEnd"/>
      <w:r w:rsidRPr="00F8504E">
        <w:t>, количественной и информационной. Хранение крахмала в помещениях с повышенной влажностью для того, чтобы он впитал влагу и стал тяжелее, приводит к количественной фальсификации.</w:t>
      </w:r>
    </w:p>
    <w:p w:rsidR="00584BD1" w:rsidRPr="00F8504E" w:rsidRDefault="00584BD1" w:rsidP="00064252">
      <w:pPr>
        <w:widowControl w:val="0"/>
        <w:shd w:val="clear" w:color="auto" w:fill="FFFFFF"/>
        <w:autoSpaceDE w:val="0"/>
        <w:autoSpaceDN w:val="0"/>
        <w:adjustRightInd w:val="0"/>
        <w:spacing w:line="360" w:lineRule="auto"/>
        <w:ind w:right="5" w:firstLine="421"/>
        <w:jc w:val="both"/>
      </w:pPr>
      <w:r w:rsidRPr="00F8504E">
        <w:t>Ассортиментная фальсифика</w:t>
      </w:r>
      <w:r>
        <w:t>ция осуществляется только на ви</w:t>
      </w:r>
      <w:r w:rsidRPr="00F8504E">
        <w:t>довом уровне, когда картофельный или рисовый крахмал частично или полностью заменяется менее ценным кукурузным. Кроме того, возможна частичная или полная замена крахмала как более дорогого продукта пшеничной мукой. Обнаружить фальсификацию можно по форме и размеру крахмальных зерен, а добавку пшеничной муки — при отмывании по наличию клейковины.</w:t>
      </w:r>
    </w:p>
    <w:p w:rsidR="005671A5" w:rsidRPr="00F8504E" w:rsidRDefault="005671A5" w:rsidP="00064252">
      <w:pPr>
        <w:widowControl w:val="0"/>
        <w:shd w:val="clear" w:color="auto" w:fill="FFFFFF"/>
        <w:autoSpaceDE w:val="0"/>
        <w:autoSpaceDN w:val="0"/>
        <w:adjustRightInd w:val="0"/>
        <w:spacing w:line="360" w:lineRule="auto"/>
        <w:ind w:right="5" w:firstLine="421"/>
        <w:jc w:val="both"/>
      </w:pPr>
      <w:r w:rsidRPr="00F8504E">
        <w:t>Квалиметрическая фальсиф</w:t>
      </w:r>
      <w:r w:rsidR="00B67BF9">
        <w:t>икация проявляется в форме пере</w:t>
      </w:r>
      <w:r w:rsidRPr="00F8504E">
        <w:t xml:space="preserve">сортицы, при этом высший сорт и сорт Экстра (у картофельного крахмала) частично или полностью </w:t>
      </w:r>
      <w:r w:rsidRPr="00F8504E">
        <w:lastRenderedPageBreak/>
        <w:t>заменяются на низшие — 1</w:t>
      </w:r>
      <w:r w:rsidRPr="00F8504E">
        <w:softHyphen/>
        <w:t>й или 2</w:t>
      </w:r>
      <w:r w:rsidRPr="00F8504E">
        <w:softHyphen/>
        <w:t>й сорта. Для распознавания этого вида фальсификации известны достоверные идентифицирующие признаки (зольность, количество крапин на 1 дм2, цвет, люстр (блеск) — у высших сортов).</w:t>
      </w:r>
    </w:p>
    <w:p w:rsidR="005671A5" w:rsidRPr="00F8504E" w:rsidRDefault="005671A5" w:rsidP="00064252">
      <w:pPr>
        <w:widowControl w:val="0"/>
        <w:shd w:val="clear" w:color="auto" w:fill="FFFFFF"/>
        <w:autoSpaceDE w:val="0"/>
        <w:autoSpaceDN w:val="0"/>
        <w:adjustRightInd w:val="0"/>
        <w:spacing w:line="360" w:lineRule="auto"/>
        <w:ind w:right="5" w:firstLine="421"/>
        <w:jc w:val="both"/>
      </w:pPr>
      <w:r w:rsidRPr="00F8504E">
        <w:t xml:space="preserve">Информационная фальсификация чаще </w:t>
      </w:r>
      <w:r w:rsidR="00C03A5C">
        <w:t>всего служит подкреп</w:t>
      </w:r>
      <w:r w:rsidRPr="00F8504E">
        <w:t>лением двух первых видов фальсификации и почти не применяется как самостоятельный вид.</w:t>
      </w:r>
    </w:p>
    <w:p w:rsidR="00B67BF9" w:rsidRDefault="00B67BF9" w:rsidP="00064252">
      <w:pPr>
        <w:widowControl w:val="0"/>
        <w:shd w:val="clear" w:color="auto" w:fill="FFFFFF"/>
        <w:autoSpaceDE w:val="0"/>
        <w:autoSpaceDN w:val="0"/>
        <w:adjustRightInd w:val="0"/>
        <w:spacing w:line="360" w:lineRule="auto"/>
        <w:ind w:firstLine="421"/>
        <w:jc w:val="center"/>
        <w:rPr>
          <w:b/>
          <w:bCs/>
        </w:rPr>
      </w:pPr>
    </w:p>
    <w:p w:rsidR="005671A5" w:rsidRPr="00F8504E" w:rsidRDefault="005671A5" w:rsidP="00064252">
      <w:pPr>
        <w:widowControl w:val="0"/>
        <w:shd w:val="clear" w:color="auto" w:fill="FFFFFF"/>
        <w:autoSpaceDE w:val="0"/>
        <w:autoSpaceDN w:val="0"/>
        <w:adjustRightInd w:val="0"/>
        <w:spacing w:line="360" w:lineRule="auto"/>
        <w:ind w:firstLine="421"/>
        <w:rPr>
          <w:b/>
          <w:bCs/>
        </w:rPr>
      </w:pPr>
      <w:r w:rsidRPr="00F8504E">
        <w:rPr>
          <w:b/>
          <w:bCs/>
        </w:rPr>
        <w:t>Выполнение работы</w:t>
      </w:r>
    </w:p>
    <w:p w:rsidR="005671A5" w:rsidRPr="00121CF4" w:rsidRDefault="00121CF4" w:rsidP="00064252">
      <w:pPr>
        <w:widowControl w:val="0"/>
        <w:shd w:val="clear" w:color="auto" w:fill="FFFFFF"/>
        <w:tabs>
          <w:tab w:val="left" w:pos="10065"/>
        </w:tabs>
        <w:autoSpaceDE w:val="0"/>
        <w:autoSpaceDN w:val="0"/>
        <w:adjustRightInd w:val="0"/>
        <w:spacing w:line="360" w:lineRule="auto"/>
        <w:ind w:right="91" w:firstLine="421"/>
        <w:jc w:val="both"/>
        <w:rPr>
          <w:b/>
          <w:bCs/>
        </w:rPr>
      </w:pPr>
      <w:r w:rsidRPr="00121CF4">
        <w:rPr>
          <w:b/>
          <w:bCs/>
        </w:rPr>
        <w:t>Задание 1 Опрос</w:t>
      </w:r>
      <w:r>
        <w:rPr>
          <w:b/>
          <w:bCs/>
        </w:rPr>
        <w:t xml:space="preserve"> по вопросам</w:t>
      </w:r>
    </w:p>
    <w:p w:rsidR="005671A5" w:rsidRPr="00F8504E" w:rsidRDefault="00B67BF9" w:rsidP="00064252">
      <w:pPr>
        <w:widowControl w:val="0"/>
        <w:shd w:val="clear" w:color="auto" w:fill="FFFFFF"/>
        <w:tabs>
          <w:tab w:val="left" w:pos="10065"/>
        </w:tabs>
        <w:autoSpaceDE w:val="0"/>
        <w:autoSpaceDN w:val="0"/>
        <w:adjustRightInd w:val="0"/>
        <w:spacing w:line="360" w:lineRule="auto"/>
        <w:ind w:right="91" w:firstLine="421"/>
        <w:jc w:val="both"/>
      </w:pPr>
      <w:r>
        <w:rPr>
          <w:b/>
          <w:bCs/>
        </w:rPr>
        <w:t>Задание 2</w:t>
      </w:r>
      <w:r w:rsidR="005671A5" w:rsidRPr="00F8504E">
        <w:rPr>
          <w:b/>
          <w:bCs/>
        </w:rPr>
        <w:t xml:space="preserve">. </w:t>
      </w:r>
      <w:r>
        <w:rPr>
          <w:b/>
          <w:bCs/>
        </w:rPr>
        <w:t xml:space="preserve">Проведение информационной и количественной идентификации крахмала </w:t>
      </w:r>
    </w:p>
    <w:p w:rsidR="005671A5" w:rsidRPr="00F8504E" w:rsidRDefault="005671A5" w:rsidP="00064252">
      <w:pPr>
        <w:widowControl w:val="0"/>
        <w:shd w:val="clear" w:color="auto" w:fill="FFFFFF"/>
        <w:tabs>
          <w:tab w:val="left" w:pos="10065"/>
        </w:tabs>
        <w:autoSpaceDE w:val="0"/>
        <w:autoSpaceDN w:val="0"/>
        <w:adjustRightInd w:val="0"/>
        <w:spacing w:line="360" w:lineRule="auto"/>
        <w:ind w:right="82" w:firstLine="421"/>
        <w:jc w:val="both"/>
      </w:pPr>
      <w:r w:rsidRPr="00F8504E">
        <w:t xml:space="preserve">Сначала внимательно изучите упаковки крахмала, состояние их </w:t>
      </w:r>
      <w:r w:rsidR="00B67BF9">
        <w:t>целостности и имеющуюся информа</w:t>
      </w:r>
      <w:r w:rsidRPr="00F8504E">
        <w:t>цию. Сравните информацию, приведенную на упаковке с требова</w:t>
      </w:r>
      <w:r w:rsidRPr="00F8504E">
        <w:softHyphen/>
        <w:t>ниями ГОСТ. После чего определите соответствие фактической массы продукта указанной на упаковке путем взвешивания на лабораторных весах, рассчитайте допустимые от</w:t>
      </w:r>
      <w:r w:rsidR="00B67BF9">
        <w:t>клонения для вашей фасовки и вы</w:t>
      </w:r>
      <w:r w:rsidRPr="00F8504E">
        <w:t>явите наличие (или отсутствие) количественной фальсификации.</w:t>
      </w:r>
    </w:p>
    <w:p w:rsidR="005671A5" w:rsidRPr="00F8504E" w:rsidRDefault="005671A5" w:rsidP="00064252">
      <w:pPr>
        <w:widowControl w:val="0"/>
        <w:shd w:val="clear" w:color="auto" w:fill="FFFFFF"/>
        <w:tabs>
          <w:tab w:val="left" w:pos="10065"/>
        </w:tabs>
        <w:autoSpaceDE w:val="0"/>
        <w:autoSpaceDN w:val="0"/>
        <w:adjustRightInd w:val="0"/>
        <w:spacing w:line="360" w:lineRule="auto"/>
        <w:ind w:firstLine="421"/>
      </w:pPr>
      <w:r w:rsidRPr="00F8504E">
        <w:t>Полученные ре</w:t>
      </w:r>
      <w:r w:rsidR="00505EAB">
        <w:t>зультаты оформите в виде табл. 2</w:t>
      </w:r>
      <w:r w:rsidRPr="00F8504E">
        <w:t>.</w:t>
      </w:r>
    </w:p>
    <w:p w:rsidR="005671A5" w:rsidRDefault="00E4374D" w:rsidP="00064252">
      <w:pPr>
        <w:widowControl w:val="0"/>
        <w:shd w:val="clear" w:color="auto" w:fill="FFFFFF"/>
        <w:tabs>
          <w:tab w:val="left" w:pos="10065"/>
        </w:tabs>
        <w:autoSpaceDE w:val="0"/>
        <w:autoSpaceDN w:val="0"/>
        <w:adjustRightInd w:val="0"/>
        <w:spacing w:line="360" w:lineRule="auto"/>
        <w:ind w:firstLine="421"/>
      </w:pPr>
      <w:r>
        <w:t>Таблица 2</w:t>
      </w:r>
      <w:r w:rsidR="005671A5" w:rsidRPr="00F8504E">
        <w:t>. Изучение маркировки и упаковки образцов</w:t>
      </w:r>
    </w:p>
    <w:tbl>
      <w:tblPr>
        <w:tblStyle w:val="12"/>
        <w:tblW w:w="8359" w:type="dxa"/>
        <w:jc w:val="center"/>
        <w:tblLook w:val="04A0" w:firstRow="1" w:lastRow="0" w:firstColumn="1" w:lastColumn="0" w:noHBand="0" w:noVBand="1"/>
      </w:tblPr>
      <w:tblGrid>
        <w:gridCol w:w="3256"/>
        <w:gridCol w:w="5103"/>
      </w:tblGrid>
      <w:tr w:rsidR="00505EAB" w:rsidRPr="00F8504E" w:rsidTr="00505EAB">
        <w:trPr>
          <w:jc w:val="center"/>
        </w:trPr>
        <w:tc>
          <w:tcPr>
            <w:tcW w:w="3256" w:type="dxa"/>
            <w:tcBorders>
              <w:left w:val="single" w:sz="4" w:space="0" w:color="auto"/>
            </w:tcBorders>
            <w:vAlign w:val="center"/>
          </w:tcPr>
          <w:p w:rsidR="00505EAB" w:rsidRPr="00F8504E" w:rsidRDefault="00505EAB" w:rsidP="00064252">
            <w:pPr>
              <w:widowControl w:val="0"/>
              <w:shd w:val="clear" w:color="auto" w:fill="FFFFFF"/>
              <w:tabs>
                <w:tab w:val="center" w:pos="4677"/>
                <w:tab w:val="right" w:pos="9355"/>
              </w:tabs>
              <w:autoSpaceDE w:val="0"/>
              <w:autoSpaceDN w:val="0"/>
              <w:adjustRightInd w:val="0"/>
              <w:spacing w:line="360" w:lineRule="auto"/>
              <w:ind w:right="125"/>
              <w:jc w:val="center"/>
            </w:pPr>
            <w:r w:rsidRPr="00F8504E">
              <w:t>Требования НД образца</w:t>
            </w:r>
          </w:p>
        </w:tc>
        <w:tc>
          <w:tcPr>
            <w:tcW w:w="5103" w:type="dxa"/>
            <w:vAlign w:val="center"/>
          </w:tcPr>
          <w:p w:rsidR="00505EAB" w:rsidRPr="00F8504E" w:rsidRDefault="00505EAB" w:rsidP="00064252">
            <w:pPr>
              <w:widowControl w:val="0"/>
              <w:tabs>
                <w:tab w:val="center" w:pos="4677"/>
                <w:tab w:val="right" w:pos="9355"/>
                <w:tab w:val="left" w:pos="10065"/>
              </w:tabs>
              <w:autoSpaceDE w:val="0"/>
              <w:autoSpaceDN w:val="0"/>
              <w:adjustRightInd w:val="0"/>
              <w:spacing w:line="360" w:lineRule="auto"/>
              <w:jc w:val="center"/>
            </w:pPr>
            <w:r w:rsidRPr="00F8504E">
              <w:t>Фактическое значение</w:t>
            </w:r>
          </w:p>
        </w:tc>
      </w:tr>
      <w:tr w:rsidR="00505EAB" w:rsidRPr="00F8504E" w:rsidTr="00505EAB">
        <w:trPr>
          <w:jc w:val="center"/>
        </w:trPr>
        <w:tc>
          <w:tcPr>
            <w:tcW w:w="3256" w:type="dxa"/>
            <w:tcBorders>
              <w:left w:val="single" w:sz="4" w:space="0" w:color="auto"/>
            </w:tcBorders>
          </w:tcPr>
          <w:p w:rsidR="00505EAB" w:rsidRPr="00F8504E" w:rsidRDefault="00505EAB" w:rsidP="00064252">
            <w:pPr>
              <w:widowControl w:val="0"/>
              <w:tabs>
                <w:tab w:val="center" w:pos="4677"/>
                <w:tab w:val="right" w:pos="9355"/>
                <w:tab w:val="left" w:pos="10065"/>
              </w:tabs>
              <w:autoSpaceDE w:val="0"/>
              <w:autoSpaceDN w:val="0"/>
              <w:adjustRightInd w:val="0"/>
              <w:spacing w:line="360" w:lineRule="auto"/>
            </w:pPr>
            <w:r>
              <w:t>1</w:t>
            </w:r>
          </w:p>
        </w:tc>
        <w:tc>
          <w:tcPr>
            <w:tcW w:w="5103" w:type="dxa"/>
          </w:tcPr>
          <w:p w:rsidR="00505EAB" w:rsidRPr="00F8504E" w:rsidRDefault="00505EAB" w:rsidP="00064252">
            <w:pPr>
              <w:widowControl w:val="0"/>
              <w:tabs>
                <w:tab w:val="center" w:pos="4677"/>
                <w:tab w:val="right" w:pos="9355"/>
                <w:tab w:val="left" w:pos="10065"/>
              </w:tabs>
              <w:autoSpaceDE w:val="0"/>
              <w:autoSpaceDN w:val="0"/>
              <w:adjustRightInd w:val="0"/>
              <w:spacing w:line="360" w:lineRule="auto"/>
            </w:pPr>
          </w:p>
        </w:tc>
      </w:tr>
      <w:tr w:rsidR="00505EAB" w:rsidRPr="00F8504E" w:rsidTr="00505EAB">
        <w:trPr>
          <w:jc w:val="center"/>
        </w:trPr>
        <w:tc>
          <w:tcPr>
            <w:tcW w:w="3256" w:type="dxa"/>
            <w:tcBorders>
              <w:left w:val="single" w:sz="4" w:space="0" w:color="auto"/>
            </w:tcBorders>
          </w:tcPr>
          <w:p w:rsidR="00505EAB" w:rsidRPr="00F8504E" w:rsidRDefault="00505EAB" w:rsidP="00064252">
            <w:pPr>
              <w:widowControl w:val="0"/>
              <w:tabs>
                <w:tab w:val="center" w:pos="4677"/>
                <w:tab w:val="right" w:pos="9355"/>
                <w:tab w:val="left" w:pos="10065"/>
              </w:tabs>
              <w:autoSpaceDE w:val="0"/>
              <w:autoSpaceDN w:val="0"/>
              <w:adjustRightInd w:val="0"/>
              <w:spacing w:line="360" w:lineRule="auto"/>
            </w:pPr>
            <w:r>
              <w:t>2</w:t>
            </w:r>
          </w:p>
        </w:tc>
        <w:tc>
          <w:tcPr>
            <w:tcW w:w="5103" w:type="dxa"/>
          </w:tcPr>
          <w:p w:rsidR="00505EAB" w:rsidRPr="00F8504E" w:rsidRDefault="00505EAB" w:rsidP="00064252">
            <w:pPr>
              <w:widowControl w:val="0"/>
              <w:tabs>
                <w:tab w:val="center" w:pos="4677"/>
                <w:tab w:val="right" w:pos="9355"/>
                <w:tab w:val="left" w:pos="10065"/>
              </w:tabs>
              <w:autoSpaceDE w:val="0"/>
              <w:autoSpaceDN w:val="0"/>
              <w:adjustRightInd w:val="0"/>
              <w:spacing w:line="360" w:lineRule="auto"/>
            </w:pPr>
          </w:p>
        </w:tc>
      </w:tr>
      <w:tr w:rsidR="00505EAB" w:rsidRPr="00F8504E" w:rsidTr="00505EAB">
        <w:trPr>
          <w:jc w:val="center"/>
        </w:trPr>
        <w:tc>
          <w:tcPr>
            <w:tcW w:w="3256" w:type="dxa"/>
            <w:tcBorders>
              <w:left w:val="single" w:sz="4" w:space="0" w:color="auto"/>
            </w:tcBorders>
          </w:tcPr>
          <w:p w:rsidR="00505EAB" w:rsidRDefault="00505EAB" w:rsidP="00064252">
            <w:pPr>
              <w:widowControl w:val="0"/>
              <w:tabs>
                <w:tab w:val="center" w:pos="4677"/>
                <w:tab w:val="right" w:pos="9355"/>
                <w:tab w:val="left" w:pos="10065"/>
              </w:tabs>
              <w:autoSpaceDE w:val="0"/>
              <w:autoSpaceDN w:val="0"/>
              <w:adjustRightInd w:val="0"/>
              <w:spacing w:line="360" w:lineRule="auto"/>
            </w:pPr>
            <w:r>
              <w:t>3</w:t>
            </w:r>
          </w:p>
        </w:tc>
        <w:tc>
          <w:tcPr>
            <w:tcW w:w="5103" w:type="dxa"/>
          </w:tcPr>
          <w:p w:rsidR="00505EAB" w:rsidRPr="00F8504E" w:rsidRDefault="00505EAB" w:rsidP="00064252">
            <w:pPr>
              <w:widowControl w:val="0"/>
              <w:tabs>
                <w:tab w:val="center" w:pos="4677"/>
                <w:tab w:val="right" w:pos="9355"/>
                <w:tab w:val="left" w:pos="10065"/>
              </w:tabs>
              <w:autoSpaceDE w:val="0"/>
              <w:autoSpaceDN w:val="0"/>
              <w:adjustRightInd w:val="0"/>
              <w:spacing w:line="360" w:lineRule="auto"/>
            </w:pPr>
          </w:p>
        </w:tc>
      </w:tr>
      <w:tr w:rsidR="00505EAB" w:rsidRPr="00F8504E" w:rsidTr="00505EAB">
        <w:trPr>
          <w:jc w:val="center"/>
        </w:trPr>
        <w:tc>
          <w:tcPr>
            <w:tcW w:w="3256" w:type="dxa"/>
            <w:tcBorders>
              <w:left w:val="single" w:sz="4" w:space="0" w:color="auto"/>
            </w:tcBorders>
          </w:tcPr>
          <w:p w:rsidR="00505EAB" w:rsidRDefault="00505EAB" w:rsidP="00064252">
            <w:pPr>
              <w:widowControl w:val="0"/>
              <w:tabs>
                <w:tab w:val="center" w:pos="4677"/>
                <w:tab w:val="right" w:pos="9355"/>
                <w:tab w:val="left" w:pos="10065"/>
              </w:tabs>
              <w:autoSpaceDE w:val="0"/>
              <w:autoSpaceDN w:val="0"/>
              <w:adjustRightInd w:val="0"/>
              <w:spacing w:line="360" w:lineRule="auto"/>
            </w:pPr>
          </w:p>
        </w:tc>
        <w:tc>
          <w:tcPr>
            <w:tcW w:w="5103" w:type="dxa"/>
          </w:tcPr>
          <w:p w:rsidR="00505EAB" w:rsidRPr="00F8504E" w:rsidRDefault="00505EAB" w:rsidP="00064252">
            <w:pPr>
              <w:widowControl w:val="0"/>
              <w:tabs>
                <w:tab w:val="center" w:pos="4677"/>
                <w:tab w:val="right" w:pos="9355"/>
                <w:tab w:val="left" w:pos="10065"/>
              </w:tabs>
              <w:autoSpaceDE w:val="0"/>
              <w:autoSpaceDN w:val="0"/>
              <w:adjustRightInd w:val="0"/>
              <w:spacing w:line="360" w:lineRule="auto"/>
            </w:pPr>
          </w:p>
        </w:tc>
      </w:tr>
      <w:tr w:rsidR="00505EAB" w:rsidRPr="00F8504E" w:rsidTr="00505EAB">
        <w:trPr>
          <w:jc w:val="center"/>
        </w:trPr>
        <w:tc>
          <w:tcPr>
            <w:tcW w:w="3256" w:type="dxa"/>
            <w:tcBorders>
              <w:left w:val="single" w:sz="4" w:space="0" w:color="auto"/>
            </w:tcBorders>
          </w:tcPr>
          <w:p w:rsidR="00505EAB" w:rsidRDefault="00505EAB" w:rsidP="00064252">
            <w:pPr>
              <w:widowControl w:val="0"/>
              <w:tabs>
                <w:tab w:val="center" w:pos="4677"/>
                <w:tab w:val="right" w:pos="9355"/>
                <w:tab w:val="left" w:pos="10065"/>
              </w:tabs>
              <w:autoSpaceDE w:val="0"/>
              <w:autoSpaceDN w:val="0"/>
              <w:adjustRightInd w:val="0"/>
              <w:spacing w:line="360" w:lineRule="auto"/>
            </w:pPr>
          </w:p>
        </w:tc>
        <w:tc>
          <w:tcPr>
            <w:tcW w:w="5103" w:type="dxa"/>
          </w:tcPr>
          <w:p w:rsidR="00505EAB" w:rsidRPr="00F8504E" w:rsidRDefault="00505EAB" w:rsidP="00064252">
            <w:pPr>
              <w:widowControl w:val="0"/>
              <w:tabs>
                <w:tab w:val="center" w:pos="4677"/>
                <w:tab w:val="right" w:pos="9355"/>
                <w:tab w:val="left" w:pos="10065"/>
              </w:tabs>
              <w:autoSpaceDE w:val="0"/>
              <w:autoSpaceDN w:val="0"/>
              <w:adjustRightInd w:val="0"/>
              <w:spacing w:line="360" w:lineRule="auto"/>
            </w:pPr>
          </w:p>
        </w:tc>
      </w:tr>
      <w:tr w:rsidR="00505EAB" w:rsidRPr="00F8504E" w:rsidTr="00505EAB">
        <w:trPr>
          <w:jc w:val="center"/>
        </w:trPr>
        <w:tc>
          <w:tcPr>
            <w:tcW w:w="3256" w:type="dxa"/>
            <w:tcBorders>
              <w:left w:val="single" w:sz="4" w:space="0" w:color="auto"/>
            </w:tcBorders>
          </w:tcPr>
          <w:p w:rsidR="00505EAB" w:rsidRDefault="00505EAB" w:rsidP="00064252">
            <w:pPr>
              <w:widowControl w:val="0"/>
              <w:tabs>
                <w:tab w:val="center" w:pos="4677"/>
                <w:tab w:val="right" w:pos="9355"/>
                <w:tab w:val="left" w:pos="10065"/>
              </w:tabs>
              <w:autoSpaceDE w:val="0"/>
              <w:autoSpaceDN w:val="0"/>
              <w:adjustRightInd w:val="0"/>
              <w:spacing w:line="360" w:lineRule="auto"/>
            </w:pPr>
          </w:p>
        </w:tc>
        <w:tc>
          <w:tcPr>
            <w:tcW w:w="5103" w:type="dxa"/>
          </w:tcPr>
          <w:p w:rsidR="00505EAB" w:rsidRPr="00F8504E" w:rsidRDefault="00505EAB" w:rsidP="00064252">
            <w:pPr>
              <w:widowControl w:val="0"/>
              <w:tabs>
                <w:tab w:val="center" w:pos="4677"/>
                <w:tab w:val="right" w:pos="9355"/>
                <w:tab w:val="left" w:pos="10065"/>
              </w:tabs>
              <w:autoSpaceDE w:val="0"/>
              <w:autoSpaceDN w:val="0"/>
              <w:adjustRightInd w:val="0"/>
              <w:spacing w:line="360" w:lineRule="auto"/>
            </w:pPr>
          </w:p>
        </w:tc>
      </w:tr>
      <w:tr w:rsidR="00505EAB" w:rsidRPr="00F8504E" w:rsidTr="00505EAB">
        <w:trPr>
          <w:jc w:val="center"/>
        </w:trPr>
        <w:tc>
          <w:tcPr>
            <w:tcW w:w="3256" w:type="dxa"/>
            <w:tcBorders>
              <w:left w:val="single" w:sz="4" w:space="0" w:color="auto"/>
            </w:tcBorders>
          </w:tcPr>
          <w:p w:rsidR="00505EAB" w:rsidRDefault="00505EAB" w:rsidP="00064252">
            <w:pPr>
              <w:widowControl w:val="0"/>
              <w:tabs>
                <w:tab w:val="center" w:pos="4677"/>
                <w:tab w:val="right" w:pos="9355"/>
                <w:tab w:val="left" w:pos="10065"/>
              </w:tabs>
              <w:autoSpaceDE w:val="0"/>
              <w:autoSpaceDN w:val="0"/>
              <w:adjustRightInd w:val="0"/>
              <w:spacing w:line="360" w:lineRule="auto"/>
            </w:pPr>
          </w:p>
        </w:tc>
        <w:tc>
          <w:tcPr>
            <w:tcW w:w="5103" w:type="dxa"/>
          </w:tcPr>
          <w:p w:rsidR="00505EAB" w:rsidRPr="00F8504E" w:rsidRDefault="00505EAB" w:rsidP="00064252">
            <w:pPr>
              <w:widowControl w:val="0"/>
              <w:tabs>
                <w:tab w:val="center" w:pos="4677"/>
                <w:tab w:val="right" w:pos="9355"/>
                <w:tab w:val="left" w:pos="10065"/>
              </w:tabs>
              <w:autoSpaceDE w:val="0"/>
              <w:autoSpaceDN w:val="0"/>
              <w:adjustRightInd w:val="0"/>
              <w:spacing w:line="360" w:lineRule="auto"/>
            </w:pPr>
          </w:p>
        </w:tc>
      </w:tr>
    </w:tbl>
    <w:p w:rsidR="00E4374D" w:rsidRDefault="00E4374D" w:rsidP="00064252">
      <w:pPr>
        <w:widowControl w:val="0"/>
        <w:shd w:val="clear" w:color="auto" w:fill="FFFFFF"/>
        <w:autoSpaceDE w:val="0"/>
        <w:autoSpaceDN w:val="0"/>
        <w:adjustRightInd w:val="0"/>
        <w:spacing w:line="360" w:lineRule="auto"/>
        <w:ind w:left="10" w:right="19" w:firstLine="416"/>
        <w:jc w:val="both"/>
      </w:pPr>
    </w:p>
    <w:p w:rsidR="005671A5" w:rsidRPr="00F8504E" w:rsidRDefault="005671A5" w:rsidP="00064252">
      <w:pPr>
        <w:widowControl w:val="0"/>
        <w:shd w:val="clear" w:color="auto" w:fill="FFFFFF"/>
        <w:autoSpaceDE w:val="0"/>
        <w:autoSpaceDN w:val="0"/>
        <w:adjustRightInd w:val="0"/>
        <w:spacing w:line="360" w:lineRule="auto"/>
        <w:ind w:left="10" w:right="19" w:firstLine="416"/>
        <w:jc w:val="both"/>
      </w:pPr>
      <w:r w:rsidRPr="00F8504E">
        <w:t xml:space="preserve">Сделайте заключение о наличии или отсутствии информационной и количественной фальсификации. Допустимые отклонения при </w:t>
      </w:r>
      <w:proofErr w:type="spellStart"/>
      <w:r w:rsidRPr="00F8504E">
        <w:t>фасовании</w:t>
      </w:r>
      <w:proofErr w:type="spellEnd"/>
      <w:r w:rsidRPr="00F8504E">
        <w:t xml:space="preserve"> крахмала не должны превышать:</w:t>
      </w:r>
    </w:p>
    <w:p w:rsidR="005671A5" w:rsidRPr="00F8504E" w:rsidRDefault="005671A5" w:rsidP="00064252">
      <w:pPr>
        <w:widowControl w:val="0"/>
        <w:numPr>
          <w:ilvl w:val="0"/>
          <w:numId w:val="21"/>
        </w:numPr>
        <w:shd w:val="clear" w:color="auto" w:fill="FFFFFF"/>
        <w:autoSpaceDE w:val="0"/>
        <w:autoSpaceDN w:val="0"/>
        <w:adjustRightInd w:val="0"/>
        <w:spacing w:line="360" w:lineRule="auto"/>
        <w:contextualSpacing/>
      </w:pPr>
      <w:r w:rsidRPr="00F8504E">
        <w:t>для пачки массой до</w:t>
      </w:r>
      <w:r w:rsidR="00121CF4">
        <w:t xml:space="preserve"> 200 г, погрешность составляет </w:t>
      </w:r>
      <w:r w:rsidRPr="00F8504E">
        <w:t>±3 %;</w:t>
      </w:r>
    </w:p>
    <w:p w:rsidR="005671A5" w:rsidRPr="00F8504E" w:rsidRDefault="005671A5" w:rsidP="00064252">
      <w:pPr>
        <w:widowControl w:val="0"/>
        <w:numPr>
          <w:ilvl w:val="0"/>
          <w:numId w:val="21"/>
        </w:numPr>
        <w:shd w:val="clear" w:color="auto" w:fill="FFFFFF"/>
        <w:autoSpaceDE w:val="0"/>
        <w:autoSpaceDN w:val="0"/>
        <w:adjustRightInd w:val="0"/>
        <w:spacing w:line="360" w:lineRule="auto"/>
        <w:contextualSpacing/>
      </w:pPr>
      <w:r w:rsidRPr="00F8504E">
        <w:t>250-</w:t>
      </w:r>
      <w:r w:rsidRPr="00F8504E">
        <w:softHyphen/>
      </w:r>
      <w:r w:rsidR="00121CF4">
        <w:t xml:space="preserve">500 г, погрешность составляет </w:t>
      </w:r>
      <w:r w:rsidRPr="00F8504E">
        <w:t>±2 %;</w:t>
      </w:r>
    </w:p>
    <w:p w:rsidR="005671A5" w:rsidRPr="00F8504E" w:rsidRDefault="005671A5" w:rsidP="00064252">
      <w:pPr>
        <w:widowControl w:val="0"/>
        <w:numPr>
          <w:ilvl w:val="0"/>
          <w:numId w:val="21"/>
        </w:numPr>
        <w:shd w:val="clear" w:color="auto" w:fill="FFFFFF"/>
        <w:autoSpaceDE w:val="0"/>
        <w:autoSpaceDN w:val="0"/>
        <w:adjustRightInd w:val="0"/>
        <w:spacing w:line="360" w:lineRule="auto"/>
        <w:contextualSpacing/>
      </w:pPr>
      <w:r w:rsidRPr="00F8504E">
        <w:t>500</w:t>
      </w:r>
      <w:r w:rsidRPr="00F8504E">
        <w:softHyphen/>
      </w:r>
      <w:r w:rsidR="00121CF4">
        <w:t>-1000 г, погрешность составляет</w:t>
      </w:r>
      <w:r w:rsidRPr="00F8504E">
        <w:t xml:space="preserve"> ±1 %.</w:t>
      </w:r>
    </w:p>
    <w:p w:rsidR="00310C3E" w:rsidRPr="00310C3E" w:rsidRDefault="006D672A" w:rsidP="005124EF">
      <w:pPr>
        <w:widowControl w:val="0"/>
        <w:shd w:val="clear" w:color="auto" w:fill="FFFFFF"/>
        <w:autoSpaceDE w:val="0"/>
        <w:autoSpaceDN w:val="0"/>
        <w:adjustRightInd w:val="0"/>
        <w:spacing w:line="360" w:lineRule="auto"/>
        <w:ind w:right="19" w:firstLine="426"/>
        <w:jc w:val="both"/>
      </w:pPr>
      <w:r>
        <w:rPr>
          <w:b/>
          <w:bCs/>
        </w:rPr>
        <w:t>Задание 3</w:t>
      </w:r>
      <w:r w:rsidR="005671A5" w:rsidRPr="00310C3E">
        <w:rPr>
          <w:b/>
          <w:bCs/>
        </w:rPr>
        <w:t xml:space="preserve">. </w:t>
      </w:r>
      <w:r w:rsidR="005671A5" w:rsidRPr="006D672A">
        <w:rPr>
          <w:b/>
        </w:rPr>
        <w:t>Провести ассортиментную (видовую) идентификацию крахмала</w:t>
      </w:r>
    </w:p>
    <w:p w:rsidR="005671A5" w:rsidRPr="00F8504E" w:rsidRDefault="006D672A" w:rsidP="00064252">
      <w:pPr>
        <w:widowControl w:val="0"/>
        <w:shd w:val="clear" w:color="auto" w:fill="FFFFFF"/>
        <w:autoSpaceDE w:val="0"/>
        <w:autoSpaceDN w:val="0"/>
        <w:adjustRightInd w:val="0"/>
        <w:spacing w:line="360" w:lineRule="auto"/>
        <w:ind w:firstLine="426"/>
      </w:pPr>
      <w:r>
        <w:rPr>
          <w:b/>
          <w:bCs/>
        </w:rPr>
        <w:t>3</w:t>
      </w:r>
      <w:r w:rsidR="005671A5" w:rsidRPr="00F8504E">
        <w:rPr>
          <w:b/>
          <w:bCs/>
        </w:rPr>
        <w:t xml:space="preserve">.1. Идентификация крахмала </w:t>
      </w:r>
      <w:proofErr w:type="spellStart"/>
      <w:r w:rsidR="005671A5" w:rsidRPr="00F8504E">
        <w:rPr>
          <w:b/>
          <w:bCs/>
        </w:rPr>
        <w:t>микроскопированием</w:t>
      </w:r>
      <w:proofErr w:type="spellEnd"/>
    </w:p>
    <w:p w:rsidR="005671A5" w:rsidRPr="00F8504E" w:rsidRDefault="005671A5" w:rsidP="00064252">
      <w:pPr>
        <w:widowControl w:val="0"/>
        <w:shd w:val="clear" w:color="auto" w:fill="FFFFFF"/>
        <w:autoSpaceDE w:val="0"/>
        <w:autoSpaceDN w:val="0"/>
        <w:adjustRightInd w:val="0"/>
        <w:spacing w:line="360" w:lineRule="auto"/>
        <w:ind w:firstLine="426"/>
        <w:jc w:val="both"/>
      </w:pPr>
      <w:r w:rsidRPr="00F8504E">
        <w:lastRenderedPageBreak/>
        <w:t xml:space="preserve">В пробирке приготавливают </w:t>
      </w:r>
      <w:r w:rsidR="006D672A">
        <w:t xml:space="preserve">1% </w:t>
      </w:r>
      <w:r w:rsidRPr="00F8504E">
        <w:t>суспензию крахмала и дистиллированной воды</w:t>
      </w:r>
      <w:r w:rsidR="00DD38D4">
        <w:t xml:space="preserve"> (0,5 г крахмала и 50 мл воды)</w:t>
      </w:r>
      <w:r w:rsidRPr="00F8504E">
        <w:t>. Каплю смеси помещают на предметное стекло фиксируют спиртом и рассматривают под микроскопом (рис. 1). Зерна картоф</w:t>
      </w:r>
      <w:r w:rsidR="006D672A">
        <w:t>ельного крахмала имеют овально-</w:t>
      </w:r>
      <w:r w:rsidRPr="00F8504E">
        <w:t>круглую форму, а на их поверхности расположены концентрические полоски. Зерна кукурузного крахмала многогранные, раза в четыре мельче картофельных и с трещиной посередине.</w:t>
      </w:r>
    </w:p>
    <w:p w:rsidR="005671A5" w:rsidRDefault="005671A5" w:rsidP="005124EF">
      <w:pPr>
        <w:widowControl w:val="0"/>
        <w:shd w:val="clear" w:color="auto" w:fill="FFFFFF"/>
        <w:autoSpaceDE w:val="0"/>
        <w:autoSpaceDN w:val="0"/>
        <w:adjustRightInd w:val="0"/>
        <w:spacing w:line="360" w:lineRule="auto"/>
        <w:ind w:right="10" w:firstLine="426"/>
        <w:jc w:val="both"/>
      </w:pPr>
      <w:r w:rsidRPr="00F8504E">
        <w:t>Для пшеничного крахмала характерны зерна круглой или эллиптической формы средних размеров. Рисовый крахмал состоит из мелких зерен, имеющих многогранную форму и собранных в цепочки, грозди и другие структуры. При наличии в крахмале одного вида, зерен другого он оценивается как нестандартный.</w:t>
      </w:r>
    </w:p>
    <w:p w:rsidR="005124EF" w:rsidRPr="00F8504E" w:rsidRDefault="005124EF" w:rsidP="005124EF">
      <w:pPr>
        <w:widowControl w:val="0"/>
        <w:shd w:val="clear" w:color="auto" w:fill="FFFFFF"/>
        <w:autoSpaceDE w:val="0"/>
        <w:autoSpaceDN w:val="0"/>
        <w:adjustRightInd w:val="0"/>
        <w:spacing w:line="360" w:lineRule="auto"/>
        <w:ind w:right="10" w:firstLine="426"/>
        <w:jc w:val="both"/>
      </w:pPr>
    </w:p>
    <w:tbl>
      <w:tblPr>
        <w:tblpPr w:leftFromText="180" w:rightFromText="180" w:vertAnchor="text" w:horzAnchor="margin" w:tblpY="175"/>
        <w:tblW w:w="0" w:type="auto"/>
        <w:tblLayout w:type="fixed"/>
        <w:tblCellMar>
          <w:left w:w="40" w:type="dxa"/>
          <w:right w:w="40" w:type="dxa"/>
        </w:tblCellMar>
        <w:tblLook w:val="0000" w:firstRow="0" w:lastRow="0" w:firstColumn="0" w:lastColumn="0" w:noHBand="0" w:noVBand="0"/>
      </w:tblPr>
      <w:tblGrid>
        <w:gridCol w:w="1793"/>
        <w:gridCol w:w="1701"/>
      </w:tblGrid>
      <w:tr w:rsidR="005124EF" w:rsidRPr="00F8504E" w:rsidTr="005124EF">
        <w:trPr>
          <w:trHeight w:val="20"/>
        </w:trPr>
        <w:tc>
          <w:tcPr>
            <w:tcW w:w="1793" w:type="dxa"/>
            <w:tcBorders>
              <w:top w:val="single" w:sz="6" w:space="0" w:color="auto"/>
              <w:left w:val="single" w:sz="6" w:space="0" w:color="auto"/>
              <w:bottom w:val="single" w:sz="6" w:space="0" w:color="auto"/>
              <w:right w:val="single" w:sz="6" w:space="0" w:color="auto"/>
            </w:tcBorders>
            <w:shd w:val="clear" w:color="auto" w:fill="FFFFFF"/>
            <w:vAlign w:val="center"/>
          </w:tcPr>
          <w:p w:rsidR="005124EF" w:rsidRPr="00F8504E" w:rsidRDefault="005124EF" w:rsidP="005124EF">
            <w:pPr>
              <w:widowControl w:val="0"/>
              <w:shd w:val="clear" w:color="auto" w:fill="FFFFFF"/>
              <w:autoSpaceDE w:val="0"/>
              <w:autoSpaceDN w:val="0"/>
              <w:adjustRightInd w:val="0"/>
              <w:spacing w:line="360" w:lineRule="auto"/>
              <w:ind w:left="48"/>
              <w:jc w:val="center"/>
            </w:pPr>
            <w:r w:rsidRPr="00F8504E">
              <w:t>Вид крахмала</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5124EF" w:rsidRPr="00F8504E" w:rsidRDefault="005124EF" w:rsidP="005124EF">
            <w:pPr>
              <w:widowControl w:val="0"/>
              <w:shd w:val="clear" w:color="auto" w:fill="FFFFFF"/>
              <w:autoSpaceDE w:val="0"/>
              <w:autoSpaceDN w:val="0"/>
              <w:adjustRightInd w:val="0"/>
              <w:spacing w:line="360" w:lineRule="auto"/>
              <w:ind w:left="38"/>
              <w:jc w:val="center"/>
            </w:pPr>
            <w:r w:rsidRPr="00F8504E">
              <w:t>Размер зерен, микрон</w:t>
            </w:r>
          </w:p>
        </w:tc>
      </w:tr>
      <w:tr w:rsidR="005124EF" w:rsidRPr="00F8504E" w:rsidTr="005124EF">
        <w:trPr>
          <w:trHeight w:val="60"/>
        </w:trPr>
        <w:tc>
          <w:tcPr>
            <w:tcW w:w="1793" w:type="dxa"/>
            <w:tcBorders>
              <w:top w:val="single" w:sz="6" w:space="0" w:color="auto"/>
              <w:left w:val="single" w:sz="6" w:space="0" w:color="auto"/>
              <w:bottom w:val="single" w:sz="6" w:space="0" w:color="auto"/>
              <w:right w:val="single" w:sz="6" w:space="0" w:color="auto"/>
            </w:tcBorders>
            <w:shd w:val="clear" w:color="auto" w:fill="FFFFFF"/>
          </w:tcPr>
          <w:p w:rsidR="005124EF" w:rsidRPr="00F8504E" w:rsidRDefault="005124EF" w:rsidP="005124EF">
            <w:pPr>
              <w:widowControl w:val="0"/>
              <w:shd w:val="clear" w:color="auto" w:fill="FFFFFF"/>
              <w:autoSpaceDE w:val="0"/>
              <w:autoSpaceDN w:val="0"/>
              <w:adjustRightInd w:val="0"/>
              <w:spacing w:line="360" w:lineRule="auto"/>
              <w:ind w:left="244" w:hanging="196"/>
            </w:pPr>
            <w:r w:rsidRPr="00F8504E">
              <w:t>Картофельный</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124EF" w:rsidRPr="00F8504E" w:rsidRDefault="005124EF" w:rsidP="005124EF">
            <w:pPr>
              <w:widowControl w:val="0"/>
              <w:shd w:val="clear" w:color="auto" w:fill="FFFFFF"/>
              <w:autoSpaceDE w:val="0"/>
              <w:autoSpaceDN w:val="0"/>
              <w:adjustRightInd w:val="0"/>
              <w:spacing w:line="360" w:lineRule="auto"/>
              <w:ind w:left="244" w:hanging="196"/>
              <w:jc w:val="center"/>
            </w:pPr>
            <w:r w:rsidRPr="00F8504E">
              <w:t>110</w:t>
            </w:r>
          </w:p>
        </w:tc>
      </w:tr>
      <w:tr w:rsidR="005124EF" w:rsidRPr="00F8504E" w:rsidTr="005124EF">
        <w:trPr>
          <w:trHeight w:val="20"/>
        </w:trPr>
        <w:tc>
          <w:tcPr>
            <w:tcW w:w="1793" w:type="dxa"/>
            <w:tcBorders>
              <w:top w:val="single" w:sz="6" w:space="0" w:color="auto"/>
              <w:left w:val="single" w:sz="6" w:space="0" w:color="auto"/>
              <w:bottom w:val="single" w:sz="6" w:space="0" w:color="auto"/>
              <w:right w:val="single" w:sz="6" w:space="0" w:color="auto"/>
            </w:tcBorders>
            <w:shd w:val="clear" w:color="auto" w:fill="FFFFFF"/>
          </w:tcPr>
          <w:p w:rsidR="005124EF" w:rsidRPr="00F8504E" w:rsidRDefault="005124EF" w:rsidP="005124EF">
            <w:pPr>
              <w:widowControl w:val="0"/>
              <w:shd w:val="clear" w:color="auto" w:fill="FFFFFF"/>
              <w:autoSpaceDE w:val="0"/>
              <w:autoSpaceDN w:val="0"/>
              <w:adjustRightInd w:val="0"/>
              <w:spacing w:line="360" w:lineRule="auto"/>
              <w:ind w:left="244" w:hanging="196"/>
            </w:pPr>
            <w:r w:rsidRPr="00F8504E">
              <w:t>Кукурузный</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124EF" w:rsidRPr="00F8504E" w:rsidRDefault="005124EF" w:rsidP="005124EF">
            <w:pPr>
              <w:widowControl w:val="0"/>
              <w:shd w:val="clear" w:color="auto" w:fill="FFFFFF"/>
              <w:autoSpaceDE w:val="0"/>
              <w:autoSpaceDN w:val="0"/>
              <w:adjustRightInd w:val="0"/>
              <w:spacing w:line="360" w:lineRule="auto"/>
              <w:ind w:left="244" w:hanging="196"/>
              <w:jc w:val="center"/>
            </w:pPr>
            <w:r w:rsidRPr="00F8504E">
              <w:t>50–60</w:t>
            </w:r>
          </w:p>
        </w:tc>
      </w:tr>
      <w:tr w:rsidR="005124EF" w:rsidRPr="00F8504E" w:rsidTr="005124EF">
        <w:trPr>
          <w:trHeight w:val="20"/>
        </w:trPr>
        <w:tc>
          <w:tcPr>
            <w:tcW w:w="1793" w:type="dxa"/>
            <w:tcBorders>
              <w:top w:val="single" w:sz="6" w:space="0" w:color="auto"/>
              <w:left w:val="single" w:sz="6" w:space="0" w:color="auto"/>
              <w:bottom w:val="single" w:sz="6" w:space="0" w:color="auto"/>
              <w:right w:val="single" w:sz="6" w:space="0" w:color="auto"/>
            </w:tcBorders>
            <w:shd w:val="clear" w:color="auto" w:fill="FFFFFF"/>
          </w:tcPr>
          <w:p w:rsidR="005124EF" w:rsidRPr="00F8504E" w:rsidRDefault="005124EF" w:rsidP="005124EF">
            <w:pPr>
              <w:widowControl w:val="0"/>
              <w:shd w:val="clear" w:color="auto" w:fill="FFFFFF"/>
              <w:autoSpaceDE w:val="0"/>
              <w:autoSpaceDN w:val="0"/>
              <w:adjustRightInd w:val="0"/>
              <w:spacing w:line="360" w:lineRule="auto"/>
              <w:ind w:left="244" w:hanging="196"/>
            </w:pPr>
            <w:r w:rsidRPr="00F8504E">
              <w:t>Пшеничный</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124EF" w:rsidRPr="00F8504E" w:rsidRDefault="005124EF" w:rsidP="005124EF">
            <w:pPr>
              <w:widowControl w:val="0"/>
              <w:shd w:val="clear" w:color="auto" w:fill="FFFFFF"/>
              <w:autoSpaceDE w:val="0"/>
              <w:autoSpaceDN w:val="0"/>
              <w:adjustRightInd w:val="0"/>
              <w:spacing w:line="360" w:lineRule="auto"/>
              <w:ind w:left="244" w:hanging="196"/>
              <w:jc w:val="center"/>
            </w:pPr>
            <w:r w:rsidRPr="00F8504E">
              <w:t>30–40</w:t>
            </w:r>
          </w:p>
        </w:tc>
      </w:tr>
      <w:tr w:rsidR="005124EF" w:rsidRPr="00F8504E" w:rsidTr="005124EF">
        <w:trPr>
          <w:trHeight w:val="20"/>
        </w:trPr>
        <w:tc>
          <w:tcPr>
            <w:tcW w:w="1793" w:type="dxa"/>
            <w:tcBorders>
              <w:top w:val="single" w:sz="6" w:space="0" w:color="auto"/>
              <w:left w:val="single" w:sz="6" w:space="0" w:color="auto"/>
              <w:bottom w:val="single" w:sz="6" w:space="0" w:color="auto"/>
              <w:right w:val="single" w:sz="6" w:space="0" w:color="auto"/>
            </w:tcBorders>
            <w:shd w:val="clear" w:color="auto" w:fill="FFFFFF"/>
          </w:tcPr>
          <w:p w:rsidR="005124EF" w:rsidRPr="00F8504E" w:rsidRDefault="005124EF" w:rsidP="005124EF">
            <w:pPr>
              <w:widowControl w:val="0"/>
              <w:shd w:val="clear" w:color="auto" w:fill="FFFFFF"/>
              <w:autoSpaceDE w:val="0"/>
              <w:autoSpaceDN w:val="0"/>
              <w:adjustRightInd w:val="0"/>
              <w:spacing w:line="360" w:lineRule="auto"/>
              <w:ind w:left="244" w:hanging="196"/>
            </w:pPr>
            <w:r w:rsidRPr="00F8504E">
              <w:t>Рисовый</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124EF" w:rsidRPr="00F8504E" w:rsidRDefault="005124EF" w:rsidP="005124EF">
            <w:pPr>
              <w:widowControl w:val="0"/>
              <w:shd w:val="clear" w:color="auto" w:fill="FFFFFF"/>
              <w:autoSpaceDE w:val="0"/>
              <w:autoSpaceDN w:val="0"/>
              <w:adjustRightInd w:val="0"/>
              <w:spacing w:line="360" w:lineRule="auto"/>
              <w:ind w:left="244" w:hanging="196"/>
              <w:jc w:val="center"/>
            </w:pPr>
            <w:r w:rsidRPr="00F8504E">
              <w:t>10</w:t>
            </w:r>
          </w:p>
        </w:tc>
      </w:tr>
    </w:tbl>
    <w:p w:rsidR="005671A5" w:rsidRPr="005671A5" w:rsidRDefault="005671A5" w:rsidP="005671A5">
      <w:pPr>
        <w:widowControl w:val="0"/>
        <w:autoSpaceDE w:val="0"/>
        <w:autoSpaceDN w:val="0"/>
        <w:adjustRightInd w:val="0"/>
        <w:ind w:right="-18" w:firstLine="142"/>
        <w:rPr>
          <w:sz w:val="20"/>
          <w:szCs w:val="20"/>
        </w:rPr>
      </w:pPr>
      <w:r w:rsidRPr="005671A5">
        <w:rPr>
          <w:noProof/>
          <w:sz w:val="20"/>
          <w:szCs w:val="20"/>
        </w:rPr>
        <w:drawing>
          <wp:inline distT="0" distB="0" distL="0" distR="0" wp14:anchorId="3FFAE5BC" wp14:editId="174C3976">
            <wp:extent cx="2636227" cy="2081676"/>
            <wp:effectExtent l="19050" t="0" r="0" b="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2640742" cy="2085241"/>
                    </a:xfrm>
                    <a:prstGeom prst="rect">
                      <a:avLst/>
                    </a:prstGeom>
                    <a:noFill/>
                    <a:ln w="9525">
                      <a:noFill/>
                      <a:miter lim="800000"/>
                      <a:headEnd/>
                      <a:tailEnd/>
                    </a:ln>
                  </pic:spPr>
                </pic:pic>
              </a:graphicData>
            </a:graphic>
          </wp:inline>
        </w:drawing>
      </w:r>
    </w:p>
    <w:p w:rsidR="005671A5" w:rsidRPr="00F8504E" w:rsidRDefault="005671A5" w:rsidP="006B19AA">
      <w:pPr>
        <w:widowControl w:val="0"/>
        <w:shd w:val="clear" w:color="auto" w:fill="FFFFFF"/>
        <w:autoSpaceDE w:val="0"/>
        <w:autoSpaceDN w:val="0"/>
        <w:adjustRightInd w:val="0"/>
        <w:spacing w:line="360" w:lineRule="auto"/>
        <w:ind w:right="-1"/>
        <w:jc w:val="center"/>
      </w:pPr>
      <w:r w:rsidRPr="00F8504E">
        <w:t xml:space="preserve">Рис.1. Зерна крахмала под микроскопом: </w:t>
      </w:r>
    </w:p>
    <w:p w:rsidR="005671A5" w:rsidRPr="00F8504E" w:rsidRDefault="005671A5" w:rsidP="006B19AA">
      <w:pPr>
        <w:widowControl w:val="0"/>
        <w:shd w:val="clear" w:color="auto" w:fill="FFFFFF"/>
        <w:autoSpaceDE w:val="0"/>
        <w:autoSpaceDN w:val="0"/>
        <w:adjustRightInd w:val="0"/>
        <w:spacing w:line="360" w:lineRule="auto"/>
        <w:ind w:right="-1"/>
        <w:jc w:val="center"/>
      </w:pPr>
      <w:r w:rsidRPr="00F8504E">
        <w:t>1 – рисового; 2 – кукурузного; 3 – картофельного; 4 – пшеничного</w:t>
      </w:r>
    </w:p>
    <w:p w:rsidR="005671A5" w:rsidRPr="00F8504E" w:rsidRDefault="005671A5" w:rsidP="006B19AA">
      <w:pPr>
        <w:widowControl w:val="0"/>
        <w:shd w:val="clear" w:color="auto" w:fill="FFFFFF"/>
        <w:autoSpaceDE w:val="0"/>
        <w:autoSpaceDN w:val="0"/>
        <w:adjustRightInd w:val="0"/>
        <w:spacing w:line="360" w:lineRule="auto"/>
        <w:ind w:right="-1"/>
        <w:jc w:val="center"/>
      </w:pPr>
    </w:p>
    <w:p w:rsidR="005671A5" w:rsidRPr="00F8504E" w:rsidRDefault="005671A5" w:rsidP="006B19AA">
      <w:pPr>
        <w:widowControl w:val="0"/>
        <w:shd w:val="clear" w:color="auto" w:fill="FFFFFF"/>
        <w:autoSpaceDE w:val="0"/>
        <w:autoSpaceDN w:val="0"/>
        <w:adjustRightInd w:val="0"/>
        <w:spacing w:line="360" w:lineRule="auto"/>
        <w:ind w:firstLine="426"/>
        <w:jc w:val="both"/>
      </w:pPr>
      <w:r w:rsidRPr="00F8504E">
        <w:t xml:space="preserve">Идентифицирующие признаки крахмала </w:t>
      </w:r>
      <w:r w:rsidRPr="00F8504E">
        <w:softHyphen/>
        <w:t xml:space="preserve"> форма и размер крахмальных зерен (анатомо-морфологические свойства) могут применяться только для </w:t>
      </w:r>
      <w:proofErr w:type="spellStart"/>
      <w:r w:rsidRPr="00F8504E">
        <w:t>неклейстеризованного</w:t>
      </w:r>
      <w:proofErr w:type="spellEnd"/>
      <w:r w:rsidRPr="00F8504E">
        <w:t xml:space="preserve"> крахмала. Объясняется это тем, что при </w:t>
      </w:r>
      <w:proofErr w:type="spellStart"/>
      <w:r w:rsidRPr="00F8504E">
        <w:t>клейстеризации</w:t>
      </w:r>
      <w:proofErr w:type="spellEnd"/>
      <w:r w:rsidRPr="00F8504E">
        <w:t xml:space="preserve"> крахмальные зерна набухают и утрачивают свои характерные видовые признаки.</w:t>
      </w:r>
    </w:p>
    <w:p w:rsidR="005671A5" w:rsidRPr="00F8504E" w:rsidRDefault="005671A5" w:rsidP="006B19AA">
      <w:pPr>
        <w:widowControl w:val="0"/>
        <w:shd w:val="clear" w:color="auto" w:fill="FFFFFF"/>
        <w:tabs>
          <w:tab w:val="left" w:pos="10065"/>
        </w:tabs>
        <w:autoSpaceDE w:val="0"/>
        <w:autoSpaceDN w:val="0"/>
        <w:adjustRightInd w:val="0"/>
        <w:spacing w:line="360" w:lineRule="auto"/>
        <w:ind w:firstLine="426"/>
        <w:jc w:val="both"/>
      </w:pPr>
      <w:r w:rsidRPr="00F8504E">
        <w:t xml:space="preserve">Полученные результаты запишите </w:t>
      </w:r>
      <w:r w:rsidR="009E79B2">
        <w:t xml:space="preserve">в </w:t>
      </w:r>
      <w:r w:rsidRPr="00F8504E">
        <w:t>тетрадь.</w:t>
      </w:r>
    </w:p>
    <w:p w:rsidR="005671A5" w:rsidRPr="00F8504E" w:rsidRDefault="00617457" w:rsidP="006B19AA">
      <w:pPr>
        <w:widowControl w:val="0"/>
        <w:shd w:val="clear" w:color="auto" w:fill="FFFFFF"/>
        <w:autoSpaceDE w:val="0"/>
        <w:autoSpaceDN w:val="0"/>
        <w:adjustRightInd w:val="0"/>
        <w:spacing w:line="360" w:lineRule="auto"/>
        <w:ind w:right="19" w:firstLine="426"/>
        <w:jc w:val="both"/>
      </w:pPr>
      <w:r>
        <w:rPr>
          <w:b/>
          <w:bCs/>
        </w:rPr>
        <w:t>Задание 4</w:t>
      </w:r>
      <w:r w:rsidRPr="00310C3E">
        <w:rPr>
          <w:b/>
          <w:bCs/>
        </w:rPr>
        <w:t xml:space="preserve">. </w:t>
      </w:r>
      <w:r w:rsidRPr="006D672A">
        <w:rPr>
          <w:b/>
        </w:rPr>
        <w:t xml:space="preserve">Провести </w:t>
      </w:r>
      <w:proofErr w:type="spellStart"/>
      <w:r>
        <w:rPr>
          <w:b/>
        </w:rPr>
        <w:t>квалиметрическую</w:t>
      </w:r>
      <w:proofErr w:type="spellEnd"/>
      <w:r w:rsidRPr="006D672A">
        <w:rPr>
          <w:b/>
        </w:rPr>
        <w:t xml:space="preserve"> идентификацию крахмала</w:t>
      </w:r>
    </w:p>
    <w:p w:rsidR="005671A5" w:rsidRPr="00C53A2F" w:rsidRDefault="00617457" w:rsidP="006B19AA">
      <w:pPr>
        <w:widowControl w:val="0"/>
        <w:shd w:val="clear" w:color="auto" w:fill="FFFFFF"/>
        <w:tabs>
          <w:tab w:val="left" w:pos="10065"/>
        </w:tabs>
        <w:autoSpaceDE w:val="0"/>
        <w:autoSpaceDN w:val="0"/>
        <w:adjustRightInd w:val="0"/>
        <w:spacing w:line="360" w:lineRule="auto"/>
        <w:ind w:firstLine="426"/>
        <w:jc w:val="both"/>
        <w:rPr>
          <w:b/>
        </w:rPr>
      </w:pPr>
      <w:r>
        <w:rPr>
          <w:b/>
        </w:rPr>
        <w:t>4.1</w:t>
      </w:r>
      <w:r w:rsidR="005671A5" w:rsidRPr="00C53A2F">
        <w:rPr>
          <w:b/>
        </w:rPr>
        <w:t>. Определение кислотности</w:t>
      </w:r>
    </w:p>
    <w:p w:rsidR="005671A5" w:rsidRPr="00617457" w:rsidRDefault="005671A5" w:rsidP="006B19AA">
      <w:pPr>
        <w:widowControl w:val="0"/>
        <w:shd w:val="clear" w:color="auto" w:fill="FFFFFF"/>
        <w:autoSpaceDE w:val="0"/>
        <w:autoSpaceDN w:val="0"/>
        <w:adjustRightInd w:val="0"/>
        <w:spacing w:line="360" w:lineRule="auto"/>
        <w:ind w:firstLine="426"/>
        <w:jc w:val="both"/>
        <w:rPr>
          <w:i/>
        </w:rPr>
      </w:pPr>
      <w:r w:rsidRPr="00617457">
        <w:rPr>
          <w:i/>
          <w:spacing w:val="-1"/>
        </w:rPr>
        <w:t>Метод определения кислотности</w:t>
      </w:r>
    </w:p>
    <w:p w:rsidR="005671A5" w:rsidRPr="00C53A2F" w:rsidRDefault="005671A5" w:rsidP="006B19AA">
      <w:pPr>
        <w:widowControl w:val="0"/>
        <w:shd w:val="clear" w:color="auto" w:fill="FFFFFF"/>
        <w:autoSpaceDE w:val="0"/>
        <w:autoSpaceDN w:val="0"/>
        <w:adjustRightInd w:val="0"/>
        <w:spacing w:line="360" w:lineRule="auto"/>
        <w:ind w:firstLine="426"/>
        <w:jc w:val="both"/>
      </w:pPr>
      <w:r w:rsidRPr="00C53A2F">
        <w:rPr>
          <w:spacing w:val="-3"/>
        </w:rPr>
        <w:t xml:space="preserve">Сущность метода заключается в нейтрализации кислот и кислых солей, содержащихся в 100 г </w:t>
      </w:r>
      <w:r w:rsidRPr="00C53A2F">
        <w:t>сухого вещества крахмала, раствором гидроокиси натрия малярной концентрации 0,1 моль/дм</w:t>
      </w:r>
      <w:r w:rsidRPr="00C53A2F">
        <w:rPr>
          <w:vertAlign w:val="superscript"/>
        </w:rPr>
        <w:t>3</w:t>
      </w:r>
      <w:r w:rsidRPr="00C53A2F">
        <w:t xml:space="preserve"> (0,1н) в присутствии индикатора фенолфталеина.</w:t>
      </w:r>
    </w:p>
    <w:p w:rsidR="005671A5" w:rsidRPr="00C53A2F" w:rsidRDefault="005671A5" w:rsidP="006B19AA">
      <w:pPr>
        <w:widowControl w:val="0"/>
        <w:shd w:val="clear" w:color="auto" w:fill="FFFFFF"/>
        <w:autoSpaceDE w:val="0"/>
        <w:autoSpaceDN w:val="0"/>
        <w:adjustRightInd w:val="0"/>
        <w:spacing w:line="360" w:lineRule="auto"/>
        <w:ind w:firstLine="426"/>
        <w:jc w:val="both"/>
      </w:pPr>
      <w:r w:rsidRPr="00C53A2F">
        <w:rPr>
          <w:spacing w:val="-5"/>
        </w:rPr>
        <w:t>В коническую колбу взвешивают навеску крахмала массой 20 г, приливают цилиндром 100 см</w:t>
      </w:r>
      <w:r w:rsidRPr="00C53A2F">
        <w:rPr>
          <w:spacing w:val="-5"/>
          <w:vertAlign w:val="superscript"/>
        </w:rPr>
        <w:t xml:space="preserve">3 </w:t>
      </w:r>
      <w:r w:rsidRPr="00C53A2F">
        <w:t xml:space="preserve">дистиллированной воды, прибавляют 5-8 капель раствора фенолфталеина и титруют </w:t>
      </w:r>
      <w:r w:rsidRPr="00C53A2F">
        <w:lastRenderedPageBreak/>
        <w:t>раствором гидроокиси натрия до заметной розовой окраски, не исчезающей в течение 1 мин.</w:t>
      </w:r>
    </w:p>
    <w:p w:rsidR="005671A5" w:rsidRPr="00C53A2F" w:rsidRDefault="005671A5" w:rsidP="006B19AA">
      <w:pPr>
        <w:widowControl w:val="0"/>
        <w:shd w:val="clear" w:color="auto" w:fill="FFFFFF"/>
        <w:autoSpaceDE w:val="0"/>
        <w:autoSpaceDN w:val="0"/>
        <w:adjustRightInd w:val="0"/>
        <w:spacing w:line="360" w:lineRule="auto"/>
        <w:ind w:firstLine="426"/>
        <w:jc w:val="both"/>
      </w:pPr>
      <w:r w:rsidRPr="00C53A2F">
        <w:rPr>
          <w:spacing w:val="-1"/>
        </w:rPr>
        <w:t>Так как крахмал адсорбирует фенолфталеин, то перед концом титрования добавляют еще 5-6</w:t>
      </w:r>
      <w:r w:rsidRPr="00C53A2F">
        <w:t xml:space="preserve"> капель фенолфталеина.</w:t>
      </w:r>
    </w:p>
    <w:p w:rsidR="005671A5" w:rsidRPr="00C53A2F" w:rsidRDefault="005671A5" w:rsidP="006B19AA">
      <w:pPr>
        <w:widowControl w:val="0"/>
        <w:shd w:val="clear" w:color="auto" w:fill="FFFFFF"/>
        <w:autoSpaceDE w:val="0"/>
        <w:autoSpaceDN w:val="0"/>
        <w:adjustRightInd w:val="0"/>
        <w:spacing w:line="360" w:lineRule="auto"/>
        <w:ind w:firstLine="426"/>
        <w:jc w:val="both"/>
      </w:pPr>
      <w:r w:rsidRPr="00C53A2F">
        <w:rPr>
          <w:spacing w:val="-4"/>
        </w:rPr>
        <w:t>Кислотность Х, см</w:t>
      </w:r>
      <w:r w:rsidRPr="00C53A2F">
        <w:rPr>
          <w:spacing w:val="-4"/>
          <w:vertAlign w:val="superscript"/>
        </w:rPr>
        <w:t>3</w:t>
      </w:r>
      <w:r w:rsidRPr="00C53A2F">
        <w:rPr>
          <w:spacing w:val="-4"/>
        </w:rPr>
        <w:t xml:space="preserve"> </w:t>
      </w:r>
      <w:r w:rsidRPr="00C53A2F">
        <w:t>в пересчете на 100 г сухого вещества крахмала вычисляют по формуле:</w:t>
      </w:r>
    </w:p>
    <w:p w:rsidR="005671A5" w:rsidRPr="00C53A2F" w:rsidRDefault="005671A5" w:rsidP="006B19AA">
      <w:pPr>
        <w:widowControl w:val="0"/>
        <w:shd w:val="clear" w:color="auto" w:fill="FFFFFF"/>
        <w:autoSpaceDE w:val="0"/>
        <w:autoSpaceDN w:val="0"/>
        <w:adjustRightInd w:val="0"/>
        <w:spacing w:line="360" w:lineRule="auto"/>
        <w:ind w:firstLine="426"/>
        <w:jc w:val="center"/>
        <w:rPr>
          <w:i/>
        </w:rPr>
      </w:pPr>
      <w:r w:rsidRPr="00C53A2F">
        <w:rPr>
          <w:i/>
        </w:rPr>
        <w:t xml:space="preserve">Х = (V · 100 · </w:t>
      </w:r>
      <w:proofErr w:type="gramStart"/>
      <w:r w:rsidRPr="00C53A2F">
        <w:rPr>
          <w:i/>
        </w:rPr>
        <w:t>100 )</w:t>
      </w:r>
      <w:proofErr w:type="gramEnd"/>
      <w:r w:rsidRPr="00C53A2F">
        <w:rPr>
          <w:i/>
        </w:rPr>
        <w:t xml:space="preserve">/(m · (100 - </w:t>
      </w:r>
      <w:r w:rsidRPr="00C53A2F">
        <w:rPr>
          <w:i/>
          <w:lang w:val="en-US"/>
        </w:rPr>
        <w:t>W</w:t>
      </w:r>
      <w:r w:rsidRPr="00C53A2F">
        <w:rPr>
          <w:i/>
        </w:rPr>
        <w:t>)),</w:t>
      </w:r>
    </w:p>
    <w:p w:rsidR="005671A5" w:rsidRPr="00C53A2F" w:rsidRDefault="005671A5" w:rsidP="006B19AA">
      <w:pPr>
        <w:widowControl w:val="0"/>
        <w:shd w:val="clear" w:color="auto" w:fill="FFFFFF"/>
        <w:autoSpaceDE w:val="0"/>
        <w:autoSpaceDN w:val="0"/>
        <w:adjustRightInd w:val="0"/>
        <w:spacing w:line="360" w:lineRule="auto"/>
        <w:ind w:firstLine="426"/>
        <w:jc w:val="center"/>
        <w:rPr>
          <w:i/>
        </w:rPr>
      </w:pPr>
    </w:p>
    <w:p w:rsidR="005671A5" w:rsidRPr="00C53A2F" w:rsidRDefault="005671A5" w:rsidP="006B19AA">
      <w:pPr>
        <w:widowControl w:val="0"/>
        <w:shd w:val="clear" w:color="auto" w:fill="FFFFFF"/>
        <w:autoSpaceDE w:val="0"/>
        <w:autoSpaceDN w:val="0"/>
        <w:adjustRightInd w:val="0"/>
        <w:spacing w:line="360" w:lineRule="auto"/>
        <w:ind w:firstLine="426"/>
        <w:jc w:val="both"/>
      </w:pPr>
      <w:r w:rsidRPr="00C53A2F">
        <w:t xml:space="preserve">где </w:t>
      </w:r>
      <w:r w:rsidRPr="00C53A2F">
        <w:rPr>
          <w:i/>
        </w:rPr>
        <w:t>V</w:t>
      </w:r>
      <w:r w:rsidRPr="00C53A2F">
        <w:t xml:space="preserve"> – объем 0,1 моль/дм</w:t>
      </w:r>
      <w:r w:rsidRPr="00C53A2F">
        <w:rPr>
          <w:vertAlign w:val="superscript"/>
        </w:rPr>
        <w:t>3</w:t>
      </w:r>
      <w:r w:rsidRPr="00C53A2F">
        <w:t xml:space="preserve"> раствора </w:t>
      </w:r>
      <w:proofErr w:type="spellStart"/>
      <w:r w:rsidRPr="00C53A2F">
        <w:rPr>
          <w:lang w:val="en-US"/>
        </w:rPr>
        <w:t>NaOH</w:t>
      </w:r>
      <w:proofErr w:type="spellEnd"/>
      <w:r w:rsidRPr="00C53A2F">
        <w:t>, израсходованного на титрование, см</w:t>
      </w:r>
      <w:r w:rsidRPr="00C53A2F">
        <w:rPr>
          <w:vertAlign w:val="superscript"/>
        </w:rPr>
        <w:t>3</w:t>
      </w:r>
      <w:r w:rsidRPr="00C53A2F">
        <w:t>;</w:t>
      </w:r>
      <w:r w:rsidRPr="00C53A2F">
        <w:rPr>
          <w:vertAlign w:val="superscript"/>
        </w:rPr>
        <w:t xml:space="preserve"> </w:t>
      </w:r>
    </w:p>
    <w:p w:rsidR="005671A5" w:rsidRPr="00C53A2F" w:rsidRDefault="005671A5" w:rsidP="006B19AA">
      <w:pPr>
        <w:widowControl w:val="0"/>
        <w:shd w:val="clear" w:color="auto" w:fill="FFFFFF"/>
        <w:autoSpaceDE w:val="0"/>
        <w:autoSpaceDN w:val="0"/>
        <w:adjustRightInd w:val="0"/>
        <w:spacing w:line="360" w:lineRule="auto"/>
        <w:ind w:firstLine="426"/>
        <w:jc w:val="both"/>
      </w:pPr>
      <w:r w:rsidRPr="00C53A2F">
        <w:rPr>
          <w:i/>
          <w:lang w:val="en-US"/>
        </w:rPr>
        <w:t>m</w:t>
      </w:r>
      <w:r w:rsidRPr="00C53A2F">
        <w:t xml:space="preserve"> – </w:t>
      </w:r>
      <w:proofErr w:type="gramStart"/>
      <w:r w:rsidRPr="00C53A2F">
        <w:t>масса</w:t>
      </w:r>
      <w:proofErr w:type="gramEnd"/>
      <w:r w:rsidRPr="00C53A2F">
        <w:t xml:space="preserve"> навески исследуемого крахмала;</w:t>
      </w:r>
    </w:p>
    <w:p w:rsidR="005671A5" w:rsidRPr="00C53A2F" w:rsidRDefault="005671A5" w:rsidP="006B19AA">
      <w:pPr>
        <w:widowControl w:val="0"/>
        <w:shd w:val="clear" w:color="auto" w:fill="FFFFFF"/>
        <w:autoSpaceDE w:val="0"/>
        <w:autoSpaceDN w:val="0"/>
        <w:adjustRightInd w:val="0"/>
        <w:spacing w:line="360" w:lineRule="auto"/>
        <w:ind w:firstLine="426"/>
        <w:jc w:val="both"/>
      </w:pPr>
      <w:r w:rsidRPr="00C53A2F">
        <w:rPr>
          <w:i/>
          <w:lang w:val="en-US"/>
        </w:rPr>
        <w:t>W</w:t>
      </w:r>
      <w:r w:rsidRPr="00C53A2F">
        <w:t xml:space="preserve"> – </w:t>
      </w:r>
      <w:proofErr w:type="gramStart"/>
      <w:r w:rsidRPr="00C53A2F">
        <w:t>влажность</w:t>
      </w:r>
      <w:proofErr w:type="gramEnd"/>
      <w:r w:rsidRPr="00C53A2F">
        <w:t xml:space="preserve"> крахмала в %.</w:t>
      </w:r>
    </w:p>
    <w:p w:rsidR="005671A5" w:rsidRPr="00C53A2F" w:rsidRDefault="005671A5" w:rsidP="006B19AA">
      <w:pPr>
        <w:widowControl w:val="0"/>
        <w:shd w:val="clear" w:color="auto" w:fill="FFFFFF"/>
        <w:autoSpaceDE w:val="0"/>
        <w:autoSpaceDN w:val="0"/>
        <w:adjustRightInd w:val="0"/>
        <w:spacing w:line="360" w:lineRule="auto"/>
        <w:ind w:firstLine="426"/>
        <w:jc w:val="both"/>
      </w:pPr>
      <w:r w:rsidRPr="00C53A2F">
        <w:rPr>
          <w:spacing w:val="-1"/>
        </w:rPr>
        <w:t xml:space="preserve">За окончательный результат анализа принимают среднеарифметическое значение результатов двух параллельных определений, допускаемое расхождение между которыми не должно превышать </w:t>
      </w:r>
      <w:r w:rsidRPr="00C53A2F">
        <w:t xml:space="preserve">1 </w:t>
      </w:r>
      <w:r w:rsidRPr="00C53A2F">
        <w:rPr>
          <w:spacing w:val="-4"/>
        </w:rPr>
        <w:t>см</w:t>
      </w:r>
      <w:r w:rsidRPr="00C53A2F">
        <w:rPr>
          <w:spacing w:val="-4"/>
          <w:vertAlign w:val="superscript"/>
        </w:rPr>
        <w:t>3</w:t>
      </w:r>
      <w:r w:rsidRPr="00C53A2F">
        <w:t>.</w:t>
      </w:r>
    </w:p>
    <w:p w:rsidR="005671A5" w:rsidRPr="006B19AA" w:rsidRDefault="005671A5" w:rsidP="006B19AA">
      <w:pPr>
        <w:widowControl w:val="0"/>
        <w:shd w:val="clear" w:color="auto" w:fill="FFFFFF"/>
        <w:autoSpaceDE w:val="0"/>
        <w:autoSpaceDN w:val="0"/>
        <w:adjustRightInd w:val="0"/>
        <w:spacing w:line="360" w:lineRule="auto"/>
        <w:ind w:firstLine="426"/>
        <w:jc w:val="both"/>
      </w:pPr>
      <w:r w:rsidRPr="00C53A2F">
        <w:t>Вычисление проводят с точностью до первого десятичного знака.</w:t>
      </w:r>
    </w:p>
    <w:p w:rsidR="005671A5" w:rsidRPr="00C53A2F" w:rsidRDefault="00A3568C" w:rsidP="006B19AA">
      <w:pPr>
        <w:widowControl w:val="0"/>
        <w:shd w:val="clear" w:color="auto" w:fill="FFFFFF"/>
        <w:autoSpaceDE w:val="0"/>
        <w:autoSpaceDN w:val="0"/>
        <w:adjustRightInd w:val="0"/>
        <w:spacing w:line="360" w:lineRule="auto"/>
        <w:ind w:firstLine="709"/>
        <w:jc w:val="both"/>
        <w:rPr>
          <w:bCs/>
        </w:rPr>
      </w:pPr>
      <w:r>
        <w:rPr>
          <w:b/>
          <w:bCs/>
        </w:rPr>
        <w:t>Задание 5</w:t>
      </w:r>
      <w:r w:rsidR="005671A5" w:rsidRPr="00C53A2F">
        <w:rPr>
          <w:b/>
          <w:bCs/>
        </w:rPr>
        <w:t xml:space="preserve">. </w:t>
      </w:r>
      <w:r w:rsidR="005671A5" w:rsidRPr="00C53A2F">
        <w:rPr>
          <w:bCs/>
        </w:rPr>
        <w:t xml:space="preserve">По результатам исследований </w:t>
      </w:r>
      <w:r w:rsidR="00034794">
        <w:rPr>
          <w:bCs/>
        </w:rPr>
        <w:t xml:space="preserve">сделайте обоснованные выводы и </w:t>
      </w:r>
      <w:r w:rsidR="005671A5" w:rsidRPr="00C53A2F">
        <w:rPr>
          <w:bCs/>
        </w:rPr>
        <w:t xml:space="preserve">оформите протокол идентификации продукции </w:t>
      </w:r>
    </w:p>
    <w:p w:rsidR="00512E65" w:rsidRDefault="00512E65" w:rsidP="00C03A5C">
      <w:pPr>
        <w:shd w:val="clear" w:color="auto" w:fill="FFFFFF"/>
        <w:suppressAutoHyphens/>
        <w:spacing w:line="360" w:lineRule="auto"/>
        <w:jc w:val="both"/>
        <w:outlineLvl w:val="1"/>
        <w:rPr>
          <w:bCs/>
          <w:i/>
          <w:color w:val="000000"/>
          <w:u w:val="single"/>
        </w:rPr>
      </w:pPr>
      <w:bookmarkStart w:id="1" w:name="_Toc384151735"/>
    </w:p>
    <w:p w:rsidR="006B19AA" w:rsidRDefault="006B19AA" w:rsidP="006B19AA">
      <w:pPr>
        <w:widowControl w:val="0"/>
        <w:shd w:val="clear" w:color="auto" w:fill="FFFFFF"/>
        <w:autoSpaceDE w:val="0"/>
        <w:autoSpaceDN w:val="0"/>
        <w:adjustRightInd w:val="0"/>
        <w:spacing w:line="360" w:lineRule="auto"/>
        <w:ind w:right="5" w:firstLine="426"/>
        <w:jc w:val="center"/>
        <w:rPr>
          <w:b/>
        </w:rPr>
      </w:pPr>
    </w:p>
    <w:p w:rsidR="00512E65" w:rsidRDefault="008F3BFB" w:rsidP="006B19AA">
      <w:pPr>
        <w:widowControl w:val="0"/>
        <w:shd w:val="clear" w:color="auto" w:fill="FFFFFF"/>
        <w:autoSpaceDE w:val="0"/>
        <w:autoSpaceDN w:val="0"/>
        <w:adjustRightInd w:val="0"/>
        <w:spacing w:line="360" w:lineRule="auto"/>
        <w:ind w:right="5" w:firstLine="426"/>
        <w:jc w:val="center"/>
        <w:rPr>
          <w:b/>
        </w:rPr>
      </w:pPr>
      <w:r w:rsidRPr="006E4E78">
        <w:rPr>
          <w:b/>
        </w:rPr>
        <w:t>ЛАБОРАТОРНАЯ РАБОТА 2</w:t>
      </w:r>
    </w:p>
    <w:p w:rsidR="006B19AA" w:rsidRPr="006E4E78" w:rsidRDefault="006B19AA" w:rsidP="006B19AA">
      <w:pPr>
        <w:widowControl w:val="0"/>
        <w:shd w:val="clear" w:color="auto" w:fill="FFFFFF"/>
        <w:autoSpaceDE w:val="0"/>
        <w:autoSpaceDN w:val="0"/>
        <w:adjustRightInd w:val="0"/>
        <w:spacing w:line="360" w:lineRule="auto"/>
        <w:ind w:right="5" w:firstLine="426"/>
        <w:jc w:val="center"/>
        <w:rPr>
          <w:b/>
        </w:rPr>
      </w:pPr>
    </w:p>
    <w:p w:rsidR="00512E65" w:rsidRPr="006E4E78" w:rsidRDefault="00C43C7E" w:rsidP="006B19AA">
      <w:pPr>
        <w:widowControl w:val="0"/>
        <w:shd w:val="clear" w:color="auto" w:fill="FFFFFF"/>
        <w:autoSpaceDE w:val="0"/>
        <w:autoSpaceDN w:val="0"/>
        <w:adjustRightInd w:val="0"/>
        <w:spacing w:line="360" w:lineRule="auto"/>
        <w:ind w:right="5" w:firstLine="426"/>
        <w:rPr>
          <w:b/>
        </w:rPr>
      </w:pPr>
      <w:r>
        <w:rPr>
          <w:b/>
        </w:rPr>
        <w:t xml:space="preserve">Тема: </w:t>
      </w:r>
      <w:r w:rsidRPr="006E4E78">
        <w:rPr>
          <w:b/>
        </w:rPr>
        <w:t>СПОСОБЫ ФАЛЬСИФИКАЦИИ МУКИ И МЕТОДЫ ЕЕ ОБНАРУЖЕНИЯ</w:t>
      </w:r>
    </w:p>
    <w:p w:rsidR="00F34FEC" w:rsidRPr="006E4E78" w:rsidRDefault="00F34FEC" w:rsidP="006B19AA">
      <w:pPr>
        <w:widowControl w:val="0"/>
        <w:shd w:val="clear" w:color="auto" w:fill="FFFFFF"/>
        <w:autoSpaceDE w:val="0"/>
        <w:autoSpaceDN w:val="0"/>
        <w:adjustRightInd w:val="0"/>
        <w:spacing w:line="360" w:lineRule="auto"/>
        <w:ind w:firstLine="284"/>
      </w:pPr>
      <w:r w:rsidRPr="006E4E78">
        <w:rPr>
          <w:b/>
          <w:bCs/>
        </w:rPr>
        <w:t xml:space="preserve">Цель работы: </w:t>
      </w:r>
      <w:r w:rsidR="00C3647E">
        <w:t>Научиться определять показатели, необходимые для проведения идентификационной экспертизы муки</w:t>
      </w:r>
      <w:r w:rsidRPr="006E4E78">
        <w:t>.</w:t>
      </w:r>
    </w:p>
    <w:p w:rsidR="00F34FEC" w:rsidRPr="006E4E78" w:rsidRDefault="00F34FEC" w:rsidP="006B19AA">
      <w:pPr>
        <w:widowControl w:val="0"/>
        <w:shd w:val="clear" w:color="auto" w:fill="FFFFFF"/>
        <w:autoSpaceDE w:val="0"/>
        <w:autoSpaceDN w:val="0"/>
        <w:adjustRightInd w:val="0"/>
        <w:spacing w:line="360" w:lineRule="auto"/>
        <w:ind w:left="643"/>
      </w:pPr>
      <w:r w:rsidRPr="006E4E78">
        <w:rPr>
          <w:b/>
          <w:bCs/>
        </w:rPr>
        <w:t>Средства обучения:</w:t>
      </w:r>
    </w:p>
    <w:p w:rsidR="00F34FEC" w:rsidRPr="006E4E78" w:rsidRDefault="00C3647E" w:rsidP="006B19AA">
      <w:pPr>
        <w:widowControl w:val="0"/>
        <w:numPr>
          <w:ilvl w:val="0"/>
          <w:numId w:val="23"/>
        </w:numPr>
        <w:shd w:val="clear" w:color="auto" w:fill="FFFFFF"/>
        <w:tabs>
          <w:tab w:val="left" w:pos="1018"/>
        </w:tabs>
        <w:autoSpaceDE w:val="0"/>
        <w:autoSpaceDN w:val="0"/>
        <w:adjustRightInd w:val="0"/>
        <w:spacing w:line="360" w:lineRule="auto"/>
        <w:ind w:left="643"/>
      </w:pPr>
      <w:r>
        <w:t>ГОСТы на различные виды муки</w:t>
      </w:r>
      <w:r w:rsidR="00F34FEC" w:rsidRPr="006E4E78">
        <w:t>.</w:t>
      </w:r>
    </w:p>
    <w:p w:rsidR="00F34FEC" w:rsidRPr="006E4E78" w:rsidRDefault="00F34FEC" w:rsidP="006B19AA">
      <w:pPr>
        <w:widowControl w:val="0"/>
        <w:numPr>
          <w:ilvl w:val="0"/>
          <w:numId w:val="23"/>
        </w:numPr>
        <w:shd w:val="clear" w:color="auto" w:fill="FFFFFF"/>
        <w:tabs>
          <w:tab w:val="left" w:pos="1018"/>
        </w:tabs>
        <w:autoSpaceDE w:val="0"/>
        <w:autoSpaceDN w:val="0"/>
        <w:adjustRightInd w:val="0"/>
        <w:spacing w:line="360" w:lineRule="auto"/>
        <w:ind w:left="643"/>
      </w:pPr>
      <w:r w:rsidRPr="006E4E78">
        <w:t xml:space="preserve">Образцы </w:t>
      </w:r>
      <w:r w:rsidR="00C3647E">
        <w:t xml:space="preserve">различных видов </w:t>
      </w:r>
      <w:r w:rsidRPr="006E4E78">
        <w:t>муки</w:t>
      </w:r>
      <w:r w:rsidR="00C3647E">
        <w:t xml:space="preserve"> (пшеничная, кукурузная, рисовая, ржаная, гречневая, льняная, т.д.)</w:t>
      </w:r>
      <w:r w:rsidRPr="006E4E78">
        <w:t>.</w:t>
      </w:r>
    </w:p>
    <w:p w:rsidR="004F0E51" w:rsidRPr="004C2DF0" w:rsidRDefault="004F0E51" w:rsidP="006B19AA">
      <w:pPr>
        <w:widowControl w:val="0"/>
        <w:shd w:val="clear" w:color="auto" w:fill="FFFFFF"/>
        <w:autoSpaceDE w:val="0"/>
        <w:autoSpaceDN w:val="0"/>
        <w:adjustRightInd w:val="0"/>
        <w:spacing w:line="360" w:lineRule="auto"/>
        <w:ind w:right="82" w:firstLine="421"/>
        <w:jc w:val="both"/>
      </w:pPr>
      <w:r w:rsidRPr="004C2DF0">
        <w:rPr>
          <w:b/>
          <w:bCs/>
        </w:rPr>
        <w:t>Оборудование и материалы</w:t>
      </w:r>
      <w:r w:rsidRPr="004C2DF0">
        <w:t>: сушильный шкаф, микроскоп, секундомер (часы), термометр, весы лабораторные, конические колбы и стаканы вместимостью 50, 100 мл, пробирки, пипетки на 5 и 10 мл, шпатель</w:t>
      </w:r>
      <w:r w:rsidR="00155CEC">
        <w:t>, рН метр, лакмусовая бумага</w:t>
      </w:r>
      <w:r w:rsidRPr="004C2DF0">
        <w:t>.</w:t>
      </w:r>
    </w:p>
    <w:p w:rsidR="004F0E51" w:rsidRDefault="004F0E51" w:rsidP="006B19AA">
      <w:pPr>
        <w:widowControl w:val="0"/>
        <w:shd w:val="clear" w:color="auto" w:fill="FFFFFF"/>
        <w:autoSpaceDE w:val="0"/>
        <w:autoSpaceDN w:val="0"/>
        <w:adjustRightInd w:val="0"/>
        <w:spacing w:line="360" w:lineRule="auto"/>
        <w:ind w:right="82" w:firstLine="421"/>
        <w:jc w:val="both"/>
        <w:rPr>
          <w:rFonts w:eastAsia="Calibri"/>
          <w:b/>
          <w:bCs/>
          <w:szCs w:val="22"/>
          <w:lang w:eastAsia="en-US"/>
        </w:rPr>
      </w:pPr>
      <w:r w:rsidRPr="00DD00E4">
        <w:rPr>
          <w:b/>
        </w:rPr>
        <w:t>Реактивы</w:t>
      </w:r>
      <w:r>
        <w:t xml:space="preserve">: </w:t>
      </w:r>
      <w:r w:rsidR="00C3647E">
        <w:t>фенолфталеин 1% раствор гидроксида натрия 0,1 моль/дм</w:t>
      </w:r>
      <w:r w:rsidR="00C3647E" w:rsidRPr="00C3647E">
        <w:rPr>
          <w:vertAlign w:val="superscript"/>
        </w:rPr>
        <w:t>3</w:t>
      </w:r>
      <w:r w:rsidR="00C3647E">
        <w:t xml:space="preserve">, </w:t>
      </w:r>
      <w:r w:rsidRPr="004C2DF0">
        <w:t>спирт этиловый (50 мл).</w:t>
      </w:r>
    </w:p>
    <w:p w:rsidR="004F0E51" w:rsidRPr="00DD00E4" w:rsidRDefault="004F0E51" w:rsidP="006B19AA">
      <w:pPr>
        <w:widowControl w:val="0"/>
        <w:shd w:val="clear" w:color="auto" w:fill="FFFFFF"/>
        <w:autoSpaceDE w:val="0"/>
        <w:autoSpaceDN w:val="0"/>
        <w:adjustRightInd w:val="0"/>
        <w:spacing w:line="360" w:lineRule="auto"/>
        <w:ind w:right="82" w:firstLine="421"/>
        <w:jc w:val="both"/>
      </w:pPr>
      <w:r>
        <w:rPr>
          <w:rFonts w:eastAsia="Calibri"/>
          <w:b/>
          <w:bCs/>
          <w:szCs w:val="22"/>
          <w:lang w:eastAsia="en-US"/>
        </w:rPr>
        <w:t>Содержание занятия:</w:t>
      </w:r>
    </w:p>
    <w:p w:rsidR="004F0E51" w:rsidRDefault="004F0E51" w:rsidP="006B19AA">
      <w:pPr>
        <w:suppressAutoHyphens/>
        <w:spacing w:line="360" w:lineRule="auto"/>
        <w:ind w:left="357"/>
        <w:jc w:val="both"/>
        <w:rPr>
          <w:rFonts w:eastAsia="Calibri"/>
          <w:bCs/>
          <w:iCs/>
          <w:szCs w:val="22"/>
          <w:lang w:eastAsia="en-US"/>
        </w:rPr>
      </w:pPr>
      <w:r>
        <w:rPr>
          <w:rFonts w:eastAsia="Calibri"/>
          <w:bCs/>
          <w:iCs/>
          <w:szCs w:val="22"/>
          <w:lang w:eastAsia="en-US"/>
        </w:rPr>
        <w:lastRenderedPageBreak/>
        <w:t>1 Проверка подготовленности к занятию – опрос по вопросам</w:t>
      </w:r>
    </w:p>
    <w:p w:rsidR="004F0E51" w:rsidRDefault="004F0E51" w:rsidP="006B19AA">
      <w:pPr>
        <w:suppressAutoHyphens/>
        <w:spacing w:line="360" w:lineRule="auto"/>
        <w:ind w:left="357"/>
        <w:jc w:val="both"/>
        <w:rPr>
          <w:rFonts w:eastAsia="Calibri"/>
          <w:bCs/>
          <w:iCs/>
          <w:szCs w:val="22"/>
          <w:lang w:eastAsia="en-US"/>
        </w:rPr>
      </w:pPr>
      <w:r>
        <w:rPr>
          <w:rFonts w:eastAsia="Calibri"/>
          <w:bCs/>
          <w:iCs/>
          <w:szCs w:val="22"/>
          <w:lang w:eastAsia="en-US"/>
        </w:rPr>
        <w:t>2 Поведение информационной идентификации муки</w:t>
      </w:r>
    </w:p>
    <w:p w:rsidR="004F0E51" w:rsidRDefault="004F0E51" w:rsidP="006B19AA">
      <w:pPr>
        <w:suppressAutoHyphens/>
        <w:spacing w:line="360" w:lineRule="auto"/>
        <w:ind w:left="357"/>
        <w:jc w:val="both"/>
        <w:rPr>
          <w:rFonts w:eastAsia="Calibri"/>
          <w:bCs/>
          <w:iCs/>
          <w:szCs w:val="22"/>
          <w:lang w:eastAsia="en-US"/>
        </w:rPr>
      </w:pPr>
      <w:r>
        <w:rPr>
          <w:rFonts w:eastAsia="Calibri"/>
          <w:bCs/>
          <w:iCs/>
          <w:szCs w:val="22"/>
          <w:lang w:eastAsia="en-US"/>
        </w:rPr>
        <w:t>3 Проведение ассор</w:t>
      </w:r>
      <w:r w:rsidR="00645373">
        <w:rPr>
          <w:rFonts w:eastAsia="Calibri"/>
          <w:bCs/>
          <w:iCs/>
          <w:szCs w:val="22"/>
          <w:lang w:eastAsia="en-US"/>
        </w:rPr>
        <w:t>тиментной идентификации муки</w:t>
      </w:r>
    </w:p>
    <w:p w:rsidR="004F0E51" w:rsidRDefault="004F0E51" w:rsidP="006B19AA">
      <w:pPr>
        <w:suppressAutoHyphens/>
        <w:spacing w:line="360" w:lineRule="auto"/>
        <w:ind w:left="357"/>
        <w:jc w:val="both"/>
        <w:rPr>
          <w:rFonts w:eastAsia="Calibri"/>
          <w:bCs/>
          <w:iCs/>
          <w:szCs w:val="22"/>
          <w:lang w:eastAsia="en-US"/>
        </w:rPr>
      </w:pPr>
      <w:r>
        <w:rPr>
          <w:rFonts w:eastAsia="Calibri"/>
          <w:bCs/>
          <w:iCs/>
          <w:szCs w:val="22"/>
          <w:lang w:eastAsia="en-US"/>
        </w:rPr>
        <w:t xml:space="preserve">4 Проведение </w:t>
      </w:r>
      <w:proofErr w:type="spellStart"/>
      <w:r>
        <w:rPr>
          <w:rFonts w:eastAsia="Calibri"/>
          <w:bCs/>
          <w:iCs/>
          <w:szCs w:val="22"/>
          <w:lang w:eastAsia="en-US"/>
        </w:rPr>
        <w:t>квалимитрической</w:t>
      </w:r>
      <w:proofErr w:type="spellEnd"/>
      <w:r>
        <w:rPr>
          <w:rFonts w:eastAsia="Calibri"/>
          <w:bCs/>
          <w:iCs/>
          <w:szCs w:val="22"/>
          <w:lang w:eastAsia="en-US"/>
        </w:rPr>
        <w:t xml:space="preserve"> идентификации различными методами</w:t>
      </w:r>
    </w:p>
    <w:p w:rsidR="004F0E51" w:rsidRPr="00DD00E4" w:rsidRDefault="004F0E51" w:rsidP="006B19AA">
      <w:pPr>
        <w:suppressAutoHyphens/>
        <w:spacing w:line="360" w:lineRule="auto"/>
        <w:ind w:left="357"/>
        <w:jc w:val="both"/>
        <w:rPr>
          <w:rFonts w:eastAsia="Calibri"/>
          <w:bCs/>
          <w:iCs/>
          <w:szCs w:val="22"/>
          <w:lang w:eastAsia="en-US"/>
        </w:rPr>
      </w:pPr>
      <w:r>
        <w:rPr>
          <w:rFonts w:eastAsia="Calibri"/>
          <w:bCs/>
          <w:iCs/>
          <w:szCs w:val="22"/>
          <w:lang w:eastAsia="en-US"/>
        </w:rPr>
        <w:t>5 Подведение итогов и заполнение протокола идентификации</w:t>
      </w:r>
    </w:p>
    <w:p w:rsidR="004F0E51" w:rsidRPr="00DD00E4" w:rsidRDefault="004F0E51" w:rsidP="006B19AA">
      <w:pPr>
        <w:widowControl w:val="0"/>
        <w:numPr>
          <w:ilvl w:val="0"/>
          <w:numId w:val="25"/>
        </w:numPr>
        <w:spacing w:after="160" w:line="360" w:lineRule="auto"/>
        <w:ind w:firstLine="709"/>
        <w:contextualSpacing/>
        <w:jc w:val="both"/>
        <w:rPr>
          <w:b/>
        </w:rPr>
      </w:pPr>
      <w:r w:rsidRPr="004C2DF0">
        <w:rPr>
          <w:b/>
        </w:rPr>
        <w:t>Отчетность:</w:t>
      </w:r>
      <w:r>
        <w:rPr>
          <w:b/>
        </w:rPr>
        <w:t xml:space="preserve"> </w:t>
      </w:r>
      <w:r w:rsidRPr="004C2DF0">
        <w:t>Отчет по работе представляет собой документ, в котором представлены в письменном виде все полученные результаты по выполненным заданиям. Результаты представляются последовательно в соответствии с номером задания. В работе должен быть вывод в целом по работе и по заданиям (где это необходимо).</w:t>
      </w:r>
    </w:p>
    <w:p w:rsidR="004F0E51" w:rsidRPr="004C2DF0" w:rsidRDefault="004F0E51" w:rsidP="006B19AA">
      <w:pPr>
        <w:widowControl w:val="0"/>
        <w:numPr>
          <w:ilvl w:val="0"/>
          <w:numId w:val="25"/>
        </w:numPr>
        <w:spacing w:after="160" w:line="360" w:lineRule="auto"/>
        <w:contextualSpacing/>
        <w:jc w:val="both"/>
      </w:pPr>
      <w:r w:rsidRPr="004C2DF0">
        <w:t>Отчет должен быть подписан в правом верхнем углу с указание ФИО и группы.</w:t>
      </w:r>
    </w:p>
    <w:p w:rsidR="004F0E51" w:rsidRPr="004C2DF0" w:rsidRDefault="004F0E51" w:rsidP="006B19AA">
      <w:pPr>
        <w:widowControl w:val="0"/>
        <w:spacing w:line="360" w:lineRule="auto"/>
        <w:ind w:firstLine="709"/>
        <w:jc w:val="both"/>
        <w:rPr>
          <w:b/>
        </w:rPr>
      </w:pPr>
      <w:r w:rsidRPr="004C2DF0">
        <w:rPr>
          <w:b/>
        </w:rPr>
        <w:t>Вопросы для по</w:t>
      </w:r>
      <w:r w:rsidR="00645373">
        <w:rPr>
          <w:b/>
        </w:rPr>
        <w:t>дготовки к лабораторной работе 2</w:t>
      </w:r>
    </w:p>
    <w:p w:rsidR="00512E65" w:rsidRDefault="005E18C2" w:rsidP="006B19AA">
      <w:pPr>
        <w:widowControl w:val="0"/>
        <w:shd w:val="clear" w:color="auto" w:fill="FFFFFF"/>
        <w:autoSpaceDE w:val="0"/>
        <w:autoSpaceDN w:val="0"/>
        <w:adjustRightInd w:val="0"/>
        <w:spacing w:line="360" w:lineRule="auto"/>
        <w:ind w:right="5" w:firstLine="426"/>
      </w:pPr>
      <w:r>
        <w:t>1. Способы фальсификации муки</w:t>
      </w:r>
    </w:p>
    <w:p w:rsidR="005E18C2" w:rsidRDefault="005E18C2" w:rsidP="006B19AA">
      <w:pPr>
        <w:widowControl w:val="0"/>
        <w:shd w:val="clear" w:color="auto" w:fill="FFFFFF"/>
        <w:autoSpaceDE w:val="0"/>
        <w:autoSpaceDN w:val="0"/>
        <w:adjustRightInd w:val="0"/>
        <w:spacing w:line="360" w:lineRule="auto"/>
        <w:ind w:right="5" w:firstLine="426"/>
      </w:pPr>
      <w:r>
        <w:t>2. Квалиметрическая идентификация различных видов муки</w:t>
      </w:r>
    </w:p>
    <w:p w:rsidR="005E18C2" w:rsidRDefault="005E18C2" w:rsidP="006B19AA">
      <w:pPr>
        <w:widowControl w:val="0"/>
        <w:shd w:val="clear" w:color="auto" w:fill="FFFFFF"/>
        <w:autoSpaceDE w:val="0"/>
        <w:autoSpaceDN w:val="0"/>
        <w:adjustRightInd w:val="0"/>
        <w:spacing w:line="360" w:lineRule="auto"/>
        <w:ind w:right="5" w:firstLine="426"/>
      </w:pPr>
      <w:r>
        <w:t xml:space="preserve">3. Сущность метода </w:t>
      </w:r>
      <w:proofErr w:type="spellStart"/>
      <w:r>
        <w:t>микроскопирования</w:t>
      </w:r>
      <w:proofErr w:type="spellEnd"/>
    </w:p>
    <w:p w:rsidR="005E18C2" w:rsidRDefault="005E18C2" w:rsidP="006B19AA">
      <w:pPr>
        <w:widowControl w:val="0"/>
        <w:shd w:val="clear" w:color="auto" w:fill="FFFFFF"/>
        <w:autoSpaceDE w:val="0"/>
        <w:autoSpaceDN w:val="0"/>
        <w:adjustRightInd w:val="0"/>
        <w:spacing w:line="360" w:lineRule="auto"/>
        <w:ind w:right="5" w:firstLine="426"/>
      </w:pPr>
      <w:r>
        <w:t>4. Химический состав муки разных видов, отличительная особенность</w:t>
      </w:r>
    </w:p>
    <w:p w:rsidR="005E18C2" w:rsidRDefault="005E18C2" w:rsidP="006B19AA">
      <w:pPr>
        <w:widowControl w:val="0"/>
        <w:shd w:val="clear" w:color="auto" w:fill="FFFFFF"/>
        <w:autoSpaceDE w:val="0"/>
        <w:autoSpaceDN w:val="0"/>
        <w:adjustRightInd w:val="0"/>
        <w:spacing w:line="360" w:lineRule="auto"/>
        <w:ind w:right="5" w:firstLine="426"/>
      </w:pPr>
      <w:r>
        <w:t>5. Что такое клейковина муки</w:t>
      </w:r>
    </w:p>
    <w:p w:rsidR="00ED7688" w:rsidRPr="00ED7688" w:rsidRDefault="00ED7688" w:rsidP="006B19AA">
      <w:pPr>
        <w:widowControl w:val="0"/>
        <w:shd w:val="clear" w:color="auto" w:fill="FFFFFF"/>
        <w:autoSpaceDE w:val="0"/>
        <w:autoSpaceDN w:val="0"/>
        <w:adjustRightInd w:val="0"/>
        <w:spacing w:line="360" w:lineRule="auto"/>
        <w:ind w:right="5" w:firstLine="426"/>
        <w:rPr>
          <w:i/>
        </w:rPr>
      </w:pPr>
      <w:r w:rsidRPr="00ED7688">
        <w:rPr>
          <w:i/>
        </w:rPr>
        <w:t>Краткая теоретическая часть</w:t>
      </w:r>
    </w:p>
    <w:p w:rsidR="00512E65" w:rsidRPr="006E4E78" w:rsidRDefault="00512E65" w:rsidP="006B19AA">
      <w:pPr>
        <w:widowControl w:val="0"/>
        <w:shd w:val="clear" w:color="auto" w:fill="FFFFFF"/>
        <w:autoSpaceDE w:val="0"/>
        <w:autoSpaceDN w:val="0"/>
        <w:adjustRightInd w:val="0"/>
        <w:spacing w:line="360" w:lineRule="auto"/>
        <w:ind w:right="5" w:firstLine="426"/>
        <w:jc w:val="both"/>
      </w:pPr>
      <w:r w:rsidRPr="006E4E78">
        <w:t>Мука представляет собо</w:t>
      </w:r>
      <w:r w:rsidR="00D50F4C">
        <w:t>й порошкообразный продукт, полу</w:t>
      </w:r>
      <w:r w:rsidRPr="006E4E78">
        <w:t>чаемый при многократном изме</w:t>
      </w:r>
      <w:r w:rsidR="00D50F4C">
        <w:t>льчении различных зерновок с по</w:t>
      </w:r>
      <w:r w:rsidRPr="006E4E78">
        <w:t>следующим выделением отдельных фракций. В зависимости от вида используемой зерновки мука бы</w:t>
      </w:r>
      <w:r w:rsidR="00D50F4C">
        <w:t>вает: пшеничная, ржаная, пшенично</w:t>
      </w:r>
      <w:r w:rsidRPr="006E4E78">
        <w:t>-ржаная, ячменная, овсяная, кукурузная, рисовая, гречневая, соевая и гороховая.</w:t>
      </w:r>
    </w:p>
    <w:p w:rsidR="00512E65" w:rsidRPr="00E64199" w:rsidRDefault="00512E65" w:rsidP="006B19AA">
      <w:pPr>
        <w:widowControl w:val="0"/>
        <w:shd w:val="clear" w:color="auto" w:fill="FFFFFF"/>
        <w:autoSpaceDE w:val="0"/>
        <w:autoSpaceDN w:val="0"/>
        <w:adjustRightInd w:val="0"/>
        <w:spacing w:line="360" w:lineRule="auto"/>
        <w:ind w:right="5" w:firstLine="426"/>
        <w:jc w:val="both"/>
      </w:pPr>
      <w:r w:rsidRPr="006E4E78">
        <w:t>Мука из твердых сортов пшеницы, в отличие от мягких сортов, обладает свойствами, которые позволяют изготавливать продукцию с высокими качественными показа</w:t>
      </w:r>
      <w:r w:rsidR="00D50F4C">
        <w:t>телями. Это обусловлено в основ</w:t>
      </w:r>
      <w:r w:rsidRPr="006E4E78">
        <w:t>ном качественным составом бел</w:t>
      </w:r>
      <w:r w:rsidR="00D50F4C">
        <w:t>ков. Наиболее подходящий бе</w:t>
      </w:r>
      <w:r w:rsidR="00D50F4C">
        <w:softHyphen/>
        <w:t>лок-</w:t>
      </w:r>
      <w:r w:rsidRPr="006E4E78">
        <w:t xml:space="preserve">маркер для пшеницы – </w:t>
      </w:r>
      <w:proofErr w:type="spellStart"/>
      <w:r w:rsidRPr="006E4E78">
        <w:t>глиадин</w:t>
      </w:r>
      <w:proofErr w:type="spellEnd"/>
      <w:r w:rsidRPr="006E4E78">
        <w:t xml:space="preserve">. В твердой пшенице отсутствуют менее подвижные фракции </w:t>
      </w:r>
      <w:proofErr w:type="spellStart"/>
      <w:r w:rsidRPr="006E4E78">
        <w:t>глиадина</w:t>
      </w:r>
      <w:proofErr w:type="spellEnd"/>
      <w:r w:rsidRPr="006E4E78">
        <w:t>, которые определяются методом электрофореза.</w:t>
      </w:r>
    </w:p>
    <w:p w:rsidR="00512E65" w:rsidRPr="00E64199" w:rsidRDefault="00512E65" w:rsidP="006B19AA">
      <w:pPr>
        <w:widowControl w:val="0"/>
        <w:shd w:val="clear" w:color="auto" w:fill="FFFFFF"/>
        <w:autoSpaceDE w:val="0"/>
        <w:autoSpaceDN w:val="0"/>
        <w:adjustRightInd w:val="0"/>
        <w:spacing w:line="360" w:lineRule="auto"/>
        <w:ind w:right="5" w:firstLine="426"/>
        <w:jc w:val="both"/>
      </w:pPr>
      <w:r w:rsidRPr="006E4E78">
        <w:rPr>
          <w:i/>
          <w:u w:val="single"/>
        </w:rPr>
        <w:t xml:space="preserve">Ассортиментная фальсификация </w:t>
      </w:r>
      <w:r w:rsidRPr="006E4E78">
        <w:t>– подмешивание к пшеничной муке кукурузной, гороховой и др</w:t>
      </w:r>
      <w:r w:rsidR="00E64199">
        <w:t>угой более дешевых видов – обна</w:t>
      </w:r>
      <w:r w:rsidRPr="006E4E78">
        <w:t xml:space="preserve">руживается путем отмывания клейковины. Кроме того, данную фальсификацию можно обнаружить </w:t>
      </w:r>
      <w:proofErr w:type="spellStart"/>
      <w:r w:rsidRPr="006E4E78">
        <w:t>микроскопированием</w:t>
      </w:r>
      <w:proofErr w:type="spellEnd"/>
      <w:r w:rsidRPr="006E4E78">
        <w:t>, так как крахмальным зернам пшеничной муки свойственны определенные</w:t>
      </w:r>
      <w:r w:rsidR="00E64199">
        <w:t xml:space="preserve"> форма и размер (небольшие круг</w:t>
      </w:r>
      <w:r w:rsidRPr="006E4E78">
        <w:t>лые зерна).</w:t>
      </w:r>
    </w:p>
    <w:p w:rsidR="00512E65" w:rsidRPr="006E4E78" w:rsidRDefault="00512E65" w:rsidP="006B19AA">
      <w:pPr>
        <w:widowControl w:val="0"/>
        <w:shd w:val="clear" w:color="auto" w:fill="FFFFFF"/>
        <w:autoSpaceDE w:val="0"/>
        <w:autoSpaceDN w:val="0"/>
        <w:adjustRightInd w:val="0"/>
        <w:spacing w:line="360" w:lineRule="auto"/>
        <w:ind w:right="5" w:firstLine="426"/>
        <w:jc w:val="both"/>
      </w:pPr>
      <w:r w:rsidRPr="006E4E78">
        <w:rPr>
          <w:i/>
          <w:u w:val="single"/>
        </w:rPr>
        <w:t>Квалиметрическая фальсификация</w:t>
      </w:r>
      <w:r w:rsidRPr="006E4E78">
        <w:t xml:space="preserve"> муки может достигаться следующими приемами: добавление других видов муки; добавление чужеродных добавок (отрубей); введени</w:t>
      </w:r>
      <w:r w:rsidR="00E64199">
        <w:t xml:space="preserve">е пищевых добавок – </w:t>
      </w:r>
      <w:proofErr w:type="spellStart"/>
      <w:r w:rsidR="00E64199">
        <w:t>улуч</w:t>
      </w:r>
      <w:r w:rsidRPr="006E4E78">
        <w:t>шителей</w:t>
      </w:r>
      <w:proofErr w:type="spellEnd"/>
      <w:r w:rsidRPr="006E4E78">
        <w:t xml:space="preserve"> муки.</w:t>
      </w:r>
    </w:p>
    <w:p w:rsidR="00512E65" w:rsidRPr="006E4E78" w:rsidRDefault="00512E65" w:rsidP="006B19AA">
      <w:pPr>
        <w:widowControl w:val="0"/>
        <w:shd w:val="clear" w:color="auto" w:fill="FFFFFF"/>
        <w:autoSpaceDE w:val="0"/>
        <w:autoSpaceDN w:val="0"/>
        <w:adjustRightInd w:val="0"/>
        <w:spacing w:line="360" w:lineRule="auto"/>
        <w:ind w:right="5" w:firstLine="426"/>
        <w:jc w:val="both"/>
      </w:pPr>
      <w:r w:rsidRPr="006E4E78">
        <w:t>Основные виды фальсификац</w:t>
      </w:r>
      <w:r w:rsidR="00E64199">
        <w:t>ии муки – качественная и количе</w:t>
      </w:r>
      <w:r w:rsidRPr="006E4E78">
        <w:t xml:space="preserve">ственная, значительно </w:t>
      </w:r>
      <w:r w:rsidRPr="006E4E78">
        <w:lastRenderedPageBreak/>
        <w:t>реже встречается ассортиментная.</w:t>
      </w:r>
    </w:p>
    <w:p w:rsidR="00512E65" w:rsidRPr="006E4E78" w:rsidRDefault="00512E65" w:rsidP="006B19AA">
      <w:pPr>
        <w:widowControl w:val="0"/>
        <w:shd w:val="clear" w:color="auto" w:fill="FFFFFF"/>
        <w:autoSpaceDE w:val="0"/>
        <w:autoSpaceDN w:val="0"/>
        <w:adjustRightInd w:val="0"/>
        <w:spacing w:line="360" w:lineRule="auto"/>
        <w:ind w:right="5" w:firstLine="426"/>
        <w:jc w:val="both"/>
      </w:pPr>
      <w:r w:rsidRPr="006E4E78">
        <w:rPr>
          <w:u w:val="single"/>
        </w:rPr>
        <w:t>Ассортиментная фальсификация</w:t>
      </w:r>
      <w:r w:rsidR="00E64199">
        <w:t xml:space="preserve"> муки происходит за счет под</w:t>
      </w:r>
      <w:r w:rsidRPr="006E4E78">
        <w:t>мены:</w:t>
      </w:r>
    </w:p>
    <w:p w:rsidR="00512E65" w:rsidRPr="006E4E78" w:rsidRDefault="00512E65" w:rsidP="006B19AA">
      <w:pPr>
        <w:widowControl w:val="0"/>
        <w:numPr>
          <w:ilvl w:val="0"/>
          <w:numId w:val="15"/>
        </w:numPr>
        <w:shd w:val="clear" w:color="auto" w:fill="FFFFFF"/>
        <w:tabs>
          <w:tab w:val="left" w:pos="567"/>
          <w:tab w:val="left" w:pos="1276"/>
        </w:tabs>
        <w:autoSpaceDE w:val="0"/>
        <w:autoSpaceDN w:val="0"/>
        <w:adjustRightInd w:val="0"/>
        <w:spacing w:line="360" w:lineRule="auto"/>
        <w:ind w:left="426" w:right="5"/>
      </w:pPr>
      <w:r w:rsidRPr="006E4E78">
        <w:t>одного сорта муки другим;</w:t>
      </w:r>
    </w:p>
    <w:p w:rsidR="00512E65" w:rsidRPr="006E4E78" w:rsidRDefault="00512E65" w:rsidP="006B19AA">
      <w:pPr>
        <w:widowControl w:val="0"/>
        <w:numPr>
          <w:ilvl w:val="0"/>
          <w:numId w:val="15"/>
        </w:numPr>
        <w:shd w:val="clear" w:color="auto" w:fill="FFFFFF"/>
        <w:tabs>
          <w:tab w:val="left" w:pos="567"/>
          <w:tab w:val="left" w:pos="1276"/>
        </w:tabs>
        <w:autoSpaceDE w:val="0"/>
        <w:autoSpaceDN w:val="0"/>
        <w:adjustRightInd w:val="0"/>
        <w:spacing w:line="360" w:lineRule="auto"/>
        <w:ind w:left="426" w:right="5"/>
        <w:jc w:val="both"/>
      </w:pPr>
      <w:r w:rsidRPr="006E4E78">
        <w:t>муки, полученной из более ценного вида зерна другим более дешевым.</w:t>
      </w:r>
    </w:p>
    <w:p w:rsidR="00512E65" w:rsidRPr="006E4E78" w:rsidRDefault="00512E65" w:rsidP="006B19AA">
      <w:pPr>
        <w:widowControl w:val="0"/>
        <w:shd w:val="clear" w:color="auto" w:fill="FFFFFF"/>
        <w:autoSpaceDE w:val="0"/>
        <w:autoSpaceDN w:val="0"/>
        <w:adjustRightInd w:val="0"/>
        <w:spacing w:line="360" w:lineRule="auto"/>
        <w:ind w:right="5" w:firstLine="426"/>
        <w:jc w:val="both"/>
      </w:pPr>
      <w:r w:rsidRPr="006E4E78">
        <w:t xml:space="preserve">Наиболее распространенной ассортиментной фальсификацией пшеничной муки является продажа муки 1 сорта под видом муки высшего сорта – </w:t>
      </w:r>
      <w:r w:rsidRPr="006E4E78">
        <w:rPr>
          <w:u w:val="single"/>
        </w:rPr>
        <w:t>пересортица</w:t>
      </w:r>
      <w:r w:rsidRPr="006E4E78">
        <w:t>. Отличить такую подделку можно и по цвету (см ГОСТ), но более точное заключен</w:t>
      </w:r>
      <w:r w:rsidR="00E64199">
        <w:t>ие можно сделать на основе физико</w:t>
      </w:r>
      <w:r w:rsidRPr="006E4E78">
        <w:t xml:space="preserve">-химических показателей: </w:t>
      </w:r>
    </w:p>
    <w:p w:rsidR="00512E65" w:rsidRPr="006E4E78" w:rsidRDefault="00512E65" w:rsidP="006B19AA">
      <w:pPr>
        <w:widowControl w:val="0"/>
        <w:numPr>
          <w:ilvl w:val="0"/>
          <w:numId w:val="15"/>
        </w:numPr>
        <w:shd w:val="clear" w:color="auto" w:fill="FFFFFF"/>
        <w:tabs>
          <w:tab w:val="left" w:pos="567"/>
          <w:tab w:val="left" w:pos="1276"/>
        </w:tabs>
        <w:autoSpaceDE w:val="0"/>
        <w:autoSpaceDN w:val="0"/>
        <w:adjustRightInd w:val="0"/>
        <w:spacing w:line="360" w:lineRule="auto"/>
        <w:ind w:left="426" w:right="5"/>
      </w:pPr>
      <w:r w:rsidRPr="006E4E78">
        <w:t xml:space="preserve">содержание клетчатки, </w:t>
      </w:r>
    </w:p>
    <w:p w:rsidR="00512E65" w:rsidRPr="006E4E78" w:rsidRDefault="00512E65" w:rsidP="006B19AA">
      <w:pPr>
        <w:widowControl w:val="0"/>
        <w:numPr>
          <w:ilvl w:val="0"/>
          <w:numId w:val="15"/>
        </w:numPr>
        <w:shd w:val="clear" w:color="auto" w:fill="FFFFFF"/>
        <w:tabs>
          <w:tab w:val="left" w:pos="567"/>
          <w:tab w:val="left" w:pos="1276"/>
        </w:tabs>
        <w:autoSpaceDE w:val="0"/>
        <w:autoSpaceDN w:val="0"/>
        <w:adjustRightInd w:val="0"/>
        <w:spacing w:line="360" w:lineRule="auto"/>
        <w:ind w:left="426" w:right="5"/>
      </w:pPr>
      <w:proofErr w:type="spellStart"/>
      <w:r w:rsidRPr="006E4E78">
        <w:t>пентозанов</w:t>
      </w:r>
      <w:proofErr w:type="spellEnd"/>
      <w:r w:rsidRPr="006E4E78">
        <w:t xml:space="preserve">, </w:t>
      </w:r>
    </w:p>
    <w:p w:rsidR="00512E65" w:rsidRPr="006E4E78" w:rsidRDefault="00512E65" w:rsidP="006B19AA">
      <w:pPr>
        <w:widowControl w:val="0"/>
        <w:numPr>
          <w:ilvl w:val="0"/>
          <w:numId w:val="15"/>
        </w:numPr>
        <w:shd w:val="clear" w:color="auto" w:fill="FFFFFF"/>
        <w:tabs>
          <w:tab w:val="left" w:pos="567"/>
          <w:tab w:val="left" w:pos="1276"/>
        </w:tabs>
        <w:autoSpaceDE w:val="0"/>
        <w:autoSpaceDN w:val="0"/>
        <w:adjustRightInd w:val="0"/>
        <w:spacing w:line="360" w:lineRule="auto"/>
        <w:ind w:left="426" w:right="5"/>
      </w:pPr>
      <w:r w:rsidRPr="006E4E78">
        <w:t xml:space="preserve">кальция, </w:t>
      </w:r>
    </w:p>
    <w:p w:rsidR="00512E65" w:rsidRPr="006E4E78" w:rsidRDefault="00512E65" w:rsidP="006B19AA">
      <w:pPr>
        <w:widowControl w:val="0"/>
        <w:numPr>
          <w:ilvl w:val="0"/>
          <w:numId w:val="15"/>
        </w:numPr>
        <w:shd w:val="clear" w:color="auto" w:fill="FFFFFF"/>
        <w:tabs>
          <w:tab w:val="left" w:pos="567"/>
          <w:tab w:val="left" w:pos="1276"/>
        </w:tabs>
        <w:autoSpaceDE w:val="0"/>
        <w:autoSpaceDN w:val="0"/>
        <w:adjustRightInd w:val="0"/>
        <w:spacing w:line="360" w:lineRule="auto"/>
        <w:ind w:left="426" w:right="5"/>
      </w:pPr>
      <w:r w:rsidRPr="006E4E78">
        <w:t xml:space="preserve">фосфора, </w:t>
      </w:r>
    </w:p>
    <w:p w:rsidR="00512E65" w:rsidRPr="006E4E78" w:rsidRDefault="00512E65" w:rsidP="006B19AA">
      <w:pPr>
        <w:widowControl w:val="0"/>
        <w:numPr>
          <w:ilvl w:val="0"/>
          <w:numId w:val="15"/>
        </w:numPr>
        <w:shd w:val="clear" w:color="auto" w:fill="FFFFFF"/>
        <w:tabs>
          <w:tab w:val="left" w:pos="567"/>
          <w:tab w:val="left" w:pos="1276"/>
        </w:tabs>
        <w:autoSpaceDE w:val="0"/>
        <w:autoSpaceDN w:val="0"/>
        <w:adjustRightInd w:val="0"/>
        <w:spacing w:line="360" w:lineRule="auto"/>
        <w:ind w:left="426" w:right="5"/>
      </w:pPr>
      <w:r w:rsidRPr="006E4E78">
        <w:t xml:space="preserve">железа. </w:t>
      </w:r>
    </w:p>
    <w:p w:rsidR="00512E65" w:rsidRPr="006E4E78" w:rsidRDefault="00512E65" w:rsidP="006B19AA">
      <w:pPr>
        <w:widowControl w:val="0"/>
        <w:shd w:val="clear" w:color="auto" w:fill="FFFFFF"/>
        <w:autoSpaceDE w:val="0"/>
        <w:autoSpaceDN w:val="0"/>
        <w:adjustRightInd w:val="0"/>
        <w:spacing w:line="360" w:lineRule="auto"/>
        <w:ind w:right="5" w:firstLine="426"/>
        <w:jc w:val="both"/>
      </w:pPr>
      <w:r w:rsidRPr="006E4E78">
        <w:t>Также встречается подмена более дорогой ржаной муки – пшеничной в южно</w:t>
      </w:r>
      <w:r w:rsidR="00E64199">
        <w:t>й части России, и наоборот, пше</w:t>
      </w:r>
      <w:r w:rsidRPr="006E4E78">
        <w:t xml:space="preserve">ничной – ржаной. Наиболее точным показателем сорта муки является </w:t>
      </w:r>
      <w:r w:rsidRPr="006E4E78">
        <w:rPr>
          <w:u w:val="single"/>
        </w:rPr>
        <w:t>зольность</w:t>
      </w:r>
      <w:r w:rsidRPr="006E4E78">
        <w:t>. Это связано с тем, чт</w:t>
      </w:r>
      <w:r w:rsidR="00E64199">
        <w:t>о зольность отдельных анатомиче</w:t>
      </w:r>
      <w:r w:rsidRPr="006E4E78">
        <w:t xml:space="preserve">ских частей зерна неодинакова. Наиболее высока зольность оболочек и алейронового слоя, несколько меньше – зародышей и самая низкая – </w:t>
      </w:r>
      <w:r w:rsidRPr="006E4E78">
        <w:rPr>
          <w:u w:val="single"/>
        </w:rPr>
        <w:t>эндосперма</w:t>
      </w:r>
      <w:r w:rsidRPr="006E4E78">
        <w:t>. Чем ниже сорт муки, тем больше в ней частиц оболочек, имеющих высокую зольность, тем выше зольность муки. Мука высшего сорта, представляющая собой чистый эндосперм, имеет невысокую зольность.</w:t>
      </w:r>
    </w:p>
    <w:p w:rsidR="00512E65" w:rsidRPr="006E4E78" w:rsidRDefault="00512E65" w:rsidP="006B19AA">
      <w:pPr>
        <w:widowControl w:val="0"/>
        <w:shd w:val="clear" w:color="auto" w:fill="FFFFFF"/>
        <w:autoSpaceDE w:val="0"/>
        <w:autoSpaceDN w:val="0"/>
        <w:adjustRightInd w:val="0"/>
        <w:spacing w:line="360" w:lineRule="auto"/>
        <w:ind w:right="5" w:firstLine="284"/>
        <w:jc w:val="both"/>
      </w:pPr>
      <w:r w:rsidRPr="006E4E78">
        <w:t xml:space="preserve">Метод определения кукурузы основан на качественной реакции на </w:t>
      </w:r>
      <w:proofErr w:type="spellStart"/>
      <w:r w:rsidRPr="006E4E78">
        <w:t>зеин</w:t>
      </w:r>
      <w:proofErr w:type="spellEnd"/>
      <w:r w:rsidRPr="006E4E78">
        <w:t xml:space="preserve">, присутствующий в кукурузной муке. При этом </w:t>
      </w:r>
      <w:proofErr w:type="spellStart"/>
      <w:r w:rsidRPr="006E4E78">
        <w:t>зеин</w:t>
      </w:r>
      <w:proofErr w:type="spellEnd"/>
      <w:r w:rsidRPr="006E4E78">
        <w:t xml:space="preserve"> образует комплексные соединения с ионам</w:t>
      </w:r>
      <w:r w:rsidR="00E64199">
        <w:t xml:space="preserve">и меди, а раствор с </w:t>
      </w:r>
      <w:proofErr w:type="spellStart"/>
      <w:r w:rsidR="00E64199">
        <w:t>зеином</w:t>
      </w:r>
      <w:proofErr w:type="spellEnd"/>
      <w:r w:rsidR="00E64199">
        <w:t xml:space="preserve"> окра</w:t>
      </w:r>
      <w:r w:rsidRPr="006E4E78">
        <w:t>шивается в лиловый цвет.</w:t>
      </w:r>
    </w:p>
    <w:p w:rsidR="00512E65" w:rsidRPr="006E4E78" w:rsidRDefault="00512E65" w:rsidP="006B19AA">
      <w:pPr>
        <w:widowControl w:val="0"/>
        <w:shd w:val="clear" w:color="auto" w:fill="FFFFFF"/>
        <w:autoSpaceDE w:val="0"/>
        <w:autoSpaceDN w:val="0"/>
        <w:adjustRightInd w:val="0"/>
        <w:spacing w:line="360" w:lineRule="auto"/>
        <w:ind w:firstLine="284"/>
        <w:jc w:val="both"/>
      </w:pPr>
      <w:r w:rsidRPr="006E4E78">
        <w:t xml:space="preserve">Метод определения </w:t>
      </w:r>
      <w:r w:rsidRPr="006E4E78">
        <w:rPr>
          <w:bCs/>
        </w:rPr>
        <w:t xml:space="preserve">соевой муки </w:t>
      </w:r>
      <w:r w:rsidRPr="006E4E78">
        <w:t>основан на кач</w:t>
      </w:r>
      <w:r w:rsidR="00E64199">
        <w:t>ественной ре</w:t>
      </w:r>
      <w:r w:rsidRPr="006E4E78">
        <w:t xml:space="preserve">акции фермента </w:t>
      </w:r>
      <w:proofErr w:type="spellStart"/>
      <w:r w:rsidRPr="006E4E78">
        <w:t>уреазы</w:t>
      </w:r>
      <w:proofErr w:type="spellEnd"/>
      <w:r w:rsidRPr="006E4E78">
        <w:t xml:space="preserve">, присутствующей в этой муке, с </w:t>
      </w:r>
      <w:r w:rsidRPr="006E4E78">
        <w:rPr>
          <w:bCs/>
        </w:rPr>
        <w:t>мочевиной</w:t>
      </w:r>
      <w:r w:rsidRPr="006E4E78">
        <w:t>, в результате чего раствор приобр</w:t>
      </w:r>
      <w:r w:rsidR="00E64199">
        <w:t>етает розовое окрашивание. Орга</w:t>
      </w:r>
      <w:r w:rsidRPr="006E4E78">
        <w:t>нолептический метод оценки интенсивности окрашивания раствора более достоверен.</w:t>
      </w:r>
    </w:p>
    <w:p w:rsidR="00512E65" w:rsidRPr="006E4E78" w:rsidRDefault="00512E65" w:rsidP="00C03A5C">
      <w:pPr>
        <w:widowControl w:val="0"/>
        <w:shd w:val="clear" w:color="auto" w:fill="FFFFFF"/>
        <w:autoSpaceDE w:val="0"/>
        <w:autoSpaceDN w:val="0"/>
        <w:adjustRightInd w:val="0"/>
        <w:spacing w:line="360" w:lineRule="auto"/>
        <w:ind w:left="5" w:right="5" w:firstLine="284"/>
        <w:jc w:val="both"/>
      </w:pPr>
      <w:r w:rsidRPr="006E4E78">
        <w:rPr>
          <w:i/>
          <w:u w:val="single"/>
        </w:rPr>
        <w:t>Количественная фальсификация муки (недовес)</w:t>
      </w:r>
      <w:r w:rsidRPr="006E4E78">
        <w:t xml:space="preserve"> – это обман потребителя за счет значительных отклонений параметров товара (массы), превышающих предельно допустимые нормы отклонений.</w:t>
      </w:r>
    </w:p>
    <w:p w:rsidR="00512E65" w:rsidRPr="00E64199" w:rsidRDefault="00512E65" w:rsidP="00C03A5C">
      <w:pPr>
        <w:widowControl w:val="0"/>
        <w:shd w:val="clear" w:color="auto" w:fill="FFFFFF"/>
        <w:autoSpaceDE w:val="0"/>
        <w:autoSpaceDN w:val="0"/>
        <w:adjustRightInd w:val="0"/>
        <w:spacing w:line="360" w:lineRule="auto"/>
        <w:ind w:left="5" w:right="5" w:firstLine="284"/>
        <w:jc w:val="both"/>
      </w:pPr>
      <w:r w:rsidRPr="006E4E78">
        <w:t xml:space="preserve">Выявить такую фальсификацию </w:t>
      </w:r>
      <w:r w:rsidR="00E64199">
        <w:t>достаточно просто, измерив пред</w:t>
      </w:r>
      <w:r w:rsidRPr="006E4E78">
        <w:t>варительную массу поверенными измерительными мерами веса.</w:t>
      </w:r>
    </w:p>
    <w:p w:rsidR="00512E65" w:rsidRPr="006E4E78" w:rsidRDefault="00512E65" w:rsidP="00C03A5C">
      <w:pPr>
        <w:widowControl w:val="0"/>
        <w:shd w:val="clear" w:color="auto" w:fill="FFFFFF"/>
        <w:autoSpaceDE w:val="0"/>
        <w:autoSpaceDN w:val="0"/>
        <w:adjustRightInd w:val="0"/>
        <w:spacing w:line="360" w:lineRule="auto"/>
        <w:ind w:firstLine="284"/>
        <w:jc w:val="both"/>
      </w:pPr>
      <w:r w:rsidRPr="006E4E78">
        <w:rPr>
          <w:i/>
          <w:u w:val="single"/>
        </w:rPr>
        <w:t>Информационная фальсификация муки</w:t>
      </w:r>
      <w:r w:rsidRPr="006E4E78">
        <w:t xml:space="preserve"> – это обман потребителя с помощью неточной или искаженной информации о товаре. Этот вид фальсификации осуществляется </w:t>
      </w:r>
      <w:r w:rsidR="00E64199">
        <w:t>путем искажения информации в товарно</w:t>
      </w:r>
      <w:r w:rsidRPr="006E4E78">
        <w:t xml:space="preserve">-сопроводительных документах, маркировке товара. При </w:t>
      </w:r>
      <w:r w:rsidRPr="006E4E78">
        <w:lastRenderedPageBreak/>
        <w:t>фальсификации информации о муке довольно часто искажаются или указываются неточно следующие данные: наименование товара; сорт муки; изготовитель; количество муки.</w:t>
      </w:r>
    </w:p>
    <w:p w:rsidR="00512E65" w:rsidRPr="006E4E78" w:rsidRDefault="00512E65" w:rsidP="00C03A5C">
      <w:pPr>
        <w:widowControl w:val="0"/>
        <w:shd w:val="clear" w:color="auto" w:fill="FFFFFF"/>
        <w:autoSpaceDE w:val="0"/>
        <w:autoSpaceDN w:val="0"/>
        <w:adjustRightInd w:val="0"/>
        <w:spacing w:line="360" w:lineRule="auto"/>
        <w:ind w:firstLine="2846"/>
        <w:rPr>
          <w:b/>
          <w:bCs/>
        </w:rPr>
      </w:pPr>
    </w:p>
    <w:p w:rsidR="00512E65" w:rsidRPr="006E4E78" w:rsidRDefault="00512E65" w:rsidP="00C03A5C">
      <w:pPr>
        <w:widowControl w:val="0"/>
        <w:shd w:val="clear" w:color="auto" w:fill="FFFFFF"/>
        <w:autoSpaceDE w:val="0"/>
        <w:autoSpaceDN w:val="0"/>
        <w:adjustRightInd w:val="0"/>
        <w:spacing w:line="360" w:lineRule="auto"/>
        <w:ind w:firstLine="426"/>
        <w:rPr>
          <w:b/>
          <w:bCs/>
        </w:rPr>
      </w:pPr>
      <w:r w:rsidRPr="006E4E78">
        <w:rPr>
          <w:b/>
          <w:bCs/>
        </w:rPr>
        <w:t xml:space="preserve">Выполнение работы </w:t>
      </w:r>
    </w:p>
    <w:p w:rsidR="00512E65" w:rsidRPr="00F21F2E" w:rsidRDefault="00175207" w:rsidP="00C03A5C">
      <w:pPr>
        <w:widowControl w:val="0"/>
        <w:shd w:val="clear" w:color="auto" w:fill="FFFFFF"/>
        <w:autoSpaceDE w:val="0"/>
        <w:autoSpaceDN w:val="0"/>
        <w:adjustRightInd w:val="0"/>
        <w:spacing w:line="360" w:lineRule="auto"/>
        <w:ind w:firstLine="426"/>
        <w:rPr>
          <w:b/>
          <w:bCs/>
        </w:rPr>
      </w:pPr>
      <w:r>
        <w:rPr>
          <w:b/>
          <w:bCs/>
        </w:rPr>
        <w:t>Задание 2</w:t>
      </w:r>
      <w:r w:rsidR="00F21F2E">
        <w:rPr>
          <w:b/>
          <w:bCs/>
        </w:rPr>
        <w:t xml:space="preserve"> </w:t>
      </w:r>
      <w:r>
        <w:rPr>
          <w:b/>
          <w:bCs/>
        </w:rPr>
        <w:t>Проведение информационной идентификации образцов муки</w:t>
      </w:r>
    </w:p>
    <w:p w:rsidR="00512E65" w:rsidRPr="006E4E78" w:rsidRDefault="00512E65" w:rsidP="00C03A5C">
      <w:pPr>
        <w:widowControl w:val="0"/>
        <w:shd w:val="clear" w:color="auto" w:fill="FFFFFF"/>
        <w:tabs>
          <w:tab w:val="left" w:pos="10065"/>
        </w:tabs>
        <w:autoSpaceDE w:val="0"/>
        <w:autoSpaceDN w:val="0"/>
        <w:adjustRightInd w:val="0"/>
        <w:spacing w:line="360" w:lineRule="auto"/>
        <w:ind w:right="82" w:firstLine="421"/>
        <w:jc w:val="both"/>
      </w:pPr>
      <w:r w:rsidRPr="006E4E78">
        <w:t>Сначала внимательно изучите упаковки муки, состояние их цел</w:t>
      </w:r>
      <w:r w:rsidR="00175207">
        <w:t>остности и имеющуюся информа</w:t>
      </w:r>
      <w:r w:rsidRPr="006E4E78">
        <w:t>цию. Сравните информацию, приведенную на упаковке с требова</w:t>
      </w:r>
      <w:r w:rsidRPr="006E4E78">
        <w:softHyphen/>
        <w:t>ниями ГОСТ. После чего определите соответствие фактической массы продукта указанной на упаковке путем взвешивания на лабораторных весах, рассчитайте отклонения для ваш</w:t>
      </w:r>
      <w:r w:rsidR="00175207">
        <w:t>ей фасовки и вы</w:t>
      </w:r>
      <w:r w:rsidRPr="006E4E78">
        <w:t>явите наличие (или отсутствие) количественной фальсификации.</w:t>
      </w:r>
    </w:p>
    <w:p w:rsidR="00512E65" w:rsidRPr="006E4E78" w:rsidRDefault="00512E65" w:rsidP="00C03A5C">
      <w:pPr>
        <w:widowControl w:val="0"/>
        <w:shd w:val="clear" w:color="auto" w:fill="FFFFFF"/>
        <w:tabs>
          <w:tab w:val="left" w:pos="10065"/>
        </w:tabs>
        <w:autoSpaceDE w:val="0"/>
        <w:autoSpaceDN w:val="0"/>
        <w:adjustRightInd w:val="0"/>
        <w:spacing w:line="360" w:lineRule="auto"/>
        <w:ind w:firstLine="421"/>
      </w:pPr>
      <w:r w:rsidRPr="006E4E78">
        <w:t>Полученные результаты оформите в виде табл. 1.</w:t>
      </w:r>
    </w:p>
    <w:p w:rsidR="00512E65" w:rsidRDefault="00512E65" w:rsidP="00C03A5C">
      <w:pPr>
        <w:widowControl w:val="0"/>
        <w:shd w:val="clear" w:color="auto" w:fill="FFFFFF"/>
        <w:tabs>
          <w:tab w:val="left" w:pos="10065"/>
        </w:tabs>
        <w:autoSpaceDE w:val="0"/>
        <w:autoSpaceDN w:val="0"/>
        <w:adjustRightInd w:val="0"/>
        <w:spacing w:line="360" w:lineRule="auto"/>
        <w:ind w:firstLine="284"/>
      </w:pPr>
      <w:r w:rsidRPr="006E4E78">
        <w:t>Таблица 1. Изучение маркировки и упаковки образцов</w:t>
      </w:r>
    </w:p>
    <w:tbl>
      <w:tblPr>
        <w:tblStyle w:val="12"/>
        <w:tblW w:w="8359" w:type="dxa"/>
        <w:jc w:val="center"/>
        <w:tblLook w:val="04A0" w:firstRow="1" w:lastRow="0" w:firstColumn="1" w:lastColumn="0" w:noHBand="0" w:noVBand="1"/>
      </w:tblPr>
      <w:tblGrid>
        <w:gridCol w:w="3256"/>
        <w:gridCol w:w="5103"/>
      </w:tblGrid>
      <w:tr w:rsidR="00B903AD" w:rsidRPr="00F8504E" w:rsidTr="00EE2064">
        <w:trPr>
          <w:jc w:val="center"/>
        </w:trPr>
        <w:tc>
          <w:tcPr>
            <w:tcW w:w="3256" w:type="dxa"/>
            <w:tcBorders>
              <w:left w:val="single" w:sz="4" w:space="0" w:color="auto"/>
            </w:tcBorders>
            <w:vAlign w:val="center"/>
          </w:tcPr>
          <w:p w:rsidR="00B903AD" w:rsidRPr="00F8504E" w:rsidRDefault="00B903AD" w:rsidP="00C03A5C">
            <w:pPr>
              <w:widowControl w:val="0"/>
              <w:shd w:val="clear" w:color="auto" w:fill="FFFFFF"/>
              <w:tabs>
                <w:tab w:val="center" w:pos="4677"/>
                <w:tab w:val="right" w:pos="9355"/>
              </w:tabs>
              <w:autoSpaceDE w:val="0"/>
              <w:autoSpaceDN w:val="0"/>
              <w:adjustRightInd w:val="0"/>
              <w:spacing w:line="360" w:lineRule="auto"/>
              <w:ind w:right="125"/>
              <w:jc w:val="center"/>
            </w:pPr>
            <w:r w:rsidRPr="00F8504E">
              <w:t>Требования НД образца</w:t>
            </w:r>
          </w:p>
        </w:tc>
        <w:tc>
          <w:tcPr>
            <w:tcW w:w="5103" w:type="dxa"/>
            <w:vAlign w:val="center"/>
          </w:tcPr>
          <w:p w:rsidR="00B903AD" w:rsidRPr="00F8504E" w:rsidRDefault="00B903AD" w:rsidP="00C03A5C">
            <w:pPr>
              <w:widowControl w:val="0"/>
              <w:tabs>
                <w:tab w:val="center" w:pos="4677"/>
                <w:tab w:val="right" w:pos="9355"/>
                <w:tab w:val="left" w:pos="10065"/>
              </w:tabs>
              <w:autoSpaceDE w:val="0"/>
              <w:autoSpaceDN w:val="0"/>
              <w:adjustRightInd w:val="0"/>
              <w:spacing w:line="360" w:lineRule="auto"/>
              <w:jc w:val="center"/>
            </w:pPr>
            <w:r w:rsidRPr="00F8504E">
              <w:t>Фактическое значение</w:t>
            </w:r>
          </w:p>
        </w:tc>
      </w:tr>
      <w:tr w:rsidR="00B903AD" w:rsidRPr="00F8504E" w:rsidTr="00EE2064">
        <w:trPr>
          <w:jc w:val="center"/>
        </w:trPr>
        <w:tc>
          <w:tcPr>
            <w:tcW w:w="3256" w:type="dxa"/>
            <w:tcBorders>
              <w:left w:val="single" w:sz="4" w:space="0" w:color="auto"/>
            </w:tcBorders>
          </w:tcPr>
          <w:p w:rsidR="00B903AD" w:rsidRPr="00F8504E" w:rsidRDefault="00B903AD" w:rsidP="00C03A5C">
            <w:pPr>
              <w:widowControl w:val="0"/>
              <w:tabs>
                <w:tab w:val="center" w:pos="4677"/>
                <w:tab w:val="right" w:pos="9355"/>
                <w:tab w:val="left" w:pos="10065"/>
              </w:tabs>
              <w:autoSpaceDE w:val="0"/>
              <w:autoSpaceDN w:val="0"/>
              <w:adjustRightInd w:val="0"/>
              <w:spacing w:line="360" w:lineRule="auto"/>
            </w:pPr>
            <w:r>
              <w:t>1</w:t>
            </w:r>
          </w:p>
        </w:tc>
        <w:tc>
          <w:tcPr>
            <w:tcW w:w="5103" w:type="dxa"/>
          </w:tcPr>
          <w:p w:rsidR="00B903AD" w:rsidRPr="00F8504E" w:rsidRDefault="00B903AD" w:rsidP="00C03A5C">
            <w:pPr>
              <w:widowControl w:val="0"/>
              <w:tabs>
                <w:tab w:val="center" w:pos="4677"/>
                <w:tab w:val="right" w:pos="9355"/>
                <w:tab w:val="left" w:pos="10065"/>
              </w:tabs>
              <w:autoSpaceDE w:val="0"/>
              <w:autoSpaceDN w:val="0"/>
              <w:adjustRightInd w:val="0"/>
              <w:spacing w:line="360" w:lineRule="auto"/>
            </w:pPr>
          </w:p>
        </w:tc>
      </w:tr>
      <w:tr w:rsidR="00B903AD" w:rsidRPr="00F8504E" w:rsidTr="00EE2064">
        <w:trPr>
          <w:jc w:val="center"/>
        </w:trPr>
        <w:tc>
          <w:tcPr>
            <w:tcW w:w="3256" w:type="dxa"/>
            <w:tcBorders>
              <w:left w:val="single" w:sz="4" w:space="0" w:color="auto"/>
            </w:tcBorders>
          </w:tcPr>
          <w:p w:rsidR="00B903AD" w:rsidRPr="00F8504E" w:rsidRDefault="00B903AD" w:rsidP="00C03A5C">
            <w:pPr>
              <w:widowControl w:val="0"/>
              <w:tabs>
                <w:tab w:val="center" w:pos="4677"/>
                <w:tab w:val="right" w:pos="9355"/>
                <w:tab w:val="left" w:pos="10065"/>
              </w:tabs>
              <w:autoSpaceDE w:val="0"/>
              <w:autoSpaceDN w:val="0"/>
              <w:adjustRightInd w:val="0"/>
              <w:spacing w:line="360" w:lineRule="auto"/>
            </w:pPr>
            <w:r>
              <w:t>2</w:t>
            </w:r>
          </w:p>
        </w:tc>
        <w:tc>
          <w:tcPr>
            <w:tcW w:w="5103" w:type="dxa"/>
          </w:tcPr>
          <w:p w:rsidR="00B903AD" w:rsidRPr="00F8504E" w:rsidRDefault="00B903AD" w:rsidP="00C03A5C">
            <w:pPr>
              <w:widowControl w:val="0"/>
              <w:tabs>
                <w:tab w:val="center" w:pos="4677"/>
                <w:tab w:val="right" w:pos="9355"/>
                <w:tab w:val="left" w:pos="10065"/>
              </w:tabs>
              <w:autoSpaceDE w:val="0"/>
              <w:autoSpaceDN w:val="0"/>
              <w:adjustRightInd w:val="0"/>
              <w:spacing w:line="360" w:lineRule="auto"/>
            </w:pPr>
          </w:p>
        </w:tc>
      </w:tr>
      <w:tr w:rsidR="00B903AD" w:rsidRPr="00F8504E" w:rsidTr="00EE2064">
        <w:trPr>
          <w:jc w:val="center"/>
        </w:trPr>
        <w:tc>
          <w:tcPr>
            <w:tcW w:w="3256" w:type="dxa"/>
            <w:tcBorders>
              <w:left w:val="single" w:sz="4" w:space="0" w:color="auto"/>
            </w:tcBorders>
          </w:tcPr>
          <w:p w:rsidR="00B903AD" w:rsidRDefault="00B903AD" w:rsidP="00C03A5C">
            <w:pPr>
              <w:widowControl w:val="0"/>
              <w:tabs>
                <w:tab w:val="center" w:pos="4677"/>
                <w:tab w:val="right" w:pos="9355"/>
                <w:tab w:val="left" w:pos="10065"/>
              </w:tabs>
              <w:autoSpaceDE w:val="0"/>
              <w:autoSpaceDN w:val="0"/>
              <w:adjustRightInd w:val="0"/>
              <w:spacing w:line="360" w:lineRule="auto"/>
            </w:pPr>
            <w:r>
              <w:t>3</w:t>
            </w:r>
          </w:p>
        </w:tc>
        <w:tc>
          <w:tcPr>
            <w:tcW w:w="5103" w:type="dxa"/>
          </w:tcPr>
          <w:p w:rsidR="00B903AD" w:rsidRPr="00F8504E" w:rsidRDefault="00B903AD" w:rsidP="00C03A5C">
            <w:pPr>
              <w:widowControl w:val="0"/>
              <w:tabs>
                <w:tab w:val="center" w:pos="4677"/>
                <w:tab w:val="right" w:pos="9355"/>
                <w:tab w:val="left" w:pos="10065"/>
              </w:tabs>
              <w:autoSpaceDE w:val="0"/>
              <w:autoSpaceDN w:val="0"/>
              <w:adjustRightInd w:val="0"/>
              <w:spacing w:line="360" w:lineRule="auto"/>
            </w:pPr>
          </w:p>
        </w:tc>
      </w:tr>
      <w:tr w:rsidR="00B903AD" w:rsidRPr="00F8504E" w:rsidTr="00EE2064">
        <w:trPr>
          <w:jc w:val="center"/>
        </w:trPr>
        <w:tc>
          <w:tcPr>
            <w:tcW w:w="3256" w:type="dxa"/>
            <w:tcBorders>
              <w:left w:val="single" w:sz="4" w:space="0" w:color="auto"/>
            </w:tcBorders>
          </w:tcPr>
          <w:p w:rsidR="00B903AD" w:rsidRDefault="00B903AD" w:rsidP="00C03A5C">
            <w:pPr>
              <w:widowControl w:val="0"/>
              <w:tabs>
                <w:tab w:val="center" w:pos="4677"/>
                <w:tab w:val="right" w:pos="9355"/>
                <w:tab w:val="left" w:pos="10065"/>
              </w:tabs>
              <w:autoSpaceDE w:val="0"/>
              <w:autoSpaceDN w:val="0"/>
              <w:adjustRightInd w:val="0"/>
              <w:spacing w:line="360" w:lineRule="auto"/>
            </w:pPr>
          </w:p>
        </w:tc>
        <w:tc>
          <w:tcPr>
            <w:tcW w:w="5103" w:type="dxa"/>
          </w:tcPr>
          <w:p w:rsidR="00B903AD" w:rsidRPr="00F8504E" w:rsidRDefault="00B903AD" w:rsidP="00C03A5C">
            <w:pPr>
              <w:widowControl w:val="0"/>
              <w:tabs>
                <w:tab w:val="center" w:pos="4677"/>
                <w:tab w:val="right" w:pos="9355"/>
                <w:tab w:val="left" w:pos="10065"/>
              </w:tabs>
              <w:autoSpaceDE w:val="0"/>
              <w:autoSpaceDN w:val="0"/>
              <w:adjustRightInd w:val="0"/>
              <w:spacing w:line="360" w:lineRule="auto"/>
            </w:pPr>
          </w:p>
        </w:tc>
      </w:tr>
    </w:tbl>
    <w:p w:rsidR="00B903AD" w:rsidRDefault="00B903AD" w:rsidP="00512E65">
      <w:pPr>
        <w:widowControl w:val="0"/>
        <w:shd w:val="clear" w:color="auto" w:fill="FFFFFF"/>
        <w:tabs>
          <w:tab w:val="left" w:pos="10065"/>
        </w:tabs>
        <w:autoSpaceDE w:val="0"/>
        <w:autoSpaceDN w:val="0"/>
        <w:adjustRightInd w:val="0"/>
        <w:ind w:firstLine="284"/>
      </w:pPr>
    </w:p>
    <w:p w:rsidR="00512E65" w:rsidRPr="006E4E78" w:rsidRDefault="00512E65" w:rsidP="00512E65">
      <w:pPr>
        <w:widowControl w:val="0"/>
        <w:shd w:val="clear" w:color="auto" w:fill="FFFFFF"/>
        <w:autoSpaceDE w:val="0"/>
        <w:autoSpaceDN w:val="0"/>
        <w:adjustRightInd w:val="0"/>
        <w:rPr>
          <w:b/>
          <w:bCs/>
        </w:rPr>
      </w:pPr>
    </w:p>
    <w:p w:rsidR="00F21F2E" w:rsidRPr="00F21F2E" w:rsidRDefault="00F21F2E" w:rsidP="00C03A5C">
      <w:pPr>
        <w:widowControl w:val="0"/>
        <w:shd w:val="clear" w:color="auto" w:fill="FFFFFF"/>
        <w:autoSpaceDE w:val="0"/>
        <w:autoSpaceDN w:val="0"/>
        <w:adjustRightInd w:val="0"/>
        <w:spacing w:line="360" w:lineRule="auto"/>
        <w:ind w:firstLine="284"/>
        <w:rPr>
          <w:b/>
          <w:bCs/>
        </w:rPr>
      </w:pPr>
      <w:r>
        <w:rPr>
          <w:b/>
          <w:bCs/>
        </w:rPr>
        <w:t>Задание 3 Проведение ассортиментной идентификации муки</w:t>
      </w:r>
    </w:p>
    <w:p w:rsidR="00512E65" w:rsidRPr="006E4E78" w:rsidRDefault="00512E65" w:rsidP="00C03A5C">
      <w:pPr>
        <w:widowControl w:val="0"/>
        <w:shd w:val="clear" w:color="auto" w:fill="FFFFFF"/>
        <w:autoSpaceDE w:val="0"/>
        <w:autoSpaceDN w:val="0"/>
        <w:adjustRightInd w:val="0"/>
        <w:spacing w:line="360" w:lineRule="auto"/>
        <w:ind w:left="5" w:firstLine="288"/>
        <w:jc w:val="both"/>
      </w:pPr>
      <w:r w:rsidRPr="006E4E78">
        <w:rPr>
          <w:b/>
          <w:bCs/>
          <w:spacing w:val="-2"/>
        </w:rPr>
        <w:t xml:space="preserve">Определение запаха. </w:t>
      </w:r>
      <w:r w:rsidRPr="006E4E78">
        <w:t>Небольшое количество муки (около 20 г) высыпают на чистую бумагу, согревают дыханием и исследуют на запах. Для усиления запаха муку переносят в стакан и заливают горячей водой (60 °С), затем воду сливают и определяют запах муки.</w:t>
      </w:r>
    </w:p>
    <w:p w:rsidR="00512E65" w:rsidRPr="006E4E78" w:rsidRDefault="00512E65" w:rsidP="00C03A5C">
      <w:pPr>
        <w:widowControl w:val="0"/>
        <w:shd w:val="clear" w:color="auto" w:fill="FFFFFF"/>
        <w:autoSpaceDE w:val="0"/>
        <w:autoSpaceDN w:val="0"/>
        <w:adjustRightInd w:val="0"/>
        <w:spacing w:line="360" w:lineRule="auto"/>
        <w:ind w:right="10" w:firstLine="288"/>
        <w:jc w:val="both"/>
      </w:pPr>
      <w:proofErr w:type="spellStart"/>
      <w:r w:rsidRPr="006E4E78">
        <w:t>Свежесмолотая</w:t>
      </w:r>
      <w:proofErr w:type="spellEnd"/>
      <w:r w:rsidRPr="006E4E78">
        <w:t xml:space="preserve"> мука почти не имеет запаха. Кислый или затхлый запах образуют продукты распада составных частей муки (углеводов, белков, жиров) при хранении ее в неблагоприятных условиях. Неприятный запах может также возникать в результате жизнедеятельности микроорганизмов, содержания нежелательных примесей (головни, полыни и др.).</w:t>
      </w:r>
    </w:p>
    <w:p w:rsidR="00512E65" w:rsidRPr="006E4E78" w:rsidRDefault="00512E65" w:rsidP="00C03A5C">
      <w:pPr>
        <w:widowControl w:val="0"/>
        <w:shd w:val="clear" w:color="auto" w:fill="FFFFFF"/>
        <w:autoSpaceDE w:val="0"/>
        <w:autoSpaceDN w:val="0"/>
        <w:adjustRightInd w:val="0"/>
        <w:spacing w:line="360" w:lineRule="auto"/>
        <w:ind w:left="14" w:firstLine="288"/>
        <w:jc w:val="both"/>
      </w:pPr>
      <w:r w:rsidRPr="006E4E78">
        <w:rPr>
          <w:b/>
          <w:bCs/>
          <w:spacing w:val="-8"/>
        </w:rPr>
        <w:t xml:space="preserve">Определение вкуса и минеральных примесей. </w:t>
      </w:r>
      <w:r w:rsidRPr="006E4E78">
        <w:rPr>
          <w:spacing w:val="-8"/>
        </w:rPr>
        <w:t xml:space="preserve">Вкус и присутствие </w:t>
      </w:r>
      <w:r w:rsidRPr="006E4E78">
        <w:t>минеральных примесей устанавливают разжевыванием небольшого количества муки (около 1 г); в спорных случаях – мякиша хлеба из нее.</w:t>
      </w:r>
    </w:p>
    <w:p w:rsidR="00512E65" w:rsidRPr="006E4E78" w:rsidRDefault="00512E65" w:rsidP="00C03A5C">
      <w:pPr>
        <w:widowControl w:val="0"/>
        <w:shd w:val="clear" w:color="auto" w:fill="FFFFFF"/>
        <w:autoSpaceDE w:val="0"/>
        <w:autoSpaceDN w:val="0"/>
        <w:adjustRightInd w:val="0"/>
        <w:spacing w:line="360" w:lineRule="auto"/>
        <w:ind w:left="10" w:firstLine="288"/>
        <w:jc w:val="both"/>
      </w:pPr>
      <w:r w:rsidRPr="006E4E78">
        <w:t>Мука нормального качества при длительном разжевывании обладает пресным вкусом с ощущением приятной сладковатости. Кислый или горький вкус свидетельствует о порче муки. Хруст при разжевывании свидетельствует о присутствии в муке минеральных примесей (песка, глины и др.).</w:t>
      </w:r>
    </w:p>
    <w:p w:rsidR="00512E65" w:rsidRPr="006E4E78" w:rsidRDefault="00512E65" w:rsidP="00C03A5C">
      <w:pPr>
        <w:widowControl w:val="0"/>
        <w:shd w:val="clear" w:color="auto" w:fill="FFFFFF"/>
        <w:autoSpaceDE w:val="0"/>
        <w:autoSpaceDN w:val="0"/>
        <w:adjustRightInd w:val="0"/>
        <w:spacing w:line="360" w:lineRule="auto"/>
        <w:ind w:left="10" w:right="14" w:firstLine="288"/>
        <w:jc w:val="both"/>
      </w:pPr>
      <w:r w:rsidRPr="006E4E78">
        <w:rPr>
          <w:b/>
          <w:bCs/>
          <w:spacing w:val="-1"/>
        </w:rPr>
        <w:lastRenderedPageBreak/>
        <w:t xml:space="preserve">Определение цвета. </w:t>
      </w:r>
      <w:r w:rsidRPr="006E4E78">
        <w:rPr>
          <w:spacing w:val="-1"/>
        </w:rPr>
        <w:t xml:space="preserve">Анализ проводят при дневном рассеянном </w:t>
      </w:r>
      <w:r w:rsidRPr="006E4E78">
        <w:t>свете или при достаточно ярком искусственном освещении по сухой и мокрой пробе.</w:t>
      </w:r>
    </w:p>
    <w:p w:rsidR="00512E65" w:rsidRPr="006E4E78" w:rsidRDefault="00512E65" w:rsidP="00C03A5C">
      <w:pPr>
        <w:widowControl w:val="0"/>
        <w:shd w:val="clear" w:color="auto" w:fill="FFFFFF"/>
        <w:autoSpaceDE w:val="0"/>
        <w:autoSpaceDN w:val="0"/>
        <w:adjustRightInd w:val="0"/>
        <w:spacing w:line="360" w:lineRule="auto"/>
        <w:ind w:right="5" w:firstLine="293"/>
        <w:jc w:val="both"/>
      </w:pPr>
      <w:r w:rsidRPr="006E4E78">
        <w:t>Навеску испытуемой муки массой 3-5 г и муки установленного образца высыпают на стеклянную пластинку размером примерно 50х150 мм. Гладкой лопаточкой или ребром стекла разравнивают обе порции муки до получения слоя толщиной около 5 мм и придавливают другой стеклянной пластинкой для получения гладкой поверхности. Цвет муки определяют по сухой пробе, сравнивая цвет исследуемого образца с эталоном. Затем пластинку с мукой осторожно в наклонном положении погружают в сосуд с водой. После того как выделение пузырьков прекратится, пластинку вынимают, дают подсохнуть 2-3 мин и определяют цвет муки по мокрой пробе. При этом различают цвет и оттенок общего фона (белый, кремовый, желтый или серый) и степень загрязненности частицами темных оболочек.</w:t>
      </w:r>
    </w:p>
    <w:p w:rsidR="00F21F2E" w:rsidRPr="006E4E78" w:rsidRDefault="00F21F2E" w:rsidP="00C03A5C">
      <w:pPr>
        <w:widowControl w:val="0"/>
        <w:shd w:val="clear" w:color="auto" w:fill="FFFFFF"/>
        <w:autoSpaceDE w:val="0"/>
        <w:autoSpaceDN w:val="0"/>
        <w:adjustRightInd w:val="0"/>
        <w:spacing w:line="360" w:lineRule="auto"/>
        <w:ind w:firstLine="426"/>
        <w:jc w:val="both"/>
      </w:pPr>
      <w:r w:rsidRPr="006E4E78">
        <w:t xml:space="preserve">Вид муки устанавливается </w:t>
      </w:r>
      <w:proofErr w:type="spellStart"/>
      <w:r w:rsidRPr="006E4E78">
        <w:t>микроскопированием</w:t>
      </w:r>
      <w:proofErr w:type="spellEnd"/>
      <w:r w:rsidRPr="006E4E78">
        <w:t xml:space="preserve"> по наличию со</w:t>
      </w:r>
      <w:r>
        <w:t>ответствующих крахмальных зерен, для этого на предметное стекло наносится капля воды и мука и под микроскопом устанавливают вид крахмальных зерен.</w:t>
      </w:r>
      <w:r w:rsidR="00F67DDB">
        <w:t xml:space="preserve"> Результаты заносят в таблицу 3.</w:t>
      </w:r>
    </w:p>
    <w:p w:rsidR="00512E65" w:rsidRPr="006E4E78" w:rsidRDefault="00512E65" w:rsidP="00043231">
      <w:pPr>
        <w:widowControl w:val="0"/>
        <w:shd w:val="clear" w:color="auto" w:fill="FFFFFF"/>
        <w:autoSpaceDE w:val="0"/>
        <w:autoSpaceDN w:val="0"/>
        <w:adjustRightInd w:val="0"/>
        <w:spacing w:line="360" w:lineRule="auto"/>
        <w:ind w:firstLine="426"/>
        <w:jc w:val="both"/>
      </w:pPr>
      <w:r w:rsidRPr="006E4E78">
        <w:rPr>
          <w:b/>
          <w:bCs/>
        </w:rPr>
        <w:t xml:space="preserve"> Определение количества сырой клейковины</w:t>
      </w:r>
    </w:p>
    <w:p w:rsidR="00512E65" w:rsidRPr="006E4E78" w:rsidRDefault="00512E65" w:rsidP="00C03A5C">
      <w:pPr>
        <w:widowControl w:val="0"/>
        <w:shd w:val="clear" w:color="auto" w:fill="FFFFFF"/>
        <w:autoSpaceDE w:val="0"/>
        <w:autoSpaceDN w:val="0"/>
        <w:adjustRightInd w:val="0"/>
        <w:spacing w:line="360" w:lineRule="auto"/>
        <w:ind w:firstLine="426"/>
        <w:jc w:val="both"/>
      </w:pPr>
      <w:r w:rsidRPr="006E4E78">
        <w:t>25 г муки помещают в фарфоровую ступку и заливают водо</w:t>
      </w:r>
      <w:r w:rsidRPr="006E4E78">
        <w:softHyphen/>
        <w:t>проводной водой (14 мл) при температуре 18±2 °С. После этого пестиком или шпателем замешивают тесто, пока оно не станет од</w:t>
      </w:r>
      <w:r w:rsidRPr="006E4E78">
        <w:softHyphen/>
        <w:t xml:space="preserve">нородным. Скатанное в шарик тесто кладут в ступку, закрывают крышкой и оставляют на 20 мин. Тесто, скатанное в шарик, помещают в чашку, закрывают крышкой и оставляют на 20 мин для </w:t>
      </w:r>
      <w:proofErr w:type="spellStart"/>
      <w:r w:rsidRPr="006E4E78">
        <w:t>отлежки</w:t>
      </w:r>
      <w:proofErr w:type="spellEnd"/>
      <w:r w:rsidRPr="006E4E78">
        <w:t>.</w:t>
      </w:r>
    </w:p>
    <w:p w:rsidR="00512E65" w:rsidRPr="006E4E78" w:rsidRDefault="00512E65" w:rsidP="00C03A5C">
      <w:pPr>
        <w:widowControl w:val="0"/>
        <w:shd w:val="clear" w:color="auto" w:fill="FFFFFF"/>
        <w:autoSpaceDE w:val="0"/>
        <w:autoSpaceDN w:val="0"/>
        <w:adjustRightInd w:val="0"/>
        <w:spacing w:line="360" w:lineRule="auto"/>
        <w:ind w:firstLine="426"/>
        <w:jc w:val="both"/>
      </w:pPr>
      <w:r w:rsidRPr="006E4E78">
        <w:t>По истечении 20 мин начинают отмывание клейковины.</w:t>
      </w:r>
    </w:p>
    <w:p w:rsidR="00512E65" w:rsidRPr="006E4E78" w:rsidRDefault="00512E65" w:rsidP="00C03A5C">
      <w:pPr>
        <w:widowControl w:val="0"/>
        <w:shd w:val="clear" w:color="auto" w:fill="FFFFFF"/>
        <w:autoSpaceDE w:val="0"/>
        <w:autoSpaceDN w:val="0"/>
        <w:adjustRightInd w:val="0"/>
        <w:spacing w:line="360" w:lineRule="auto"/>
        <w:ind w:left="5" w:right="5" w:firstLine="426"/>
        <w:jc w:val="both"/>
      </w:pPr>
      <w:r w:rsidRPr="006E4E78">
        <w:rPr>
          <w:u w:val="single"/>
        </w:rPr>
        <w:t>Отмывание клейковины вручную</w:t>
      </w:r>
      <w:r w:rsidRPr="006E4E78">
        <w:t>. По истечении 20 мин начинают отмывать клейковину под слабой струей воды над ситом из шелковой ткани. Вначале отмывание ведут осторожно, разминая тесто пальцами, чтобы вместе с крахмалом не оторвались кусочки теста или клейковины. Когда большая часть крахмала и оболочек удалена, отмывание ведут энергичнее между обеими ладонями. Оторвавшиеся кусочки клейковины тщательно собирают с сита и присоединяют к общей массе клейковины.</w:t>
      </w:r>
    </w:p>
    <w:p w:rsidR="00512E65" w:rsidRPr="006E4E78" w:rsidRDefault="00512E65" w:rsidP="00C03A5C">
      <w:pPr>
        <w:widowControl w:val="0"/>
        <w:shd w:val="clear" w:color="auto" w:fill="FFFFFF"/>
        <w:autoSpaceDE w:val="0"/>
        <w:autoSpaceDN w:val="0"/>
        <w:adjustRightInd w:val="0"/>
        <w:spacing w:line="360" w:lineRule="auto"/>
        <w:ind w:left="5" w:right="5" w:firstLine="426"/>
        <w:jc w:val="both"/>
      </w:pPr>
      <w:r w:rsidRPr="006E4E78">
        <w:rPr>
          <w:u w:val="single"/>
        </w:rPr>
        <w:t>При отсутствии водопровода</w:t>
      </w:r>
      <w:r w:rsidRPr="006E4E78">
        <w:t xml:space="preserve"> клейковину следует отмывать в емкости с 2-3 дм</w:t>
      </w:r>
      <w:r w:rsidRPr="006E4E78">
        <w:rPr>
          <w:vertAlign w:val="superscript"/>
        </w:rPr>
        <w:t>3</w:t>
      </w:r>
      <w:r w:rsidRPr="006E4E78">
        <w:t xml:space="preserve"> воды. Для этого тесто спускают в воду на ладони и разминают его пальцами. В процессе отмывания клейковины воду меняют не менее 3-4 раз, процеживая через сито.</w:t>
      </w:r>
    </w:p>
    <w:p w:rsidR="00512E65" w:rsidRPr="006E4E78" w:rsidRDefault="00512E65" w:rsidP="00C03A5C">
      <w:pPr>
        <w:widowControl w:val="0"/>
        <w:shd w:val="clear" w:color="auto" w:fill="FFFFFF"/>
        <w:autoSpaceDE w:val="0"/>
        <w:autoSpaceDN w:val="0"/>
        <w:adjustRightInd w:val="0"/>
        <w:spacing w:line="360" w:lineRule="auto"/>
        <w:ind w:right="10" w:firstLine="426"/>
        <w:jc w:val="both"/>
      </w:pPr>
      <w:r w:rsidRPr="006E4E78">
        <w:t xml:space="preserve">Отмывание ведут до тех пор, пока оболочки не будут почти полностью отмыты и вода, стекающая при отжимании клейковины, не будет </w:t>
      </w:r>
      <w:r w:rsidRPr="006E4E78">
        <w:rPr>
          <w:u w:val="single"/>
        </w:rPr>
        <w:t>прозрачной (без мути)</w:t>
      </w:r>
      <w:r w:rsidRPr="006E4E78">
        <w:t xml:space="preserve">. Отмытую клейковину отжимают, прессуя между ладонями, а потом вытирая их сухим полотенцем, пока она не начнет слегка прилипать к рукам. Отжатую клейковину взвешивают, затем еще </w:t>
      </w:r>
      <w:r w:rsidRPr="006E4E78">
        <w:lastRenderedPageBreak/>
        <w:t>раз промывают 5 мин, вновь отжимают и взвешивают. Если разница между двумя взвешиваниями не превышает 0,1 г, отмывание считают законченным.</w:t>
      </w:r>
    </w:p>
    <w:p w:rsidR="00512E65" w:rsidRPr="006E4E78" w:rsidRDefault="00512E65" w:rsidP="00C03A5C">
      <w:pPr>
        <w:widowControl w:val="0"/>
        <w:shd w:val="clear" w:color="auto" w:fill="FFFFFF"/>
        <w:autoSpaceDE w:val="0"/>
        <w:autoSpaceDN w:val="0"/>
        <w:adjustRightInd w:val="0"/>
        <w:spacing w:line="360" w:lineRule="auto"/>
        <w:ind w:left="19" w:right="19" w:firstLine="288"/>
        <w:jc w:val="both"/>
      </w:pPr>
      <w:r w:rsidRPr="006E4E78">
        <w:t>Содержание сырой клейковины М (% по массе) вычисляют с точностью до второго десятичного знака по формуле:</w:t>
      </w:r>
    </w:p>
    <w:p w:rsidR="00512E65" w:rsidRPr="006E4E78" w:rsidRDefault="00512E65" w:rsidP="00C03A5C">
      <w:pPr>
        <w:widowControl w:val="0"/>
        <w:shd w:val="clear" w:color="auto" w:fill="FFFFFF"/>
        <w:autoSpaceDE w:val="0"/>
        <w:autoSpaceDN w:val="0"/>
        <w:adjustRightInd w:val="0"/>
        <w:spacing w:line="360" w:lineRule="auto"/>
        <w:ind w:left="19" w:right="19" w:firstLine="288"/>
        <w:jc w:val="center"/>
        <w:rPr>
          <w:i/>
        </w:rPr>
      </w:pPr>
      <w:r w:rsidRPr="006E4E78">
        <w:rPr>
          <w:i/>
        </w:rPr>
        <w:t>М=</w:t>
      </w:r>
      <w:r w:rsidRPr="006E4E78">
        <w:rPr>
          <w:i/>
          <w:lang w:val="en-US"/>
        </w:rPr>
        <w:t>m</w:t>
      </w:r>
      <w:r w:rsidRPr="006E4E78">
        <w:rPr>
          <w:i/>
          <w:vertAlign w:val="subscript"/>
          <w:lang w:val="en-US"/>
        </w:rPr>
        <w:t>c</w:t>
      </w:r>
      <w:r w:rsidRPr="006E4E78">
        <w:rPr>
          <w:i/>
          <w:vertAlign w:val="subscript"/>
        </w:rPr>
        <w:t>.к.</w:t>
      </w:r>
      <w:r w:rsidRPr="006E4E78">
        <w:rPr>
          <w:i/>
        </w:rPr>
        <w:t>·100/</w:t>
      </w:r>
      <w:r w:rsidRPr="006E4E78">
        <w:rPr>
          <w:i/>
          <w:lang w:val="en-US"/>
        </w:rPr>
        <w:t>m</w:t>
      </w:r>
      <w:r w:rsidRPr="006E4E78">
        <w:rPr>
          <w:i/>
        </w:rPr>
        <w:t xml:space="preserve">, </w:t>
      </w:r>
      <w:r w:rsidRPr="006E4E78">
        <w:t>где</w:t>
      </w:r>
    </w:p>
    <w:p w:rsidR="00512E65" w:rsidRPr="006E4E78" w:rsidRDefault="00512E65" w:rsidP="00C03A5C">
      <w:pPr>
        <w:widowControl w:val="0"/>
        <w:shd w:val="clear" w:color="auto" w:fill="FFFFFF"/>
        <w:autoSpaceDE w:val="0"/>
        <w:autoSpaceDN w:val="0"/>
        <w:adjustRightInd w:val="0"/>
        <w:spacing w:line="360" w:lineRule="auto"/>
        <w:ind w:right="5" w:firstLine="426"/>
        <w:jc w:val="both"/>
      </w:pPr>
      <w:r w:rsidRPr="006E4E78">
        <w:rPr>
          <w:i/>
          <w:lang w:val="en-US"/>
        </w:rPr>
        <w:t>m</w:t>
      </w:r>
      <w:r w:rsidRPr="006E4E78">
        <w:rPr>
          <w:i/>
          <w:vertAlign w:val="subscript"/>
          <w:lang w:val="en-US"/>
        </w:rPr>
        <w:t>c</w:t>
      </w:r>
      <w:r w:rsidRPr="006E4E78">
        <w:rPr>
          <w:i/>
          <w:vertAlign w:val="subscript"/>
        </w:rPr>
        <w:t>.к.</w:t>
      </w:r>
      <w:r w:rsidRPr="006E4E78">
        <w:t xml:space="preserve"> – масса сырой клейковины, г;</w:t>
      </w:r>
    </w:p>
    <w:p w:rsidR="00512E65" w:rsidRPr="006E4E78" w:rsidRDefault="00512E65" w:rsidP="00C03A5C">
      <w:pPr>
        <w:widowControl w:val="0"/>
        <w:shd w:val="clear" w:color="auto" w:fill="FFFFFF"/>
        <w:autoSpaceDE w:val="0"/>
        <w:autoSpaceDN w:val="0"/>
        <w:adjustRightInd w:val="0"/>
        <w:spacing w:line="360" w:lineRule="auto"/>
        <w:ind w:right="5" w:firstLine="426"/>
        <w:jc w:val="both"/>
      </w:pPr>
      <w:r w:rsidRPr="006E4E78">
        <w:rPr>
          <w:i/>
          <w:lang w:val="en-US"/>
        </w:rPr>
        <w:t>m</w:t>
      </w:r>
      <w:r w:rsidRPr="006E4E78">
        <w:t xml:space="preserve"> – </w:t>
      </w:r>
      <w:proofErr w:type="gramStart"/>
      <w:r w:rsidRPr="006E4E78">
        <w:t>масса</w:t>
      </w:r>
      <w:proofErr w:type="gramEnd"/>
      <w:r w:rsidRPr="006E4E78">
        <w:t xml:space="preserve"> навески муки, г.</w:t>
      </w:r>
    </w:p>
    <w:p w:rsidR="00512E65" w:rsidRPr="006E4E78" w:rsidRDefault="00512E65" w:rsidP="00C03A5C">
      <w:pPr>
        <w:widowControl w:val="0"/>
        <w:shd w:val="clear" w:color="auto" w:fill="FFFFFF"/>
        <w:autoSpaceDE w:val="0"/>
        <w:autoSpaceDN w:val="0"/>
        <w:adjustRightInd w:val="0"/>
        <w:spacing w:line="360" w:lineRule="auto"/>
        <w:ind w:left="10" w:right="5" w:firstLine="307"/>
        <w:jc w:val="both"/>
      </w:pPr>
      <w:r w:rsidRPr="006E4E78">
        <w:t>Результат определения указывают с точностью до ± 1. При возникновении разногласий по результатам определения проводят контрольный анализ. Допускаемое расхождение между контрольным и первоначальным анализами не должно превышать ±2%.</w:t>
      </w:r>
    </w:p>
    <w:p w:rsidR="00512E65" w:rsidRPr="006E4E78" w:rsidRDefault="00512E65" w:rsidP="00C03A5C">
      <w:pPr>
        <w:widowControl w:val="0"/>
        <w:shd w:val="clear" w:color="auto" w:fill="FFFFFF"/>
        <w:autoSpaceDE w:val="0"/>
        <w:autoSpaceDN w:val="0"/>
        <w:adjustRightInd w:val="0"/>
        <w:spacing w:line="360" w:lineRule="auto"/>
        <w:ind w:left="5" w:right="19" w:firstLine="307"/>
        <w:jc w:val="both"/>
      </w:pPr>
      <w:r w:rsidRPr="006E4E78">
        <w:t>Содержание сырой клейковины в муке пшеничной разных сортов приведено в ГОСТ Р 52189</w:t>
      </w:r>
      <w:r w:rsidRPr="006E4E78">
        <w:softHyphen/>
        <w:t>-2003.</w:t>
      </w:r>
    </w:p>
    <w:p w:rsidR="00512E65" w:rsidRPr="006E4E78" w:rsidRDefault="00206DC5" w:rsidP="00C03A5C">
      <w:pPr>
        <w:widowControl w:val="0"/>
        <w:shd w:val="clear" w:color="auto" w:fill="FFFFFF"/>
        <w:autoSpaceDE w:val="0"/>
        <w:autoSpaceDN w:val="0"/>
        <w:adjustRightInd w:val="0"/>
        <w:spacing w:line="360" w:lineRule="auto"/>
        <w:ind w:firstLine="307"/>
        <w:jc w:val="both"/>
      </w:pPr>
      <w:r>
        <w:t>Результаты заносят в табл. 3</w:t>
      </w:r>
      <w:r w:rsidR="00512E65" w:rsidRPr="006E4E78">
        <w:t>.</w:t>
      </w:r>
    </w:p>
    <w:p w:rsidR="00206DC5" w:rsidRPr="00206DC5" w:rsidRDefault="00206DC5" w:rsidP="00C03A5C">
      <w:pPr>
        <w:widowControl w:val="0"/>
        <w:shd w:val="clear" w:color="auto" w:fill="FFFFFF"/>
        <w:autoSpaceDE w:val="0"/>
        <w:autoSpaceDN w:val="0"/>
        <w:adjustRightInd w:val="0"/>
        <w:spacing w:line="360" w:lineRule="auto"/>
        <w:ind w:firstLine="284"/>
        <w:rPr>
          <w:b/>
          <w:bCs/>
        </w:rPr>
      </w:pPr>
      <w:r w:rsidRPr="00206DC5">
        <w:rPr>
          <w:b/>
          <w:bCs/>
        </w:rPr>
        <w:t xml:space="preserve">Задание </w:t>
      </w:r>
      <w:r>
        <w:rPr>
          <w:b/>
          <w:bCs/>
        </w:rPr>
        <w:t>4</w:t>
      </w:r>
      <w:r w:rsidRPr="00206DC5">
        <w:rPr>
          <w:b/>
          <w:bCs/>
        </w:rPr>
        <w:t xml:space="preserve"> Проведение </w:t>
      </w:r>
      <w:proofErr w:type="spellStart"/>
      <w:r>
        <w:rPr>
          <w:b/>
          <w:bCs/>
        </w:rPr>
        <w:t>квалиметрической</w:t>
      </w:r>
      <w:proofErr w:type="spellEnd"/>
      <w:r w:rsidRPr="00206DC5">
        <w:rPr>
          <w:b/>
          <w:bCs/>
        </w:rPr>
        <w:t xml:space="preserve"> идентификации муки</w:t>
      </w:r>
    </w:p>
    <w:p w:rsidR="00512E65" w:rsidRPr="006E4E78" w:rsidRDefault="00512E65" w:rsidP="00B95CDC">
      <w:pPr>
        <w:widowControl w:val="0"/>
        <w:shd w:val="clear" w:color="auto" w:fill="FFFFFF"/>
        <w:autoSpaceDE w:val="0"/>
        <w:autoSpaceDN w:val="0"/>
        <w:adjustRightInd w:val="0"/>
        <w:spacing w:line="360" w:lineRule="auto"/>
        <w:ind w:firstLine="284"/>
        <w:rPr>
          <w:b/>
          <w:bCs/>
        </w:rPr>
      </w:pPr>
      <w:r w:rsidRPr="006E4E78">
        <w:rPr>
          <w:b/>
          <w:bCs/>
        </w:rPr>
        <w:t>Определение общей и активной кислотности муки.</w:t>
      </w:r>
    </w:p>
    <w:p w:rsidR="00512E65" w:rsidRPr="006E4E78" w:rsidRDefault="00512E65" w:rsidP="00C03A5C">
      <w:pPr>
        <w:widowControl w:val="0"/>
        <w:shd w:val="clear" w:color="auto" w:fill="FFFFFF"/>
        <w:autoSpaceDE w:val="0"/>
        <w:autoSpaceDN w:val="0"/>
        <w:adjustRightInd w:val="0"/>
        <w:spacing w:line="360" w:lineRule="auto"/>
        <w:ind w:left="19" w:right="5" w:firstLine="284"/>
        <w:jc w:val="both"/>
      </w:pPr>
      <w:r w:rsidRPr="006E4E78">
        <w:rPr>
          <w:i/>
          <w:iCs/>
          <w:spacing w:val="-1"/>
        </w:rPr>
        <w:t xml:space="preserve">Определение общей кислотности муки. </w:t>
      </w:r>
      <w:r w:rsidRPr="006E4E78">
        <w:rPr>
          <w:spacing w:val="-1"/>
        </w:rPr>
        <w:t xml:space="preserve">Кислотность – важный </w:t>
      </w:r>
      <w:r w:rsidRPr="006E4E78">
        <w:t>показатель качества муки, свидетельствующий о ее свежести.</w:t>
      </w:r>
    </w:p>
    <w:p w:rsidR="00512E65" w:rsidRPr="006E4E78" w:rsidRDefault="00512E65" w:rsidP="00C03A5C">
      <w:pPr>
        <w:widowControl w:val="0"/>
        <w:shd w:val="clear" w:color="auto" w:fill="FFFFFF"/>
        <w:autoSpaceDE w:val="0"/>
        <w:autoSpaceDN w:val="0"/>
        <w:adjustRightInd w:val="0"/>
        <w:spacing w:line="360" w:lineRule="auto"/>
        <w:ind w:firstLine="284"/>
        <w:jc w:val="both"/>
      </w:pPr>
      <w:r w:rsidRPr="006E4E78">
        <w:t>Навеску муки массой (5,00±0,</w:t>
      </w:r>
      <w:proofErr w:type="gramStart"/>
      <w:r w:rsidRPr="006E4E78">
        <w:t>01)г</w:t>
      </w:r>
      <w:proofErr w:type="gramEnd"/>
      <w:r w:rsidRPr="006E4E78">
        <w:t xml:space="preserve"> высыпают в сухую коническую колбу вместимостью 100 см</w:t>
      </w:r>
      <w:r w:rsidRPr="006E4E78">
        <w:rPr>
          <w:vertAlign w:val="superscript"/>
        </w:rPr>
        <w:t>3</w:t>
      </w:r>
      <w:r w:rsidRPr="006E4E78">
        <w:t xml:space="preserve"> и приливают 50 см</w:t>
      </w:r>
      <w:r w:rsidRPr="006E4E78">
        <w:rPr>
          <w:vertAlign w:val="superscript"/>
        </w:rPr>
        <w:t>3</w:t>
      </w:r>
      <w:r w:rsidRPr="006E4E78">
        <w:t xml:space="preserve"> дистиллированной воды. Содержимое колбы немедленно перемешивают взбалтыванием до исчезновения комочков. В полученную смесь добавляют 3 капли спиртового раствора с массовой долей фенолфталеина 1% и титруют раствором гидроксида натрия концентрацией 0,1 моль/дм</w:t>
      </w:r>
      <w:r w:rsidRPr="006E4E78">
        <w:rPr>
          <w:vertAlign w:val="superscript"/>
        </w:rPr>
        <w:t>3</w:t>
      </w:r>
      <w:r w:rsidRPr="006E4E78">
        <w:t xml:space="preserve"> до появления розовой окраски, не исчезающей при спокойном стоянии колбы в течение 20-30 с.</w:t>
      </w:r>
    </w:p>
    <w:p w:rsidR="00512E65" w:rsidRPr="006E4E78" w:rsidRDefault="00512E65" w:rsidP="00C03A5C">
      <w:pPr>
        <w:widowControl w:val="0"/>
        <w:shd w:val="clear" w:color="auto" w:fill="FFFFFF"/>
        <w:autoSpaceDE w:val="0"/>
        <w:autoSpaceDN w:val="0"/>
        <w:adjustRightInd w:val="0"/>
        <w:spacing w:line="360" w:lineRule="auto"/>
        <w:ind w:right="10" w:firstLine="284"/>
        <w:jc w:val="both"/>
      </w:pPr>
      <w:r w:rsidRPr="006E4E78">
        <w:rPr>
          <w:spacing w:val="-1"/>
        </w:rPr>
        <w:t xml:space="preserve">Кислотность муки </w:t>
      </w:r>
      <w:r w:rsidRPr="006E4E78">
        <w:rPr>
          <w:i/>
          <w:iCs/>
          <w:spacing w:val="-1"/>
        </w:rPr>
        <w:t>К</w:t>
      </w:r>
      <w:r w:rsidRPr="006E4E78">
        <w:rPr>
          <w:spacing w:val="-1"/>
        </w:rPr>
        <w:t>(град) определяют объемом раствора гид</w:t>
      </w:r>
      <w:r w:rsidRPr="006E4E78">
        <w:t>роксида натрия концентрацией 0,1 моль/дм</w:t>
      </w:r>
      <w:r w:rsidRPr="006E4E78">
        <w:rPr>
          <w:vertAlign w:val="superscript"/>
        </w:rPr>
        <w:t>3</w:t>
      </w:r>
      <w:r w:rsidRPr="006E4E78">
        <w:t>, требующимся для нейтрализации кислот и кислотосодержащих веществ в 100 г продукта, и вычисляют по формуле</w:t>
      </w:r>
    </w:p>
    <w:p w:rsidR="00512E65" w:rsidRPr="006E4E78" w:rsidRDefault="00512E65" w:rsidP="00C03A5C">
      <w:pPr>
        <w:widowControl w:val="0"/>
        <w:autoSpaceDE w:val="0"/>
        <w:autoSpaceDN w:val="0"/>
        <w:adjustRightInd w:val="0"/>
        <w:spacing w:line="360" w:lineRule="auto"/>
        <w:ind w:left="2587" w:right="2592" w:firstLine="284"/>
      </w:pPr>
      <w:r w:rsidRPr="006E4E78">
        <w:rPr>
          <w:spacing w:val="-1"/>
          <w:position w:val="-24"/>
        </w:rPr>
        <w:object w:dxaOrig="116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31.5pt" o:ole="">
            <v:imagedata r:id="rId11" o:title=""/>
          </v:shape>
          <o:OLEObject Type="Embed" ProgID="Equation.3" ShapeID="_x0000_i1025" DrawAspect="Content" ObjectID="_1660645304" r:id="rId12"/>
        </w:object>
      </w:r>
      <w:r w:rsidRPr="006E4E78">
        <w:rPr>
          <w:spacing w:val="-1"/>
        </w:rPr>
        <w:t>,</w:t>
      </w:r>
    </w:p>
    <w:p w:rsidR="00512E65" w:rsidRPr="006E4E78" w:rsidRDefault="00512E65" w:rsidP="00C03A5C">
      <w:pPr>
        <w:widowControl w:val="0"/>
        <w:shd w:val="clear" w:color="auto" w:fill="FFFFFF"/>
        <w:autoSpaceDE w:val="0"/>
        <w:autoSpaceDN w:val="0"/>
        <w:adjustRightInd w:val="0"/>
        <w:spacing w:line="360" w:lineRule="auto"/>
        <w:ind w:left="10" w:firstLine="284"/>
      </w:pPr>
      <w:proofErr w:type="gramStart"/>
      <w:r w:rsidRPr="006E4E78">
        <w:t xml:space="preserve">где  </w:t>
      </w:r>
      <w:r w:rsidRPr="006E4E78">
        <w:rPr>
          <w:i/>
          <w:iCs/>
          <w:lang w:val="en-US"/>
        </w:rPr>
        <w:t>V</w:t>
      </w:r>
      <w:proofErr w:type="gramEnd"/>
      <w:r w:rsidRPr="006E4E78">
        <w:rPr>
          <w:i/>
          <w:iCs/>
        </w:rPr>
        <w:t xml:space="preserve">– </w:t>
      </w:r>
      <w:r w:rsidRPr="006E4E78">
        <w:t>объем раствора гидроксида натрия концентрацией 0,1 моль/дм</w:t>
      </w:r>
      <w:r w:rsidRPr="006E4E78">
        <w:rPr>
          <w:vertAlign w:val="superscript"/>
        </w:rPr>
        <w:t>3</w:t>
      </w:r>
      <w:r w:rsidRPr="006E4E78">
        <w:t>, см</w:t>
      </w:r>
      <w:r w:rsidRPr="006E4E78">
        <w:rPr>
          <w:vertAlign w:val="superscript"/>
        </w:rPr>
        <w:t>3</w:t>
      </w:r>
      <w:r w:rsidRPr="006E4E78">
        <w:t>;</w:t>
      </w:r>
    </w:p>
    <w:p w:rsidR="00512E65" w:rsidRPr="006E4E78" w:rsidRDefault="00512E65" w:rsidP="00C03A5C">
      <w:pPr>
        <w:widowControl w:val="0"/>
        <w:shd w:val="clear" w:color="auto" w:fill="FFFFFF"/>
        <w:autoSpaceDE w:val="0"/>
        <w:autoSpaceDN w:val="0"/>
        <w:adjustRightInd w:val="0"/>
        <w:spacing w:line="360" w:lineRule="auto"/>
        <w:ind w:left="5" w:right="19" w:firstLine="284"/>
        <w:jc w:val="both"/>
      </w:pPr>
      <w:proofErr w:type="gramStart"/>
      <w:r w:rsidRPr="006E4E78">
        <w:rPr>
          <w:i/>
          <w:iCs/>
        </w:rPr>
        <w:t>т  –</w:t>
      </w:r>
      <w:proofErr w:type="gramEnd"/>
      <w:r w:rsidRPr="006E4E78">
        <w:t xml:space="preserve"> масса навески муки, г; </w:t>
      </w:r>
    </w:p>
    <w:p w:rsidR="00512E65" w:rsidRPr="006E4E78" w:rsidRDefault="00512E65" w:rsidP="00C03A5C">
      <w:pPr>
        <w:widowControl w:val="0"/>
        <w:shd w:val="clear" w:color="auto" w:fill="FFFFFF"/>
        <w:autoSpaceDE w:val="0"/>
        <w:autoSpaceDN w:val="0"/>
        <w:adjustRightInd w:val="0"/>
        <w:spacing w:line="360" w:lineRule="auto"/>
        <w:ind w:left="5" w:right="19" w:firstLine="284"/>
        <w:jc w:val="both"/>
      </w:pPr>
      <w:r w:rsidRPr="006E4E78">
        <w:t>1/10 – коэффициент пересчета концентрации раствора гидроксида натрия 0,1 моль/дм</w:t>
      </w:r>
      <w:r w:rsidRPr="006E4E78">
        <w:rPr>
          <w:vertAlign w:val="superscript"/>
        </w:rPr>
        <w:t>3</w:t>
      </w:r>
      <w:r w:rsidRPr="006E4E78">
        <w:t xml:space="preserve"> на концентрацию 1 моль/дм</w:t>
      </w:r>
      <w:r w:rsidRPr="006E4E78">
        <w:rPr>
          <w:vertAlign w:val="superscript"/>
        </w:rPr>
        <w:t>3</w:t>
      </w:r>
      <w:r w:rsidRPr="006E4E78">
        <w:t xml:space="preserve">; </w:t>
      </w:r>
    </w:p>
    <w:p w:rsidR="00512E65" w:rsidRPr="006E4E78" w:rsidRDefault="00512E65" w:rsidP="00C03A5C">
      <w:pPr>
        <w:widowControl w:val="0"/>
        <w:shd w:val="clear" w:color="auto" w:fill="FFFFFF"/>
        <w:autoSpaceDE w:val="0"/>
        <w:autoSpaceDN w:val="0"/>
        <w:adjustRightInd w:val="0"/>
        <w:spacing w:line="360" w:lineRule="auto"/>
        <w:ind w:left="5" w:right="19" w:firstLine="284"/>
        <w:jc w:val="both"/>
      </w:pPr>
      <w:r w:rsidRPr="006E4E78">
        <w:t>100 – коэффициент пересчета на 100 г продукта.</w:t>
      </w:r>
    </w:p>
    <w:p w:rsidR="00512E65" w:rsidRPr="006E4E78" w:rsidRDefault="00512E65" w:rsidP="00C03A5C">
      <w:pPr>
        <w:widowControl w:val="0"/>
        <w:shd w:val="clear" w:color="auto" w:fill="FFFFFF"/>
        <w:autoSpaceDE w:val="0"/>
        <w:autoSpaceDN w:val="0"/>
        <w:adjustRightInd w:val="0"/>
        <w:spacing w:line="360" w:lineRule="auto"/>
        <w:ind w:left="10" w:right="14" w:firstLine="421"/>
        <w:jc w:val="both"/>
      </w:pPr>
      <w:r w:rsidRPr="006E4E78">
        <w:t xml:space="preserve">Вычисления проводят до второго десятичного знака с последующим округлением результата до первого десятичного знака. За окончательный результат анализа принимают </w:t>
      </w:r>
      <w:r w:rsidRPr="006E4E78">
        <w:lastRenderedPageBreak/>
        <w:t>среднее арифметическое результатов двух параллельных определений, допускаемое расхождение между которыми не должно превышать 0,2 град.</w:t>
      </w:r>
    </w:p>
    <w:p w:rsidR="00512E65" w:rsidRPr="006E4E78" w:rsidRDefault="00512E65" w:rsidP="00C03A5C">
      <w:pPr>
        <w:widowControl w:val="0"/>
        <w:shd w:val="clear" w:color="auto" w:fill="FFFFFF"/>
        <w:autoSpaceDE w:val="0"/>
        <w:autoSpaceDN w:val="0"/>
        <w:adjustRightInd w:val="0"/>
        <w:spacing w:line="360" w:lineRule="auto"/>
        <w:ind w:left="24" w:right="53" w:firstLine="421"/>
        <w:jc w:val="both"/>
      </w:pPr>
      <w:r w:rsidRPr="006E4E78">
        <w:rPr>
          <w:spacing w:val="-7"/>
        </w:rPr>
        <w:t>Показатель кислотности муки не регламентируется соответ</w:t>
      </w:r>
      <w:r w:rsidRPr="006E4E78">
        <w:rPr>
          <w:spacing w:val="-8"/>
        </w:rPr>
        <w:t xml:space="preserve">ствующими стандартами, поэтому пользуются ориентировочными </w:t>
      </w:r>
      <w:r w:rsidRPr="006E4E78">
        <w:rPr>
          <w:spacing w:val="-6"/>
        </w:rPr>
        <w:t>данными. Так, показатель общей кислотности не должен превы</w:t>
      </w:r>
      <w:r w:rsidRPr="006E4E78">
        <w:rPr>
          <w:spacing w:val="-7"/>
        </w:rPr>
        <w:t>шать (град): для пшеничной муки высшего сорта – 3,0; первого сор</w:t>
      </w:r>
      <w:r w:rsidRPr="006E4E78">
        <w:rPr>
          <w:spacing w:val="-5"/>
        </w:rPr>
        <w:t>та – 3,5; второго сорта – 4,</w:t>
      </w:r>
      <w:proofErr w:type="gramStart"/>
      <w:r w:rsidRPr="006E4E78">
        <w:rPr>
          <w:spacing w:val="-5"/>
        </w:rPr>
        <w:t>5;  для</w:t>
      </w:r>
      <w:proofErr w:type="gramEnd"/>
      <w:r w:rsidRPr="006E4E78">
        <w:rPr>
          <w:spacing w:val="-5"/>
        </w:rPr>
        <w:t xml:space="preserve"> ржаной сеяной муки – 4,0; обдирной – </w:t>
      </w:r>
      <w:r w:rsidRPr="006E4E78">
        <w:t>5,0; обойной – 5,5.</w:t>
      </w:r>
    </w:p>
    <w:p w:rsidR="00512E65" w:rsidRPr="006E4E78" w:rsidRDefault="00512E65" w:rsidP="00C03A5C">
      <w:pPr>
        <w:widowControl w:val="0"/>
        <w:shd w:val="clear" w:color="auto" w:fill="FFFFFF"/>
        <w:autoSpaceDE w:val="0"/>
        <w:autoSpaceDN w:val="0"/>
        <w:adjustRightInd w:val="0"/>
        <w:spacing w:line="360" w:lineRule="auto"/>
        <w:ind w:left="29" w:right="53" w:firstLine="421"/>
        <w:jc w:val="both"/>
      </w:pPr>
      <w:r w:rsidRPr="006E4E78">
        <w:rPr>
          <w:b/>
          <w:bCs/>
          <w:i/>
          <w:iCs/>
          <w:spacing w:val="-16"/>
        </w:rPr>
        <w:t xml:space="preserve">Определение активной кислотности муки. </w:t>
      </w:r>
      <w:r w:rsidRPr="006E4E78">
        <w:rPr>
          <w:spacing w:val="-16"/>
        </w:rPr>
        <w:t xml:space="preserve">Навеску муки массой </w:t>
      </w:r>
      <w:r w:rsidRPr="006E4E78">
        <w:rPr>
          <w:spacing w:val="-8"/>
        </w:rPr>
        <w:t>10,00±0,01 г переносят в термостойкую колбу, добавляют 100 см</w:t>
      </w:r>
      <w:r w:rsidRPr="006E4E78">
        <w:rPr>
          <w:spacing w:val="-8"/>
          <w:vertAlign w:val="superscript"/>
        </w:rPr>
        <w:t xml:space="preserve">3 </w:t>
      </w:r>
      <w:r w:rsidRPr="006E4E78">
        <w:rPr>
          <w:spacing w:val="-7"/>
        </w:rPr>
        <w:t xml:space="preserve">горячей дистиллированной воды, тщательно перемешивают и нагревают на газовой горелке до кипения для </w:t>
      </w:r>
      <w:proofErr w:type="spellStart"/>
      <w:r w:rsidRPr="006E4E78">
        <w:rPr>
          <w:spacing w:val="-7"/>
        </w:rPr>
        <w:t>инактивации</w:t>
      </w:r>
      <w:proofErr w:type="spellEnd"/>
      <w:r w:rsidRPr="006E4E78">
        <w:rPr>
          <w:spacing w:val="-7"/>
        </w:rPr>
        <w:t xml:space="preserve"> ферментов. Настаивают 1 ч, перемешивают, дают отстояться.</w:t>
      </w:r>
    </w:p>
    <w:p w:rsidR="00512E65" w:rsidRPr="006E4E78" w:rsidRDefault="00512E65" w:rsidP="00C03A5C">
      <w:pPr>
        <w:widowControl w:val="0"/>
        <w:shd w:val="clear" w:color="auto" w:fill="FFFFFF"/>
        <w:autoSpaceDE w:val="0"/>
        <w:autoSpaceDN w:val="0"/>
        <w:adjustRightInd w:val="0"/>
        <w:spacing w:line="360" w:lineRule="auto"/>
        <w:ind w:left="29" w:right="58" w:firstLine="421"/>
        <w:jc w:val="both"/>
      </w:pPr>
      <w:r w:rsidRPr="006E4E78">
        <w:rPr>
          <w:spacing w:val="-8"/>
        </w:rPr>
        <w:t xml:space="preserve">После отстоя </w:t>
      </w:r>
      <w:proofErr w:type="gramStart"/>
      <w:r w:rsidRPr="006E4E78">
        <w:rPr>
          <w:spacing w:val="-8"/>
        </w:rPr>
        <w:t xml:space="preserve">набирают  </w:t>
      </w:r>
      <w:r w:rsidRPr="006E4E78">
        <w:rPr>
          <w:spacing w:val="-9"/>
        </w:rPr>
        <w:t>20</w:t>
      </w:r>
      <w:proofErr w:type="gramEnd"/>
      <w:r w:rsidRPr="006E4E78">
        <w:rPr>
          <w:spacing w:val="-9"/>
        </w:rPr>
        <w:t>-30 см</w:t>
      </w:r>
      <w:r w:rsidRPr="006E4E78">
        <w:rPr>
          <w:spacing w:val="-9"/>
          <w:vertAlign w:val="superscript"/>
        </w:rPr>
        <w:t>3</w:t>
      </w:r>
      <w:r w:rsidRPr="006E4E78">
        <w:rPr>
          <w:spacing w:val="-9"/>
        </w:rPr>
        <w:t xml:space="preserve"> </w:t>
      </w:r>
      <w:proofErr w:type="spellStart"/>
      <w:r w:rsidRPr="006E4E78">
        <w:rPr>
          <w:spacing w:val="-8"/>
        </w:rPr>
        <w:t>надосадочной</w:t>
      </w:r>
      <w:proofErr w:type="spellEnd"/>
      <w:r w:rsidRPr="006E4E78">
        <w:rPr>
          <w:spacing w:val="-8"/>
        </w:rPr>
        <w:t xml:space="preserve"> жидкости набирают</w:t>
      </w:r>
      <w:r w:rsidRPr="006E4E78">
        <w:rPr>
          <w:spacing w:val="-9"/>
        </w:rPr>
        <w:t>, по</w:t>
      </w:r>
      <w:r w:rsidRPr="006E4E78">
        <w:rPr>
          <w:spacing w:val="-7"/>
        </w:rPr>
        <w:t>мещают в стакан вместимостью 50 см</w:t>
      </w:r>
      <w:r w:rsidRPr="006E4E78">
        <w:rPr>
          <w:spacing w:val="-7"/>
          <w:vertAlign w:val="superscript"/>
        </w:rPr>
        <w:t>3</w:t>
      </w:r>
      <w:r w:rsidRPr="006E4E78">
        <w:rPr>
          <w:spacing w:val="-7"/>
        </w:rPr>
        <w:t xml:space="preserve"> и измеряют на рН-метре или лакмусовой бумагой.</w:t>
      </w:r>
    </w:p>
    <w:p w:rsidR="00512E65" w:rsidRPr="006E4E78" w:rsidRDefault="00512E65" w:rsidP="00C03A5C">
      <w:pPr>
        <w:widowControl w:val="0"/>
        <w:shd w:val="clear" w:color="auto" w:fill="FFFFFF"/>
        <w:autoSpaceDE w:val="0"/>
        <w:autoSpaceDN w:val="0"/>
        <w:adjustRightInd w:val="0"/>
        <w:spacing w:line="360" w:lineRule="auto"/>
        <w:ind w:firstLine="421"/>
      </w:pPr>
      <w:r w:rsidRPr="006E4E78">
        <w:rPr>
          <w:spacing w:val="-10"/>
        </w:rPr>
        <w:t xml:space="preserve">В зависимости от сорта активная кислотность </w:t>
      </w:r>
      <w:proofErr w:type="gramStart"/>
      <w:r w:rsidRPr="006E4E78">
        <w:rPr>
          <w:spacing w:val="-10"/>
        </w:rPr>
        <w:t>муки  рН</w:t>
      </w:r>
      <w:proofErr w:type="gramEnd"/>
      <w:r w:rsidRPr="006E4E78">
        <w:rPr>
          <w:spacing w:val="-10"/>
        </w:rPr>
        <w:t xml:space="preserve"> 5,9- 6,2.</w:t>
      </w:r>
    </w:p>
    <w:p w:rsidR="00512E65" w:rsidRPr="006E4E78" w:rsidRDefault="00512E65" w:rsidP="00C03A5C">
      <w:pPr>
        <w:widowControl w:val="0"/>
        <w:shd w:val="clear" w:color="auto" w:fill="FFFFFF"/>
        <w:autoSpaceDE w:val="0"/>
        <w:autoSpaceDN w:val="0"/>
        <w:adjustRightInd w:val="0"/>
        <w:spacing w:line="360" w:lineRule="auto"/>
        <w:ind w:left="29" w:right="48" w:firstLine="421"/>
        <w:jc w:val="both"/>
      </w:pPr>
      <w:r w:rsidRPr="006E4E78">
        <w:rPr>
          <w:spacing w:val="-6"/>
        </w:rPr>
        <w:t>Показатель активной кислотности не регламентируется соответствующими стандартами, поэтому пользуются ориентировочными данными. Но этот показатель играет важную роль в техно</w:t>
      </w:r>
      <w:r w:rsidRPr="006E4E78">
        <w:rPr>
          <w:spacing w:val="-4"/>
        </w:rPr>
        <w:t xml:space="preserve">логии хлеба, так как от активной кислотности зависит скорость </w:t>
      </w:r>
      <w:r w:rsidRPr="006E4E78">
        <w:t xml:space="preserve">протекания биохимических процессов, а также изменение </w:t>
      </w:r>
      <w:r w:rsidRPr="006E4E78">
        <w:rPr>
          <w:spacing w:val="-6"/>
        </w:rPr>
        <w:t>свойств белковых веществ – их набухание, растяжимость, элас</w:t>
      </w:r>
      <w:r w:rsidRPr="006E4E78">
        <w:t>тичность и т. д.</w:t>
      </w:r>
    </w:p>
    <w:p w:rsidR="00512E65" w:rsidRPr="006E4E78" w:rsidRDefault="00512E65" w:rsidP="00C03A5C">
      <w:pPr>
        <w:widowControl w:val="0"/>
        <w:shd w:val="clear" w:color="auto" w:fill="FFFFFF"/>
        <w:autoSpaceDE w:val="0"/>
        <w:autoSpaceDN w:val="0"/>
        <w:adjustRightInd w:val="0"/>
        <w:spacing w:line="360" w:lineRule="auto"/>
        <w:ind w:firstLine="421"/>
        <w:rPr>
          <w:b/>
          <w:bCs/>
        </w:rPr>
      </w:pPr>
      <w:r w:rsidRPr="006E4E78">
        <w:rPr>
          <w:spacing w:val="-6"/>
        </w:rPr>
        <w:t>Результаты анализа заносят в табл. 2</w:t>
      </w:r>
    </w:p>
    <w:p w:rsidR="00512E65" w:rsidRPr="006E4E78" w:rsidRDefault="00512E65" w:rsidP="00C03A5C">
      <w:pPr>
        <w:widowControl w:val="0"/>
        <w:shd w:val="clear" w:color="auto" w:fill="FFFFFF"/>
        <w:autoSpaceDE w:val="0"/>
        <w:autoSpaceDN w:val="0"/>
        <w:adjustRightInd w:val="0"/>
        <w:spacing w:line="360" w:lineRule="auto"/>
        <w:ind w:firstLine="421"/>
        <w:jc w:val="both"/>
      </w:pPr>
      <w:r w:rsidRPr="006E4E78">
        <w:t>Таблица 2.</w:t>
      </w:r>
      <w:r w:rsidR="00B95CDC">
        <w:t xml:space="preserve"> Результаты измерения активности</w:t>
      </w:r>
    </w:p>
    <w:tbl>
      <w:tblPr>
        <w:tblStyle w:val="26"/>
        <w:tblW w:w="0" w:type="auto"/>
        <w:tblLook w:val="04A0" w:firstRow="1" w:lastRow="0" w:firstColumn="1" w:lastColumn="0" w:noHBand="0" w:noVBand="1"/>
      </w:tblPr>
      <w:tblGrid>
        <w:gridCol w:w="2570"/>
        <w:gridCol w:w="2570"/>
        <w:gridCol w:w="2571"/>
      </w:tblGrid>
      <w:tr w:rsidR="00512E65" w:rsidRPr="006E4E78" w:rsidTr="008F3BFB">
        <w:tc>
          <w:tcPr>
            <w:tcW w:w="2570" w:type="dxa"/>
          </w:tcPr>
          <w:p w:rsidR="00512E65" w:rsidRPr="006E4E78" w:rsidRDefault="00512E65" w:rsidP="00C03A5C">
            <w:pPr>
              <w:widowControl w:val="0"/>
              <w:tabs>
                <w:tab w:val="center" w:pos="4677"/>
                <w:tab w:val="right" w:pos="9355"/>
              </w:tabs>
              <w:autoSpaceDE w:val="0"/>
              <w:autoSpaceDN w:val="0"/>
              <w:adjustRightInd w:val="0"/>
              <w:spacing w:line="360" w:lineRule="auto"/>
              <w:jc w:val="center"/>
              <w:rPr>
                <w:bCs/>
              </w:rPr>
            </w:pPr>
            <w:r w:rsidRPr="006E4E78">
              <w:rPr>
                <w:bCs/>
              </w:rPr>
              <w:t>Наименование показателя</w:t>
            </w:r>
          </w:p>
        </w:tc>
        <w:tc>
          <w:tcPr>
            <w:tcW w:w="2570" w:type="dxa"/>
          </w:tcPr>
          <w:p w:rsidR="00512E65" w:rsidRPr="006E4E78" w:rsidRDefault="00512E65" w:rsidP="00C03A5C">
            <w:pPr>
              <w:widowControl w:val="0"/>
              <w:tabs>
                <w:tab w:val="center" w:pos="4677"/>
                <w:tab w:val="right" w:pos="9355"/>
              </w:tabs>
              <w:autoSpaceDE w:val="0"/>
              <w:autoSpaceDN w:val="0"/>
              <w:adjustRightInd w:val="0"/>
              <w:spacing w:line="360" w:lineRule="auto"/>
              <w:jc w:val="center"/>
              <w:rPr>
                <w:bCs/>
              </w:rPr>
            </w:pPr>
            <w:r w:rsidRPr="006E4E78">
              <w:rPr>
                <w:bCs/>
              </w:rPr>
              <w:t>Значение по ГОСТ</w:t>
            </w:r>
          </w:p>
        </w:tc>
        <w:tc>
          <w:tcPr>
            <w:tcW w:w="2571" w:type="dxa"/>
          </w:tcPr>
          <w:p w:rsidR="00512E65" w:rsidRPr="006E4E78" w:rsidRDefault="00512E65" w:rsidP="00C03A5C">
            <w:pPr>
              <w:widowControl w:val="0"/>
              <w:tabs>
                <w:tab w:val="center" w:pos="4677"/>
                <w:tab w:val="right" w:pos="9355"/>
              </w:tabs>
              <w:autoSpaceDE w:val="0"/>
              <w:autoSpaceDN w:val="0"/>
              <w:adjustRightInd w:val="0"/>
              <w:spacing w:line="360" w:lineRule="auto"/>
              <w:jc w:val="center"/>
              <w:rPr>
                <w:bCs/>
              </w:rPr>
            </w:pPr>
            <w:r w:rsidRPr="006E4E78">
              <w:t>Фактическое значение</w:t>
            </w:r>
          </w:p>
        </w:tc>
      </w:tr>
      <w:tr w:rsidR="00512E65" w:rsidRPr="006E4E78" w:rsidTr="008F3BFB">
        <w:tc>
          <w:tcPr>
            <w:tcW w:w="2570" w:type="dxa"/>
          </w:tcPr>
          <w:p w:rsidR="00512E65" w:rsidRPr="006E4E78" w:rsidRDefault="00512E65" w:rsidP="00C03A5C">
            <w:pPr>
              <w:widowControl w:val="0"/>
              <w:tabs>
                <w:tab w:val="center" w:pos="4677"/>
                <w:tab w:val="right" w:pos="9355"/>
              </w:tabs>
              <w:autoSpaceDE w:val="0"/>
              <w:autoSpaceDN w:val="0"/>
              <w:adjustRightInd w:val="0"/>
              <w:spacing w:line="360" w:lineRule="auto"/>
              <w:rPr>
                <w:b/>
                <w:bCs/>
              </w:rPr>
            </w:pPr>
          </w:p>
        </w:tc>
        <w:tc>
          <w:tcPr>
            <w:tcW w:w="2570" w:type="dxa"/>
          </w:tcPr>
          <w:p w:rsidR="00512E65" w:rsidRPr="006E4E78" w:rsidRDefault="00512E65" w:rsidP="00C03A5C">
            <w:pPr>
              <w:widowControl w:val="0"/>
              <w:tabs>
                <w:tab w:val="center" w:pos="4677"/>
                <w:tab w:val="right" w:pos="9355"/>
              </w:tabs>
              <w:autoSpaceDE w:val="0"/>
              <w:autoSpaceDN w:val="0"/>
              <w:adjustRightInd w:val="0"/>
              <w:spacing w:line="360" w:lineRule="auto"/>
              <w:jc w:val="both"/>
              <w:rPr>
                <w:b/>
                <w:bCs/>
              </w:rPr>
            </w:pPr>
          </w:p>
        </w:tc>
        <w:tc>
          <w:tcPr>
            <w:tcW w:w="2571" w:type="dxa"/>
          </w:tcPr>
          <w:p w:rsidR="00512E65" w:rsidRPr="006E4E78" w:rsidRDefault="00512E65" w:rsidP="00C03A5C">
            <w:pPr>
              <w:widowControl w:val="0"/>
              <w:tabs>
                <w:tab w:val="center" w:pos="4677"/>
                <w:tab w:val="right" w:pos="9355"/>
              </w:tabs>
              <w:autoSpaceDE w:val="0"/>
              <w:autoSpaceDN w:val="0"/>
              <w:adjustRightInd w:val="0"/>
              <w:spacing w:line="360" w:lineRule="auto"/>
              <w:jc w:val="both"/>
              <w:rPr>
                <w:b/>
                <w:bCs/>
              </w:rPr>
            </w:pPr>
          </w:p>
        </w:tc>
      </w:tr>
      <w:tr w:rsidR="00512E65" w:rsidRPr="006E4E78" w:rsidTr="008F3BFB">
        <w:tc>
          <w:tcPr>
            <w:tcW w:w="2570" w:type="dxa"/>
          </w:tcPr>
          <w:p w:rsidR="00512E65" w:rsidRPr="006E4E78" w:rsidRDefault="00512E65" w:rsidP="00C03A5C">
            <w:pPr>
              <w:widowControl w:val="0"/>
              <w:tabs>
                <w:tab w:val="center" w:pos="4677"/>
                <w:tab w:val="right" w:pos="9355"/>
              </w:tabs>
              <w:autoSpaceDE w:val="0"/>
              <w:autoSpaceDN w:val="0"/>
              <w:adjustRightInd w:val="0"/>
              <w:spacing w:line="360" w:lineRule="auto"/>
              <w:rPr>
                <w:b/>
                <w:bCs/>
              </w:rPr>
            </w:pPr>
          </w:p>
        </w:tc>
        <w:tc>
          <w:tcPr>
            <w:tcW w:w="2570" w:type="dxa"/>
          </w:tcPr>
          <w:p w:rsidR="00512E65" w:rsidRPr="006E4E78" w:rsidRDefault="00512E65" w:rsidP="00C03A5C">
            <w:pPr>
              <w:widowControl w:val="0"/>
              <w:tabs>
                <w:tab w:val="center" w:pos="4677"/>
                <w:tab w:val="right" w:pos="9355"/>
              </w:tabs>
              <w:autoSpaceDE w:val="0"/>
              <w:autoSpaceDN w:val="0"/>
              <w:adjustRightInd w:val="0"/>
              <w:spacing w:line="360" w:lineRule="auto"/>
              <w:jc w:val="both"/>
              <w:rPr>
                <w:b/>
                <w:bCs/>
              </w:rPr>
            </w:pPr>
          </w:p>
        </w:tc>
        <w:tc>
          <w:tcPr>
            <w:tcW w:w="2571" w:type="dxa"/>
          </w:tcPr>
          <w:p w:rsidR="00512E65" w:rsidRPr="006E4E78" w:rsidRDefault="00512E65" w:rsidP="00C03A5C">
            <w:pPr>
              <w:widowControl w:val="0"/>
              <w:tabs>
                <w:tab w:val="center" w:pos="4677"/>
                <w:tab w:val="right" w:pos="9355"/>
              </w:tabs>
              <w:autoSpaceDE w:val="0"/>
              <w:autoSpaceDN w:val="0"/>
              <w:adjustRightInd w:val="0"/>
              <w:spacing w:line="360" w:lineRule="auto"/>
              <w:jc w:val="both"/>
              <w:rPr>
                <w:b/>
                <w:bCs/>
              </w:rPr>
            </w:pPr>
          </w:p>
        </w:tc>
      </w:tr>
    </w:tbl>
    <w:p w:rsidR="00512E65" w:rsidRPr="006E4E78" w:rsidRDefault="00512E65" w:rsidP="00C03A5C">
      <w:pPr>
        <w:widowControl w:val="0"/>
        <w:shd w:val="clear" w:color="auto" w:fill="FFFFFF"/>
        <w:autoSpaceDE w:val="0"/>
        <w:autoSpaceDN w:val="0"/>
        <w:adjustRightInd w:val="0"/>
        <w:spacing w:line="360" w:lineRule="auto"/>
        <w:ind w:firstLine="284"/>
        <w:rPr>
          <w:b/>
          <w:bCs/>
        </w:rPr>
      </w:pPr>
    </w:p>
    <w:p w:rsidR="00512E65" w:rsidRPr="006E4E78" w:rsidRDefault="00512E65" w:rsidP="00C03A5C">
      <w:pPr>
        <w:spacing w:line="360" w:lineRule="auto"/>
        <w:ind w:firstLine="284"/>
      </w:pPr>
      <w:r w:rsidRPr="006E4E78">
        <w:rPr>
          <w:b/>
          <w:bCs/>
        </w:rPr>
        <w:t xml:space="preserve"> Определение непищевых добавок</w:t>
      </w:r>
    </w:p>
    <w:p w:rsidR="00512E65" w:rsidRPr="006E4E78" w:rsidRDefault="00512E65" w:rsidP="00C03A5C">
      <w:pPr>
        <w:widowControl w:val="0"/>
        <w:shd w:val="clear" w:color="auto" w:fill="FFFFFF"/>
        <w:autoSpaceDE w:val="0"/>
        <w:autoSpaceDN w:val="0"/>
        <w:adjustRightInd w:val="0"/>
        <w:spacing w:line="360" w:lineRule="auto"/>
        <w:ind w:firstLine="426"/>
        <w:jc w:val="both"/>
      </w:pPr>
      <w:r w:rsidRPr="006E4E78">
        <w:t>Добавление или замену мук</w:t>
      </w:r>
      <w:r w:rsidR="00B95CDC">
        <w:t>и мелом, известью, гипсом и дру</w:t>
      </w:r>
      <w:r w:rsidRPr="006E4E78">
        <w:t>гими непищевыми заменителями с щелочной реакцией среды опре</w:t>
      </w:r>
      <w:r w:rsidRPr="006E4E78">
        <w:softHyphen/>
        <w:t>деляют путем добавления к не</w:t>
      </w:r>
      <w:r w:rsidR="00B95CDC">
        <w:t>большому количеству продукта хо</w:t>
      </w:r>
      <w:r w:rsidRPr="006E4E78">
        <w:t xml:space="preserve">лодной воды, а затем кислоты (уксусной, соляной, лимонной и др.). Продукт сначала размешивается с водой, после чего добавляется кислота. При этом кислота вступает во взаимодействие с указанными заменителями с бурным выделением углекислого газа, и масса начнет быстро увеличиваться в объеме. </w:t>
      </w:r>
    </w:p>
    <w:p w:rsidR="00512E65" w:rsidRPr="006E4E78" w:rsidRDefault="00B95CDC" w:rsidP="00C03A5C">
      <w:pPr>
        <w:widowControl w:val="0"/>
        <w:shd w:val="clear" w:color="auto" w:fill="FFFFFF"/>
        <w:autoSpaceDE w:val="0"/>
        <w:autoSpaceDN w:val="0"/>
        <w:adjustRightInd w:val="0"/>
        <w:spacing w:line="360" w:lineRule="auto"/>
        <w:ind w:firstLine="426"/>
        <w:jc w:val="both"/>
      </w:pPr>
      <w:r>
        <w:t>Проверить рН среды водного рас</w:t>
      </w:r>
      <w:r w:rsidR="00512E65" w:rsidRPr="006E4E78">
        <w:t>твора можно при помощи лакмусовой бумажки: в щелочной среде она окрасится в синий цвет.</w:t>
      </w:r>
    </w:p>
    <w:p w:rsidR="00512E65" w:rsidRPr="006E4E78" w:rsidRDefault="00512E65" w:rsidP="00C03A5C">
      <w:pPr>
        <w:widowControl w:val="0"/>
        <w:shd w:val="clear" w:color="auto" w:fill="FFFFFF"/>
        <w:autoSpaceDE w:val="0"/>
        <w:autoSpaceDN w:val="0"/>
        <w:adjustRightInd w:val="0"/>
        <w:spacing w:line="360" w:lineRule="auto"/>
        <w:ind w:firstLine="426"/>
      </w:pPr>
      <w:r w:rsidRPr="006E4E78">
        <w:t>Результаты опытов занести в табл. 3.</w:t>
      </w:r>
    </w:p>
    <w:p w:rsidR="00512E65" w:rsidRPr="006E4E78" w:rsidRDefault="00512E65" w:rsidP="00C03A5C">
      <w:pPr>
        <w:widowControl w:val="0"/>
        <w:shd w:val="clear" w:color="auto" w:fill="FFFFFF"/>
        <w:autoSpaceDE w:val="0"/>
        <w:autoSpaceDN w:val="0"/>
        <w:adjustRightInd w:val="0"/>
        <w:spacing w:line="360" w:lineRule="auto"/>
        <w:ind w:firstLine="426"/>
      </w:pPr>
      <w:r w:rsidRPr="006E4E78">
        <w:lastRenderedPageBreak/>
        <w:t>Таблица 3</w:t>
      </w:r>
      <w:r w:rsidR="00B95CDC">
        <w:t xml:space="preserve"> Результаты экспертизы</w:t>
      </w:r>
    </w:p>
    <w:tbl>
      <w:tblPr>
        <w:tblW w:w="7513"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276"/>
        <w:gridCol w:w="851"/>
        <w:gridCol w:w="1560"/>
        <w:gridCol w:w="1558"/>
        <w:gridCol w:w="1560"/>
        <w:gridCol w:w="708"/>
      </w:tblGrid>
      <w:tr w:rsidR="00512E65" w:rsidRPr="006E4E78" w:rsidTr="008F3BFB">
        <w:trPr>
          <w:trHeight w:val="20"/>
        </w:trPr>
        <w:tc>
          <w:tcPr>
            <w:tcW w:w="1276" w:type="dxa"/>
            <w:shd w:val="clear" w:color="auto" w:fill="FFFFFF"/>
            <w:vAlign w:val="center"/>
          </w:tcPr>
          <w:p w:rsidR="00512E65" w:rsidRPr="006E4E78" w:rsidRDefault="00512E65" w:rsidP="00C03A5C">
            <w:pPr>
              <w:widowControl w:val="0"/>
              <w:shd w:val="clear" w:color="auto" w:fill="FFFFFF"/>
              <w:autoSpaceDE w:val="0"/>
              <w:autoSpaceDN w:val="0"/>
              <w:adjustRightInd w:val="0"/>
              <w:spacing w:line="360" w:lineRule="auto"/>
              <w:jc w:val="center"/>
            </w:pPr>
            <w:r w:rsidRPr="006E4E78">
              <w:t>Вид муки</w:t>
            </w:r>
          </w:p>
        </w:tc>
        <w:tc>
          <w:tcPr>
            <w:tcW w:w="851" w:type="dxa"/>
            <w:shd w:val="clear" w:color="auto" w:fill="FFFFFF"/>
            <w:vAlign w:val="center"/>
          </w:tcPr>
          <w:p w:rsidR="00512E65" w:rsidRPr="006E4E78" w:rsidRDefault="00512E65" w:rsidP="00C03A5C">
            <w:pPr>
              <w:widowControl w:val="0"/>
              <w:shd w:val="clear" w:color="auto" w:fill="FFFFFF"/>
              <w:autoSpaceDE w:val="0"/>
              <w:autoSpaceDN w:val="0"/>
              <w:adjustRightInd w:val="0"/>
              <w:spacing w:line="360" w:lineRule="auto"/>
              <w:jc w:val="center"/>
            </w:pPr>
            <w:r w:rsidRPr="006E4E78">
              <w:t>Цвет муки</w:t>
            </w:r>
          </w:p>
        </w:tc>
        <w:tc>
          <w:tcPr>
            <w:tcW w:w="1560" w:type="dxa"/>
            <w:shd w:val="clear" w:color="auto" w:fill="FFFFFF"/>
            <w:vAlign w:val="center"/>
          </w:tcPr>
          <w:p w:rsidR="00512E65" w:rsidRPr="006E4E78" w:rsidRDefault="00512E65" w:rsidP="00C03A5C">
            <w:pPr>
              <w:widowControl w:val="0"/>
              <w:shd w:val="clear" w:color="auto" w:fill="FFFFFF"/>
              <w:autoSpaceDE w:val="0"/>
              <w:autoSpaceDN w:val="0"/>
              <w:adjustRightInd w:val="0"/>
              <w:spacing w:line="360" w:lineRule="auto"/>
              <w:jc w:val="center"/>
            </w:pPr>
            <w:r w:rsidRPr="006E4E78">
              <w:t xml:space="preserve">Количество сырой </w:t>
            </w:r>
          </w:p>
          <w:p w:rsidR="00512E65" w:rsidRPr="006E4E78" w:rsidRDefault="00512E65" w:rsidP="00C03A5C">
            <w:pPr>
              <w:widowControl w:val="0"/>
              <w:shd w:val="clear" w:color="auto" w:fill="FFFFFF"/>
              <w:autoSpaceDE w:val="0"/>
              <w:autoSpaceDN w:val="0"/>
              <w:adjustRightInd w:val="0"/>
              <w:spacing w:line="360" w:lineRule="auto"/>
              <w:jc w:val="center"/>
            </w:pPr>
            <w:r w:rsidRPr="006E4E78">
              <w:t>клейковины, %</w:t>
            </w:r>
          </w:p>
        </w:tc>
        <w:tc>
          <w:tcPr>
            <w:tcW w:w="1558" w:type="dxa"/>
            <w:shd w:val="clear" w:color="auto" w:fill="FFFFFF"/>
            <w:vAlign w:val="center"/>
          </w:tcPr>
          <w:p w:rsidR="00512E65" w:rsidRPr="006E4E78" w:rsidRDefault="00512E65" w:rsidP="00C03A5C">
            <w:pPr>
              <w:widowControl w:val="0"/>
              <w:shd w:val="clear" w:color="auto" w:fill="FFFFFF"/>
              <w:autoSpaceDE w:val="0"/>
              <w:autoSpaceDN w:val="0"/>
              <w:adjustRightInd w:val="0"/>
              <w:spacing w:line="360" w:lineRule="auto"/>
              <w:jc w:val="center"/>
            </w:pPr>
            <w:r w:rsidRPr="006E4E78">
              <w:t>Содержание непищевых</w:t>
            </w:r>
          </w:p>
          <w:p w:rsidR="00512E65" w:rsidRPr="006E4E78" w:rsidRDefault="00512E65" w:rsidP="00C03A5C">
            <w:pPr>
              <w:widowControl w:val="0"/>
              <w:shd w:val="clear" w:color="auto" w:fill="FFFFFF"/>
              <w:autoSpaceDE w:val="0"/>
              <w:autoSpaceDN w:val="0"/>
              <w:adjustRightInd w:val="0"/>
              <w:spacing w:line="360" w:lineRule="auto"/>
              <w:jc w:val="center"/>
            </w:pPr>
            <w:r w:rsidRPr="006E4E78">
              <w:t>добавок</w:t>
            </w:r>
          </w:p>
        </w:tc>
        <w:tc>
          <w:tcPr>
            <w:tcW w:w="1560" w:type="dxa"/>
            <w:shd w:val="clear" w:color="auto" w:fill="FFFFFF"/>
            <w:vAlign w:val="center"/>
          </w:tcPr>
          <w:p w:rsidR="00512E65" w:rsidRPr="006E4E78" w:rsidRDefault="00512E65" w:rsidP="00C03A5C">
            <w:pPr>
              <w:widowControl w:val="0"/>
              <w:shd w:val="clear" w:color="auto" w:fill="FFFFFF"/>
              <w:autoSpaceDE w:val="0"/>
              <w:autoSpaceDN w:val="0"/>
              <w:adjustRightInd w:val="0"/>
              <w:spacing w:line="360" w:lineRule="auto"/>
              <w:jc w:val="center"/>
            </w:pPr>
            <w:r w:rsidRPr="006E4E78">
              <w:t>Вид крахмальных зерен</w:t>
            </w:r>
          </w:p>
        </w:tc>
        <w:tc>
          <w:tcPr>
            <w:tcW w:w="708" w:type="dxa"/>
            <w:shd w:val="clear" w:color="auto" w:fill="FFFFFF"/>
            <w:vAlign w:val="center"/>
          </w:tcPr>
          <w:p w:rsidR="00512E65" w:rsidRPr="006E4E78" w:rsidRDefault="00512E65" w:rsidP="00C03A5C">
            <w:pPr>
              <w:widowControl w:val="0"/>
              <w:shd w:val="clear" w:color="auto" w:fill="FFFFFF"/>
              <w:autoSpaceDE w:val="0"/>
              <w:autoSpaceDN w:val="0"/>
              <w:adjustRightInd w:val="0"/>
              <w:spacing w:line="360" w:lineRule="auto"/>
              <w:jc w:val="center"/>
            </w:pPr>
            <w:r w:rsidRPr="006E4E78">
              <w:t>Сорт муки</w:t>
            </w:r>
          </w:p>
        </w:tc>
      </w:tr>
      <w:tr w:rsidR="00512E65" w:rsidRPr="006E4E78" w:rsidTr="008F3BFB">
        <w:trPr>
          <w:trHeight w:val="20"/>
        </w:trPr>
        <w:tc>
          <w:tcPr>
            <w:tcW w:w="1276" w:type="dxa"/>
            <w:shd w:val="clear" w:color="auto" w:fill="FFFFFF"/>
          </w:tcPr>
          <w:p w:rsidR="00512E65" w:rsidRPr="006E4E78" w:rsidRDefault="00512E65" w:rsidP="00C03A5C">
            <w:pPr>
              <w:widowControl w:val="0"/>
              <w:shd w:val="clear" w:color="auto" w:fill="FFFFFF"/>
              <w:autoSpaceDE w:val="0"/>
              <w:autoSpaceDN w:val="0"/>
              <w:adjustRightInd w:val="0"/>
              <w:spacing w:line="360" w:lineRule="auto"/>
            </w:pPr>
          </w:p>
        </w:tc>
        <w:tc>
          <w:tcPr>
            <w:tcW w:w="851" w:type="dxa"/>
            <w:shd w:val="clear" w:color="auto" w:fill="FFFFFF"/>
          </w:tcPr>
          <w:p w:rsidR="00512E65" w:rsidRPr="006E4E78" w:rsidRDefault="00512E65" w:rsidP="00C03A5C">
            <w:pPr>
              <w:widowControl w:val="0"/>
              <w:shd w:val="clear" w:color="auto" w:fill="FFFFFF"/>
              <w:autoSpaceDE w:val="0"/>
              <w:autoSpaceDN w:val="0"/>
              <w:adjustRightInd w:val="0"/>
              <w:spacing w:line="360" w:lineRule="auto"/>
            </w:pPr>
          </w:p>
        </w:tc>
        <w:tc>
          <w:tcPr>
            <w:tcW w:w="1560" w:type="dxa"/>
            <w:shd w:val="clear" w:color="auto" w:fill="FFFFFF"/>
          </w:tcPr>
          <w:p w:rsidR="00512E65" w:rsidRPr="006E4E78" w:rsidRDefault="00512E65" w:rsidP="00C03A5C">
            <w:pPr>
              <w:widowControl w:val="0"/>
              <w:shd w:val="clear" w:color="auto" w:fill="FFFFFF"/>
              <w:autoSpaceDE w:val="0"/>
              <w:autoSpaceDN w:val="0"/>
              <w:adjustRightInd w:val="0"/>
              <w:spacing w:line="360" w:lineRule="auto"/>
            </w:pPr>
          </w:p>
        </w:tc>
        <w:tc>
          <w:tcPr>
            <w:tcW w:w="1558" w:type="dxa"/>
            <w:shd w:val="clear" w:color="auto" w:fill="FFFFFF"/>
          </w:tcPr>
          <w:p w:rsidR="00512E65" w:rsidRPr="006E4E78" w:rsidRDefault="00512E65" w:rsidP="00C03A5C">
            <w:pPr>
              <w:widowControl w:val="0"/>
              <w:shd w:val="clear" w:color="auto" w:fill="FFFFFF"/>
              <w:autoSpaceDE w:val="0"/>
              <w:autoSpaceDN w:val="0"/>
              <w:adjustRightInd w:val="0"/>
              <w:spacing w:line="360" w:lineRule="auto"/>
            </w:pPr>
          </w:p>
        </w:tc>
        <w:tc>
          <w:tcPr>
            <w:tcW w:w="1560" w:type="dxa"/>
            <w:shd w:val="clear" w:color="auto" w:fill="FFFFFF"/>
          </w:tcPr>
          <w:p w:rsidR="00512E65" w:rsidRPr="006E4E78" w:rsidRDefault="00512E65" w:rsidP="00C03A5C">
            <w:pPr>
              <w:widowControl w:val="0"/>
              <w:shd w:val="clear" w:color="auto" w:fill="FFFFFF"/>
              <w:autoSpaceDE w:val="0"/>
              <w:autoSpaceDN w:val="0"/>
              <w:adjustRightInd w:val="0"/>
              <w:spacing w:line="360" w:lineRule="auto"/>
            </w:pPr>
          </w:p>
        </w:tc>
        <w:tc>
          <w:tcPr>
            <w:tcW w:w="708" w:type="dxa"/>
            <w:shd w:val="clear" w:color="auto" w:fill="FFFFFF"/>
          </w:tcPr>
          <w:p w:rsidR="00512E65" w:rsidRPr="006E4E78" w:rsidRDefault="00512E65" w:rsidP="00C03A5C">
            <w:pPr>
              <w:widowControl w:val="0"/>
              <w:shd w:val="clear" w:color="auto" w:fill="FFFFFF"/>
              <w:autoSpaceDE w:val="0"/>
              <w:autoSpaceDN w:val="0"/>
              <w:adjustRightInd w:val="0"/>
              <w:spacing w:line="360" w:lineRule="auto"/>
            </w:pPr>
          </w:p>
        </w:tc>
      </w:tr>
      <w:tr w:rsidR="00512E65" w:rsidRPr="006E4E78" w:rsidTr="008F3BFB">
        <w:trPr>
          <w:trHeight w:val="20"/>
        </w:trPr>
        <w:tc>
          <w:tcPr>
            <w:tcW w:w="1276" w:type="dxa"/>
            <w:shd w:val="clear" w:color="auto" w:fill="FFFFFF"/>
          </w:tcPr>
          <w:p w:rsidR="00512E65" w:rsidRPr="006E4E78" w:rsidRDefault="00512E65" w:rsidP="00C03A5C">
            <w:pPr>
              <w:widowControl w:val="0"/>
              <w:shd w:val="clear" w:color="auto" w:fill="FFFFFF"/>
              <w:autoSpaceDE w:val="0"/>
              <w:autoSpaceDN w:val="0"/>
              <w:adjustRightInd w:val="0"/>
              <w:spacing w:line="360" w:lineRule="auto"/>
            </w:pPr>
          </w:p>
        </w:tc>
        <w:tc>
          <w:tcPr>
            <w:tcW w:w="851" w:type="dxa"/>
            <w:shd w:val="clear" w:color="auto" w:fill="FFFFFF"/>
          </w:tcPr>
          <w:p w:rsidR="00512E65" w:rsidRPr="006E4E78" w:rsidRDefault="00512E65" w:rsidP="00C03A5C">
            <w:pPr>
              <w:widowControl w:val="0"/>
              <w:shd w:val="clear" w:color="auto" w:fill="FFFFFF"/>
              <w:autoSpaceDE w:val="0"/>
              <w:autoSpaceDN w:val="0"/>
              <w:adjustRightInd w:val="0"/>
              <w:spacing w:line="360" w:lineRule="auto"/>
            </w:pPr>
          </w:p>
        </w:tc>
        <w:tc>
          <w:tcPr>
            <w:tcW w:w="1560" w:type="dxa"/>
            <w:shd w:val="clear" w:color="auto" w:fill="FFFFFF"/>
          </w:tcPr>
          <w:p w:rsidR="00512E65" w:rsidRPr="006E4E78" w:rsidRDefault="00512E65" w:rsidP="00C03A5C">
            <w:pPr>
              <w:widowControl w:val="0"/>
              <w:shd w:val="clear" w:color="auto" w:fill="FFFFFF"/>
              <w:autoSpaceDE w:val="0"/>
              <w:autoSpaceDN w:val="0"/>
              <w:adjustRightInd w:val="0"/>
              <w:spacing w:line="360" w:lineRule="auto"/>
            </w:pPr>
          </w:p>
        </w:tc>
        <w:tc>
          <w:tcPr>
            <w:tcW w:w="1558" w:type="dxa"/>
            <w:shd w:val="clear" w:color="auto" w:fill="FFFFFF"/>
          </w:tcPr>
          <w:p w:rsidR="00512E65" w:rsidRPr="006E4E78" w:rsidRDefault="00512E65" w:rsidP="00C03A5C">
            <w:pPr>
              <w:widowControl w:val="0"/>
              <w:shd w:val="clear" w:color="auto" w:fill="FFFFFF"/>
              <w:autoSpaceDE w:val="0"/>
              <w:autoSpaceDN w:val="0"/>
              <w:adjustRightInd w:val="0"/>
              <w:spacing w:line="360" w:lineRule="auto"/>
            </w:pPr>
          </w:p>
        </w:tc>
        <w:tc>
          <w:tcPr>
            <w:tcW w:w="1560" w:type="dxa"/>
            <w:shd w:val="clear" w:color="auto" w:fill="FFFFFF"/>
          </w:tcPr>
          <w:p w:rsidR="00512E65" w:rsidRPr="006E4E78" w:rsidRDefault="00512E65" w:rsidP="00C03A5C">
            <w:pPr>
              <w:widowControl w:val="0"/>
              <w:shd w:val="clear" w:color="auto" w:fill="FFFFFF"/>
              <w:autoSpaceDE w:val="0"/>
              <w:autoSpaceDN w:val="0"/>
              <w:adjustRightInd w:val="0"/>
              <w:spacing w:line="360" w:lineRule="auto"/>
            </w:pPr>
          </w:p>
        </w:tc>
        <w:tc>
          <w:tcPr>
            <w:tcW w:w="708" w:type="dxa"/>
            <w:shd w:val="clear" w:color="auto" w:fill="FFFFFF"/>
          </w:tcPr>
          <w:p w:rsidR="00512E65" w:rsidRPr="006E4E78" w:rsidRDefault="00512E65" w:rsidP="00C03A5C">
            <w:pPr>
              <w:widowControl w:val="0"/>
              <w:shd w:val="clear" w:color="auto" w:fill="FFFFFF"/>
              <w:autoSpaceDE w:val="0"/>
              <w:autoSpaceDN w:val="0"/>
              <w:adjustRightInd w:val="0"/>
              <w:spacing w:line="360" w:lineRule="auto"/>
            </w:pPr>
          </w:p>
        </w:tc>
      </w:tr>
      <w:tr w:rsidR="00AF20B9" w:rsidRPr="006E4E78" w:rsidTr="008F3BFB">
        <w:trPr>
          <w:trHeight w:val="20"/>
        </w:trPr>
        <w:tc>
          <w:tcPr>
            <w:tcW w:w="1276" w:type="dxa"/>
            <w:shd w:val="clear" w:color="auto" w:fill="FFFFFF"/>
          </w:tcPr>
          <w:p w:rsidR="00AF20B9" w:rsidRPr="006E4E78" w:rsidRDefault="00AF20B9" w:rsidP="00C03A5C">
            <w:pPr>
              <w:widowControl w:val="0"/>
              <w:shd w:val="clear" w:color="auto" w:fill="FFFFFF"/>
              <w:autoSpaceDE w:val="0"/>
              <w:autoSpaceDN w:val="0"/>
              <w:adjustRightInd w:val="0"/>
              <w:spacing w:line="360" w:lineRule="auto"/>
            </w:pPr>
          </w:p>
        </w:tc>
        <w:tc>
          <w:tcPr>
            <w:tcW w:w="851" w:type="dxa"/>
            <w:shd w:val="clear" w:color="auto" w:fill="FFFFFF"/>
          </w:tcPr>
          <w:p w:rsidR="00AF20B9" w:rsidRPr="006E4E78" w:rsidRDefault="00AF20B9" w:rsidP="00C03A5C">
            <w:pPr>
              <w:widowControl w:val="0"/>
              <w:shd w:val="clear" w:color="auto" w:fill="FFFFFF"/>
              <w:autoSpaceDE w:val="0"/>
              <w:autoSpaceDN w:val="0"/>
              <w:adjustRightInd w:val="0"/>
              <w:spacing w:line="360" w:lineRule="auto"/>
            </w:pPr>
          </w:p>
        </w:tc>
        <w:tc>
          <w:tcPr>
            <w:tcW w:w="1560" w:type="dxa"/>
            <w:shd w:val="clear" w:color="auto" w:fill="FFFFFF"/>
          </w:tcPr>
          <w:p w:rsidR="00AF20B9" w:rsidRPr="006E4E78" w:rsidRDefault="00AF20B9" w:rsidP="00C03A5C">
            <w:pPr>
              <w:widowControl w:val="0"/>
              <w:shd w:val="clear" w:color="auto" w:fill="FFFFFF"/>
              <w:autoSpaceDE w:val="0"/>
              <w:autoSpaceDN w:val="0"/>
              <w:adjustRightInd w:val="0"/>
              <w:spacing w:line="360" w:lineRule="auto"/>
            </w:pPr>
          </w:p>
        </w:tc>
        <w:tc>
          <w:tcPr>
            <w:tcW w:w="1558" w:type="dxa"/>
            <w:shd w:val="clear" w:color="auto" w:fill="FFFFFF"/>
          </w:tcPr>
          <w:p w:rsidR="00AF20B9" w:rsidRPr="006E4E78" w:rsidRDefault="00AF20B9" w:rsidP="00C03A5C">
            <w:pPr>
              <w:widowControl w:val="0"/>
              <w:shd w:val="clear" w:color="auto" w:fill="FFFFFF"/>
              <w:autoSpaceDE w:val="0"/>
              <w:autoSpaceDN w:val="0"/>
              <w:adjustRightInd w:val="0"/>
              <w:spacing w:line="360" w:lineRule="auto"/>
            </w:pPr>
          </w:p>
        </w:tc>
        <w:tc>
          <w:tcPr>
            <w:tcW w:w="1560" w:type="dxa"/>
            <w:shd w:val="clear" w:color="auto" w:fill="FFFFFF"/>
          </w:tcPr>
          <w:p w:rsidR="00AF20B9" w:rsidRPr="006E4E78" w:rsidRDefault="00AF20B9" w:rsidP="00C03A5C">
            <w:pPr>
              <w:widowControl w:val="0"/>
              <w:shd w:val="clear" w:color="auto" w:fill="FFFFFF"/>
              <w:autoSpaceDE w:val="0"/>
              <w:autoSpaceDN w:val="0"/>
              <w:adjustRightInd w:val="0"/>
              <w:spacing w:line="360" w:lineRule="auto"/>
            </w:pPr>
          </w:p>
        </w:tc>
        <w:tc>
          <w:tcPr>
            <w:tcW w:w="708" w:type="dxa"/>
            <w:shd w:val="clear" w:color="auto" w:fill="FFFFFF"/>
          </w:tcPr>
          <w:p w:rsidR="00AF20B9" w:rsidRPr="006E4E78" w:rsidRDefault="00AF20B9" w:rsidP="00C03A5C">
            <w:pPr>
              <w:widowControl w:val="0"/>
              <w:shd w:val="clear" w:color="auto" w:fill="FFFFFF"/>
              <w:autoSpaceDE w:val="0"/>
              <w:autoSpaceDN w:val="0"/>
              <w:adjustRightInd w:val="0"/>
              <w:spacing w:line="360" w:lineRule="auto"/>
            </w:pPr>
          </w:p>
        </w:tc>
      </w:tr>
    </w:tbl>
    <w:p w:rsidR="00512E65" w:rsidRPr="006E4E78" w:rsidRDefault="00512E65" w:rsidP="00C03A5C">
      <w:pPr>
        <w:widowControl w:val="0"/>
        <w:shd w:val="clear" w:color="auto" w:fill="FFFFFF"/>
        <w:autoSpaceDE w:val="0"/>
        <w:autoSpaceDN w:val="0"/>
        <w:adjustRightInd w:val="0"/>
        <w:spacing w:line="360" w:lineRule="auto"/>
        <w:ind w:left="643"/>
      </w:pPr>
    </w:p>
    <w:p w:rsidR="00512E65" w:rsidRPr="006E4E78" w:rsidRDefault="008D3951" w:rsidP="00C03A5C">
      <w:pPr>
        <w:widowControl w:val="0"/>
        <w:shd w:val="clear" w:color="auto" w:fill="FFFFFF"/>
        <w:autoSpaceDE w:val="0"/>
        <w:autoSpaceDN w:val="0"/>
        <w:adjustRightInd w:val="0"/>
        <w:spacing w:line="360" w:lineRule="auto"/>
        <w:ind w:firstLine="426"/>
      </w:pPr>
      <w:r w:rsidRPr="00206DC5">
        <w:rPr>
          <w:b/>
          <w:bCs/>
        </w:rPr>
        <w:t xml:space="preserve">Задание </w:t>
      </w:r>
      <w:r>
        <w:rPr>
          <w:b/>
          <w:bCs/>
        </w:rPr>
        <w:t xml:space="preserve">5 </w:t>
      </w:r>
      <w:r w:rsidR="00512E65" w:rsidRPr="006E4E78">
        <w:t>На основании полученных результатов сделать заключени</w:t>
      </w:r>
      <w:r w:rsidR="007B08D4">
        <w:t>е и заполнить протокол идентификации</w:t>
      </w:r>
      <w:r w:rsidR="00512E65" w:rsidRPr="006E4E78">
        <w:t>.</w:t>
      </w:r>
    </w:p>
    <w:p w:rsidR="00512E65" w:rsidRPr="006E4E78" w:rsidRDefault="00512E65" w:rsidP="00C03A5C">
      <w:pPr>
        <w:shd w:val="clear" w:color="auto" w:fill="FFFFFF"/>
        <w:suppressAutoHyphens/>
        <w:spacing w:line="360" w:lineRule="auto"/>
        <w:ind w:firstLine="567"/>
        <w:jc w:val="both"/>
        <w:outlineLvl w:val="1"/>
        <w:rPr>
          <w:bCs/>
          <w:i/>
          <w:color w:val="000000"/>
          <w:u w:val="single"/>
        </w:rPr>
      </w:pPr>
    </w:p>
    <w:p w:rsidR="00E05EBD" w:rsidRDefault="00E05EBD" w:rsidP="00C03A5C">
      <w:pPr>
        <w:shd w:val="clear" w:color="auto" w:fill="FFFFFF"/>
        <w:suppressAutoHyphens/>
        <w:spacing w:line="360" w:lineRule="auto"/>
        <w:ind w:firstLine="567"/>
        <w:jc w:val="both"/>
        <w:outlineLvl w:val="1"/>
        <w:rPr>
          <w:b/>
          <w:bCs/>
          <w:i/>
          <w:color w:val="000000"/>
          <w:u w:val="single"/>
        </w:rPr>
      </w:pPr>
    </w:p>
    <w:p w:rsidR="00BA135D" w:rsidRDefault="00E05EBD" w:rsidP="00C03A5C">
      <w:pPr>
        <w:shd w:val="clear" w:color="auto" w:fill="FFFFFF"/>
        <w:suppressAutoHyphens/>
        <w:spacing w:line="360" w:lineRule="auto"/>
        <w:ind w:firstLine="567"/>
        <w:jc w:val="center"/>
        <w:outlineLvl w:val="1"/>
        <w:rPr>
          <w:b/>
          <w:bCs/>
          <w:color w:val="000000"/>
        </w:rPr>
      </w:pPr>
      <w:r w:rsidRPr="00E05EBD">
        <w:rPr>
          <w:b/>
          <w:bCs/>
          <w:color w:val="000000"/>
        </w:rPr>
        <w:t>ЛАБОРАТОРНАЯ РАБОТА 3</w:t>
      </w:r>
    </w:p>
    <w:p w:rsidR="00B95CDC" w:rsidRPr="00E05EBD" w:rsidRDefault="00B95CDC" w:rsidP="00C03A5C">
      <w:pPr>
        <w:shd w:val="clear" w:color="auto" w:fill="FFFFFF"/>
        <w:suppressAutoHyphens/>
        <w:spacing w:line="360" w:lineRule="auto"/>
        <w:ind w:firstLine="567"/>
        <w:jc w:val="center"/>
        <w:outlineLvl w:val="1"/>
        <w:rPr>
          <w:b/>
          <w:bCs/>
          <w:color w:val="000000"/>
        </w:rPr>
      </w:pPr>
    </w:p>
    <w:p w:rsidR="00BA135D" w:rsidRPr="00D0146E" w:rsidRDefault="00B95CDC" w:rsidP="00C03A5C">
      <w:pPr>
        <w:shd w:val="clear" w:color="auto" w:fill="FFFFFF"/>
        <w:suppressAutoHyphens/>
        <w:spacing w:line="360" w:lineRule="auto"/>
        <w:ind w:firstLine="567"/>
        <w:jc w:val="both"/>
        <w:outlineLvl w:val="1"/>
        <w:rPr>
          <w:b/>
          <w:bCs/>
          <w:color w:val="000000"/>
        </w:rPr>
      </w:pPr>
      <w:r w:rsidRPr="00D0146E">
        <w:rPr>
          <w:b/>
          <w:bCs/>
          <w:color w:val="000000"/>
        </w:rPr>
        <w:t>ТЕМА: ИДЕНТИФИКАЦИЯ И ОБНАРУЖЕНИЕ ФАЛЬСИФИКАЦИИ ЯБЛОК</w:t>
      </w:r>
    </w:p>
    <w:p w:rsidR="004C3C53" w:rsidRPr="004C3C53" w:rsidRDefault="004C3C53" w:rsidP="00C03A5C">
      <w:pPr>
        <w:widowControl w:val="0"/>
        <w:shd w:val="clear" w:color="auto" w:fill="FFFFFF"/>
        <w:autoSpaceDE w:val="0"/>
        <w:autoSpaceDN w:val="0"/>
        <w:adjustRightInd w:val="0"/>
        <w:spacing w:line="360" w:lineRule="auto"/>
        <w:ind w:left="643"/>
      </w:pPr>
      <w:r w:rsidRPr="004C3C53">
        <w:rPr>
          <w:b/>
          <w:bCs/>
        </w:rPr>
        <w:t>Средства обучения:</w:t>
      </w:r>
    </w:p>
    <w:p w:rsidR="004C3C53" w:rsidRPr="004C3C53" w:rsidRDefault="00FB3866" w:rsidP="00C03A5C">
      <w:pPr>
        <w:widowControl w:val="0"/>
        <w:shd w:val="clear" w:color="auto" w:fill="FFFFFF"/>
        <w:tabs>
          <w:tab w:val="left" w:pos="1018"/>
        </w:tabs>
        <w:autoSpaceDE w:val="0"/>
        <w:autoSpaceDN w:val="0"/>
        <w:adjustRightInd w:val="0"/>
        <w:spacing w:line="360" w:lineRule="auto"/>
        <w:ind w:left="643"/>
      </w:pPr>
      <w:r>
        <w:rPr>
          <w:color w:val="000000"/>
        </w:rPr>
        <w:t xml:space="preserve">1 </w:t>
      </w:r>
      <w:r w:rsidRPr="006E4E78">
        <w:rPr>
          <w:color w:val="000000"/>
        </w:rPr>
        <w:t xml:space="preserve">ГОСТ </w:t>
      </w:r>
      <w:r w:rsidR="009427AD">
        <w:rPr>
          <w:color w:val="000000"/>
        </w:rPr>
        <w:t>34314-2017</w:t>
      </w:r>
      <w:r w:rsidRPr="006E4E78">
        <w:rPr>
          <w:color w:val="000000"/>
        </w:rPr>
        <w:t>. Яблоки свежие, реали</w:t>
      </w:r>
      <w:r w:rsidR="009427AD">
        <w:rPr>
          <w:color w:val="000000"/>
        </w:rPr>
        <w:t xml:space="preserve">зуемые в розничной торговле. </w:t>
      </w:r>
      <w:r w:rsidRPr="006E4E78">
        <w:rPr>
          <w:color w:val="000000"/>
        </w:rPr>
        <w:t>Технические условия</w:t>
      </w:r>
      <w:r w:rsidR="004C3C53" w:rsidRPr="004C3C53">
        <w:t>.</w:t>
      </w:r>
    </w:p>
    <w:p w:rsidR="004C3C53" w:rsidRDefault="00FB3866" w:rsidP="00C03A5C">
      <w:pPr>
        <w:widowControl w:val="0"/>
        <w:shd w:val="clear" w:color="auto" w:fill="FFFFFF"/>
        <w:tabs>
          <w:tab w:val="left" w:pos="1018"/>
        </w:tabs>
        <w:autoSpaceDE w:val="0"/>
        <w:autoSpaceDN w:val="0"/>
        <w:adjustRightInd w:val="0"/>
        <w:spacing w:line="360" w:lineRule="auto"/>
        <w:ind w:left="643"/>
      </w:pPr>
      <w:r>
        <w:t xml:space="preserve">2 </w:t>
      </w:r>
      <w:r w:rsidR="004C3C53" w:rsidRPr="004C3C53">
        <w:t xml:space="preserve">Образцы различных </w:t>
      </w:r>
      <w:r>
        <w:t>сортов яблок</w:t>
      </w:r>
      <w:r w:rsidR="004C3C53" w:rsidRPr="004C3C53">
        <w:t xml:space="preserve"> (</w:t>
      </w:r>
      <w:r>
        <w:t>5-6 видов</w:t>
      </w:r>
      <w:r w:rsidR="004C3C53" w:rsidRPr="004C3C53">
        <w:t>).</w:t>
      </w:r>
    </w:p>
    <w:p w:rsidR="009F506B" w:rsidRDefault="009F506B" w:rsidP="00C03A5C">
      <w:pPr>
        <w:widowControl w:val="0"/>
        <w:shd w:val="clear" w:color="auto" w:fill="FFFFFF"/>
        <w:tabs>
          <w:tab w:val="left" w:pos="1018"/>
        </w:tabs>
        <w:autoSpaceDE w:val="0"/>
        <w:autoSpaceDN w:val="0"/>
        <w:adjustRightInd w:val="0"/>
        <w:spacing w:line="360" w:lineRule="auto"/>
        <w:ind w:left="643"/>
      </w:pPr>
      <w:r>
        <w:t>3 Каталог яблок по помологическим сортам</w:t>
      </w:r>
    </w:p>
    <w:p w:rsidR="00DD28DD" w:rsidRPr="004C3C53" w:rsidRDefault="00DD28DD" w:rsidP="00C03A5C">
      <w:pPr>
        <w:widowControl w:val="0"/>
        <w:shd w:val="clear" w:color="auto" w:fill="FFFFFF"/>
        <w:tabs>
          <w:tab w:val="left" w:pos="1018"/>
        </w:tabs>
        <w:autoSpaceDE w:val="0"/>
        <w:autoSpaceDN w:val="0"/>
        <w:adjustRightInd w:val="0"/>
        <w:spacing w:line="360" w:lineRule="auto"/>
        <w:ind w:left="643"/>
      </w:pPr>
      <w:r>
        <w:t xml:space="preserve">4 ГОСТ </w:t>
      </w:r>
      <w:r w:rsidRPr="00DD28DD">
        <w:t>27519-87 (ИСО 1956/1-1982 (А/Ф/Р) Фрукты и овощи. Морфологическая и структуральная терминология.</w:t>
      </w:r>
    </w:p>
    <w:p w:rsidR="004C3C53" w:rsidRPr="004C3C53" w:rsidRDefault="004C3C53" w:rsidP="00C03A5C">
      <w:pPr>
        <w:widowControl w:val="0"/>
        <w:shd w:val="clear" w:color="auto" w:fill="FFFFFF"/>
        <w:autoSpaceDE w:val="0"/>
        <w:autoSpaceDN w:val="0"/>
        <w:adjustRightInd w:val="0"/>
        <w:spacing w:line="360" w:lineRule="auto"/>
        <w:ind w:right="82" w:firstLine="421"/>
        <w:jc w:val="both"/>
      </w:pPr>
      <w:r w:rsidRPr="004C3C53">
        <w:rPr>
          <w:b/>
          <w:bCs/>
        </w:rPr>
        <w:t>Оборудование и материалы</w:t>
      </w:r>
      <w:r w:rsidR="00FA575D">
        <w:t xml:space="preserve">: </w:t>
      </w:r>
      <w:r w:rsidRPr="004C3C53">
        <w:t>конические колбы и стаканы вместимостью 50, 100 мл, пробирки, пипетки на 5 и 10 мл, шпатель, рН метр, лакмусовая бумага</w:t>
      </w:r>
      <w:r w:rsidR="00FA575D">
        <w:t>, штангенциркуль</w:t>
      </w:r>
      <w:r w:rsidRPr="004C3C53">
        <w:t>.</w:t>
      </w:r>
    </w:p>
    <w:p w:rsidR="004C3C53" w:rsidRPr="004C3C53" w:rsidRDefault="004C3C53" w:rsidP="00C03A5C">
      <w:pPr>
        <w:widowControl w:val="0"/>
        <w:shd w:val="clear" w:color="auto" w:fill="FFFFFF"/>
        <w:autoSpaceDE w:val="0"/>
        <w:autoSpaceDN w:val="0"/>
        <w:adjustRightInd w:val="0"/>
        <w:spacing w:line="360" w:lineRule="auto"/>
        <w:ind w:right="82" w:firstLine="421"/>
        <w:jc w:val="both"/>
      </w:pPr>
      <w:r w:rsidRPr="004C3C53">
        <w:rPr>
          <w:rFonts w:eastAsia="Calibri"/>
          <w:b/>
          <w:bCs/>
          <w:szCs w:val="22"/>
          <w:lang w:eastAsia="en-US"/>
        </w:rPr>
        <w:t>Содержание занятия:</w:t>
      </w:r>
    </w:p>
    <w:p w:rsidR="004C3C53" w:rsidRPr="004C3C53" w:rsidRDefault="004C3C53" w:rsidP="00C03A5C">
      <w:pPr>
        <w:suppressAutoHyphens/>
        <w:spacing w:line="360" w:lineRule="auto"/>
        <w:ind w:left="357"/>
        <w:jc w:val="both"/>
        <w:rPr>
          <w:rFonts w:eastAsia="Calibri"/>
          <w:bCs/>
          <w:iCs/>
          <w:szCs w:val="22"/>
          <w:lang w:eastAsia="en-US"/>
        </w:rPr>
      </w:pPr>
      <w:r w:rsidRPr="004C3C53">
        <w:rPr>
          <w:rFonts w:eastAsia="Calibri"/>
          <w:bCs/>
          <w:iCs/>
          <w:szCs w:val="22"/>
          <w:lang w:eastAsia="en-US"/>
        </w:rPr>
        <w:t>1 Проверка подготовленности к занятию – опрос по вопросам</w:t>
      </w:r>
    </w:p>
    <w:p w:rsidR="004C3C53" w:rsidRPr="004C3C53" w:rsidRDefault="004C3C53" w:rsidP="00C03A5C">
      <w:pPr>
        <w:suppressAutoHyphens/>
        <w:spacing w:line="360" w:lineRule="auto"/>
        <w:ind w:left="357"/>
        <w:jc w:val="both"/>
        <w:rPr>
          <w:rFonts w:eastAsia="Calibri"/>
          <w:bCs/>
          <w:iCs/>
          <w:szCs w:val="22"/>
          <w:lang w:eastAsia="en-US"/>
        </w:rPr>
      </w:pPr>
      <w:r w:rsidRPr="004C3C53">
        <w:rPr>
          <w:rFonts w:eastAsia="Calibri"/>
          <w:bCs/>
          <w:iCs/>
          <w:szCs w:val="22"/>
          <w:lang w:eastAsia="en-US"/>
        </w:rPr>
        <w:t xml:space="preserve">2 Поведение информационной идентификации </w:t>
      </w:r>
      <w:r w:rsidR="00FF7932">
        <w:rPr>
          <w:rFonts w:eastAsia="Calibri"/>
          <w:bCs/>
          <w:iCs/>
          <w:szCs w:val="22"/>
          <w:lang w:eastAsia="en-US"/>
        </w:rPr>
        <w:t>яблок</w:t>
      </w:r>
    </w:p>
    <w:p w:rsidR="004C3C53" w:rsidRPr="004C3C53" w:rsidRDefault="004C3C53" w:rsidP="00C03A5C">
      <w:pPr>
        <w:suppressAutoHyphens/>
        <w:spacing w:line="360" w:lineRule="auto"/>
        <w:ind w:left="357"/>
        <w:jc w:val="both"/>
        <w:rPr>
          <w:rFonts w:eastAsia="Calibri"/>
          <w:bCs/>
          <w:iCs/>
          <w:szCs w:val="22"/>
          <w:lang w:eastAsia="en-US"/>
        </w:rPr>
      </w:pPr>
      <w:r w:rsidRPr="004C3C53">
        <w:rPr>
          <w:rFonts w:eastAsia="Calibri"/>
          <w:bCs/>
          <w:iCs/>
          <w:szCs w:val="22"/>
          <w:lang w:eastAsia="en-US"/>
        </w:rPr>
        <w:t xml:space="preserve">3 Проведение ассортиментной идентификации </w:t>
      </w:r>
      <w:r w:rsidR="00FF7932">
        <w:rPr>
          <w:rFonts w:eastAsia="Calibri"/>
          <w:bCs/>
          <w:iCs/>
          <w:szCs w:val="22"/>
          <w:lang w:eastAsia="en-US"/>
        </w:rPr>
        <w:t>яблок</w:t>
      </w:r>
    </w:p>
    <w:p w:rsidR="004C3C53" w:rsidRPr="004C3C53" w:rsidRDefault="004C3C53" w:rsidP="00C03A5C">
      <w:pPr>
        <w:suppressAutoHyphens/>
        <w:spacing w:line="360" w:lineRule="auto"/>
        <w:ind w:left="357"/>
        <w:jc w:val="both"/>
        <w:rPr>
          <w:rFonts w:eastAsia="Calibri"/>
          <w:bCs/>
          <w:iCs/>
          <w:szCs w:val="22"/>
          <w:lang w:eastAsia="en-US"/>
        </w:rPr>
      </w:pPr>
      <w:r w:rsidRPr="004C3C53">
        <w:rPr>
          <w:rFonts w:eastAsia="Calibri"/>
          <w:bCs/>
          <w:iCs/>
          <w:szCs w:val="22"/>
          <w:lang w:eastAsia="en-US"/>
        </w:rPr>
        <w:t xml:space="preserve">4 Проведение </w:t>
      </w:r>
      <w:proofErr w:type="spellStart"/>
      <w:r w:rsidRPr="004C3C53">
        <w:rPr>
          <w:rFonts w:eastAsia="Calibri"/>
          <w:bCs/>
          <w:iCs/>
          <w:szCs w:val="22"/>
          <w:lang w:eastAsia="en-US"/>
        </w:rPr>
        <w:t>квалимитрической</w:t>
      </w:r>
      <w:proofErr w:type="spellEnd"/>
      <w:r w:rsidRPr="004C3C53">
        <w:rPr>
          <w:rFonts w:eastAsia="Calibri"/>
          <w:bCs/>
          <w:iCs/>
          <w:szCs w:val="22"/>
          <w:lang w:eastAsia="en-US"/>
        </w:rPr>
        <w:t xml:space="preserve"> идентификации различными методами</w:t>
      </w:r>
    </w:p>
    <w:p w:rsidR="004C3C53" w:rsidRPr="004C3C53" w:rsidRDefault="004C3C53" w:rsidP="00C03A5C">
      <w:pPr>
        <w:suppressAutoHyphens/>
        <w:spacing w:line="360" w:lineRule="auto"/>
        <w:ind w:left="357"/>
        <w:jc w:val="both"/>
        <w:rPr>
          <w:rFonts w:eastAsia="Calibri"/>
          <w:bCs/>
          <w:iCs/>
          <w:szCs w:val="22"/>
          <w:lang w:eastAsia="en-US"/>
        </w:rPr>
      </w:pPr>
      <w:r w:rsidRPr="004C3C53">
        <w:rPr>
          <w:rFonts w:eastAsia="Calibri"/>
          <w:bCs/>
          <w:iCs/>
          <w:szCs w:val="22"/>
          <w:lang w:eastAsia="en-US"/>
        </w:rPr>
        <w:t>5 Подведение итогов и заполнение протокола идентификации</w:t>
      </w:r>
    </w:p>
    <w:p w:rsidR="004C3C53" w:rsidRPr="004C3C53" w:rsidRDefault="004C3C53" w:rsidP="00C03A5C">
      <w:pPr>
        <w:widowControl w:val="0"/>
        <w:numPr>
          <w:ilvl w:val="0"/>
          <w:numId w:val="25"/>
        </w:numPr>
        <w:spacing w:after="160" w:line="360" w:lineRule="auto"/>
        <w:ind w:firstLine="709"/>
        <w:contextualSpacing/>
        <w:jc w:val="both"/>
        <w:rPr>
          <w:b/>
        </w:rPr>
      </w:pPr>
      <w:r w:rsidRPr="004C3C53">
        <w:rPr>
          <w:b/>
        </w:rPr>
        <w:t xml:space="preserve">Отчетность: </w:t>
      </w:r>
      <w:r w:rsidRPr="004C3C53">
        <w:t>Отчет по работе представляет собой документ, в котором представлены в письменном виде все полученные результаты по выполненным заданиям. Результаты представляются последовательно в соответствии с номером задания. В работе должен быть вывод в целом по работе и по заданиям (где это необходимо).</w:t>
      </w:r>
    </w:p>
    <w:p w:rsidR="004C3C53" w:rsidRPr="004C3C53" w:rsidRDefault="004C3C53" w:rsidP="00C34ADB">
      <w:pPr>
        <w:widowControl w:val="0"/>
        <w:numPr>
          <w:ilvl w:val="0"/>
          <w:numId w:val="25"/>
        </w:numPr>
        <w:spacing w:after="160" w:line="360" w:lineRule="auto"/>
        <w:contextualSpacing/>
        <w:jc w:val="both"/>
      </w:pPr>
      <w:r w:rsidRPr="004C3C53">
        <w:lastRenderedPageBreak/>
        <w:t>Отчет должен быть подписан в правом верхнем углу с указание ФИО и группы.</w:t>
      </w:r>
    </w:p>
    <w:p w:rsidR="004C3C53" w:rsidRPr="004C3C53" w:rsidRDefault="004C3C53" w:rsidP="00C34ADB">
      <w:pPr>
        <w:widowControl w:val="0"/>
        <w:spacing w:line="360" w:lineRule="auto"/>
        <w:ind w:firstLine="709"/>
        <w:jc w:val="both"/>
        <w:rPr>
          <w:b/>
        </w:rPr>
      </w:pPr>
      <w:r w:rsidRPr="004C3C53">
        <w:rPr>
          <w:b/>
        </w:rPr>
        <w:t>Вопросы для по</w:t>
      </w:r>
      <w:r w:rsidR="002674DB">
        <w:rPr>
          <w:b/>
        </w:rPr>
        <w:t>дготовки к лабораторной работе 3</w:t>
      </w:r>
    </w:p>
    <w:p w:rsidR="004C3C53" w:rsidRDefault="004C3C53" w:rsidP="00C34ADB">
      <w:pPr>
        <w:widowControl w:val="0"/>
        <w:shd w:val="clear" w:color="auto" w:fill="FFFFFF"/>
        <w:autoSpaceDE w:val="0"/>
        <w:autoSpaceDN w:val="0"/>
        <w:adjustRightInd w:val="0"/>
        <w:spacing w:line="360" w:lineRule="auto"/>
        <w:ind w:right="5" w:firstLine="426"/>
      </w:pPr>
      <w:r w:rsidRPr="004C3C53">
        <w:t xml:space="preserve">1. </w:t>
      </w:r>
      <w:r w:rsidR="009427AD">
        <w:t>Методы определения помологических сортов яблок</w:t>
      </w:r>
    </w:p>
    <w:p w:rsidR="009427AD" w:rsidRDefault="009427AD" w:rsidP="00C34ADB">
      <w:pPr>
        <w:widowControl w:val="0"/>
        <w:shd w:val="clear" w:color="auto" w:fill="FFFFFF"/>
        <w:autoSpaceDE w:val="0"/>
        <w:autoSpaceDN w:val="0"/>
        <w:adjustRightInd w:val="0"/>
        <w:spacing w:line="360" w:lineRule="auto"/>
        <w:ind w:right="5" w:firstLine="426"/>
      </w:pPr>
      <w:r>
        <w:t>2.</w:t>
      </w:r>
      <w:r w:rsidR="00BF5737">
        <w:t>Способы фальсификации яблок</w:t>
      </w:r>
    </w:p>
    <w:p w:rsidR="00B95CDC" w:rsidRPr="004C3C53" w:rsidRDefault="00B95CDC" w:rsidP="00C34ADB">
      <w:pPr>
        <w:widowControl w:val="0"/>
        <w:shd w:val="clear" w:color="auto" w:fill="FFFFFF"/>
        <w:autoSpaceDE w:val="0"/>
        <w:autoSpaceDN w:val="0"/>
        <w:adjustRightInd w:val="0"/>
        <w:spacing w:line="360" w:lineRule="auto"/>
        <w:ind w:right="5" w:firstLine="426"/>
      </w:pPr>
      <w:r>
        <w:t>3. Дефекты и болезни яблок</w:t>
      </w:r>
    </w:p>
    <w:p w:rsidR="00D0146E" w:rsidRDefault="00D0146E" w:rsidP="00C34ADB">
      <w:pPr>
        <w:shd w:val="clear" w:color="auto" w:fill="FFFFFF"/>
        <w:suppressAutoHyphens/>
        <w:spacing w:line="360" w:lineRule="auto"/>
        <w:ind w:firstLine="567"/>
        <w:jc w:val="both"/>
        <w:outlineLvl w:val="1"/>
        <w:rPr>
          <w:b/>
          <w:bCs/>
          <w:i/>
          <w:color w:val="000000"/>
        </w:rPr>
      </w:pPr>
    </w:p>
    <w:p w:rsidR="005C1EB7" w:rsidRPr="005C1EB7" w:rsidRDefault="005C1EB7" w:rsidP="00C34ADB">
      <w:pPr>
        <w:shd w:val="clear" w:color="auto" w:fill="FFFFFF"/>
        <w:spacing w:line="360" w:lineRule="auto"/>
        <w:textAlignment w:val="baseline"/>
        <w:rPr>
          <w:spacing w:val="2"/>
        </w:rPr>
      </w:pPr>
      <w:r w:rsidRPr="005C1EB7">
        <w:rPr>
          <w:i/>
          <w:iCs/>
          <w:spacing w:val="2"/>
        </w:rPr>
        <w:t>Свежие яблоки в зависимости от качества подразделяют</w:t>
      </w:r>
      <w:r w:rsidRPr="005C1EB7">
        <w:rPr>
          <w:spacing w:val="2"/>
        </w:rPr>
        <w:t xml:space="preserve"> на три </w:t>
      </w:r>
      <w:r w:rsidRPr="005C1EB7">
        <w:rPr>
          <w:i/>
          <w:iCs/>
          <w:spacing w:val="2"/>
        </w:rPr>
        <w:t>товарных</w:t>
      </w:r>
      <w:r w:rsidRPr="005C1EB7">
        <w:rPr>
          <w:spacing w:val="2"/>
        </w:rPr>
        <w:t xml:space="preserve"> сорта, высший, первый, второй.</w:t>
      </w:r>
      <w:r w:rsidRPr="005C1EB7">
        <w:rPr>
          <w:spacing w:val="2"/>
        </w:rPr>
        <w:br/>
        <w:t xml:space="preserve">Свежие яблоки в зависимости от окраски всей поверхности или ее части подразделяются на четыре цветовые </w:t>
      </w:r>
      <w:proofErr w:type="gramStart"/>
      <w:r w:rsidRPr="005C1EB7">
        <w:rPr>
          <w:spacing w:val="2"/>
        </w:rPr>
        <w:t>группы:</w:t>
      </w:r>
      <w:r w:rsidRPr="005C1EB7">
        <w:rPr>
          <w:spacing w:val="2"/>
        </w:rPr>
        <w:br/>
        <w:t>А</w:t>
      </w:r>
      <w:proofErr w:type="gramEnd"/>
      <w:r w:rsidRPr="005C1EB7">
        <w:rPr>
          <w:spacing w:val="2"/>
        </w:rPr>
        <w:t xml:space="preserve"> - красной окраски;</w:t>
      </w:r>
      <w:r w:rsidRPr="005C1EB7">
        <w:rPr>
          <w:spacing w:val="2"/>
        </w:rPr>
        <w:br/>
        <w:t>В - неоднородной красной окраски;</w:t>
      </w:r>
      <w:r w:rsidRPr="005C1EB7">
        <w:rPr>
          <w:spacing w:val="2"/>
        </w:rPr>
        <w:br/>
        <w:t>С - розоватой окраски, неоднородной красной окраски или с полосками красного цвета;</w:t>
      </w:r>
      <w:r w:rsidRPr="005C1EB7">
        <w:rPr>
          <w:spacing w:val="2"/>
        </w:rPr>
        <w:br/>
        <w:t>Д - требования к окраске не предъявляются</w:t>
      </w:r>
      <w:r w:rsidRPr="005C1EB7">
        <w:rPr>
          <w:rFonts w:ascii="Arial" w:hAnsi="Arial" w:cs="Arial"/>
          <w:spacing w:val="2"/>
        </w:rPr>
        <w:t>.</w:t>
      </w:r>
    </w:p>
    <w:p w:rsidR="00622548" w:rsidRDefault="00622548" w:rsidP="00BA135D">
      <w:pPr>
        <w:shd w:val="clear" w:color="auto" w:fill="FFFFFF"/>
        <w:suppressAutoHyphens/>
        <w:ind w:firstLine="567"/>
        <w:jc w:val="both"/>
        <w:outlineLvl w:val="1"/>
        <w:rPr>
          <w:b/>
          <w:bCs/>
          <w:i/>
          <w:color w:val="000000"/>
        </w:rPr>
      </w:pPr>
    </w:p>
    <w:p w:rsidR="00622548" w:rsidRPr="006E4E78" w:rsidRDefault="00622548" w:rsidP="00B95CDC">
      <w:pPr>
        <w:widowControl w:val="0"/>
        <w:shd w:val="clear" w:color="auto" w:fill="FFFFFF"/>
        <w:autoSpaceDE w:val="0"/>
        <w:autoSpaceDN w:val="0"/>
        <w:adjustRightInd w:val="0"/>
        <w:spacing w:line="360" w:lineRule="auto"/>
        <w:ind w:firstLine="426"/>
        <w:rPr>
          <w:b/>
          <w:bCs/>
        </w:rPr>
      </w:pPr>
      <w:r w:rsidRPr="006E4E78">
        <w:rPr>
          <w:b/>
          <w:bCs/>
        </w:rPr>
        <w:t xml:space="preserve">Выполнение работы </w:t>
      </w:r>
    </w:p>
    <w:p w:rsidR="00622548" w:rsidRPr="00F21F2E" w:rsidRDefault="00622548" w:rsidP="00B95CDC">
      <w:pPr>
        <w:widowControl w:val="0"/>
        <w:shd w:val="clear" w:color="auto" w:fill="FFFFFF"/>
        <w:autoSpaceDE w:val="0"/>
        <w:autoSpaceDN w:val="0"/>
        <w:adjustRightInd w:val="0"/>
        <w:spacing w:line="360" w:lineRule="auto"/>
        <w:ind w:firstLine="426"/>
        <w:rPr>
          <w:b/>
          <w:bCs/>
        </w:rPr>
      </w:pPr>
      <w:r>
        <w:rPr>
          <w:b/>
          <w:bCs/>
        </w:rPr>
        <w:t>Задание 2 Проведение информационной идентификации образцов яблок</w:t>
      </w:r>
    </w:p>
    <w:p w:rsidR="00622548" w:rsidRPr="006E4E78" w:rsidRDefault="00622548" w:rsidP="00B95CDC">
      <w:pPr>
        <w:widowControl w:val="0"/>
        <w:shd w:val="clear" w:color="auto" w:fill="FFFFFF"/>
        <w:tabs>
          <w:tab w:val="left" w:pos="10065"/>
        </w:tabs>
        <w:autoSpaceDE w:val="0"/>
        <w:autoSpaceDN w:val="0"/>
        <w:adjustRightInd w:val="0"/>
        <w:spacing w:line="360" w:lineRule="auto"/>
        <w:ind w:right="82" w:firstLine="421"/>
        <w:jc w:val="both"/>
      </w:pPr>
      <w:r w:rsidRPr="006E4E78">
        <w:t xml:space="preserve">Сначала внимательно изучите </w:t>
      </w:r>
      <w:r>
        <w:t>информацию на этикетке яблок, расшифруйте данные, сравните с требованиями ГОСТ</w:t>
      </w:r>
    </w:p>
    <w:p w:rsidR="00622548" w:rsidRPr="006E4E78" w:rsidRDefault="00622548" w:rsidP="00B95CDC">
      <w:pPr>
        <w:widowControl w:val="0"/>
        <w:shd w:val="clear" w:color="auto" w:fill="FFFFFF"/>
        <w:tabs>
          <w:tab w:val="left" w:pos="10065"/>
        </w:tabs>
        <w:autoSpaceDE w:val="0"/>
        <w:autoSpaceDN w:val="0"/>
        <w:adjustRightInd w:val="0"/>
        <w:spacing w:line="360" w:lineRule="auto"/>
        <w:ind w:firstLine="421"/>
      </w:pPr>
      <w:r w:rsidRPr="006E4E78">
        <w:t>Полученные результаты оформите в виде табл. 1.</w:t>
      </w:r>
    </w:p>
    <w:p w:rsidR="00326A8A" w:rsidRDefault="00326A8A" w:rsidP="00B95CDC">
      <w:pPr>
        <w:widowControl w:val="0"/>
        <w:shd w:val="clear" w:color="auto" w:fill="FFFFFF"/>
        <w:tabs>
          <w:tab w:val="left" w:pos="10065"/>
        </w:tabs>
        <w:autoSpaceDE w:val="0"/>
        <w:autoSpaceDN w:val="0"/>
        <w:adjustRightInd w:val="0"/>
        <w:spacing w:line="360" w:lineRule="auto"/>
        <w:ind w:firstLine="284"/>
      </w:pPr>
      <w:r w:rsidRPr="006E4E78">
        <w:t>Таблица 1. Изучение маркировки и упаковки образцов</w:t>
      </w:r>
    </w:p>
    <w:tbl>
      <w:tblPr>
        <w:tblStyle w:val="12"/>
        <w:tblW w:w="8359" w:type="dxa"/>
        <w:jc w:val="center"/>
        <w:tblLook w:val="04A0" w:firstRow="1" w:lastRow="0" w:firstColumn="1" w:lastColumn="0" w:noHBand="0" w:noVBand="1"/>
      </w:tblPr>
      <w:tblGrid>
        <w:gridCol w:w="3256"/>
        <w:gridCol w:w="5103"/>
      </w:tblGrid>
      <w:tr w:rsidR="00326A8A" w:rsidRPr="00F8504E" w:rsidTr="00EE2064">
        <w:trPr>
          <w:jc w:val="center"/>
        </w:trPr>
        <w:tc>
          <w:tcPr>
            <w:tcW w:w="3256" w:type="dxa"/>
            <w:tcBorders>
              <w:left w:val="single" w:sz="4" w:space="0" w:color="auto"/>
            </w:tcBorders>
            <w:vAlign w:val="center"/>
          </w:tcPr>
          <w:p w:rsidR="00326A8A" w:rsidRPr="00F8504E" w:rsidRDefault="00326A8A" w:rsidP="00EE2064">
            <w:pPr>
              <w:widowControl w:val="0"/>
              <w:shd w:val="clear" w:color="auto" w:fill="FFFFFF"/>
              <w:tabs>
                <w:tab w:val="center" w:pos="4677"/>
                <w:tab w:val="right" w:pos="9355"/>
              </w:tabs>
              <w:autoSpaceDE w:val="0"/>
              <w:autoSpaceDN w:val="0"/>
              <w:adjustRightInd w:val="0"/>
              <w:ind w:right="125"/>
              <w:jc w:val="center"/>
            </w:pPr>
            <w:r w:rsidRPr="00F8504E">
              <w:t>Требования НД образца</w:t>
            </w:r>
          </w:p>
        </w:tc>
        <w:tc>
          <w:tcPr>
            <w:tcW w:w="5103" w:type="dxa"/>
            <w:vAlign w:val="center"/>
          </w:tcPr>
          <w:p w:rsidR="00326A8A" w:rsidRPr="00F8504E" w:rsidRDefault="00326A8A" w:rsidP="00EE2064">
            <w:pPr>
              <w:widowControl w:val="0"/>
              <w:tabs>
                <w:tab w:val="center" w:pos="4677"/>
                <w:tab w:val="right" w:pos="9355"/>
                <w:tab w:val="left" w:pos="10065"/>
              </w:tabs>
              <w:autoSpaceDE w:val="0"/>
              <w:autoSpaceDN w:val="0"/>
              <w:adjustRightInd w:val="0"/>
              <w:jc w:val="center"/>
            </w:pPr>
            <w:r w:rsidRPr="00F8504E">
              <w:t>Фактическое значение</w:t>
            </w:r>
          </w:p>
        </w:tc>
      </w:tr>
      <w:tr w:rsidR="00326A8A" w:rsidRPr="00F8504E" w:rsidTr="00EE2064">
        <w:trPr>
          <w:jc w:val="center"/>
        </w:trPr>
        <w:tc>
          <w:tcPr>
            <w:tcW w:w="3256" w:type="dxa"/>
            <w:tcBorders>
              <w:left w:val="single" w:sz="4" w:space="0" w:color="auto"/>
            </w:tcBorders>
          </w:tcPr>
          <w:p w:rsidR="00326A8A" w:rsidRPr="00F8504E" w:rsidRDefault="00326A8A" w:rsidP="00EE2064">
            <w:pPr>
              <w:widowControl w:val="0"/>
              <w:tabs>
                <w:tab w:val="center" w:pos="4677"/>
                <w:tab w:val="right" w:pos="9355"/>
                <w:tab w:val="left" w:pos="10065"/>
              </w:tabs>
              <w:autoSpaceDE w:val="0"/>
              <w:autoSpaceDN w:val="0"/>
              <w:adjustRightInd w:val="0"/>
            </w:pPr>
            <w:r>
              <w:t>1</w:t>
            </w:r>
          </w:p>
        </w:tc>
        <w:tc>
          <w:tcPr>
            <w:tcW w:w="5103" w:type="dxa"/>
          </w:tcPr>
          <w:p w:rsidR="00326A8A" w:rsidRPr="00F8504E" w:rsidRDefault="00326A8A" w:rsidP="00EE2064">
            <w:pPr>
              <w:widowControl w:val="0"/>
              <w:tabs>
                <w:tab w:val="center" w:pos="4677"/>
                <w:tab w:val="right" w:pos="9355"/>
                <w:tab w:val="left" w:pos="10065"/>
              </w:tabs>
              <w:autoSpaceDE w:val="0"/>
              <w:autoSpaceDN w:val="0"/>
              <w:adjustRightInd w:val="0"/>
            </w:pPr>
          </w:p>
        </w:tc>
      </w:tr>
      <w:tr w:rsidR="00326A8A" w:rsidRPr="00F8504E" w:rsidTr="00EE2064">
        <w:trPr>
          <w:jc w:val="center"/>
        </w:trPr>
        <w:tc>
          <w:tcPr>
            <w:tcW w:w="3256" w:type="dxa"/>
            <w:tcBorders>
              <w:left w:val="single" w:sz="4" w:space="0" w:color="auto"/>
            </w:tcBorders>
          </w:tcPr>
          <w:p w:rsidR="00326A8A" w:rsidRPr="00F8504E" w:rsidRDefault="00326A8A" w:rsidP="00EE2064">
            <w:pPr>
              <w:widowControl w:val="0"/>
              <w:tabs>
                <w:tab w:val="center" w:pos="4677"/>
                <w:tab w:val="right" w:pos="9355"/>
                <w:tab w:val="left" w:pos="10065"/>
              </w:tabs>
              <w:autoSpaceDE w:val="0"/>
              <w:autoSpaceDN w:val="0"/>
              <w:adjustRightInd w:val="0"/>
            </w:pPr>
            <w:r>
              <w:t>2</w:t>
            </w:r>
          </w:p>
        </w:tc>
        <w:tc>
          <w:tcPr>
            <w:tcW w:w="5103" w:type="dxa"/>
          </w:tcPr>
          <w:p w:rsidR="00326A8A" w:rsidRPr="00F8504E" w:rsidRDefault="00326A8A" w:rsidP="00EE2064">
            <w:pPr>
              <w:widowControl w:val="0"/>
              <w:tabs>
                <w:tab w:val="center" w:pos="4677"/>
                <w:tab w:val="right" w:pos="9355"/>
                <w:tab w:val="left" w:pos="10065"/>
              </w:tabs>
              <w:autoSpaceDE w:val="0"/>
              <w:autoSpaceDN w:val="0"/>
              <w:adjustRightInd w:val="0"/>
            </w:pPr>
          </w:p>
        </w:tc>
      </w:tr>
      <w:tr w:rsidR="00326A8A" w:rsidRPr="00F8504E" w:rsidTr="00EE2064">
        <w:trPr>
          <w:jc w:val="center"/>
        </w:trPr>
        <w:tc>
          <w:tcPr>
            <w:tcW w:w="3256" w:type="dxa"/>
            <w:tcBorders>
              <w:left w:val="single" w:sz="4" w:space="0" w:color="auto"/>
            </w:tcBorders>
          </w:tcPr>
          <w:p w:rsidR="00326A8A" w:rsidRDefault="00326A8A" w:rsidP="00EE2064">
            <w:pPr>
              <w:widowControl w:val="0"/>
              <w:tabs>
                <w:tab w:val="center" w:pos="4677"/>
                <w:tab w:val="right" w:pos="9355"/>
                <w:tab w:val="left" w:pos="10065"/>
              </w:tabs>
              <w:autoSpaceDE w:val="0"/>
              <w:autoSpaceDN w:val="0"/>
              <w:adjustRightInd w:val="0"/>
            </w:pPr>
            <w:r>
              <w:t>3</w:t>
            </w:r>
          </w:p>
        </w:tc>
        <w:tc>
          <w:tcPr>
            <w:tcW w:w="5103" w:type="dxa"/>
          </w:tcPr>
          <w:p w:rsidR="00326A8A" w:rsidRPr="00F8504E" w:rsidRDefault="00326A8A" w:rsidP="00EE2064">
            <w:pPr>
              <w:widowControl w:val="0"/>
              <w:tabs>
                <w:tab w:val="center" w:pos="4677"/>
                <w:tab w:val="right" w:pos="9355"/>
                <w:tab w:val="left" w:pos="10065"/>
              </w:tabs>
              <w:autoSpaceDE w:val="0"/>
              <w:autoSpaceDN w:val="0"/>
              <w:adjustRightInd w:val="0"/>
            </w:pPr>
          </w:p>
        </w:tc>
      </w:tr>
      <w:tr w:rsidR="00326A8A" w:rsidRPr="00F8504E" w:rsidTr="00EE2064">
        <w:trPr>
          <w:jc w:val="center"/>
        </w:trPr>
        <w:tc>
          <w:tcPr>
            <w:tcW w:w="3256" w:type="dxa"/>
            <w:tcBorders>
              <w:left w:val="single" w:sz="4" w:space="0" w:color="auto"/>
            </w:tcBorders>
          </w:tcPr>
          <w:p w:rsidR="00326A8A" w:rsidRDefault="00326A8A" w:rsidP="00EE2064">
            <w:pPr>
              <w:widowControl w:val="0"/>
              <w:tabs>
                <w:tab w:val="center" w:pos="4677"/>
                <w:tab w:val="right" w:pos="9355"/>
                <w:tab w:val="left" w:pos="10065"/>
              </w:tabs>
              <w:autoSpaceDE w:val="0"/>
              <w:autoSpaceDN w:val="0"/>
              <w:adjustRightInd w:val="0"/>
            </w:pPr>
          </w:p>
        </w:tc>
        <w:tc>
          <w:tcPr>
            <w:tcW w:w="5103" w:type="dxa"/>
          </w:tcPr>
          <w:p w:rsidR="00326A8A" w:rsidRPr="00F8504E" w:rsidRDefault="00326A8A" w:rsidP="00EE2064">
            <w:pPr>
              <w:widowControl w:val="0"/>
              <w:tabs>
                <w:tab w:val="center" w:pos="4677"/>
                <w:tab w:val="right" w:pos="9355"/>
                <w:tab w:val="left" w:pos="10065"/>
              </w:tabs>
              <w:autoSpaceDE w:val="0"/>
              <w:autoSpaceDN w:val="0"/>
              <w:adjustRightInd w:val="0"/>
            </w:pPr>
          </w:p>
        </w:tc>
      </w:tr>
      <w:tr w:rsidR="00326A8A" w:rsidRPr="00F8504E" w:rsidTr="00EE2064">
        <w:trPr>
          <w:jc w:val="center"/>
        </w:trPr>
        <w:tc>
          <w:tcPr>
            <w:tcW w:w="3256" w:type="dxa"/>
            <w:tcBorders>
              <w:left w:val="single" w:sz="4" w:space="0" w:color="auto"/>
            </w:tcBorders>
          </w:tcPr>
          <w:p w:rsidR="00326A8A" w:rsidRDefault="00326A8A" w:rsidP="00EE2064">
            <w:pPr>
              <w:widowControl w:val="0"/>
              <w:tabs>
                <w:tab w:val="center" w:pos="4677"/>
                <w:tab w:val="right" w:pos="9355"/>
                <w:tab w:val="left" w:pos="10065"/>
              </w:tabs>
              <w:autoSpaceDE w:val="0"/>
              <w:autoSpaceDN w:val="0"/>
              <w:adjustRightInd w:val="0"/>
            </w:pPr>
          </w:p>
        </w:tc>
        <w:tc>
          <w:tcPr>
            <w:tcW w:w="5103" w:type="dxa"/>
          </w:tcPr>
          <w:p w:rsidR="00326A8A" w:rsidRPr="00F8504E" w:rsidRDefault="00326A8A" w:rsidP="00EE2064">
            <w:pPr>
              <w:widowControl w:val="0"/>
              <w:tabs>
                <w:tab w:val="center" w:pos="4677"/>
                <w:tab w:val="right" w:pos="9355"/>
                <w:tab w:val="left" w:pos="10065"/>
              </w:tabs>
              <w:autoSpaceDE w:val="0"/>
              <w:autoSpaceDN w:val="0"/>
              <w:adjustRightInd w:val="0"/>
            </w:pPr>
          </w:p>
        </w:tc>
      </w:tr>
      <w:tr w:rsidR="00326A8A" w:rsidRPr="00F8504E" w:rsidTr="00EE2064">
        <w:trPr>
          <w:jc w:val="center"/>
        </w:trPr>
        <w:tc>
          <w:tcPr>
            <w:tcW w:w="3256" w:type="dxa"/>
            <w:tcBorders>
              <w:left w:val="single" w:sz="4" w:space="0" w:color="auto"/>
            </w:tcBorders>
          </w:tcPr>
          <w:p w:rsidR="00326A8A" w:rsidRDefault="00326A8A" w:rsidP="00EE2064">
            <w:pPr>
              <w:widowControl w:val="0"/>
              <w:tabs>
                <w:tab w:val="center" w:pos="4677"/>
                <w:tab w:val="right" w:pos="9355"/>
                <w:tab w:val="left" w:pos="10065"/>
              </w:tabs>
              <w:autoSpaceDE w:val="0"/>
              <w:autoSpaceDN w:val="0"/>
              <w:adjustRightInd w:val="0"/>
            </w:pPr>
          </w:p>
        </w:tc>
        <w:tc>
          <w:tcPr>
            <w:tcW w:w="5103" w:type="dxa"/>
          </w:tcPr>
          <w:p w:rsidR="00326A8A" w:rsidRPr="00F8504E" w:rsidRDefault="00326A8A" w:rsidP="00EE2064">
            <w:pPr>
              <w:widowControl w:val="0"/>
              <w:tabs>
                <w:tab w:val="center" w:pos="4677"/>
                <w:tab w:val="right" w:pos="9355"/>
                <w:tab w:val="left" w:pos="10065"/>
              </w:tabs>
              <w:autoSpaceDE w:val="0"/>
              <w:autoSpaceDN w:val="0"/>
              <w:adjustRightInd w:val="0"/>
            </w:pPr>
          </w:p>
        </w:tc>
      </w:tr>
      <w:tr w:rsidR="00326A8A" w:rsidRPr="00F8504E" w:rsidTr="00EE2064">
        <w:trPr>
          <w:jc w:val="center"/>
        </w:trPr>
        <w:tc>
          <w:tcPr>
            <w:tcW w:w="3256" w:type="dxa"/>
            <w:tcBorders>
              <w:left w:val="single" w:sz="4" w:space="0" w:color="auto"/>
            </w:tcBorders>
          </w:tcPr>
          <w:p w:rsidR="00326A8A" w:rsidRDefault="00326A8A" w:rsidP="00EE2064">
            <w:pPr>
              <w:widowControl w:val="0"/>
              <w:tabs>
                <w:tab w:val="center" w:pos="4677"/>
                <w:tab w:val="right" w:pos="9355"/>
                <w:tab w:val="left" w:pos="10065"/>
              </w:tabs>
              <w:autoSpaceDE w:val="0"/>
              <w:autoSpaceDN w:val="0"/>
              <w:adjustRightInd w:val="0"/>
            </w:pPr>
          </w:p>
        </w:tc>
        <w:tc>
          <w:tcPr>
            <w:tcW w:w="5103" w:type="dxa"/>
          </w:tcPr>
          <w:p w:rsidR="00326A8A" w:rsidRPr="00F8504E" w:rsidRDefault="00326A8A" w:rsidP="00EE2064">
            <w:pPr>
              <w:widowControl w:val="0"/>
              <w:tabs>
                <w:tab w:val="center" w:pos="4677"/>
                <w:tab w:val="right" w:pos="9355"/>
                <w:tab w:val="left" w:pos="10065"/>
              </w:tabs>
              <w:autoSpaceDE w:val="0"/>
              <w:autoSpaceDN w:val="0"/>
              <w:adjustRightInd w:val="0"/>
            </w:pPr>
          </w:p>
        </w:tc>
      </w:tr>
      <w:tr w:rsidR="00326A8A" w:rsidRPr="00F8504E" w:rsidTr="00EE2064">
        <w:trPr>
          <w:jc w:val="center"/>
        </w:trPr>
        <w:tc>
          <w:tcPr>
            <w:tcW w:w="3256" w:type="dxa"/>
            <w:tcBorders>
              <w:left w:val="single" w:sz="4" w:space="0" w:color="auto"/>
            </w:tcBorders>
          </w:tcPr>
          <w:p w:rsidR="00326A8A" w:rsidRDefault="00326A8A" w:rsidP="00EE2064">
            <w:pPr>
              <w:widowControl w:val="0"/>
              <w:tabs>
                <w:tab w:val="center" w:pos="4677"/>
                <w:tab w:val="right" w:pos="9355"/>
                <w:tab w:val="left" w:pos="10065"/>
              </w:tabs>
              <w:autoSpaceDE w:val="0"/>
              <w:autoSpaceDN w:val="0"/>
              <w:adjustRightInd w:val="0"/>
            </w:pPr>
          </w:p>
        </w:tc>
        <w:tc>
          <w:tcPr>
            <w:tcW w:w="5103" w:type="dxa"/>
          </w:tcPr>
          <w:p w:rsidR="00326A8A" w:rsidRPr="00F8504E" w:rsidRDefault="00326A8A" w:rsidP="00EE2064">
            <w:pPr>
              <w:widowControl w:val="0"/>
              <w:tabs>
                <w:tab w:val="center" w:pos="4677"/>
                <w:tab w:val="right" w:pos="9355"/>
                <w:tab w:val="left" w:pos="10065"/>
              </w:tabs>
              <w:autoSpaceDE w:val="0"/>
              <w:autoSpaceDN w:val="0"/>
              <w:adjustRightInd w:val="0"/>
            </w:pPr>
          </w:p>
        </w:tc>
      </w:tr>
      <w:tr w:rsidR="00326A8A" w:rsidRPr="00F8504E" w:rsidTr="00EE2064">
        <w:trPr>
          <w:jc w:val="center"/>
        </w:trPr>
        <w:tc>
          <w:tcPr>
            <w:tcW w:w="3256" w:type="dxa"/>
            <w:tcBorders>
              <w:left w:val="single" w:sz="4" w:space="0" w:color="auto"/>
            </w:tcBorders>
          </w:tcPr>
          <w:p w:rsidR="00326A8A" w:rsidRDefault="00326A8A" w:rsidP="00EE2064">
            <w:pPr>
              <w:widowControl w:val="0"/>
              <w:tabs>
                <w:tab w:val="center" w:pos="4677"/>
                <w:tab w:val="right" w:pos="9355"/>
                <w:tab w:val="left" w:pos="10065"/>
              </w:tabs>
              <w:autoSpaceDE w:val="0"/>
              <w:autoSpaceDN w:val="0"/>
              <w:adjustRightInd w:val="0"/>
            </w:pPr>
          </w:p>
        </w:tc>
        <w:tc>
          <w:tcPr>
            <w:tcW w:w="5103" w:type="dxa"/>
          </w:tcPr>
          <w:p w:rsidR="00326A8A" w:rsidRPr="00F8504E" w:rsidRDefault="00326A8A" w:rsidP="00EE2064">
            <w:pPr>
              <w:widowControl w:val="0"/>
              <w:tabs>
                <w:tab w:val="center" w:pos="4677"/>
                <w:tab w:val="right" w:pos="9355"/>
                <w:tab w:val="left" w:pos="10065"/>
              </w:tabs>
              <w:autoSpaceDE w:val="0"/>
              <w:autoSpaceDN w:val="0"/>
              <w:adjustRightInd w:val="0"/>
            </w:pPr>
          </w:p>
        </w:tc>
      </w:tr>
    </w:tbl>
    <w:p w:rsidR="00622548" w:rsidRDefault="00622548" w:rsidP="00BA135D">
      <w:pPr>
        <w:shd w:val="clear" w:color="auto" w:fill="FFFFFF"/>
        <w:suppressAutoHyphens/>
        <w:ind w:firstLine="567"/>
        <w:jc w:val="both"/>
        <w:outlineLvl w:val="1"/>
        <w:rPr>
          <w:b/>
          <w:bCs/>
          <w:i/>
          <w:color w:val="000000"/>
        </w:rPr>
      </w:pPr>
    </w:p>
    <w:p w:rsidR="00AB074A" w:rsidRDefault="00AB074A" w:rsidP="00BA135D">
      <w:pPr>
        <w:shd w:val="clear" w:color="auto" w:fill="FFFFFF"/>
        <w:suppressAutoHyphens/>
        <w:ind w:firstLine="567"/>
        <w:jc w:val="both"/>
        <w:outlineLvl w:val="1"/>
        <w:rPr>
          <w:b/>
          <w:bCs/>
          <w:i/>
          <w:color w:val="000000"/>
        </w:rPr>
      </w:pPr>
    </w:p>
    <w:p w:rsidR="00AB074A" w:rsidRPr="00F21F2E" w:rsidRDefault="00AB074A" w:rsidP="00B95CDC">
      <w:pPr>
        <w:widowControl w:val="0"/>
        <w:shd w:val="clear" w:color="auto" w:fill="FFFFFF"/>
        <w:autoSpaceDE w:val="0"/>
        <w:autoSpaceDN w:val="0"/>
        <w:adjustRightInd w:val="0"/>
        <w:spacing w:line="360" w:lineRule="auto"/>
        <w:ind w:firstLine="426"/>
        <w:rPr>
          <w:b/>
          <w:bCs/>
        </w:rPr>
      </w:pPr>
      <w:r>
        <w:rPr>
          <w:b/>
          <w:bCs/>
        </w:rPr>
        <w:t>Задание 3 Проведение ассортиментной идентификации образцов яблок</w:t>
      </w:r>
    </w:p>
    <w:bookmarkEnd w:id="1"/>
    <w:p w:rsidR="00AB2CBA" w:rsidRDefault="005C1EB7" w:rsidP="00B95CDC">
      <w:pPr>
        <w:shd w:val="clear" w:color="auto" w:fill="FFFFFF"/>
        <w:suppressAutoHyphens/>
        <w:spacing w:line="360" w:lineRule="auto"/>
        <w:ind w:firstLine="567"/>
        <w:jc w:val="both"/>
        <w:rPr>
          <w:color w:val="000000"/>
        </w:rPr>
      </w:pPr>
      <w:r>
        <w:rPr>
          <w:color w:val="000000"/>
        </w:rPr>
        <w:t xml:space="preserve">Для идентификации используют органолептический метод. </w:t>
      </w:r>
    </w:p>
    <w:p w:rsidR="005C1EB7" w:rsidRDefault="00BA135D" w:rsidP="00B95CDC">
      <w:pPr>
        <w:shd w:val="clear" w:color="auto" w:fill="FFFFFF"/>
        <w:suppressAutoHyphens/>
        <w:spacing w:line="360" w:lineRule="auto"/>
        <w:ind w:firstLine="567"/>
        <w:jc w:val="both"/>
        <w:rPr>
          <w:color w:val="000000"/>
        </w:rPr>
      </w:pPr>
      <w:r w:rsidRPr="00AB2CBA">
        <w:rPr>
          <w:b/>
          <w:i/>
          <w:color w:val="000000"/>
        </w:rPr>
        <w:t>Органолептическую оценку</w:t>
      </w:r>
      <w:r w:rsidR="005C1EB7">
        <w:rPr>
          <w:color w:val="000000"/>
        </w:rPr>
        <w:t xml:space="preserve"> проводят в соответствии с ГОСТ, по которому определяют следующие показатели:</w:t>
      </w:r>
      <w:r w:rsidRPr="006E4E78">
        <w:rPr>
          <w:color w:val="000000"/>
        </w:rPr>
        <w:t xml:space="preserve"> </w:t>
      </w:r>
    </w:p>
    <w:p w:rsidR="005C1EB7" w:rsidRDefault="005C1EB7" w:rsidP="00B95CDC">
      <w:pPr>
        <w:shd w:val="clear" w:color="auto" w:fill="FFFFFF"/>
        <w:suppressAutoHyphens/>
        <w:spacing w:line="360" w:lineRule="auto"/>
        <w:ind w:firstLine="567"/>
        <w:jc w:val="both"/>
        <w:rPr>
          <w:color w:val="000000"/>
        </w:rPr>
      </w:pPr>
      <w:r>
        <w:rPr>
          <w:color w:val="000000"/>
        </w:rPr>
        <w:t>В</w:t>
      </w:r>
      <w:r w:rsidR="00BA135D" w:rsidRPr="006E4E78">
        <w:rPr>
          <w:color w:val="000000"/>
        </w:rPr>
        <w:t xml:space="preserve">нешний вид яблока, </w:t>
      </w:r>
    </w:p>
    <w:p w:rsidR="00BA135D" w:rsidRPr="006E4E78" w:rsidRDefault="00BA135D" w:rsidP="00B95CDC">
      <w:pPr>
        <w:shd w:val="clear" w:color="auto" w:fill="FFFFFF"/>
        <w:suppressAutoHyphens/>
        <w:spacing w:line="360" w:lineRule="auto"/>
        <w:ind w:firstLine="567"/>
        <w:jc w:val="both"/>
        <w:rPr>
          <w:color w:val="000000"/>
        </w:rPr>
      </w:pPr>
      <w:r w:rsidRPr="006E4E78">
        <w:rPr>
          <w:color w:val="000000"/>
        </w:rPr>
        <w:t>Площадь окрашенной поверхности</w:t>
      </w:r>
    </w:p>
    <w:p w:rsidR="00BA135D" w:rsidRPr="006E4E78" w:rsidRDefault="00BA135D" w:rsidP="00B95CDC">
      <w:pPr>
        <w:shd w:val="clear" w:color="auto" w:fill="FFFFFF"/>
        <w:suppressAutoHyphens/>
        <w:spacing w:line="360" w:lineRule="auto"/>
        <w:ind w:firstLine="567"/>
        <w:jc w:val="both"/>
        <w:rPr>
          <w:color w:val="000000"/>
        </w:rPr>
      </w:pPr>
      <w:r w:rsidRPr="006E4E78">
        <w:rPr>
          <w:color w:val="000000"/>
        </w:rPr>
        <w:lastRenderedPageBreak/>
        <w:t>Дефекты</w:t>
      </w:r>
    </w:p>
    <w:p w:rsidR="00BA135D" w:rsidRPr="006E4E78" w:rsidRDefault="00BA135D" w:rsidP="00B95CDC">
      <w:pPr>
        <w:shd w:val="clear" w:color="auto" w:fill="FFFFFF"/>
        <w:suppressAutoHyphens/>
        <w:spacing w:line="360" w:lineRule="auto"/>
        <w:ind w:firstLine="567"/>
        <w:jc w:val="both"/>
        <w:rPr>
          <w:color w:val="000000"/>
        </w:rPr>
      </w:pPr>
      <w:r w:rsidRPr="006E4E78">
        <w:rPr>
          <w:color w:val="000000"/>
        </w:rPr>
        <w:t>Шероховатое побурение кожицы</w:t>
      </w:r>
    </w:p>
    <w:p w:rsidR="00BA135D" w:rsidRPr="006E4E78" w:rsidRDefault="00BA135D" w:rsidP="00B95CDC">
      <w:pPr>
        <w:shd w:val="clear" w:color="auto" w:fill="FFFFFF"/>
        <w:suppressAutoHyphens/>
        <w:spacing w:line="360" w:lineRule="auto"/>
        <w:ind w:firstLine="567"/>
        <w:jc w:val="both"/>
        <w:rPr>
          <w:color w:val="000000"/>
        </w:rPr>
      </w:pPr>
      <w:r w:rsidRPr="006E4E78">
        <w:rPr>
          <w:color w:val="000000"/>
        </w:rPr>
        <w:t>Запах и вкус</w:t>
      </w:r>
    </w:p>
    <w:p w:rsidR="00BA135D" w:rsidRPr="006E4E78" w:rsidRDefault="00BA135D" w:rsidP="00B95CDC">
      <w:pPr>
        <w:shd w:val="clear" w:color="auto" w:fill="FFFFFF"/>
        <w:suppressAutoHyphens/>
        <w:spacing w:line="360" w:lineRule="auto"/>
        <w:ind w:firstLine="567"/>
        <w:jc w:val="both"/>
        <w:rPr>
          <w:color w:val="000000"/>
        </w:rPr>
      </w:pPr>
      <w:r w:rsidRPr="006E4E78">
        <w:rPr>
          <w:color w:val="000000"/>
        </w:rPr>
        <w:t>Степень зрелости и состояние плода</w:t>
      </w:r>
    </w:p>
    <w:p w:rsidR="00BA135D" w:rsidRPr="006E4E78" w:rsidRDefault="00BA135D" w:rsidP="00B95CDC">
      <w:pPr>
        <w:shd w:val="clear" w:color="auto" w:fill="FFFFFF"/>
        <w:suppressAutoHyphens/>
        <w:spacing w:line="360" w:lineRule="auto"/>
        <w:ind w:firstLine="567"/>
        <w:jc w:val="both"/>
        <w:rPr>
          <w:color w:val="000000"/>
        </w:rPr>
      </w:pPr>
      <w:r w:rsidRPr="006E4E78">
        <w:rPr>
          <w:color w:val="000000"/>
        </w:rPr>
        <w:t>Состояние мякоти</w:t>
      </w:r>
    </w:p>
    <w:p w:rsidR="00AB2CBA" w:rsidRPr="00AB2CBA" w:rsidRDefault="00AB2CBA" w:rsidP="00B95CDC">
      <w:pPr>
        <w:shd w:val="clear" w:color="auto" w:fill="FFFFFF"/>
        <w:suppressAutoHyphens/>
        <w:spacing w:line="360" w:lineRule="auto"/>
        <w:ind w:firstLine="567"/>
        <w:jc w:val="both"/>
        <w:outlineLvl w:val="1"/>
        <w:rPr>
          <w:bCs/>
          <w:color w:val="000000"/>
        </w:rPr>
      </w:pPr>
      <w:bookmarkStart w:id="2" w:name="_Toc384151737"/>
      <w:r w:rsidRPr="00AB2CBA">
        <w:rPr>
          <w:bCs/>
          <w:color w:val="000000"/>
        </w:rPr>
        <w:t>Студенту необходимо выбрать показатели, определяющие ассортиментную идентификацию яблок</w:t>
      </w:r>
      <w:r>
        <w:rPr>
          <w:bCs/>
          <w:color w:val="000000"/>
        </w:rPr>
        <w:t xml:space="preserve"> и внести данные в таблицу 1</w:t>
      </w:r>
    </w:p>
    <w:p w:rsidR="00BA135D" w:rsidRPr="00AB2CBA" w:rsidRDefault="00AB2CBA" w:rsidP="00B95CDC">
      <w:pPr>
        <w:shd w:val="clear" w:color="auto" w:fill="FFFFFF"/>
        <w:suppressAutoHyphens/>
        <w:spacing w:line="360" w:lineRule="auto"/>
        <w:ind w:firstLine="567"/>
        <w:jc w:val="both"/>
        <w:outlineLvl w:val="1"/>
        <w:rPr>
          <w:b/>
          <w:bCs/>
          <w:i/>
          <w:color w:val="000000"/>
        </w:rPr>
      </w:pPr>
      <w:r>
        <w:rPr>
          <w:b/>
          <w:bCs/>
          <w:i/>
          <w:color w:val="000000"/>
        </w:rPr>
        <w:t>К</w:t>
      </w:r>
      <w:r w:rsidRPr="00AB2CBA">
        <w:rPr>
          <w:b/>
          <w:bCs/>
          <w:i/>
          <w:color w:val="000000"/>
        </w:rPr>
        <w:t>алибров</w:t>
      </w:r>
      <w:r w:rsidR="00B95CDC">
        <w:rPr>
          <w:b/>
          <w:bCs/>
          <w:i/>
          <w:color w:val="000000"/>
        </w:rPr>
        <w:t>ка</w:t>
      </w:r>
      <w:r w:rsidRPr="00AB2CBA">
        <w:rPr>
          <w:b/>
          <w:bCs/>
          <w:i/>
          <w:color w:val="000000"/>
        </w:rPr>
        <w:t xml:space="preserve"> </w:t>
      </w:r>
      <w:r w:rsidR="00BA135D" w:rsidRPr="00AB2CBA">
        <w:rPr>
          <w:b/>
          <w:bCs/>
          <w:i/>
          <w:color w:val="000000"/>
        </w:rPr>
        <w:t>яблок</w:t>
      </w:r>
    </w:p>
    <w:p w:rsidR="00BA135D" w:rsidRPr="006E4E78" w:rsidRDefault="00BA135D" w:rsidP="00B95CDC">
      <w:pPr>
        <w:shd w:val="clear" w:color="auto" w:fill="FFFFFF"/>
        <w:suppressAutoHyphens/>
        <w:spacing w:line="360" w:lineRule="auto"/>
        <w:ind w:firstLine="567"/>
        <w:jc w:val="both"/>
        <w:outlineLvl w:val="1"/>
        <w:rPr>
          <w:bCs/>
          <w:color w:val="000000"/>
        </w:rPr>
      </w:pPr>
      <w:r w:rsidRPr="006E4E78">
        <w:rPr>
          <w:bCs/>
          <w:color w:val="000000"/>
        </w:rPr>
        <w:t>Проводят по диаметру максимального поперечного сечения или по массе плода</w:t>
      </w:r>
      <w:r w:rsidR="00AB2CBA">
        <w:rPr>
          <w:bCs/>
          <w:color w:val="000000"/>
        </w:rPr>
        <w:t>.</w:t>
      </w:r>
    </w:p>
    <w:p w:rsidR="00AB2CBA" w:rsidRPr="00AB2CBA" w:rsidRDefault="00AB2CBA" w:rsidP="00B95CDC">
      <w:pPr>
        <w:shd w:val="clear" w:color="auto" w:fill="FFFFFF"/>
        <w:suppressAutoHyphens/>
        <w:spacing w:line="360" w:lineRule="auto"/>
        <w:ind w:firstLine="567"/>
        <w:jc w:val="both"/>
        <w:outlineLvl w:val="1"/>
        <w:rPr>
          <w:bCs/>
          <w:color w:val="000000"/>
        </w:rPr>
      </w:pPr>
      <w:r w:rsidRPr="00AB2CBA">
        <w:rPr>
          <w:bCs/>
          <w:color w:val="000000"/>
        </w:rPr>
        <w:t>Наибольший поперечный диаметр плода должен быть не менее 60 мм, масса плода - не менее 90 г.</w:t>
      </w:r>
    </w:p>
    <w:p w:rsidR="009F506B" w:rsidRDefault="00AB2CBA" w:rsidP="00B95CDC">
      <w:pPr>
        <w:shd w:val="clear" w:color="auto" w:fill="FFFFFF"/>
        <w:suppressAutoHyphens/>
        <w:spacing w:line="360" w:lineRule="auto"/>
        <w:ind w:firstLine="567"/>
        <w:jc w:val="both"/>
        <w:outlineLvl w:val="1"/>
        <w:rPr>
          <w:bCs/>
          <w:color w:val="000000"/>
        </w:rPr>
      </w:pPr>
      <w:r w:rsidRPr="00AB2CBA">
        <w:rPr>
          <w:bCs/>
          <w:color w:val="000000"/>
        </w:rPr>
        <w:t xml:space="preserve">Допускается наличие яблок наибольшим поперечным диаметром плода не менее 50 мм или массой не менее 70,0 г при условии, что содержание растворимых сухих веществ (сахаров) в плодах составляет не менее 10,5° </w:t>
      </w:r>
      <w:proofErr w:type="spellStart"/>
      <w:r w:rsidRPr="00AB2CBA">
        <w:rPr>
          <w:bCs/>
          <w:color w:val="000000"/>
        </w:rPr>
        <w:t>Брикса</w:t>
      </w:r>
      <w:proofErr w:type="spellEnd"/>
      <w:r w:rsidR="00A933A9">
        <w:rPr>
          <w:bCs/>
          <w:color w:val="000000"/>
        </w:rPr>
        <w:t>. Данные заносят в таблицу 1.</w:t>
      </w:r>
    </w:p>
    <w:p w:rsidR="00A933A9" w:rsidRPr="00AB2CBA" w:rsidRDefault="00A933A9" w:rsidP="00B95CDC">
      <w:pPr>
        <w:shd w:val="clear" w:color="auto" w:fill="FFFFFF"/>
        <w:suppressAutoHyphens/>
        <w:spacing w:line="360" w:lineRule="auto"/>
        <w:ind w:firstLine="567"/>
        <w:jc w:val="both"/>
        <w:outlineLvl w:val="1"/>
        <w:rPr>
          <w:bCs/>
          <w:color w:val="000000"/>
        </w:rPr>
      </w:pPr>
      <w:r>
        <w:rPr>
          <w:bCs/>
          <w:color w:val="000000"/>
        </w:rPr>
        <w:t xml:space="preserve">На основании полученных данных сделать вывод о помологическом сорте яблок и затем сравнить с каталогом яблок. </w:t>
      </w:r>
    </w:p>
    <w:p w:rsidR="00AB2CBA" w:rsidRPr="00F21F2E" w:rsidRDefault="00AB2CBA" w:rsidP="00B95CDC">
      <w:pPr>
        <w:widowControl w:val="0"/>
        <w:shd w:val="clear" w:color="auto" w:fill="FFFFFF"/>
        <w:autoSpaceDE w:val="0"/>
        <w:autoSpaceDN w:val="0"/>
        <w:adjustRightInd w:val="0"/>
        <w:spacing w:line="360" w:lineRule="auto"/>
        <w:ind w:firstLine="426"/>
        <w:rPr>
          <w:b/>
          <w:bCs/>
        </w:rPr>
      </w:pPr>
      <w:r>
        <w:rPr>
          <w:b/>
          <w:bCs/>
        </w:rPr>
        <w:t xml:space="preserve">Задание 4 Проведение </w:t>
      </w:r>
      <w:proofErr w:type="spellStart"/>
      <w:r>
        <w:rPr>
          <w:b/>
          <w:bCs/>
        </w:rPr>
        <w:t>квалиметрической</w:t>
      </w:r>
      <w:proofErr w:type="spellEnd"/>
      <w:r>
        <w:rPr>
          <w:b/>
          <w:bCs/>
        </w:rPr>
        <w:t xml:space="preserve"> идентификации образцов яблок</w:t>
      </w:r>
    </w:p>
    <w:p w:rsidR="00BA135D" w:rsidRPr="00564D1C" w:rsidRDefault="00BA135D" w:rsidP="00B95CDC">
      <w:pPr>
        <w:shd w:val="clear" w:color="auto" w:fill="FFFFFF"/>
        <w:suppressAutoHyphens/>
        <w:spacing w:line="360" w:lineRule="auto"/>
        <w:ind w:firstLine="567"/>
        <w:jc w:val="both"/>
        <w:outlineLvl w:val="1"/>
        <w:rPr>
          <w:b/>
          <w:bCs/>
          <w:color w:val="000000"/>
        </w:rPr>
      </w:pPr>
      <w:r w:rsidRPr="00564D1C">
        <w:rPr>
          <w:b/>
          <w:bCs/>
          <w:i/>
          <w:color w:val="000000"/>
        </w:rPr>
        <w:t>Определение содержания крахмала в яблоках с использованием йодного раствора</w:t>
      </w:r>
      <w:bookmarkEnd w:id="2"/>
    </w:p>
    <w:p w:rsidR="00BA135D" w:rsidRPr="006E4E78" w:rsidRDefault="00BA135D" w:rsidP="00B95CDC">
      <w:pPr>
        <w:shd w:val="clear" w:color="auto" w:fill="FFFFFF"/>
        <w:suppressAutoHyphens/>
        <w:spacing w:line="360" w:lineRule="auto"/>
        <w:ind w:firstLine="567"/>
        <w:jc w:val="both"/>
        <w:rPr>
          <w:color w:val="000000"/>
        </w:rPr>
      </w:pPr>
      <w:r w:rsidRPr="006E4E78">
        <w:rPr>
          <w:color w:val="000000"/>
        </w:rPr>
        <w:t>Развитие процесса созревания ведет к уменьшению уровня крахмалов.</w:t>
      </w:r>
    </w:p>
    <w:p w:rsidR="00BA135D" w:rsidRPr="006E4E78" w:rsidRDefault="00BA135D" w:rsidP="00B95CDC">
      <w:pPr>
        <w:shd w:val="clear" w:color="auto" w:fill="FFFFFF"/>
        <w:suppressAutoHyphens/>
        <w:spacing w:line="360" w:lineRule="auto"/>
        <w:ind w:firstLine="567"/>
        <w:jc w:val="both"/>
        <w:rPr>
          <w:color w:val="000000"/>
        </w:rPr>
      </w:pPr>
      <w:r w:rsidRPr="006E4E78">
        <w:rPr>
          <w:color w:val="000000"/>
        </w:rPr>
        <w:t>Количество крахмала в мякоти плода определяется с использованием раствора йода. Йод приобретает сине-черный цвет, когда реагирует с крахмалом. Это испытание в особенности подходит для яблок. Созревание обычно развивается от центра плода к поверхности. При обработке йодом созревающий плод имеет растущ</w:t>
      </w:r>
      <w:r w:rsidR="00564D1C">
        <w:rPr>
          <w:color w:val="000000"/>
        </w:rPr>
        <w:t>ее белое кольцо вокруг ядра</w:t>
      </w:r>
      <w:r w:rsidRPr="006E4E78">
        <w:rPr>
          <w:color w:val="000000"/>
        </w:rPr>
        <w:t>.</w:t>
      </w:r>
    </w:p>
    <w:p w:rsidR="00BA135D" w:rsidRPr="00564D1C" w:rsidRDefault="00BA135D" w:rsidP="00B95CDC">
      <w:pPr>
        <w:shd w:val="clear" w:color="auto" w:fill="FFFFFF"/>
        <w:suppressAutoHyphens/>
        <w:spacing w:line="360" w:lineRule="auto"/>
        <w:ind w:firstLine="567"/>
        <w:jc w:val="both"/>
        <w:outlineLvl w:val="1"/>
        <w:rPr>
          <w:b/>
          <w:bCs/>
          <w:color w:val="000000"/>
        </w:rPr>
      </w:pPr>
      <w:bookmarkStart w:id="3" w:name="_Toc384151739"/>
      <w:r w:rsidRPr="00564D1C">
        <w:rPr>
          <w:b/>
          <w:bCs/>
          <w:i/>
          <w:color w:val="000000"/>
        </w:rPr>
        <w:t xml:space="preserve">Определение </w:t>
      </w:r>
      <w:bookmarkEnd w:id="3"/>
      <w:r w:rsidRPr="00564D1C">
        <w:rPr>
          <w:b/>
          <w:bCs/>
          <w:i/>
          <w:color w:val="000000"/>
        </w:rPr>
        <w:t>яблочной кислоты с помощью индикатора</w:t>
      </w:r>
    </w:p>
    <w:p w:rsidR="00BA135D" w:rsidRPr="00F64678" w:rsidRDefault="00BA135D" w:rsidP="00B95CDC">
      <w:pPr>
        <w:shd w:val="clear" w:color="auto" w:fill="FFFFFF"/>
        <w:suppressAutoHyphens/>
        <w:spacing w:line="360" w:lineRule="auto"/>
        <w:ind w:firstLine="567"/>
        <w:jc w:val="both"/>
        <w:rPr>
          <w:color w:val="000000"/>
        </w:rPr>
      </w:pPr>
      <w:r w:rsidRPr="006E4E78">
        <w:rPr>
          <w:color w:val="000000"/>
        </w:rPr>
        <w:t>Именно соотношение сахаров и кислот придает многим плодам характерный аромат, является индикатором коммерческой и органолептической зрелости. В начале процесса созревания соотношение сахар/кислота является низким из-за малого содержания сахара и довольно большого содержания кислоты, что</w:t>
      </w:r>
      <w:r w:rsidRPr="00F64678">
        <w:rPr>
          <w:color w:val="000000"/>
        </w:rPr>
        <w:t xml:space="preserve"> делает вкус плода кислым. В ходе созревания количество кислоты уменьшается, содержание сахара растет, и соотношение сахар/кислота достигает более высокого значения. Перезрелые фрукты имеют очень низкие уровни плодовых кислот и поэтому испытывают недо</w:t>
      </w:r>
      <w:r w:rsidR="00B95CDC">
        <w:rPr>
          <w:color w:val="000000"/>
        </w:rPr>
        <w:t>статок характерного аромата</w:t>
      </w:r>
      <w:r w:rsidRPr="00F64678">
        <w:rPr>
          <w:color w:val="000000"/>
        </w:rPr>
        <w:t>.</w:t>
      </w:r>
    </w:p>
    <w:p w:rsidR="00BA135D" w:rsidRPr="00F64678" w:rsidRDefault="00BA135D" w:rsidP="00B95CDC">
      <w:pPr>
        <w:shd w:val="clear" w:color="auto" w:fill="FFFFFF"/>
        <w:suppressAutoHyphens/>
        <w:spacing w:line="360" w:lineRule="auto"/>
        <w:ind w:firstLine="567"/>
        <w:jc w:val="both"/>
        <w:rPr>
          <w:color w:val="000000"/>
        </w:rPr>
      </w:pPr>
      <w:r w:rsidRPr="00F64678">
        <w:rPr>
          <w:color w:val="000000"/>
        </w:rPr>
        <w:t>Момент, когда с добавлением очередной порции щелочи получают нейтральную среду, может быть зафиксирован двумя методами:</w:t>
      </w:r>
    </w:p>
    <w:p w:rsidR="00BA135D" w:rsidRPr="00F64678" w:rsidRDefault="00BA135D" w:rsidP="00B95CDC">
      <w:pPr>
        <w:pStyle w:val="af0"/>
        <w:numPr>
          <w:ilvl w:val="0"/>
          <w:numId w:val="22"/>
        </w:numPr>
        <w:shd w:val="clear" w:color="auto" w:fill="FFFFFF"/>
        <w:suppressAutoHyphens/>
        <w:spacing w:after="0" w:line="360" w:lineRule="auto"/>
        <w:ind w:left="0" w:firstLine="567"/>
        <w:jc w:val="both"/>
        <w:rPr>
          <w:rFonts w:ascii="Times New Roman" w:hAnsi="Times New Roman"/>
          <w:color w:val="000000"/>
          <w:sz w:val="24"/>
          <w:szCs w:val="24"/>
        </w:rPr>
      </w:pPr>
      <w:r w:rsidRPr="00F64678">
        <w:rPr>
          <w:rFonts w:ascii="Times New Roman" w:hAnsi="Times New Roman"/>
          <w:color w:val="000000"/>
          <w:sz w:val="24"/>
          <w:szCs w:val="24"/>
        </w:rPr>
        <w:t>использованием цветного индикатора;</w:t>
      </w:r>
    </w:p>
    <w:p w:rsidR="00BA135D" w:rsidRPr="00F64678" w:rsidRDefault="00BA135D" w:rsidP="00B95CDC">
      <w:pPr>
        <w:pStyle w:val="af0"/>
        <w:numPr>
          <w:ilvl w:val="0"/>
          <w:numId w:val="22"/>
        </w:numPr>
        <w:shd w:val="clear" w:color="auto" w:fill="FFFFFF"/>
        <w:suppressAutoHyphens/>
        <w:spacing w:after="0" w:line="360" w:lineRule="auto"/>
        <w:ind w:left="0" w:firstLine="567"/>
        <w:jc w:val="both"/>
        <w:rPr>
          <w:rFonts w:ascii="Times New Roman" w:hAnsi="Times New Roman"/>
          <w:color w:val="000000"/>
          <w:sz w:val="24"/>
          <w:szCs w:val="24"/>
        </w:rPr>
      </w:pPr>
      <w:proofErr w:type="spellStart"/>
      <w:r w:rsidRPr="00F64678">
        <w:rPr>
          <w:rFonts w:ascii="Times New Roman" w:hAnsi="Times New Roman"/>
          <w:color w:val="000000"/>
          <w:sz w:val="24"/>
          <w:szCs w:val="24"/>
        </w:rPr>
        <w:lastRenderedPageBreak/>
        <w:t>потенциометрически</w:t>
      </w:r>
      <w:proofErr w:type="spellEnd"/>
      <w:r w:rsidRPr="00F64678">
        <w:rPr>
          <w:rFonts w:ascii="Times New Roman" w:hAnsi="Times New Roman"/>
          <w:color w:val="000000"/>
          <w:sz w:val="24"/>
          <w:szCs w:val="24"/>
        </w:rPr>
        <w:t xml:space="preserve"> с использованием рН-метра, который должен применяться для сильно окрашенных соков.</w:t>
      </w:r>
    </w:p>
    <w:p w:rsidR="00BA135D" w:rsidRDefault="00BA135D" w:rsidP="00B95CDC">
      <w:pPr>
        <w:spacing w:line="360" w:lineRule="auto"/>
        <w:ind w:left="-567"/>
      </w:pPr>
    </w:p>
    <w:p w:rsidR="00BA135D" w:rsidRDefault="00BA135D" w:rsidP="00B95CDC">
      <w:pPr>
        <w:spacing w:line="360" w:lineRule="auto"/>
      </w:pPr>
      <w:r>
        <w:t>Таблица</w:t>
      </w:r>
      <w:r w:rsidR="00564D1C">
        <w:t xml:space="preserve"> 1</w:t>
      </w:r>
      <w:r>
        <w:t>. Результаты исследования</w:t>
      </w:r>
    </w:p>
    <w:tbl>
      <w:tblPr>
        <w:tblStyle w:val="af2"/>
        <w:tblW w:w="0" w:type="auto"/>
        <w:tblLook w:val="04A0" w:firstRow="1" w:lastRow="0" w:firstColumn="1" w:lastColumn="0" w:noHBand="0" w:noVBand="1"/>
      </w:tblPr>
      <w:tblGrid>
        <w:gridCol w:w="1394"/>
        <w:gridCol w:w="1306"/>
        <w:gridCol w:w="1272"/>
        <w:gridCol w:w="1273"/>
        <w:gridCol w:w="1273"/>
        <w:gridCol w:w="1273"/>
        <w:gridCol w:w="1273"/>
      </w:tblGrid>
      <w:tr w:rsidR="00BA135D" w:rsidTr="00564D1C">
        <w:tc>
          <w:tcPr>
            <w:tcW w:w="1394" w:type="dxa"/>
          </w:tcPr>
          <w:p w:rsidR="00BA135D" w:rsidRDefault="00BA135D" w:rsidP="00B95CDC">
            <w:pPr>
              <w:spacing w:line="360" w:lineRule="auto"/>
            </w:pPr>
            <w:r>
              <w:t>Показатели</w:t>
            </w:r>
          </w:p>
        </w:tc>
        <w:tc>
          <w:tcPr>
            <w:tcW w:w="1306" w:type="dxa"/>
          </w:tcPr>
          <w:p w:rsidR="00BA135D" w:rsidRDefault="00BA135D" w:rsidP="00B95CDC">
            <w:pPr>
              <w:spacing w:line="360" w:lineRule="auto"/>
            </w:pPr>
            <w:r>
              <w:t>Норма по ГОСТ</w:t>
            </w:r>
          </w:p>
        </w:tc>
        <w:tc>
          <w:tcPr>
            <w:tcW w:w="1272" w:type="dxa"/>
          </w:tcPr>
          <w:p w:rsidR="00BA135D" w:rsidRDefault="00BA135D" w:rsidP="00B95CDC">
            <w:pPr>
              <w:spacing w:line="360" w:lineRule="auto"/>
            </w:pPr>
            <w:r>
              <w:t>1</w:t>
            </w:r>
          </w:p>
        </w:tc>
        <w:tc>
          <w:tcPr>
            <w:tcW w:w="1273" w:type="dxa"/>
          </w:tcPr>
          <w:p w:rsidR="00BA135D" w:rsidRDefault="00BA135D" w:rsidP="00B95CDC">
            <w:pPr>
              <w:spacing w:line="360" w:lineRule="auto"/>
            </w:pPr>
            <w:r>
              <w:t>2</w:t>
            </w:r>
          </w:p>
        </w:tc>
        <w:tc>
          <w:tcPr>
            <w:tcW w:w="1273" w:type="dxa"/>
          </w:tcPr>
          <w:p w:rsidR="00BA135D" w:rsidRDefault="00BA135D" w:rsidP="00B95CDC">
            <w:pPr>
              <w:spacing w:line="360" w:lineRule="auto"/>
            </w:pPr>
            <w:r>
              <w:t>3</w:t>
            </w:r>
          </w:p>
        </w:tc>
        <w:tc>
          <w:tcPr>
            <w:tcW w:w="1273" w:type="dxa"/>
          </w:tcPr>
          <w:p w:rsidR="00BA135D" w:rsidRDefault="00BA135D" w:rsidP="00B95CDC">
            <w:pPr>
              <w:spacing w:line="360" w:lineRule="auto"/>
            </w:pPr>
            <w:r>
              <w:t>4</w:t>
            </w:r>
          </w:p>
        </w:tc>
        <w:tc>
          <w:tcPr>
            <w:tcW w:w="1273" w:type="dxa"/>
          </w:tcPr>
          <w:p w:rsidR="00BA135D" w:rsidRDefault="00BA135D" w:rsidP="00B95CDC">
            <w:pPr>
              <w:spacing w:line="360" w:lineRule="auto"/>
            </w:pPr>
            <w:r>
              <w:t>5</w:t>
            </w:r>
          </w:p>
        </w:tc>
      </w:tr>
      <w:tr w:rsidR="00BA135D" w:rsidTr="00564D1C">
        <w:tc>
          <w:tcPr>
            <w:tcW w:w="1394" w:type="dxa"/>
          </w:tcPr>
          <w:p w:rsidR="00BA135D" w:rsidRDefault="00BA135D" w:rsidP="00B95CDC">
            <w:pPr>
              <w:spacing w:line="360" w:lineRule="auto"/>
            </w:pPr>
          </w:p>
        </w:tc>
        <w:tc>
          <w:tcPr>
            <w:tcW w:w="1306" w:type="dxa"/>
          </w:tcPr>
          <w:p w:rsidR="00BA135D" w:rsidRDefault="00BA135D" w:rsidP="00B95CDC">
            <w:pPr>
              <w:spacing w:line="360" w:lineRule="auto"/>
            </w:pPr>
          </w:p>
        </w:tc>
        <w:tc>
          <w:tcPr>
            <w:tcW w:w="1272" w:type="dxa"/>
          </w:tcPr>
          <w:p w:rsidR="00BA135D" w:rsidRDefault="00BA135D" w:rsidP="00B95CDC">
            <w:pPr>
              <w:spacing w:line="360" w:lineRule="auto"/>
            </w:pPr>
          </w:p>
        </w:tc>
        <w:tc>
          <w:tcPr>
            <w:tcW w:w="1273" w:type="dxa"/>
          </w:tcPr>
          <w:p w:rsidR="00BA135D" w:rsidRDefault="00BA135D" w:rsidP="00B95CDC">
            <w:pPr>
              <w:spacing w:line="360" w:lineRule="auto"/>
            </w:pPr>
          </w:p>
        </w:tc>
        <w:tc>
          <w:tcPr>
            <w:tcW w:w="1273" w:type="dxa"/>
          </w:tcPr>
          <w:p w:rsidR="00BA135D" w:rsidRDefault="00BA135D" w:rsidP="00B95CDC">
            <w:pPr>
              <w:spacing w:line="360" w:lineRule="auto"/>
            </w:pPr>
          </w:p>
        </w:tc>
        <w:tc>
          <w:tcPr>
            <w:tcW w:w="1273" w:type="dxa"/>
          </w:tcPr>
          <w:p w:rsidR="00BA135D" w:rsidRDefault="00BA135D" w:rsidP="00B95CDC">
            <w:pPr>
              <w:spacing w:line="360" w:lineRule="auto"/>
            </w:pPr>
          </w:p>
        </w:tc>
        <w:tc>
          <w:tcPr>
            <w:tcW w:w="1273" w:type="dxa"/>
          </w:tcPr>
          <w:p w:rsidR="00BA135D" w:rsidRDefault="00BA135D" w:rsidP="00B95CDC">
            <w:pPr>
              <w:spacing w:line="360" w:lineRule="auto"/>
            </w:pPr>
          </w:p>
        </w:tc>
      </w:tr>
      <w:tr w:rsidR="00BA135D" w:rsidTr="00564D1C">
        <w:tc>
          <w:tcPr>
            <w:tcW w:w="1394" w:type="dxa"/>
          </w:tcPr>
          <w:p w:rsidR="00BA135D" w:rsidRDefault="00BA135D" w:rsidP="00B95CDC">
            <w:pPr>
              <w:spacing w:line="360" w:lineRule="auto"/>
            </w:pPr>
          </w:p>
        </w:tc>
        <w:tc>
          <w:tcPr>
            <w:tcW w:w="1306" w:type="dxa"/>
          </w:tcPr>
          <w:p w:rsidR="00BA135D" w:rsidRDefault="00BA135D" w:rsidP="00B95CDC">
            <w:pPr>
              <w:spacing w:line="360" w:lineRule="auto"/>
            </w:pPr>
          </w:p>
        </w:tc>
        <w:tc>
          <w:tcPr>
            <w:tcW w:w="1272" w:type="dxa"/>
          </w:tcPr>
          <w:p w:rsidR="00BA135D" w:rsidRDefault="00BA135D" w:rsidP="00B95CDC">
            <w:pPr>
              <w:spacing w:line="360" w:lineRule="auto"/>
            </w:pPr>
          </w:p>
        </w:tc>
        <w:tc>
          <w:tcPr>
            <w:tcW w:w="1273" w:type="dxa"/>
          </w:tcPr>
          <w:p w:rsidR="00BA135D" w:rsidRDefault="00BA135D" w:rsidP="00B95CDC">
            <w:pPr>
              <w:spacing w:line="360" w:lineRule="auto"/>
            </w:pPr>
          </w:p>
        </w:tc>
        <w:tc>
          <w:tcPr>
            <w:tcW w:w="1273" w:type="dxa"/>
          </w:tcPr>
          <w:p w:rsidR="00BA135D" w:rsidRDefault="00BA135D" w:rsidP="00B95CDC">
            <w:pPr>
              <w:spacing w:line="360" w:lineRule="auto"/>
            </w:pPr>
          </w:p>
        </w:tc>
        <w:tc>
          <w:tcPr>
            <w:tcW w:w="1273" w:type="dxa"/>
          </w:tcPr>
          <w:p w:rsidR="00BA135D" w:rsidRDefault="00BA135D" w:rsidP="00B95CDC">
            <w:pPr>
              <w:spacing w:line="360" w:lineRule="auto"/>
            </w:pPr>
          </w:p>
        </w:tc>
        <w:tc>
          <w:tcPr>
            <w:tcW w:w="1273" w:type="dxa"/>
          </w:tcPr>
          <w:p w:rsidR="00BA135D" w:rsidRDefault="00BA135D" w:rsidP="00B95CDC">
            <w:pPr>
              <w:spacing w:line="360" w:lineRule="auto"/>
            </w:pPr>
          </w:p>
        </w:tc>
      </w:tr>
      <w:tr w:rsidR="00BA135D" w:rsidTr="00564D1C">
        <w:tc>
          <w:tcPr>
            <w:tcW w:w="1394" w:type="dxa"/>
          </w:tcPr>
          <w:p w:rsidR="00BA135D" w:rsidRDefault="00BA135D" w:rsidP="00B95CDC">
            <w:pPr>
              <w:spacing w:line="360" w:lineRule="auto"/>
            </w:pPr>
          </w:p>
        </w:tc>
        <w:tc>
          <w:tcPr>
            <w:tcW w:w="1306" w:type="dxa"/>
          </w:tcPr>
          <w:p w:rsidR="00BA135D" w:rsidRDefault="00BA135D" w:rsidP="00B95CDC">
            <w:pPr>
              <w:spacing w:line="360" w:lineRule="auto"/>
            </w:pPr>
          </w:p>
        </w:tc>
        <w:tc>
          <w:tcPr>
            <w:tcW w:w="1272" w:type="dxa"/>
          </w:tcPr>
          <w:p w:rsidR="00BA135D" w:rsidRDefault="00BA135D" w:rsidP="00B95CDC">
            <w:pPr>
              <w:spacing w:line="360" w:lineRule="auto"/>
            </w:pPr>
          </w:p>
        </w:tc>
        <w:tc>
          <w:tcPr>
            <w:tcW w:w="1273" w:type="dxa"/>
          </w:tcPr>
          <w:p w:rsidR="00BA135D" w:rsidRDefault="00BA135D" w:rsidP="00B95CDC">
            <w:pPr>
              <w:spacing w:line="360" w:lineRule="auto"/>
            </w:pPr>
          </w:p>
        </w:tc>
        <w:tc>
          <w:tcPr>
            <w:tcW w:w="1273" w:type="dxa"/>
          </w:tcPr>
          <w:p w:rsidR="00BA135D" w:rsidRDefault="00BA135D" w:rsidP="00B95CDC">
            <w:pPr>
              <w:spacing w:line="360" w:lineRule="auto"/>
            </w:pPr>
          </w:p>
        </w:tc>
        <w:tc>
          <w:tcPr>
            <w:tcW w:w="1273" w:type="dxa"/>
          </w:tcPr>
          <w:p w:rsidR="00BA135D" w:rsidRDefault="00BA135D" w:rsidP="00B95CDC">
            <w:pPr>
              <w:spacing w:line="360" w:lineRule="auto"/>
            </w:pPr>
          </w:p>
        </w:tc>
        <w:tc>
          <w:tcPr>
            <w:tcW w:w="1273" w:type="dxa"/>
          </w:tcPr>
          <w:p w:rsidR="00BA135D" w:rsidRDefault="00BA135D" w:rsidP="00B95CDC">
            <w:pPr>
              <w:spacing w:line="360" w:lineRule="auto"/>
            </w:pPr>
          </w:p>
        </w:tc>
      </w:tr>
      <w:tr w:rsidR="00BA135D" w:rsidTr="00564D1C">
        <w:tc>
          <w:tcPr>
            <w:tcW w:w="1394" w:type="dxa"/>
          </w:tcPr>
          <w:p w:rsidR="00BA135D" w:rsidRDefault="00BA135D" w:rsidP="00B95CDC">
            <w:pPr>
              <w:spacing w:line="360" w:lineRule="auto"/>
            </w:pPr>
          </w:p>
        </w:tc>
        <w:tc>
          <w:tcPr>
            <w:tcW w:w="1306" w:type="dxa"/>
          </w:tcPr>
          <w:p w:rsidR="00BA135D" w:rsidRDefault="00BA135D" w:rsidP="00B95CDC">
            <w:pPr>
              <w:spacing w:line="360" w:lineRule="auto"/>
            </w:pPr>
          </w:p>
        </w:tc>
        <w:tc>
          <w:tcPr>
            <w:tcW w:w="1272" w:type="dxa"/>
          </w:tcPr>
          <w:p w:rsidR="00BA135D" w:rsidRDefault="00BA135D" w:rsidP="00B95CDC">
            <w:pPr>
              <w:spacing w:line="360" w:lineRule="auto"/>
            </w:pPr>
          </w:p>
        </w:tc>
        <w:tc>
          <w:tcPr>
            <w:tcW w:w="1273" w:type="dxa"/>
          </w:tcPr>
          <w:p w:rsidR="00BA135D" w:rsidRDefault="00BA135D" w:rsidP="00B95CDC">
            <w:pPr>
              <w:spacing w:line="360" w:lineRule="auto"/>
            </w:pPr>
          </w:p>
        </w:tc>
        <w:tc>
          <w:tcPr>
            <w:tcW w:w="1273" w:type="dxa"/>
          </w:tcPr>
          <w:p w:rsidR="00BA135D" w:rsidRDefault="00BA135D" w:rsidP="00B95CDC">
            <w:pPr>
              <w:spacing w:line="360" w:lineRule="auto"/>
            </w:pPr>
          </w:p>
        </w:tc>
        <w:tc>
          <w:tcPr>
            <w:tcW w:w="1273" w:type="dxa"/>
          </w:tcPr>
          <w:p w:rsidR="00BA135D" w:rsidRDefault="00BA135D" w:rsidP="00B95CDC">
            <w:pPr>
              <w:spacing w:line="360" w:lineRule="auto"/>
            </w:pPr>
          </w:p>
        </w:tc>
        <w:tc>
          <w:tcPr>
            <w:tcW w:w="1273" w:type="dxa"/>
          </w:tcPr>
          <w:p w:rsidR="00BA135D" w:rsidRDefault="00BA135D" w:rsidP="00B95CDC">
            <w:pPr>
              <w:spacing w:line="360" w:lineRule="auto"/>
            </w:pPr>
          </w:p>
        </w:tc>
      </w:tr>
      <w:tr w:rsidR="00BA135D" w:rsidTr="00564D1C">
        <w:tc>
          <w:tcPr>
            <w:tcW w:w="1394" w:type="dxa"/>
          </w:tcPr>
          <w:p w:rsidR="00BA135D" w:rsidRDefault="00BA135D" w:rsidP="00B95CDC">
            <w:pPr>
              <w:spacing w:line="360" w:lineRule="auto"/>
            </w:pPr>
          </w:p>
        </w:tc>
        <w:tc>
          <w:tcPr>
            <w:tcW w:w="1306" w:type="dxa"/>
          </w:tcPr>
          <w:p w:rsidR="00BA135D" w:rsidRDefault="00BA135D" w:rsidP="00B95CDC">
            <w:pPr>
              <w:spacing w:line="360" w:lineRule="auto"/>
            </w:pPr>
          </w:p>
        </w:tc>
        <w:tc>
          <w:tcPr>
            <w:tcW w:w="1272" w:type="dxa"/>
          </w:tcPr>
          <w:p w:rsidR="00BA135D" w:rsidRDefault="00BA135D" w:rsidP="00B95CDC">
            <w:pPr>
              <w:spacing w:line="360" w:lineRule="auto"/>
            </w:pPr>
          </w:p>
        </w:tc>
        <w:tc>
          <w:tcPr>
            <w:tcW w:w="1273" w:type="dxa"/>
          </w:tcPr>
          <w:p w:rsidR="00BA135D" w:rsidRDefault="00BA135D" w:rsidP="00B95CDC">
            <w:pPr>
              <w:spacing w:line="360" w:lineRule="auto"/>
            </w:pPr>
          </w:p>
        </w:tc>
        <w:tc>
          <w:tcPr>
            <w:tcW w:w="1273" w:type="dxa"/>
          </w:tcPr>
          <w:p w:rsidR="00BA135D" w:rsidRDefault="00BA135D" w:rsidP="00B95CDC">
            <w:pPr>
              <w:spacing w:line="360" w:lineRule="auto"/>
            </w:pPr>
          </w:p>
        </w:tc>
        <w:tc>
          <w:tcPr>
            <w:tcW w:w="1273" w:type="dxa"/>
          </w:tcPr>
          <w:p w:rsidR="00BA135D" w:rsidRDefault="00BA135D" w:rsidP="00B95CDC">
            <w:pPr>
              <w:spacing w:line="360" w:lineRule="auto"/>
            </w:pPr>
          </w:p>
        </w:tc>
        <w:tc>
          <w:tcPr>
            <w:tcW w:w="1273" w:type="dxa"/>
          </w:tcPr>
          <w:p w:rsidR="00BA135D" w:rsidRDefault="00BA135D" w:rsidP="00B95CDC">
            <w:pPr>
              <w:spacing w:line="360" w:lineRule="auto"/>
            </w:pPr>
          </w:p>
        </w:tc>
      </w:tr>
    </w:tbl>
    <w:p w:rsidR="00C34ADB" w:rsidRDefault="00C34ADB" w:rsidP="00B95CDC">
      <w:pPr>
        <w:widowControl w:val="0"/>
        <w:shd w:val="clear" w:color="auto" w:fill="FFFFFF"/>
        <w:autoSpaceDE w:val="0"/>
        <w:autoSpaceDN w:val="0"/>
        <w:adjustRightInd w:val="0"/>
        <w:spacing w:line="360" w:lineRule="auto"/>
        <w:ind w:firstLine="426"/>
        <w:rPr>
          <w:b/>
          <w:bCs/>
        </w:rPr>
      </w:pPr>
    </w:p>
    <w:p w:rsidR="00564D1C" w:rsidRPr="006E4E78" w:rsidRDefault="00564D1C" w:rsidP="00B95CDC">
      <w:pPr>
        <w:widowControl w:val="0"/>
        <w:shd w:val="clear" w:color="auto" w:fill="FFFFFF"/>
        <w:autoSpaceDE w:val="0"/>
        <w:autoSpaceDN w:val="0"/>
        <w:adjustRightInd w:val="0"/>
        <w:spacing w:line="360" w:lineRule="auto"/>
        <w:ind w:firstLine="426"/>
      </w:pPr>
      <w:r w:rsidRPr="00206DC5">
        <w:rPr>
          <w:b/>
          <w:bCs/>
        </w:rPr>
        <w:t xml:space="preserve">Задание </w:t>
      </w:r>
      <w:proofErr w:type="gramStart"/>
      <w:r>
        <w:rPr>
          <w:b/>
          <w:bCs/>
        </w:rPr>
        <w:t xml:space="preserve">5 </w:t>
      </w:r>
      <w:r w:rsidRPr="00206DC5">
        <w:rPr>
          <w:b/>
          <w:bCs/>
        </w:rPr>
        <w:t xml:space="preserve"> </w:t>
      </w:r>
      <w:r w:rsidRPr="006E4E78">
        <w:t>На</w:t>
      </w:r>
      <w:proofErr w:type="gramEnd"/>
      <w:r w:rsidRPr="006E4E78">
        <w:t xml:space="preserve"> основании полученных результатов сделать заключение и заполнить протокол испытаний.</w:t>
      </w:r>
    </w:p>
    <w:p w:rsidR="00BA135D" w:rsidRPr="00F64678" w:rsidRDefault="00BA135D" w:rsidP="00B95CDC">
      <w:pPr>
        <w:spacing w:line="360" w:lineRule="auto"/>
      </w:pPr>
    </w:p>
    <w:p w:rsidR="00515163" w:rsidRDefault="00161184" w:rsidP="00B95CDC">
      <w:pPr>
        <w:widowControl w:val="0"/>
        <w:shd w:val="clear" w:color="auto" w:fill="FFFFFF"/>
        <w:autoSpaceDE w:val="0"/>
        <w:autoSpaceDN w:val="0"/>
        <w:adjustRightInd w:val="0"/>
        <w:spacing w:line="360" w:lineRule="auto"/>
        <w:ind w:left="10" w:firstLine="416"/>
        <w:jc w:val="center"/>
        <w:rPr>
          <w:b/>
        </w:rPr>
      </w:pPr>
      <w:r w:rsidRPr="00AB4081">
        <w:rPr>
          <w:b/>
        </w:rPr>
        <w:t>ЛАБОРАТОРНАЯ РАБОТА 4</w:t>
      </w:r>
    </w:p>
    <w:p w:rsidR="00911E60" w:rsidRPr="00AB4081" w:rsidRDefault="00911E60" w:rsidP="00B95CDC">
      <w:pPr>
        <w:widowControl w:val="0"/>
        <w:shd w:val="clear" w:color="auto" w:fill="FFFFFF"/>
        <w:autoSpaceDE w:val="0"/>
        <w:autoSpaceDN w:val="0"/>
        <w:adjustRightInd w:val="0"/>
        <w:spacing w:line="360" w:lineRule="auto"/>
        <w:ind w:left="10" w:firstLine="416"/>
        <w:jc w:val="center"/>
        <w:rPr>
          <w:b/>
        </w:rPr>
      </w:pPr>
    </w:p>
    <w:p w:rsidR="00515163" w:rsidRPr="00AB4081" w:rsidRDefault="00630E7D" w:rsidP="00B95CDC">
      <w:pPr>
        <w:widowControl w:val="0"/>
        <w:shd w:val="clear" w:color="auto" w:fill="FFFFFF"/>
        <w:autoSpaceDE w:val="0"/>
        <w:autoSpaceDN w:val="0"/>
        <w:adjustRightInd w:val="0"/>
        <w:spacing w:line="360" w:lineRule="auto"/>
        <w:ind w:left="10" w:firstLine="416"/>
        <w:rPr>
          <w:b/>
        </w:rPr>
      </w:pPr>
      <w:r>
        <w:rPr>
          <w:b/>
        </w:rPr>
        <w:t xml:space="preserve">Тема: </w:t>
      </w:r>
      <w:r w:rsidRPr="00AB4081">
        <w:rPr>
          <w:b/>
        </w:rPr>
        <w:t>ЭКСПЕРТИЗА ПОДЛИННОСТИ И МЕТОДЫ ОБНАРУЖЕНИЯ ФАЛЬСИФИКАЦИИ МЕДА</w:t>
      </w:r>
    </w:p>
    <w:p w:rsidR="00911E60" w:rsidRPr="00911E60" w:rsidRDefault="00911E60" w:rsidP="00B95CDC">
      <w:pPr>
        <w:widowControl w:val="0"/>
        <w:shd w:val="clear" w:color="auto" w:fill="FFFFFF"/>
        <w:autoSpaceDE w:val="0"/>
        <w:autoSpaceDN w:val="0"/>
        <w:adjustRightInd w:val="0"/>
        <w:spacing w:line="360" w:lineRule="auto"/>
        <w:ind w:right="86" w:firstLine="421"/>
        <w:jc w:val="both"/>
      </w:pPr>
      <w:r w:rsidRPr="00911E60">
        <w:rPr>
          <w:b/>
          <w:bCs/>
        </w:rPr>
        <w:t>Цель работы</w:t>
      </w:r>
      <w:r w:rsidRPr="00911E60">
        <w:t xml:space="preserve">: Провести идентификационную экспертизу </w:t>
      </w:r>
      <w:r>
        <w:t>меда с использова</w:t>
      </w:r>
      <w:r w:rsidRPr="00911E60">
        <w:t>нием измерительных и тестовых методов.</w:t>
      </w:r>
    </w:p>
    <w:p w:rsidR="00911E60" w:rsidRPr="00911E60" w:rsidRDefault="00911E60" w:rsidP="00B95CDC">
      <w:pPr>
        <w:widowControl w:val="0"/>
        <w:shd w:val="clear" w:color="auto" w:fill="FFFFFF"/>
        <w:autoSpaceDE w:val="0"/>
        <w:autoSpaceDN w:val="0"/>
        <w:adjustRightInd w:val="0"/>
        <w:spacing w:line="360" w:lineRule="auto"/>
        <w:ind w:firstLine="421"/>
        <w:jc w:val="both"/>
      </w:pPr>
      <w:r w:rsidRPr="00911E60">
        <w:rPr>
          <w:b/>
          <w:bCs/>
        </w:rPr>
        <w:t>Средства обучения</w:t>
      </w:r>
      <w:r w:rsidRPr="00911E60">
        <w:t>:</w:t>
      </w:r>
    </w:p>
    <w:p w:rsidR="00911E60" w:rsidRPr="00911E60" w:rsidRDefault="00266EE4" w:rsidP="00B95CDC">
      <w:pPr>
        <w:widowControl w:val="0"/>
        <w:shd w:val="clear" w:color="auto" w:fill="FFFFFF"/>
        <w:tabs>
          <w:tab w:val="left" w:pos="567"/>
        </w:tabs>
        <w:autoSpaceDE w:val="0"/>
        <w:autoSpaceDN w:val="0"/>
        <w:adjustRightInd w:val="0"/>
        <w:spacing w:line="360" w:lineRule="auto"/>
        <w:jc w:val="both"/>
      </w:pPr>
      <w:r>
        <w:t xml:space="preserve">1 </w:t>
      </w:r>
      <w:r w:rsidRPr="00266EE4">
        <w:t>ГОСТ 19792-2017 Мед натуральный. Технические условия</w:t>
      </w:r>
      <w:r w:rsidR="00911E60" w:rsidRPr="00911E60">
        <w:t>.</w:t>
      </w:r>
    </w:p>
    <w:p w:rsidR="00266EE4" w:rsidRDefault="00266EE4" w:rsidP="00B95CDC">
      <w:pPr>
        <w:widowControl w:val="0"/>
        <w:shd w:val="clear" w:color="auto" w:fill="FFFFFF"/>
        <w:tabs>
          <w:tab w:val="left" w:pos="567"/>
        </w:tabs>
        <w:autoSpaceDE w:val="0"/>
        <w:autoSpaceDN w:val="0"/>
        <w:adjustRightInd w:val="0"/>
        <w:spacing w:line="360" w:lineRule="auto"/>
        <w:ind w:right="91"/>
        <w:jc w:val="both"/>
      </w:pPr>
      <w:r>
        <w:t xml:space="preserve">2 </w:t>
      </w:r>
      <w:r w:rsidRPr="00266EE4">
        <w:t xml:space="preserve">ГОСТ 34232-2017 Мед. Методы определения активности сахаразы, </w:t>
      </w:r>
      <w:proofErr w:type="spellStart"/>
      <w:r w:rsidRPr="00266EE4">
        <w:t>диастазного</w:t>
      </w:r>
      <w:proofErr w:type="spellEnd"/>
      <w:r w:rsidRPr="00266EE4">
        <w:t xml:space="preserve"> числа, нерастворимых веществ</w:t>
      </w:r>
      <w:r w:rsidR="00911E60" w:rsidRPr="00911E60">
        <w:t>.</w:t>
      </w:r>
    </w:p>
    <w:p w:rsidR="00911E60" w:rsidRPr="00911E60" w:rsidRDefault="00266EE4" w:rsidP="00B95CDC">
      <w:pPr>
        <w:widowControl w:val="0"/>
        <w:shd w:val="clear" w:color="auto" w:fill="FFFFFF"/>
        <w:tabs>
          <w:tab w:val="left" w:pos="567"/>
        </w:tabs>
        <w:autoSpaceDE w:val="0"/>
        <w:autoSpaceDN w:val="0"/>
        <w:adjustRightInd w:val="0"/>
        <w:spacing w:line="360" w:lineRule="auto"/>
        <w:ind w:right="91"/>
        <w:jc w:val="both"/>
      </w:pPr>
      <w:r>
        <w:t xml:space="preserve">3 </w:t>
      </w:r>
      <w:r w:rsidR="00911E60" w:rsidRPr="00911E60">
        <w:t xml:space="preserve">Образцы </w:t>
      </w:r>
      <w:r w:rsidR="00B95CDC">
        <w:t>меда</w:t>
      </w:r>
      <w:r w:rsidR="00B95CDC" w:rsidRPr="00911E60">
        <w:t xml:space="preserve"> </w:t>
      </w:r>
      <w:r w:rsidR="00911E60" w:rsidRPr="00911E60">
        <w:t>в упаковках.</w:t>
      </w:r>
    </w:p>
    <w:p w:rsidR="00911E60" w:rsidRPr="00911E60" w:rsidRDefault="00911E60" w:rsidP="00B95CDC">
      <w:pPr>
        <w:widowControl w:val="0"/>
        <w:shd w:val="clear" w:color="auto" w:fill="FFFFFF"/>
        <w:autoSpaceDE w:val="0"/>
        <w:autoSpaceDN w:val="0"/>
        <w:adjustRightInd w:val="0"/>
        <w:spacing w:line="360" w:lineRule="auto"/>
        <w:ind w:right="82" w:firstLine="421"/>
        <w:jc w:val="both"/>
      </w:pPr>
      <w:r w:rsidRPr="00911E60">
        <w:rPr>
          <w:b/>
          <w:bCs/>
        </w:rPr>
        <w:t>Оборудование и материалы</w:t>
      </w:r>
      <w:r w:rsidRPr="00911E60">
        <w:t>: сушильный шкаф, микроскоп, секундомер (часы), термометр, весы лабораторные, конические колбы и стаканы вместимостью 50, 100</w:t>
      </w:r>
      <w:r w:rsidR="002674DB">
        <w:t>, 1000</w:t>
      </w:r>
      <w:r w:rsidRPr="00911E60">
        <w:t xml:space="preserve"> мл, пробирки</w:t>
      </w:r>
      <w:r w:rsidR="002674DB">
        <w:t>, пипетки на 5 и 10 мл, шпатель, электроплита.</w:t>
      </w:r>
    </w:p>
    <w:p w:rsidR="00911E60" w:rsidRPr="00911E60" w:rsidRDefault="00911E60" w:rsidP="00B95CDC">
      <w:pPr>
        <w:widowControl w:val="0"/>
        <w:shd w:val="clear" w:color="auto" w:fill="FFFFFF"/>
        <w:autoSpaceDE w:val="0"/>
        <w:autoSpaceDN w:val="0"/>
        <w:adjustRightInd w:val="0"/>
        <w:spacing w:line="360" w:lineRule="auto"/>
        <w:ind w:right="82" w:firstLine="421"/>
        <w:jc w:val="both"/>
        <w:rPr>
          <w:rFonts w:eastAsia="Calibri"/>
          <w:b/>
          <w:bCs/>
          <w:szCs w:val="22"/>
          <w:lang w:eastAsia="en-US"/>
        </w:rPr>
      </w:pPr>
      <w:r w:rsidRPr="00911E60">
        <w:rPr>
          <w:b/>
        </w:rPr>
        <w:t>Реактивы</w:t>
      </w:r>
      <w:r w:rsidRPr="00911E60">
        <w:t>: раствор к</w:t>
      </w:r>
      <w:r w:rsidR="00C178A5">
        <w:t xml:space="preserve">рахмала, спирт этиловый (50 мл), раствор </w:t>
      </w:r>
      <w:proofErr w:type="spellStart"/>
      <w:r w:rsidR="00C178A5">
        <w:t>Люголя</w:t>
      </w:r>
      <w:proofErr w:type="spellEnd"/>
    </w:p>
    <w:p w:rsidR="00911E60" w:rsidRPr="00911E60" w:rsidRDefault="00911E60" w:rsidP="00B95CDC">
      <w:pPr>
        <w:widowControl w:val="0"/>
        <w:shd w:val="clear" w:color="auto" w:fill="FFFFFF"/>
        <w:autoSpaceDE w:val="0"/>
        <w:autoSpaceDN w:val="0"/>
        <w:adjustRightInd w:val="0"/>
        <w:spacing w:line="360" w:lineRule="auto"/>
        <w:ind w:right="82" w:firstLine="421"/>
        <w:jc w:val="both"/>
      </w:pPr>
      <w:r w:rsidRPr="00911E60">
        <w:rPr>
          <w:rFonts w:eastAsia="Calibri"/>
          <w:b/>
          <w:bCs/>
          <w:szCs w:val="22"/>
          <w:lang w:eastAsia="en-US"/>
        </w:rPr>
        <w:t>Содержание занятия:</w:t>
      </w:r>
    </w:p>
    <w:p w:rsidR="00911E60" w:rsidRPr="00911E60" w:rsidRDefault="00911E60" w:rsidP="00B95CDC">
      <w:pPr>
        <w:suppressAutoHyphens/>
        <w:spacing w:line="360" w:lineRule="auto"/>
        <w:ind w:left="357"/>
        <w:jc w:val="both"/>
        <w:rPr>
          <w:rFonts w:eastAsia="Calibri"/>
          <w:bCs/>
          <w:iCs/>
          <w:szCs w:val="22"/>
          <w:lang w:eastAsia="en-US"/>
        </w:rPr>
      </w:pPr>
      <w:r w:rsidRPr="00911E60">
        <w:rPr>
          <w:rFonts w:eastAsia="Calibri"/>
          <w:bCs/>
          <w:iCs/>
          <w:szCs w:val="22"/>
          <w:lang w:eastAsia="en-US"/>
        </w:rPr>
        <w:t>1 Проверка подготовленности к занятию – опрос по вопросам</w:t>
      </w:r>
    </w:p>
    <w:p w:rsidR="00911E60" w:rsidRPr="00911E60" w:rsidRDefault="00911E60" w:rsidP="00B95CDC">
      <w:pPr>
        <w:suppressAutoHyphens/>
        <w:spacing w:line="360" w:lineRule="auto"/>
        <w:ind w:left="357"/>
        <w:jc w:val="both"/>
        <w:rPr>
          <w:rFonts w:eastAsia="Calibri"/>
          <w:bCs/>
          <w:iCs/>
          <w:szCs w:val="22"/>
          <w:lang w:eastAsia="en-US"/>
        </w:rPr>
      </w:pPr>
      <w:r w:rsidRPr="00911E60">
        <w:rPr>
          <w:rFonts w:eastAsia="Calibri"/>
          <w:bCs/>
          <w:iCs/>
          <w:szCs w:val="22"/>
          <w:lang w:eastAsia="en-US"/>
        </w:rPr>
        <w:t xml:space="preserve">2 Поведение информационной и </w:t>
      </w:r>
      <w:proofErr w:type="gramStart"/>
      <w:r w:rsidRPr="00911E60">
        <w:rPr>
          <w:rFonts w:eastAsia="Calibri"/>
          <w:bCs/>
          <w:iCs/>
          <w:szCs w:val="22"/>
          <w:lang w:eastAsia="en-US"/>
        </w:rPr>
        <w:t>количественной  ид</w:t>
      </w:r>
      <w:r w:rsidR="0001445E">
        <w:rPr>
          <w:rFonts w:eastAsia="Calibri"/>
          <w:bCs/>
          <w:iCs/>
          <w:szCs w:val="22"/>
          <w:lang w:eastAsia="en-US"/>
        </w:rPr>
        <w:t>ентификации</w:t>
      </w:r>
      <w:proofErr w:type="gramEnd"/>
      <w:r w:rsidR="0001445E">
        <w:rPr>
          <w:rFonts w:eastAsia="Calibri"/>
          <w:bCs/>
          <w:iCs/>
          <w:szCs w:val="22"/>
          <w:lang w:eastAsia="en-US"/>
        </w:rPr>
        <w:t xml:space="preserve"> меда</w:t>
      </w:r>
    </w:p>
    <w:p w:rsidR="00911E60" w:rsidRPr="00911E60" w:rsidRDefault="00911E60" w:rsidP="00B95CDC">
      <w:pPr>
        <w:suppressAutoHyphens/>
        <w:spacing w:line="360" w:lineRule="auto"/>
        <w:ind w:left="357"/>
        <w:jc w:val="both"/>
        <w:rPr>
          <w:rFonts w:eastAsia="Calibri"/>
          <w:bCs/>
          <w:iCs/>
          <w:szCs w:val="22"/>
          <w:lang w:eastAsia="en-US"/>
        </w:rPr>
      </w:pPr>
      <w:r w:rsidRPr="00911E60">
        <w:rPr>
          <w:rFonts w:eastAsia="Calibri"/>
          <w:bCs/>
          <w:iCs/>
          <w:szCs w:val="22"/>
          <w:lang w:eastAsia="en-US"/>
        </w:rPr>
        <w:t>3 Проведение ассор</w:t>
      </w:r>
      <w:r w:rsidR="0001445E">
        <w:rPr>
          <w:rFonts w:eastAsia="Calibri"/>
          <w:bCs/>
          <w:iCs/>
          <w:szCs w:val="22"/>
          <w:lang w:eastAsia="en-US"/>
        </w:rPr>
        <w:t>тиментной идентификации меда</w:t>
      </w:r>
    </w:p>
    <w:p w:rsidR="00911E60" w:rsidRPr="00911E60" w:rsidRDefault="00911E60" w:rsidP="00B95CDC">
      <w:pPr>
        <w:suppressAutoHyphens/>
        <w:spacing w:line="360" w:lineRule="auto"/>
        <w:ind w:left="357"/>
        <w:jc w:val="both"/>
        <w:rPr>
          <w:rFonts w:eastAsia="Calibri"/>
          <w:bCs/>
          <w:iCs/>
          <w:szCs w:val="22"/>
          <w:lang w:eastAsia="en-US"/>
        </w:rPr>
      </w:pPr>
      <w:r w:rsidRPr="00911E60">
        <w:rPr>
          <w:rFonts w:eastAsia="Calibri"/>
          <w:bCs/>
          <w:iCs/>
          <w:szCs w:val="22"/>
          <w:lang w:eastAsia="en-US"/>
        </w:rPr>
        <w:t xml:space="preserve">4 Проведение </w:t>
      </w:r>
      <w:proofErr w:type="spellStart"/>
      <w:r w:rsidRPr="00911E60">
        <w:rPr>
          <w:rFonts w:eastAsia="Calibri"/>
          <w:bCs/>
          <w:iCs/>
          <w:szCs w:val="22"/>
          <w:lang w:eastAsia="en-US"/>
        </w:rPr>
        <w:t>квалимитрической</w:t>
      </w:r>
      <w:proofErr w:type="spellEnd"/>
      <w:r w:rsidRPr="00911E60">
        <w:rPr>
          <w:rFonts w:eastAsia="Calibri"/>
          <w:bCs/>
          <w:iCs/>
          <w:szCs w:val="22"/>
          <w:lang w:eastAsia="en-US"/>
        </w:rPr>
        <w:t xml:space="preserve"> идентификации различными методами</w:t>
      </w:r>
    </w:p>
    <w:p w:rsidR="00911E60" w:rsidRPr="00911E60" w:rsidRDefault="00911E60" w:rsidP="00B95CDC">
      <w:pPr>
        <w:suppressAutoHyphens/>
        <w:spacing w:line="360" w:lineRule="auto"/>
        <w:ind w:left="357"/>
        <w:jc w:val="both"/>
        <w:rPr>
          <w:rFonts w:eastAsia="Calibri"/>
          <w:bCs/>
          <w:iCs/>
          <w:szCs w:val="22"/>
          <w:lang w:eastAsia="en-US"/>
        </w:rPr>
      </w:pPr>
      <w:r w:rsidRPr="00911E60">
        <w:rPr>
          <w:rFonts w:eastAsia="Calibri"/>
          <w:bCs/>
          <w:iCs/>
          <w:szCs w:val="22"/>
          <w:lang w:eastAsia="en-US"/>
        </w:rPr>
        <w:lastRenderedPageBreak/>
        <w:t>5 Подведение итогов и заполнение протокола идентификации</w:t>
      </w:r>
    </w:p>
    <w:p w:rsidR="00911E60" w:rsidRPr="00911E60" w:rsidRDefault="00911E60" w:rsidP="00B95CDC">
      <w:pPr>
        <w:widowControl w:val="0"/>
        <w:numPr>
          <w:ilvl w:val="0"/>
          <w:numId w:val="25"/>
        </w:numPr>
        <w:spacing w:after="160" w:line="360" w:lineRule="auto"/>
        <w:ind w:firstLine="709"/>
        <w:contextualSpacing/>
        <w:jc w:val="both"/>
        <w:rPr>
          <w:b/>
        </w:rPr>
      </w:pPr>
      <w:r w:rsidRPr="00911E60">
        <w:rPr>
          <w:b/>
        </w:rPr>
        <w:t xml:space="preserve">Отчетность: </w:t>
      </w:r>
      <w:r w:rsidRPr="00911E60">
        <w:t>Отчет по работе представляет собой документ, в котором представлены в письменном виде все полученные результаты по выполненным заданиям. Результаты представляются последовательно в соответствии с номером задания. В работе должен быть вывод в целом по работе и по заданиям (где это необходимо).</w:t>
      </w:r>
    </w:p>
    <w:p w:rsidR="00911E60" w:rsidRPr="00911E60" w:rsidRDefault="00911E60" w:rsidP="00B95CDC">
      <w:pPr>
        <w:widowControl w:val="0"/>
        <w:numPr>
          <w:ilvl w:val="0"/>
          <w:numId w:val="25"/>
        </w:numPr>
        <w:spacing w:after="160" w:line="360" w:lineRule="auto"/>
        <w:contextualSpacing/>
        <w:jc w:val="both"/>
      </w:pPr>
      <w:r w:rsidRPr="00911E60">
        <w:t>Отчет должен быть подписан в правом верхнем углу с указание ФИО и группы.</w:t>
      </w:r>
    </w:p>
    <w:p w:rsidR="00911E60" w:rsidRPr="00911E60" w:rsidRDefault="00911E60" w:rsidP="00B95CDC">
      <w:pPr>
        <w:widowControl w:val="0"/>
        <w:spacing w:line="360" w:lineRule="auto"/>
        <w:ind w:firstLine="709"/>
        <w:jc w:val="both"/>
        <w:rPr>
          <w:b/>
        </w:rPr>
      </w:pPr>
      <w:r w:rsidRPr="00911E60">
        <w:rPr>
          <w:b/>
        </w:rPr>
        <w:t>Вопросы для по</w:t>
      </w:r>
      <w:r w:rsidR="000336FF">
        <w:rPr>
          <w:b/>
        </w:rPr>
        <w:t>дготовки к лабораторной работе 4</w:t>
      </w:r>
    </w:p>
    <w:p w:rsidR="00515163" w:rsidRDefault="008D5878" w:rsidP="00B95CDC">
      <w:pPr>
        <w:widowControl w:val="0"/>
        <w:shd w:val="clear" w:color="auto" w:fill="FFFFFF"/>
        <w:autoSpaceDE w:val="0"/>
        <w:autoSpaceDN w:val="0"/>
        <w:adjustRightInd w:val="0"/>
        <w:spacing w:line="360" w:lineRule="auto"/>
        <w:ind w:left="10" w:firstLine="416"/>
        <w:jc w:val="both"/>
      </w:pPr>
      <w:r>
        <w:t>1 Классификация меда</w:t>
      </w:r>
    </w:p>
    <w:p w:rsidR="008D5878" w:rsidRDefault="008D5878" w:rsidP="00B95CDC">
      <w:pPr>
        <w:widowControl w:val="0"/>
        <w:shd w:val="clear" w:color="auto" w:fill="FFFFFF"/>
        <w:autoSpaceDE w:val="0"/>
        <w:autoSpaceDN w:val="0"/>
        <w:adjustRightInd w:val="0"/>
        <w:spacing w:line="360" w:lineRule="auto"/>
        <w:ind w:left="10" w:firstLine="416"/>
        <w:jc w:val="both"/>
      </w:pPr>
      <w:r>
        <w:t>2 Способы фальсификации меда</w:t>
      </w:r>
    </w:p>
    <w:p w:rsidR="00B95CDC" w:rsidRDefault="00B95CDC" w:rsidP="00B95CDC">
      <w:pPr>
        <w:widowControl w:val="0"/>
        <w:shd w:val="clear" w:color="auto" w:fill="FFFFFF"/>
        <w:autoSpaceDE w:val="0"/>
        <w:autoSpaceDN w:val="0"/>
        <w:adjustRightInd w:val="0"/>
        <w:spacing w:line="360" w:lineRule="auto"/>
        <w:ind w:left="10" w:firstLine="416"/>
        <w:jc w:val="both"/>
      </w:pPr>
      <w:r>
        <w:t>3. Дефекты меда</w:t>
      </w:r>
    </w:p>
    <w:p w:rsidR="008D5878" w:rsidRPr="008D5878" w:rsidRDefault="008D5878" w:rsidP="00B95CDC">
      <w:pPr>
        <w:widowControl w:val="0"/>
        <w:shd w:val="clear" w:color="auto" w:fill="FFFFFF"/>
        <w:autoSpaceDE w:val="0"/>
        <w:autoSpaceDN w:val="0"/>
        <w:adjustRightInd w:val="0"/>
        <w:spacing w:line="360" w:lineRule="auto"/>
        <w:ind w:left="10" w:firstLine="416"/>
        <w:jc w:val="both"/>
        <w:rPr>
          <w:i/>
        </w:rPr>
      </w:pPr>
      <w:r w:rsidRPr="008D5878">
        <w:rPr>
          <w:i/>
        </w:rPr>
        <w:t>Краткая теоретическая часть</w:t>
      </w:r>
    </w:p>
    <w:p w:rsidR="00515163" w:rsidRPr="00AB4081" w:rsidRDefault="00515163" w:rsidP="00B95CDC">
      <w:pPr>
        <w:widowControl w:val="0"/>
        <w:shd w:val="clear" w:color="auto" w:fill="FFFFFF"/>
        <w:autoSpaceDE w:val="0"/>
        <w:autoSpaceDN w:val="0"/>
        <w:adjustRightInd w:val="0"/>
        <w:spacing w:line="360" w:lineRule="auto"/>
        <w:ind w:left="10" w:right="5" w:firstLine="416"/>
        <w:jc w:val="both"/>
      </w:pPr>
      <w:r w:rsidRPr="00AB4081">
        <w:t>Фальсифицируют мед обычн</w:t>
      </w:r>
      <w:r w:rsidR="007963CA">
        <w:t>о при реализации. При перепрода</w:t>
      </w:r>
      <w:r w:rsidRPr="00AB4081">
        <w:t xml:space="preserve">же мед портят иногда сознательно, а иногда в силу безграмотности. Так, очень многие предпочитают мед жидкий, или </w:t>
      </w:r>
      <w:proofErr w:type="spellStart"/>
      <w:r w:rsidRPr="00AB4081">
        <w:t>свежеоткаченный</w:t>
      </w:r>
      <w:proofErr w:type="spellEnd"/>
      <w:r w:rsidRPr="00AB4081">
        <w:t>, или тот, который по той или иной причине не кристаллизуется. Следует знать, что при кристалли</w:t>
      </w:r>
      <w:r w:rsidR="007963CA">
        <w:t>зации меняется только консистен</w:t>
      </w:r>
      <w:r w:rsidRPr="00AB4081">
        <w:t>ция и цвет меда, он становится све</w:t>
      </w:r>
      <w:r w:rsidR="007963CA">
        <w:t>тлее. Качество же его не ухудша</w:t>
      </w:r>
      <w:r w:rsidRPr="00AB4081">
        <w:t xml:space="preserve">ется, сохраняются пищевая ценность и лечебные вещества, а также аромат. Более того, </w:t>
      </w:r>
      <w:r w:rsidRPr="00AB4081">
        <w:rPr>
          <w:u w:val="single"/>
        </w:rPr>
        <w:t>кристаллизация меда – основной признак его доброкачественности</w:t>
      </w:r>
      <w:r w:rsidRPr="00AB4081">
        <w:t>. Фальсифицированный мед не садится. Время кристаллизации меда зависит от сорта, сезона, возраста сотов и других фактор</w:t>
      </w:r>
      <w:r w:rsidR="007963CA">
        <w:t>ов и обычно составляет полтора-два месяца после от</w:t>
      </w:r>
      <w:r w:rsidRPr="00AB4081">
        <w:t>качки.</w:t>
      </w:r>
    </w:p>
    <w:p w:rsidR="00515163" w:rsidRPr="00AB4081" w:rsidRDefault="00515163" w:rsidP="00B95CDC">
      <w:pPr>
        <w:widowControl w:val="0"/>
        <w:shd w:val="clear" w:color="auto" w:fill="FFFFFF"/>
        <w:autoSpaceDE w:val="0"/>
        <w:autoSpaceDN w:val="0"/>
        <w:adjustRightInd w:val="0"/>
        <w:spacing w:line="360" w:lineRule="auto"/>
        <w:ind w:left="10" w:right="10" w:firstLine="416"/>
        <w:jc w:val="both"/>
      </w:pPr>
      <w:r w:rsidRPr="00AB4081">
        <w:rPr>
          <w:i/>
          <w:iCs/>
        </w:rPr>
        <w:t xml:space="preserve">Ассортиментная </w:t>
      </w:r>
      <w:r w:rsidRPr="00AB4081">
        <w:t xml:space="preserve">фальсификация меда может достигаться за счет подмены: одного </w:t>
      </w:r>
      <w:proofErr w:type="spellStart"/>
      <w:r w:rsidRPr="00AB4081">
        <w:t>монофлорного</w:t>
      </w:r>
      <w:proofErr w:type="spellEnd"/>
      <w:r w:rsidRPr="00AB4081">
        <w:t xml:space="preserve"> меда другим, </w:t>
      </w:r>
      <w:proofErr w:type="spellStart"/>
      <w:r w:rsidRPr="00AB4081">
        <w:t>монофлорного</w:t>
      </w:r>
      <w:proofErr w:type="spellEnd"/>
      <w:r w:rsidRPr="00AB4081">
        <w:t xml:space="preserve"> меда </w:t>
      </w:r>
      <w:proofErr w:type="spellStart"/>
      <w:r w:rsidRPr="00AB4081">
        <w:t>полимонофлорным</w:t>
      </w:r>
      <w:proofErr w:type="spellEnd"/>
      <w:r w:rsidRPr="00AB4081">
        <w:t>, цветочного меда падевым.</w:t>
      </w:r>
    </w:p>
    <w:p w:rsidR="00515163" w:rsidRPr="00AB4081" w:rsidRDefault="00515163" w:rsidP="00B95CDC">
      <w:pPr>
        <w:widowControl w:val="0"/>
        <w:shd w:val="clear" w:color="auto" w:fill="FFFFFF"/>
        <w:autoSpaceDE w:val="0"/>
        <w:autoSpaceDN w:val="0"/>
        <w:adjustRightInd w:val="0"/>
        <w:spacing w:line="360" w:lineRule="auto"/>
        <w:ind w:left="10" w:right="10" w:firstLine="416"/>
        <w:jc w:val="both"/>
      </w:pPr>
      <w:r w:rsidRPr="00AB4081">
        <w:rPr>
          <w:i/>
          <w:iCs/>
        </w:rPr>
        <w:t xml:space="preserve">Квалиметрическая </w:t>
      </w:r>
      <w:r w:rsidRPr="00AB4081">
        <w:t xml:space="preserve">фальсификация меда может происходить за счет: добавления воды, введения </w:t>
      </w:r>
      <w:r w:rsidR="008D5878">
        <w:t>различных сахаров, крахмала, чу</w:t>
      </w:r>
      <w:r w:rsidRPr="00AB4081">
        <w:t>жер</w:t>
      </w:r>
      <w:r w:rsidR="00B95CDC">
        <w:t xml:space="preserve">одных добавок, </w:t>
      </w:r>
      <w:proofErr w:type="spellStart"/>
      <w:r w:rsidR="00B95CDC">
        <w:t>ароматизаторов</w:t>
      </w:r>
      <w:proofErr w:type="spellEnd"/>
      <w:r w:rsidR="00B95CDC">
        <w:t xml:space="preserve">, </w:t>
      </w:r>
      <w:r w:rsidRPr="00AB4081">
        <w:t xml:space="preserve">при стерилизации меда при более 80 </w:t>
      </w:r>
      <w:proofErr w:type="spellStart"/>
      <w:r w:rsidRPr="00AB4081">
        <w:rPr>
          <w:vertAlign w:val="superscript"/>
        </w:rPr>
        <w:t>о</w:t>
      </w:r>
      <w:r w:rsidRPr="00AB4081">
        <w:t>С</w:t>
      </w:r>
      <w:proofErr w:type="spellEnd"/>
      <w:r w:rsidRPr="00AB4081">
        <w:t xml:space="preserve"> и т. д. </w:t>
      </w:r>
    </w:p>
    <w:p w:rsidR="00515163" w:rsidRPr="00AB4081" w:rsidRDefault="00515163" w:rsidP="00B95CDC">
      <w:pPr>
        <w:widowControl w:val="0"/>
        <w:shd w:val="clear" w:color="auto" w:fill="FFFFFF"/>
        <w:autoSpaceDE w:val="0"/>
        <w:autoSpaceDN w:val="0"/>
        <w:adjustRightInd w:val="0"/>
        <w:spacing w:line="360" w:lineRule="auto"/>
        <w:ind w:left="10" w:right="10" w:firstLine="416"/>
        <w:jc w:val="both"/>
      </w:pPr>
      <w:r w:rsidRPr="00AB4081">
        <w:t xml:space="preserve">При 65 </w:t>
      </w:r>
      <w:proofErr w:type="spellStart"/>
      <w:r w:rsidRPr="00AB4081">
        <w:rPr>
          <w:vertAlign w:val="superscript"/>
        </w:rPr>
        <w:t>о</w:t>
      </w:r>
      <w:r w:rsidRPr="00AB4081">
        <w:t>С</w:t>
      </w:r>
      <w:proofErr w:type="spellEnd"/>
      <w:r w:rsidRPr="00AB4081">
        <w:t xml:space="preserve"> ферменты начинают терять активность. Кроме того, при нагревании меда образуе</w:t>
      </w:r>
      <w:r w:rsidR="008D5878">
        <w:t>тся токсичное для человека веще</w:t>
      </w:r>
      <w:r w:rsidRPr="00AB4081">
        <w:t xml:space="preserve">ство – </w:t>
      </w:r>
      <w:proofErr w:type="spellStart"/>
      <w:r w:rsidRPr="00AB4081">
        <w:rPr>
          <w:u w:val="single"/>
        </w:rPr>
        <w:t>оксиметилфурфурол</w:t>
      </w:r>
      <w:proofErr w:type="spellEnd"/>
      <w:r w:rsidRPr="00AB4081">
        <w:t>. Повышенный спрос на мед может спровоцировать попытки к увеличению количества меда за счет скармливания пчелам сахарного сиропа</w:t>
      </w:r>
      <w:r w:rsidR="008D5878">
        <w:t xml:space="preserve"> или его подмешивания не</w:t>
      </w:r>
      <w:r w:rsidRPr="00AB4081">
        <w:t>посредственно в мед. В результате этого может быть получен продукт, внешне почти не отличаемый потребителем от натурального пчелиного меда, но утративший полезные свойства. За натуральный мед также выдают его смеси с патокой, крахмалом, желатином, технической глюкозой и другими сахаристыми продуктами.</w:t>
      </w:r>
    </w:p>
    <w:p w:rsidR="00515163" w:rsidRPr="00AB4081" w:rsidRDefault="00515163" w:rsidP="00B95CDC">
      <w:pPr>
        <w:widowControl w:val="0"/>
        <w:shd w:val="clear" w:color="auto" w:fill="FFFFFF"/>
        <w:autoSpaceDE w:val="0"/>
        <w:autoSpaceDN w:val="0"/>
        <w:adjustRightInd w:val="0"/>
        <w:spacing w:line="360" w:lineRule="auto"/>
        <w:ind w:left="10" w:right="5" w:firstLine="416"/>
        <w:jc w:val="both"/>
      </w:pPr>
      <w:r w:rsidRPr="00AB4081">
        <w:rPr>
          <w:i/>
          <w:iCs/>
        </w:rPr>
        <w:t xml:space="preserve">Информационная </w:t>
      </w:r>
      <w:r w:rsidRPr="00AB4081">
        <w:t xml:space="preserve">фальсификация пчелиного меда – это обман потребителя с помощью </w:t>
      </w:r>
      <w:r w:rsidRPr="00AB4081">
        <w:lastRenderedPageBreak/>
        <w:t>неточной или искаженной информации о товаре. Этот вид фальсификации осуществляется путем искажения информа</w:t>
      </w:r>
      <w:r w:rsidR="008D5878">
        <w:t>ции в товарно</w:t>
      </w:r>
      <w:r w:rsidRPr="00AB4081">
        <w:t>-сопроводительных документах, маркировке и рекламе. К информационной фальсификации также относится под</w:t>
      </w:r>
      <w:r w:rsidRPr="00AB4081">
        <w:softHyphen/>
        <w:t xml:space="preserve">делка декларации о соответствии, </w:t>
      </w:r>
      <w:r w:rsidR="008D5878">
        <w:t>ветеринарного свидетельства, та</w:t>
      </w:r>
      <w:r w:rsidRPr="00AB4081">
        <w:t>моженных документов, штрихового кода и др.</w:t>
      </w:r>
    </w:p>
    <w:p w:rsidR="00515163" w:rsidRPr="00AB4081" w:rsidRDefault="00515163" w:rsidP="00B95CDC">
      <w:pPr>
        <w:widowControl w:val="0"/>
        <w:shd w:val="clear" w:color="auto" w:fill="FFFFFF"/>
        <w:autoSpaceDE w:val="0"/>
        <w:autoSpaceDN w:val="0"/>
        <w:adjustRightInd w:val="0"/>
        <w:spacing w:line="360" w:lineRule="auto"/>
        <w:ind w:left="10" w:right="634" w:firstLine="416"/>
        <w:rPr>
          <w:b/>
          <w:bCs/>
        </w:rPr>
      </w:pPr>
      <w:r w:rsidRPr="00AB4081">
        <w:rPr>
          <w:b/>
          <w:bCs/>
        </w:rPr>
        <w:t>Выполнение работы</w:t>
      </w:r>
    </w:p>
    <w:p w:rsidR="00515163" w:rsidRPr="00AB4081" w:rsidRDefault="00510BCE" w:rsidP="00B95CDC">
      <w:pPr>
        <w:widowControl w:val="0"/>
        <w:shd w:val="clear" w:color="auto" w:fill="FFFFFF"/>
        <w:autoSpaceDE w:val="0"/>
        <w:autoSpaceDN w:val="0"/>
        <w:adjustRightInd w:val="0"/>
        <w:spacing w:line="360" w:lineRule="auto"/>
        <w:ind w:left="10" w:right="5" w:firstLine="416"/>
        <w:jc w:val="both"/>
      </w:pPr>
      <w:r>
        <w:rPr>
          <w:b/>
          <w:bCs/>
        </w:rPr>
        <w:t>Задание 2</w:t>
      </w:r>
      <w:r w:rsidR="00515163" w:rsidRPr="00AB4081">
        <w:rPr>
          <w:b/>
          <w:bCs/>
        </w:rPr>
        <w:t xml:space="preserve">. </w:t>
      </w:r>
      <w:r w:rsidRPr="00510BCE">
        <w:rPr>
          <w:b/>
        </w:rPr>
        <w:t>Провести информационную идентификацию меда</w:t>
      </w:r>
    </w:p>
    <w:p w:rsidR="00515163" w:rsidRPr="00AB4081" w:rsidRDefault="00515163" w:rsidP="00B95CDC">
      <w:pPr>
        <w:widowControl w:val="0"/>
        <w:shd w:val="clear" w:color="auto" w:fill="FFFFFF"/>
        <w:autoSpaceDE w:val="0"/>
        <w:autoSpaceDN w:val="0"/>
        <w:adjustRightInd w:val="0"/>
        <w:spacing w:line="360" w:lineRule="auto"/>
        <w:ind w:left="10" w:right="5" w:firstLine="416"/>
        <w:jc w:val="both"/>
      </w:pPr>
      <w:r w:rsidRPr="00AB4081">
        <w:t>Идентификация меда, расфасованного в потребительскую тару, начинается с изучения маркировки. Проанализируйте информацию, имеющуюся на этикетке и сравните ее с требованиями ГОСТ.</w:t>
      </w:r>
    </w:p>
    <w:p w:rsidR="00515163" w:rsidRPr="00AB4081" w:rsidRDefault="00515163" w:rsidP="00B95CDC">
      <w:pPr>
        <w:widowControl w:val="0"/>
        <w:shd w:val="clear" w:color="auto" w:fill="FFFFFF"/>
        <w:autoSpaceDE w:val="0"/>
        <w:autoSpaceDN w:val="0"/>
        <w:adjustRightInd w:val="0"/>
        <w:spacing w:line="360" w:lineRule="auto"/>
        <w:ind w:left="10" w:firstLine="416"/>
        <w:jc w:val="both"/>
      </w:pPr>
      <w:r w:rsidRPr="00AB4081">
        <w:t>Сделайте заключение о нал</w:t>
      </w:r>
      <w:r w:rsidR="00626250">
        <w:t>ичии или отсутствии информацион</w:t>
      </w:r>
      <w:r w:rsidRPr="00AB4081">
        <w:t>ной фальсификации. Результаты изучения маркировки занесите в табл. 1.</w:t>
      </w:r>
    </w:p>
    <w:p w:rsidR="00515163" w:rsidRPr="00AB4081" w:rsidRDefault="00515163" w:rsidP="00B95CDC">
      <w:pPr>
        <w:widowControl w:val="0"/>
        <w:shd w:val="clear" w:color="auto" w:fill="FFFFFF"/>
        <w:autoSpaceDE w:val="0"/>
        <w:autoSpaceDN w:val="0"/>
        <w:adjustRightInd w:val="0"/>
        <w:spacing w:line="360" w:lineRule="auto"/>
        <w:ind w:left="10" w:firstLine="416"/>
        <w:jc w:val="both"/>
        <w:rPr>
          <w:bCs/>
        </w:rPr>
      </w:pPr>
      <w:r w:rsidRPr="00AB4081">
        <w:t xml:space="preserve">Таблица 1. </w:t>
      </w:r>
      <w:r w:rsidRPr="00AB4081">
        <w:rPr>
          <w:bCs/>
        </w:rPr>
        <w:t>Информационная идентификация</w:t>
      </w:r>
    </w:p>
    <w:tbl>
      <w:tblPr>
        <w:tblW w:w="74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92"/>
        <w:gridCol w:w="2520"/>
        <w:gridCol w:w="1512"/>
      </w:tblGrid>
      <w:tr w:rsidR="00626250" w:rsidRPr="00AB4081" w:rsidTr="00626250">
        <w:trPr>
          <w:trHeight w:val="471"/>
          <w:jc w:val="center"/>
        </w:trPr>
        <w:tc>
          <w:tcPr>
            <w:tcW w:w="3392" w:type="dxa"/>
            <w:tcBorders>
              <w:left w:val="single" w:sz="4" w:space="0" w:color="auto"/>
            </w:tcBorders>
            <w:vAlign w:val="center"/>
          </w:tcPr>
          <w:p w:rsidR="00626250" w:rsidRPr="00AB4081" w:rsidRDefault="00626250" w:rsidP="00B95CDC">
            <w:pPr>
              <w:widowControl w:val="0"/>
              <w:shd w:val="clear" w:color="auto" w:fill="FFFFFF"/>
              <w:autoSpaceDE w:val="0"/>
              <w:autoSpaceDN w:val="0"/>
              <w:adjustRightInd w:val="0"/>
              <w:spacing w:line="360" w:lineRule="auto"/>
              <w:ind w:right="125"/>
              <w:jc w:val="center"/>
            </w:pPr>
            <w:r w:rsidRPr="00AB4081">
              <w:t>Требования ГОСТ</w:t>
            </w:r>
          </w:p>
        </w:tc>
        <w:tc>
          <w:tcPr>
            <w:tcW w:w="2520" w:type="dxa"/>
            <w:tcBorders>
              <w:right w:val="single" w:sz="4" w:space="0" w:color="auto"/>
            </w:tcBorders>
            <w:vAlign w:val="center"/>
          </w:tcPr>
          <w:p w:rsidR="00626250" w:rsidRPr="00AB4081" w:rsidRDefault="00626250" w:rsidP="00B95CDC">
            <w:pPr>
              <w:widowControl w:val="0"/>
              <w:tabs>
                <w:tab w:val="left" w:pos="10065"/>
              </w:tabs>
              <w:autoSpaceDE w:val="0"/>
              <w:autoSpaceDN w:val="0"/>
              <w:adjustRightInd w:val="0"/>
              <w:spacing w:line="360" w:lineRule="auto"/>
              <w:jc w:val="center"/>
            </w:pPr>
            <w:r w:rsidRPr="00AB4081">
              <w:t>Данные на маркировке продукта</w:t>
            </w:r>
          </w:p>
        </w:tc>
        <w:tc>
          <w:tcPr>
            <w:tcW w:w="1512" w:type="dxa"/>
            <w:tcBorders>
              <w:left w:val="single" w:sz="4" w:space="0" w:color="auto"/>
            </w:tcBorders>
            <w:vAlign w:val="center"/>
          </w:tcPr>
          <w:p w:rsidR="00626250" w:rsidRPr="00AB4081" w:rsidRDefault="00626250" w:rsidP="00B95CDC">
            <w:pPr>
              <w:spacing w:line="360" w:lineRule="auto"/>
            </w:pPr>
            <w:r w:rsidRPr="00AB4081">
              <w:t>Выявленные нарушения</w:t>
            </w:r>
          </w:p>
        </w:tc>
      </w:tr>
      <w:tr w:rsidR="00626250" w:rsidRPr="00AB4081" w:rsidTr="00626250">
        <w:trPr>
          <w:trHeight w:val="188"/>
          <w:jc w:val="center"/>
        </w:trPr>
        <w:tc>
          <w:tcPr>
            <w:tcW w:w="3392" w:type="dxa"/>
            <w:tcBorders>
              <w:left w:val="single" w:sz="4" w:space="0" w:color="auto"/>
            </w:tcBorders>
          </w:tcPr>
          <w:p w:rsidR="00626250" w:rsidRPr="00AB4081" w:rsidRDefault="00626250" w:rsidP="00B95CDC">
            <w:pPr>
              <w:widowControl w:val="0"/>
              <w:tabs>
                <w:tab w:val="left" w:pos="10065"/>
              </w:tabs>
              <w:autoSpaceDE w:val="0"/>
              <w:autoSpaceDN w:val="0"/>
              <w:adjustRightInd w:val="0"/>
              <w:spacing w:line="360" w:lineRule="auto"/>
            </w:pPr>
          </w:p>
        </w:tc>
        <w:tc>
          <w:tcPr>
            <w:tcW w:w="2520" w:type="dxa"/>
            <w:tcBorders>
              <w:right w:val="single" w:sz="4" w:space="0" w:color="auto"/>
            </w:tcBorders>
          </w:tcPr>
          <w:p w:rsidR="00626250" w:rsidRPr="00AB4081" w:rsidRDefault="00626250" w:rsidP="00B95CDC">
            <w:pPr>
              <w:widowControl w:val="0"/>
              <w:tabs>
                <w:tab w:val="left" w:pos="10065"/>
              </w:tabs>
              <w:autoSpaceDE w:val="0"/>
              <w:autoSpaceDN w:val="0"/>
              <w:adjustRightInd w:val="0"/>
              <w:spacing w:line="360" w:lineRule="auto"/>
            </w:pPr>
          </w:p>
        </w:tc>
        <w:tc>
          <w:tcPr>
            <w:tcW w:w="1512" w:type="dxa"/>
            <w:tcBorders>
              <w:left w:val="single" w:sz="4" w:space="0" w:color="auto"/>
            </w:tcBorders>
          </w:tcPr>
          <w:p w:rsidR="00626250" w:rsidRPr="00AB4081" w:rsidRDefault="00626250" w:rsidP="00B95CDC">
            <w:pPr>
              <w:widowControl w:val="0"/>
              <w:tabs>
                <w:tab w:val="left" w:pos="10065"/>
              </w:tabs>
              <w:autoSpaceDE w:val="0"/>
              <w:autoSpaceDN w:val="0"/>
              <w:adjustRightInd w:val="0"/>
              <w:spacing w:line="360" w:lineRule="auto"/>
            </w:pPr>
          </w:p>
        </w:tc>
      </w:tr>
    </w:tbl>
    <w:p w:rsidR="008D7D32" w:rsidRDefault="008D7D32" w:rsidP="00454913">
      <w:pPr>
        <w:widowControl w:val="0"/>
        <w:shd w:val="clear" w:color="auto" w:fill="FFFFFF"/>
        <w:autoSpaceDE w:val="0"/>
        <w:autoSpaceDN w:val="0"/>
        <w:adjustRightInd w:val="0"/>
        <w:spacing w:line="360" w:lineRule="auto"/>
        <w:rPr>
          <w:b/>
          <w:bCs/>
        </w:rPr>
      </w:pPr>
    </w:p>
    <w:p w:rsidR="008D7D32" w:rsidRPr="00AB4081" w:rsidRDefault="008D7D32" w:rsidP="00B95CDC">
      <w:pPr>
        <w:widowControl w:val="0"/>
        <w:shd w:val="clear" w:color="auto" w:fill="FFFFFF"/>
        <w:autoSpaceDE w:val="0"/>
        <w:autoSpaceDN w:val="0"/>
        <w:adjustRightInd w:val="0"/>
        <w:spacing w:line="360" w:lineRule="auto"/>
        <w:ind w:left="10" w:right="5" w:firstLine="416"/>
        <w:jc w:val="both"/>
      </w:pPr>
      <w:r>
        <w:rPr>
          <w:b/>
          <w:bCs/>
        </w:rPr>
        <w:t>Задание 3</w:t>
      </w:r>
      <w:r w:rsidRPr="00AB4081">
        <w:rPr>
          <w:b/>
          <w:bCs/>
        </w:rPr>
        <w:t xml:space="preserve">. </w:t>
      </w:r>
      <w:r w:rsidRPr="00510BCE">
        <w:rPr>
          <w:b/>
        </w:rPr>
        <w:t xml:space="preserve">Провести </w:t>
      </w:r>
      <w:r>
        <w:rPr>
          <w:b/>
        </w:rPr>
        <w:t>ассортиментную</w:t>
      </w:r>
      <w:r w:rsidRPr="00510BCE">
        <w:rPr>
          <w:b/>
        </w:rPr>
        <w:t xml:space="preserve"> идентификацию меда</w:t>
      </w:r>
    </w:p>
    <w:p w:rsidR="008D7D32" w:rsidRPr="008D7D32" w:rsidRDefault="008D7D32" w:rsidP="00B95CDC">
      <w:pPr>
        <w:widowControl w:val="0"/>
        <w:shd w:val="clear" w:color="auto" w:fill="FFFFFF"/>
        <w:autoSpaceDE w:val="0"/>
        <w:autoSpaceDN w:val="0"/>
        <w:adjustRightInd w:val="0"/>
        <w:spacing w:line="360" w:lineRule="auto"/>
      </w:pPr>
      <w:r w:rsidRPr="008D7D32">
        <w:rPr>
          <w:b/>
          <w:bCs/>
        </w:rPr>
        <w:t xml:space="preserve"> Определение аромата, вкуса и консистенции</w:t>
      </w:r>
    </w:p>
    <w:p w:rsidR="008D7D32" w:rsidRPr="008D7D32" w:rsidRDefault="008D7D32" w:rsidP="00B95CDC">
      <w:pPr>
        <w:widowControl w:val="0"/>
        <w:shd w:val="clear" w:color="auto" w:fill="FFFFFF"/>
        <w:autoSpaceDE w:val="0"/>
        <w:autoSpaceDN w:val="0"/>
        <w:adjustRightInd w:val="0"/>
        <w:spacing w:line="360" w:lineRule="auto"/>
        <w:ind w:firstLine="426"/>
        <w:jc w:val="both"/>
      </w:pPr>
      <w:r>
        <w:t>При определении органо</w:t>
      </w:r>
      <w:r w:rsidRPr="008D7D32">
        <w:t xml:space="preserve">лептических показателей особое внимание обращают на вкус и аромат меда, его цвет, консистенцию. Отмечают наличие цветочной пыльцы, примесей и признаков брожения, определяют наличие в меде механических примесей, примесей муки или крахмала, наличие добавок (крахмальной патоки, сахарного сиропа). </w:t>
      </w:r>
      <w:proofErr w:type="spellStart"/>
      <w:r w:rsidRPr="008D7D32">
        <w:t>Мутноватость</w:t>
      </w:r>
      <w:proofErr w:type="spellEnd"/>
      <w:r w:rsidRPr="008D7D32">
        <w:t xml:space="preserve"> натурального меда обусловлена наличием в нем азотистых, минеральных веществ, декстринов, а непрозрачность – наличием закристаллизованных сахаров.</w:t>
      </w:r>
    </w:p>
    <w:p w:rsidR="008D7D32" w:rsidRPr="008D7D32" w:rsidRDefault="008D7D32" w:rsidP="00B95CDC">
      <w:pPr>
        <w:widowControl w:val="0"/>
        <w:shd w:val="clear" w:color="auto" w:fill="FFFFFF"/>
        <w:autoSpaceDE w:val="0"/>
        <w:autoSpaceDN w:val="0"/>
        <w:adjustRightInd w:val="0"/>
        <w:spacing w:line="360" w:lineRule="auto"/>
        <w:ind w:firstLine="426"/>
        <w:jc w:val="both"/>
      </w:pPr>
      <w:r w:rsidRPr="008D7D32">
        <w:rPr>
          <w:u w:val="single"/>
        </w:rPr>
        <w:t>Аромат и вкус</w:t>
      </w:r>
      <w:r w:rsidRPr="008D7D32">
        <w:t xml:space="preserve"> меда определяют после его предварительного нагревания до 30-40°С. Мед обладает специфическим приятным ароматом, который зависит от нектароноса, наличия примесей в меде, длительности и условий его хранения, а также его нагревания и фальсификации. Аромат меда исчезает при брожении, длительном и интенсивном нагревании, при добавлении искусственного инверти</w:t>
      </w:r>
      <w:r w:rsidRPr="008D7D32">
        <w:softHyphen/>
        <w:t>рованного сахара, патоки и т.д., а также при кормлении пчел сахар</w:t>
      </w:r>
      <w:r w:rsidRPr="008D7D32">
        <w:softHyphen/>
        <w:t>ным сиропом.</w:t>
      </w:r>
    </w:p>
    <w:p w:rsidR="008D7D32" w:rsidRPr="008D7D32" w:rsidRDefault="008D7D32" w:rsidP="00B95CDC">
      <w:pPr>
        <w:widowControl w:val="0"/>
        <w:shd w:val="clear" w:color="auto" w:fill="FFFFFF"/>
        <w:autoSpaceDE w:val="0"/>
        <w:autoSpaceDN w:val="0"/>
        <w:adjustRightInd w:val="0"/>
        <w:spacing w:line="360" w:lineRule="auto"/>
        <w:ind w:right="10" w:firstLine="426"/>
        <w:jc w:val="both"/>
      </w:pPr>
      <w:r w:rsidRPr="008D7D32">
        <w:t xml:space="preserve">Для натуральных медов характерно раздражающее действие на слизистую оболочку полости рта, глотки различной интенсивности полифенольными соединениями, перешедшими в мед с нектаром. Это послевкусие может усиливаться уже после проглатывания меда. Чем меньше проявляется это послевкусие, тем больше вероятность, </w:t>
      </w:r>
      <w:r w:rsidRPr="008D7D32">
        <w:lastRenderedPageBreak/>
        <w:t>что мед фальсифицирован сахарозой.</w:t>
      </w:r>
    </w:p>
    <w:p w:rsidR="008D7D32" w:rsidRPr="008D7D32" w:rsidRDefault="008D7D32" w:rsidP="00B95CDC">
      <w:pPr>
        <w:widowControl w:val="0"/>
        <w:shd w:val="clear" w:color="auto" w:fill="FFFFFF"/>
        <w:autoSpaceDE w:val="0"/>
        <w:autoSpaceDN w:val="0"/>
        <w:adjustRightInd w:val="0"/>
        <w:spacing w:line="360" w:lineRule="auto"/>
        <w:ind w:right="5" w:firstLine="426"/>
        <w:jc w:val="both"/>
      </w:pPr>
      <w:r w:rsidRPr="008D7D32">
        <w:rPr>
          <w:u w:val="single"/>
        </w:rPr>
        <w:t>Консистенцию</w:t>
      </w:r>
      <w:r w:rsidRPr="008D7D32">
        <w:t xml:space="preserve"> (вязкость) определяют погружением шпателя в мед, имеющий температуру 20 °С, а затем шпатель извлекают и оценивают характер стекания меда:</w:t>
      </w:r>
    </w:p>
    <w:p w:rsidR="008D7D32" w:rsidRPr="008D7D32" w:rsidRDefault="008D7D32" w:rsidP="00B95CDC">
      <w:pPr>
        <w:widowControl w:val="0"/>
        <w:numPr>
          <w:ilvl w:val="0"/>
          <w:numId w:val="11"/>
        </w:numPr>
        <w:shd w:val="clear" w:color="auto" w:fill="FFFFFF"/>
        <w:tabs>
          <w:tab w:val="left" w:pos="709"/>
        </w:tabs>
        <w:autoSpaceDE w:val="0"/>
        <w:autoSpaceDN w:val="0"/>
        <w:adjustRightInd w:val="0"/>
        <w:spacing w:line="360" w:lineRule="auto"/>
        <w:ind w:left="0" w:right="5" w:firstLine="426"/>
        <w:contextualSpacing/>
        <w:jc w:val="both"/>
      </w:pPr>
      <w:r w:rsidRPr="008D7D32">
        <w:t>жидкий мед – на шпателе небольшое количество меда, ко</w:t>
      </w:r>
      <w:r w:rsidRPr="008D7D32">
        <w:softHyphen/>
        <w:t>торый стекает мелкими частыми каплями. Жидкая консистенция характерна для акациевого, клеверного, кипрейного меда и при содержании воды более 21 %;</w:t>
      </w:r>
    </w:p>
    <w:p w:rsidR="008D7D32" w:rsidRPr="008D7D32" w:rsidRDefault="008D7D32" w:rsidP="00B95CDC">
      <w:pPr>
        <w:widowControl w:val="0"/>
        <w:numPr>
          <w:ilvl w:val="0"/>
          <w:numId w:val="11"/>
        </w:numPr>
        <w:shd w:val="clear" w:color="auto" w:fill="FFFFFF"/>
        <w:tabs>
          <w:tab w:val="left" w:pos="709"/>
        </w:tabs>
        <w:autoSpaceDE w:val="0"/>
        <w:autoSpaceDN w:val="0"/>
        <w:adjustRightInd w:val="0"/>
        <w:spacing w:line="360" w:lineRule="auto"/>
        <w:ind w:left="0" w:firstLine="426"/>
        <w:contextualSpacing/>
        <w:jc w:val="both"/>
      </w:pPr>
      <w:r w:rsidRPr="008D7D32">
        <w:t>вязкий мед – на шпателе значительное количество меда, сте</w:t>
      </w:r>
      <w:r w:rsidRPr="008D7D32">
        <w:softHyphen/>
        <w:t>кающего крупными редкими вытянутыми каплями. Вязкая конси</w:t>
      </w:r>
      <w:r w:rsidRPr="008D7D32">
        <w:softHyphen/>
        <w:t>стенция присуща большинству видов цветочного меда;</w:t>
      </w:r>
    </w:p>
    <w:p w:rsidR="008D7D32" w:rsidRPr="008D7D32" w:rsidRDefault="008D7D32" w:rsidP="00B95CDC">
      <w:pPr>
        <w:widowControl w:val="0"/>
        <w:numPr>
          <w:ilvl w:val="0"/>
          <w:numId w:val="11"/>
        </w:numPr>
        <w:shd w:val="clear" w:color="auto" w:fill="FFFFFF"/>
        <w:tabs>
          <w:tab w:val="left" w:pos="709"/>
        </w:tabs>
        <w:autoSpaceDE w:val="0"/>
        <w:autoSpaceDN w:val="0"/>
        <w:adjustRightInd w:val="0"/>
        <w:spacing w:line="360" w:lineRule="auto"/>
        <w:ind w:left="0" w:right="5" w:firstLine="426"/>
        <w:contextualSpacing/>
        <w:jc w:val="both"/>
      </w:pPr>
      <w:r w:rsidRPr="008D7D32">
        <w:t>очень вязкий мед – на шпателе значительное количество ме</w:t>
      </w:r>
      <w:r w:rsidRPr="008D7D32">
        <w:softHyphen/>
        <w:t>да, который при стекании образует длинные тяжи. Очень вязкая консистенция характерна для падевого меда и цветочного в процессе кристаллизации;</w:t>
      </w:r>
    </w:p>
    <w:p w:rsidR="008D7D32" w:rsidRPr="008D7D32" w:rsidRDefault="008D7D32" w:rsidP="00B95CDC">
      <w:pPr>
        <w:widowControl w:val="0"/>
        <w:numPr>
          <w:ilvl w:val="0"/>
          <w:numId w:val="11"/>
        </w:numPr>
        <w:shd w:val="clear" w:color="auto" w:fill="FFFFFF"/>
        <w:tabs>
          <w:tab w:val="left" w:pos="709"/>
        </w:tabs>
        <w:autoSpaceDE w:val="0"/>
        <w:autoSpaceDN w:val="0"/>
        <w:adjustRightInd w:val="0"/>
        <w:spacing w:line="360" w:lineRule="auto"/>
        <w:ind w:left="0" w:right="5" w:firstLine="426"/>
        <w:contextualSpacing/>
        <w:jc w:val="both"/>
      </w:pPr>
      <w:r w:rsidRPr="008D7D32">
        <w:t>плотная консистенция – шпатель погружается в мед под давлением.</w:t>
      </w:r>
    </w:p>
    <w:p w:rsidR="008D7D32" w:rsidRPr="008D7D32" w:rsidRDefault="008D7D32" w:rsidP="00B95CDC">
      <w:pPr>
        <w:widowControl w:val="0"/>
        <w:shd w:val="clear" w:color="auto" w:fill="FFFFFF"/>
        <w:autoSpaceDE w:val="0"/>
        <w:autoSpaceDN w:val="0"/>
        <w:adjustRightInd w:val="0"/>
        <w:spacing w:line="360" w:lineRule="auto"/>
        <w:ind w:right="5" w:firstLine="426"/>
        <w:jc w:val="both"/>
        <w:rPr>
          <w:bCs/>
        </w:rPr>
      </w:pPr>
      <w:r w:rsidRPr="008D7D32">
        <w:rPr>
          <w:bCs/>
        </w:rPr>
        <w:t>Сделайте соответствующий вывод по результатам проведенных опытов. Результаты запишите в табл. 2.</w:t>
      </w:r>
    </w:p>
    <w:p w:rsidR="00515163" w:rsidRPr="00AB4081" w:rsidRDefault="008D7D32" w:rsidP="00B95CDC">
      <w:pPr>
        <w:widowControl w:val="0"/>
        <w:shd w:val="clear" w:color="auto" w:fill="FFFFFF"/>
        <w:autoSpaceDE w:val="0"/>
        <w:autoSpaceDN w:val="0"/>
        <w:adjustRightInd w:val="0"/>
        <w:spacing w:line="360" w:lineRule="auto"/>
        <w:ind w:firstLine="426"/>
      </w:pPr>
      <w:r>
        <w:rPr>
          <w:b/>
          <w:bCs/>
        </w:rPr>
        <w:t>Задание 4</w:t>
      </w:r>
      <w:r w:rsidR="00515163" w:rsidRPr="00AB4081">
        <w:rPr>
          <w:b/>
          <w:bCs/>
        </w:rPr>
        <w:t xml:space="preserve">. </w:t>
      </w:r>
      <w:r w:rsidR="00515163" w:rsidRPr="008D7D32">
        <w:rPr>
          <w:b/>
        </w:rPr>
        <w:t xml:space="preserve">Провести </w:t>
      </w:r>
      <w:proofErr w:type="spellStart"/>
      <w:r w:rsidR="00515163" w:rsidRPr="008D7D32">
        <w:rPr>
          <w:b/>
        </w:rPr>
        <w:t>квалиметрическую</w:t>
      </w:r>
      <w:proofErr w:type="spellEnd"/>
      <w:r w:rsidR="00515163" w:rsidRPr="008D7D32">
        <w:rPr>
          <w:b/>
        </w:rPr>
        <w:t xml:space="preserve"> идентификацию меда</w:t>
      </w:r>
      <w:r w:rsidR="00515163" w:rsidRPr="00AB4081">
        <w:t>.</w:t>
      </w:r>
    </w:p>
    <w:p w:rsidR="00515163" w:rsidRPr="00AB4081" w:rsidRDefault="00515163" w:rsidP="00B95CDC">
      <w:pPr>
        <w:widowControl w:val="0"/>
        <w:shd w:val="clear" w:color="auto" w:fill="FFFFFF"/>
        <w:autoSpaceDE w:val="0"/>
        <w:autoSpaceDN w:val="0"/>
        <w:adjustRightInd w:val="0"/>
        <w:spacing w:line="360" w:lineRule="auto"/>
        <w:ind w:firstLine="426"/>
        <w:rPr>
          <w:b/>
          <w:spacing w:val="-6"/>
        </w:rPr>
      </w:pPr>
      <w:r w:rsidRPr="00AB4081">
        <w:rPr>
          <w:b/>
          <w:spacing w:val="-6"/>
        </w:rPr>
        <w:t xml:space="preserve"> Определение </w:t>
      </w:r>
      <w:proofErr w:type="spellStart"/>
      <w:r w:rsidRPr="00AB4081">
        <w:rPr>
          <w:b/>
          <w:spacing w:val="-6"/>
        </w:rPr>
        <w:t>диастазного</w:t>
      </w:r>
      <w:proofErr w:type="spellEnd"/>
      <w:r w:rsidRPr="00AB4081">
        <w:rPr>
          <w:b/>
          <w:spacing w:val="-6"/>
        </w:rPr>
        <w:t xml:space="preserve"> числа</w:t>
      </w:r>
    </w:p>
    <w:p w:rsidR="00515163" w:rsidRPr="00AB4081" w:rsidRDefault="00515163" w:rsidP="00B95CDC">
      <w:pPr>
        <w:widowControl w:val="0"/>
        <w:shd w:val="clear" w:color="auto" w:fill="FFFFFF"/>
        <w:autoSpaceDE w:val="0"/>
        <w:autoSpaceDN w:val="0"/>
        <w:adjustRightInd w:val="0"/>
        <w:spacing w:line="360" w:lineRule="auto"/>
        <w:ind w:right="10" w:firstLine="426"/>
        <w:jc w:val="both"/>
      </w:pPr>
      <w:r w:rsidRPr="00AB4081">
        <w:t xml:space="preserve">Диастаза всегда присутствует в натуральном меде и является ферментом, </w:t>
      </w:r>
      <w:r w:rsidR="008D7D32">
        <w:t>который способствует разложению</w:t>
      </w:r>
      <w:r w:rsidRPr="00AB4081">
        <w:t xml:space="preserve"> крахмала. Активность диастазы выражена в </w:t>
      </w:r>
      <w:proofErr w:type="spellStart"/>
      <w:r w:rsidRPr="00AB4081">
        <w:t>диастазном</w:t>
      </w:r>
      <w:proofErr w:type="spellEnd"/>
      <w:r w:rsidRPr="00AB4081">
        <w:t xml:space="preserve"> числе –</w:t>
      </w:r>
      <w:r w:rsidR="008D7D32">
        <w:t xml:space="preserve"> количестве ферментов диастазы </w:t>
      </w:r>
      <w:r w:rsidRPr="00AB4081">
        <w:t xml:space="preserve">на единицу объема продукта. Величина </w:t>
      </w:r>
      <w:proofErr w:type="spellStart"/>
      <w:r w:rsidRPr="00AB4081">
        <w:t>диастазного</w:t>
      </w:r>
      <w:proofErr w:type="spellEnd"/>
      <w:r w:rsidRPr="00AB4081">
        <w:t xml:space="preserve"> числа являетс</w:t>
      </w:r>
      <w:r w:rsidR="008D7D32">
        <w:t>я основным показателем</w:t>
      </w:r>
      <w:r w:rsidRPr="00AB4081">
        <w:t xml:space="preserve"> биологической активности меда, выявляет степень его ценности как лечебного продукта, указывает на натуральность и зрелость мёда.  </w:t>
      </w:r>
      <w:proofErr w:type="spellStart"/>
      <w:r w:rsidRPr="00AB4081">
        <w:rPr>
          <w:u w:val="single"/>
        </w:rPr>
        <w:t>Диастазная</w:t>
      </w:r>
      <w:proofErr w:type="spellEnd"/>
      <w:r w:rsidRPr="00AB4081">
        <w:rPr>
          <w:u w:val="single"/>
        </w:rPr>
        <w:t xml:space="preserve"> активность мёда снижается при нагревании до 40-50°С, а при более высоких температурах происходит разрушение фермента.</w:t>
      </w:r>
      <w:r w:rsidRPr="00AB4081">
        <w:t xml:space="preserve">  </w:t>
      </w:r>
    </w:p>
    <w:p w:rsidR="00515163" w:rsidRPr="00AB4081" w:rsidRDefault="00515163" w:rsidP="00B95CDC">
      <w:pPr>
        <w:widowControl w:val="0"/>
        <w:shd w:val="clear" w:color="auto" w:fill="FFFFFF"/>
        <w:autoSpaceDE w:val="0"/>
        <w:autoSpaceDN w:val="0"/>
        <w:adjustRightInd w:val="0"/>
        <w:spacing w:line="360" w:lineRule="auto"/>
        <w:ind w:right="10" w:firstLine="426"/>
        <w:jc w:val="both"/>
      </w:pPr>
      <w:proofErr w:type="spellStart"/>
      <w:r w:rsidRPr="00AB4081">
        <w:t>Диастазная</w:t>
      </w:r>
      <w:proofErr w:type="spellEnd"/>
      <w:r w:rsidRPr="00AB4081">
        <w:t xml:space="preserve"> активность мёда определяется метом Готе, в основу которого п</w:t>
      </w:r>
      <w:r w:rsidR="008D7D32">
        <w:t xml:space="preserve">оложена способность диастазы к </w:t>
      </w:r>
      <w:r w:rsidRPr="00AB4081">
        <w:t>расщеп</w:t>
      </w:r>
      <w:r w:rsidR="008D7D32">
        <w:t xml:space="preserve">лению крахмала </w:t>
      </w:r>
      <w:proofErr w:type="spellStart"/>
      <w:r w:rsidR="008D7D32">
        <w:t>Диастазное</w:t>
      </w:r>
      <w:proofErr w:type="spellEnd"/>
      <w:r w:rsidR="008D7D32">
        <w:t xml:space="preserve"> число</w:t>
      </w:r>
      <w:r w:rsidRPr="00AB4081">
        <w:t xml:space="preserve"> натуральных медов находится в пределах от 7 до 50 </w:t>
      </w:r>
      <w:proofErr w:type="spellStart"/>
      <w:r w:rsidRPr="00AB4081">
        <w:t>ед.Готе</w:t>
      </w:r>
      <w:proofErr w:type="spellEnd"/>
      <w:r w:rsidRPr="00AB4081">
        <w:t>.</w:t>
      </w:r>
    </w:p>
    <w:p w:rsidR="00515163" w:rsidRPr="00AB4081" w:rsidRDefault="00515163" w:rsidP="00B95CDC">
      <w:pPr>
        <w:widowControl w:val="0"/>
        <w:shd w:val="clear" w:color="auto" w:fill="FFFFFF"/>
        <w:autoSpaceDE w:val="0"/>
        <w:autoSpaceDN w:val="0"/>
        <w:adjustRightInd w:val="0"/>
        <w:spacing w:line="360" w:lineRule="auto"/>
        <w:ind w:right="10" w:firstLine="426"/>
        <w:jc w:val="both"/>
        <w:rPr>
          <w:b/>
          <w:i/>
        </w:rPr>
      </w:pPr>
      <w:r w:rsidRPr="00AB4081">
        <w:rPr>
          <w:b/>
          <w:i/>
        </w:rPr>
        <w:t>Порядок проведения работы:</w:t>
      </w:r>
    </w:p>
    <w:p w:rsidR="00515163" w:rsidRPr="00AB4081" w:rsidRDefault="00515163" w:rsidP="00B95CDC">
      <w:pPr>
        <w:widowControl w:val="0"/>
        <w:shd w:val="clear" w:color="auto" w:fill="FFFFFF"/>
        <w:autoSpaceDE w:val="0"/>
        <w:autoSpaceDN w:val="0"/>
        <w:adjustRightInd w:val="0"/>
        <w:spacing w:line="360" w:lineRule="auto"/>
        <w:ind w:right="10" w:firstLine="426"/>
        <w:jc w:val="both"/>
      </w:pPr>
      <w:r w:rsidRPr="00AB4081">
        <w:t>1. Приготовить:</w:t>
      </w:r>
    </w:p>
    <w:p w:rsidR="00515163" w:rsidRPr="00AB4081" w:rsidRDefault="00515163" w:rsidP="00B95CDC">
      <w:pPr>
        <w:widowControl w:val="0"/>
        <w:numPr>
          <w:ilvl w:val="0"/>
          <w:numId w:val="12"/>
        </w:numPr>
        <w:shd w:val="clear" w:color="auto" w:fill="FFFFFF"/>
        <w:autoSpaceDE w:val="0"/>
        <w:autoSpaceDN w:val="0"/>
        <w:adjustRightInd w:val="0"/>
        <w:spacing w:line="360" w:lineRule="auto"/>
        <w:ind w:left="709" w:right="10" w:hanging="283"/>
        <w:contextualSpacing/>
        <w:jc w:val="both"/>
      </w:pPr>
      <w:r w:rsidRPr="00AB4081">
        <w:t xml:space="preserve">раствор </w:t>
      </w:r>
      <w:proofErr w:type="gramStart"/>
      <w:r w:rsidRPr="00AB4081">
        <w:t>соли</w:t>
      </w:r>
      <w:proofErr w:type="gramEnd"/>
      <w:r w:rsidRPr="00AB4081">
        <w:t xml:space="preserve"> поваренной 0,6%-</w:t>
      </w:r>
      <w:proofErr w:type="spellStart"/>
      <w:r w:rsidRPr="00AB4081">
        <w:t>ный</w:t>
      </w:r>
      <w:proofErr w:type="spellEnd"/>
      <w:r w:rsidRPr="00AB4081">
        <w:t xml:space="preserve"> на 100 или 50 см</w:t>
      </w:r>
      <w:r w:rsidRPr="00AB4081">
        <w:rPr>
          <w:vertAlign w:val="superscript"/>
        </w:rPr>
        <w:t>3</w:t>
      </w:r>
      <w:r w:rsidRPr="00AB4081">
        <w:t xml:space="preserve"> </w:t>
      </w:r>
    </w:p>
    <w:p w:rsidR="00515163" w:rsidRPr="00AB4081" w:rsidRDefault="00515163" w:rsidP="00B95CDC">
      <w:pPr>
        <w:widowControl w:val="0"/>
        <w:numPr>
          <w:ilvl w:val="0"/>
          <w:numId w:val="12"/>
        </w:numPr>
        <w:shd w:val="clear" w:color="auto" w:fill="FFFFFF"/>
        <w:autoSpaceDE w:val="0"/>
        <w:autoSpaceDN w:val="0"/>
        <w:adjustRightInd w:val="0"/>
        <w:spacing w:line="360" w:lineRule="auto"/>
        <w:ind w:left="709" w:right="10" w:hanging="283"/>
        <w:contextualSpacing/>
        <w:jc w:val="both"/>
      </w:pPr>
      <w:r w:rsidRPr="00AB4081">
        <w:t>раствор крахмала 1%-</w:t>
      </w:r>
      <w:proofErr w:type="spellStart"/>
      <w:r w:rsidRPr="00AB4081">
        <w:t>ный</w:t>
      </w:r>
      <w:proofErr w:type="spellEnd"/>
      <w:r w:rsidRPr="00AB4081">
        <w:t xml:space="preserve"> на 100 см</w:t>
      </w:r>
      <w:r w:rsidRPr="00AB4081">
        <w:rPr>
          <w:vertAlign w:val="superscript"/>
        </w:rPr>
        <w:t>3</w:t>
      </w:r>
      <w:r w:rsidRPr="00AB4081">
        <w:t>, для этого необходимо растворить</w:t>
      </w:r>
      <w:r w:rsidRPr="00AB4081">
        <w:rPr>
          <w:vertAlign w:val="superscript"/>
        </w:rPr>
        <w:t xml:space="preserve"> </w:t>
      </w:r>
      <w:r w:rsidRPr="00AB4081">
        <w:t>крахмал в горячей воде (80-90</w:t>
      </w:r>
      <w:r w:rsidRPr="00AB4081">
        <w:rPr>
          <w:vertAlign w:val="superscript"/>
        </w:rPr>
        <w:t>о</w:t>
      </w:r>
      <w:r w:rsidRPr="00AB4081">
        <w:t>С).</w:t>
      </w:r>
    </w:p>
    <w:p w:rsidR="00515163" w:rsidRPr="00AB4081" w:rsidRDefault="00515163" w:rsidP="00B95CDC">
      <w:pPr>
        <w:widowControl w:val="0"/>
        <w:numPr>
          <w:ilvl w:val="0"/>
          <w:numId w:val="12"/>
        </w:numPr>
        <w:shd w:val="clear" w:color="auto" w:fill="FFFFFF"/>
        <w:autoSpaceDE w:val="0"/>
        <w:autoSpaceDN w:val="0"/>
        <w:adjustRightInd w:val="0"/>
        <w:spacing w:line="360" w:lineRule="auto"/>
        <w:ind w:left="709" w:right="10" w:hanging="283"/>
        <w:contextualSpacing/>
        <w:jc w:val="both"/>
      </w:pPr>
      <w:r w:rsidRPr="00AB4081">
        <w:t>раствор меда 10%-</w:t>
      </w:r>
      <w:proofErr w:type="spellStart"/>
      <w:r w:rsidRPr="00AB4081">
        <w:t>ный</w:t>
      </w:r>
      <w:proofErr w:type="spellEnd"/>
      <w:r w:rsidRPr="00AB4081">
        <w:t>.</w:t>
      </w:r>
    </w:p>
    <w:p w:rsidR="00515163" w:rsidRPr="00AB4081" w:rsidRDefault="00515163" w:rsidP="00B95CDC">
      <w:pPr>
        <w:widowControl w:val="0"/>
        <w:shd w:val="clear" w:color="auto" w:fill="FFFFFF"/>
        <w:autoSpaceDE w:val="0"/>
        <w:autoSpaceDN w:val="0"/>
        <w:adjustRightInd w:val="0"/>
        <w:spacing w:line="360" w:lineRule="auto"/>
        <w:ind w:right="10" w:firstLine="426"/>
        <w:jc w:val="both"/>
      </w:pPr>
      <w:r w:rsidRPr="00AB4081">
        <w:t>Для определения активнос</w:t>
      </w:r>
      <w:r w:rsidR="008D7D32">
        <w:t xml:space="preserve">ти </w:t>
      </w:r>
      <w:proofErr w:type="spellStart"/>
      <w:r w:rsidR="008D7D32">
        <w:t>диастазного</w:t>
      </w:r>
      <w:proofErr w:type="spellEnd"/>
      <w:r w:rsidR="008D7D32">
        <w:t xml:space="preserve"> числа необходимо </w:t>
      </w:r>
      <w:r w:rsidRPr="00AB4081">
        <w:t>в пробирку налить 4,5 см</w:t>
      </w:r>
      <w:r w:rsidRPr="00AB4081">
        <w:rPr>
          <w:vertAlign w:val="superscript"/>
        </w:rPr>
        <w:t>3</w:t>
      </w:r>
      <w:r w:rsidRPr="00AB4081">
        <w:t xml:space="preserve"> 10%-</w:t>
      </w:r>
      <w:proofErr w:type="spellStart"/>
      <w:r w:rsidRPr="00AB4081">
        <w:t>го</w:t>
      </w:r>
      <w:proofErr w:type="spellEnd"/>
      <w:r w:rsidRPr="00AB4081">
        <w:t xml:space="preserve"> раствора мёда, добавить 5,5 см</w:t>
      </w:r>
      <w:r w:rsidRPr="00AB4081">
        <w:rPr>
          <w:vertAlign w:val="superscript"/>
        </w:rPr>
        <w:t>3</w:t>
      </w:r>
      <w:r w:rsidRPr="00AB4081">
        <w:t xml:space="preserve"> дистиллированной воды, 0,5 см</w:t>
      </w:r>
      <w:r w:rsidRPr="00AB4081">
        <w:rPr>
          <w:vertAlign w:val="superscript"/>
        </w:rPr>
        <w:t>3</w:t>
      </w:r>
      <w:r w:rsidRPr="00AB4081">
        <w:t xml:space="preserve"> 0,6%-</w:t>
      </w:r>
      <w:proofErr w:type="spellStart"/>
      <w:r w:rsidRPr="00AB4081">
        <w:t>го</w:t>
      </w:r>
      <w:proofErr w:type="spellEnd"/>
      <w:r w:rsidRPr="00AB4081">
        <w:t xml:space="preserve"> раствора </w:t>
      </w:r>
      <w:r w:rsidRPr="00AB4081">
        <w:lastRenderedPageBreak/>
        <w:t>соли поваренной, 5 см</w:t>
      </w:r>
      <w:r w:rsidRPr="00AB4081">
        <w:rPr>
          <w:vertAlign w:val="superscript"/>
        </w:rPr>
        <w:t xml:space="preserve">3 </w:t>
      </w:r>
      <w:r w:rsidRPr="00AB4081">
        <w:t>1%-</w:t>
      </w:r>
      <w:proofErr w:type="spellStart"/>
      <w:r w:rsidRPr="00AB4081">
        <w:t>го</w:t>
      </w:r>
      <w:proofErr w:type="spellEnd"/>
      <w:r w:rsidRPr="00AB4081">
        <w:t xml:space="preserve"> раствора крахмала и закрыть пробкой. Тщательно перемешать и поместить в водяную баню или термостат при температуре 40ºС на 1 час.</w:t>
      </w:r>
      <w:r w:rsidR="008D7D32">
        <w:t xml:space="preserve"> По истечении времени пробирки </w:t>
      </w:r>
      <w:r w:rsidRPr="00AB4081">
        <w:t xml:space="preserve">быстро охладить до комнатной температуры в холодной воде. </w:t>
      </w:r>
    </w:p>
    <w:p w:rsidR="00515163" w:rsidRPr="00AB4081" w:rsidRDefault="00515163" w:rsidP="00B95CDC">
      <w:pPr>
        <w:widowControl w:val="0"/>
        <w:shd w:val="clear" w:color="auto" w:fill="FFFFFF"/>
        <w:autoSpaceDE w:val="0"/>
        <w:autoSpaceDN w:val="0"/>
        <w:adjustRightInd w:val="0"/>
        <w:spacing w:line="360" w:lineRule="auto"/>
        <w:ind w:firstLine="426"/>
        <w:jc w:val="both"/>
        <w:rPr>
          <w:spacing w:val="-6"/>
        </w:rPr>
      </w:pPr>
      <w:r w:rsidRPr="00AB4081">
        <w:t xml:space="preserve">В охлажденную пробирку добавить 1 каплю раствора </w:t>
      </w:r>
      <w:proofErr w:type="spellStart"/>
      <w:r w:rsidRPr="00AB4081">
        <w:t>Люголя</w:t>
      </w:r>
      <w:proofErr w:type="spellEnd"/>
      <w:r w:rsidRPr="00AB4081">
        <w:t xml:space="preserve"> и тщательно перемешать. Если раствор стал слабоокрашенным в желтый цвет или совсем бесцветным, то </w:t>
      </w:r>
      <w:proofErr w:type="spellStart"/>
      <w:r w:rsidRPr="00AB4081">
        <w:t>диастазное</w:t>
      </w:r>
      <w:proofErr w:type="spellEnd"/>
      <w:r w:rsidRPr="00AB4081">
        <w:t xml:space="preserve"> число такого меда более 7 ед. Готе.</w:t>
      </w:r>
      <w:r w:rsidRPr="00AB4081">
        <w:rPr>
          <w:spacing w:val="-6"/>
        </w:rPr>
        <w:t xml:space="preserve"> </w:t>
      </w:r>
    </w:p>
    <w:p w:rsidR="00515163" w:rsidRPr="00AB4081" w:rsidRDefault="00515163" w:rsidP="00B95CDC">
      <w:pPr>
        <w:widowControl w:val="0"/>
        <w:shd w:val="clear" w:color="auto" w:fill="FFFFFF"/>
        <w:autoSpaceDE w:val="0"/>
        <w:autoSpaceDN w:val="0"/>
        <w:adjustRightInd w:val="0"/>
        <w:spacing w:line="360" w:lineRule="auto"/>
        <w:ind w:firstLine="426"/>
        <w:jc w:val="both"/>
        <w:rPr>
          <w:spacing w:val="-6"/>
        </w:rPr>
      </w:pPr>
      <w:r w:rsidRPr="00AB4081">
        <w:rPr>
          <w:spacing w:val="-6"/>
        </w:rPr>
        <w:t>Результаты анализа заносите в табл. 2.</w:t>
      </w:r>
    </w:p>
    <w:p w:rsidR="00515163" w:rsidRPr="00AB4081" w:rsidRDefault="00515163" w:rsidP="00B95CDC">
      <w:pPr>
        <w:widowControl w:val="0"/>
        <w:shd w:val="clear" w:color="auto" w:fill="FFFFFF"/>
        <w:autoSpaceDE w:val="0"/>
        <w:autoSpaceDN w:val="0"/>
        <w:adjustRightInd w:val="0"/>
        <w:spacing w:line="360" w:lineRule="auto"/>
        <w:ind w:firstLine="426"/>
      </w:pPr>
      <w:r w:rsidRPr="00AB4081">
        <w:rPr>
          <w:b/>
          <w:bCs/>
        </w:rPr>
        <w:t xml:space="preserve"> Определение наличия примесей</w:t>
      </w:r>
    </w:p>
    <w:p w:rsidR="00515163" w:rsidRPr="00AB4081" w:rsidRDefault="00515163" w:rsidP="00B95CDC">
      <w:pPr>
        <w:widowControl w:val="0"/>
        <w:shd w:val="clear" w:color="auto" w:fill="FFFFFF"/>
        <w:autoSpaceDE w:val="0"/>
        <w:autoSpaceDN w:val="0"/>
        <w:adjustRightInd w:val="0"/>
        <w:spacing w:line="360" w:lineRule="auto"/>
        <w:ind w:right="5" w:firstLine="426"/>
        <w:jc w:val="both"/>
      </w:pPr>
      <w:r w:rsidRPr="00AB4081">
        <w:t>В технический стакан емкостью 50 или 100 см</w:t>
      </w:r>
      <w:r w:rsidRPr="00AB4081">
        <w:rPr>
          <w:vertAlign w:val="superscript"/>
        </w:rPr>
        <w:t>3</w:t>
      </w:r>
      <w:r w:rsidRPr="00AB4081">
        <w:t xml:space="preserve"> взвешивают 20 г меда и приливают 60 см</w:t>
      </w:r>
      <w:r w:rsidRPr="00AB4081">
        <w:rPr>
          <w:vertAlign w:val="superscript"/>
        </w:rPr>
        <w:t>3</w:t>
      </w:r>
      <w:r w:rsidRPr="00AB4081">
        <w:t xml:space="preserve"> дистиллированной воды. Мед растворяют, перемешивая стеклянной палочкой, и отмечают наличие или отсут</w:t>
      </w:r>
      <w:r w:rsidRPr="00AB4081">
        <w:softHyphen/>
        <w:t>ствие механических примесей (песка, опилок, мела, погибших пчел или частей их тел, личинок, кусочков воска и т.д.).</w:t>
      </w:r>
    </w:p>
    <w:p w:rsidR="00515163" w:rsidRPr="00AB4081" w:rsidRDefault="00515163" w:rsidP="00B95CDC">
      <w:pPr>
        <w:widowControl w:val="0"/>
        <w:shd w:val="clear" w:color="auto" w:fill="FFFFFF"/>
        <w:autoSpaceDE w:val="0"/>
        <w:autoSpaceDN w:val="0"/>
        <w:adjustRightInd w:val="0"/>
        <w:spacing w:line="360" w:lineRule="auto"/>
        <w:ind w:right="10" w:firstLine="426"/>
        <w:jc w:val="both"/>
      </w:pPr>
      <w:r w:rsidRPr="00AB4081">
        <w:t>Полученный раствор меда служит для определения примеси муки, крахмала, крахмальной патоки и сахарного сиропа.</w:t>
      </w:r>
    </w:p>
    <w:p w:rsidR="00515163" w:rsidRPr="00AB4081" w:rsidRDefault="00515163" w:rsidP="00B95CDC">
      <w:pPr>
        <w:widowControl w:val="0"/>
        <w:shd w:val="clear" w:color="auto" w:fill="FFFFFF"/>
        <w:autoSpaceDE w:val="0"/>
        <w:autoSpaceDN w:val="0"/>
        <w:adjustRightInd w:val="0"/>
        <w:spacing w:line="360" w:lineRule="auto"/>
        <w:ind w:firstLine="426"/>
      </w:pPr>
      <w:r w:rsidRPr="00AB4081">
        <w:rPr>
          <w:b/>
          <w:bCs/>
          <w:i/>
          <w:iCs/>
        </w:rPr>
        <w:t>Определение примеси муки или крахмала</w:t>
      </w:r>
    </w:p>
    <w:p w:rsidR="00515163" w:rsidRPr="00AB4081" w:rsidRDefault="00515163" w:rsidP="00B95CDC">
      <w:pPr>
        <w:widowControl w:val="0"/>
        <w:shd w:val="clear" w:color="auto" w:fill="FFFFFF"/>
        <w:autoSpaceDE w:val="0"/>
        <w:autoSpaceDN w:val="0"/>
        <w:adjustRightInd w:val="0"/>
        <w:spacing w:line="360" w:lineRule="auto"/>
        <w:ind w:right="5" w:firstLine="426"/>
        <w:jc w:val="both"/>
      </w:pPr>
      <w:r w:rsidRPr="00AB4081">
        <w:t>В стеклянну</w:t>
      </w:r>
      <w:r w:rsidR="00C178A5">
        <w:t>ю пробирку помещают 3</w:t>
      </w:r>
      <w:r w:rsidRPr="00AB4081">
        <w:t>-5 см</w:t>
      </w:r>
      <w:r w:rsidRPr="00AB4081">
        <w:rPr>
          <w:vertAlign w:val="superscript"/>
        </w:rPr>
        <w:t xml:space="preserve">3 </w:t>
      </w:r>
      <w:r w:rsidR="00C178A5">
        <w:t>раствора меда и до</w:t>
      </w:r>
      <w:r w:rsidRPr="00AB4081">
        <w:t xml:space="preserve">бавляют несколько капель раствора </w:t>
      </w:r>
      <w:proofErr w:type="spellStart"/>
      <w:r w:rsidRPr="00AB4081">
        <w:t>Люголя</w:t>
      </w:r>
      <w:proofErr w:type="spellEnd"/>
      <w:r w:rsidRPr="00AB4081">
        <w:t>. При наличии примеси раствор окрашивается в синий цвет.</w:t>
      </w:r>
    </w:p>
    <w:p w:rsidR="00515163" w:rsidRPr="00AB4081" w:rsidRDefault="00515163" w:rsidP="00B95CDC">
      <w:pPr>
        <w:widowControl w:val="0"/>
        <w:shd w:val="clear" w:color="auto" w:fill="FFFFFF"/>
        <w:autoSpaceDE w:val="0"/>
        <w:autoSpaceDN w:val="0"/>
        <w:adjustRightInd w:val="0"/>
        <w:spacing w:line="360" w:lineRule="auto"/>
        <w:ind w:firstLine="426"/>
      </w:pPr>
      <w:r w:rsidRPr="00AB4081">
        <w:rPr>
          <w:b/>
          <w:bCs/>
          <w:i/>
          <w:iCs/>
        </w:rPr>
        <w:t>Определение примеси сахарного сиропа</w:t>
      </w:r>
    </w:p>
    <w:p w:rsidR="00515163" w:rsidRPr="00AB4081" w:rsidRDefault="00515163" w:rsidP="00B95CDC">
      <w:pPr>
        <w:widowControl w:val="0"/>
        <w:shd w:val="clear" w:color="auto" w:fill="FFFFFF"/>
        <w:autoSpaceDE w:val="0"/>
        <w:autoSpaceDN w:val="0"/>
        <w:adjustRightInd w:val="0"/>
        <w:spacing w:line="360" w:lineRule="auto"/>
        <w:ind w:firstLine="426"/>
        <w:jc w:val="both"/>
      </w:pPr>
      <w:r w:rsidRPr="00AB4081">
        <w:t>В стеклянную пробирку помещают 3-5 см</w:t>
      </w:r>
      <w:r w:rsidRPr="00AB4081">
        <w:rPr>
          <w:vertAlign w:val="superscript"/>
        </w:rPr>
        <w:t xml:space="preserve">3 </w:t>
      </w:r>
      <w:r w:rsidR="00C178A5">
        <w:t>раствора меда и до</w:t>
      </w:r>
      <w:r w:rsidRPr="00AB4081">
        <w:t>бавляют несколько капель раствора азотнокислого серебра (ляписа). При наличии примеси образуется белый осадок хлористого серебра.</w:t>
      </w:r>
    </w:p>
    <w:p w:rsidR="00515163" w:rsidRPr="00AB4081" w:rsidRDefault="00515163" w:rsidP="00B95CDC">
      <w:pPr>
        <w:widowControl w:val="0"/>
        <w:shd w:val="clear" w:color="auto" w:fill="FFFFFF"/>
        <w:autoSpaceDE w:val="0"/>
        <w:autoSpaceDN w:val="0"/>
        <w:adjustRightInd w:val="0"/>
        <w:spacing w:line="360" w:lineRule="auto"/>
        <w:ind w:firstLine="426"/>
        <w:jc w:val="both"/>
        <w:rPr>
          <w:b/>
          <w:bCs/>
          <w:i/>
          <w:iCs/>
        </w:rPr>
      </w:pPr>
      <w:r w:rsidRPr="00AB4081">
        <w:rPr>
          <w:b/>
          <w:bCs/>
          <w:i/>
          <w:iCs/>
        </w:rPr>
        <w:t>Определение примеси мела</w:t>
      </w:r>
    </w:p>
    <w:p w:rsidR="00515163" w:rsidRPr="00AB4081" w:rsidRDefault="00515163" w:rsidP="00B95CDC">
      <w:pPr>
        <w:widowControl w:val="0"/>
        <w:shd w:val="clear" w:color="auto" w:fill="FFFFFF"/>
        <w:autoSpaceDE w:val="0"/>
        <w:autoSpaceDN w:val="0"/>
        <w:adjustRightInd w:val="0"/>
        <w:spacing w:line="360" w:lineRule="auto"/>
        <w:ind w:firstLine="426"/>
        <w:jc w:val="both"/>
      </w:pPr>
      <w:r w:rsidRPr="00AB4081">
        <w:t>К 3-5 см</w:t>
      </w:r>
      <w:r w:rsidRPr="00AB4081">
        <w:rPr>
          <w:vertAlign w:val="superscript"/>
        </w:rPr>
        <w:t>3</w:t>
      </w:r>
      <w:r w:rsidRPr="00AB4081">
        <w:t xml:space="preserve"> раствора меда, </w:t>
      </w:r>
      <w:r w:rsidR="00B95CDC">
        <w:t>при</w:t>
      </w:r>
      <w:r w:rsidR="00C178A5">
        <w:t>ливают несколько капель раз</w:t>
      </w:r>
      <w:r w:rsidRPr="00AB4081">
        <w:t>бавленной уксусной или лимонной кислоты (10%</w:t>
      </w:r>
      <w:r w:rsidRPr="00AB4081">
        <w:softHyphen/>
        <w:t>ной). При налич</w:t>
      </w:r>
      <w:r w:rsidR="00C178A5">
        <w:t>ии мела в рас</w:t>
      </w:r>
      <w:r w:rsidRPr="00AB4081">
        <w:t>творе появляются пузырьки углекислого газа.</w:t>
      </w:r>
    </w:p>
    <w:p w:rsidR="00515163" w:rsidRPr="00AB4081" w:rsidRDefault="00515163" w:rsidP="00B95CDC">
      <w:pPr>
        <w:widowControl w:val="0"/>
        <w:shd w:val="clear" w:color="auto" w:fill="FFFFFF"/>
        <w:autoSpaceDE w:val="0"/>
        <w:autoSpaceDN w:val="0"/>
        <w:adjustRightInd w:val="0"/>
        <w:spacing w:line="360" w:lineRule="auto"/>
        <w:ind w:firstLine="426"/>
      </w:pPr>
      <w:r w:rsidRPr="00AB4081">
        <w:rPr>
          <w:b/>
          <w:bCs/>
          <w:i/>
          <w:iCs/>
        </w:rPr>
        <w:t>Определение примеси крахмальной патоки</w:t>
      </w:r>
    </w:p>
    <w:p w:rsidR="00515163" w:rsidRPr="00AB4081" w:rsidRDefault="00515163" w:rsidP="00B95CDC">
      <w:pPr>
        <w:widowControl w:val="0"/>
        <w:shd w:val="clear" w:color="auto" w:fill="FFFFFF"/>
        <w:autoSpaceDE w:val="0"/>
        <w:autoSpaceDN w:val="0"/>
        <w:adjustRightInd w:val="0"/>
        <w:spacing w:line="360" w:lineRule="auto"/>
        <w:ind w:right="5" w:firstLine="426"/>
        <w:jc w:val="both"/>
      </w:pPr>
      <w:r w:rsidRPr="00AB4081">
        <w:t>В стеклянную пробирку помещают 3-5 см</w:t>
      </w:r>
      <w:r w:rsidRPr="00AB4081">
        <w:rPr>
          <w:vertAlign w:val="superscript"/>
        </w:rPr>
        <w:t>3</w:t>
      </w:r>
      <w:r w:rsidR="00C178A5">
        <w:t xml:space="preserve"> раствора меда и при</w:t>
      </w:r>
      <w:r w:rsidRPr="00AB4081">
        <w:t>ливают несколько капель 96%</w:t>
      </w:r>
      <w:r w:rsidRPr="00AB4081">
        <w:softHyphen/>
        <w:t xml:space="preserve"> этилового спирта, смесь взбалтывают. При наличии крахмальной пат</w:t>
      </w:r>
      <w:r w:rsidR="00C178A5">
        <w:t>оки раствор становится молочно-</w:t>
      </w:r>
      <w:r w:rsidRPr="00AB4081">
        <w:t>белым и в отстое образуется прозрачная полужидкая масса (декстрин). При отсутствии примеси раствор остается прозрачным и только в месте соприкосновения слоев меда и спирта имеется едва заметная муть, исчезающая при взбалтывании.</w:t>
      </w:r>
    </w:p>
    <w:p w:rsidR="00515163" w:rsidRPr="00AB4081" w:rsidRDefault="00515163" w:rsidP="00B95CDC">
      <w:pPr>
        <w:widowControl w:val="0"/>
        <w:shd w:val="clear" w:color="auto" w:fill="FFFFFF"/>
        <w:autoSpaceDE w:val="0"/>
        <w:autoSpaceDN w:val="0"/>
        <w:adjustRightInd w:val="0"/>
        <w:spacing w:line="360" w:lineRule="auto"/>
        <w:ind w:firstLine="426"/>
        <w:rPr>
          <w:spacing w:val="-6"/>
        </w:rPr>
      </w:pPr>
      <w:r w:rsidRPr="00AB4081">
        <w:rPr>
          <w:spacing w:val="-6"/>
        </w:rPr>
        <w:t>Результаты анализа заносите в табл. 2.</w:t>
      </w:r>
    </w:p>
    <w:p w:rsidR="00515163" w:rsidRPr="00AB4081" w:rsidRDefault="00515163" w:rsidP="00B95CDC">
      <w:pPr>
        <w:widowControl w:val="0"/>
        <w:shd w:val="clear" w:color="auto" w:fill="FFFFFF"/>
        <w:autoSpaceDE w:val="0"/>
        <w:autoSpaceDN w:val="0"/>
        <w:adjustRightInd w:val="0"/>
        <w:spacing w:line="360" w:lineRule="auto"/>
        <w:ind w:firstLine="426"/>
        <w:jc w:val="both"/>
      </w:pPr>
      <w:r w:rsidRPr="00AB4081">
        <w:rPr>
          <w:b/>
          <w:bCs/>
        </w:rPr>
        <w:t xml:space="preserve"> Определение зрело</w:t>
      </w:r>
      <w:r w:rsidR="00B57FC4">
        <w:rPr>
          <w:b/>
          <w:bCs/>
        </w:rPr>
        <w:t>сти меда и фальсификации разбав</w:t>
      </w:r>
      <w:r w:rsidRPr="00AB4081">
        <w:rPr>
          <w:b/>
          <w:bCs/>
        </w:rPr>
        <w:t>лением водой</w:t>
      </w:r>
    </w:p>
    <w:p w:rsidR="00515163" w:rsidRPr="00AB4081" w:rsidRDefault="00515163" w:rsidP="00B95CDC">
      <w:pPr>
        <w:widowControl w:val="0"/>
        <w:shd w:val="clear" w:color="auto" w:fill="FFFFFF"/>
        <w:autoSpaceDE w:val="0"/>
        <w:autoSpaceDN w:val="0"/>
        <w:adjustRightInd w:val="0"/>
        <w:spacing w:line="360" w:lineRule="auto"/>
        <w:ind w:firstLine="426"/>
        <w:jc w:val="both"/>
      </w:pPr>
      <w:r w:rsidRPr="00AB4081">
        <w:t>Одним из способов фальсиф</w:t>
      </w:r>
      <w:r w:rsidR="00B57FC4">
        <w:t>икации меда является откачка не</w:t>
      </w:r>
      <w:r w:rsidRPr="00AB4081">
        <w:t xml:space="preserve">зрелого меда. Зрелый мед </w:t>
      </w:r>
      <w:r w:rsidRPr="00AB4081">
        <w:lastRenderedPageBreak/>
        <w:t xml:space="preserve">хранится очень долго, незрелый – только на холоде. В любом меде есть споры дрожжей, находящиеся в состоянии покоя. Но в незрелом меде вследствие избытка влаги в тепле дрожжи активизируются, и начинается брожение. </w:t>
      </w:r>
    </w:p>
    <w:p w:rsidR="00515163" w:rsidRPr="00AB4081" w:rsidRDefault="00515163" w:rsidP="00B95CDC">
      <w:pPr>
        <w:widowControl w:val="0"/>
        <w:shd w:val="clear" w:color="auto" w:fill="FFFFFF"/>
        <w:autoSpaceDE w:val="0"/>
        <w:autoSpaceDN w:val="0"/>
        <w:adjustRightInd w:val="0"/>
        <w:spacing w:line="360" w:lineRule="auto"/>
        <w:ind w:firstLine="426"/>
        <w:jc w:val="both"/>
      </w:pPr>
      <w:r w:rsidRPr="00AB4081">
        <w:t xml:space="preserve">1. Для определения вязкости (зрелости) меда надо: зачерпнув ложкой мед, необходимо быстро вращать ее вокруг своей оси. Если мед наматывается сплошной лентой – мед зрелый. Стекать с ложки хороший мед должен примерно через 4 </w:t>
      </w:r>
      <w:proofErr w:type="gramStart"/>
      <w:r w:rsidRPr="00AB4081">
        <w:t>секунды</w:t>
      </w:r>
      <w:proofErr w:type="gramEnd"/>
      <w:r w:rsidRPr="00AB4081">
        <w:t xml:space="preserve"> и последняя капля должна оторваться упруго, подпрыгнув к ложке. Если мед быстро стекает с ложки непрерывной струей – влажность выше нормы.</w:t>
      </w:r>
    </w:p>
    <w:p w:rsidR="00515163" w:rsidRPr="00AB4081" w:rsidRDefault="00515163" w:rsidP="00B95CDC">
      <w:pPr>
        <w:widowControl w:val="0"/>
        <w:shd w:val="clear" w:color="auto" w:fill="FFFFFF"/>
        <w:autoSpaceDE w:val="0"/>
        <w:autoSpaceDN w:val="0"/>
        <w:adjustRightInd w:val="0"/>
        <w:spacing w:line="360" w:lineRule="auto"/>
        <w:ind w:firstLine="426"/>
        <w:jc w:val="both"/>
      </w:pPr>
      <w:r w:rsidRPr="00AB4081">
        <w:t>2. Определение воды в меде с помощью ломтика хлеба.</w:t>
      </w:r>
    </w:p>
    <w:p w:rsidR="00515163" w:rsidRPr="00AB4081" w:rsidRDefault="00515163" w:rsidP="00B95CDC">
      <w:pPr>
        <w:widowControl w:val="0"/>
        <w:shd w:val="clear" w:color="auto" w:fill="FFFFFF"/>
        <w:autoSpaceDE w:val="0"/>
        <w:autoSpaceDN w:val="0"/>
        <w:adjustRightInd w:val="0"/>
        <w:spacing w:line="360" w:lineRule="auto"/>
        <w:ind w:firstLine="426"/>
        <w:jc w:val="both"/>
      </w:pPr>
      <w:r w:rsidRPr="00AB4081">
        <w:t>Налить в тарелку или стакан ложку меда, опустить в мед небольшой кусочек хлеба и оставить на 5 минут. Если хлеб размокнет, значит в меде есть излишняя влага, если останется без изменения – мед зрелый и неразбавленный.</w:t>
      </w:r>
    </w:p>
    <w:p w:rsidR="00515163" w:rsidRPr="00AB4081" w:rsidRDefault="00515163" w:rsidP="00B95CDC">
      <w:pPr>
        <w:widowControl w:val="0"/>
        <w:shd w:val="clear" w:color="auto" w:fill="FFFFFF"/>
        <w:autoSpaceDE w:val="0"/>
        <w:autoSpaceDN w:val="0"/>
        <w:adjustRightInd w:val="0"/>
        <w:spacing w:line="360" w:lineRule="auto"/>
        <w:ind w:right="10" w:firstLine="426"/>
        <w:jc w:val="both"/>
      </w:pPr>
      <w:r w:rsidRPr="00AB4081">
        <w:t>Результаты анализа заносите в табл. 2.</w:t>
      </w:r>
    </w:p>
    <w:p w:rsidR="00515163" w:rsidRPr="00AB4081" w:rsidRDefault="00515163" w:rsidP="00B95CDC">
      <w:pPr>
        <w:spacing w:line="360" w:lineRule="auto"/>
        <w:ind w:firstLine="425"/>
      </w:pPr>
      <w:r w:rsidRPr="00AB4081">
        <w:t xml:space="preserve">Таблица 2. </w:t>
      </w:r>
      <w:r w:rsidR="00B95CDC">
        <w:t>Результаты исследования</w:t>
      </w:r>
    </w:p>
    <w:tbl>
      <w:tblPr>
        <w:tblW w:w="9348" w:type="dxa"/>
        <w:tblLayout w:type="fixed"/>
        <w:tblCellMar>
          <w:left w:w="40" w:type="dxa"/>
          <w:right w:w="40" w:type="dxa"/>
        </w:tblCellMar>
        <w:tblLook w:val="0000" w:firstRow="0" w:lastRow="0" w:firstColumn="0" w:lastColumn="0" w:noHBand="0" w:noVBand="0"/>
      </w:tblPr>
      <w:tblGrid>
        <w:gridCol w:w="2875"/>
        <w:gridCol w:w="1985"/>
        <w:gridCol w:w="1936"/>
        <w:gridCol w:w="2552"/>
      </w:tblGrid>
      <w:tr w:rsidR="00515163" w:rsidRPr="00AB4081" w:rsidTr="00C34ADB">
        <w:trPr>
          <w:trHeight w:val="20"/>
        </w:trPr>
        <w:tc>
          <w:tcPr>
            <w:tcW w:w="2875" w:type="dxa"/>
            <w:tcBorders>
              <w:top w:val="single" w:sz="6" w:space="0" w:color="auto"/>
              <w:left w:val="single" w:sz="6" w:space="0" w:color="auto"/>
              <w:bottom w:val="single" w:sz="6" w:space="0" w:color="auto"/>
              <w:right w:val="single" w:sz="6" w:space="0" w:color="auto"/>
            </w:tcBorders>
            <w:shd w:val="clear" w:color="auto" w:fill="FFFFFF"/>
            <w:vAlign w:val="center"/>
          </w:tcPr>
          <w:p w:rsidR="00515163" w:rsidRPr="00AB4081" w:rsidRDefault="00515163" w:rsidP="00B95CDC">
            <w:pPr>
              <w:widowControl w:val="0"/>
              <w:shd w:val="clear" w:color="auto" w:fill="FFFFFF"/>
              <w:autoSpaceDE w:val="0"/>
              <w:autoSpaceDN w:val="0"/>
              <w:adjustRightInd w:val="0"/>
              <w:spacing w:line="360" w:lineRule="auto"/>
              <w:ind w:right="10"/>
              <w:jc w:val="center"/>
            </w:pPr>
            <w:r w:rsidRPr="00AB4081">
              <w:t>Показатели</w:t>
            </w:r>
          </w:p>
        </w:tc>
        <w:tc>
          <w:tcPr>
            <w:tcW w:w="1985" w:type="dxa"/>
            <w:tcBorders>
              <w:top w:val="single" w:sz="6" w:space="0" w:color="auto"/>
              <w:left w:val="single" w:sz="6" w:space="0" w:color="auto"/>
              <w:bottom w:val="single" w:sz="6" w:space="0" w:color="auto"/>
              <w:right w:val="single" w:sz="4" w:space="0" w:color="auto"/>
            </w:tcBorders>
            <w:shd w:val="clear" w:color="auto" w:fill="FFFFFF"/>
            <w:vAlign w:val="center"/>
          </w:tcPr>
          <w:p w:rsidR="00515163" w:rsidRPr="00AB4081" w:rsidRDefault="00515163" w:rsidP="00B95CDC">
            <w:pPr>
              <w:widowControl w:val="0"/>
              <w:shd w:val="clear" w:color="auto" w:fill="FFFFFF"/>
              <w:autoSpaceDE w:val="0"/>
              <w:autoSpaceDN w:val="0"/>
              <w:adjustRightInd w:val="0"/>
              <w:spacing w:line="360" w:lineRule="auto"/>
              <w:ind w:right="10"/>
              <w:jc w:val="center"/>
            </w:pPr>
            <w:r w:rsidRPr="00AB4081">
              <w:t>Требования ГОСТ</w:t>
            </w:r>
          </w:p>
        </w:tc>
        <w:tc>
          <w:tcPr>
            <w:tcW w:w="1936" w:type="dxa"/>
            <w:tcBorders>
              <w:top w:val="single" w:sz="6" w:space="0" w:color="auto"/>
              <w:left w:val="single" w:sz="4" w:space="0" w:color="auto"/>
              <w:bottom w:val="single" w:sz="6" w:space="0" w:color="auto"/>
              <w:right w:val="single" w:sz="4" w:space="0" w:color="auto"/>
            </w:tcBorders>
            <w:shd w:val="clear" w:color="auto" w:fill="FFFFFF"/>
            <w:vAlign w:val="center"/>
          </w:tcPr>
          <w:p w:rsidR="00515163" w:rsidRPr="00AB4081" w:rsidRDefault="00515163" w:rsidP="00B95CDC">
            <w:pPr>
              <w:widowControl w:val="0"/>
              <w:shd w:val="clear" w:color="auto" w:fill="FFFFFF"/>
              <w:autoSpaceDE w:val="0"/>
              <w:autoSpaceDN w:val="0"/>
              <w:adjustRightInd w:val="0"/>
              <w:spacing w:line="360" w:lineRule="auto"/>
              <w:jc w:val="center"/>
            </w:pPr>
            <w:proofErr w:type="spellStart"/>
            <w:r w:rsidRPr="00AB4081">
              <w:t>Фактич.значение</w:t>
            </w:r>
            <w:proofErr w:type="spellEnd"/>
          </w:p>
        </w:tc>
        <w:tc>
          <w:tcPr>
            <w:tcW w:w="2552" w:type="dxa"/>
            <w:tcBorders>
              <w:top w:val="single" w:sz="6" w:space="0" w:color="auto"/>
              <w:left w:val="single" w:sz="4" w:space="0" w:color="auto"/>
              <w:bottom w:val="single" w:sz="6" w:space="0" w:color="auto"/>
              <w:right w:val="single" w:sz="6" w:space="0" w:color="auto"/>
            </w:tcBorders>
            <w:shd w:val="clear" w:color="auto" w:fill="FFFFFF"/>
            <w:vAlign w:val="center"/>
          </w:tcPr>
          <w:p w:rsidR="00515163" w:rsidRPr="00AB4081" w:rsidRDefault="00515163" w:rsidP="00B95CDC">
            <w:pPr>
              <w:widowControl w:val="0"/>
              <w:shd w:val="clear" w:color="auto" w:fill="FFFFFF"/>
              <w:autoSpaceDE w:val="0"/>
              <w:autoSpaceDN w:val="0"/>
              <w:adjustRightInd w:val="0"/>
              <w:spacing w:line="360" w:lineRule="auto"/>
              <w:jc w:val="center"/>
            </w:pPr>
            <w:r w:rsidRPr="00AB4081">
              <w:t>Заключение</w:t>
            </w:r>
          </w:p>
        </w:tc>
      </w:tr>
      <w:tr w:rsidR="00515163" w:rsidRPr="00AB4081" w:rsidTr="00C34ADB">
        <w:trPr>
          <w:trHeight w:val="20"/>
        </w:trPr>
        <w:tc>
          <w:tcPr>
            <w:tcW w:w="2875" w:type="dxa"/>
            <w:tcBorders>
              <w:top w:val="single" w:sz="6" w:space="0" w:color="auto"/>
              <w:left w:val="single" w:sz="6" w:space="0" w:color="auto"/>
              <w:bottom w:val="single" w:sz="6" w:space="0" w:color="auto"/>
              <w:right w:val="single" w:sz="6"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both"/>
            </w:pPr>
            <w:r w:rsidRPr="00AB4081">
              <w:t>Аромат</w:t>
            </w:r>
          </w:p>
        </w:tc>
        <w:tc>
          <w:tcPr>
            <w:tcW w:w="1985" w:type="dxa"/>
            <w:tcBorders>
              <w:top w:val="single" w:sz="6" w:space="0" w:color="auto"/>
              <w:left w:val="single" w:sz="6" w:space="0" w:color="auto"/>
              <w:bottom w:val="single" w:sz="6" w:space="0" w:color="auto"/>
              <w:right w:val="single" w:sz="4"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both"/>
            </w:pPr>
          </w:p>
        </w:tc>
        <w:tc>
          <w:tcPr>
            <w:tcW w:w="1936" w:type="dxa"/>
            <w:tcBorders>
              <w:top w:val="single" w:sz="6" w:space="0" w:color="auto"/>
              <w:left w:val="single" w:sz="4" w:space="0" w:color="auto"/>
              <w:bottom w:val="single" w:sz="6" w:space="0" w:color="auto"/>
              <w:right w:val="single" w:sz="4"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both"/>
            </w:pPr>
          </w:p>
        </w:tc>
        <w:tc>
          <w:tcPr>
            <w:tcW w:w="2552" w:type="dxa"/>
            <w:tcBorders>
              <w:top w:val="single" w:sz="6" w:space="0" w:color="auto"/>
              <w:left w:val="single" w:sz="4" w:space="0" w:color="auto"/>
              <w:bottom w:val="single" w:sz="6" w:space="0" w:color="auto"/>
              <w:right w:val="single" w:sz="6"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both"/>
            </w:pPr>
          </w:p>
        </w:tc>
      </w:tr>
      <w:tr w:rsidR="00515163" w:rsidRPr="00AB4081" w:rsidTr="00C34ADB">
        <w:trPr>
          <w:trHeight w:val="20"/>
        </w:trPr>
        <w:tc>
          <w:tcPr>
            <w:tcW w:w="2875" w:type="dxa"/>
            <w:tcBorders>
              <w:top w:val="single" w:sz="6" w:space="0" w:color="auto"/>
              <w:left w:val="single" w:sz="6" w:space="0" w:color="auto"/>
              <w:bottom w:val="single" w:sz="6" w:space="0" w:color="auto"/>
              <w:right w:val="single" w:sz="6"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both"/>
            </w:pPr>
            <w:r w:rsidRPr="00AB4081">
              <w:t>Вкус</w:t>
            </w:r>
          </w:p>
        </w:tc>
        <w:tc>
          <w:tcPr>
            <w:tcW w:w="1985" w:type="dxa"/>
            <w:tcBorders>
              <w:top w:val="single" w:sz="6" w:space="0" w:color="auto"/>
              <w:left w:val="single" w:sz="6" w:space="0" w:color="auto"/>
              <w:bottom w:val="single" w:sz="6" w:space="0" w:color="auto"/>
              <w:right w:val="single" w:sz="4"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both"/>
            </w:pPr>
          </w:p>
        </w:tc>
        <w:tc>
          <w:tcPr>
            <w:tcW w:w="1936" w:type="dxa"/>
            <w:tcBorders>
              <w:top w:val="single" w:sz="6" w:space="0" w:color="auto"/>
              <w:left w:val="single" w:sz="4" w:space="0" w:color="auto"/>
              <w:bottom w:val="single" w:sz="6" w:space="0" w:color="auto"/>
              <w:right w:val="single" w:sz="4"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both"/>
            </w:pPr>
          </w:p>
        </w:tc>
        <w:tc>
          <w:tcPr>
            <w:tcW w:w="2552" w:type="dxa"/>
            <w:tcBorders>
              <w:top w:val="single" w:sz="6" w:space="0" w:color="auto"/>
              <w:left w:val="single" w:sz="4" w:space="0" w:color="auto"/>
              <w:bottom w:val="single" w:sz="6" w:space="0" w:color="auto"/>
              <w:right w:val="single" w:sz="6"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both"/>
            </w:pPr>
          </w:p>
        </w:tc>
      </w:tr>
      <w:tr w:rsidR="00515163" w:rsidRPr="00AB4081" w:rsidTr="00C34ADB">
        <w:trPr>
          <w:trHeight w:val="20"/>
        </w:trPr>
        <w:tc>
          <w:tcPr>
            <w:tcW w:w="2875" w:type="dxa"/>
            <w:tcBorders>
              <w:top w:val="single" w:sz="6" w:space="0" w:color="auto"/>
              <w:left w:val="single" w:sz="6" w:space="0" w:color="auto"/>
              <w:bottom w:val="single" w:sz="6" w:space="0" w:color="auto"/>
              <w:right w:val="single" w:sz="6"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both"/>
            </w:pPr>
            <w:r w:rsidRPr="00AB4081">
              <w:t>Консистенция</w:t>
            </w:r>
          </w:p>
        </w:tc>
        <w:tc>
          <w:tcPr>
            <w:tcW w:w="1985" w:type="dxa"/>
            <w:tcBorders>
              <w:top w:val="single" w:sz="6" w:space="0" w:color="auto"/>
              <w:left w:val="single" w:sz="6" w:space="0" w:color="auto"/>
              <w:bottom w:val="single" w:sz="6" w:space="0" w:color="auto"/>
              <w:right w:val="single" w:sz="4"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center"/>
            </w:pPr>
            <w:r w:rsidRPr="00AB4081">
              <w:t>–</w:t>
            </w:r>
          </w:p>
        </w:tc>
        <w:tc>
          <w:tcPr>
            <w:tcW w:w="1936" w:type="dxa"/>
            <w:tcBorders>
              <w:top w:val="single" w:sz="6" w:space="0" w:color="auto"/>
              <w:left w:val="single" w:sz="4" w:space="0" w:color="auto"/>
              <w:bottom w:val="single" w:sz="6" w:space="0" w:color="auto"/>
              <w:right w:val="single" w:sz="4"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both"/>
            </w:pPr>
          </w:p>
        </w:tc>
        <w:tc>
          <w:tcPr>
            <w:tcW w:w="2552" w:type="dxa"/>
            <w:tcBorders>
              <w:top w:val="single" w:sz="6" w:space="0" w:color="auto"/>
              <w:left w:val="single" w:sz="4" w:space="0" w:color="auto"/>
              <w:bottom w:val="single" w:sz="6" w:space="0" w:color="auto"/>
              <w:right w:val="single" w:sz="6"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both"/>
            </w:pPr>
          </w:p>
        </w:tc>
      </w:tr>
      <w:tr w:rsidR="00515163" w:rsidRPr="00AB4081" w:rsidTr="00C34ADB">
        <w:trPr>
          <w:trHeight w:val="20"/>
        </w:trPr>
        <w:tc>
          <w:tcPr>
            <w:tcW w:w="2875" w:type="dxa"/>
            <w:tcBorders>
              <w:top w:val="single" w:sz="6" w:space="0" w:color="auto"/>
              <w:left w:val="single" w:sz="6" w:space="0" w:color="auto"/>
              <w:bottom w:val="single" w:sz="6" w:space="0" w:color="auto"/>
              <w:right w:val="single" w:sz="6"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both"/>
            </w:pPr>
            <w:proofErr w:type="spellStart"/>
            <w:r w:rsidRPr="00AB4081">
              <w:t>Диастазное</w:t>
            </w:r>
            <w:proofErr w:type="spellEnd"/>
            <w:r w:rsidRPr="00AB4081">
              <w:t xml:space="preserve"> число, ед. Готе</w:t>
            </w:r>
          </w:p>
        </w:tc>
        <w:tc>
          <w:tcPr>
            <w:tcW w:w="1985" w:type="dxa"/>
            <w:tcBorders>
              <w:top w:val="single" w:sz="6" w:space="0" w:color="auto"/>
              <w:left w:val="single" w:sz="6" w:space="0" w:color="auto"/>
              <w:bottom w:val="single" w:sz="6" w:space="0" w:color="auto"/>
              <w:right w:val="single" w:sz="4"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both"/>
            </w:pPr>
          </w:p>
        </w:tc>
        <w:tc>
          <w:tcPr>
            <w:tcW w:w="1936" w:type="dxa"/>
            <w:tcBorders>
              <w:top w:val="single" w:sz="6" w:space="0" w:color="auto"/>
              <w:left w:val="single" w:sz="4" w:space="0" w:color="auto"/>
              <w:bottom w:val="single" w:sz="6" w:space="0" w:color="auto"/>
              <w:right w:val="single" w:sz="4"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both"/>
            </w:pPr>
          </w:p>
        </w:tc>
        <w:tc>
          <w:tcPr>
            <w:tcW w:w="2552" w:type="dxa"/>
            <w:tcBorders>
              <w:top w:val="single" w:sz="6" w:space="0" w:color="auto"/>
              <w:left w:val="single" w:sz="4" w:space="0" w:color="auto"/>
              <w:bottom w:val="single" w:sz="6" w:space="0" w:color="auto"/>
              <w:right w:val="single" w:sz="6"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both"/>
            </w:pPr>
          </w:p>
        </w:tc>
      </w:tr>
      <w:tr w:rsidR="00515163" w:rsidRPr="00AB4081" w:rsidTr="00C34ADB">
        <w:trPr>
          <w:trHeight w:val="20"/>
        </w:trPr>
        <w:tc>
          <w:tcPr>
            <w:tcW w:w="2875" w:type="dxa"/>
            <w:tcBorders>
              <w:top w:val="single" w:sz="6" w:space="0" w:color="auto"/>
              <w:left w:val="single" w:sz="6" w:space="0" w:color="auto"/>
              <w:bottom w:val="single" w:sz="6" w:space="0" w:color="auto"/>
              <w:right w:val="single" w:sz="6"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both"/>
              <w:rPr>
                <w:vertAlign w:val="superscript"/>
              </w:rPr>
            </w:pPr>
            <w:r w:rsidRPr="00AB4081">
              <w:t>Общая кислотность, см</w:t>
            </w:r>
            <w:r w:rsidRPr="00AB4081">
              <w:rPr>
                <w:vertAlign w:val="superscript"/>
              </w:rPr>
              <w:t>3</w:t>
            </w:r>
          </w:p>
        </w:tc>
        <w:tc>
          <w:tcPr>
            <w:tcW w:w="1985" w:type="dxa"/>
            <w:tcBorders>
              <w:top w:val="single" w:sz="6" w:space="0" w:color="auto"/>
              <w:left w:val="single" w:sz="6" w:space="0" w:color="auto"/>
              <w:bottom w:val="single" w:sz="6" w:space="0" w:color="auto"/>
              <w:right w:val="single" w:sz="4"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both"/>
            </w:pPr>
          </w:p>
        </w:tc>
        <w:tc>
          <w:tcPr>
            <w:tcW w:w="1936" w:type="dxa"/>
            <w:tcBorders>
              <w:top w:val="single" w:sz="6" w:space="0" w:color="auto"/>
              <w:left w:val="single" w:sz="4" w:space="0" w:color="auto"/>
              <w:bottom w:val="single" w:sz="6" w:space="0" w:color="auto"/>
              <w:right w:val="single" w:sz="4"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both"/>
            </w:pPr>
          </w:p>
        </w:tc>
        <w:tc>
          <w:tcPr>
            <w:tcW w:w="2552" w:type="dxa"/>
            <w:tcBorders>
              <w:top w:val="single" w:sz="6" w:space="0" w:color="auto"/>
              <w:left w:val="single" w:sz="4" w:space="0" w:color="auto"/>
              <w:bottom w:val="single" w:sz="6" w:space="0" w:color="auto"/>
              <w:right w:val="single" w:sz="6"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both"/>
            </w:pPr>
          </w:p>
        </w:tc>
      </w:tr>
      <w:tr w:rsidR="00515163" w:rsidRPr="00AB4081" w:rsidTr="00C34ADB">
        <w:trPr>
          <w:trHeight w:val="20"/>
        </w:trPr>
        <w:tc>
          <w:tcPr>
            <w:tcW w:w="2875" w:type="dxa"/>
            <w:tcBorders>
              <w:top w:val="single" w:sz="6" w:space="0" w:color="auto"/>
              <w:left w:val="single" w:sz="6" w:space="0" w:color="auto"/>
              <w:bottom w:val="single" w:sz="6" w:space="0" w:color="auto"/>
              <w:right w:val="single" w:sz="6"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both"/>
            </w:pPr>
            <w:r w:rsidRPr="00AB4081">
              <w:t>Механические примеси</w:t>
            </w:r>
          </w:p>
        </w:tc>
        <w:tc>
          <w:tcPr>
            <w:tcW w:w="1985" w:type="dxa"/>
            <w:tcBorders>
              <w:top w:val="single" w:sz="6" w:space="0" w:color="auto"/>
              <w:left w:val="single" w:sz="6" w:space="0" w:color="auto"/>
              <w:bottom w:val="single" w:sz="6" w:space="0" w:color="auto"/>
              <w:right w:val="single" w:sz="4"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both"/>
            </w:pPr>
          </w:p>
        </w:tc>
        <w:tc>
          <w:tcPr>
            <w:tcW w:w="1936" w:type="dxa"/>
            <w:tcBorders>
              <w:top w:val="single" w:sz="6" w:space="0" w:color="auto"/>
              <w:left w:val="single" w:sz="4" w:space="0" w:color="auto"/>
              <w:bottom w:val="single" w:sz="6" w:space="0" w:color="auto"/>
              <w:right w:val="single" w:sz="4"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both"/>
            </w:pPr>
          </w:p>
        </w:tc>
        <w:tc>
          <w:tcPr>
            <w:tcW w:w="2552" w:type="dxa"/>
            <w:tcBorders>
              <w:top w:val="single" w:sz="6" w:space="0" w:color="auto"/>
              <w:left w:val="single" w:sz="4" w:space="0" w:color="auto"/>
              <w:bottom w:val="single" w:sz="6" w:space="0" w:color="auto"/>
              <w:right w:val="single" w:sz="6"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both"/>
            </w:pPr>
          </w:p>
        </w:tc>
      </w:tr>
      <w:tr w:rsidR="00515163" w:rsidRPr="00AB4081" w:rsidTr="00C34ADB">
        <w:trPr>
          <w:trHeight w:val="20"/>
        </w:trPr>
        <w:tc>
          <w:tcPr>
            <w:tcW w:w="2875" w:type="dxa"/>
            <w:tcBorders>
              <w:top w:val="single" w:sz="6" w:space="0" w:color="auto"/>
              <w:left w:val="single" w:sz="6" w:space="0" w:color="auto"/>
              <w:bottom w:val="single" w:sz="6" w:space="0" w:color="auto"/>
              <w:right w:val="single" w:sz="6"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both"/>
            </w:pPr>
            <w:r w:rsidRPr="00AB4081">
              <w:t>Примесь муки или крахмала</w:t>
            </w:r>
          </w:p>
        </w:tc>
        <w:tc>
          <w:tcPr>
            <w:tcW w:w="1985" w:type="dxa"/>
            <w:tcBorders>
              <w:top w:val="single" w:sz="6" w:space="0" w:color="auto"/>
              <w:left w:val="single" w:sz="6" w:space="0" w:color="auto"/>
              <w:bottom w:val="single" w:sz="6" w:space="0" w:color="auto"/>
              <w:right w:val="single" w:sz="4"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center"/>
            </w:pPr>
            <w:r w:rsidRPr="00AB4081">
              <w:t>–</w:t>
            </w:r>
          </w:p>
        </w:tc>
        <w:tc>
          <w:tcPr>
            <w:tcW w:w="1936" w:type="dxa"/>
            <w:tcBorders>
              <w:top w:val="single" w:sz="6" w:space="0" w:color="auto"/>
              <w:left w:val="single" w:sz="4" w:space="0" w:color="auto"/>
              <w:bottom w:val="single" w:sz="6" w:space="0" w:color="auto"/>
              <w:right w:val="single" w:sz="4"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both"/>
            </w:pPr>
          </w:p>
        </w:tc>
        <w:tc>
          <w:tcPr>
            <w:tcW w:w="2552" w:type="dxa"/>
            <w:tcBorders>
              <w:top w:val="single" w:sz="6" w:space="0" w:color="auto"/>
              <w:left w:val="single" w:sz="4" w:space="0" w:color="auto"/>
              <w:bottom w:val="single" w:sz="6" w:space="0" w:color="auto"/>
              <w:right w:val="single" w:sz="6"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both"/>
            </w:pPr>
          </w:p>
        </w:tc>
      </w:tr>
      <w:tr w:rsidR="00515163" w:rsidRPr="00AB4081" w:rsidTr="00C34ADB">
        <w:trPr>
          <w:trHeight w:val="20"/>
        </w:trPr>
        <w:tc>
          <w:tcPr>
            <w:tcW w:w="2875" w:type="dxa"/>
            <w:tcBorders>
              <w:top w:val="single" w:sz="6" w:space="0" w:color="auto"/>
              <w:left w:val="single" w:sz="6" w:space="0" w:color="auto"/>
              <w:bottom w:val="single" w:sz="6" w:space="0" w:color="auto"/>
              <w:right w:val="single" w:sz="6"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both"/>
            </w:pPr>
            <w:r w:rsidRPr="00AB4081">
              <w:t>Примесь сахарного сиропа</w:t>
            </w:r>
          </w:p>
        </w:tc>
        <w:tc>
          <w:tcPr>
            <w:tcW w:w="1985" w:type="dxa"/>
            <w:tcBorders>
              <w:top w:val="single" w:sz="6" w:space="0" w:color="auto"/>
              <w:left w:val="single" w:sz="6" w:space="0" w:color="auto"/>
              <w:bottom w:val="single" w:sz="6" w:space="0" w:color="auto"/>
              <w:right w:val="single" w:sz="4"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center"/>
            </w:pPr>
            <w:r w:rsidRPr="00AB4081">
              <w:t>–</w:t>
            </w:r>
          </w:p>
        </w:tc>
        <w:tc>
          <w:tcPr>
            <w:tcW w:w="1936" w:type="dxa"/>
            <w:tcBorders>
              <w:top w:val="single" w:sz="6" w:space="0" w:color="auto"/>
              <w:left w:val="single" w:sz="4" w:space="0" w:color="auto"/>
              <w:bottom w:val="single" w:sz="6" w:space="0" w:color="auto"/>
              <w:right w:val="single" w:sz="4"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both"/>
            </w:pPr>
          </w:p>
        </w:tc>
        <w:tc>
          <w:tcPr>
            <w:tcW w:w="2552" w:type="dxa"/>
            <w:tcBorders>
              <w:top w:val="single" w:sz="6" w:space="0" w:color="auto"/>
              <w:left w:val="single" w:sz="4" w:space="0" w:color="auto"/>
              <w:bottom w:val="single" w:sz="6" w:space="0" w:color="auto"/>
              <w:right w:val="single" w:sz="6"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both"/>
            </w:pPr>
          </w:p>
        </w:tc>
      </w:tr>
      <w:tr w:rsidR="00515163" w:rsidRPr="00AB4081" w:rsidTr="00C34ADB">
        <w:trPr>
          <w:trHeight w:val="20"/>
        </w:trPr>
        <w:tc>
          <w:tcPr>
            <w:tcW w:w="2875" w:type="dxa"/>
            <w:tcBorders>
              <w:top w:val="single" w:sz="6" w:space="0" w:color="auto"/>
              <w:left w:val="single" w:sz="6" w:space="0" w:color="auto"/>
              <w:bottom w:val="single" w:sz="6" w:space="0" w:color="auto"/>
              <w:right w:val="single" w:sz="6"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both"/>
            </w:pPr>
            <w:r w:rsidRPr="00AB4081">
              <w:t>Примесь мела</w:t>
            </w:r>
          </w:p>
        </w:tc>
        <w:tc>
          <w:tcPr>
            <w:tcW w:w="1985" w:type="dxa"/>
            <w:tcBorders>
              <w:top w:val="single" w:sz="6" w:space="0" w:color="auto"/>
              <w:left w:val="single" w:sz="6" w:space="0" w:color="auto"/>
              <w:bottom w:val="single" w:sz="6" w:space="0" w:color="auto"/>
              <w:right w:val="single" w:sz="4"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center"/>
            </w:pPr>
            <w:r w:rsidRPr="00AB4081">
              <w:t>–</w:t>
            </w:r>
          </w:p>
        </w:tc>
        <w:tc>
          <w:tcPr>
            <w:tcW w:w="1936" w:type="dxa"/>
            <w:tcBorders>
              <w:top w:val="single" w:sz="6" w:space="0" w:color="auto"/>
              <w:left w:val="single" w:sz="4" w:space="0" w:color="auto"/>
              <w:bottom w:val="single" w:sz="6" w:space="0" w:color="auto"/>
              <w:right w:val="single" w:sz="4"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both"/>
            </w:pPr>
          </w:p>
        </w:tc>
        <w:tc>
          <w:tcPr>
            <w:tcW w:w="2552" w:type="dxa"/>
            <w:tcBorders>
              <w:top w:val="single" w:sz="6" w:space="0" w:color="auto"/>
              <w:left w:val="single" w:sz="4" w:space="0" w:color="auto"/>
              <w:bottom w:val="single" w:sz="6" w:space="0" w:color="auto"/>
              <w:right w:val="single" w:sz="6"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both"/>
            </w:pPr>
          </w:p>
        </w:tc>
      </w:tr>
      <w:tr w:rsidR="00515163" w:rsidRPr="00AB4081" w:rsidTr="00C34ADB">
        <w:trPr>
          <w:trHeight w:val="20"/>
        </w:trPr>
        <w:tc>
          <w:tcPr>
            <w:tcW w:w="2875" w:type="dxa"/>
            <w:tcBorders>
              <w:top w:val="single" w:sz="6" w:space="0" w:color="auto"/>
              <w:left w:val="single" w:sz="6" w:space="0" w:color="auto"/>
              <w:bottom w:val="single" w:sz="6" w:space="0" w:color="auto"/>
              <w:right w:val="single" w:sz="6"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both"/>
            </w:pPr>
            <w:r w:rsidRPr="00AB4081">
              <w:t>Примесь крахмальной патоки</w:t>
            </w:r>
          </w:p>
        </w:tc>
        <w:tc>
          <w:tcPr>
            <w:tcW w:w="1985" w:type="dxa"/>
            <w:tcBorders>
              <w:top w:val="single" w:sz="6" w:space="0" w:color="auto"/>
              <w:left w:val="single" w:sz="6" w:space="0" w:color="auto"/>
              <w:bottom w:val="single" w:sz="6" w:space="0" w:color="auto"/>
              <w:right w:val="single" w:sz="4"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center"/>
            </w:pPr>
            <w:r w:rsidRPr="00AB4081">
              <w:t>–</w:t>
            </w:r>
          </w:p>
        </w:tc>
        <w:tc>
          <w:tcPr>
            <w:tcW w:w="1936" w:type="dxa"/>
            <w:tcBorders>
              <w:top w:val="single" w:sz="6" w:space="0" w:color="auto"/>
              <w:left w:val="single" w:sz="4" w:space="0" w:color="auto"/>
              <w:bottom w:val="single" w:sz="6" w:space="0" w:color="auto"/>
              <w:right w:val="single" w:sz="4"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both"/>
            </w:pPr>
          </w:p>
        </w:tc>
        <w:tc>
          <w:tcPr>
            <w:tcW w:w="2552" w:type="dxa"/>
            <w:tcBorders>
              <w:top w:val="single" w:sz="6" w:space="0" w:color="auto"/>
              <w:left w:val="single" w:sz="4" w:space="0" w:color="auto"/>
              <w:bottom w:val="single" w:sz="6" w:space="0" w:color="auto"/>
              <w:right w:val="single" w:sz="6"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both"/>
            </w:pPr>
          </w:p>
        </w:tc>
      </w:tr>
      <w:tr w:rsidR="00515163" w:rsidRPr="00AB4081" w:rsidTr="00C34ADB">
        <w:trPr>
          <w:trHeight w:val="20"/>
        </w:trPr>
        <w:tc>
          <w:tcPr>
            <w:tcW w:w="2875" w:type="dxa"/>
            <w:tcBorders>
              <w:top w:val="single" w:sz="6" w:space="0" w:color="auto"/>
              <w:left w:val="single" w:sz="6" w:space="0" w:color="auto"/>
              <w:bottom w:val="single" w:sz="6" w:space="0" w:color="auto"/>
              <w:right w:val="single" w:sz="6"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both"/>
            </w:pPr>
            <w:r w:rsidRPr="00AB4081">
              <w:t>Подлинность меда</w:t>
            </w:r>
          </w:p>
        </w:tc>
        <w:tc>
          <w:tcPr>
            <w:tcW w:w="1985" w:type="dxa"/>
            <w:tcBorders>
              <w:top w:val="single" w:sz="6" w:space="0" w:color="auto"/>
              <w:left w:val="single" w:sz="6" w:space="0" w:color="auto"/>
              <w:bottom w:val="single" w:sz="6" w:space="0" w:color="auto"/>
              <w:right w:val="single" w:sz="4"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center"/>
            </w:pPr>
            <w:r w:rsidRPr="00AB4081">
              <w:t>–</w:t>
            </w:r>
          </w:p>
        </w:tc>
        <w:tc>
          <w:tcPr>
            <w:tcW w:w="1936" w:type="dxa"/>
            <w:tcBorders>
              <w:top w:val="single" w:sz="6" w:space="0" w:color="auto"/>
              <w:left w:val="single" w:sz="4" w:space="0" w:color="auto"/>
              <w:bottom w:val="single" w:sz="6" w:space="0" w:color="auto"/>
              <w:right w:val="single" w:sz="4"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both"/>
            </w:pPr>
          </w:p>
        </w:tc>
        <w:tc>
          <w:tcPr>
            <w:tcW w:w="2552" w:type="dxa"/>
            <w:tcBorders>
              <w:top w:val="single" w:sz="6" w:space="0" w:color="auto"/>
              <w:left w:val="single" w:sz="4" w:space="0" w:color="auto"/>
              <w:bottom w:val="single" w:sz="6" w:space="0" w:color="auto"/>
              <w:right w:val="single" w:sz="6"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both"/>
            </w:pPr>
          </w:p>
        </w:tc>
      </w:tr>
      <w:tr w:rsidR="00515163" w:rsidRPr="00AB4081" w:rsidTr="00C34ADB">
        <w:trPr>
          <w:trHeight w:val="20"/>
        </w:trPr>
        <w:tc>
          <w:tcPr>
            <w:tcW w:w="2875" w:type="dxa"/>
            <w:tcBorders>
              <w:top w:val="single" w:sz="6" w:space="0" w:color="auto"/>
              <w:left w:val="single" w:sz="6" w:space="0" w:color="auto"/>
              <w:bottom w:val="single" w:sz="6" w:space="0" w:color="auto"/>
              <w:right w:val="single" w:sz="6"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both"/>
            </w:pPr>
            <w:r w:rsidRPr="00AB4081">
              <w:t>Зрелость меда</w:t>
            </w:r>
          </w:p>
        </w:tc>
        <w:tc>
          <w:tcPr>
            <w:tcW w:w="1985" w:type="dxa"/>
            <w:tcBorders>
              <w:top w:val="single" w:sz="6" w:space="0" w:color="auto"/>
              <w:left w:val="single" w:sz="6" w:space="0" w:color="auto"/>
              <w:bottom w:val="single" w:sz="6" w:space="0" w:color="auto"/>
              <w:right w:val="single" w:sz="4"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center"/>
            </w:pPr>
            <w:r w:rsidRPr="00AB4081">
              <w:t>–</w:t>
            </w:r>
          </w:p>
        </w:tc>
        <w:tc>
          <w:tcPr>
            <w:tcW w:w="1936" w:type="dxa"/>
            <w:tcBorders>
              <w:top w:val="single" w:sz="6" w:space="0" w:color="auto"/>
              <w:left w:val="single" w:sz="4" w:space="0" w:color="auto"/>
              <w:bottom w:val="single" w:sz="6" w:space="0" w:color="auto"/>
              <w:right w:val="single" w:sz="4"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both"/>
            </w:pPr>
          </w:p>
        </w:tc>
        <w:tc>
          <w:tcPr>
            <w:tcW w:w="2552" w:type="dxa"/>
            <w:tcBorders>
              <w:top w:val="single" w:sz="6" w:space="0" w:color="auto"/>
              <w:left w:val="single" w:sz="4" w:space="0" w:color="auto"/>
              <w:bottom w:val="single" w:sz="6" w:space="0" w:color="auto"/>
              <w:right w:val="single" w:sz="6" w:space="0" w:color="auto"/>
            </w:tcBorders>
            <w:shd w:val="clear" w:color="auto" w:fill="FFFFFF"/>
          </w:tcPr>
          <w:p w:rsidR="00515163" w:rsidRPr="00AB4081" w:rsidRDefault="00515163" w:rsidP="00B95CDC">
            <w:pPr>
              <w:widowControl w:val="0"/>
              <w:shd w:val="clear" w:color="auto" w:fill="FFFFFF"/>
              <w:autoSpaceDE w:val="0"/>
              <w:autoSpaceDN w:val="0"/>
              <w:adjustRightInd w:val="0"/>
              <w:spacing w:line="360" w:lineRule="auto"/>
              <w:ind w:right="10"/>
              <w:jc w:val="both"/>
            </w:pPr>
          </w:p>
        </w:tc>
      </w:tr>
    </w:tbl>
    <w:p w:rsidR="00454913" w:rsidRDefault="00454913" w:rsidP="00B95CDC">
      <w:pPr>
        <w:widowControl w:val="0"/>
        <w:shd w:val="clear" w:color="auto" w:fill="FFFFFF"/>
        <w:autoSpaceDE w:val="0"/>
        <w:autoSpaceDN w:val="0"/>
        <w:adjustRightInd w:val="0"/>
        <w:spacing w:line="360" w:lineRule="auto"/>
        <w:ind w:right="10" w:firstLine="426"/>
        <w:jc w:val="both"/>
        <w:rPr>
          <w:b/>
        </w:rPr>
      </w:pPr>
    </w:p>
    <w:p w:rsidR="00515163" w:rsidRPr="00AB4081" w:rsidRDefault="00B57FC4" w:rsidP="00B95CDC">
      <w:pPr>
        <w:widowControl w:val="0"/>
        <w:shd w:val="clear" w:color="auto" w:fill="FFFFFF"/>
        <w:autoSpaceDE w:val="0"/>
        <w:autoSpaceDN w:val="0"/>
        <w:adjustRightInd w:val="0"/>
        <w:spacing w:line="360" w:lineRule="auto"/>
        <w:ind w:right="10" w:firstLine="426"/>
        <w:jc w:val="both"/>
      </w:pPr>
      <w:r>
        <w:rPr>
          <w:b/>
        </w:rPr>
        <w:t>Задание 5</w:t>
      </w:r>
      <w:r w:rsidR="00515163" w:rsidRPr="00AB4081">
        <w:t xml:space="preserve"> Проанализируйте все полученные результаты исследований, сделайте аргументированный вывод и заполните протокол идентификации продукции.</w:t>
      </w:r>
    </w:p>
    <w:p w:rsidR="00B95CDC" w:rsidRDefault="00B95CDC" w:rsidP="00347565">
      <w:pPr>
        <w:widowControl w:val="0"/>
        <w:shd w:val="clear" w:color="auto" w:fill="FFFFFF"/>
        <w:autoSpaceDE w:val="0"/>
        <w:autoSpaceDN w:val="0"/>
        <w:adjustRightInd w:val="0"/>
        <w:ind w:left="10" w:firstLine="416"/>
        <w:jc w:val="center"/>
        <w:rPr>
          <w:b/>
        </w:rPr>
      </w:pPr>
    </w:p>
    <w:p w:rsidR="00454913" w:rsidRDefault="00454913" w:rsidP="00347565">
      <w:pPr>
        <w:widowControl w:val="0"/>
        <w:shd w:val="clear" w:color="auto" w:fill="FFFFFF"/>
        <w:autoSpaceDE w:val="0"/>
        <w:autoSpaceDN w:val="0"/>
        <w:adjustRightInd w:val="0"/>
        <w:ind w:left="10" w:firstLine="416"/>
        <w:jc w:val="center"/>
        <w:rPr>
          <w:b/>
        </w:rPr>
      </w:pPr>
    </w:p>
    <w:p w:rsidR="00454913" w:rsidRDefault="00454913" w:rsidP="00347565">
      <w:pPr>
        <w:widowControl w:val="0"/>
        <w:shd w:val="clear" w:color="auto" w:fill="FFFFFF"/>
        <w:autoSpaceDE w:val="0"/>
        <w:autoSpaceDN w:val="0"/>
        <w:adjustRightInd w:val="0"/>
        <w:ind w:left="10" w:firstLine="416"/>
        <w:jc w:val="center"/>
        <w:rPr>
          <w:b/>
        </w:rPr>
      </w:pPr>
    </w:p>
    <w:p w:rsidR="00347565" w:rsidRDefault="00161184" w:rsidP="00B95CDC">
      <w:pPr>
        <w:widowControl w:val="0"/>
        <w:shd w:val="clear" w:color="auto" w:fill="FFFFFF"/>
        <w:autoSpaceDE w:val="0"/>
        <w:autoSpaceDN w:val="0"/>
        <w:adjustRightInd w:val="0"/>
        <w:spacing w:line="360" w:lineRule="auto"/>
        <w:ind w:left="10" w:firstLine="416"/>
        <w:jc w:val="center"/>
        <w:rPr>
          <w:b/>
        </w:rPr>
      </w:pPr>
      <w:r w:rsidRPr="00AB4081">
        <w:rPr>
          <w:b/>
        </w:rPr>
        <w:lastRenderedPageBreak/>
        <w:t>ЛАБОРАТОРНАЯ РАБОТА 5</w:t>
      </w:r>
    </w:p>
    <w:p w:rsidR="00B95CDC" w:rsidRPr="00AB4081" w:rsidRDefault="00B95CDC" w:rsidP="00B95CDC">
      <w:pPr>
        <w:widowControl w:val="0"/>
        <w:shd w:val="clear" w:color="auto" w:fill="FFFFFF"/>
        <w:autoSpaceDE w:val="0"/>
        <w:autoSpaceDN w:val="0"/>
        <w:adjustRightInd w:val="0"/>
        <w:spacing w:line="360" w:lineRule="auto"/>
        <w:ind w:left="10" w:firstLine="416"/>
        <w:jc w:val="center"/>
        <w:rPr>
          <w:b/>
        </w:rPr>
      </w:pPr>
    </w:p>
    <w:p w:rsidR="00B95CDC" w:rsidRPr="00AB4081" w:rsidRDefault="00B95CDC" w:rsidP="00454913">
      <w:pPr>
        <w:widowControl w:val="0"/>
        <w:shd w:val="clear" w:color="auto" w:fill="FFFFFF"/>
        <w:autoSpaceDE w:val="0"/>
        <w:autoSpaceDN w:val="0"/>
        <w:adjustRightInd w:val="0"/>
        <w:spacing w:line="360" w:lineRule="auto"/>
        <w:rPr>
          <w:b/>
        </w:rPr>
      </w:pPr>
      <w:r>
        <w:rPr>
          <w:b/>
        </w:rPr>
        <w:t xml:space="preserve">ТЕМА: </w:t>
      </w:r>
      <w:r w:rsidRPr="00AB4081">
        <w:rPr>
          <w:b/>
        </w:rPr>
        <w:t>ИДЕНТИФИКАЦИОННАЯ ЭКСПЕРТИЗА СЫРОВ</w:t>
      </w:r>
    </w:p>
    <w:p w:rsidR="00B95CDC" w:rsidRPr="00911E60" w:rsidRDefault="00B95CDC" w:rsidP="00A07BE6">
      <w:pPr>
        <w:widowControl w:val="0"/>
        <w:shd w:val="clear" w:color="auto" w:fill="FFFFFF"/>
        <w:autoSpaceDE w:val="0"/>
        <w:autoSpaceDN w:val="0"/>
        <w:adjustRightInd w:val="0"/>
        <w:spacing w:line="360" w:lineRule="auto"/>
        <w:ind w:firstLine="284"/>
        <w:jc w:val="both"/>
      </w:pPr>
      <w:r w:rsidRPr="00911E60">
        <w:rPr>
          <w:b/>
          <w:bCs/>
        </w:rPr>
        <w:t>Цель работы</w:t>
      </w:r>
      <w:r w:rsidR="00A07BE6">
        <w:rPr>
          <w:b/>
          <w:bCs/>
        </w:rPr>
        <w:t xml:space="preserve">: </w:t>
      </w:r>
      <w:r w:rsidR="00A07BE6" w:rsidRPr="00AB4081">
        <w:t>Изучить в</w:t>
      </w:r>
      <w:r w:rsidR="001D792C">
        <w:t>озможные способы, виды фальсифи</w:t>
      </w:r>
      <w:r w:rsidR="00A07BE6" w:rsidRPr="00AB4081">
        <w:t>кации сыров, а также приобрес</w:t>
      </w:r>
      <w:r w:rsidR="001D792C">
        <w:t>ти навыки по идентификации нату</w:t>
      </w:r>
      <w:r w:rsidR="00A07BE6" w:rsidRPr="00AB4081">
        <w:t>ральности и обнаружению фальсификации сыров.</w:t>
      </w:r>
    </w:p>
    <w:p w:rsidR="00B95CDC" w:rsidRPr="00911E60" w:rsidRDefault="00B95CDC" w:rsidP="00B95CDC">
      <w:pPr>
        <w:widowControl w:val="0"/>
        <w:shd w:val="clear" w:color="auto" w:fill="FFFFFF"/>
        <w:autoSpaceDE w:val="0"/>
        <w:autoSpaceDN w:val="0"/>
        <w:adjustRightInd w:val="0"/>
        <w:spacing w:line="360" w:lineRule="auto"/>
        <w:ind w:firstLine="421"/>
        <w:jc w:val="both"/>
      </w:pPr>
      <w:r w:rsidRPr="00911E60">
        <w:rPr>
          <w:b/>
          <w:bCs/>
        </w:rPr>
        <w:t>Средства обучения</w:t>
      </w:r>
      <w:r w:rsidRPr="00911E60">
        <w:t>:</w:t>
      </w:r>
    </w:p>
    <w:p w:rsidR="00B95CDC" w:rsidRPr="00911E60" w:rsidRDefault="00B95CDC" w:rsidP="00B95CDC">
      <w:pPr>
        <w:widowControl w:val="0"/>
        <w:shd w:val="clear" w:color="auto" w:fill="FFFFFF"/>
        <w:tabs>
          <w:tab w:val="left" w:pos="567"/>
        </w:tabs>
        <w:autoSpaceDE w:val="0"/>
        <w:autoSpaceDN w:val="0"/>
        <w:adjustRightInd w:val="0"/>
        <w:spacing w:line="360" w:lineRule="auto"/>
        <w:jc w:val="both"/>
      </w:pPr>
      <w:r>
        <w:t xml:space="preserve">1 </w:t>
      </w:r>
      <w:r w:rsidR="001D792C" w:rsidRPr="001D792C">
        <w:t>ГОСТ 32260-2013 Сыры полутвердые. Технические условия</w:t>
      </w:r>
      <w:r w:rsidRPr="00911E60">
        <w:t>.</w:t>
      </w:r>
    </w:p>
    <w:p w:rsidR="0075149F" w:rsidRDefault="00B95CDC" w:rsidP="00B95CDC">
      <w:pPr>
        <w:widowControl w:val="0"/>
        <w:shd w:val="clear" w:color="auto" w:fill="FFFFFF"/>
        <w:tabs>
          <w:tab w:val="left" w:pos="567"/>
        </w:tabs>
        <w:autoSpaceDE w:val="0"/>
        <w:autoSpaceDN w:val="0"/>
        <w:adjustRightInd w:val="0"/>
        <w:spacing w:line="360" w:lineRule="auto"/>
        <w:ind w:right="91"/>
        <w:jc w:val="both"/>
      </w:pPr>
      <w:r>
        <w:t xml:space="preserve">2 </w:t>
      </w:r>
      <w:r w:rsidR="0075149F" w:rsidRPr="0075149F">
        <w:t>ГОСТ 32263-2013 Сыры мягкие. Технические условия (с Поправкой)</w:t>
      </w:r>
    </w:p>
    <w:p w:rsidR="00B95CDC" w:rsidRDefault="00443764" w:rsidP="00B95CDC">
      <w:pPr>
        <w:widowControl w:val="0"/>
        <w:shd w:val="clear" w:color="auto" w:fill="FFFFFF"/>
        <w:tabs>
          <w:tab w:val="left" w:pos="567"/>
        </w:tabs>
        <w:autoSpaceDE w:val="0"/>
        <w:autoSpaceDN w:val="0"/>
        <w:adjustRightInd w:val="0"/>
        <w:spacing w:line="360" w:lineRule="auto"/>
        <w:ind w:right="91"/>
        <w:jc w:val="both"/>
      </w:pPr>
      <w:r>
        <w:t xml:space="preserve">3 </w:t>
      </w:r>
      <w:r w:rsidRPr="00443764">
        <w:t>ГОСТ Р 53512-2009 Продукты сырные. Общие технические условия</w:t>
      </w:r>
      <w:r w:rsidR="00B95CDC" w:rsidRPr="00911E60">
        <w:t>.</w:t>
      </w:r>
    </w:p>
    <w:p w:rsidR="005B75E7" w:rsidRDefault="00D92332" w:rsidP="00B95CDC">
      <w:pPr>
        <w:widowControl w:val="0"/>
        <w:shd w:val="clear" w:color="auto" w:fill="FFFFFF"/>
        <w:tabs>
          <w:tab w:val="left" w:pos="567"/>
        </w:tabs>
        <w:autoSpaceDE w:val="0"/>
        <w:autoSpaceDN w:val="0"/>
        <w:adjustRightInd w:val="0"/>
        <w:spacing w:line="360" w:lineRule="auto"/>
        <w:ind w:right="91"/>
        <w:jc w:val="both"/>
      </w:pPr>
      <w:r>
        <w:t xml:space="preserve">4 </w:t>
      </w:r>
      <w:r w:rsidR="005B75E7" w:rsidRPr="005B75E7">
        <w:t xml:space="preserve">ГОСТ 34357-2017 Сыры </w:t>
      </w:r>
      <w:proofErr w:type="spellStart"/>
      <w:r w:rsidR="005B75E7" w:rsidRPr="005B75E7">
        <w:t>сывороточно</w:t>
      </w:r>
      <w:proofErr w:type="spellEnd"/>
      <w:r w:rsidR="005B75E7" w:rsidRPr="005B75E7">
        <w:t>-альбуминные. Технические условия</w:t>
      </w:r>
    </w:p>
    <w:p w:rsidR="00D931C1" w:rsidRDefault="00D92332" w:rsidP="00B95CDC">
      <w:pPr>
        <w:widowControl w:val="0"/>
        <w:shd w:val="clear" w:color="auto" w:fill="FFFFFF"/>
        <w:tabs>
          <w:tab w:val="left" w:pos="567"/>
        </w:tabs>
        <w:autoSpaceDE w:val="0"/>
        <w:autoSpaceDN w:val="0"/>
        <w:adjustRightInd w:val="0"/>
        <w:spacing w:line="360" w:lineRule="auto"/>
        <w:ind w:right="91"/>
        <w:jc w:val="both"/>
      </w:pPr>
      <w:r>
        <w:t xml:space="preserve">5 </w:t>
      </w:r>
      <w:r w:rsidR="00D931C1" w:rsidRPr="00D931C1">
        <w:t>ГОСТ 31690-2013 Сыры плавленые. Общие технические условия</w:t>
      </w:r>
    </w:p>
    <w:p w:rsidR="006954B0" w:rsidRDefault="00D92332" w:rsidP="00B95CDC">
      <w:pPr>
        <w:widowControl w:val="0"/>
        <w:shd w:val="clear" w:color="auto" w:fill="FFFFFF"/>
        <w:tabs>
          <w:tab w:val="left" w:pos="567"/>
        </w:tabs>
        <w:autoSpaceDE w:val="0"/>
        <w:autoSpaceDN w:val="0"/>
        <w:adjustRightInd w:val="0"/>
        <w:spacing w:line="360" w:lineRule="auto"/>
        <w:ind w:right="91"/>
        <w:jc w:val="both"/>
      </w:pPr>
      <w:r>
        <w:t xml:space="preserve">6 </w:t>
      </w:r>
      <w:r w:rsidR="006954B0" w:rsidRPr="006954B0">
        <w:t xml:space="preserve">ГОСТ 33959-2016 Сыры рассольные. Технические условия </w:t>
      </w:r>
    </w:p>
    <w:p w:rsidR="00D92332" w:rsidRDefault="00D92332" w:rsidP="00B95CDC">
      <w:pPr>
        <w:widowControl w:val="0"/>
        <w:shd w:val="clear" w:color="auto" w:fill="FFFFFF"/>
        <w:tabs>
          <w:tab w:val="left" w:pos="567"/>
        </w:tabs>
        <w:autoSpaceDE w:val="0"/>
        <w:autoSpaceDN w:val="0"/>
        <w:adjustRightInd w:val="0"/>
        <w:spacing w:line="360" w:lineRule="auto"/>
        <w:ind w:right="91"/>
        <w:jc w:val="both"/>
      </w:pPr>
      <w:r>
        <w:t xml:space="preserve">7 </w:t>
      </w:r>
      <w:r w:rsidR="00736095" w:rsidRPr="00736095">
        <w:t>ГОСТ 33630-2015 Сыры и сыры плавленые. Методы контроля органолептических показателей</w:t>
      </w:r>
    </w:p>
    <w:p w:rsidR="005B416B" w:rsidRDefault="005B416B" w:rsidP="00B95CDC">
      <w:pPr>
        <w:widowControl w:val="0"/>
        <w:shd w:val="clear" w:color="auto" w:fill="FFFFFF"/>
        <w:tabs>
          <w:tab w:val="left" w:pos="567"/>
        </w:tabs>
        <w:autoSpaceDE w:val="0"/>
        <w:autoSpaceDN w:val="0"/>
        <w:adjustRightInd w:val="0"/>
        <w:spacing w:line="360" w:lineRule="auto"/>
        <w:ind w:right="91"/>
        <w:jc w:val="both"/>
      </w:pPr>
      <w:r>
        <w:t xml:space="preserve">8 </w:t>
      </w:r>
      <w:r w:rsidRPr="005B416B">
        <w:t>ГОСТ Р ИСО 22935-3-2011 Молоко и молочные продукты. Органолептический анализ. Часть 3. Руководство по оценке соответствия техническим условиям на продукцию для определения органолептических свойств путем подсчета баллов</w:t>
      </w:r>
    </w:p>
    <w:p w:rsidR="00534531" w:rsidRDefault="00534531" w:rsidP="00B95CDC">
      <w:pPr>
        <w:widowControl w:val="0"/>
        <w:shd w:val="clear" w:color="auto" w:fill="FFFFFF"/>
        <w:tabs>
          <w:tab w:val="left" w:pos="567"/>
        </w:tabs>
        <w:autoSpaceDE w:val="0"/>
        <w:autoSpaceDN w:val="0"/>
        <w:adjustRightInd w:val="0"/>
        <w:spacing w:line="360" w:lineRule="auto"/>
        <w:ind w:right="91"/>
        <w:jc w:val="both"/>
      </w:pPr>
      <w:r>
        <w:t xml:space="preserve">9 </w:t>
      </w:r>
      <w:r w:rsidRPr="00534531">
        <w:t>ГОСТ 32255-2013 Молоко и молочная продукция. Инструментальный экспресс-метод определения физико-химических показателей идентификации с применением инфракрасного анализатора</w:t>
      </w:r>
    </w:p>
    <w:p w:rsidR="00B95CDC" w:rsidRPr="00911E60" w:rsidRDefault="00534531" w:rsidP="00B95CDC">
      <w:pPr>
        <w:widowControl w:val="0"/>
        <w:shd w:val="clear" w:color="auto" w:fill="FFFFFF"/>
        <w:tabs>
          <w:tab w:val="left" w:pos="567"/>
        </w:tabs>
        <w:autoSpaceDE w:val="0"/>
        <w:autoSpaceDN w:val="0"/>
        <w:adjustRightInd w:val="0"/>
        <w:spacing w:line="360" w:lineRule="auto"/>
        <w:ind w:right="91"/>
        <w:jc w:val="both"/>
      </w:pPr>
      <w:r>
        <w:t>10</w:t>
      </w:r>
      <w:r w:rsidR="00B95CDC">
        <w:t xml:space="preserve"> </w:t>
      </w:r>
      <w:r w:rsidR="00B95CDC" w:rsidRPr="00911E60">
        <w:t xml:space="preserve">Образцы </w:t>
      </w:r>
      <w:r w:rsidR="00D92332">
        <w:t>сыров</w:t>
      </w:r>
      <w:r w:rsidR="00B95CDC" w:rsidRPr="00911E60">
        <w:t xml:space="preserve"> в упаковках.</w:t>
      </w:r>
    </w:p>
    <w:p w:rsidR="00B95CDC" w:rsidRPr="00911E60" w:rsidRDefault="00B95CDC" w:rsidP="00B95CDC">
      <w:pPr>
        <w:widowControl w:val="0"/>
        <w:shd w:val="clear" w:color="auto" w:fill="FFFFFF"/>
        <w:autoSpaceDE w:val="0"/>
        <w:autoSpaceDN w:val="0"/>
        <w:adjustRightInd w:val="0"/>
        <w:spacing w:line="360" w:lineRule="auto"/>
        <w:ind w:right="82" w:firstLine="421"/>
        <w:jc w:val="both"/>
      </w:pPr>
      <w:r w:rsidRPr="00911E60">
        <w:rPr>
          <w:b/>
          <w:bCs/>
        </w:rPr>
        <w:t>Оборудование и материалы</w:t>
      </w:r>
      <w:r w:rsidRPr="00911E60">
        <w:t>: сушильный шкаф, микроскоп, секундомер (часы), термометр, весы лабораторные, конические колбы и стаканы вместимостью 50, 100 мл, пробирки, пипетки на 5 и 10 мл, ш</w:t>
      </w:r>
      <w:r w:rsidR="009B19C2">
        <w:t>патель, ИК-анализатор, баня водяная.</w:t>
      </w:r>
    </w:p>
    <w:p w:rsidR="00B95CDC" w:rsidRPr="00911E60" w:rsidRDefault="00B95CDC" w:rsidP="00B95CDC">
      <w:pPr>
        <w:widowControl w:val="0"/>
        <w:shd w:val="clear" w:color="auto" w:fill="FFFFFF"/>
        <w:autoSpaceDE w:val="0"/>
        <w:autoSpaceDN w:val="0"/>
        <w:adjustRightInd w:val="0"/>
        <w:spacing w:line="360" w:lineRule="auto"/>
        <w:ind w:right="82" w:firstLine="421"/>
        <w:jc w:val="both"/>
        <w:rPr>
          <w:rFonts w:eastAsia="Calibri"/>
          <w:b/>
          <w:bCs/>
          <w:szCs w:val="22"/>
          <w:lang w:eastAsia="en-US"/>
        </w:rPr>
      </w:pPr>
      <w:r w:rsidRPr="00911E60">
        <w:rPr>
          <w:b/>
        </w:rPr>
        <w:t>Реактивы</w:t>
      </w:r>
      <w:r w:rsidRPr="00911E60">
        <w:t>: раствор к</w:t>
      </w:r>
      <w:r>
        <w:t xml:space="preserve">рахмала, спирт этиловый (50 мл), раствор </w:t>
      </w:r>
      <w:proofErr w:type="spellStart"/>
      <w:r>
        <w:t>Люголя</w:t>
      </w:r>
      <w:proofErr w:type="spellEnd"/>
    </w:p>
    <w:p w:rsidR="00B95CDC" w:rsidRPr="00911E60" w:rsidRDefault="00B95CDC" w:rsidP="00B95CDC">
      <w:pPr>
        <w:widowControl w:val="0"/>
        <w:shd w:val="clear" w:color="auto" w:fill="FFFFFF"/>
        <w:autoSpaceDE w:val="0"/>
        <w:autoSpaceDN w:val="0"/>
        <w:adjustRightInd w:val="0"/>
        <w:spacing w:line="360" w:lineRule="auto"/>
        <w:ind w:right="82" w:firstLine="421"/>
        <w:jc w:val="both"/>
      </w:pPr>
      <w:r w:rsidRPr="00911E60">
        <w:rPr>
          <w:rFonts w:eastAsia="Calibri"/>
          <w:b/>
          <w:bCs/>
          <w:szCs w:val="22"/>
          <w:lang w:eastAsia="en-US"/>
        </w:rPr>
        <w:t>Содержание занятия:</w:t>
      </w:r>
    </w:p>
    <w:p w:rsidR="00B95CDC" w:rsidRPr="00911E60" w:rsidRDefault="00B95CDC" w:rsidP="00B95CDC">
      <w:pPr>
        <w:suppressAutoHyphens/>
        <w:spacing w:line="360" w:lineRule="auto"/>
        <w:ind w:left="357"/>
        <w:jc w:val="both"/>
        <w:rPr>
          <w:rFonts w:eastAsia="Calibri"/>
          <w:bCs/>
          <w:iCs/>
          <w:szCs w:val="22"/>
          <w:lang w:eastAsia="en-US"/>
        </w:rPr>
      </w:pPr>
      <w:r w:rsidRPr="00911E60">
        <w:rPr>
          <w:rFonts w:eastAsia="Calibri"/>
          <w:bCs/>
          <w:iCs/>
          <w:szCs w:val="22"/>
          <w:lang w:eastAsia="en-US"/>
        </w:rPr>
        <w:t>1 Проверка подготовленности к занятию – опрос по вопросам</w:t>
      </w:r>
    </w:p>
    <w:p w:rsidR="00B95CDC" w:rsidRPr="00911E60" w:rsidRDefault="00FB3FA9" w:rsidP="00B95CDC">
      <w:pPr>
        <w:suppressAutoHyphens/>
        <w:spacing w:line="360" w:lineRule="auto"/>
        <w:ind w:left="357"/>
        <w:jc w:val="both"/>
        <w:rPr>
          <w:rFonts w:eastAsia="Calibri"/>
          <w:bCs/>
          <w:iCs/>
          <w:szCs w:val="22"/>
          <w:lang w:eastAsia="en-US"/>
        </w:rPr>
      </w:pPr>
      <w:r>
        <w:rPr>
          <w:rFonts w:eastAsia="Calibri"/>
          <w:bCs/>
          <w:iCs/>
          <w:szCs w:val="22"/>
          <w:lang w:eastAsia="en-US"/>
        </w:rPr>
        <w:t xml:space="preserve">2 Поведение информационной </w:t>
      </w:r>
      <w:r w:rsidR="00B95CDC" w:rsidRPr="00911E60">
        <w:rPr>
          <w:rFonts w:eastAsia="Calibri"/>
          <w:bCs/>
          <w:iCs/>
          <w:szCs w:val="22"/>
          <w:lang w:eastAsia="en-US"/>
        </w:rPr>
        <w:t>ид</w:t>
      </w:r>
      <w:r>
        <w:rPr>
          <w:rFonts w:eastAsia="Calibri"/>
          <w:bCs/>
          <w:iCs/>
          <w:szCs w:val="22"/>
          <w:lang w:eastAsia="en-US"/>
        </w:rPr>
        <w:t>ентификации сыра</w:t>
      </w:r>
    </w:p>
    <w:p w:rsidR="00B95CDC" w:rsidRPr="00911E60" w:rsidRDefault="00B95CDC" w:rsidP="00B95CDC">
      <w:pPr>
        <w:suppressAutoHyphens/>
        <w:spacing w:line="360" w:lineRule="auto"/>
        <w:ind w:left="357"/>
        <w:jc w:val="both"/>
        <w:rPr>
          <w:rFonts w:eastAsia="Calibri"/>
          <w:bCs/>
          <w:iCs/>
          <w:szCs w:val="22"/>
          <w:lang w:eastAsia="en-US"/>
        </w:rPr>
      </w:pPr>
      <w:r w:rsidRPr="00911E60">
        <w:rPr>
          <w:rFonts w:eastAsia="Calibri"/>
          <w:bCs/>
          <w:iCs/>
          <w:szCs w:val="22"/>
          <w:lang w:eastAsia="en-US"/>
        </w:rPr>
        <w:t xml:space="preserve">3 </w:t>
      </w:r>
      <w:r w:rsidR="00507651">
        <w:rPr>
          <w:rFonts w:eastAsia="Calibri"/>
          <w:bCs/>
          <w:iCs/>
          <w:szCs w:val="22"/>
          <w:lang w:eastAsia="en-US"/>
        </w:rPr>
        <w:t>Оценка качества и обнаружение дефектов сыров</w:t>
      </w:r>
    </w:p>
    <w:p w:rsidR="00B95CDC" w:rsidRPr="00911E60" w:rsidRDefault="00B95CDC" w:rsidP="00B95CDC">
      <w:pPr>
        <w:suppressAutoHyphens/>
        <w:spacing w:line="360" w:lineRule="auto"/>
        <w:ind w:left="357"/>
        <w:jc w:val="both"/>
        <w:rPr>
          <w:rFonts w:eastAsia="Calibri"/>
          <w:bCs/>
          <w:iCs/>
          <w:szCs w:val="22"/>
          <w:lang w:eastAsia="en-US"/>
        </w:rPr>
      </w:pPr>
      <w:r w:rsidRPr="00911E60">
        <w:rPr>
          <w:rFonts w:eastAsia="Calibri"/>
          <w:bCs/>
          <w:iCs/>
          <w:szCs w:val="22"/>
          <w:lang w:eastAsia="en-US"/>
        </w:rPr>
        <w:t xml:space="preserve">4 Проведение </w:t>
      </w:r>
      <w:r w:rsidR="00507651" w:rsidRPr="00911E60">
        <w:rPr>
          <w:rFonts w:eastAsia="Calibri"/>
          <w:bCs/>
          <w:iCs/>
          <w:szCs w:val="22"/>
          <w:lang w:eastAsia="en-US"/>
        </w:rPr>
        <w:t>ассор</w:t>
      </w:r>
      <w:r w:rsidR="00507651">
        <w:rPr>
          <w:rFonts w:eastAsia="Calibri"/>
          <w:bCs/>
          <w:iCs/>
          <w:szCs w:val="22"/>
          <w:lang w:eastAsia="en-US"/>
        </w:rPr>
        <w:t xml:space="preserve">тиментной и </w:t>
      </w:r>
      <w:proofErr w:type="spellStart"/>
      <w:r w:rsidRPr="00911E60">
        <w:rPr>
          <w:rFonts w:eastAsia="Calibri"/>
          <w:bCs/>
          <w:iCs/>
          <w:szCs w:val="22"/>
          <w:lang w:eastAsia="en-US"/>
        </w:rPr>
        <w:t>квалимитрической</w:t>
      </w:r>
      <w:proofErr w:type="spellEnd"/>
      <w:r w:rsidRPr="00911E60">
        <w:rPr>
          <w:rFonts w:eastAsia="Calibri"/>
          <w:bCs/>
          <w:iCs/>
          <w:szCs w:val="22"/>
          <w:lang w:eastAsia="en-US"/>
        </w:rPr>
        <w:t xml:space="preserve"> идентификации различными методами</w:t>
      </w:r>
    </w:p>
    <w:p w:rsidR="00B95CDC" w:rsidRPr="00911E60" w:rsidRDefault="00B95CDC" w:rsidP="00B95CDC">
      <w:pPr>
        <w:suppressAutoHyphens/>
        <w:spacing w:line="360" w:lineRule="auto"/>
        <w:ind w:left="357"/>
        <w:jc w:val="both"/>
        <w:rPr>
          <w:rFonts w:eastAsia="Calibri"/>
          <w:bCs/>
          <w:iCs/>
          <w:szCs w:val="22"/>
          <w:lang w:eastAsia="en-US"/>
        </w:rPr>
      </w:pPr>
      <w:r w:rsidRPr="00911E60">
        <w:rPr>
          <w:rFonts w:eastAsia="Calibri"/>
          <w:bCs/>
          <w:iCs/>
          <w:szCs w:val="22"/>
          <w:lang w:eastAsia="en-US"/>
        </w:rPr>
        <w:t>5 Подведение итогов и заполнение протокола идентификации</w:t>
      </w:r>
    </w:p>
    <w:p w:rsidR="00B95CDC" w:rsidRPr="00911E60" w:rsidRDefault="00B95CDC" w:rsidP="00B95CDC">
      <w:pPr>
        <w:widowControl w:val="0"/>
        <w:numPr>
          <w:ilvl w:val="0"/>
          <w:numId w:val="25"/>
        </w:numPr>
        <w:spacing w:after="160" w:line="360" w:lineRule="auto"/>
        <w:ind w:firstLine="709"/>
        <w:contextualSpacing/>
        <w:jc w:val="both"/>
        <w:rPr>
          <w:b/>
        </w:rPr>
      </w:pPr>
      <w:r w:rsidRPr="00911E60">
        <w:rPr>
          <w:b/>
        </w:rPr>
        <w:t xml:space="preserve">Отчетность: </w:t>
      </w:r>
      <w:r w:rsidRPr="00911E60">
        <w:t xml:space="preserve">Отчет по работе представляет собой документ, в котором представлены в письменном виде все полученные результаты по выполненным заданиям. </w:t>
      </w:r>
      <w:r w:rsidRPr="00911E60">
        <w:lastRenderedPageBreak/>
        <w:t>Результаты представляются последовательно в соответствии с номером задания. В работе должен быть вывод в целом по работе и по заданиям (где это необходимо).</w:t>
      </w:r>
    </w:p>
    <w:p w:rsidR="00B95CDC" w:rsidRPr="00911E60" w:rsidRDefault="00B95CDC" w:rsidP="00B95CDC">
      <w:pPr>
        <w:widowControl w:val="0"/>
        <w:numPr>
          <w:ilvl w:val="0"/>
          <w:numId w:val="25"/>
        </w:numPr>
        <w:spacing w:after="160" w:line="360" w:lineRule="auto"/>
        <w:contextualSpacing/>
        <w:jc w:val="both"/>
      </w:pPr>
      <w:r w:rsidRPr="00911E60">
        <w:t>Отчет должен быть подписан в правом верхнем углу с указание ФИО и группы.</w:t>
      </w:r>
    </w:p>
    <w:p w:rsidR="00B95CDC" w:rsidRPr="00911E60" w:rsidRDefault="00B95CDC" w:rsidP="00B95CDC">
      <w:pPr>
        <w:widowControl w:val="0"/>
        <w:spacing w:line="360" w:lineRule="auto"/>
        <w:ind w:firstLine="709"/>
        <w:jc w:val="both"/>
        <w:rPr>
          <w:b/>
        </w:rPr>
      </w:pPr>
      <w:r w:rsidRPr="00911E60">
        <w:rPr>
          <w:b/>
        </w:rPr>
        <w:t>Вопросы для по</w:t>
      </w:r>
      <w:r w:rsidR="00454913">
        <w:rPr>
          <w:b/>
        </w:rPr>
        <w:t>дготовки к лабораторной работе 5</w:t>
      </w:r>
    </w:p>
    <w:p w:rsidR="00B95CDC" w:rsidRDefault="00070417" w:rsidP="00B95CDC">
      <w:pPr>
        <w:widowControl w:val="0"/>
        <w:shd w:val="clear" w:color="auto" w:fill="FFFFFF"/>
        <w:autoSpaceDE w:val="0"/>
        <w:autoSpaceDN w:val="0"/>
        <w:adjustRightInd w:val="0"/>
        <w:spacing w:line="360" w:lineRule="auto"/>
        <w:ind w:left="10" w:firstLine="416"/>
        <w:jc w:val="both"/>
      </w:pPr>
      <w:r>
        <w:t>1 Классификация сыров</w:t>
      </w:r>
    </w:p>
    <w:p w:rsidR="00B95CDC" w:rsidRDefault="00B95CDC" w:rsidP="00B95CDC">
      <w:pPr>
        <w:widowControl w:val="0"/>
        <w:shd w:val="clear" w:color="auto" w:fill="FFFFFF"/>
        <w:autoSpaceDE w:val="0"/>
        <w:autoSpaceDN w:val="0"/>
        <w:adjustRightInd w:val="0"/>
        <w:spacing w:line="360" w:lineRule="auto"/>
        <w:ind w:left="10" w:firstLine="416"/>
        <w:jc w:val="both"/>
      </w:pPr>
      <w:r>
        <w:t xml:space="preserve">2 Способы фальсификации </w:t>
      </w:r>
      <w:r w:rsidR="00070417">
        <w:t>сыров</w:t>
      </w:r>
    </w:p>
    <w:p w:rsidR="00B95CDC" w:rsidRDefault="00B95CDC" w:rsidP="00B95CDC">
      <w:pPr>
        <w:widowControl w:val="0"/>
        <w:shd w:val="clear" w:color="auto" w:fill="FFFFFF"/>
        <w:autoSpaceDE w:val="0"/>
        <w:autoSpaceDN w:val="0"/>
        <w:adjustRightInd w:val="0"/>
        <w:spacing w:line="360" w:lineRule="auto"/>
        <w:ind w:left="10" w:firstLine="416"/>
        <w:jc w:val="both"/>
      </w:pPr>
      <w:r>
        <w:t xml:space="preserve">3. </w:t>
      </w:r>
      <w:r w:rsidR="00070417">
        <w:t>Дефекты сыров</w:t>
      </w:r>
    </w:p>
    <w:p w:rsidR="00070417" w:rsidRDefault="00070417" w:rsidP="00B95CDC">
      <w:pPr>
        <w:widowControl w:val="0"/>
        <w:shd w:val="clear" w:color="auto" w:fill="FFFFFF"/>
        <w:autoSpaceDE w:val="0"/>
        <w:autoSpaceDN w:val="0"/>
        <w:adjustRightInd w:val="0"/>
        <w:spacing w:line="360" w:lineRule="auto"/>
        <w:ind w:left="10" w:firstLine="416"/>
        <w:jc w:val="both"/>
      </w:pPr>
      <w:r>
        <w:t>4 Технология производства сыров</w:t>
      </w:r>
    </w:p>
    <w:p w:rsidR="00B95CDC" w:rsidRPr="008D5878" w:rsidRDefault="00B95CDC" w:rsidP="00B95CDC">
      <w:pPr>
        <w:widowControl w:val="0"/>
        <w:shd w:val="clear" w:color="auto" w:fill="FFFFFF"/>
        <w:autoSpaceDE w:val="0"/>
        <w:autoSpaceDN w:val="0"/>
        <w:adjustRightInd w:val="0"/>
        <w:spacing w:line="360" w:lineRule="auto"/>
        <w:ind w:left="10" w:firstLine="416"/>
        <w:jc w:val="both"/>
        <w:rPr>
          <w:i/>
        </w:rPr>
      </w:pPr>
      <w:r w:rsidRPr="008D5878">
        <w:rPr>
          <w:i/>
        </w:rPr>
        <w:t>Краткая теоретическая часть</w:t>
      </w:r>
    </w:p>
    <w:p w:rsidR="00347565" w:rsidRPr="00AB4081" w:rsidRDefault="00347565" w:rsidP="00B95CDC">
      <w:pPr>
        <w:widowControl w:val="0"/>
        <w:shd w:val="clear" w:color="auto" w:fill="FFFFFF"/>
        <w:autoSpaceDE w:val="0"/>
        <w:autoSpaceDN w:val="0"/>
        <w:adjustRightInd w:val="0"/>
        <w:spacing w:line="360" w:lineRule="auto"/>
        <w:ind w:right="5" w:firstLine="426"/>
        <w:jc w:val="both"/>
        <w:rPr>
          <w:i/>
        </w:rPr>
      </w:pPr>
      <w:r w:rsidRPr="00AB4081">
        <w:rPr>
          <w:i/>
        </w:rPr>
        <w:t>Сыр и сырные продукты. Виды фальсификации</w:t>
      </w:r>
      <w:r w:rsidRPr="00AB4081">
        <w:rPr>
          <w:i/>
        </w:rPr>
        <w:tab/>
      </w:r>
    </w:p>
    <w:p w:rsidR="00347565" w:rsidRPr="00AB4081" w:rsidRDefault="00347565" w:rsidP="00B95CDC">
      <w:pPr>
        <w:widowControl w:val="0"/>
        <w:shd w:val="clear" w:color="auto" w:fill="FFFFFF"/>
        <w:autoSpaceDE w:val="0"/>
        <w:autoSpaceDN w:val="0"/>
        <w:adjustRightInd w:val="0"/>
        <w:spacing w:line="360" w:lineRule="auto"/>
        <w:ind w:right="5" w:firstLine="426"/>
        <w:jc w:val="both"/>
      </w:pPr>
      <w:r w:rsidRPr="00AB4081">
        <w:tab/>
        <w:t>Использование не молочных видов сырья, добавление растительных масел</w:t>
      </w:r>
    </w:p>
    <w:p w:rsidR="00347565" w:rsidRPr="00AB4081" w:rsidRDefault="00347565" w:rsidP="00B95CDC">
      <w:pPr>
        <w:widowControl w:val="0"/>
        <w:shd w:val="clear" w:color="auto" w:fill="FFFFFF"/>
        <w:autoSpaceDE w:val="0"/>
        <w:autoSpaceDN w:val="0"/>
        <w:adjustRightInd w:val="0"/>
        <w:spacing w:line="360" w:lineRule="auto"/>
        <w:ind w:right="5" w:firstLine="426"/>
        <w:jc w:val="both"/>
      </w:pPr>
      <w:r w:rsidRPr="00AB4081">
        <w:tab/>
        <w:t>Фальсификация белкового азота (использование меламина)</w:t>
      </w:r>
    </w:p>
    <w:p w:rsidR="00347565" w:rsidRPr="00AB4081" w:rsidRDefault="00347565" w:rsidP="00B95CDC">
      <w:pPr>
        <w:widowControl w:val="0"/>
        <w:shd w:val="clear" w:color="auto" w:fill="FFFFFF"/>
        <w:autoSpaceDE w:val="0"/>
        <w:autoSpaceDN w:val="0"/>
        <w:adjustRightInd w:val="0"/>
        <w:spacing w:line="360" w:lineRule="auto"/>
        <w:ind w:right="5" w:firstLine="426"/>
        <w:jc w:val="both"/>
      </w:pPr>
      <w:r w:rsidRPr="00AB4081">
        <w:tab/>
        <w:t>Изменение видовой характеристики продукции</w:t>
      </w:r>
    </w:p>
    <w:p w:rsidR="00347565" w:rsidRPr="00AB4081" w:rsidRDefault="00347565" w:rsidP="00B95CDC">
      <w:pPr>
        <w:widowControl w:val="0"/>
        <w:shd w:val="clear" w:color="auto" w:fill="FFFFFF"/>
        <w:autoSpaceDE w:val="0"/>
        <w:autoSpaceDN w:val="0"/>
        <w:adjustRightInd w:val="0"/>
        <w:spacing w:line="360" w:lineRule="auto"/>
        <w:ind w:right="5" w:firstLine="426"/>
        <w:jc w:val="both"/>
        <w:rPr>
          <w:i/>
        </w:rPr>
      </w:pPr>
      <w:r w:rsidRPr="00AB4081">
        <w:tab/>
        <w:t>Снижение пищевой ценности</w:t>
      </w:r>
    </w:p>
    <w:p w:rsidR="00347565" w:rsidRPr="00AB4081" w:rsidRDefault="00347565" w:rsidP="00B95CDC">
      <w:pPr>
        <w:widowControl w:val="0"/>
        <w:shd w:val="clear" w:color="auto" w:fill="FFFFFF"/>
        <w:autoSpaceDE w:val="0"/>
        <w:autoSpaceDN w:val="0"/>
        <w:adjustRightInd w:val="0"/>
        <w:spacing w:line="360" w:lineRule="auto"/>
        <w:ind w:right="5" w:firstLine="426"/>
        <w:jc w:val="both"/>
      </w:pPr>
      <w:r w:rsidRPr="00AB4081">
        <w:rPr>
          <w:i/>
        </w:rPr>
        <w:t xml:space="preserve">Ассортиментная фальсификация </w:t>
      </w:r>
      <w:r w:rsidRPr="00AB4081">
        <w:t xml:space="preserve">сыров часто происходит за счет: подмены одного вида сыра, с более высоким содержанием жира, другим </w:t>
      </w:r>
      <w:proofErr w:type="spellStart"/>
      <w:r w:rsidRPr="00AB4081">
        <w:t>низкожирным</w:t>
      </w:r>
      <w:proofErr w:type="spellEnd"/>
      <w:r w:rsidRPr="00AB4081">
        <w:t>; подмена одного сорта сыра другим.</w:t>
      </w:r>
    </w:p>
    <w:p w:rsidR="00347565" w:rsidRPr="00AB4081" w:rsidRDefault="00347565" w:rsidP="00B95CDC">
      <w:pPr>
        <w:widowControl w:val="0"/>
        <w:shd w:val="clear" w:color="auto" w:fill="FFFFFF"/>
        <w:autoSpaceDE w:val="0"/>
        <w:autoSpaceDN w:val="0"/>
        <w:adjustRightInd w:val="0"/>
        <w:spacing w:line="360" w:lineRule="auto"/>
        <w:ind w:right="5" w:firstLine="426"/>
        <w:jc w:val="both"/>
      </w:pPr>
      <w:proofErr w:type="gramStart"/>
      <w:r w:rsidRPr="00AB4081">
        <w:t>Так например</w:t>
      </w:r>
      <w:proofErr w:type="gramEnd"/>
      <w:r w:rsidRPr="00AB4081">
        <w:t>, к ассортиментной фальсификации, можно относится подмену сыра Российского (относится к группе Чеддер, содержит 50% жира на сухое вещество), имеющего более высокие потребительские свойства, на сыр Костромской или Пошехонский (относятся к группе Голландских, содержат только 45% жира на сухое вещество).</w:t>
      </w:r>
    </w:p>
    <w:p w:rsidR="00347565" w:rsidRPr="00AB4081" w:rsidRDefault="00347565" w:rsidP="00B95CDC">
      <w:pPr>
        <w:widowControl w:val="0"/>
        <w:autoSpaceDE w:val="0"/>
        <w:autoSpaceDN w:val="0"/>
        <w:adjustRightInd w:val="0"/>
        <w:spacing w:line="360" w:lineRule="auto"/>
        <w:ind w:right="5" w:firstLine="426"/>
        <w:jc w:val="both"/>
      </w:pPr>
      <w:r w:rsidRPr="00AB4081">
        <w:t>Также к ассортиментной фальсификации относится подмена Голландского круглого, имеющего 50% жира на Голландский брусковый, в котором всего 45% жира. Отличить такую подмену очень просто. Сыры с 50%-ной жирностью помечают восьмиугольником, а сыры 45%-ной жирности - четырехугольником.</w:t>
      </w:r>
      <w:r w:rsidRPr="00AB4081">
        <w:rPr>
          <w:rFonts w:ascii="Helvetica" w:hAnsi="Helvetica"/>
          <w:color w:val="333333"/>
        </w:rPr>
        <w:t xml:space="preserve"> </w:t>
      </w:r>
      <w:r w:rsidRPr="00AB4081">
        <w:t>Рисунок на разрезе сыра — это стандартизированное название его внутреннего строения. Рисунок сыра относится к числу существенных признаков типов, видов, подвидов и наименований товаров этой подгруппы.</w:t>
      </w:r>
    </w:p>
    <w:p w:rsidR="00347565" w:rsidRPr="00AB4081" w:rsidRDefault="00347565" w:rsidP="00B95CDC">
      <w:pPr>
        <w:widowControl w:val="0"/>
        <w:shd w:val="clear" w:color="auto" w:fill="FFFFFF"/>
        <w:autoSpaceDE w:val="0"/>
        <w:autoSpaceDN w:val="0"/>
        <w:adjustRightInd w:val="0"/>
        <w:spacing w:line="360" w:lineRule="auto"/>
        <w:ind w:right="5" w:firstLine="426"/>
        <w:jc w:val="both"/>
      </w:pPr>
      <w:r w:rsidRPr="00AB4081">
        <w:t>Так, характерным признаком сыров типа Швейцарского (прессуемые, с высокой температурой второго подогрева) является наличие достаточно крупных глазков круглой или овальной формы, а для некоторых наименований (Карпатский, Украинский) — глазков разных размеров. Для сыров типа Голландского (прессуемые, с низкой температурой второго подогрева) глазки должны быть такой же формы, что и у сыров типа Швейцарского, однако меньшего размера. Кроме того, они могут быть угловатой, сплюснутой или щелевидной формы.</w:t>
      </w:r>
    </w:p>
    <w:p w:rsidR="00347565" w:rsidRPr="00AB4081" w:rsidRDefault="00347565" w:rsidP="00B95CDC">
      <w:pPr>
        <w:widowControl w:val="0"/>
        <w:shd w:val="clear" w:color="auto" w:fill="FFFFFF"/>
        <w:autoSpaceDE w:val="0"/>
        <w:autoSpaceDN w:val="0"/>
        <w:adjustRightInd w:val="0"/>
        <w:spacing w:line="360" w:lineRule="auto"/>
        <w:ind w:right="5" w:firstLine="426"/>
        <w:jc w:val="both"/>
      </w:pPr>
      <w:r w:rsidRPr="00AB4081">
        <w:lastRenderedPageBreak/>
        <w:t xml:space="preserve">У отдельных наименований сыров этого типа (Горный, </w:t>
      </w:r>
      <w:proofErr w:type="gramStart"/>
      <w:r w:rsidRPr="00AB4081">
        <w:t>Ли</w:t>
      </w:r>
      <w:proofErr w:type="gramEnd"/>
      <w:r w:rsidRPr="00AB4081">
        <w:t xml:space="preserve"> </w:t>
      </w:r>
      <w:proofErr w:type="spellStart"/>
      <w:r w:rsidRPr="00AB4081">
        <w:t>товский</w:t>
      </w:r>
      <w:proofErr w:type="spellEnd"/>
      <w:r w:rsidRPr="00AB4081">
        <w:t xml:space="preserve">, Прибалтийский, Эдам, Гауда) допускается отсутствие рисунка, а у сыра </w:t>
      </w:r>
      <w:proofErr w:type="spellStart"/>
      <w:r w:rsidRPr="00AB4081">
        <w:t>Тильзитер</w:t>
      </w:r>
      <w:proofErr w:type="spellEnd"/>
      <w:r w:rsidRPr="00AB4081">
        <w:t xml:space="preserve"> могут быть мелкие глазки к большом количестве.</w:t>
      </w:r>
    </w:p>
    <w:p w:rsidR="00347565" w:rsidRPr="00AB4081" w:rsidRDefault="00347565" w:rsidP="00B95CDC">
      <w:pPr>
        <w:widowControl w:val="0"/>
        <w:shd w:val="clear" w:color="auto" w:fill="FFFFFF"/>
        <w:autoSpaceDE w:val="0"/>
        <w:autoSpaceDN w:val="0"/>
        <w:adjustRightInd w:val="0"/>
        <w:spacing w:line="360" w:lineRule="auto"/>
        <w:ind w:right="5" w:firstLine="426"/>
        <w:jc w:val="both"/>
      </w:pPr>
      <w:r w:rsidRPr="00AB4081">
        <w:t>У сыров других типов при идентификации по рисунку на разрезе обращают внимание не только на форму и размер глазков, но и на равномерность (или неравномерность) их распределения, наличие пустот, правильность (неправильность формы). У сыров типа Рокфор при оценке рисунка отмечают наличие многочисленных прожилок с зеленой или голубой плесенью.</w:t>
      </w:r>
    </w:p>
    <w:p w:rsidR="00347565" w:rsidRPr="00AB4081" w:rsidRDefault="00347565" w:rsidP="00B95CDC">
      <w:pPr>
        <w:widowControl w:val="0"/>
        <w:shd w:val="clear" w:color="auto" w:fill="FFFFFF"/>
        <w:autoSpaceDE w:val="0"/>
        <w:autoSpaceDN w:val="0"/>
        <w:adjustRightInd w:val="0"/>
        <w:spacing w:line="360" w:lineRule="auto"/>
        <w:ind w:right="5" w:firstLine="426"/>
        <w:jc w:val="both"/>
      </w:pPr>
      <w:r w:rsidRPr="00AB4081">
        <w:t xml:space="preserve">Внешний вид корки и подкоркового слоя определяется у сыров по состоянию поверхности, толщине корки и подкоркового слоя, отсутствию или наличию </w:t>
      </w:r>
      <w:proofErr w:type="gramStart"/>
      <w:r w:rsidRPr="00AB4081">
        <w:t>слизи</w:t>
      </w:r>
      <w:proofErr w:type="gramEnd"/>
      <w:r w:rsidRPr="00AB4081">
        <w:t xml:space="preserve"> или плесени на поверхности.</w:t>
      </w:r>
    </w:p>
    <w:p w:rsidR="00347565" w:rsidRPr="00AB4081" w:rsidRDefault="00347565" w:rsidP="00B95CDC">
      <w:pPr>
        <w:widowControl w:val="0"/>
        <w:shd w:val="clear" w:color="auto" w:fill="FFFFFF"/>
        <w:autoSpaceDE w:val="0"/>
        <w:autoSpaceDN w:val="0"/>
        <w:adjustRightInd w:val="0"/>
        <w:spacing w:line="360" w:lineRule="auto"/>
        <w:ind w:right="5" w:firstLine="426"/>
        <w:jc w:val="both"/>
      </w:pPr>
      <w:r w:rsidRPr="00AB4081">
        <w:t xml:space="preserve">Состояние поверхности корки оценивается по гладкости или шероховатости, наличию отпечатков серпянки, </w:t>
      </w:r>
      <w:proofErr w:type="spellStart"/>
      <w:r w:rsidRPr="00AB4081">
        <w:t>перформы</w:t>
      </w:r>
      <w:proofErr w:type="spellEnd"/>
      <w:r w:rsidRPr="00AB4081">
        <w:t>, следов складок от запрессовки. Защитные покрытия корки парафином, воском, полимерными материалами не являются идентифицирующими признаками ассортиментной принадлежности.</w:t>
      </w:r>
    </w:p>
    <w:p w:rsidR="00347565" w:rsidRPr="00AB4081" w:rsidRDefault="00347565" w:rsidP="00B95CDC">
      <w:pPr>
        <w:widowControl w:val="0"/>
        <w:shd w:val="clear" w:color="auto" w:fill="FFFFFF"/>
        <w:autoSpaceDE w:val="0"/>
        <w:autoSpaceDN w:val="0"/>
        <w:adjustRightInd w:val="0"/>
        <w:spacing w:line="360" w:lineRule="auto"/>
        <w:ind w:right="5" w:firstLine="426"/>
        <w:jc w:val="both"/>
      </w:pPr>
      <w:r w:rsidRPr="00AB4081">
        <w:t>Толщина корки и подкоркового слоя служит специфическим признаком для отдельных наименований сыров. Так, отсутствие толстого подкоркового слоя характерно для сыров Алтайский, Советский, Карпатский и Украинский. Тонкая корка отмечается у сыров типа Голландского, Чеддер, а также мягких сыров. У рассольных и плавленых сыров корка отсутствует.</w:t>
      </w:r>
    </w:p>
    <w:p w:rsidR="00347565" w:rsidRPr="00AB4081" w:rsidRDefault="00347565" w:rsidP="00B95CDC">
      <w:pPr>
        <w:widowControl w:val="0"/>
        <w:shd w:val="clear" w:color="auto" w:fill="FFFFFF"/>
        <w:autoSpaceDE w:val="0"/>
        <w:autoSpaceDN w:val="0"/>
        <w:adjustRightInd w:val="0"/>
        <w:spacing w:line="360" w:lineRule="auto"/>
        <w:ind w:right="5" w:firstLine="426"/>
        <w:jc w:val="both"/>
      </w:pPr>
      <w:r w:rsidRPr="00AB4081">
        <w:t xml:space="preserve">Наличие слизи или плесени на поверхности служит одним из идентифицирующих признаков отдельных типов и наименований сыров. Например, у сыров </w:t>
      </w:r>
      <w:proofErr w:type="spellStart"/>
      <w:r w:rsidRPr="00AB4081">
        <w:t>Доргобужский</w:t>
      </w:r>
      <w:proofErr w:type="spellEnd"/>
      <w:r w:rsidRPr="00AB4081">
        <w:t xml:space="preserve">, Калининский, Смоленский корка покрыта сырной слизью, Русского </w:t>
      </w:r>
      <w:proofErr w:type="spellStart"/>
      <w:r w:rsidRPr="00AB4081">
        <w:t>камамбер</w:t>
      </w:r>
      <w:proofErr w:type="spellEnd"/>
      <w:r w:rsidRPr="00AB4081">
        <w:t xml:space="preserve">, </w:t>
      </w:r>
      <w:proofErr w:type="spellStart"/>
      <w:r w:rsidRPr="00AB4081">
        <w:t>Бергардср-Блю</w:t>
      </w:r>
      <w:proofErr w:type="spellEnd"/>
      <w:r w:rsidRPr="00AB4081">
        <w:t>, Бавария-</w:t>
      </w:r>
      <w:proofErr w:type="spellStart"/>
      <w:r w:rsidRPr="00AB4081">
        <w:t>Блю</w:t>
      </w:r>
      <w:proofErr w:type="spellEnd"/>
      <w:r w:rsidRPr="00AB4081">
        <w:t xml:space="preserve"> — белой плесенью.</w:t>
      </w:r>
    </w:p>
    <w:p w:rsidR="00347565" w:rsidRPr="00AB4081" w:rsidRDefault="00347565" w:rsidP="005B416B">
      <w:pPr>
        <w:widowControl w:val="0"/>
        <w:shd w:val="clear" w:color="auto" w:fill="FFFFFF"/>
        <w:autoSpaceDE w:val="0"/>
        <w:autoSpaceDN w:val="0"/>
        <w:adjustRightInd w:val="0"/>
        <w:spacing w:line="360" w:lineRule="auto"/>
        <w:ind w:right="5" w:firstLine="426"/>
        <w:jc w:val="both"/>
      </w:pPr>
      <w:r w:rsidRPr="00AB4081">
        <w:rPr>
          <w:i/>
        </w:rPr>
        <w:t xml:space="preserve">Качественная фальсификация сыров </w:t>
      </w:r>
      <w:r w:rsidRPr="00AB4081">
        <w:t>достигается следующими способами: уменьшение содержания жира; повышенное содержание воды; замена молочных белков растительными; нарушение рецептуры плавленых сыров; нарушение технологических режимов созревания; введение консервантов и антибиотиков.</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 xml:space="preserve">Примерами качественной фальсификации сыров может служить: уменьшенное содержание жира в сыре можно получить только в процессе производства, подготавливая и регулируя исходное молоко к свертыванию, так же, как и повышенное содержание воды в сыре. </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 xml:space="preserve">Фальсификация сыров получается при добавлении соевых белков, в особенности выделенных и полученных из генетически модифицированной сои. В результате получают молочно-растительный продукт, который может вызывать сильные аллергические реакции </w:t>
      </w:r>
      <w:r w:rsidRPr="00AB4081">
        <w:lastRenderedPageBreak/>
        <w:t>у больных потребителей.</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К качественной фальсификации относится также несоблюдение технологических режимов производства сыров и, прежде всего, процесса созревания. Очень часто можно увидеть на рынке твердые сыры ускоренного созревания.</w:t>
      </w:r>
      <w:r w:rsidRPr="00AB4081">
        <w:rPr>
          <w:rFonts w:ascii="Verdana" w:hAnsi="Verdana"/>
          <w:color w:val="666666"/>
        </w:rPr>
        <w:t xml:space="preserve"> </w:t>
      </w:r>
      <w:r w:rsidRPr="00AB4081">
        <w:t>Их можно отличить по следующим признакам:</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1. Глазки формируются во всем объеме сыра, а не в центре как у правильно созревших, они имеют не гладкие, а рваные края.</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2. На зубах чувствуется поскрипывание неразрушенных молочных белков.</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Очень часто такая фальсификация встречается у Российского сыра.</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Поскольку срок реализации сыров небольшой (2-3 месяца), то в последнее время в него вводят антибиотик низин для значительного удлинения срока реализации. Поэтому если Вы на упаковке с сыром фасованным видите срок хранения более 2 месяцев, а на упаковке не указано, какие антибиотики введены, то перед Вами фальсификат.</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Пороки вкуса и запаха:</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Горький вкус - наиболее частый дефект, особенно у недостаточно созревших, молодых сыров, возникает вследствие накопления первичных продуктов распада белка (</w:t>
      </w:r>
      <w:proofErr w:type="spellStart"/>
      <w:r w:rsidRPr="00AB4081">
        <w:t>альбумозы</w:t>
      </w:r>
      <w:proofErr w:type="spellEnd"/>
      <w:r w:rsidRPr="00AB4081">
        <w:t xml:space="preserve"> и пептоны), которые придают молодому сыру горький вкус. Поскольку </w:t>
      </w:r>
      <w:proofErr w:type="spellStart"/>
      <w:r w:rsidRPr="00AB4081">
        <w:t>пептонизация</w:t>
      </w:r>
      <w:proofErr w:type="spellEnd"/>
      <w:r w:rsidRPr="00AB4081">
        <w:t xml:space="preserve"> характерна для всех сыров на ранней стадии созревания, наличие горького вкуса свидетельствует о задержке созревания, что может быть следствием низкой температуры в </w:t>
      </w:r>
      <w:proofErr w:type="spellStart"/>
      <w:r w:rsidRPr="00AB4081">
        <w:t>сырохранилище</w:t>
      </w:r>
      <w:proofErr w:type="spellEnd"/>
      <w:r w:rsidRPr="00AB4081">
        <w:t xml:space="preserve">. Дефект легко исправить дополнительной выдержкой сыра при температуре 15-17°С. Этот порок наблюдается также при сильном заражении молока </w:t>
      </w:r>
      <w:proofErr w:type="spellStart"/>
      <w:r w:rsidRPr="00AB4081">
        <w:t>маммококками</w:t>
      </w:r>
      <w:proofErr w:type="spellEnd"/>
      <w:r w:rsidRPr="00AB4081">
        <w:t>, образующими фермент близкий к сычужному. В этом случае молоко необходимо пастеризовать, чтобы убить микроорганизмы. Наконец горечь может быть вызвана поваренной солью с большим содержанием магнезиальных солей.</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Аммиачные вкус и запах - считаются дефектом у твёрдых сыров, являются следствием недостаточного ухода за коркой. В слабой степени они свойственны полутвёрдым и мягким сырам, так как возникают под действием сырной слизи, культивируемой на поверхности головок. Однако хранении приводит к появлению ярко выраженных аммиачных вкуса и запаха. Борьба с этим пороком - строгое соблюдение технологии выработки сыров и соответствующее санитарно-гигиеническое состояние подвалов. Но следует отметить, что для сыров со слизистой коркой слабые аммиачные вкус и запах являются специфическими и допустимы.</w:t>
      </w:r>
    </w:p>
    <w:p w:rsidR="00347565" w:rsidRPr="00AB4081" w:rsidRDefault="00347565" w:rsidP="00B95CDC">
      <w:pPr>
        <w:widowControl w:val="0"/>
        <w:shd w:val="clear" w:color="auto" w:fill="FFFFFF"/>
        <w:autoSpaceDE w:val="0"/>
        <w:autoSpaceDN w:val="0"/>
        <w:adjustRightInd w:val="0"/>
        <w:spacing w:line="360" w:lineRule="auto"/>
        <w:ind w:firstLine="426"/>
        <w:jc w:val="both"/>
      </w:pPr>
      <w:proofErr w:type="spellStart"/>
      <w:r w:rsidRPr="00AB4081">
        <w:t>Салистый</w:t>
      </w:r>
      <w:proofErr w:type="spellEnd"/>
      <w:r w:rsidRPr="00AB4081">
        <w:t xml:space="preserve"> вкус - появляется в результате развития </w:t>
      </w:r>
      <w:proofErr w:type="spellStart"/>
      <w:r w:rsidRPr="00AB4081">
        <w:t>масляно</w:t>
      </w:r>
      <w:proofErr w:type="spellEnd"/>
      <w:r w:rsidRPr="00AB4081">
        <w:t xml:space="preserve">-кислых бактерий. При длительном хранении сыр может приобрести </w:t>
      </w:r>
      <w:proofErr w:type="spellStart"/>
      <w:r w:rsidRPr="00AB4081">
        <w:t>салистый</w:t>
      </w:r>
      <w:proofErr w:type="spellEnd"/>
      <w:r w:rsidRPr="00AB4081">
        <w:t xml:space="preserve"> вкус вследствие окисления жира в результате действия света и воздуха на жир </w:t>
      </w:r>
      <w:proofErr w:type="spellStart"/>
      <w:r w:rsidRPr="00AB4081">
        <w:t>бескорковых</w:t>
      </w:r>
      <w:proofErr w:type="spellEnd"/>
      <w:r w:rsidRPr="00AB4081">
        <w:t xml:space="preserve"> сыров, особенно мягких. </w:t>
      </w:r>
      <w:r w:rsidRPr="00AB4081">
        <w:lastRenderedPageBreak/>
        <w:t>Единственная мера борьбы с этим пороком - понижение температуры подвала, в котором происходит созревание сыра.</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Нетипичные вкус и запах - возникают в результате отклонений от технологии, присущей данному виду сыра.</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 xml:space="preserve">Нечистый вкус - этот порок является следствием развития газообразующей и гнилостной микрофлоры. Чаще появляется в сырах, приготовленных из </w:t>
      </w:r>
      <w:proofErr w:type="spellStart"/>
      <w:r w:rsidRPr="00AB4081">
        <w:t>непастеризованного</w:t>
      </w:r>
      <w:proofErr w:type="spellEnd"/>
      <w:r w:rsidRPr="00AB4081">
        <w:t xml:space="preserve"> молока.</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 xml:space="preserve">Кислый и слабовыраженный вкус и аромат - кислый вкус присущ молодым несозревшим сырам и появляется вследствие низкой температуры в </w:t>
      </w:r>
      <w:proofErr w:type="spellStart"/>
      <w:r w:rsidRPr="00AB4081">
        <w:t>сырохранилище</w:t>
      </w:r>
      <w:proofErr w:type="spellEnd"/>
      <w:r w:rsidRPr="00AB4081">
        <w:t xml:space="preserve"> или недостаточной их выдержки. Невыраженные или слабовыраженные вкус и запах сыры приобретают при чрезмерной сухой обработке и выдержке в помещениях с недостаточной влажностью, а также при излишнем разбавлении сыворотки водой. В последнем случае уменьшается количество молочного сахара, а вместе с ним и молочной кислоты, необходимой для образования в процессе дальнейшего брожения ряда веществ (жирных летучих кислот, эфиров), придающих острый </w:t>
      </w:r>
      <w:proofErr w:type="spellStart"/>
      <w:r w:rsidRPr="00AB4081">
        <w:t>мкус</w:t>
      </w:r>
      <w:proofErr w:type="spellEnd"/>
      <w:r w:rsidRPr="00AB4081">
        <w:t xml:space="preserve"> сыру. Во многих случаях эти пороки исчезают с дозреванием сыра.</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 xml:space="preserve">Прогорклый вкус - порок встречается большей частью у мягких сыров, созревающих при участии микроскопических грибов и микроорганизмов сырной слизи </w:t>
      </w:r>
      <w:proofErr w:type="gramStart"/>
      <w:r w:rsidRPr="00AB4081">
        <w:t>при расщепления</w:t>
      </w:r>
      <w:proofErr w:type="gramEnd"/>
      <w:r w:rsidRPr="00AB4081">
        <w:t xml:space="preserve"> жира под воздействием этой микрофлоры. Чтобы предохранить сыр от этого порока, необходимо заблаговременно отправить его па плавление или снизить температуру в подвале до 4~6°С. У твёрдых сыров образуется при длительном хранении сыров в результате накопления в них продуктов расщепления жира.</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Кормовой привкус - резкие запахи кормов переходят в молоко, а из него и в сыр. К таким кормам относятся: лук, чеснок, полынь и др. Привкус могут придать также испорченные силос и картофель, низкокачественные барда и жом. Борьба с этими пороками заключается в уничтожении сорняков на лугах и пастбищах, в заготовке высококачественных кормов и надлежащем их хранении.</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 xml:space="preserve">Затхлые, тухлые и гнилостные вкус и запах - эти пороки появляются в твёрдых сырах при заражении их поверхности аэробной микрофлорой, в частности слизью. Вследствие высокой протеолитической активности микрофлоры слизи образуется большое количество аммиака, который, проникая в сыр, придаёт затхлые вкус и запах продукту. Этот порок появляется при плохом уходе за сыром, повышенной влажности воздуха, высоком содержании влаги в сыре, при пересоле, который способствует образованию слизи. Тухлые и гнилостные вкус и запах </w:t>
      </w:r>
      <w:proofErr w:type="spellStart"/>
      <w:r w:rsidRPr="00AB4081">
        <w:t>образутотся</w:t>
      </w:r>
      <w:proofErr w:type="spellEnd"/>
      <w:r w:rsidRPr="00AB4081">
        <w:t xml:space="preserve"> при сильном развитии газообразующей и гнилостной микрофлоры.</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lastRenderedPageBreak/>
        <w:t>Слабовыраженный вкус - неактивные закваски, низкие температуры созревания.</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Пустой вкус - у сыров, подвергшихся замораживанию.</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Пороки консистенции:</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Грубая, твёрдая консистенция - возможна в сырах с пониженным содержанием влаги после пресса. С увеличением содержания влаги сырное тесто становится более нежным и мягким, с уменьшением - более грубым и плотным. Влага оказывает ещё косвенное влияние на состояние сырного теста. При понижении влажности микробиологические и</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биохимические процессы протекают менее интенсивно, и в сырах накапливается меньше водорастворимых соединений, которые делают сырное тесто более мягким, «тающим» во рту.</w:t>
      </w:r>
    </w:p>
    <w:p w:rsidR="00347565" w:rsidRPr="00AB4081" w:rsidRDefault="00347565" w:rsidP="00B95CDC">
      <w:pPr>
        <w:widowControl w:val="0"/>
        <w:shd w:val="clear" w:color="auto" w:fill="FFFFFF"/>
        <w:autoSpaceDE w:val="0"/>
        <w:autoSpaceDN w:val="0"/>
        <w:adjustRightInd w:val="0"/>
        <w:spacing w:line="360" w:lineRule="auto"/>
        <w:ind w:firstLine="426"/>
        <w:jc w:val="both"/>
      </w:pPr>
      <w:proofErr w:type="spellStart"/>
      <w:r w:rsidRPr="00AB4081">
        <w:t>Ремнистая</w:t>
      </w:r>
      <w:proofErr w:type="spellEnd"/>
      <w:r w:rsidRPr="00AB4081">
        <w:t xml:space="preserve"> консистенция - часто сопутствует твёрдой, так как связана с недостатком влаги в сыре. Пониженная влажность и недостаток молочного сахара являются причиной медленного развития молочнокислого процесса. При недостатке молочной кислоты происходит отщепление связанного с белком кальция, вследствие чего сырное тесто чрезмерно </w:t>
      </w:r>
      <w:proofErr w:type="gramStart"/>
      <w:r w:rsidRPr="00AB4081">
        <w:t>набухает</w:t>
      </w:r>
      <w:proofErr w:type="gramEnd"/>
      <w:r w:rsidRPr="00AB4081">
        <w:t xml:space="preserve"> и консистенция становится излишне связной, </w:t>
      </w:r>
      <w:proofErr w:type="spellStart"/>
      <w:r w:rsidRPr="00AB4081">
        <w:t>ремнистой</w:t>
      </w:r>
      <w:proofErr w:type="spellEnd"/>
      <w:r w:rsidRPr="00AB4081">
        <w:t>.</w:t>
      </w:r>
    </w:p>
    <w:p w:rsidR="00347565" w:rsidRPr="00AB4081" w:rsidRDefault="00347565" w:rsidP="00B95CDC">
      <w:pPr>
        <w:widowControl w:val="0"/>
        <w:shd w:val="clear" w:color="auto" w:fill="FFFFFF"/>
        <w:autoSpaceDE w:val="0"/>
        <w:autoSpaceDN w:val="0"/>
        <w:adjustRightInd w:val="0"/>
        <w:spacing w:line="360" w:lineRule="auto"/>
        <w:ind w:firstLine="426"/>
        <w:jc w:val="both"/>
      </w:pPr>
      <w:proofErr w:type="spellStart"/>
      <w:r w:rsidRPr="00AB4081">
        <w:t>Крошливая</w:t>
      </w:r>
      <w:proofErr w:type="spellEnd"/>
      <w:r w:rsidRPr="00AB4081">
        <w:t xml:space="preserve"> консистенция - возникает при излишнем накоплении молочной кислоты (при чрезмерной зрелости молока), под воздействием которой кальций почти полностью отщепляется от параказеина. Образующийся свободный параказеин плохо набухает в воде, что и приводит к образованию </w:t>
      </w:r>
      <w:proofErr w:type="spellStart"/>
      <w:r w:rsidRPr="00AB4081">
        <w:t>крошливости</w:t>
      </w:r>
      <w:proofErr w:type="spellEnd"/>
      <w:r w:rsidRPr="00AB4081">
        <w:t>.</w:t>
      </w:r>
    </w:p>
    <w:p w:rsidR="00347565" w:rsidRPr="00AB4081" w:rsidRDefault="00347565" w:rsidP="00B95CDC">
      <w:pPr>
        <w:widowControl w:val="0"/>
        <w:shd w:val="clear" w:color="auto" w:fill="FFFFFF"/>
        <w:autoSpaceDE w:val="0"/>
        <w:autoSpaceDN w:val="0"/>
        <w:adjustRightInd w:val="0"/>
        <w:spacing w:line="360" w:lineRule="auto"/>
        <w:ind w:firstLine="426"/>
        <w:jc w:val="both"/>
      </w:pPr>
      <w:proofErr w:type="spellStart"/>
      <w:r w:rsidRPr="00AB4081">
        <w:t>Самокол</w:t>
      </w:r>
      <w:proofErr w:type="spellEnd"/>
      <w:r w:rsidRPr="00AB4081">
        <w:t xml:space="preserve"> - (колющаяся консистенция) - мелкие трещины на разрезе сыра. Тесто бывает плотное и иногда слегка грубое, вкус его несколько кисловатый. Причина дефекта - уменьшение связности сырной массы из-за избытка молочной кислоты. </w:t>
      </w:r>
      <w:proofErr w:type="spellStart"/>
      <w:r w:rsidRPr="00AB4081">
        <w:t>Самокол</w:t>
      </w:r>
      <w:proofErr w:type="spellEnd"/>
      <w:r w:rsidRPr="00AB4081">
        <w:t xml:space="preserve"> наблюдается на второй стадии созревания и преимущественно в Швейцарском и Советском сырах. Безусловно, в возникновении этого порока играет роль чрезмерная кислотность молока, неправильная обработка сырной массы, резкие колебания температуры при переносе сыров из тёплой камеры в холодную. Некоторые считают, что слишком жирное молоко способствует появлению </w:t>
      </w:r>
      <w:proofErr w:type="spellStart"/>
      <w:r w:rsidRPr="00AB4081">
        <w:t>самокола</w:t>
      </w:r>
      <w:proofErr w:type="spellEnd"/>
      <w:r w:rsidRPr="00AB4081">
        <w:t>.</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Свищи - (внутренние разрывы) - появляются при недостаточной связности сырного теста и слишком бурном газообразовании, что приводит к разрыву сырной массы. Свищи встречаются преимущественно в Голландском сыре (круглом) и имеют вид трещин, образующихся внутри головок.</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 xml:space="preserve">Вспучивание - возникает вследствие развития в сырах газообразующих бактерий (группы Коли и др.). Газы -водород и /другие, выделяемые этими бактериями, вызывают вспучивание сырного теста, образуя трещины -и разрывы корки. Вспучивание сопровождается появлением </w:t>
      </w:r>
      <w:proofErr w:type="spellStart"/>
      <w:r w:rsidRPr="00AB4081">
        <w:t>салистого</w:t>
      </w:r>
      <w:proofErr w:type="spellEnd"/>
      <w:r w:rsidRPr="00AB4081">
        <w:t xml:space="preserve"> и других посторонних привкусов. В торговых </w:t>
      </w:r>
      <w:r w:rsidRPr="00AB4081">
        <w:lastRenderedPageBreak/>
        <w:t>предприятиях этот порок особенно часто наблюдается в мягких сырах, хранящихся в тёплом месте.</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 xml:space="preserve">Пороки рисунка сыра: Отсутствие рисунка - или слепой сыр - дефект возникает из-за слабого развития молочнокислого или </w:t>
      </w:r>
      <w:proofErr w:type="spellStart"/>
      <w:r w:rsidRPr="00AB4081">
        <w:t>пропионовокислого</w:t>
      </w:r>
      <w:proofErr w:type="spellEnd"/>
      <w:r w:rsidRPr="00AB4081">
        <w:t xml:space="preserve"> брожения при выдержке сыра в холодных подвалах. Вкус у такого сыра недостаточно выраженный. Аромат слабый. У большинства твёрдых сыров рисунок, образованный правильной формы глазками, служит признаком высокого качества.</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Сетчатый рисунок - большое количество мелких глазков. Этот порок появляется в свежем сыре в начале созревания, если происходит сильное газообразование в результате обсеменения молока бактериями группы кишечной палочки. Газ (смесь углекислоты и водорода) быстро насыщает тесто и, выделяясь образует частый и мелкий рисунок. В дальнейшем глазки не увеличиваются, так как жизнедеятельность бактерий группы кишечной палочки быстро прекращается. благодаря увеличению кислотности сырной массы.</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 xml:space="preserve">Губчатый рисунок или </w:t>
      </w:r>
      <w:proofErr w:type="spellStart"/>
      <w:r w:rsidRPr="00AB4081">
        <w:t>броженый</w:t>
      </w:r>
      <w:proofErr w:type="spellEnd"/>
      <w:r w:rsidRPr="00AB4081">
        <w:t xml:space="preserve"> - характеризуется наличием крупных, близкорасположенных один к другому глазков. Порок появляется в сыре 1,5-2 месячного возраста в результате </w:t>
      </w:r>
      <w:proofErr w:type="spellStart"/>
      <w:r w:rsidRPr="00AB4081">
        <w:t>маслянокислого</w:t>
      </w:r>
      <w:proofErr w:type="spellEnd"/>
      <w:r w:rsidRPr="00AB4081">
        <w:t xml:space="preserve"> брожения. Порок встречается преимущественно в крупных сырах, и, как правило, ему предшествует сетчатый рисунок. Сыр с губчатым рисунком часто бывает недосоленным, со сладким </w:t>
      </w:r>
      <w:proofErr w:type="spellStart"/>
      <w:r w:rsidRPr="00AB4081">
        <w:t>салистым</w:t>
      </w:r>
      <w:proofErr w:type="spellEnd"/>
      <w:r w:rsidRPr="00AB4081">
        <w:t xml:space="preserve"> вкусом. Если сыр с губчатым рисунком долго остаётся в тёплом подвале, то он может осесть, и тогда образуются щели. И, хотя такой сыр менее привлекателен по внешнему виду, вкусовые качества его могут быть высокими. Губчатый рисунок иногда переходит в рваный рисунок.</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 xml:space="preserve">Рваный рисунок - между глазками </w:t>
      </w:r>
      <w:proofErr w:type="spellStart"/>
      <w:r w:rsidRPr="00AB4081">
        <w:t>остатотся</w:t>
      </w:r>
      <w:proofErr w:type="spellEnd"/>
      <w:r w:rsidRPr="00AB4081">
        <w:t xml:space="preserve"> тонкие непрочные </w:t>
      </w:r>
      <w:proofErr w:type="spellStart"/>
      <w:proofErr w:type="gramStart"/>
      <w:r w:rsidRPr="00AB4081">
        <w:t>перегородки:.</w:t>
      </w:r>
      <w:proofErr w:type="gramEnd"/>
      <w:r w:rsidRPr="00AB4081">
        <w:t>такой</w:t>
      </w:r>
      <w:proofErr w:type="spellEnd"/>
      <w:r w:rsidRPr="00AB4081">
        <w:t xml:space="preserve"> сыр крошится при нарезке.</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 xml:space="preserve">Пустотный рисунок - встречается большей частью в сырах, формируемых наливом или насыпью, как следствие неплотного расположения зёрен. В других сырах порок появляется при нарушении целостности собираемого пласта или при добавлении к сформованной массе обсушенных сырных зёрен. Во время газообразования пустоты, имеющиеся в сырной массе несколько расширяются, вбирая выделившиеся газы, и образуют пустотный рисунок. Пустоты могут распределяться в сырной массе равномерно или-группами. В последнем случае общие полости с неправильными очертаниями превращаются в рваные глазки. У </w:t>
      </w:r>
      <w:proofErr w:type="spellStart"/>
      <w:r w:rsidRPr="00AB4081">
        <w:t>самопрессующихся</w:t>
      </w:r>
      <w:proofErr w:type="spellEnd"/>
      <w:r w:rsidRPr="00AB4081">
        <w:t xml:space="preserve"> сыров пустотный рисунок не является пороком.</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 xml:space="preserve">Вспучивание сыра - сыр вздутый, увеличенного объёма, внутри образуются пустоты. Корка при этом нередко растрескивается. Вспучивание в начале созревания вызывается бактериями кишечной палочки или дрожжами. Вспучивание в поздний период - наличие </w:t>
      </w:r>
      <w:proofErr w:type="spellStart"/>
      <w:r w:rsidRPr="00AB4081">
        <w:lastRenderedPageBreak/>
        <w:t>маслянокислых</w:t>
      </w:r>
      <w:proofErr w:type="spellEnd"/>
      <w:r w:rsidRPr="00AB4081">
        <w:t xml:space="preserve"> бактерий.</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Пороки внешнего вида:</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 xml:space="preserve">Дефекты формы - различны. При ненадлежащем уходе в период созревания головки </w:t>
      </w:r>
      <w:proofErr w:type="spellStart"/>
      <w:r w:rsidRPr="00AB4081">
        <w:t>могуг</w:t>
      </w:r>
      <w:proofErr w:type="spellEnd"/>
      <w:r w:rsidRPr="00AB4081">
        <w:t xml:space="preserve"> приобрести неправильную осадку, бывают искривлёнными, оплывшими, вспученными. Сыры деформируются </w:t>
      </w:r>
      <w:proofErr w:type="spellStart"/>
      <w:r w:rsidRPr="00AB4081">
        <w:t>иод</w:t>
      </w:r>
      <w:proofErr w:type="spellEnd"/>
      <w:r w:rsidRPr="00AB4081">
        <w:t xml:space="preserve"> действием собственной тяжести, в большинстве случаев из-за неправильной и небрежной укладки. Особенно деформируются мягкие сыры при хранении в тёплых и сырых складах.</w:t>
      </w:r>
    </w:p>
    <w:p w:rsidR="00347565" w:rsidRPr="00AB4081" w:rsidRDefault="00347565" w:rsidP="00B95CDC">
      <w:pPr>
        <w:widowControl w:val="0"/>
        <w:shd w:val="clear" w:color="auto" w:fill="FFFFFF"/>
        <w:autoSpaceDE w:val="0"/>
        <w:autoSpaceDN w:val="0"/>
        <w:adjustRightInd w:val="0"/>
        <w:spacing w:line="360" w:lineRule="auto"/>
        <w:ind w:firstLine="426"/>
        <w:jc w:val="both"/>
      </w:pPr>
      <w:proofErr w:type="spellStart"/>
      <w:r w:rsidRPr="00AB4081">
        <w:t>Подпревание</w:t>
      </w:r>
      <w:proofErr w:type="spellEnd"/>
      <w:r w:rsidRPr="00AB4081">
        <w:t xml:space="preserve"> корки - обнаруживается в виде влажных размягчённых участков, в которых развиваются слизеобразующие и гнилостные бактерии, активно разлагающие белки. Дефект относится к категории прогрессирующих, со временем проникает в глубь сыра и вызывает образование гнилостных колодцев. Также образуется в процессе хранения, если сыры редко переворачивают, </w:t>
      </w:r>
      <w:proofErr w:type="spellStart"/>
      <w:r w:rsidRPr="00AB4081">
        <w:t>подпревшая</w:t>
      </w:r>
      <w:proofErr w:type="spellEnd"/>
      <w:r w:rsidRPr="00AB4081">
        <w:t xml:space="preserve"> размягчённая корка легко загнивает.</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Толстая корка - встречается у твёрдых сыров, созревающих при низкой температуре. Она образуется также при недостаточном количестве молочной кислоты и соли в сырной массе, слишком частой мойке сыров в тёплой воде, выдержке их после мойки в относительно сухом помещении (влажности ниже 80-85%). Толстая корка хорошо защищает сыр от внешних воздействий, но не желательна, так как уменьшает съедобную часть сыра.</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Слабая слизистая корка - встречается у сыров с повышенным содержанием молочной кислоты или соли, либо того и другого вместе. Она образуется при неправильной обработке сырной массы или слишком развитом молочнокислом процессе и пересоле.</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 xml:space="preserve">Трещины на корке - при низкой относительной влажности воздуха или сквозняке мягкие сыры </w:t>
      </w:r>
      <w:proofErr w:type="gramStart"/>
      <w:r w:rsidRPr="00AB4081">
        <w:t>высыхают</w:t>
      </w:r>
      <w:proofErr w:type="gramEnd"/>
      <w:r w:rsidRPr="00AB4081">
        <w:t xml:space="preserve"> и корка их растрескивается. У сыров с твёрдой коркой это происходит реже. Излишняя потеря влаги делает консистенцию сыра твёрдой и грубой. При большом количестве мелких трещин порок носит название «Географическая карта». Трещины образуются и при сильном вспучивании сыра, когда его объём увеличивается настолько, что приводит к разрыву корки.</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Посинение - этот порок характерен для рассольных сыров. На поверхности их появляются пятна серого или чёрного цвета, иногда с зеленоватым или синеватым оттенком, которые распространяются вглубь. Сыр приобретает выраженный нечистый или слишком острый вкус. Посинение возникает вследствие загрязнения сыра или рассола солями железа, свинца, меди и некоторых других металлов. Посинение прекращается при низкой температуре хранения и применении кислого рассола (рН 5). Порок можно устранить, окисляя рассол перекисью водорода, а предупредить - храня сыры при низкой температуре (-5°С).</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lastRenderedPageBreak/>
        <w:t>Бледный цвет - у сыров встречается большей частью зимой вследствие отсутствия или недостатка пигментов в молоке. Для придания сыру лучшего вида тесто подкрашивают.</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Красный цвет - появляется при чрезмерном добавлении к молоку селитры.</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Полосатость и мраморность - могут быть следствием неодинаковой окраски теста. Полосатость возможна также при неравномерном распределении в сыре молочной кислоты и соли. Такое явление часто наблюдается у вспученных сыров, в которых затруднена диффузия соли из наружных слоев во внутренние.</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Микробиологические пороки:</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 xml:space="preserve">На поверхности корковых сыров могут развиваться различные виды плесеней, гнилостные бактерии и дрожжи. Эти микроорганизмы используют для своей жизнедеятельности белок и частично жир продукта. Плесени развиваются на корке в виде пятен серого, зелёного, жёлтого или коричневого цветов. Они чаще появляются в тех местах, где щупом берут пробы сыра, в трещинах и пустотах, сообщающихся с наружным воздухом. Микроорганизмы могут развиваться только при наличии определённого количества влаги. Поэтому сыры с мягкой и влажной коркой больше подвержены порче, чем с сухой. Парафиновое покрытие, если оно не имеет трещин, хорошо защищает корку от микроорганизмов. Возникновение плесени задерживается уже при относительной влажности воздуха ниже 82%. Важное значение имеет и циркуляция воздуха. В помещении с застойным воздухом вокруг продукта создаются участки с повышенной влажностью, которая способствует развитию микроорганизмов. </w:t>
      </w:r>
      <w:proofErr w:type="spellStart"/>
      <w:r w:rsidRPr="00AB4081">
        <w:t>Бескорковые</w:t>
      </w:r>
      <w:proofErr w:type="spellEnd"/>
      <w:r w:rsidRPr="00AB4081">
        <w:t xml:space="preserve"> сыры в полимерной плёнке иногда заражены спорами плесеней и дрожжей, которые в процессе хранения начинают интенсивно развиваться на поверхности головок и под плёнкой, в местах её повреждения или неплотного прилегания к поверхности сыра.</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 xml:space="preserve">Рак корки - лишаевидные пятна на корке. Он вызывается гнилостными бактериями, развивающимися на поверхности </w:t>
      </w:r>
      <w:proofErr w:type="spellStart"/>
      <w:r w:rsidRPr="00AB4081">
        <w:t>сЫра</w:t>
      </w:r>
      <w:proofErr w:type="spellEnd"/>
      <w:r w:rsidRPr="00AB4081">
        <w:t xml:space="preserve"> "при чрезмерной нейтрализации кислоты продуктами жизнедеятельности </w:t>
      </w:r>
      <w:proofErr w:type="spellStart"/>
      <w:r w:rsidRPr="00AB4081">
        <w:t>щелочеобразующих</w:t>
      </w:r>
      <w:proofErr w:type="spellEnd"/>
      <w:r w:rsidRPr="00AB4081">
        <w:t xml:space="preserve"> бактерий молочной слизи в результате неправильного и небрежного ухода за коркой. Сначала на корке появляются пятна-</w:t>
      </w:r>
      <w:proofErr w:type="spellStart"/>
      <w:r w:rsidRPr="00AB4081">
        <w:t>подпарины</w:t>
      </w:r>
      <w:proofErr w:type="spellEnd"/>
      <w:r w:rsidRPr="00AB4081">
        <w:t>, которые в дальнейшем разрастаются и сливаются в большие язвы. В этих местах корка становится рыхлой и дурно пахнет. Для борьбы с этим пороком необходимо провести дезинфекцию и просушить стеллажи и полки. Повреждённые места на сыре надо соскоблить и потереть солью. Однако такой сыр хранить нельзя, его необходимо немедленно реализовать либо переработать в плавленый.</w:t>
      </w:r>
    </w:p>
    <w:p w:rsidR="00347565" w:rsidRPr="00AB4081" w:rsidRDefault="00F00AFF" w:rsidP="00B95CDC">
      <w:pPr>
        <w:widowControl w:val="0"/>
        <w:shd w:val="clear" w:color="auto" w:fill="FFFFFF"/>
        <w:autoSpaceDE w:val="0"/>
        <w:autoSpaceDN w:val="0"/>
        <w:adjustRightInd w:val="0"/>
        <w:spacing w:line="360" w:lineRule="auto"/>
        <w:ind w:firstLine="426"/>
        <w:jc w:val="both"/>
      </w:pPr>
      <w:r w:rsidRPr="00AB4081">
        <w:t>Осповидная</w:t>
      </w:r>
      <w:r w:rsidR="00347565" w:rsidRPr="00AB4081">
        <w:t xml:space="preserve"> плесень - представляет особую опасность, разрушает не только корку, но и подкорковый слой сыра. Вызывается различными видами </w:t>
      </w:r>
      <w:proofErr w:type="spellStart"/>
      <w:r w:rsidR="00347565" w:rsidRPr="00AB4081">
        <w:t>Оозрога</w:t>
      </w:r>
      <w:proofErr w:type="spellEnd"/>
      <w:r w:rsidR="00347565" w:rsidRPr="00AB4081">
        <w:t xml:space="preserve">. На корке сначала появляются едва заметные бархатистые точки белого цвета, которые, постепенно </w:t>
      </w:r>
      <w:r w:rsidR="00347565" w:rsidRPr="00AB4081">
        <w:lastRenderedPageBreak/>
        <w:t xml:space="preserve">разрастаясь до 5-10 мм, углубляются в подкорковый слой и образуют на поверхности сыра осповидные образования серого или кремового цвета. </w:t>
      </w:r>
      <w:proofErr w:type="spellStart"/>
      <w:r w:rsidR="00347565" w:rsidRPr="00AB4081">
        <w:t>Оозрога</w:t>
      </w:r>
      <w:proofErr w:type="spellEnd"/>
      <w:r w:rsidR="00347565" w:rsidRPr="00AB4081">
        <w:t xml:space="preserve"> развивается в узких пределах колебания кислотности, оптимум лежит около нейтральной точки или близко к ней (рН 6-7,5). Развитие плесени не только ухудшает внешний вид сыра, но и сообщает ему затхлый запах и вкус. Плесень удаляют, протирая поверхность чистой бязью, смоченной в растворе поваренной соли. Сыры, поражённые осповидной плесенью, а также плесенью в подкорковом слое, для хранения не пригодны. Их немедленно реализуют, зачистив поражённые участки. Лучшее средство борьбы с осповидной плесенью - это соблюдение санитарно-гигиенических правил при выработке сыров, частая дезинфекция стеллажей и инвентаря. Высокая температура убивает эту плесень, поэтому после мойки сыры выдерживают в горячей воде (65-70°С) в течение 3-5 минут, при последующих мойках погружают сыры в воду с температурой 75-80°С на 2-3 с.</w:t>
      </w:r>
    </w:p>
    <w:p w:rsidR="00347565" w:rsidRPr="00AB4081" w:rsidRDefault="00347565" w:rsidP="00B95CDC">
      <w:pPr>
        <w:widowControl w:val="0"/>
        <w:shd w:val="clear" w:color="auto" w:fill="FFFFFF"/>
        <w:autoSpaceDE w:val="0"/>
        <w:autoSpaceDN w:val="0"/>
        <w:adjustRightInd w:val="0"/>
        <w:spacing w:line="360" w:lineRule="auto"/>
        <w:ind w:firstLine="426"/>
        <w:jc w:val="both"/>
      </w:pPr>
      <w:proofErr w:type="spellStart"/>
      <w:r w:rsidRPr="00AB4081">
        <w:t>Подкорковя</w:t>
      </w:r>
      <w:proofErr w:type="spellEnd"/>
      <w:r w:rsidRPr="00AB4081">
        <w:t xml:space="preserve"> плесень - появляется в сырах, формуемых наливом, развитию способствует пористая структура корки. Поражённая корка имеет серовато-бледный цвет, развивается в порах и микротрещинах на поверхности сыра, проникая в сырную массу на глубину 1-2 см, при нарушении технологии прессования и появлении трещин на поверхности. Также развивается на трещинах и полостях, образующихся при прессовании очень сухого упругого зерна, особенно в холодном помещении.</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Дрожжи - развиваясь в сыре, образуют розовые пятна.</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Пороки, вызываемые вредителями;</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Личинки сырной мухи - поселяются в трещинах корки мягких сыров. Яички сырная муха откладывает в основном в созревшем сыре.</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 xml:space="preserve">Сырный клещ - </w:t>
      </w:r>
      <w:proofErr w:type="spellStart"/>
      <w:r w:rsidRPr="00AB4081">
        <w:t>акар</w:t>
      </w:r>
      <w:proofErr w:type="spellEnd"/>
      <w:r w:rsidRPr="00AB4081">
        <w:t xml:space="preserve">, поражает главным образом зрелый сыр с повреждённой коркой. При наличии заражения в трещинах или на корке </w:t>
      </w:r>
      <w:proofErr w:type="spellStart"/>
      <w:r w:rsidRPr="00AB4081">
        <w:t>непарафинированных</w:t>
      </w:r>
      <w:proofErr w:type="spellEnd"/>
      <w:r w:rsidRPr="00AB4081">
        <w:t xml:space="preserve"> сыров появляется серо-коричневая труха с характерным запахом. Клещи разрыхляют сыр своими челюстями. При заражении </w:t>
      </w:r>
      <w:proofErr w:type="spellStart"/>
      <w:r w:rsidRPr="00AB4081">
        <w:t>акаром</w:t>
      </w:r>
      <w:proofErr w:type="spellEnd"/>
      <w:r w:rsidRPr="00AB4081">
        <w:t xml:space="preserve"> корка истачивается, теряет глянцевитость, поверхность становится неровной, с серо-коричневыми пятнами. Серый порошок, покрывающий заражённые клещами сыры, представляет собой смесь из мёртвых клещей, яичек, экскрементов и сбрасываемых при линьке шкурок.</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Грызуны - из грызунов особенно сильно повреждают сыр мыши и крысы, которые прогрызают в корке отверстия и выедают тесто сыра.</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Прочие пороки:</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 xml:space="preserve">Замораживание сыра - температура замерзания сыров лежит в следующих пределах: Советского и Чеддера -9,0...-9,7°С, Швейцарского от -6,8...-7,3°С, Голландского, Пошехонского, Костромского, Российского, Эстонского, Ярославского-6,0...-6,7°С, сыров с </w:t>
      </w:r>
      <w:r w:rsidRPr="00AB4081">
        <w:lastRenderedPageBreak/>
        <w:t>пониженной жирностью -4,8...-7,4°С, мягких -2,4...-6°С, плавленых -3,9...-6,4°С.</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 xml:space="preserve">Замораживание значительно снижает качество сычужного сыра. Вода в сыре образует игольчатые кристаллы, пронизывающие всю массу продукта. После оттаивания она не может полностью впитаться сырной массой и при разрезе вытекает в виде сырного сока; консистенция сыра становится </w:t>
      </w:r>
      <w:proofErr w:type="spellStart"/>
      <w:r w:rsidRPr="00AB4081">
        <w:t>крошливой</w:t>
      </w:r>
      <w:proofErr w:type="spellEnd"/>
      <w:r w:rsidRPr="00AB4081">
        <w:t>, специфический вкус ослабевает, парафин легко отстаёт от корки и осыпается. Способы оттаивания не оказывают заметного влияния на качество сыра, хотя при медленном оттаивании получаются несколько лучшие результаты, чем при быстром.</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Что же касается плавленых сыров, то, как показали исследования, качество их при замораживании заметно не изменяется. Поэтому на холодильниках некоторые плавленые сыры иногда замораживают при температуре -18°С и хранят при той же температуре, а при выпуске в реализацию размораживают, выдерживая при температуре 0...+4°С.</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Коррозия фольги плавленого сыра - вызвана действием добавляемых при изготовлении плавленых сыров химикатов со щелочной реакцией и слабых органических кислот, содержащихся в сыре. Вначале появляются светлые пятна, которые затем темнеют. Оловянная фольга меньше подвержена коррозии, чем алюминиевая. Для защиты от коррозии фольгу покрывают слоем специального пищевого лака. Хранение плавленых сыров в сухих складах задерживает развитие коррозии.</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Усушка - в сырах содержится 35-55% влаги. Установлено, что 20-25% этой влаги связано с белковыми веществами и удалить её из сыра можно только нарушив связь воды с белком. Остальная влага находится в свободном состоянии, и передвижение её определяется законами диффузии.</w:t>
      </w:r>
    </w:p>
    <w:p w:rsidR="00347565" w:rsidRPr="00AB4081" w:rsidRDefault="00347565" w:rsidP="00B95CDC">
      <w:pPr>
        <w:widowControl w:val="0"/>
        <w:shd w:val="clear" w:color="auto" w:fill="FFFFFF"/>
        <w:autoSpaceDE w:val="0"/>
        <w:autoSpaceDN w:val="0"/>
        <w:adjustRightInd w:val="0"/>
        <w:spacing w:line="360" w:lineRule="auto"/>
        <w:ind w:firstLine="426"/>
        <w:jc w:val="both"/>
      </w:pPr>
      <w:r w:rsidRPr="00AB4081">
        <w:t>Сыры, содержащие больше влаги, при прочих равных условиях больше усыхают. Не менее чем в 3-5 раз сокращает усушку сыров покрытие их поверхности парафином или парафиново-полимерным сплавом. Ещё лучший эффект даёт упаковка сыров в полимерные плёнки. Масса этих сыров при хранении изменяется незначительно.</w:t>
      </w:r>
    </w:p>
    <w:p w:rsidR="00347565" w:rsidRPr="00AB4081" w:rsidRDefault="00347565" w:rsidP="008B59EA">
      <w:pPr>
        <w:widowControl w:val="0"/>
        <w:shd w:val="clear" w:color="auto" w:fill="FFFFFF"/>
        <w:autoSpaceDE w:val="0"/>
        <w:autoSpaceDN w:val="0"/>
        <w:adjustRightInd w:val="0"/>
        <w:spacing w:line="360" w:lineRule="auto"/>
        <w:ind w:firstLine="426"/>
        <w:jc w:val="both"/>
      </w:pPr>
      <w:r w:rsidRPr="00AB4081">
        <w:t>По мере понижения температуры и повышения влажности окружающего воздуха (в пределах допустимых норм) усушка сыров заметно снижается.</w:t>
      </w:r>
    </w:p>
    <w:p w:rsidR="00347565" w:rsidRPr="00AB4081" w:rsidRDefault="00347565" w:rsidP="008B59EA">
      <w:pPr>
        <w:widowControl w:val="0"/>
        <w:shd w:val="clear" w:color="auto" w:fill="FFFFFF"/>
        <w:autoSpaceDE w:val="0"/>
        <w:autoSpaceDN w:val="0"/>
        <w:adjustRightInd w:val="0"/>
        <w:spacing w:line="360" w:lineRule="auto"/>
        <w:ind w:firstLine="426"/>
        <w:jc w:val="both"/>
      </w:pPr>
      <w:r w:rsidRPr="00AB4081">
        <w:t>Усушка сыров, хранящихся в камерах с воздушным охлаждением, повышается примерно на 40% по сравнению с усушкой в камерах с батарейным охлаждением. Сыры, хранящиеся на стеллажах, обычно теряют влаги больше, чем в таре. Масса рассольных сыров при хранении в рассоле, как правило, увеличивается за счёт набухания белков.</w:t>
      </w:r>
    </w:p>
    <w:p w:rsidR="00347565" w:rsidRPr="00AB4081" w:rsidRDefault="00347565" w:rsidP="008B59EA">
      <w:pPr>
        <w:widowControl w:val="0"/>
        <w:shd w:val="clear" w:color="auto" w:fill="FFFFFF"/>
        <w:autoSpaceDE w:val="0"/>
        <w:autoSpaceDN w:val="0"/>
        <w:adjustRightInd w:val="0"/>
        <w:spacing w:line="360" w:lineRule="auto"/>
        <w:ind w:firstLine="284"/>
        <w:jc w:val="both"/>
      </w:pPr>
      <w:r w:rsidRPr="00AB4081">
        <w:rPr>
          <w:i/>
        </w:rPr>
        <w:t xml:space="preserve">Количественная фальсификация сыров (обвес) - </w:t>
      </w:r>
      <w:r w:rsidRPr="00AB4081">
        <w:t>это обман потребителя за счет значительных отклонений параметров товара (массы), превышающих предельно допустимые нормы отклонений.</w:t>
      </w:r>
    </w:p>
    <w:p w:rsidR="00347565" w:rsidRPr="00AB4081" w:rsidRDefault="00347565" w:rsidP="008B59EA">
      <w:pPr>
        <w:widowControl w:val="0"/>
        <w:shd w:val="clear" w:color="auto" w:fill="FFFFFF"/>
        <w:autoSpaceDE w:val="0"/>
        <w:autoSpaceDN w:val="0"/>
        <w:adjustRightInd w:val="0"/>
        <w:spacing w:line="360" w:lineRule="auto"/>
        <w:ind w:firstLine="284"/>
        <w:jc w:val="both"/>
      </w:pPr>
      <w:r w:rsidRPr="00AB4081">
        <w:lastRenderedPageBreak/>
        <w:t>Например, масса сыра меньше, чем заказывает и оплачивает покупатель. Выявить такую фальсификацию достаточно просто, измерив предварительно объем</w:t>
      </w:r>
      <w:r w:rsidRPr="00AB4081">
        <w:rPr>
          <w:i/>
        </w:rPr>
        <w:t xml:space="preserve"> </w:t>
      </w:r>
      <w:r w:rsidRPr="00AB4081">
        <w:t>поверенными измерительными мерами массы.</w:t>
      </w:r>
    </w:p>
    <w:p w:rsidR="00347565" w:rsidRPr="00AB4081" w:rsidRDefault="00347565" w:rsidP="00B95CDC">
      <w:pPr>
        <w:widowControl w:val="0"/>
        <w:shd w:val="clear" w:color="auto" w:fill="FFFFFF"/>
        <w:autoSpaceDE w:val="0"/>
        <w:autoSpaceDN w:val="0"/>
        <w:adjustRightInd w:val="0"/>
        <w:spacing w:line="360" w:lineRule="auto"/>
        <w:ind w:firstLine="284"/>
      </w:pPr>
      <w:r w:rsidRPr="00AB4081">
        <w:rPr>
          <w:i/>
        </w:rPr>
        <w:t>Информационная фальсификация</w:t>
      </w:r>
      <w:r w:rsidRPr="00AB4081">
        <w:t xml:space="preserve"> сыров осуществляется путем искажения информации в сопроводительных документах, маркировке и рекламе. При фальсификации информации о сырах довольно часто искажаются или указываются неточно следующие данные:</w:t>
      </w:r>
    </w:p>
    <w:p w:rsidR="00347565" w:rsidRPr="00AB4081" w:rsidRDefault="00347565" w:rsidP="00B95CDC">
      <w:pPr>
        <w:widowControl w:val="0"/>
        <w:shd w:val="clear" w:color="auto" w:fill="FFFFFF"/>
        <w:autoSpaceDE w:val="0"/>
        <w:autoSpaceDN w:val="0"/>
        <w:adjustRightInd w:val="0"/>
        <w:spacing w:line="360" w:lineRule="auto"/>
        <w:ind w:firstLine="284"/>
      </w:pPr>
      <w:r w:rsidRPr="00AB4081">
        <w:t>-наименование товара;</w:t>
      </w:r>
    </w:p>
    <w:p w:rsidR="00347565" w:rsidRPr="00AB4081" w:rsidRDefault="00347565" w:rsidP="00B95CDC">
      <w:pPr>
        <w:widowControl w:val="0"/>
        <w:shd w:val="clear" w:color="auto" w:fill="FFFFFF"/>
        <w:autoSpaceDE w:val="0"/>
        <w:autoSpaceDN w:val="0"/>
        <w:adjustRightInd w:val="0"/>
        <w:spacing w:line="360" w:lineRule="auto"/>
        <w:ind w:firstLine="284"/>
      </w:pPr>
      <w:r w:rsidRPr="00AB4081">
        <w:t>- фирма</w:t>
      </w:r>
    </w:p>
    <w:p w:rsidR="00347565" w:rsidRPr="00AB4081" w:rsidRDefault="00347565" w:rsidP="00B95CDC">
      <w:pPr>
        <w:widowControl w:val="0"/>
        <w:shd w:val="clear" w:color="auto" w:fill="FFFFFF"/>
        <w:autoSpaceDE w:val="0"/>
        <w:autoSpaceDN w:val="0"/>
        <w:adjustRightInd w:val="0"/>
        <w:spacing w:line="360" w:lineRule="auto"/>
        <w:ind w:firstLine="284"/>
      </w:pPr>
      <w:r w:rsidRPr="00AB4081">
        <w:t>- изготовитель товара;</w:t>
      </w:r>
    </w:p>
    <w:p w:rsidR="00347565" w:rsidRPr="00AB4081" w:rsidRDefault="00347565" w:rsidP="008B59EA">
      <w:pPr>
        <w:widowControl w:val="0"/>
        <w:shd w:val="clear" w:color="auto" w:fill="FFFFFF"/>
        <w:autoSpaceDE w:val="0"/>
        <w:autoSpaceDN w:val="0"/>
        <w:adjustRightInd w:val="0"/>
        <w:spacing w:line="360" w:lineRule="auto"/>
        <w:ind w:firstLine="284"/>
        <w:jc w:val="both"/>
      </w:pPr>
      <w:r w:rsidRPr="00AB4081">
        <w:t>- количество товара;</w:t>
      </w:r>
    </w:p>
    <w:p w:rsidR="00347565" w:rsidRPr="00AB4081" w:rsidRDefault="00347565" w:rsidP="008B59EA">
      <w:pPr>
        <w:widowControl w:val="0"/>
        <w:shd w:val="clear" w:color="auto" w:fill="FFFFFF"/>
        <w:autoSpaceDE w:val="0"/>
        <w:autoSpaceDN w:val="0"/>
        <w:adjustRightInd w:val="0"/>
        <w:spacing w:line="360" w:lineRule="auto"/>
        <w:ind w:firstLine="284"/>
        <w:jc w:val="both"/>
      </w:pPr>
      <w:r w:rsidRPr="00AB4081">
        <w:t>- вводимые консерванты и антибиотики.</w:t>
      </w:r>
    </w:p>
    <w:p w:rsidR="00347565" w:rsidRPr="00AB4081" w:rsidRDefault="00347565" w:rsidP="008B59EA">
      <w:pPr>
        <w:widowControl w:val="0"/>
        <w:shd w:val="clear" w:color="auto" w:fill="FFFFFF"/>
        <w:autoSpaceDE w:val="0"/>
        <w:autoSpaceDN w:val="0"/>
        <w:adjustRightInd w:val="0"/>
        <w:spacing w:line="360" w:lineRule="auto"/>
        <w:ind w:firstLine="284"/>
        <w:jc w:val="both"/>
      </w:pPr>
      <w:r w:rsidRPr="00AB4081">
        <w:t>Этот вид фальсификации осуществляется путем искажения информации в товарно-сопроводительных документах, маркировке и рекламе.</w:t>
      </w:r>
    </w:p>
    <w:p w:rsidR="00347565" w:rsidRPr="00AB4081" w:rsidRDefault="00347565" w:rsidP="008B59EA">
      <w:pPr>
        <w:widowControl w:val="0"/>
        <w:shd w:val="clear" w:color="auto" w:fill="FFFFFF"/>
        <w:autoSpaceDE w:val="0"/>
        <w:autoSpaceDN w:val="0"/>
        <w:adjustRightInd w:val="0"/>
        <w:spacing w:line="360" w:lineRule="auto"/>
        <w:ind w:firstLine="284"/>
        <w:jc w:val="both"/>
      </w:pPr>
      <w:r w:rsidRPr="00AB4081">
        <w:t>К информационной фальсификации относится также подделка сертификата качества, декларации соответствия, таможенных документов, штрихового кода, даты выработки молока и молочных продуктов и др.</w:t>
      </w:r>
    </w:p>
    <w:p w:rsidR="00347565" w:rsidRPr="00AB4081" w:rsidRDefault="00347565" w:rsidP="008B59EA">
      <w:pPr>
        <w:widowControl w:val="0"/>
        <w:shd w:val="clear" w:color="auto" w:fill="FFFFFF"/>
        <w:autoSpaceDE w:val="0"/>
        <w:autoSpaceDN w:val="0"/>
        <w:adjustRightInd w:val="0"/>
        <w:spacing w:line="360" w:lineRule="auto"/>
        <w:ind w:firstLine="284"/>
        <w:jc w:val="both"/>
      </w:pPr>
      <w:r w:rsidRPr="00AB4081">
        <w:t>С введением санкций в отношении ряда европейских государств, ФТС стало часто обнаруживать контрабанду сыра из европейских стран. Она выражалась в изменении информации о стране производителе на этикетках, что приводило к информационной фальсификации. Так примером такой фальсификации служит: изъятая партия сыра Оренбургской таможней. По документам сыр имел название “Российский”, но имеет латвийскую маркировку. При этом продукция прибыла с территории Казахстана, водителем был гражданин Германии. Это вызвало подозрение и была проведена проверка, в ходе которой выяснилось, что сыр был произведен в одной из стран Европы, которые попадают под санкции.</w:t>
      </w:r>
    </w:p>
    <w:p w:rsidR="00347565" w:rsidRDefault="00347565" w:rsidP="00347565">
      <w:pPr>
        <w:widowControl w:val="0"/>
        <w:shd w:val="clear" w:color="auto" w:fill="FFFFFF"/>
        <w:autoSpaceDE w:val="0"/>
        <w:autoSpaceDN w:val="0"/>
        <w:adjustRightInd w:val="0"/>
        <w:ind w:firstLine="284"/>
        <w:rPr>
          <w:b/>
          <w:bCs/>
        </w:rPr>
      </w:pPr>
    </w:p>
    <w:p w:rsidR="00347565" w:rsidRPr="00AB4081" w:rsidRDefault="00347565" w:rsidP="008B59EA">
      <w:pPr>
        <w:widowControl w:val="0"/>
        <w:shd w:val="clear" w:color="auto" w:fill="FFFFFF"/>
        <w:autoSpaceDE w:val="0"/>
        <w:autoSpaceDN w:val="0"/>
        <w:adjustRightInd w:val="0"/>
        <w:spacing w:line="360" w:lineRule="auto"/>
        <w:ind w:firstLine="284"/>
      </w:pPr>
      <w:r w:rsidRPr="00AB4081">
        <w:rPr>
          <w:b/>
          <w:bCs/>
        </w:rPr>
        <w:t>Выполнение работы</w:t>
      </w:r>
    </w:p>
    <w:p w:rsidR="00347565" w:rsidRPr="00AB4081" w:rsidRDefault="00150F88" w:rsidP="008B59EA">
      <w:pPr>
        <w:widowControl w:val="0"/>
        <w:shd w:val="clear" w:color="auto" w:fill="FFFFFF"/>
        <w:autoSpaceDE w:val="0"/>
        <w:autoSpaceDN w:val="0"/>
        <w:adjustRightInd w:val="0"/>
        <w:spacing w:line="360" w:lineRule="auto"/>
        <w:ind w:right="5" w:firstLine="284"/>
        <w:jc w:val="both"/>
      </w:pPr>
      <w:r>
        <w:rPr>
          <w:b/>
          <w:bCs/>
        </w:rPr>
        <w:t>Задание 2</w:t>
      </w:r>
      <w:r w:rsidR="00347565" w:rsidRPr="00AB4081">
        <w:rPr>
          <w:b/>
          <w:bCs/>
        </w:rPr>
        <w:t xml:space="preserve">. </w:t>
      </w:r>
    </w:p>
    <w:p w:rsidR="00150F88" w:rsidRDefault="00347565" w:rsidP="00BA2FB5">
      <w:pPr>
        <w:widowControl w:val="0"/>
        <w:shd w:val="clear" w:color="auto" w:fill="FFFFFF"/>
        <w:autoSpaceDE w:val="0"/>
        <w:autoSpaceDN w:val="0"/>
        <w:adjustRightInd w:val="0"/>
        <w:spacing w:line="360" w:lineRule="auto"/>
        <w:ind w:firstLine="284"/>
        <w:jc w:val="both"/>
      </w:pPr>
      <w:r w:rsidRPr="00AB4081">
        <w:t>Сделайте заключение о нал</w:t>
      </w:r>
      <w:r w:rsidR="00150F88">
        <w:t>ичии или отсутствии информацион</w:t>
      </w:r>
      <w:r w:rsidRPr="00AB4081">
        <w:t>ной фальсификации. Результаты изучения маркировки занесите в табл. 1.</w:t>
      </w:r>
    </w:p>
    <w:p w:rsidR="00347565" w:rsidRPr="00AB4081" w:rsidRDefault="00347565" w:rsidP="008B59EA">
      <w:pPr>
        <w:widowControl w:val="0"/>
        <w:shd w:val="clear" w:color="auto" w:fill="FFFFFF"/>
        <w:autoSpaceDE w:val="0"/>
        <w:autoSpaceDN w:val="0"/>
        <w:adjustRightInd w:val="0"/>
        <w:spacing w:line="360" w:lineRule="auto"/>
        <w:ind w:firstLine="284"/>
        <w:jc w:val="both"/>
        <w:rPr>
          <w:bCs/>
        </w:rPr>
      </w:pPr>
      <w:r w:rsidRPr="00AB4081">
        <w:t xml:space="preserve">Таблица 1. </w:t>
      </w:r>
      <w:r w:rsidRPr="00AB4081">
        <w:rPr>
          <w:bCs/>
        </w:rPr>
        <w:t>Информационная идентификация</w:t>
      </w: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44"/>
        <w:gridCol w:w="2846"/>
        <w:gridCol w:w="4110"/>
      </w:tblGrid>
      <w:tr w:rsidR="00150F88" w:rsidRPr="00AB4081" w:rsidTr="00150F88">
        <w:trPr>
          <w:trHeight w:val="471"/>
        </w:trPr>
        <w:tc>
          <w:tcPr>
            <w:tcW w:w="1544" w:type="dxa"/>
            <w:tcBorders>
              <w:left w:val="single" w:sz="4" w:space="0" w:color="auto"/>
            </w:tcBorders>
            <w:vAlign w:val="center"/>
          </w:tcPr>
          <w:p w:rsidR="00150F88" w:rsidRPr="00AB4081" w:rsidRDefault="00150F88" w:rsidP="00150F88">
            <w:pPr>
              <w:widowControl w:val="0"/>
              <w:shd w:val="clear" w:color="auto" w:fill="FFFFFF"/>
              <w:autoSpaceDE w:val="0"/>
              <w:autoSpaceDN w:val="0"/>
              <w:adjustRightInd w:val="0"/>
              <w:spacing w:line="360" w:lineRule="auto"/>
              <w:ind w:right="125"/>
            </w:pPr>
            <w:r w:rsidRPr="00AB4081">
              <w:t>Требования ГОСТ</w:t>
            </w:r>
          </w:p>
        </w:tc>
        <w:tc>
          <w:tcPr>
            <w:tcW w:w="2846" w:type="dxa"/>
            <w:tcBorders>
              <w:right w:val="single" w:sz="4" w:space="0" w:color="auto"/>
            </w:tcBorders>
            <w:vAlign w:val="center"/>
          </w:tcPr>
          <w:p w:rsidR="00150F88" w:rsidRPr="00AB4081" w:rsidRDefault="00150F88" w:rsidP="008B59EA">
            <w:pPr>
              <w:widowControl w:val="0"/>
              <w:tabs>
                <w:tab w:val="left" w:pos="10065"/>
              </w:tabs>
              <w:autoSpaceDE w:val="0"/>
              <w:autoSpaceDN w:val="0"/>
              <w:adjustRightInd w:val="0"/>
              <w:spacing w:line="360" w:lineRule="auto"/>
              <w:jc w:val="center"/>
            </w:pPr>
            <w:r w:rsidRPr="00AB4081">
              <w:t>Данные на маркировке продукта</w:t>
            </w:r>
          </w:p>
        </w:tc>
        <w:tc>
          <w:tcPr>
            <w:tcW w:w="4110" w:type="dxa"/>
            <w:tcBorders>
              <w:left w:val="single" w:sz="4" w:space="0" w:color="auto"/>
            </w:tcBorders>
            <w:vAlign w:val="center"/>
          </w:tcPr>
          <w:p w:rsidR="00150F88" w:rsidRPr="00AB4081" w:rsidRDefault="00150F88" w:rsidP="008B59EA">
            <w:pPr>
              <w:spacing w:line="360" w:lineRule="auto"/>
            </w:pPr>
            <w:r w:rsidRPr="00AB4081">
              <w:t>Выявленные нарушения</w:t>
            </w:r>
          </w:p>
        </w:tc>
      </w:tr>
      <w:tr w:rsidR="00150F88" w:rsidRPr="00AB4081" w:rsidTr="00150F88">
        <w:trPr>
          <w:trHeight w:val="188"/>
        </w:trPr>
        <w:tc>
          <w:tcPr>
            <w:tcW w:w="1544" w:type="dxa"/>
            <w:tcBorders>
              <w:left w:val="single" w:sz="4" w:space="0" w:color="auto"/>
            </w:tcBorders>
          </w:tcPr>
          <w:p w:rsidR="00150F88" w:rsidRPr="00AB4081" w:rsidRDefault="00150F88" w:rsidP="008B59EA">
            <w:pPr>
              <w:widowControl w:val="0"/>
              <w:tabs>
                <w:tab w:val="left" w:pos="10065"/>
              </w:tabs>
              <w:autoSpaceDE w:val="0"/>
              <w:autoSpaceDN w:val="0"/>
              <w:adjustRightInd w:val="0"/>
              <w:spacing w:line="360" w:lineRule="auto"/>
            </w:pPr>
          </w:p>
        </w:tc>
        <w:tc>
          <w:tcPr>
            <w:tcW w:w="2846" w:type="dxa"/>
            <w:tcBorders>
              <w:right w:val="single" w:sz="4" w:space="0" w:color="auto"/>
            </w:tcBorders>
          </w:tcPr>
          <w:p w:rsidR="00150F88" w:rsidRPr="00AB4081" w:rsidRDefault="00150F88" w:rsidP="008B59EA">
            <w:pPr>
              <w:widowControl w:val="0"/>
              <w:tabs>
                <w:tab w:val="left" w:pos="10065"/>
              </w:tabs>
              <w:autoSpaceDE w:val="0"/>
              <w:autoSpaceDN w:val="0"/>
              <w:adjustRightInd w:val="0"/>
              <w:spacing w:line="360" w:lineRule="auto"/>
            </w:pPr>
          </w:p>
        </w:tc>
        <w:tc>
          <w:tcPr>
            <w:tcW w:w="4110" w:type="dxa"/>
            <w:tcBorders>
              <w:left w:val="single" w:sz="4" w:space="0" w:color="auto"/>
            </w:tcBorders>
          </w:tcPr>
          <w:p w:rsidR="00150F88" w:rsidRPr="00AB4081" w:rsidRDefault="00150F88" w:rsidP="008B59EA">
            <w:pPr>
              <w:widowControl w:val="0"/>
              <w:tabs>
                <w:tab w:val="left" w:pos="10065"/>
              </w:tabs>
              <w:autoSpaceDE w:val="0"/>
              <w:autoSpaceDN w:val="0"/>
              <w:adjustRightInd w:val="0"/>
              <w:spacing w:line="360" w:lineRule="auto"/>
            </w:pPr>
          </w:p>
        </w:tc>
      </w:tr>
    </w:tbl>
    <w:p w:rsidR="00347565" w:rsidRPr="00AB4081" w:rsidRDefault="00347565" w:rsidP="008B59EA">
      <w:pPr>
        <w:widowControl w:val="0"/>
        <w:shd w:val="clear" w:color="auto" w:fill="FFFFFF"/>
        <w:autoSpaceDE w:val="0"/>
        <w:autoSpaceDN w:val="0"/>
        <w:adjustRightInd w:val="0"/>
        <w:spacing w:line="360" w:lineRule="auto"/>
        <w:ind w:right="5" w:firstLine="284"/>
        <w:jc w:val="both"/>
      </w:pPr>
      <w:r w:rsidRPr="00AB4081">
        <w:t>Сделайте заключение о</w:t>
      </w:r>
      <w:r w:rsidR="00150F88">
        <w:t xml:space="preserve"> наличии или отсутствии информа</w:t>
      </w:r>
      <w:r w:rsidRPr="00AB4081">
        <w:t>ционной фальсификации.</w:t>
      </w:r>
    </w:p>
    <w:p w:rsidR="00347565" w:rsidRPr="00AB4081" w:rsidRDefault="00150F88" w:rsidP="008B59EA">
      <w:pPr>
        <w:widowControl w:val="0"/>
        <w:shd w:val="clear" w:color="auto" w:fill="FFFFFF"/>
        <w:autoSpaceDE w:val="0"/>
        <w:autoSpaceDN w:val="0"/>
        <w:adjustRightInd w:val="0"/>
        <w:spacing w:line="360" w:lineRule="auto"/>
        <w:ind w:right="5" w:firstLine="284"/>
        <w:jc w:val="both"/>
      </w:pPr>
      <w:r>
        <w:rPr>
          <w:b/>
          <w:bCs/>
        </w:rPr>
        <w:lastRenderedPageBreak/>
        <w:t>Задание 3</w:t>
      </w:r>
      <w:r w:rsidR="00347565" w:rsidRPr="00AB4081">
        <w:rPr>
          <w:b/>
          <w:bCs/>
        </w:rPr>
        <w:t xml:space="preserve">. </w:t>
      </w:r>
      <w:r w:rsidR="00347565" w:rsidRPr="00AB4081">
        <w:t>Оценка качества образцов сыров и обнаружение фальсификации. Результаты всех идентификационных исследований оформите в виде табл. 2.</w:t>
      </w:r>
    </w:p>
    <w:p w:rsidR="00347565" w:rsidRPr="00AB4081" w:rsidRDefault="00150F88" w:rsidP="008B59EA">
      <w:pPr>
        <w:widowControl w:val="0"/>
        <w:shd w:val="clear" w:color="auto" w:fill="FFFFFF"/>
        <w:autoSpaceDE w:val="0"/>
        <w:autoSpaceDN w:val="0"/>
        <w:adjustRightInd w:val="0"/>
        <w:spacing w:line="360" w:lineRule="auto"/>
        <w:ind w:firstLine="284"/>
        <w:rPr>
          <w:b/>
          <w:bCs/>
        </w:rPr>
      </w:pPr>
      <w:r>
        <w:rPr>
          <w:b/>
          <w:bCs/>
        </w:rPr>
        <w:t>3</w:t>
      </w:r>
      <w:r w:rsidR="00347565" w:rsidRPr="00AB4081">
        <w:rPr>
          <w:b/>
          <w:bCs/>
        </w:rPr>
        <w:t>.1. Определение органолептических показателей</w:t>
      </w:r>
    </w:p>
    <w:p w:rsidR="00347565" w:rsidRPr="00AB4081" w:rsidRDefault="00347565" w:rsidP="008B59EA">
      <w:pPr>
        <w:widowControl w:val="0"/>
        <w:shd w:val="clear" w:color="auto" w:fill="FFFFFF"/>
        <w:autoSpaceDE w:val="0"/>
        <w:autoSpaceDN w:val="0"/>
        <w:adjustRightInd w:val="0"/>
        <w:spacing w:line="360" w:lineRule="auto"/>
        <w:ind w:firstLine="284"/>
      </w:pPr>
      <w:r w:rsidRPr="00AB4081">
        <w:t>Определите органолептические показатели сыров. Результаты оформите в таблицу 2.</w:t>
      </w:r>
    </w:p>
    <w:p w:rsidR="00347565" w:rsidRPr="00AB4081" w:rsidRDefault="00347565" w:rsidP="008B59EA">
      <w:pPr>
        <w:spacing w:line="360" w:lineRule="auto"/>
        <w:ind w:firstLine="284"/>
      </w:pPr>
      <w:r w:rsidRPr="00AB4081">
        <w:t xml:space="preserve">Таблица 2. </w:t>
      </w:r>
      <w:r w:rsidR="00BB08AB">
        <w:t>Органолептическая оценка сыров</w:t>
      </w:r>
    </w:p>
    <w:tbl>
      <w:tblPr>
        <w:tblW w:w="9064" w:type="dxa"/>
        <w:tblLayout w:type="fixed"/>
        <w:tblCellMar>
          <w:left w:w="40" w:type="dxa"/>
          <w:right w:w="40" w:type="dxa"/>
        </w:tblCellMar>
        <w:tblLook w:val="0000" w:firstRow="0" w:lastRow="0" w:firstColumn="0" w:lastColumn="0" w:noHBand="0" w:noVBand="0"/>
      </w:tblPr>
      <w:tblGrid>
        <w:gridCol w:w="2875"/>
        <w:gridCol w:w="1985"/>
        <w:gridCol w:w="1936"/>
        <w:gridCol w:w="2268"/>
      </w:tblGrid>
      <w:tr w:rsidR="00347565" w:rsidRPr="00AB4081" w:rsidTr="00BA2FB5">
        <w:trPr>
          <w:trHeight w:val="20"/>
        </w:trPr>
        <w:tc>
          <w:tcPr>
            <w:tcW w:w="2875" w:type="dxa"/>
            <w:tcBorders>
              <w:top w:val="single" w:sz="6" w:space="0" w:color="auto"/>
              <w:left w:val="single" w:sz="6" w:space="0" w:color="auto"/>
              <w:bottom w:val="single" w:sz="6" w:space="0" w:color="auto"/>
              <w:right w:val="single" w:sz="6" w:space="0" w:color="auto"/>
            </w:tcBorders>
            <w:shd w:val="clear" w:color="auto" w:fill="FFFFFF"/>
            <w:vAlign w:val="center"/>
          </w:tcPr>
          <w:p w:rsidR="00347565" w:rsidRPr="00AB4081" w:rsidRDefault="00347565" w:rsidP="008B59EA">
            <w:pPr>
              <w:widowControl w:val="0"/>
              <w:shd w:val="clear" w:color="auto" w:fill="FFFFFF"/>
              <w:autoSpaceDE w:val="0"/>
              <w:autoSpaceDN w:val="0"/>
              <w:adjustRightInd w:val="0"/>
              <w:spacing w:line="360" w:lineRule="auto"/>
              <w:ind w:right="10"/>
              <w:jc w:val="center"/>
            </w:pPr>
            <w:r w:rsidRPr="00AB4081">
              <w:t>Показатели</w:t>
            </w:r>
          </w:p>
        </w:tc>
        <w:tc>
          <w:tcPr>
            <w:tcW w:w="1985" w:type="dxa"/>
            <w:tcBorders>
              <w:top w:val="single" w:sz="6" w:space="0" w:color="auto"/>
              <w:left w:val="single" w:sz="6" w:space="0" w:color="auto"/>
              <w:bottom w:val="single" w:sz="6" w:space="0" w:color="auto"/>
              <w:right w:val="single" w:sz="4" w:space="0" w:color="auto"/>
            </w:tcBorders>
            <w:shd w:val="clear" w:color="auto" w:fill="FFFFFF"/>
            <w:vAlign w:val="center"/>
          </w:tcPr>
          <w:p w:rsidR="00347565" w:rsidRPr="00AB4081" w:rsidRDefault="00347565" w:rsidP="008B59EA">
            <w:pPr>
              <w:widowControl w:val="0"/>
              <w:shd w:val="clear" w:color="auto" w:fill="FFFFFF"/>
              <w:autoSpaceDE w:val="0"/>
              <w:autoSpaceDN w:val="0"/>
              <w:adjustRightInd w:val="0"/>
              <w:spacing w:line="360" w:lineRule="auto"/>
              <w:ind w:right="10"/>
              <w:jc w:val="center"/>
            </w:pPr>
            <w:r w:rsidRPr="00AB4081">
              <w:t>Требования ГОСТ</w:t>
            </w:r>
          </w:p>
        </w:tc>
        <w:tc>
          <w:tcPr>
            <w:tcW w:w="1936" w:type="dxa"/>
            <w:tcBorders>
              <w:top w:val="single" w:sz="6" w:space="0" w:color="auto"/>
              <w:left w:val="single" w:sz="4" w:space="0" w:color="auto"/>
              <w:bottom w:val="single" w:sz="6" w:space="0" w:color="auto"/>
              <w:right w:val="single" w:sz="4" w:space="0" w:color="auto"/>
            </w:tcBorders>
            <w:shd w:val="clear" w:color="auto" w:fill="FFFFFF"/>
            <w:vAlign w:val="center"/>
          </w:tcPr>
          <w:p w:rsidR="00347565" w:rsidRPr="00AB4081" w:rsidRDefault="00347565" w:rsidP="008B59EA">
            <w:pPr>
              <w:widowControl w:val="0"/>
              <w:shd w:val="clear" w:color="auto" w:fill="FFFFFF"/>
              <w:autoSpaceDE w:val="0"/>
              <w:autoSpaceDN w:val="0"/>
              <w:adjustRightInd w:val="0"/>
              <w:spacing w:line="360" w:lineRule="auto"/>
              <w:jc w:val="center"/>
            </w:pPr>
            <w:proofErr w:type="spellStart"/>
            <w:r w:rsidRPr="00AB4081">
              <w:t>Фактич.значение</w:t>
            </w:r>
            <w:proofErr w:type="spellEnd"/>
          </w:p>
        </w:tc>
        <w:tc>
          <w:tcPr>
            <w:tcW w:w="2268" w:type="dxa"/>
            <w:tcBorders>
              <w:top w:val="single" w:sz="6" w:space="0" w:color="auto"/>
              <w:left w:val="single" w:sz="4" w:space="0" w:color="auto"/>
              <w:bottom w:val="single" w:sz="6" w:space="0" w:color="auto"/>
              <w:right w:val="single" w:sz="6" w:space="0" w:color="auto"/>
            </w:tcBorders>
            <w:shd w:val="clear" w:color="auto" w:fill="FFFFFF"/>
            <w:vAlign w:val="center"/>
          </w:tcPr>
          <w:p w:rsidR="00347565" w:rsidRPr="00AB4081" w:rsidRDefault="00347565" w:rsidP="008B59EA">
            <w:pPr>
              <w:widowControl w:val="0"/>
              <w:shd w:val="clear" w:color="auto" w:fill="FFFFFF"/>
              <w:autoSpaceDE w:val="0"/>
              <w:autoSpaceDN w:val="0"/>
              <w:adjustRightInd w:val="0"/>
              <w:spacing w:line="360" w:lineRule="auto"/>
              <w:jc w:val="center"/>
            </w:pPr>
            <w:r w:rsidRPr="00AB4081">
              <w:t>Заключение</w:t>
            </w:r>
          </w:p>
        </w:tc>
      </w:tr>
      <w:tr w:rsidR="00347565" w:rsidRPr="00AB4081" w:rsidTr="00BA2FB5">
        <w:trPr>
          <w:trHeight w:val="20"/>
        </w:trPr>
        <w:tc>
          <w:tcPr>
            <w:tcW w:w="2875" w:type="dxa"/>
            <w:tcBorders>
              <w:top w:val="single" w:sz="6" w:space="0" w:color="auto"/>
              <w:left w:val="single" w:sz="6" w:space="0" w:color="auto"/>
              <w:bottom w:val="single" w:sz="6" w:space="0" w:color="auto"/>
              <w:right w:val="single" w:sz="6" w:space="0" w:color="auto"/>
            </w:tcBorders>
            <w:shd w:val="clear" w:color="auto" w:fill="FFFFFF"/>
          </w:tcPr>
          <w:p w:rsidR="00347565" w:rsidRPr="00AB4081" w:rsidRDefault="00347565" w:rsidP="008B59EA">
            <w:pPr>
              <w:widowControl w:val="0"/>
              <w:shd w:val="clear" w:color="auto" w:fill="FFFFFF"/>
              <w:autoSpaceDE w:val="0"/>
              <w:autoSpaceDN w:val="0"/>
              <w:adjustRightInd w:val="0"/>
              <w:spacing w:line="360" w:lineRule="auto"/>
              <w:ind w:right="10"/>
              <w:jc w:val="both"/>
            </w:pPr>
          </w:p>
        </w:tc>
        <w:tc>
          <w:tcPr>
            <w:tcW w:w="1985" w:type="dxa"/>
            <w:tcBorders>
              <w:top w:val="single" w:sz="6" w:space="0" w:color="auto"/>
              <w:left w:val="single" w:sz="6" w:space="0" w:color="auto"/>
              <w:bottom w:val="single" w:sz="6" w:space="0" w:color="auto"/>
              <w:right w:val="single" w:sz="4" w:space="0" w:color="auto"/>
            </w:tcBorders>
            <w:shd w:val="clear" w:color="auto" w:fill="FFFFFF"/>
          </w:tcPr>
          <w:p w:rsidR="00347565" w:rsidRPr="00AB4081" w:rsidRDefault="00347565" w:rsidP="008B59EA">
            <w:pPr>
              <w:widowControl w:val="0"/>
              <w:shd w:val="clear" w:color="auto" w:fill="FFFFFF"/>
              <w:autoSpaceDE w:val="0"/>
              <w:autoSpaceDN w:val="0"/>
              <w:adjustRightInd w:val="0"/>
              <w:spacing w:line="360" w:lineRule="auto"/>
              <w:ind w:right="10"/>
              <w:jc w:val="both"/>
            </w:pPr>
          </w:p>
        </w:tc>
        <w:tc>
          <w:tcPr>
            <w:tcW w:w="1936" w:type="dxa"/>
            <w:tcBorders>
              <w:top w:val="single" w:sz="6" w:space="0" w:color="auto"/>
              <w:left w:val="single" w:sz="4" w:space="0" w:color="auto"/>
              <w:bottom w:val="single" w:sz="6" w:space="0" w:color="auto"/>
              <w:right w:val="single" w:sz="4" w:space="0" w:color="auto"/>
            </w:tcBorders>
            <w:shd w:val="clear" w:color="auto" w:fill="FFFFFF"/>
          </w:tcPr>
          <w:p w:rsidR="00347565" w:rsidRPr="00AB4081" w:rsidRDefault="00347565" w:rsidP="008B59EA">
            <w:pPr>
              <w:widowControl w:val="0"/>
              <w:shd w:val="clear" w:color="auto" w:fill="FFFFFF"/>
              <w:autoSpaceDE w:val="0"/>
              <w:autoSpaceDN w:val="0"/>
              <w:adjustRightInd w:val="0"/>
              <w:spacing w:line="360" w:lineRule="auto"/>
              <w:ind w:right="10"/>
              <w:jc w:val="both"/>
            </w:pPr>
          </w:p>
        </w:tc>
        <w:tc>
          <w:tcPr>
            <w:tcW w:w="2268" w:type="dxa"/>
            <w:tcBorders>
              <w:top w:val="single" w:sz="6" w:space="0" w:color="auto"/>
              <w:left w:val="single" w:sz="4" w:space="0" w:color="auto"/>
              <w:bottom w:val="single" w:sz="6" w:space="0" w:color="auto"/>
              <w:right w:val="single" w:sz="6" w:space="0" w:color="auto"/>
            </w:tcBorders>
            <w:shd w:val="clear" w:color="auto" w:fill="FFFFFF"/>
          </w:tcPr>
          <w:p w:rsidR="00347565" w:rsidRPr="00AB4081" w:rsidRDefault="00347565" w:rsidP="008B59EA">
            <w:pPr>
              <w:widowControl w:val="0"/>
              <w:shd w:val="clear" w:color="auto" w:fill="FFFFFF"/>
              <w:autoSpaceDE w:val="0"/>
              <w:autoSpaceDN w:val="0"/>
              <w:adjustRightInd w:val="0"/>
              <w:spacing w:line="360" w:lineRule="auto"/>
              <w:ind w:right="10"/>
              <w:jc w:val="both"/>
            </w:pPr>
          </w:p>
        </w:tc>
      </w:tr>
      <w:tr w:rsidR="00347565" w:rsidRPr="00AB4081" w:rsidTr="00BA2FB5">
        <w:trPr>
          <w:trHeight w:val="20"/>
        </w:trPr>
        <w:tc>
          <w:tcPr>
            <w:tcW w:w="2875" w:type="dxa"/>
            <w:tcBorders>
              <w:top w:val="single" w:sz="6" w:space="0" w:color="auto"/>
              <w:left w:val="single" w:sz="6" w:space="0" w:color="auto"/>
              <w:bottom w:val="single" w:sz="6" w:space="0" w:color="auto"/>
              <w:right w:val="single" w:sz="6" w:space="0" w:color="auto"/>
            </w:tcBorders>
            <w:shd w:val="clear" w:color="auto" w:fill="FFFFFF"/>
          </w:tcPr>
          <w:p w:rsidR="00347565" w:rsidRPr="00AB4081" w:rsidRDefault="00347565" w:rsidP="008B59EA">
            <w:pPr>
              <w:widowControl w:val="0"/>
              <w:shd w:val="clear" w:color="auto" w:fill="FFFFFF"/>
              <w:autoSpaceDE w:val="0"/>
              <w:autoSpaceDN w:val="0"/>
              <w:adjustRightInd w:val="0"/>
              <w:spacing w:line="360" w:lineRule="auto"/>
              <w:ind w:right="10"/>
              <w:jc w:val="both"/>
            </w:pPr>
          </w:p>
        </w:tc>
        <w:tc>
          <w:tcPr>
            <w:tcW w:w="1985" w:type="dxa"/>
            <w:tcBorders>
              <w:top w:val="single" w:sz="6" w:space="0" w:color="auto"/>
              <w:left w:val="single" w:sz="6" w:space="0" w:color="auto"/>
              <w:bottom w:val="single" w:sz="6" w:space="0" w:color="auto"/>
              <w:right w:val="single" w:sz="4" w:space="0" w:color="auto"/>
            </w:tcBorders>
            <w:shd w:val="clear" w:color="auto" w:fill="FFFFFF"/>
          </w:tcPr>
          <w:p w:rsidR="00347565" w:rsidRPr="00AB4081" w:rsidRDefault="00347565" w:rsidP="008B59EA">
            <w:pPr>
              <w:widowControl w:val="0"/>
              <w:shd w:val="clear" w:color="auto" w:fill="FFFFFF"/>
              <w:autoSpaceDE w:val="0"/>
              <w:autoSpaceDN w:val="0"/>
              <w:adjustRightInd w:val="0"/>
              <w:spacing w:line="360" w:lineRule="auto"/>
              <w:ind w:right="10"/>
              <w:jc w:val="both"/>
            </w:pPr>
          </w:p>
        </w:tc>
        <w:tc>
          <w:tcPr>
            <w:tcW w:w="1936" w:type="dxa"/>
            <w:tcBorders>
              <w:top w:val="single" w:sz="6" w:space="0" w:color="auto"/>
              <w:left w:val="single" w:sz="4" w:space="0" w:color="auto"/>
              <w:bottom w:val="single" w:sz="6" w:space="0" w:color="auto"/>
              <w:right w:val="single" w:sz="4" w:space="0" w:color="auto"/>
            </w:tcBorders>
            <w:shd w:val="clear" w:color="auto" w:fill="FFFFFF"/>
          </w:tcPr>
          <w:p w:rsidR="00347565" w:rsidRPr="00AB4081" w:rsidRDefault="00347565" w:rsidP="008B59EA">
            <w:pPr>
              <w:widowControl w:val="0"/>
              <w:shd w:val="clear" w:color="auto" w:fill="FFFFFF"/>
              <w:autoSpaceDE w:val="0"/>
              <w:autoSpaceDN w:val="0"/>
              <w:adjustRightInd w:val="0"/>
              <w:spacing w:line="360" w:lineRule="auto"/>
              <w:ind w:right="10"/>
              <w:jc w:val="both"/>
            </w:pPr>
          </w:p>
        </w:tc>
        <w:tc>
          <w:tcPr>
            <w:tcW w:w="2268" w:type="dxa"/>
            <w:tcBorders>
              <w:top w:val="single" w:sz="6" w:space="0" w:color="auto"/>
              <w:left w:val="single" w:sz="4" w:space="0" w:color="auto"/>
              <w:bottom w:val="single" w:sz="6" w:space="0" w:color="auto"/>
              <w:right w:val="single" w:sz="6" w:space="0" w:color="auto"/>
            </w:tcBorders>
            <w:shd w:val="clear" w:color="auto" w:fill="FFFFFF"/>
          </w:tcPr>
          <w:p w:rsidR="00347565" w:rsidRPr="00AB4081" w:rsidRDefault="00347565" w:rsidP="008B59EA">
            <w:pPr>
              <w:widowControl w:val="0"/>
              <w:shd w:val="clear" w:color="auto" w:fill="FFFFFF"/>
              <w:autoSpaceDE w:val="0"/>
              <w:autoSpaceDN w:val="0"/>
              <w:adjustRightInd w:val="0"/>
              <w:spacing w:line="360" w:lineRule="auto"/>
              <w:ind w:right="10"/>
              <w:jc w:val="both"/>
            </w:pPr>
          </w:p>
        </w:tc>
      </w:tr>
    </w:tbl>
    <w:p w:rsidR="00BB08AB" w:rsidRPr="00BB08AB" w:rsidRDefault="00BB08AB" w:rsidP="008B59EA">
      <w:pPr>
        <w:widowControl w:val="0"/>
        <w:shd w:val="clear" w:color="auto" w:fill="FFFFFF"/>
        <w:autoSpaceDE w:val="0"/>
        <w:autoSpaceDN w:val="0"/>
        <w:adjustRightInd w:val="0"/>
        <w:spacing w:line="360" w:lineRule="auto"/>
        <w:ind w:right="10" w:firstLine="284"/>
        <w:jc w:val="both"/>
      </w:pPr>
      <w:r w:rsidRPr="00BB08AB">
        <w:t>Используя 100-балльный метод оценки провести органолептическую оценку с подсчетом баллов</w:t>
      </w:r>
      <w:r>
        <w:t xml:space="preserve"> и сделать сравнительный анализ</w:t>
      </w:r>
    </w:p>
    <w:p w:rsidR="00347565" w:rsidRPr="00AB4081" w:rsidRDefault="00BB08AB" w:rsidP="008B59EA">
      <w:pPr>
        <w:widowControl w:val="0"/>
        <w:shd w:val="clear" w:color="auto" w:fill="FFFFFF"/>
        <w:autoSpaceDE w:val="0"/>
        <w:autoSpaceDN w:val="0"/>
        <w:adjustRightInd w:val="0"/>
        <w:spacing w:line="360" w:lineRule="auto"/>
        <w:ind w:right="10" w:firstLine="284"/>
        <w:jc w:val="both"/>
        <w:rPr>
          <w:b/>
        </w:rPr>
      </w:pPr>
      <w:r>
        <w:rPr>
          <w:b/>
        </w:rPr>
        <w:t>3</w:t>
      </w:r>
      <w:r w:rsidR="00347565" w:rsidRPr="00AB4081">
        <w:rPr>
          <w:b/>
        </w:rPr>
        <w:t>.2 Определите наличие дефектов и причины их появления</w:t>
      </w:r>
    </w:p>
    <w:p w:rsidR="00347565" w:rsidRPr="00AB4081" w:rsidRDefault="00BB08AB" w:rsidP="008B59EA">
      <w:pPr>
        <w:widowControl w:val="0"/>
        <w:shd w:val="clear" w:color="auto" w:fill="FFFFFF"/>
        <w:autoSpaceDE w:val="0"/>
        <w:autoSpaceDN w:val="0"/>
        <w:adjustRightInd w:val="0"/>
        <w:spacing w:line="360" w:lineRule="auto"/>
        <w:ind w:right="10" w:firstLine="284"/>
        <w:jc w:val="both"/>
        <w:rPr>
          <w:b/>
        </w:rPr>
      </w:pPr>
      <w:r>
        <w:rPr>
          <w:b/>
        </w:rPr>
        <w:t>4</w:t>
      </w:r>
      <w:r w:rsidR="00347565" w:rsidRPr="00AB4081">
        <w:rPr>
          <w:b/>
        </w:rPr>
        <w:t xml:space="preserve"> Проведите ассортиментную и </w:t>
      </w:r>
      <w:proofErr w:type="spellStart"/>
      <w:r w:rsidR="00347565" w:rsidRPr="00AB4081">
        <w:rPr>
          <w:b/>
        </w:rPr>
        <w:t>квалиметрическую</w:t>
      </w:r>
      <w:proofErr w:type="spellEnd"/>
      <w:r w:rsidR="00347565" w:rsidRPr="00AB4081">
        <w:rPr>
          <w:b/>
        </w:rPr>
        <w:t xml:space="preserve"> идентификацию, опишите показатели, необходимые для идентификации</w:t>
      </w:r>
    </w:p>
    <w:p w:rsidR="00347565" w:rsidRDefault="00BB08AB" w:rsidP="008B59EA">
      <w:pPr>
        <w:widowControl w:val="0"/>
        <w:shd w:val="clear" w:color="auto" w:fill="FFFFFF"/>
        <w:autoSpaceDE w:val="0"/>
        <w:autoSpaceDN w:val="0"/>
        <w:adjustRightInd w:val="0"/>
        <w:spacing w:line="360" w:lineRule="auto"/>
        <w:ind w:right="10" w:firstLine="284"/>
        <w:jc w:val="both"/>
      </w:pPr>
      <w:r>
        <w:t>Для проведения идентификации воспользуйтесь результатами органолептической оценки качества</w:t>
      </w:r>
      <w:r w:rsidR="00532C45">
        <w:t xml:space="preserve"> и указанными выше ГОСТами.</w:t>
      </w:r>
    </w:p>
    <w:p w:rsidR="008A0B79" w:rsidRDefault="008A0B79" w:rsidP="008B59EA">
      <w:pPr>
        <w:widowControl w:val="0"/>
        <w:shd w:val="clear" w:color="auto" w:fill="FFFFFF"/>
        <w:autoSpaceDE w:val="0"/>
        <w:autoSpaceDN w:val="0"/>
        <w:adjustRightInd w:val="0"/>
        <w:spacing w:line="360" w:lineRule="auto"/>
        <w:ind w:right="10" w:firstLine="284"/>
        <w:jc w:val="both"/>
      </w:pPr>
      <w:r>
        <w:t xml:space="preserve">Метод </w:t>
      </w:r>
      <w:r w:rsidRPr="008A0B79">
        <w:t>экспресс-анализа, предназначенный для определения показателей качества молока и молочной продукции методом инфракрасной спектроскопии поглощения в инфракрасной области спектра от 0,4 мкм до 11,0 мкм.</w:t>
      </w:r>
    </w:p>
    <w:p w:rsidR="008A0B79" w:rsidRPr="009B4B0F" w:rsidRDefault="008A0B79" w:rsidP="008B59EA">
      <w:pPr>
        <w:widowControl w:val="0"/>
        <w:shd w:val="clear" w:color="auto" w:fill="FFFFFF"/>
        <w:autoSpaceDE w:val="0"/>
        <w:autoSpaceDN w:val="0"/>
        <w:adjustRightInd w:val="0"/>
        <w:spacing w:line="360" w:lineRule="auto"/>
        <w:ind w:right="10" w:firstLine="284"/>
        <w:jc w:val="both"/>
        <w:rPr>
          <w:vertAlign w:val="superscript"/>
        </w:rPr>
      </w:pPr>
      <w:r w:rsidRPr="008A0B79">
        <w:t xml:space="preserve">Метод основан на измерении интенсивности оптического излучения, отраженного от исследуемого образца или поглощенного исследуемым образцом, в инфракрасном диапазоне длин волн от 0,4 до 11,0 мкм и последующем пересчете полученной интенсивности в значения массовой доли белка, жира, лактозы, влаги и сухих веществ с помощью </w:t>
      </w:r>
      <w:proofErr w:type="spellStart"/>
      <w:r w:rsidRPr="008A0B79">
        <w:t>градуировочных</w:t>
      </w:r>
      <w:proofErr w:type="spellEnd"/>
      <w:r w:rsidRPr="008A0B79">
        <w:t xml:space="preserve"> моделей, полученных по набору образцов с известными значениями этих физико-химических показателей, установленных стандартизованными методами.</w:t>
      </w:r>
      <w:r w:rsidR="009B4B0F" w:rsidRPr="009B4B0F">
        <w:t xml:space="preserve"> Пробу продукта измельчают на мелкой терке и переносят в колбу с притертой </w:t>
      </w:r>
      <w:r w:rsidR="009B4B0F">
        <w:t>пробкой вместимостью 500 см</w:t>
      </w:r>
      <w:r w:rsidR="009B4B0F">
        <w:rPr>
          <w:vertAlign w:val="superscript"/>
        </w:rPr>
        <w:t>3</w:t>
      </w:r>
    </w:p>
    <w:p w:rsidR="00347565" w:rsidRPr="00AB4081" w:rsidRDefault="008D79BF" w:rsidP="008B59EA">
      <w:pPr>
        <w:widowControl w:val="0"/>
        <w:shd w:val="clear" w:color="auto" w:fill="FFFFFF"/>
        <w:autoSpaceDE w:val="0"/>
        <w:autoSpaceDN w:val="0"/>
        <w:adjustRightInd w:val="0"/>
        <w:spacing w:line="360" w:lineRule="auto"/>
        <w:ind w:right="10" w:firstLine="284"/>
        <w:jc w:val="both"/>
      </w:pPr>
      <w:r>
        <w:rPr>
          <w:b/>
        </w:rPr>
        <w:t>Задание 5</w:t>
      </w:r>
      <w:r w:rsidR="00347565" w:rsidRPr="00AB4081">
        <w:rPr>
          <w:b/>
        </w:rPr>
        <w:t>.</w:t>
      </w:r>
      <w:r w:rsidR="00347565" w:rsidRPr="00AB4081">
        <w:t xml:space="preserve"> Проанализируйте все полученные результаты исследований, сделайте аргументированный вывод и заполните протокол идентификации продукции.</w:t>
      </w:r>
    </w:p>
    <w:p w:rsidR="008F3BFB" w:rsidRPr="00AB4081" w:rsidRDefault="008F3BFB" w:rsidP="008B59EA">
      <w:pPr>
        <w:widowControl w:val="0"/>
        <w:shd w:val="clear" w:color="auto" w:fill="FFFFFF"/>
        <w:autoSpaceDE w:val="0"/>
        <w:autoSpaceDN w:val="0"/>
        <w:adjustRightInd w:val="0"/>
        <w:spacing w:line="360" w:lineRule="auto"/>
        <w:ind w:left="10" w:firstLine="274"/>
        <w:jc w:val="center"/>
        <w:rPr>
          <w:b/>
        </w:rPr>
      </w:pPr>
    </w:p>
    <w:p w:rsidR="008F3BFB" w:rsidRPr="00AB4081" w:rsidRDefault="008F3BFB" w:rsidP="008B59EA">
      <w:pPr>
        <w:widowControl w:val="0"/>
        <w:shd w:val="clear" w:color="auto" w:fill="FFFFFF"/>
        <w:autoSpaceDE w:val="0"/>
        <w:autoSpaceDN w:val="0"/>
        <w:adjustRightInd w:val="0"/>
        <w:spacing w:line="360" w:lineRule="auto"/>
        <w:ind w:left="10" w:firstLine="274"/>
        <w:jc w:val="center"/>
        <w:rPr>
          <w:b/>
        </w:rPr>
      </w:pPr>
    </w:p>
    <w:p w:rsidR="00053C10" w:rsidRDefault="00053C10" w:rsidP="00053C10">
      <w:pPr>
        <w:widowControl w:val="0"/>
        <w:shd w:val="clear" w:color="auto" w:fill="FFFFFF"/>
        <w:autoSpaceDE w:val="0"/>
        <w:autoSpaceDN w:val="0"/>
        <w:adjustRightInd w:val="0"/>
        <w:ind w:left="10" w:firstLine="274"/>
        <w:jc w:val="center"/>
        <w:rPr>
          <w:b/>
        </w:rPr>
      </w:pPr>
      <w:r w:rsidRPr="00AB4081">
        <w:rPr>
          <w:b/>
        </w:rPr>
        <w:t>ЛАБОРАТОРН</w:t>
      </w:r>
      <w:r w:rsidR="00454913">
        <w:rPr>
          <w:b/>
        </w:rPr>
        <w:t>АЯ РАБОТА 6</w:t>
      </w:r>
    </w:p>
    <w:p w:rsidR="00237222" w:rsidRDefault="00237222" w:rsidP="00053C10">
      <w:pPr>
        <w:widowControl w:val="0"/>
        <w:shd w:val="clear" w:color="auto" w:fill="FFFFFF"/>
        <w:autoSpaceDE w:val="0"/>
        <w:autoSpaceDN w:val="0"/>
        <w:adjustRightInd w:val="0"/>
        <w:ind w:left="10" w:firstLine="274"/>
        <w:jc w:val="center"/>
        <w:rPr>
          <w:b/>
        </w:rPr>
      </w:pPr>
    </w:p>
    <w:p w:rsidR="00237222" w:rsidRPr="00237222" w:rsidRDefault="00237222" w:rsidP="00237222">
      <w:pPr>
        <w:spacing w:line="360" w:lineRule="auto"/>
        <w:ind w:firstLine="709"/>
        <w:rPr>
          <w:b/>
          <w:bCs/>
          <w:sz w:val="20"/>
          <w:szCs w:val="20"/>
        </w:rPr>
      </w:pPr>
      <w:r w:rsidRPr="00237222">
        <w:rPr>
          <w:rFonts w:eastAsia="Calibri"/>
          <w:b/>
          <w:bCs/>
          <w:szCs w:val="22"/>
          <w:lang w:eastAsia="en-US"/>
        </w:rPr>
        <w:t>Тема: ИДЕНТИФИКАЦИЯ, СПОСОБЫ И МЕТОДЫ ОБНАРУЖЕНИЯ ВИДОВ ФАЛЬСИФИКАЦИИ ЯИЦ</w:t>
      </w:r>
    </w:p>
    <w:p w:rsidR="00410A0D" w:rsidRPr="00410A0D" w:rsidRDefault="00410A0D" w:rsidP="00410A0D">
      <w:pPr>
        <w:autoSpaceDE w:val="0"/>
        <w:autoSpaceDN w:val="0"/>
        <w:adjustRightInd w:val="0"/>
        <w:spacing w:line="360" w:lineRule="auto"/>
        <w:ind w:left="10" w:firstLine="274"/>
        <w:jc w:val="both"/>
        <w:rPr>
          <w:color w:val="000000"/>
        </w:rPr>
      </w:pPr>
      <w:r w:rsidRPr="00AB4081">
        <w:rPr>
          <w:b/>
          <w:bCs/>
          <w:color w:val="000000"/>
        </w:rPr>
        <w:t xml:space="preserve">Цель работы: </w:t>
      </w:r>
      <w:r w:rsidRPr="00AB4081">
        <w:rPr>
          <w:color w:val="000000"/>
        </w:rPr>
        <w:t xml:space="preserve">провести идентификацию куриных </w:t>
      </w:r>
      <w:r>
        <w:rPr>
          <w:color w:val="000000"/>
        </w:rPr>
        <w:t>яиц и выявить их фальсификацию.</w:t>
      </w:r>
    </w:p>
    <w:p w:rsidR="00DE0D86" w:rsidRPr="00237222" w:rsidRDefault="00237222" w:rsidP="00DE0D86">
      <w:pPr>
        <w:widowControl w:val="0"/>
        <w:shd w:val="clear" w:color="auto" w:fill="FFFFFF"/>
        <w:autoSpaceDE w:val="0"/>
        <w:autoSpaceDN w:val="0"/>
        <w:adjustRightInd w:val="0"/>
        <w:spacing w:line="360" w:lineRule="auto"/>
        <w:ind w:firstLine="421"/>
        <w:jc w:val="both"/>
      </w:pPr>
      <w:r w:rsidRPr="00237222">
        <w:rPr>
          <w:b/>
          <w:bCs/>
        </w:rPr>
        <w:lastRenderedPageBreak/>
        <w:t>Средства обучения</w:t>
      </w:r>
      <w:r w:rsidR="00DE0D86">
        <w:t>:</w:t>
      </w:r>
    </w:p>
    <w:p w:rsidR="004D7606" w:rsidRDefault="004D7606" w:rsidP="004D7606">
      <w:pPr>
        <w:widowControl w:val="0"/>
        <w:shd w:val="clear" w:color="auto" w:fill="FFFFFF"/>
        <w:tabs>
          <w:tab w:val="left" w:pos="567"/>
        </w:tabs>
        <w:autoSpaceDE w:val="0"/>
        <w:autoSpaceDN w:val="0"/>
        <w:adjustRightInd w:val="0"/>
        <w:spacing w:line="360" w:lineRule="auto"/>
        <w:ind w:right="91"/>
        <w:jc w:val="both"/>
      </w:pPr>
      <w:r>
        <w:t xml:space="preserve">1 </w:t>
      </w:r>
      <w:r w:rsidRPr="004D7606">
        <w:t>ГОСТ Р 57901-2017 Яйца куриные пищевые повышенного качества. Технические условия</w:t>
      </w:r>
    </w:p>
    <w:p w:rsidR="004D7606" w:rsidRDefault="004D7606" w:rsidP="004D7606">
      <w:pPr>
        <w:widowControl w:val="0"/>
        <w:shd w:val="clear" w:color="auto" w:fill="FFFFFF"/>
        <w:tabs>
          <w:tab w:val="left" w:pos="567"/>
        </w:tabs>
        <w:autoSpaceDE w:val="0"/>
        <w:autoSpaceDN w:val="0"/>
        <w:adjustRightInd w:val="0"/>
        <w:spacing w:line="360" w:lineRule="auto"/>
        <w:ind w:right="86"/>
        <w:jc w:val="both"/>
      </w:pPr>
      <w:r>
        <w:t xml:space="preserve">2 </w:t>
      </w:r>
      <w:r w:rsidRPr="004D7606">
        <w:t>ГОСТ 31654-2012 Яйца куриные пищевые. Технические условия</w:t>
      </w:r>
    </w:p>
    <w:p w:rsidR="00A724A5" w:rsidRDefault="00A91989" w:rsidP="004D7606">
      <w:pPr>
        <w:widowControl w:val="0"/>
        <w:shd w:val="clear" w:color="auto" w:fill="FFFFFF"/>
        <w:tabs>
          <w:tab w:val="left" w:pos="567"/>
        </w:tabs>
        <w:autoSpaceDE w:val="0"/>
        <w:autoSpaceDN w:val="0"/>
        <w:adjustRightInd w:val="0"/>
        <w:spacing w:line="360" w:lineRule="auto"/>
        <w:ind w:right="86"/>
        <w:jc w:val="both"/>
      </w:pPr>
      <w:r>
        <w:t xml:space="preserve">3 </w:t>
      </w:r>
      <w:r w:rsidRPr="00A91989">
        <w:t xml:space="preserve">ГОСТ 31655-2012 Яйца пищевые (индюшиные, </w:t>
      </w:r>
      <w:proofErr w:type="spellStart"/>
      <w:r w:rsidRPr="00A91989">
        <w:t>цесариные</w:t>
      </w:r>
      <w:proofErr w:type="spellEnd"/>
      <w:r w:rsidRPr="00A91989">
        <w:t xml:space="preserve">, перепелиные, </w:t>
      </w:r>
      <w:proofErr w:type="spellStart"/>
      <w:r w:rsidRPr="00A91989">
        <w:t>страусиные</w:t>
      </w:r>
      <w:proofErr w:type="spellEnd"/>
      <w:r w:rsidRPr="00A91989">
        <w:t xml:space="preserve">). Технические условия </w:t>
      </w:r>
    </w:p>
    <w:p w:rsidR="00237222" w:rsidRPr="00237222" w:rsidRDefault="00F2281A" w:rsidP="004D7606">
      <w:pPr>
        <w:widowControl w:val="0"/>
        <w:shd w:val="clear" w:color="auto" w:fill="FFFFFF"/>
        <w:tabs>
          <w:tab w:val="left" w:pos="567"/>
        </w:tabs>
        <w:autoSpaceDE w:val="0"/>
        <w:autoSpaceDN w:val="0"/>
        <w:adjustRightInd w:val="0"/>
        <w:spacing w:line="360" w:lineRule="auto"/>
        <w:ind w:right="86"/>
        <w:jc w:val="both"/>
      </w:pPr>
      <w:r>
        <w:t xml:space="preserve">4 </w:t>
      </w:r>
      <w:r w:rsidR="00237222" w:rsidRPr="00237222">
        <w:t xml:space="preserve">Образцы </w:t>
      </w:r>
      <w:r>
        <w:t xml:space="preserve">яиц </w:t>
      </w:r>
      <w:r w:rsidR="00237222" w:rsidRPr="00237222">
        <w:t>в упаковках.</w:t>
      </w:r>
    </w:p>
    <w:p w:rsidR="00237222" w:rsidRPr="00237222" w:rsidRDefault="00237222" w:rsidP="00237222">
      <w:pPr>
        <w:widowControl w:val="0"/>
        <w:shd w:val="clear" w:color="auto" w:fill="FFFFFF"/>
        <w:autoSpaceDE w:val="0"/>
        <w:autoSpaceDN w:val="0"/>
        <w:adjustRightInd w:val="0"/>
        <w:spacing w:line="360" w:lineRule="auto"/>
        <w:ind w:right="82" w:firstLine="421"/>
        <w:jc w:val="both"/>
      </w:pPr>
      <w:r w:rsidRPr="00237222">
        <w:rPr>
          <w:b/>
          <w:bCs/>
        </w:rPr>
        <w:t>Оборудование и материалы</w:t>
      </w:r>
      <w:r w:rsidRPr="00237222">
        <w:t>: сушильный шкаф, микроскоп, секундомер (часы), термометр, весы лабораторные, конические колбы и стаканы вместимостью 50, 100 мл, пробирки</w:t>
      </w:r>
      <w:r w:rsidR="00B6422C">
        <w:t>, пипетки на 5 и 10 мл, шпатель, овоскоп.</w:t>
      </w:r>
    </w:p>
    <w:p w:rsidR="00237222" w:rsidRPr="00237222" w:rsidRDefault="00237222" w:rsidP="00237222">
      <w:pPr>
        <w:widowControl w:val="0"/>
        <w:shd w:val="clear" w:color="auto" w:fill="FFFFFF"/>
        <w:autoSpaceDE w:val="0"/>
        <w:autoSpaceDN w:val="0"/>
        <w:adjustRightInd w:val="0"/>
        <w:spacing w:line="360" w:lineRule="auto"/>
        <w:ind w:right="82" w:firstLine="421"/>
        <w:jc w:val="both"/>
        <w:rPr>
          <w:rFonts w:eastAsia="Calibri"/>
          <w:b/>
          <w:bCs/>
          <w:szCs w:val="22"/>
          <w:lang w:eastAsia="en-US"/>
        </w:rPr>
      </w:pPr>
      <w:r w:rsidRPr="00237222">
        <w:rPr>
          <w:b/>
        </w:rPr>
        <w:t>Реактивы</w:t>
      </w:r>
      <w:r w:rsidRPr="00237222">
        <w:t>: фенолфталеин, раствор гидроокиси натрия малярной концентрации 0,1 моль/дм</w:t>
      </w:r>
      <w:r w:rsidRPr="00237222">
        <w:rPr>
          <w:vertAlign w:val="superscript"/>
        </w:rPr>
        <w:t>3</w:t>
      </w:r>
      <w:r w:rsidRPr="00237222">
        <w:t xml:space="preserve"> (0,1н)</w:t>
      </w:r>
    </w:p>
    <w:p w:rsidR="00237222" w:rsidRPr="00237222" w:rsidRDefault="00237222" w:rsidP="00237222">
      <w:pPr>
        <w:widowControl w:val="0"/>
        <w:shd w:val="clear" w:color="auto" w:fill="FFFFFF"/>
        <w:autoSpaceDE w:val="0"/>
        <w:autoSpaceDN w:val="0"/>
        <w:adjustRightInd w:val="0"/>
        <w:spacing w:line="360" w:lineRule="auto"/>
        <w:ind w:right="82" w:firstLine="421"/>
        <w:jc w:val="both"/>
      </w:pPr>
      <w:r w:rsidRPr="00237222">
        <w:rPr>
          <w:rFonts w:eastAsia="Calibri"/>
          <w:b/>
          <w:bCs/>
          <w:szCs w:val="22"/>
          <w:lang w:eastAsia="en-US"/>
        </w:rPr>
        <w:t>Содержание занятия:</w:t>
      </w:r>
    </w:p>
    <w:p w:rsidR="00237222" w:rsidRPr="00237222" w:rsidRDefault="00237222" w:rsidP="00237222">
      <w:pPr>
        <w:suppressAutoHyphens/>
        <w:spacing w:line="360" w:lineRule="auto"/>
        <w:ind w:left="357"/>
        <w:jc w:val="both"/>
        <w:rPr>
          <w:rFonts w:eastAsia="Calibri"/>
          <w:bCs/>
          <w:iCs/>
          <w:szCs w:val="22"/>
          <w:lang w:eastAsia="en-US"/>
        </w:rPr>
      </w:pPr>
      <w:r w:rsidRPr="00237222">
        <w:rPr>
          <w:rFonts w:eastAsia="Calibri"/>
          <w:bCs/>
          <w:iCs/>
          <w:szCs w:val="22"/>
          <w:lang w:eastAsia="en-US"/>
        </w:rPr>
        <w:t>1 Проверка подготовленности к занятию – опрос по вопросам</w:t>
      </w:r>
    </w:p>
    <w:p w:rsidR="00237222" w:rsidRPr="00237222" w:rsidRDefault="00237222" w:rsidP="00237222">
      <w:pPr>
        <w:suppressAutoHyphens/>
        <w:spacing w:line="360" w:lineRule="auto"/>
        <w:ind w:left="357"/>
        <w:jc w:val="both"/>
        <w:rPr>
          <w:rFonts w:eastAsia="Calibri"/>
          <w:bCs/>
          <w:iCs/>
          <w:szCs w:val="22"/>
          <w:lang w:eastAsia="en-US"/>
        </w:rPr>
      </w:pPr>
      <w:r w:rsidRPr="00237222">
        <w:rPr>
          <w:rFonts w:eastAsia="Calibri"/>
          <w:bCs/>
          <w:iCs/>
          <w:szCs w:val="22"/>
          <w:lang w:eastAsia="en-US"/>
        </w:rPr>
        <w:t xml:space="preserve">2 Поведение информационной и количественной идентификации </w:t>
      </w:r>
      <w:proofErr w:type="spellStart"/>
      <w:r w:rsidR="007B4B25">
        <w:rPr>
          <w:rFonts w:eastAsia="Calibri"/>
          <w:bCs/>
          <w:iCs/>
          <w:szCs w:val="22"/>
          <w:lang w:eastAsia="en-US"/>
        </w:rPr>
        <w:t>яйц</w:t>
      </w:r>
      <w:proofErr w:type="spellEnd"/>
    </w:p>
    <w:p w:rsidR="00237222" w:rsidRPr="00237222" w:rsidRDefault="00237222" w:rsidP="007B4B25">
      <w:pPr>
        <w:suppressAutoHyphens/>
        <w:spacing w:line="360" w:lineRule="auto"/>
        <w:ind w:left="357"/>
        <w:jc w:val="both"/>
        <w:rPr>
          <w:rFonts w:eastAsia="Calibri"/>
          <w:bCs/>
          <w:iCs/>
          <w:szCs w:val="22"/>
          <w:lang w:eastAsia="en-US"/>
        </w:rPr>
      </w:pPr>
      <w:r w:rsidRPr="00237222">
        <w:rPr>
          <w:rFonts w:eastAsia="Calibri"/>
          <w:bCs/>
          <w:iCs/>
          <w:szCs w:val="22"/>
          <w:lang w:eastAsia="en-US"/>
        </w:rPr>
        <w:t xml:space="preserve">3 Проведение ассортиментной </w:t>
      </w:r>
      <w:r w:rsidR="007B4B25">
        <w:rPr>
          <w:rFonts w:eastAsia="Calibri"/>
          <w:bCs/>
          <w:iCs/>
          <w:szCs w:val="22"/>
          <w:lang w:eastAsia="en-US"/>
        </w:rPr>
        <w:t xml:space="preserve">и </w:t>
      </w:r>
      <w:proofErr w:type="spellStart"/>
      <w:r w:rsidRPr="00237222">
        <w:rPr>
          <w:rFonts w:eastAsia="Calibri"/>
          <w:bCs/>
          <w:iCs/>
          <w:szCs w:val="22"/>
          <w:lang w:eastAsia="en-US"/>
        </w:rPr>
        <w:t>квалимитрической</w:t>
      </w:r>
      <w:proofErr w:type="spellEnd"/>
      <w:r w:rsidRPr="00237222">
        <w:rPr>
          <w:rFonts w:eastAsia="Calibri"/>
          <w:bCs/>
          <w:iCs/>
          <w:szCs w:val="22"/>
          <w:lang w:eastAsia="en-US"/>
        </w:rPr>
        <w:t xml:space="preserve"> идентификации различными методами</w:t>
      </w:r>
    </w:p>
    <w:p w:rsidR="00237222" w:rsidRPr="00237222" w:rsidRDefault="007B4B25" w:rsidP="00237222">
      <w:pPr>
        <w:suppressAutoHyphens/>
        <w:spacing w:line="360" w:lineRule="auto"/>
        <w:ind w:left="357"/>
        <w:jc w:val="both"/>
        <w:rPr>
          <w:rFonts w:eastAsia="Calibri"/>
          <w:bCs/>
          <w:iCs/>
          <w:szCs w:val="22"/>
          <w:lang w:eastAsia="en-US"/>
        </w:rPr>
      </w:pPr>
      <w:r>
        <w:rPr>
          <w:rFonts w:eastAsia="Calibri"/>
          <w:bCs/>
          <w:iCs/>
          <w:szCs w:val="22"/>
          <w:lang w:eastAsia="en-US"/>
        </w:rPr>
        <w:t>4</w:t>
      </w:r>
      <w:r w:rsidR="00237222" w:rsidRPr="00237222">
        <w:rPr>
          <w:rFonts w:eastAsia="Calibri"/>
          <w:bCs/>
          <w:iCs/>
          <w:szCs w:val="22"/>
          <w:lang w:eastAsia="en-US"/>
        </w:rPr>
        <w:t xml:space="preserve"> Подведение итогов и заполнение протокола идентификации</w:t>
      </w:r>
    </w:p>
    <w:p w:rsidR="00237222" w:rsidRPr="00237222" w:rsidRDefault="00237222" w:rsidP="00237222">
      <w:pPr>
        <w:widowControl w:val="0"/>
        <w:numPr>
          <w:ilvl w:val="0"/>
          <w:numId w:val="25"/>
        </w:numPr>
        <w:spacing w:after="160" w:line="360" w:lineRule="auto"/>
        <w:ind w:firstLine="709"/>
        <w:contextualSpacing/>
        <w:jc w:val="both"/>
        <w:rPr>
          <w:b/>
        </w:rPr>
      </w:pPr>
      <w:r w:rsidRPr="00237222">
        <w:rPr>
          <w:b/>
        </w:rPr>
        <w:t xml:space="preserve">Отчетность: </w:t>
      </w:r>
      <w:r w:rsidRPr="00237222">
        <w:t>Отчет по работе представляет собой документ, в котором представлены в письменном виде все полученные результаты по выполненным заданиям. Результаты представляются последовательно в соответствии с номером задания. В работе должен быть вывод в целом по работе и по заданиям (где это необходимо).</w:t>
      </w:r>
    </w:p>
    <w:p w:rsidR="00237222" w:rsidRPr="00237222" w:rsidRDefault="00237222" w:rsidP="00237222">
      <w:pPr>
        <w:widowControl w:val="0"/>
        <w:numPr>
          <w:ilvl w:val="0"/>
          <w:numId w:val="25"/>
        </w:numPr>
        <w:spacing w:after="160" w:line="360" w:lineRule="auto"/>
        <w:contextualSpacing/>
        <w:jc w:val="both"/>
      </w:pPr>
      <w:r w:rsidRPr="00237222">
        <w:t>Отчет должен быть подписан в правом верхнем углу с указание ФИО и группы.</w:t>
      </w:r>
    </w:p>
    <w:p w:rsidR="00237222" w:rsidRPr="00237222" w:rsidRDefault="00237222" w:rsidP="00237222">
      <w:pPr>
        <w:widowControl w:val="0"/>
        <w:spacing w:line="360" w:lineRule="auto"/>
        <w:ind w:firstLine="709"/>
        <w:jc w:val="both"/>
        <w:rPr>
          <w:b/>
        </w:rPr>
      </w:pPr>
      <w:r w:rsidRPr="00237222">
        <w:rPr>
          <w:b/>
        </w:rPr>
        <w:t>Вопросы для по</w:t>
      </w:r>
      <w:r w:rsidR="00454913">
        <w:rPr>
          <w:b/>
        </w:rPr>
        <w:t>дготовки к лабораторной работе 6</w:t>
      </w:r>
    </w:p>
    <w:p w:rsidR="00237222" w:rsidRDefault="00D77C5C" w:rsidP="00D77C5C">
      <w:pPr>
        <w:widowControl w:val="0"/>
        <w:shd w:val="clear" w:color="auto" w:fill="FFFFFF"/>
        <w:tabs>
          <w:tab w:val="left" w:pos="1018"/>
        </w:tabs>
        <w:autoSpaceDE w:val="0"/>
        <w:autoSpaceDN w:val="0"/>
        <w:adjustRightInd w:val="0"/>
        <w:spacing w:line="360" w:lineRule="auto"/>
      </w:pPr>
      <w:r>
        <w:t xml:space="preserve">1 Способы фальсификации </w:t>
      </w:r>
      <w:proofErr w:type="spellStart"/>
      <w:r>
        <w:t>яйц</w:t>
      </w:r>
      <w:proofErr w:type="spellEnd"/>
    </w:p>
    <w:p w:rsidR="00D77C5C" w:rsidRDefault="00D77C5C" w:rsidP="00D77C5C">
      <w:pPr>
        <w:widowControl w:val="0"/>
        <w:shd w:val="clear" w:color="auto" w:fill="FFFFFF"/>
        <w:tabs>
          <w:tab w:val="left" w:pos="1018"/>
        </w:tabs>
        <w:autoSpaceDE w:val="0"/>
        <w:autoSpaceDN w:val="0"/>
        <w:adjustRightInd w:val="0"/>
        <w:spacing w:line="360" w:lineRule="auto"/>
      </w:pPr>
      <w:r>
        <w:t>2 Классификация яиц</w:t>
      </w:r>
    </w:p>
    <w:p w:rsidR="00D77C5C" w:rsidRPr="00237222" w:rsidRDefault="00D77C5C" w:rsidP="00D77C5C">
      <w:pPr>
        <w:widowControl w:val="0"/>
        <w:shd w:val="clear" w:color="auto" w:fill="FFFFFF"/>
        <w:tabs>
          <w:tab w:val="left" w:pos="1018"/>
        </w:tabs>
        <w:autoSpaceDE w:val="0"/>
        <w:autoSpaceDN w:val="0"/>
        <w:adjustRightInd w:val="0"/>
        <w:spacing w:line="360" w:lineRule="auto"/>
      </w:pPr>
      <w:r>
        <w:t>Дефекты и болезни яиц</w:t>
      </w:r>
    </w:p>
    <w:p w:rsidR="00237222" w:rsidRPr="00237222" w:rsidRDefault="00237222" w:rsidP="00237222">
      <w:pPr>
        <w:spacing w:line="360" w:lineRule="auto"/>
        <w:jc w:val="both"/>
        <w:rPr>
          <w:b/>
        </w:rPr>
      </w:pPr>
    </w:p>
    <w:p w:rsidR="00237222" w:rsidRPr="00237222" w:rsidRDefault="00237222" w:rsidP="00237222">
      <w:pPr>
        <w:spacing w:line="360" w:lineRule="auto"/>
        <w:jc w:val="both"/>
        <w:rPr>
          <w:rFonts w:eastAsia="Calibri"/>
          <w:i/>
          <w:szCs w:val="22"/>
          <w:lang w:eastAsia="en-US"/>
        </w:rPr>
      </w:pPr>
      <w:r w:rsidRPr="00237222">
        <w:rPr>
          <w:i/>
        </w:rPr>
        <w:t>Краткая теоретическая часть</w:t>
      </w:r>
    </w:p>
    <w:p w:rsidR="00053C10" w:rsidRPr="00AB4081" w:rsidRDefault="00053C10" w:rsidP="00CB736C">
      <w:pPr>
        <w:widowControl w:val="0"/>
        <w:shd w:val="clear" w:color="auto" w:fill="FFFFFF"/>
        <w:autoSpaceDE w:val="0"/>
        <w:autoSpaceDN w:val="0"/>
        <w:adjustRightInd w:val="0"/>
        <w:spacing w:line="360" w:lineRule="auto"/>
        <w:ind w:left="10" w:firstLine="274"/>
        <w:jc w:val="both"/>
      </w:pPr>
      <w:r w:rsidRPr="00AB4081">
        <w:rPr>
          <w:i/>
        </w:rPr>
        <w:t>Ассортиментная фальсификация</w:t>
      </w:r>
      <w:r w:rsidRPr="00AB4081">
        <w:t xml:space="preserve"> яиц осуществляется путем замены диетического я</w:t>
      </w:r>
      <w:r w:rsidR="00D06FFE">
        <w:t>йца столовым, причем это измене</w:t>
      </w:r>
      <w:r w:rsidRPr="00AB4081">
        <w:t xml:space="preserve">ние вида может происходить </w:t>
      </w:r>
      <w:r w:rsidR="00D06FFE">
        <w:t>по субъективным (обман) и объек</w:t>
      </w:r>
      <w:r w:rsidRPr="00AB4081">
        <w:t xml:space="preserve">тивным причинам из-за несоблюдения сроков хранения яиц. Диетическим считается яйцо, хранившееся не более 7 </w:t>
      </w:r>
      <w:proofErr w:type="spellStart"/>
      <w:r w:rsidRPr="00AB4081">
        <w:t>сут</w:t>
      </w:r>
      <w:proofErr w:type="spellEnd"/>
      <w:r w:rsidRPr="00AB4081">
        <w:t xml:space="preserve">. со дня снесения. После 7 </w:t>
      </w:r>
      <w:proofErr w:type="spellStart"/>
      <w:r w:rsidRPr="00AB4081">
        <w:t>сут</w:t>
      </w:r>
      <w:proofErr w:type="spellEnd"/>
      <w:r w:rsidRPr="00AB4081">
        <w:t>. диетич</w:t>
      </w:r>
      <w:r w:rsidR="00A72740">
        <w:t>еское яйцо должно быть переведе</w:t>
      </w:r>
      <w:r w:rsidRPr="00AB4081">
        <w:t>но в другой вид – столовое с соответствующим изменением цены и доведением информации до потребителя.</w:t>
      </w:r>
    </w:p>
    <w:p w:rsidR="00053C10" w:rsidRPr="00AB4081" w:rsidRDefault="00053C10" w:rsidP="00CB736C">
      <w:pPr>
        <w:widowControl w:val="0"/>
        <w:shd w:val="clear" w:color="auto" w:fill="FFFFFF"/>
        <w:autoSpaceDE w:val="0"/>
        <w:autoSpaceDN w:val="0"/>
        <w:adjustRightInd w:val="0"/>
        <w:spacing w:line="360" w:lineRule="auto"/>
        <w:ind w:left="10" w:firstLine="274"/>
        <w:jc w:val="both"/>
      </w:pPr>
      <w:r w:rsidRPr="00AB4081">
        <w:lastRenderedPageBreak/>
        <w:t>В практике современной то</w:t>
      </w:r>
      <w:r w:rsidR="00D06FFE">
        <w:t xml:space="preserve">рговли это редко делается. </w:t>
      </w:r>
      <w:proofErr w:type="spellStart"/>
      <w:r w:rsidR="00D06FFE">
        <w:t>Пере</w:t>
      </w:r>
      <w:r w:rsidRPr="00AB4081">
        <w:t>маркировка</w:t>
      </w:r>
      <w:proofErr w:type="spellEnd"/>
      <w:r w:rsidRPr="00AB4081">
        <w:t xml:space="preserve"> яиц не производится, цена не снижается, а ценники не изменяются. При этом риск у фальсификаторов невелик. Их могут лишь привлечь за нарушение обязательного требования — достоверность информации с небольшим штрафом.</w:t>
      </w:r>
    </w:p>
    <w:p w:rsidR="00053C10" w:rsidRPr="00AB4081" w:rsidRDefault="00053C10" w:rsidP="00CB736C">
      <w:pPr>
        <w:widowControl w:val="0"/>
        <w:shd w:val="clear" w:color="auto" w:fill="FFFFFF"/>
        <w:autoSpaceDE w:val="0"/>
        <w:autoSpaceDN w:val="0"/>
        <w:adjustRightInd w:val="0"/>
        <w:spacing w:line="360" w:lineRule="auto"/>
        <w:ind w:left="10" w:firstLine="274"/>
        <w:jc w:val="both"/>
      </w:pPr>
      <w:r w:rsidRPr="00AB4081">
        <w:t xml:space="preserve">Яичный порошок может </w:t>
      </w:r>
      <w:r w:rsidR="0053613C">
        <w:t>фальсифицироваться путем частич</w:t>
      </w:r>
      <w:r w:rsidRPr="00AB4081">
        <w:t>ной или полной его замены крахмалом, мукой, мелом, гипсом, подкрашенными в желтый ц</w:t>
      </w:r>
      <w:r w:rsidR="00A72740">
        <w:t>вет красителями. Обнаружить под</w:t>
      </w:r>
      <w:r w:rsidRPr="00AB4081">
        <w:t xml:space="preserve">делку можно </w:t>
      </w:r>
      <w:proofErr w:type="gramStart"/>
      <w:r w:rsidRPr="00AB4081">
        <w:t>йод-крахмальной</w:t>
      </w:r>
      <w:proofErr w:type="gramEnd"/>
      <w:r w:rsidRPr="00AB4081">
        <w:t xml:space="preserve"> </w:t>
      </w:r>
      <w:r w:rsidR="0053613C">
        <w:t>пробой (крахмал, муку) и с помо</w:t>
      </w:r>
      <w:r w:rsidRPr="00AB4081">
        <w:t>щью кислоты (мел, гипс).</w:t>
      </w:r>
    </w:p>
    <w:p w:rsidR="00053C10" w:rsidRPr="00AB4081" w:rsidRDefault="00053C10" w:rsidP="00CB736C">
      <w:pPr>
        <w:widowControl w:val="0"/>
        <w:shd w:val="clear" w:color="auto" w:fill="FFFFFF"/>
        <w:autoSpaceDE w:val="0"/>
        <w:autoSpaceDN w:val="0"/>
        <w:adjustRightInd w:val="0"/>
        <w:spacing w:line="360" w:lineRule="auto"/>
        <w:ind w:left="10" w:firstLine="274"/>
        <w:jc w:val="both"/>
      </w:pPr>
      <w:r w:rsidRPr="00AB4081">
        <w:rPr>
          <w:i/>
        </w:rPr>
        <w:t>Квалиметрическая фальсификация</w:t>
      </w:r>
      <w:r w:rsidRPr="00AB4081">
        <w:t xml:space="preserve"> яиц производится путем замены яиц высшей категории низшей, что обнаруживается при органолептической оценке состояния желтка, воздушной камеры, измерением массы и др. показателей.  </w:t>
      </w:r>
    </w:p>
    <w:p w:rsidR="00053C10" w:rsidRPr="00AB4081" w:rsidRDefault="00053C10" w:rsidP="00CB736C">
      <w:pPr>
        <w:widowControl w:val="0"/>
        <w:shd w:val="clear" w:color="auto" w:fill="FFFFFF"/>
        <w:autoSpaceDE w:val="0"/>
        <w:autoSpaceDN w:val="0"/>
        <w:adjustRightInd w:val="0"/>
        <w:spacing w:line="360" w:lineRule="auto"/>
        <w:ind w:left="10" w:firstLine="274"/>
        <w:jc w:val="both"/>
      </w:pPr>
      <w:r w:rsidRPr="00AB4081">
        <w:t xml:space="preserve">Поскольку основным критерием оценки категории служит масса яиц, то этот вид фальсификации одновременно является и </w:t>
      </w:r>
      <w:r w:rsidRPr="00AB4081">
        <w:rPr>
          <w:i/>
        </w:rPr>
        <w:t>количественной фальсификацией</w:t>
      </w:r>
      <w:r w:rsidRPr="00AB4081">
        <w:t>.</w:t>
      </w:r>
    </w:p>
    <w:p w:rsidR="00053C10" w:rsidRPr="00AB4081" w:rsidRDefault="00053C10" w:rsidP="00CB736C">
      <w:pPr>
        <w:widowControl w:val="0"/>
        <w:shd w:val="clear" w:color="auto" w:fill="FFFFFF"/>
        <w:autoSpaceDE w:val="0"/>
        <w:autoSpaceDN w:val="0"/>
        <w:adjustRightInd w:val="0"/>
        <w:spacing w:line="360" w:lineRule="auto"/>
        <w:ind w:left="10" w:firstLine="274"/>
        <w:jc w:val="both"/>
      </w:pPr>
      <w:r w:rsidRPr="00AB4081">
        <w:t>Выпуск в реализацию яи</w:t>
      </w:r>
      <w:r w:rsidR="00A72740">
        <w:t>ц с недопустимыми дефектами так</w:t>
      </w:r>
      <w:r w:rsidRPr="00AB4081">
        <w:t xml:space="preserve">же относится к </w:t>
      </w:r>
      <w:proofErr w:type="spellStart"/>
      <w:r w:rsidRPr="00AB4081">
        <w:t>квалиметрической</w:t>
      </w:r>
      <w:proofErr w:type="spellEnd"/>
      <w:r w:rsidRPr="00AB4081">
        <w:t xml:space="preserve"> фальсификации. Дефекты распознаются при визуальном осмотре состояния скор</w:t>
      </w:r>
      <w:r w:rsidRPr="00AB4081">
        <w:softHyphen/>
        <w:t>лупы, желтка и белка.</w:t>
      </w:r>
    </w:p>
    <w:p w:rsidR="00053C10" w:rsidRPr="00AB4081" w:rsidRDefault="00053C10" w:rsidP="00CB736C">
      <w:pPr>
        <w:widowControl w:val="0"/>
        <w:shd w:val="clear" w:color="auto" w:fill="FFFFFF"/>
        <w:autoSpaceDE w:val="0"/>
        <w:autoSpaceDN w:val="0"/>
        <w:adjustRightInd w:val="0"/>
        <w:spacing w:line="360" w:lineRule="auto"/>
        <w:ind w:left="10" w:firstLine="274"/>
        <w:jc w:val="both"/>
      </w:pPr>
      <w:r w:rsidRPr="00AB4081">
        <w:rPr>
          <w:i/>
        </w:rPr>
        <w:t>Информационная фальсификация</w:t>
      </w:r>
      <w:r w:rsidRPr="00AB4081">
        <w:t xml:space="preserve"> возникает при нане</w:t>
      </w:r>
      <w:r w:rsidRPr="00AB4081">
        <w:softHyphen/>
        <w:t xml:space="preserve">сении на маркировку или ценники недостоверной информации о виде и категории яиц либо при отсутствии их </w:t>
      </w:r>
      <w:proofErr w:type="spellStart"/>
      <w:r w:rsidRPr="00AB4081">
        <w:t>перемаркировки</w:t>
      </w:r>
      <w:proofErr w:type="spellEnd"/>
      <w:r w:rsidRPr="00AB4081">
        <w:t xml:space="preserve"> после 7 </w:t>
      </w:r>
      <w:proofErr w:type="spellStart"/>
      <w:r w:rsidRPr="00AB4081">
        <w:t>сут</w:t>
      </w:r>
      <w:proofErr w:type="spellEnd"/>
      <w:proofErr w:type="gramStart"/>
      <w:r w:rsidRPr="00AB4081">
        <w:t>.</w:t>
      </w:r>
      <w:proofErr w:type="gramEnd"/>
      <w:r w:rsidRPr="00AB4081">
        <w:t xml:space="preserve"> или более длительного хранения, что приводит к изменению вида яйца с диетического на столовое или снижения категории яиц.</w:t>
      </w:r>
    </w:p>
    <w:p w:rsidR="00053C10" w:rsidRPr="00AB4081" w:rsidRDefault="00053C10" w:rsidP="00CB736C">
      <w:pPr>
        <w:spacing w:line="360" w:lineRule="auto"/>
        <w:ind w:left="10" w:firstLine="274"/>
        <w:jc w:val="both"/>
      </w:pPr>
      <w:r w:rsidRPr="00AB4081">
        <w:t>Так, на диетических яйцах указывают их вид (Д), категорию и дату сортировки (число и мес</w:t>
      </w:r>
      <w:r w:rsidR="00A72740">
        <w:t>яц), а на столовых яйцах — толь</w:t>
      </w:r>
      <w:r w:rsidRPr="00AB4081">
        <w:t>ко вид (С) и категорию. Однако в ГОСТ и других нормативных документах не п</w:t>
      </w:r>
      <w:r w:rsidR="00A72740">
        <w:t xml:space="preserve">редусмотрено требование </w:t>
      </w:r>
      <w:proofErr w:type="spellStart"/>
      <w:r w:rsidR="00A72740">
        <w:t>перемар</w:t>
      </w:r>
      <w:r w:rsidRPr="00AB4081">
        <w:t>кировки</w:t>
      </w:r>
      <w:proofErr w:type="spellEnd"/>
      <w:r w:rsidRPr="00AB4081">
        <w:t xml:space="preserve"> или гашения маркиров</w:t>
      </w:r>
      <w:r w:rsidR="00A72740">
        <w:t>ки на скорлупе яиц, а также вне</w:t>
      </w:r>
      <w:r w:rsidRPr="00AB4081">
        <w:t>сения соответствующих измене</w:t>
      </w:r>
      <w:r w:rsidR="00A72740">
        <w:t>ний в ценники, что создает осно</w:t>
      </w:r>
      <w:r w:rsidRPr="00AB4081">
        <w:t xml:space="preserve">вание для ассортиментной, </w:t>
      </w:r>
      <w:proofErr w:type="spellStart"/>
      <w:r w:rsidRPr="00AB4081">
        <w:t>квалиметрической</w:t>
      </w:r>
      <w:proofErr w:type="spellEnd"/>
      <w:r w:rsidRPr="00AB4081">
        <w:t xml:space="preserve"> и информацион</w:t>
      </w:r>
      <w:r w:rsidRPr="00AB4081">
        <w:softHyphen/>
        <w:t>ной фальсификации.</w:t>
      </w:r>
    </w:p>
    <w:p w:rsidR="00053C10" w:rsidRPr="00AB4081" w:rsidRDefault="00053C10" w:rsidP="00CB736C">
      <w:pPr>
        <w:widowControl w:val="0"/>
        <w:shd w:val="clear" w:color="auto" w:fill="FFFFFF"/>
        <w:autoSpaceDE w:val="0"/>
        <w:autoSpaceDN w:val="0"/>
        <w:adjustRightInd w:val="0"/>
        <w:spacing w:line="360" w:lineRule="auto"/>
        <w:ind w:left="10" w:firstLine="274"/>
        <w:jc w:val="center"/>
        <w:rPr>
          <w:b/>
          <w:bCs/>
        </w:rPr>
      </w:pPr>
    </w:p>
    <w:p w:rsidR="00053C10" w:rsidRPr="00AB4081" w:rsidRDefault="00053C10" w:rsidP="00BA2FB5">
      <w:pPr>
        <w:widowControl w:val="0"/>
        <w:shd w:val="clear" w:color="auto" w:fill="FFFFFF"/>
        <w:autoSpaceDE w:val="0"/>
        <w:autoSpaceDN w:val="0"/>
        <w:adjustRightInd w:val="0"/>
        <w:spacing w:line="360" w:lineRule="auto"/>
        <w:ind w:left="10" w:firstLine="274"/>
      </w:pPr>
      <w:r w:rsidRPr="00AB4081">
        <w:rPr>
          <w:b/>
          <w:bCs/>
        </w:rPr>
        <w:t>Выполнение работы</w:t>
      </w:r>
    </w:p>
    <w:p w:rsidR="00053C10" w:rsidRPr="00AB4081" w:rsidRDefault="0053613C" w:rsidP="00CB736C">
      <w:pPr>
        <w:widowControl w:val="0"/>
        <w:shd w:val="clear" w:color="auto" w:fill="FFFFFF"/>
        <w:autoSpaceDE w:val="0"/>
        <w:autoSpaceDN w:val="0"/>
        <w:adjustRightInd w:val="0"/>
        <w:spacing w:line="360" w:lineRule="auto"/>
        <w:ind w:left="10" w:firstLine="274"/>
        <w:jc w:val="both"/>
      </w:pPr>
      <w:r>
        <w:rPr>
          <w:b/>
          <w:bCs/>
        </w:rPr>
        <w:t>Задание 2</w:t>
      </w:r>
      <w:r w:rsidR="00053C10" w:rsidRPr="00AB4081">
        <w:rPr>
          <w:b/>
          <w:bCs/>
        </w:rPr>
        <w:t xml:space="preserve">. </w:t>
      </w:r>
      <w:r w:rsidR="00053C10" w:rsidRPr="00AB4081">
        <w:t>Информационная идентификация. Идентификация яиц нач</w:t>
      </w:r>
      <w:r>
        <w:t>инается с осмотра состояния упа</w:t>
      </w:r>
      <w:r w:rsidR="00053C10" w:rsidRPr="00AB4081">
        <w:t xml:space="preserve">ковки, скорлупы и изучения маркировки. Проанализируйте информацию, имеющуюся на каждом яйце и сравните ее с </w:t>
      </w:r>
      <w:r>
        <w:t>требованиями ГОСТ</w:t>
      </w:r>
      <w:r w:rsidR="00053C10" w:rsidRPr="00AB4081">
        <w:t>. Обратите внимание на шрифт маркировки, он должен быть четким, хорошо видимым и не менее 3 мм высотой.</w:t>
      </w:r>
    </w:p>
    <w:p w:rsidR="00053C10" w:rsidRPr="00AB4081" w:rsidRDefault="00053C10" w:rsidP="00CB736C">
      <w:pPr>
        <w:widowControl w:val="0"/>
        <w:shd w:val="clear" w:color="auto" w:fill="FFFFFF"/>
        <w:autoSpaceDE w:val="0"/>
        <w:autoSpaceDN w:val="0"/>
        <w:adjustRightInd w:val="0"/>
        <w:spacing w:line="360" w:lineRule="auto"/>
        <w:ind w:left="10" w:firstLine="274"/>
        <w:jc w:val="both"/>
      </w:pPr>
      <w:r w:rsidRPr="00AB4081">
        <w:t>Сделайте заключение о нал</w:t>
      </w:r>
      <w:r w:rsidR="0053613C">
        <w:t>ичии или отсутствии информацион</w:t>
      </w:r>
      <w:r w:rsidRPr="00AB4081">
        <w:t>ной фальсификации. Результаты изучения маркировки занесите в табл. 1.</w:t>
      </w:r>
    </w:p>
    <w:p w:rsidR="00053C10" w:rsidRPr="00AB4081" w:rsidRDefault="00053C10" w:rsidP="00CB736C">
      <w:pPr>
        <w:widowControl w:val="0"/>
        <w:shd w:val="clear" w:color="auto" w:fill="FFFFFF"/>
        <w:autoSpaceDE w:val="0"/>
        <w:autoSpaceDN w:val="0"/>
        <w:adjustRightInd w:val="0"/>
        <w:spacing w:line="360" w:lineRule="auto"/>
        <w:ind w:left="10" w:firstLine="274"/>
        <w:jc w:val="both"/>
        <w:rPr>
          <w:bCs/>
        </w:rPr>
      </w:pPr>
      <w:r w:rsidRPr="00AB4081">
        <w:t xml:space="preserve">Таблица 1. </w:t>
      </w:r>
      <w:r w:rsidRPr="00AB4081">
        <w:rPr>
          <w:bCs/>
        </w:rPr>
        <w:t>Информационная идентификация</w:t>
      </w:r>
    </w:p>
    <w:tbl>
      <w:tblPr>
        <w:tblW w:w="75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97"/>
        <w:gridCol w:w="1977"/>
        <w:gridCol w:w="3084"/>
      </w:tblGrid>
      <w:tr w:rsidR="00053C10" w:rsidRPr="00AB4081" w:rsidTr="008F3BFB">
        <w:trPr>
          <w:trHeight w:val="145"/>
          <w:jc w:val="center"/>
        </w:trPr>
        <w:tc>
          <w:tcPr>
            <w:tcW w:w="2497" w:type="dxa"/>
            <w:tcBorders>
              <w:right w:val="single" w:sz="4" w:space="0" w:color="auto"/>
            </w:tcBorders>
            <w:vAlign w:val="center"/>
          </w:tcPr>
          <w:p w:rsidR="00053C10" w:rsidRPr="00AB4081" w:rsidRDefault="00053C10" w:rsidP="00CB736C">
            <w:pPr>
              <w:widowControl w:val="0"/>
              <w:tabs>
                <w:tab w:val="left" w:pos="10065"/>
              </w:tabs>
              <w:autoSpaceDE w:val="0"/>
              <w:autoSpaceDN w:val="0"/>
              <w:adjustRightInd w:val="0"/>
              <w:spacing w:line="360" w:lineRule="auto"/>
              <w:ind w:left="10" w:firstLine="274"/>
              <w:jc w:val="center"/>
            </w:pPr>
            <w:r w:rsidRPr="00AB4081">
              <w:lastRenderedPageBreak/>
              <w:t>Наименование показателя</w:t>
            </w:r>
          </w:p>
        </w:tc>
        <w:tc>
          <w:tcPr>
            <w:tcW w:w="1977" w:type="dxa"/>
            <w:tcBorders>
              <w:left w:val="single" w:sz="4" w:space="0" w:color="auto"/>
            </w:tcBorders>
            <w:vAlign w:val="center"/>
          </w:tcPr>
          <w:p w:rsidR="00053C10" w:rsidRPr="00AB4081" w:rsidRDefault="00053C10" w:rsidP="00CB736C">
            <w:pPr>
              <w:widowControl w:val="0"/>
              <w:shd w:val="clear" w:color="auto" w:fill="FFFFFF"/>
              <w:autoSpaceDE w:val="0"/>
              <w:autoSpaceDN w:val="0"/>
              <w:adjustRightInd w:val="0"/>
              <w:spacing w:line="360" w:lineRule="auto"/>
              <w:ind w:left="10" w:firstLine="274"/>
              <w:jc w:val="center"/>
            </w:pPr>
            <w:r w:rsidRPr="00AB4081">
              <w:t>Требования ГОСТ</w:t>
            </w:r>
          </w:p>
        </w:tc>
        <w:tc>
          <w:tcPr>
            <w:tcW w:w="3084" w:type="dxa"/>
            <w:tcBorders>
              <w:right w:val="single" w:sz="4" w:space="0" w:color="auto"/>
            </w:tcBorders>
            <w:vAlign w:val="center"/>
          </w:tcPr>
          <w:p w:rsidR="00053C10" w:rsidRPr="00AB4081" w:rsidRDefault="00053C10" w:rsidP="00CB736C">
            <w:pPr>
              <w:widowControl w:val="0"/>
              <w:tabs>
                <w:tab w:val="left" w:pos="10065"/>
              </w:tabs>
              <w:autoSpaceDE w:val="0"/>
              <w:autoSpaceDN w:val="0"/>
              <w:adjustRightInd w:val="0"/>
              <w:spacing w:line="360" w:lineRule="auto"/>
              <w:ind w:left="10" w:firstLine="274"/>
              <w:jc w:val="center"/>
            </w:pPr>
            <w:r w:rsidRPr="00AB4081">
              <w:t>Данные на маркировке продукта</w:t>
            </w:r>
          </w:p>
        </w:tc>
      </w:tr>
      <w:tr w:rsidR="00053C10" w:rsidRPr="00AB4081" w:rsidTr="008F3BFB">
        <w:trPr>
          <w:trHeight w:val="188"/>
          <w:jc w:val="center"/>
        </w:trPr>
        <w:tc>
          <w:tcPr>
            <w:tcW w:w="2497" w:type="dxa"/>
            <w:tcBorders>
              <w:right w:val="single" w:sz="4" w:space="0" w:color="auto"/>
            </w:tcBorders>
          </w:tcPr>
          <w:p w:rsidR="00053C10" w:rsidRPr="00AB4081" w:rsidRDefault="00053C10" w:rsidP="00CB736C">
            <w:pPr>
              <w:widowControl w:val="0"/>
              <w:tabs>
                <w:tab w:val="left" w:pos="10065"/>
              </w:tabs>
              <w:autoSpaceDE w:val="0"/>
              <w:autoSpaceDN w:val="0"/>
              <w:adjustRightInd w:val="0"/>
              <w:spacing w:line="360" w:lineRule="auto"/>
              <w:ind w:left="10" w:firstLine="274"/>
            </w:pPr>
          </w:p>
        </w:tc>
        <w:tc>
          <w:tcPr>
            <w:tcW w:w="1977" w:type="dxa"/>
            <w:tcBorders>
              <w:left w:val="single" w:sz="4" w:space="0" w:color="auto"/>
            </w:tcBorders>
          </w:tcPr>
          <w:p w:rsidR="00053C10" w:rsidRPr="00AB4081" w:rsidRDefault="00053C10" w:rsidP="00CB736C">
            <w:pPr>
              <w:widowControl w:val="0"/>
              <w:tabs>
                <w:tab w:val="left" w:pos="10065"/>
              </w:tabs>
              <w:autoSpaceDE w:val="0"/>
              <w:autoSpaceDN w:val="0"/>
              <w:adjustRightInd w:val="0"/>
              <w:spacing w:line="360" w:lineRule="auto"/>
              <w:ind w:left="10" w:firstLine="274"/>
            </w:pPr>
          </w:p>
        </w:tc>
        <w:tc>
          <w:tcPr>
            <w:tcW w:w="3084" w:type="dxa"/>
            <w:tcBorders>
              <w:right w:val="single" w:sz="4" w:space="0" w:color="auto"/>
            </w:tcBorders>
          </w:tcPr>
          <w:p w:rsidR="00053C10" w:rsidRPr="00AB4081" w:rsidRDefault="00053C10" w:rsidP="00CB736C">
            <w:pPr>
              <w:widowControl w:val="0"/>
              <w:tabs>
                <w:tab w:val="left" w:pos="10065"/>
              </w:tabs>
              <w:autoSpaceDE w:val="0"/>
              <w:autoSpaceDN w:val="0"/>
              <w:adjustRightInd w:val="0"/>
              <w:spacing w:line="360" w:lineRule="auto"/>
              <w:ind w:left="10" w:firstLine="274"/>
            </w:pPr>
          </w:p>
        </w:tc>
      </w:tr>
    </w:tbl>
    <w:p w:rsidR="00053C10" w:rsidRPr="00AB4081" w:rsidRDefault="00053C10" w:rsidP="00CB736C">
      <w:pPr>
        <w:widowControl w:val="0"/>
        <w:shd w:val="clear" w:color="auto" w:fill="FFFFFF"/>
        <w:autoSpaceDE w:val="0"/>
        <w:autoSpaceDN w:val="0"/>
        <w:adjustRightInd w:val="0"/>
        <w:spacing w:line="360" w:lineRule="auto"/>
        <w:ind w:left="10" w:firstLine="274"/>
        <w:jc w:val="both"/>
      </w:pPr>
      <w:r w:rsidRPr="00AB4081">
        <w:t>Сделайте заключение о</w:t>
      </w:r>
      <w:r w:rsidR="0053613C">
        <w:t xml:space="preserve"> наличии или отсутствии информа</w:t>
      </w:r>
      <w:r w:rsidRPr="00AB4081">
        <w:t>ционной фальсификации.</w:t>
      </w:r>
    </w:p>
    <w:p w:rsidR="00053C10" w:rsidRPr="00AB4081" w:rsidRDefault="0053613C" w:rsidP="0053613C">
      <w:pPr>
        <w:widowControl w:val="0"/>
        <w:shd w:val="clear" w:color="auto" w:fill="FFFFFF"/>
        <w:autoSpaceDE w:val="0"/>
        <w:autoSpaceDN w:val="0"/>
        <w:adjustRightInd w:val="0"/>
        <w:spacing w:line="360" w:lineRule="auto"/>
        <w:ind w:left="10" w:firstLine="274"/>
        <w:jc w:val="both"/>
        <w:rPr>
          <w:b/>
          <w:bCs/>
        </w:rPr>
      </w:pPr>
      <w:r>
        <w:rPr>
          <w:b/>
          <w:bCs/>
        </w:rPr>
        <w:t>Задание 3</w:t>
      </w:r>
      <w:r w:rsidR="00053C10" w:rsidRPr="00AB4081">
        <w:rPr>
          <w:b/>
          <w:bCs/>
        </w:rPr>
        <w:t>. Ассортиментная и квалиметрическая идентификация</w:t>
      </w:r>
    </w:p>
    <w:p w:rsidR="00053C10" w:rsidRPr="00AB4081" w:rsidRDefault="0053613C" w:rsidP="00CB736C">
      <w:pPr>
        <w:widowControl w:val="0"/>
        <w:shd w:val="clear" w:color="auto" w:fill="FFFFFF"/>
        <w:autoSpaceDE w:val="0"/>
        <w:autoSpaceDN w:val="0"/>
        <w:adjustRightInd w:val="0"/>
        <w:spacing w:line="360" w:lineRule="auto"/>
        <w:ind w:left="10" w:firstLine="274"/>
        <w:jc w:val="both"/>
        <w:rPr>
          <w:b/>
          <w:bCs/>
        </w:rPr>
      </w:pPr>
      <w:r>
        <w:rPr>
          <w:b/>
          <w:bCs/>
        </w:rPr>
        <w:t>3</w:t>
      </w:r>
      <w:r w:rsidR="00053C10" w:rsidRPr="00AB4081">
        <w:rPr>
          <w:b/>
          <w:bCs/>
        </w:rPr>
        <w:t>.1 Определение категории яиц</w:t>
      </w:r>
    </w:p>
    <w:p w:rsidR="00053C10" w:rsidRPr="00AB4081" w:rsidRDefault="00053C10" w:rsidP="00CB736C">
      <w:pPr>
        <w:widowControl w:val="0"/>
        <w:shd w:val="clear" w:color="auto" w:fill="FFFFFF"/>
        <w:autoSpaceDE w:val="0"/>
        <w:autoSpaceDN w:val="0"/>
        <w:adjustRightInd w:val="0"/>
        <w:spacing w:line="360" w:lineRule="auto"/>
        <w:ind w:left="10" w:firstLine="274"/>
        <w:jc w:val="both"/>
      </w:pPr>
      <w:r w:rsidRPr="00AB4081">
        <w:t>Определите категорию яиц путем взвешивания яиц (10 штук и к</w:t>
      </w:r>
      <w:r w:rsidR="00514C77">
        <w:t>аждого яйца отдельно) по ГОСТ 31654</w:t>
      </w:r>
      <w:r w:rsidRPr="00AB4081">
        <w:t>. Результаты исследований оформите в виде табл. 2.</w:t>
      </w:r>
    </w:p>
    <w:p w:rsidR="00053C10" w:rsidRPr="00AB4081" w:rsidRDefault="0053613C" w:rsidP="00CB736C">
      <w:pPr>
        <w:widowControl w:val="0"/>
        <w:shd w:val="clear" w:color="auto" w:fill="FFFFFF"/>
        <w:autoSpaceDE w:val="0"/>
        <w:autoSpaceDN w:val="0"/>
        <w:adjustRightInd w:val="0"/>
        <w:spacing w:line="360" w:lineRule="auto"/>
        <w:ind w:left="10" w:firstLine="274"/>
        <w:jc w:val="both"/>
        <w:rPr>
          <w:b/>
          <w:bCs/>
        </w:rPr>
      </w:pPr>
      <w:r>
        <w:rPr>
          <w:b/>
          <w:bCs/>
        </w:rPr>
        <w:t>3</w:t>
      </w:r>
      <w:r w:rsidR="00053C10" w:rsidRPr="00AB4081">
        <w:rPr>
          <w:b/>
          <w:bCs/>
        </w:rPr>
        <w:t>.2 Определение чистоты скорлупы, запаха содержимого яиц, плотности и цвета белка </w:t>
      </w:r>
    </w:p>
    <w:p w:rsidR="00D06FFE" w:rsidRDefault="00053C10" w:rsidP="00D06FFE">
      <w:pPr>
        <w:widowControl w:val="0"/>
        <w:shd w:val="clear" w:color="auto" w:fill="FFFFFF"/>
        <w:autoSpaceDE w:val="0"/>
        <w:autoSpaceDN w:val="0"/>
        <w:adjustRightInd w:val="0"/>
        <w:spacing w:line="360" w:lineRule="auto"/>
        <w:ind w:left="10" w:firstLine="274"/>
        <w:jc w:val="both"/>
      </w:pPr>
      <w:r w:rsidRPr="00AB4081">
        <w:t>Определение пров</w:t>
      </w:r>
      <w:r w:rsidR="00F852B2">
        <w:t>одят по п. 7 ГОСТ 31654</w:t>
      </w:r>
      <w:r w:rsidRPr="00AB4081">
        <w:t>. Результаты исследований оформите в виде табл. 2.</w:t>
      </w:r>
      <w:r w:rsidR="00D06FFE" w:rsidRPr="00D06FFE">
        <w:t xml:space="preserve"> </w:t>
      </w:r>
      <w:r w:rsidR="00D06FFE">
        <w:t xml:space="preserve">Чистоту скорлупы отобранных яиц проверяют визуально при ярком рассеянном свете или люминесцентном освещении в части объединенной пробы продукта. Запах содержимого яиц определяют </w:t>
      </w:r>
      <w:proofErr w:type="spellStart"/>
      <w:r w:rsidR="00D06FFE">
        <w:t>органолептически</w:t>
      </w:r>
      <w:proofErr w:type="spellEnd"/>
      <w:r w:rsidR="00D06FFE">
        <w:t>. Плотность и цвет белка определяют визуально путем выливания яйца на гладкую поверхность.</w:t>
      </w:r>
    </w:p>
    <w:p w:rsidR="00053C10" w:rsidRPr="00AB4081" w:rsidRDefault="0053613C" w:rsidP="00CB736C">
      <w:pPr>
        <w:spacing w:line="360" w:lineRule="auto"/>
        <w:ind w:left="10" w:firstLine="274"/>
        <w:jc w:val="both"/>
        <w:rPr>
          <w:b/>
        </w:rPr>
      </w:pPr>
      <w:r>
        <w:rPr>
          <w:b/>
        </w:rPr>
        <w:t>3</w:t>
      </w:r>
      <w:r w:rsidR="00053C10" w:rsidRPr="00AB4081">
        <w:rPr>
          <w:b/>
        </w:rPr>
        <w:t>.3 Определение состояния воздушной камеры, ее высоты, состояния и положения желтка и целостности скорлупы</w:t>
      </w:r>
    </w:p>
    <w:p w:rsidR="00053C10" w:rsidRPr="00AB4081" w:rsidRDefault="00F852B2" w:rsidP="00CB736C">
      <w:pPr>
        <w:widowControl w:val="0"/>
        <w:shd w:val="clear" w:color="auto" w:fill="FFFFFF"/>
        <w:autoSpaceDE w:val="0"/>
        <w:autoSpaceDN w:val="0"/>
        <w:adjustRightInd w:val="0"/>
        <w:spacing w:line="360" w:lineRule="auto"/>
        <w:ind w:left="10" w:firstLine="274"/>
        <w:jc w:val="both"/>
      </w:pPr>
      <w:r w:rsidRPr="00F852B2">
        <w:t>Метод основан на просвечивании яиц на овоскопе.</w:t>
      </w:r>
      <w:r>
        <w:t xml:space="preserve"> </w:t>
      </w:r>
      <w:r w:rsidR="00053C10" w:rsidRPr="00AB4081">
        <w:t xml:space="preserve">Определение проводят по п. 7 ГОСТ. </w:t>
      </w:r>
      <w:r>
        <w:rPr>
          <w:spacing w:val="-5"/>
        </w:rPr>
        <w:t>Воздушная камера об</w:t>
      </w:r>
      <w:r w:rsidR="00053C10" w:rsidRPr="00AB4081">
        <w:t xml:space="preserve">разуется на тупом конце яйца между внутренней и наружной </w:t>
      </w:r>
      <w:proofErr w:type="spellStart"/>
      <w:r w:rsidR="00053C10" w:rsidRPr="00AB4081">
        <w:t>подскорлупной</w:t>
      </w:r>
      <w:proofErr w:type="spellEnd"/>
      <w:r w:rsidR="00053C10" w:rsidRPr="00AB4081">
        <w:t xml:space="preserve"> </w:t>
      </w:r>
      <w:r w:rsidR="00053C10" w:rsidRPr="00AB4081">
        <w:rPr>
          <w:spacing w:val="-3"/>
        </w:rPr>
        <w:t>оболочками почти сразу же после снесения в результате охлаждения и сжатия содержи</w:t>
      </w:r>
      <w:r w:rsidR="00053C10" w:rsidRPr="00AB4081">
        <w:t xml:space="preserve">мого яйца. При хранении яиц она увеличивается в результате испарения влаги. </w:t>
      </w:r>
      <w:r w:rsidR="00053C10" w:rsidRPr="00AB4081">
        <w:rPr>
          <w:spacing w:val="-5"/>
        </w:rPr>
        <w:t>Содер</w:t>
      </w:r>
      <w:r>
        <w:rPr>
          <w:spacing w:val="-5"/>
        </w:rPr>
        <w:t>жимое яиц не должно иметь посто</w:t>
      </w:r>
      <w:r w:rsidR="00053C10" w:rsidRPr="00AB4081">
        <w:rPr>
          <w:spacing w:val="-3"/>
        </w:rPr>
        <w:t>ронних запахов (гнилости, тухлости, затхлости и др.) и посторонних включений (кровяных пятен, кро</w:t>
      </w:r>
      <w:r w:rsidR="00053C10" w:rsidRPr="00AB4081">
        <w:rPr>
          <w:spacing w:val="-3"/>
        </w:rPr>
        <w:softHyphen/>
      </w:r>
      <w:r w:rsidR="00053C10" w:rsidRPr="00AB4081">
        <w:t xml:space="preserve">вяных колец), плесеней, гнилых яиц. </w:t>
      </w:r>
    </w:p>
    <w:p w:rsidR="000C24ED" w:rsidRDefault="000C24ED" w:rsidP="000C24ED">
      <w:pPr>
        <w:widowControl w:val="0"/>
        <w:shd w:val="clear" w:color="auto" w:fill="FFFFFF"/>
        <w:autoSpaceDE w:val="0"/>
        <w:autoSpaceDN w:val="0"/>
        <w:adjustRightInd w:val="0"/>
        <w:spacing w:line="360" w:lineRule="auto"/>
        <w:ind w:left="10" w:firstLine="274"/>
        <w:jc w:val="center"/>
      </w:pPr>
      <w:r>
        <w:rPr>
          <w:noProof/>
        </w:rPr>
        <w:lastRenderedPageBreak/>
        <w:drawing>
          <wp:inline distT="0" distB="0" distL="0" distR="0" wp14:anchorId="4D84DB35" wp14:editId="2503F1AE">
            <wp:extent cx="3752850" cy="3676650"/>
            <wp:effectExtent l="0" t="0" r="0" b="0"/>
            <wp:docPr id="8" name="Рисунок 8" descr="ГОСТ 31654-2012 Яйца куриные пищевые. Технические условия (с Поправк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ОСТ 31654-2012 Яйца куриные пищевые. Технические условия (с Поправкой)"/>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52850" cy="3676650"/>
                    </a:xfrm>
                    <a:prstGeom prst="rect">
                      <a:avLst/>
                    </a:prstGeom>
                    <a:noFill/>
                    <a:ln>
                      <a:noFill/>
                    </a:ln>
                  </pic:spPr>
                </pic:pic>
              </a:graphicData>
            </a:graphic>
          </wp:inline>
        </w:drawing>
      </w:r>
    </w:p>
    <w:p w:rsidR="000C24ED" w:rsidRDefault="000C24ED" w:rsidP="000C24ED">
      <w:pPr>
        <w:widowControl w:val="0"/>
        <w:shd w:val="clear" w:color="auto" w:fill="FFFFFF"/>
        <w:autoSpaceDE w:val="0"/>
        <w:autoSpaceDN w:val="0"/>
        <w:adjustRightInd w:val="0"/>
        <w:spacing w:line="360" w:lineRule="auto"/>
        <w:ind w:left="10" w:firstLine="274"/>
        <w:jc w:val="center"/>
      </w:pPr>
      <w:r w:rsidRPr="000C24ED">
        <w:t>Рисунок 1. Шаблон-измеритель для яиц</w:t>
      </w:r>
    </w:p>
    <w:p w:rsidR="00F852B2" w:rsidRDefault="00F852B2" w:rsidP="00F852B2">
      <w:pPr>
        <w:widowControl w:val="0"/>
        <w:shd w:val="clear" w:color="auto" w:fill="FFFFFF"/>
        <w:autoSpaceDE w:val="0"/>
        <w:autoSpaceDN w:val="0"/>
        <w:adjustRightInd w:val="0"/>
        <w:spacing w:line="360" w:lineRule="auto"/>
        <w:ind w:left="10" w:firstLine="274"/>
        <w:jc w:val="both"/>
      </w:pPr>
      <w:r>
        <w:t>Состояние воздушной камеры и ее высоты, состояние и положение желтка и целостность скорлупы определяют просвечиванием яиц на овоскопе путем их поворачивания.</w:t>
      </w:r>
    </w:p>
    <w:p w:rsidR="00053C10" w:rsidRPr="00AB4081" w:rsidRDefault="00F852B2" w:rsidP="00F852B2">
      <w:pPr>
        <w:widowControl w:val="0"/>
        <w:shd w:val="clear" w:color="auto" w:fill="FFFFFF"/>
        <w:autoSpaceDE w:val="0"/>
        <w:autoSpaceDN w:val="0"/>
        <w:adjustRightInd w:val="0"/>
        <w:spacing w:line="360" w:lineRule="auto"/>
        <w:ind w:left="10" w:firstLine="274"/>
        <w:jc w:val="both"/>
      </w:pPr>
      <w:r>
        <w:t>Высоту воздушной камеры измеряют при помощи шаблона-измерителя (рисунок 1) при просвечивании яиц на овоскопе.</w:t>
      </w:r>
      <w:r w:rsidR="00FA36B4">
        <w:t xml:space="preserve"> </w:t>
      </w:r>
      <w:r w:rsidR="00053C10" w:rsidRPr="00AB4081">
        <w:t>Результаты исследований оформите в виде табл. 2.</w:t>
      </w:r>
    </w:p>
    <w:p w:rsidR="00053C10" w:rsidRPr="00AB4081" w:rsidRDefault="0053613C" w:rsidP="00CB736C">
      <w:pPr>
        <w:widowControl w:val="0"/>
        <w:shd w:val="clear" w:color="auto" w:fill="FFFFFF"/>
        <w:autoSpaceDE w:val="0"/>
        <w:autoSpaceDN w:val="0"/>
        <w:adjustRightInd w:val="0"/>
        <w:spacing w:line="360" w:lineRule="auto"/>
        <w:ind w:left="10" w:firstLine="274"/>
        <w:jc w:val="both"/>
        <w:rPr>
          <w:spacing w:val="-4"/>
        </w:rPr>
      </w:pPr>
      <w:r>
        <w:rPr>
          <w:b/>
          <w:spacing w:val="-4"/>
        </w:rPr>
        <w:t>3</w:t>
      </w:r>
      <w:r w:rsidR="00053C10" w:rsidRPr="00AB4081">
        <w:rPr>
          <w:b/>
          <w:spacing w:val="-4"/>
        </w:rPr>
        <w:t>.4 Определение индексов яиц</w:t>
      </w:r>
    </w:p>
    <w:p w:rsidR="00053C10" w:rsidRPr="00AB4081" w:rsidRDefault="00053C10" w:rsidP="00CB736C">
      <w:pPr>
        <w:widowControl w:val="0"/>
        <w:shd w:val="clear" w:color="auto" w:fill="FFFFFF"/>
        <w:autoSpaceDE w:val="0"/>
        <w:autoSpaceDN w:val="0"/>
        <w:adjustRightInd w:val="0"/>
        <w:spacing w:line="360" w:lineRule="auto"/>
        <w:ind w:left="10" w:firstLine="274"/>
        <w:jc w:val="both"/>
      </w:pPr>
      <w:r w:rsidRPr="00AB4081">
        <w:rPr>
          <w:spacing w:val="-4"/>
        </w:rPr>
        <w:t>Качество яиц может характеризовать</w:t>
      </w:r>
      <w:r w:rsidRPr="00AB4081">
        <w:rPr>
          <w:spacing w:val="-4"/>
        </w:rPr>
        <w:softHyphen/>
      </w:r>
      <w:r w:rsidRPr="00AB4081">
        <w:t>ся белковым и желтковым индексами яиц.</w:t>
      </w:r>
    </w:p>
    <w:p w:rsidR="00053C10" w:rsidRPr="00AB4081" w:rsidRDefault="00053C10" w:rsidP="00CB736C">
      <w:pPr>
        <w:widowControl w:val="0"/>
        <w:shd w:val="clear" w:color="auto" w:fill="FFFFFF"/>
        <w:autoSpaceDE w:val="0"/>
        <w:autoSpaceDN w:val="0"/>
        <w:adjustRightInd w:val="0"/>
        <w:spacing w:line="360" w:lineRule="auto"/>
        <w:ind w:left="10" w:firstLine="274"/>
        <w:jc w:val="both"/>
      </w:pPr>
      <w:r w:rsidRPr="00AB4081">
        <w:rPr>
          <w:spacing w:val="-2"/>
        </w:rPr>
        <w:t xml:space="preserve">Белковым индексом называют отношение массы плотного белка </w:t>
      </w:r>
      <w:r w:rsidRPr="00AB4081">
        <w:t xml:space="preserve">к массе всего белка яиц. Белковый индекс только что снесенного </w:t>
      </w:r>
      <w:r w:rsidRPr="00AB4081">
        <w:rPr>
          <w:spacing w:val="-2"/>
        </w:rPr>
        <w:t>яйца составляет 0,7 и при хранении снижается до 0,4 и ниже.</w:t>
      </w:r>
    </w:p>
    <w:p w:rsidR="00053C10" w:rsidRPr="00AB4081" w:rsidRDefault="00053C10" w:rsidP="00CB736C">
      <w:pPr>
        <w:widowControl w:val="0"/>
        <w:shd w:val="clear" w:color="auto" w:fill="FFFFFF"/>
        <w:autoSpaceDE w:val="0"/>
        <w:autoSpaceDN w:val="0"/>
        <w:adjustRightInd w:val="0"/>
        <w:spacing w:line="360" w:lineRule="auto"/>
        <w:ind w:left="10" w:firstLine="274"/>
        <w:jc w:val="both"/>
      </w:pPr>
      <w:r w:rsidRPr="00AB4081">
        <w:t>Желтковым индексом называют отношение высоты желтка, на</w:t>
      </w:r>
      <w:r w:rsidRPr="00AB4081">
        <w:softHyphen/>
        <w:t xml:space="preserve">ходящегося на ровной поверхности, к его диаметру. В процессе хранения яиц происходит перераспределение влаги между белком </w:t>
      </w:r>
      <w:r w:rsidRPr="00AB4081">
        <w:rPr>
          <w:spacing w:val="-2"/>
        </w:rPr>
        <w:t>и желтком, причем вода из белка переходит в желток. Этому содей</w:t>
      </w:r>
      <w:r w:rsidRPr="00AB4081">
        <w:t xml:space="preserve">ствует разжижение белка и образование слабосвязанной воды, </w:t>
      </w:r>
      <w:r w:rsidRPr="00AB4081">
        <w:rPr>
          <w:spacing w:val="-1"/>
        </w:rPr>
        <w:t>в результате вязкость желтка уменьшается, а его объем увеличивается</w:t>
      </w:r>
      <w:r w:rsidRPr="00AB4081">
        <w:rPr>
          <w:spacing w:val="-2"/>
        </w:rPr>
        <w:t xml:space="preserve">, прочность желточной оболочки ослабляется и может произойти </w:t>
      </w:r>
      <w:r w:rsidRPr="00AB4081">
        <w:rPr>
          <w:spacing w:val="-1"/>
        </w:rPr>
        <w:t>ее разрыв и образование дефектов (</w:t>
      </w:r>
      <w:proofErr w:type="spellStart"/>
      <w:r w:rsidRPr="00AB4081">
        <w:rPr>
          <w:spacing w:val="-1"/>
        </w:rPr>
        <w:t>выливка</w:t>
      </w:r>
      <w:proofErr w:type="spellEnd"/>
      <w:r w:rsidRPr="00AB4081">
        <w:rPr>
          <w:spacing w:val="-1"/>
        </w:rPr>
        <w:t xml:space="preserve">, </w:t>
      </w:r>
      <w:proofErr w:type="spellStart"/>
      <w:r w:rsidRPr="00AB4081">
        <w:rPr>
          <w:spacing w:val="-1"/>
        </w:rPr>
        <w:t>красюк</w:t>
      </w:r>
      <w:proofErr w:type="spellEnd"/>
      <w:r w:rsidRPr="00AB4081">
        <w:rPr>
          <w:spacing w:val="-1"/>
        </w:rPr>
        <w:t xml:space="preserve"> – полное смешение желтка с белком). Чаше всего это случается при </w:t>
      </w:r>
      <w:r w:rsidRPr="00AB4081">
        <w:t xml:space="preserve">встряхивании яиц во время транспортировки. </w:t>
      </w:r>
    </w:p>
    <w:p w:rsidR="00053C10" w:rsidRPr="00AB4081" w:rsidRDefault="00053C10" w:rsidP="00CB736C">
      <w:pPr>
        <w:widowControl w:val="0"/>
        <w:shd w:val="clear" w:color="auto" w:fill="FFFFFF"/>
        <w:autoSpaceDE w:val="0"/>
        <w:autoSpaceDN w:val="0"/>
        <w:adjustRightInd w:val="0"/>
        <w:spacing w:line="360" w:lineRule="auto"/>
        <w:ind w:left="10" w:firstLine="274"/>
        <w:jc w:val="both"/>
      </w:pPr>
      <w:r w:rsidRPr="00AB4081">
        <w:t>Желтковый индекс только что снесенного яйца близок к 0,5 и в дальнейшем снижается. При индексе менее 0,25 оболочка желтка разрывается.</w:t>
      </w:r>
    </w:p>
    <w:p w:rsidR="00053C10" w:rsidRPr="00AB4081" w:rsidRDefault="00053C10" w:rsidP="00CB736C">
      <w:pPr>
        <w:widowControl w:val="0"/>
        <w:shd w:val="clear" w:color="auto" w:fill="FFFFFF"/>
        <w:autoSpaceDE w:val="0"/>
        <w:autoSpaceDN w:val="0"/>
        <w:adjustRightInd w:val="0"/>
        <w:spacing w:line="360" w:lineRule="auto"/>
        <w:ind w:left="10" w:firstLine="274"/>
        <w:jc w:val="both"/>
      </w:pPr>
      <w:r w:rsidRPr="00AB4081">
        <w:rPr>
          <w:i/>
          <w:spacing w:val="-2"/>
        </w:rPr>
        <w:lastRenderedPageBreak/>
        <w:t xml:space="preserve">Определение индексов производится следующим образом. </w:t>
      </w:r>
      <w:r w:rsidRPr="00AB4081">
        <w:rPr>
          <w:spacing w:val="-1"/>
        </w:rPr>
        <w:t xml:space="preserve">Скорлупу яйца осторожно надсекают и содержимое выливают в </w:t>
      </w:r>
      <w:r w:rsidRPr="00AB4081">
        <w:rPr>
          <w:spacing w:val="-3"/>
        </w:rPr>
        <w:t xml:space="preserve">чашку Петри. Плотный белок группируется около желтка, а жидкий </w:t>
      </w:r>
      <w:r w:rsidRPr="00AB4081">
        <w:t>растекается по периферии чашки Петри.</w:t>
      </w:r>
    </w:p>
    <w:p w:rsidR="00053C10" w:rsidRPr="00AB4081" w:rsidRDefault="00053C10" w:rsidP="00CB736C">
      <w:pPr>
        <w:widowControl w:val="0"/>
        <w:shd w:val="clear" w:color="auto" w:fill="FFFFFF"/>
        <w:autoSpaceDE w:val="0"/>
        <w:autoSpaceDN w:val="0"/>
        <w:adjustRightInd w:val="0"/>
        <w:spacing w:line="360" w:lineRule="auto"/>
        <w:ind w:left="10" w:firstLine="274"/>
        <w:jc w:val="both"/>
      </w:pPr>
      <w:r w:rsidRPr="00AB4081">
        <w:t xml:space="preserve">В предварительно взвешенный стаканчик с помощью пипетки </w:t>
      </w:r>
      <w:r w:rsidRPr="00AB4081">
        <w:rPr>
          <w:spacing w:val="-1"/>
        </w:rPr>
        <w:t>небольшими порциями переносят жидкий белок и стаканчик взве</w:t>
      </w:r>
      <w:r w:rsidRPr="00AB4081">
        <w:rPr>
          <w:spacing w:val="-1"/>
        </w:rPr>
        <w:softHyphen/>
      </w:r>
      <w:r w:rsidRPr="00AB4081">
        <w:rPr>
          <w:spacing w:val="-4"/>
        </w:rPr>
        <w:t xml:space="preserve">шивают. Оставшаяся масса плотного белка и желток не растекаются </w:t>
      </w:r>
      <w:r w:rsidRPr="00AB4081">
        <w:rPr>
          <w:spacing w:val="-1"/>
        </w:rPr>
        <w:t>по чашке Петри и рельефно возвышаются над поверхностью.</w:t>
      </w:r>
    </w:p>
    <w:p w:rsidR="00053C10" w:rsidRPr="00AB4081" w:rsidRDefault="00053C10" w:rsidP="00CB736C">
      <w:pPr>
        <w:widowControl w:val="0"/>
        <w:shd w:val="clear" w:color="auto" w:fill="FFFFFF"/>
        <w:autoSpaceDE w:val="0"/>
        <w:autoSpaceDN w:val="0"/>
        <w:adjustRightInd w:val="0"/>
        <w:spacing w:line="360" w:lineRule="auto"/>
        <w:ind w:left="10" w:firstLine="274"/>
        <w:jc w:val="both"/>
      </w:pPr>
      <w:r w:rsidRPr="00AB4081">
        <w:rPr>
          <w:spacing w:val="-4"/>
        </w:rPr>
        <w:t>В стаканчик с жидким белком с помощью той же пипетки неболь</w:t>
      </w:r>
      <w:r w:rsidRPr="00AB4081">
        <w:rPr>
          <w:spacing w:val="-4"/>
        </w:rPr>
        <w:softHyphen/>
      </w:r>
      <w:r w:rsidRPr="00AB4081">
        <w:rPr>
          <w:spacing w:val="-1"/>
        </w:rPr>
        <w:t>шими порциями переносится плотный белок. Когда перенесена ос</w:t>
      </w:r>
      <w:r w:rsidRPr="00AB4081">
        <w:rPr>
          <w:spacing w:val="-1"/>
        </w:rPr>
        <w:softHyphen/>
      </w:r>
      <w:r w:rsidRPr="00AB4081">
        <w:rPr>
          <w:spacing w:val="-3"/>
        </w:rPr>
        <w:t>новная масса плотного белка, производят с помощью линейки изме</w:t>
      </w:r>
      <w:r w:rsidRPr="00AB4081">
        <w:rPr>
          <w:spacing w:val="-3"/>
        </w:rPr>
        <w:softHyphen/>
        <w:t>рение высоты и диаметра свободного лежащего на поверхности чаш</w:t>
      </w:r>
      <w:r w:rsidRPr="00AB4081">
        <w:t xml:space="preserve">ки Петри желтка. После этого осторожно (чтобы не порвать </w:t>
      </w:r>
      <w:r w:rsidRPr="00AB4081">
        <w:rPr>
          <w:spacing w:val="-1"/>
        </w:rPr>
        <w:t>желточную оболочку) переносят остатки белка в тот же стаканчик, в</w:t>
      </w:r>
      <w:r w:rsidRPr="00AB4081">
        <w:t xml:space="preserve"> который взвешивают.</w:t>
      </w:r>
    </w:p>
    <w:p w:rsidR="00053C10" w:rsidRPr="00AB4081" w:rsidRDefault="00053C10" w:rsidP="00CB736C">
      <w:pPr>
        <w:widowControl w:val="0"/>
        <w:shd w:val="clear" w:color="auto" w:fill="FFFFFF"/>
        <w:autoSpaceDE w:val="0"/>
        <w:autoSpaceDN w:val="0"/>
        <w:adjustRightInd w:val="0"/>
        <w:spacing w:line="360" w:lineRule="auto"/>
        <w:ind w:left="10" w:firstLine="274"/>
        <w:rPr>
          <w:spacing w:val="-3"/>
        </w:rPr>
      </w:pPr>
      <w:r w:rsidRPr="00AB4081">
        <w:rPr>
          <w:spacing w:val="-4"/>
        </w:rPr>
        <w:t xml:space="preserve">Данные трех взвешиваний стаканчика (пустого, с жидким белком </w:t>
      </w:r>
      <w:r w:rsidRPr="00AB4081">
        <w:rPr>
          <w:spacing w:val="-3"/>
        </w:rPr>
        <w:t xml:space="preserve">и с общей массой белка) позволяют вычислить белковый индекс </w:t>
      </w:r>
      <w:proofErr w:type="spellStart"/>
      <w:r w:rsidRPr="00AB4081">
        <w:rPr>
          <w:spacing w:val="-3"/>
        </w:rPr>
        <w:t>Б.и</w:t>
      </w:r>
      <w:proofErr w:type="spellEnd"/>
      <w:r w:rsidRPr="00AB4081">
        <w:rPr>
          <w:spacing w:val="-3"/>
        </w:rPr>
        <w:t>.:</w:t>
      </w:r>
    </w:p>
    <w:p w:rsidR="00053C10" w:rsidRPr="00AB4081" w:rsidRDefault="00053C10" w:rsidP="00CB736C">
      <w:pPr>
        <w:widowControl w:val="0"/>
        <w:shd w:val="clear" w:color="auto" w:fill="FFFFFF"/>
        <w:tabs>
          <w:tab w:val="left" w:leader="hyphen" w:pos="1252"/>
        </w:tabs>
        <w:autoSpaceDE w:val="0"/>
        <w:autoSpaceDN w:val="0"/>
        <w:adjustRightInd w:val="0"/>
        <w:spacing w:line="360" w:lineRule="auto"/>
        <w:ind w:left="10" w:firstLine="274"/>
        <w:jc w:val="center"/>
      </w:pPr>
      <w:proofErr w:type="spellStart"/>
      <w:r w:rsidRPr="00AB4081">
        <w:rPr>
          <w:i/>
          <w:spacing w:val="-4"/>
        </w:rPr>
        <w:t>Б.и</w:t>
      </w:r>
      <w:proofErr w:type="spellEnd"/>
      <w:r w:rsidRPr="00AB4081">
        <w:rPr>
          <w:i/>
          <w:spacing w:val="-4"/>
        </w:rPr>
        <w:t>. = (</w:t>
      </w:r>
      <w:r w:rsidRPr="00AB4081">
        <w:rPr>
          <w:i/>
          <w:spacing w:val="-4"/>
          <w:lang w:val="en-US"/>
        </w:rPr>
        <w:t>m</w:t>
      </w:r>
      <w:r w:rsidRPr="00AB4081">
        <w:rPr>
          <w:i/>
          <w:spacing w:val="-4"/>
          <w:vertAlign w:val="subscript"/>
        </w:rPr>
        <w:t>2</w:t>
      </w:r>
      <w:r w:rsidRPr="00AB4081">
        <w:rPr>
          <w:i/>
          <w:spacing w:val="-4"/>
        </w:rPr>
        <w:t>-</w:t>
      </w:r>
      <w:r w:rsidRPr="00AB4081">
        <w:rPr>
          <w:i/>
          <w:spacing w:val="-4"/>
          <w:lang w:val="en-US"/>
        </w:rPr>
        <w:t>m</w:t>
      </w:r>
      <w:proofErr w:type="gramStart"/>
      <w:r w:rsidRPr="00AB4081">
        <w:rPr>
          <w:i/>
          <w:spacing w:val="-4"/>
          <w:vertAlign w:val="subscript"/>
        </w:rPr>
        <w:t>1</w:t>
      </w:r>
      <w:r w:rsidRPr="00AB4081">
        <w:rPr>
          <w:i/>
          <w:spacing w:val="-4"/>
        </w:rPr>
        <w:t>)/</w:t>
      </w:r>
      <w:proofErr w:type="gramEnd"/>
      <w:r w:rsidRPr="00AB4081">
        <w:rPr>
          <w:i/>
          <w:spacing w:val="-4"/>
        </w:rPr>
        <w:t xml:space="preserve"> (</w:t>
      </w:r>
      <w:r w:rsidRPr="00AB4081">
        <w:rPr>
          <w:i/>
          <w:spacing w:val="-4"/>
          <w:lang w:val="en-US"/>
        </w:rPr>
        <w:t>m</w:t>
      </w:r>
      <w:r w:rsidRPr="00AB4081">
        <w:rPr>
          <w:i/>
          <w:spacing w:val="-4"/>
          <w:vertAlign w:val="subscript"/>
        </w:rPr>
        <w:t>2</w:t>
      </w:r>
      <w:r w:rsidRPr="00AB4081">
        <w:rPr>
          <w:i/>
          <w:spacing w:val="-4"/>
        </w:rPr>
        <w:t>-</w:t>
      </w:r>
      <w:r w:rsidRPr="00AB4081">
        <w:rPr>
          <w:i/>
          <w:spacing w:val="-4"/>
          <w:lang w:val="en-US"/>
        </w:rPr>
        <w:t>m</w:t>
      </w:r>
      <w:r w:rsidRPr="00AB4081">
        <w:rPr>
          <w:i/>
          <w:spacing w:val="-4"/>
          <w:vertAlign w:val="subscript"/>
        </w:rPr>
        <w:t>0</w:t>
      </w:r>
      <w:r w:rsidRPr="00AB4081">
        <w:rPr>
          <w:i/>
          <w:spacing w:val="-4"/>
        </w:rPr>
        <w:t>),</w:t>
      </w:r>
      <w:r w:rsidRPr="00AB4081">
        <w:rPr>
          <w:spacing w:val="-4"/>
        </w:rPr>
        <w:t xml:space="preserve">  </w:t>
      </w:r>
      <w:r w:rsidRPr="00AB4081">
        <w:t>где</w:t>
      </w:r>
    </w:p>
    <w:p w:rsidR="00053C10" w:rsidRPr="00AB4081" w:rsidRDefault="00053C10" w:rsidP="00CB736C">
      <w:pPr>
        <w:widowControl w:val="0"/>
        <w:shd w:val="clear" w:color="auto" w:fill="FFFFFF"/>
        <w:tabs>
          <w:tab w:val="left" w:leader="hyphen" w:pos="1252"/>
        </w:tabs>
        <w:autoSpaceDE w:val="0"/>
        <w:autoSpaceDN w:val="0"/>
        <w:adjustRightInd w:val="0"/>
        <w:spacing w:line="360" w:lineRule="auto"/>
        <w:ind w:left="10" w:firstLine="274"/>
      </w:pPr>
      <w:r w:rsidRPr="00AB4081">
        <w:rPr>
          <w:i/>
          <w:spacing w:val="-4"/>
          <w:lang w:val="en-US"/>
        </w:rPr>
        <w:t>m</w:t>
      </w:r>
      <w:r w:rsidRPr="00AB4081">
        <w:rPr>
          <w:i/>
          <w:spacing w:val="-4"/>
          <w:vertAlign w:val="subscript"/>
        </w:rPr>
        <w:t>0</w:t>
      </w:r>
      <w:r w:rsidRPr="00AB4081">
        <w:rPr>
          <w:i/>
          <w:iCs/>
        </w:rPr>
        <w:t xml:space="preserve"> –</w:t>
      </w:r>
      <w:r w:rsidRPr="00AB4081">
        <w:t xml:space="preserve"> масса пустого стаканчика, г;</w:t>
      </w:r>
    </w:p>
    <w:p w:rsidR="00053C10" w:rsidRPr="00AB4081" w:rsidRDefault="00053C10" w:rsidP="00CB736C">
      <w:pPr>
        <w:widowControl w:val="0"/>
        <w:shd w:val="clear" w:color="auto" w:fill="FFFFFF"/>
        <w:autoSpaceDE w:val="0"/>
        <w:autoSpaceDN w:val="0"/>
        <w:adjustRightInd w:val="0"/>
        <w:spacing w:line="360" w:lineRule="auto"/>
        <w:ind w:left="10" w:firstLine="274"/>
        <w:rPr>
          <w:spacing w:val="-1"/>
        </w:rPr>
      </w:pPr>
      <w:r w:rsidRPr="00AB4081">
        <w:rPr>
          <w:i/>
          <w:spacing w:val="-4"/>
          <w:lang w:val="en-US"/>
        </w:rPr>
        <w:t>m</w:t>
      </w:r>
      <w:r w:rsidRPr="00AB4081">
        <w:rPr>
          <w:i/>
          <w:spacing w:val="-4"/>
          <w:vertAlign w:val="subscript"/>
        </w:rPr>
        <w:t>1</w:t>
      </w:r>
      <w:r w:rsidRPr="00AB4081">
        <w:rPr>
          <w:spacing w:val="-4"/>
          <w:vertAlign w:val="subscript"/>
        </w:rPr>
        <w:t xml:space="preserve"> </w:t>
      </w:r>
      <w:r w:rsidRPr="00AB4081">
        <w:t>– масса стаканчика с жид</w:t>
      </w:r>
      <w:r w:rsidRPr="00AB4081">
        <w:softHyphen/>
      </w:r>
      <w:r w:rsidRPr="00AB4081">
        <w:rPr>
          <w:spacing w:val="-1"/>
        </w:rPr>
        <w:t xml:space="preserve">ким белком, г; </w:t>
      </w:r>
    </w:p>
    <w:p w:rsidR="00053C10" w:rsidRPr="00AB4081" w:rsidRDefault="00053C10" w:rsidP="00CB736C">
      <w:pPr>
        <w:widowControl w:val="0"/>
        <w:shd w:val="clear" w:color="auto" w:fill="FFFFFF"/>
        <w:autoSpaceDE w:val="0"/>
        <w:autoSpaceDN w:val="0"/>
        <w:adjustRightInd w:val="0"/>
        <w:spacing w:line="360" w:lineRule="auto"/>
        <w:ind w:left="10" w:firstLine="274"/>
        <w:rPr>
          <w:spacing w:val="-1"/>
        </w:rPr>
      </w:pPr>
      <w:r w:rsidRPr="00AB4081">
        <w:rPr>
          <w:i/>
          <w:iCs/>
          <w:spacing w:val="-1"/>
        </w:rPr>
        <w:t>т</w:t>
      </w:r>
      <w:r w:rsidRPr="00AB4081">
        <w:rPr>
          <w:i/>
          <w:iCs/>
          <w:spacing w:val="-1"/>
          <w:vertAlign w:val="subscript"/>
        </w:rPr>
        <w:t>2</w:t>
      </w:r>
      <w:r w:rsidRPr="00AB4081">
        <w:rPr>
          <w:i/>
          <w:iCs/>
          <w:spacing w:val="-1"/>
        </w:rPr>
        <w:t xml:space="preserve"> –</w:t>
      </w:r>
      <w:r w:rsidRPr="00AB4081">
        <w:rPr>
          <w:spacing w:val="-1"/>
        </w:rPr>
        <w:t xml:space="preserve"> масса стаканчика с общей массой белка, г. </w:t>
      </w:r>
    </w:p>
    <w:p w:rsidR="00053C10" w:rsidRPr="00AB4081" w:rsidRDefault="00053C10" w:rsidP="00CB736C">
      <w:pPr>
        <w:widowControl w:val="0"/>
        <w:shd w:val="clear" w:color="auto" w:fill="FFFFFF"/>
        <w:autoSpaceDE w:val="0"/>
        <w:autoSpaceDN w:val="0"/>
        <w:adjustRightInd w:val="0"/>
        <w:spacing w:line="360" w:lineRule="auto"/>
        <w:ind w:left="10" w:firstLine="274"/>
        <w:rPr>
          <w:spacing w:val="-4"/>
        </w:rPr>
      </w:pPr>
    </w:p>
    <w:p w:rsidR="00053C10" w:rsidRPr="00AB4081" w:rsidRDefault="00053C10" w:rsidP="00CB736C">
      <w:pPr>
        <w:widowControl w:val="0"/>
        <w:shd w:val="clear" w:color="auto" w:fill="FFFFFF"/>
        <w:autoSpaceDE w:val="0"/>
        <w:autoSpaceDN w:val="0"/>
        <w:adjustRightInd w:val="0"/>
        <w:spacing w:line="360" w:lineRule="auto"/>
        <w:ind w:left="10" w:firstLine="274"/>
      </w:pPr>
      <w:r w:rsidRPr="00AB4081">
        <w:rPr>
          <w:spacing w:val="-4"/>
        </w:rPr>
        <w:t xml:space="preserve">Желтковый индекс </w:t>
      </w:r>
      <w:proofErr w:type="spellStart"/>
      <w:r w:rsidRPr="00AB4081">
        <w:t>Ж.и</w:t>
      </w:r>
      <w:proofErr w:type="spellEnd"/>
      <w:r w:rsidRPr="00AB4081">
        <w:t>. вычисляют по формуле:</w:t>
      </w:r>
    </w:p>
    <w:p w:rsidR="00053C10" w:rsidRPr="00AB4081" w:rsidRDefault="00053C10" w:rsidP="00CB736C">
      <w:pPr>
        <w:widowControl w:val="0"/>
        <w:shd w:val="clear" w:color="auto" w:fill="FFFFFF"/>
        <w:autoSpaceDE w:val="0"/>
        <w:autoSpaceDN w:val="0"/>
        <w:adjustRightInd w:val="0"/>
        <w:spacing w:line="360" w:lineRule="auto"/>
        <w:ind w:left="10" w:firstLine="274"/>
        <w:jc w:val="center"/>
      </w:pPr>
      <w:proofErr w:type="spellStart"/>
      <w:r w:rsidRPr="00AB4081">
        <w:rPr>
          <w:i/>
        </w:rPr>
        <w:t>Ж.и</w:t>
      </w:r>
      <w:proofErr w:type="spellEnd"/>
      <w:r w:rsidRPr="00AB4081">
        <w:rPr>
          <w:i/>
        </w:rPr>
        <w:t>. = Н/Д</w:t>
      </w:r>
      <w:r w:rsidRPr="00AB4081">
        <w:t>, где</w:t>
      </w:r>
    </w:p>
    <w:p w:rsidR="00053C10" w:rsidRPr="00AB4081" w:rsidRDefault="00053C10" w:rsidP="00CB736C">
      <w:pPr>
        <w:widowControl w:val="0"/>
        <w:shd w:val="clear" w:color="auto" w:fill="FFFFFF"/>
        <w:autoSpaceDE w:val="0"/>
        <w:autoSpaceDN w:val="0"/>
        <w:adjustRightInd w:val="0"/>
        <w:spacing w:line="360" w:lineRule="auto"/>
        <w:ind w:left="10" w:firstLine="274"/>
      </w:pPr>
      <w:r w:rsidRPr="00AB4081">
        <w:rPr>
          <w:i/>
        </w:rPr>
        <w:t>Н</w:t>
      </w:r>
      <w:r w:rsidRPr="00AB4081">
        <w:t xml:space="preserve"> – высота желтка, мм;</w:t>
      </w:r>
    </w:p>
    <w:p w:rsidR="00053C10" w:rsidRPr="00AB4081" w:rsidRDefault="00053C10" w:rsidP="00CB736C">
      <w:pPr>
        <w:widowControl w:val="0"/>
        <w:shd w:val="clear" w:color="auto" w:fill="FFFFFF"/>
        <w:autoSpaceDE w:val="0"/>
        <w:autoSpaceDN w:val="0"/>
        <w:adjustRightInd w:val="0"/>
        <w:spacing w:line="360" w:lineRule="auto"/>
        <w:ind w:left="10" w:firstLine="274"/>
      </w:pPr>
      <w:r w:rsidRPr="00AB4081">
        <w:rPr>
          <w:i/>
        </w:rPr>
        <w:t>Д</w:t>
      </w:r>
      <w:r w:rsidRPr="00AB4081">
        <w:t xml:space="preserve"> – диаметр желтка, мм.</w:t>
      </w:r>
    </w:p>
    <w:p w:rsidR="00053C10" w:rsidRPr="00AB4081" w:rsidRDefault="00053C10" w:rsidP="00CB736C">
      <w:pPr>
        <w:widowControl w:val="0"/>
        <w:shd w:val="clear" w:color="auto" w:fill="FFFFFF"/>
        <w:autoSpaceDE w:val="0"/>
        <w:autoSpaceDN w:val="0"/>
        <w:adjustRightInd w:val="0"/>
        <w:spacing w:line="360" w:lineRule="auto"/>
        <w:ind w:left="10" w:firstLine="274"/>
        <w:jc w:val="both"/>
      </w:pPr>
      <w:r w:rsidRPr="00AB4081">
        <w:t>Результаты исследований оформите в виде табл. 2.</w:t>
      </w:r>
    </w:p>
    <w:p w:rsidR="00053C10" w:rsidRPr="00BA2FB5" w:rsidRDefault="00053C10" w:rsidP="00CB736C">
      <w:pPr>
        <w:spacing w:line="360" w:lineRule="auto"/>
        <w:ind w:firstLine="284"/>
      </w:pPr>
      <w:r w:rsidRPr="00AB4081">
        <w:t xml:space="preserve">Таблица 2. </w:t>
      </w:r>
      <w:r w:rsidR="00BA2FB5">
        <w:t>Результаты исследования</w:t>
      </w:r>
    </w:p>
    <w:tbl>
      <w:tblPr>
        <w:tblW w:w="8781" w:type="dxa"/>
        <w:tblLayout w:type="fixed"/>
        <w:tblCellMar>
          <w:left w:w="40" w:type="dxa"/>
          <w:right w:w="40" w:type="dxa"/>
        </w:tblCellMar>
        <w:tblLook w:val="0000" w:firstRow="0" w:lastRow="0" w:firstColumn="0" w:lastColumn="0" w:noHBand="0" w:noVBand="0"/>
      </w:tblPr>
      <w:tblGrid>
        <w:gridCol w:w="2167"/>
        <w:gridCol w:w="3212"/>
        <w:gridCol w:w="3402"/>
      </w:tblGrid>
      <w:tr w:rsidR="00053C10" w:rsidRPr="00AB4081" w:rsidTr="00BA2FB5">
        <w:trPr>
          <w:trHeight w:val="20"/>
        </w:trPr>
        <w:tc>
          <w:tcPr>
            <w:tcW w:w="2167" w:type="dxa"/>
            <w:tcBorders>
              <w:top w:val="single" w:sz="6" w:space="0" w:color="auto"/>
              <w:left w:val="single" w:sz="6" w:space="0" w:color="auto"/>
              <w:bottom w:val="single" w:sz="6" w:space="0" w:color="auto"/>
              <w:right w:val="single" w:sz="6" w:space="0" w:color="auto"/>
            </w:tcBorders>
            <w:shd w:val="clear" w:color="auto" w:fill="FFFFFF"/>
            <w:vAlign w:val="center"/>
          </w:tcPr>
          <w:p w:rsidR="00053C10" w:rsidRPr="00AB4081" w:rsidRDefault="00053C10" w:rsidP="00BA2FB5">
            <w:pPr>
              <w:widowControl w:val="0"/>
              <w:shd w:val="clear" w:color="auto" w:fill="FFFFFF"/>
              <w:autoSpaceDE w:val="0"/>
              <w:autoSpaceDN w:val="0"/>
              <w:adjustRightInd w:val="0"/>
              <w:spacing w:line="360" w:lineRule="auto"/>
              <w:ind w:right="10"/>
              <w:jc w:val="center"/>
            </w:pPr>
            <w:r w:rsidRPr="00AB4081">
              <w:t>Показатели</w:t>
            </w:r>
          </w:p>
        </w:tc>
        <w:tc>
          <w:tcPr>
            <w:tcW w:w="3212" w:type="dxa"/>
            <w:tcBorders>
              <w:top w:val="single" w:sz="6" w:space="0" w:color="auto"/>
              <w:left w:val="single" w:sz="6" w:space="0" w:color="auto"/>
              <w:bottom w:val="single" w:sz="6" w:space="0" w:color="auto"/>
              <w:right w:val="single" w:sz="4" w:space="0" w:color="auto"/>
            </w:tcBorders>
            <w:shd w:val="clear" w:color="auto" w:fill="FFFFFF"/>
            <w:vAlign w:val="center"/>
          </w:tcPr>
          <w:p w:rsidR="00053C10" w:rsidRPr="00AB4081" w:rsidRDefault="00053C10" w:rsidP="00CB736C">
            <w:pPr>
              <w:widowControl w:val="0"/>
              <w:shd w:val="clear" w:color="auto" w:fill="FFFFFF"/>
              <w:autoSpaceDE w:val="0"/>
              <w:autoSpaceDN w:val="0"/>
              <w:adjustRightInd w:val="0"/>
              <w:spacing w:line="360" w:lineRule="auto"/>
              <w:ind w:right="10"/>
              <w:jc w:val="center"/>
            </w:pPr>
            <w:r w:rsidRPr="00AB4081">
              <w:t>Требования ГОСТ</w:t>
            </w:r>
          </w:p>
        </w:tc>
        <w:tc>
          <w:tcPr>
            <w:tcW w:w="3402" w:type="dxa"/>
            <w:tcBorders>
              <w:top w:val="single" w:sz="6" w:space="0" w:color="auto"/>
              <w:left w:val="single" w:sz="4" w:space="0" w:color="auto"/>
              <w:bottom w:val="single" w:sz="6" w:space="0" w:color="auto"/>
              <w:right w:val="single" w:sz="4" w:space="0" w:color="auto"/>
            </w:tcBorders>
            <w:shd w:val="clear" w:color="auto" w:fill="FFFFFF"/>
            <w:vAlign w:val="center"/>
          </w:tcPr>
          <w:p w:rsidR="00053C10" w:rsidRPr="00AB4081" w:rsidRDefault="00053C10" w:rsidP="00CB736C">
            <w:pPr>
              <w:widowControl w:val="0"/>
              <w:shd w:val="clear" w:color="auto" w:fill="FFFFFF"/>
              <w:autoSpaceDE w:val="0"/>
              <w:autoSpaceDN w:val="0"/>
              <w:adjustRightInd w:val="0"/>
              <w:spacing w:line="360" w:lineRule="auto"/>
              <w:jc w:val="center"/>
            </w:pPr>
            <w:proofErr w:type="spellStart"/>
            <w:r w:rsidRPr="00AB4081">
              <w:t>Фактич.значение</w:t>
            </w:r>
            <w:proofErr w:type="spellEnd"/>
          </w:p>
        </w:tc>
      </w:tr>
      <w:tr w:rsidR="00053C10" w:rsidRPr="00AB4081" w:rsidTr="00BA2FB5">
        <w:trPr>
          <w:trHeight w:val="20"/>
        </w:trPr>
        <w:tc>
          <w:tcPr>
            <w:tcW w:w="2167" w:type="dxa"/>
            <w:tcBorders>
              <w:top w:val="single" w:sz="6" w:space="0" w:color="auto"/>
              <w:left w:val="single" w:sz="6" w:space="0" w:color="auto"/>
              <w:bottom w:val="single" w:sz="6" w:space="0" w:color="auto"/>
              <w:right w:val="single" w:sz="6" w:space="0" w:color="auto"/>
            </w:tcBorders>
            <w:shd w:val="clear" w:color="auto" w:fill="FFFFFF"/>
          </w:tcPr>
          <w:p w:rsidR="00053C10" w:rsidRPr="00AB4081" w:rsidRDefault="00053C10" w:rsidP="00CB736C">
            <w:pPr>
              <w:widowControl w:val="0"/>
              <w:shd w:val="clear" w:color="auto" w:fill="FFFFFF"/>
              <w:autoSpaceDE w:val="0"/>
              <w:autoSpaceDN w:val="0"/>
              <w:adjustRightInd w:val="0"/>
              <w:spacing w:line="360" w:lineRule="auto"/>
              <w:ind w:right="10"/>
              <w:jc w:val="both"/>
            </w:pPr>
          </w:p>
        </w:tc>
        <w:tc>
          <w:tcPr>
            <w:tcW w:w="3212" w:type="dxa"/>
            <w:tcBorders>
              <w:top w:val="single" w:sz="6" w:space="0" w:color="auto"/>
              <w:left w:val="single" w:sz="6" w:space="0" w:color="auto"/>
              <w:bottom w:val="single" w:sz="6" w:space="0" w:color="auto"/>
              <w:right w:val="single" w:sz="4" w:space="0" w:color="auto"/>
            </w:tcBorders>
            <w:shd w:val="clear" w:color="auto" w:fill="FFFFFF"/>
          </w:tcPr>
          <w:p w:rsidR="00053C10" w:rsidRPr="00AB4081" w:rsidRDefault="00053C10" w:rsidP="00CB736C">
            <w:pPr>
              <w:widowControl w:val="0"/>
              <w:shd w:val="clear" w:color="auto" w:fill="FFFFFF"/>
              <w:autoSpaceDE w:val="0"/>
              <w:autoSpaceDN w:val="0"/>
              <w:adjustRightInd w:val="0"/>
              <w:spacing w:line="360" w:lineRule="auto"/>
              <w:ind w:right="10"/>
              <w:jc w:val="both"/>
            </w:pPr>
          </w:p>
        </w:tc>
        <w:tc>
          <w:tcPr>
            <w:tcW w:w="3402" w:type="dxa"/>
            <w:tcBorders>
              <w:top w:val="single" w:sz="6" w:space="0" w:color="auto"/>
              <w:left w:val="single" w:sz="4" w:space="0" w:color="auto"/>
              <w:bottom w:val="single" w:sz="6" w:space="0" w:color="auto"/>
              <w:right w:val="single" w:sz="4" w:space="0" w:color="auto"/>
            </w:tcBorders>
            <w:shd w:val="clear" w:color="auto" w:fill="FFFFFF"/>
          </w:tcPr>
          <w:p w:rsidR="00053C10" w:rsidRPr="00AB4081" w:rsidRDefault="00053C10" w:rsidP="00CB736C">
            <w:pPr>
              <w:widowControl w:val="0"/>
              <w:shd w:val="clear" w:color="auto" w:fill="FFFFFF"/>
              <w:autoSpaceDE w:val="0"/>
              <w:autoSpaceDN w:val="0"/>
              <w:adjustRightInd w:val="0"/>
              <w:spacing w:line="360" w:lineRule="auto"/>
              <w:ind w:right="10"/>
              <w:jc w:val="both"/>
            </w:pPr>
          </w:p>
        </w:tc>
      </w:tr>
      <w:tr w:rsidR="00053C10" w:rsidRPr="00AB4081" w:rsidTr="00BA2FB5">
        <w:trPr>
          <w:trHeight w:val="20"/>
        </w:trPr>
        <w:tc>
          <w:tcPr>
            <w:tcW w:w="2167" w:type="dxa"/>
            <w:tcBorders>
              <w:top w:val="single" w:sz="6" w:space="0" w:color="auto"/>
              <w:left w:val="single" w:sz="6" w:space="0" w:color="auto"/>
              <w:bottom w:val="single" w:sz="6" w:space="0" w:color="auto"/>
              <w:right w:val="single" w:sz="6" w:space="0" w:color="auto"/>
            </w:tcBorders>
            <w:shd w:val="clear" w:color="auto" w:fill="FFFFFF"/>
          </w:tcPr>
          <w:p w:rsidR="00053C10" w:rsidRPr="00AB4081" w:rsidRDefault="00053C10" w:rsidP="00CB736C">
            <w:pPr>
              <w:widowControl w:val="0"/>
              <w:shd w:val="clear" w:color="auto" w:fill="FFFFFF"/>
              <w:autoSpaceDE w:val="0"/>
              <w:autoSpaceDN w:val="0"/>
              <w:adjustRightInd w:val="0"/>
              <w:spacing w:line="360" w:lineRule="auto"/>
              <w:ind w:right="10"/>
              <w:jc w:val="both"/>
            </w:pPr>
          </w:p>
        </w:tc>
        <w:tc>
          <w:tcPr>
            <w:tcW w:w="3212" w:type="dxa"/>
            <w:tcBorders>
              <w:top w:val="single" w:sz="6" w:space="0" w:color="auto"/>
              <w:left w:val="single" w:sz="6" w:space="0" w:color="auto"/>
              <w:bottom w:val="single" w:sz="6" w:space="0" w:color="auto"/>
              <w:right w:val="single" w:sz="4" w:space="0" w:color="auto"/>
            </w:tcBorders>
            <w:shd w:val="clear" w:color="auto" w:fill="FFFFFF"/>
          </w:tcPr>
          <w:p w:rsidR="00053C10" w:rsidRPr="00AB4081" w:rsidRDefault="00053C10" w:rsidP="00CB736C">
            <w:pPr>
              <w:widowControl w:val="0"/>
              <w:shd w:val="clear" w:color="auto" w:fill="FFFFFF"/>
              <w:autoSpaceDE w:val="0"/>
              <w:autoSpaceDN w:val="0"/>
              <w:adjustRightInd w:val="0"/>
              <w:spacing w:line="360" w:lineRule="auto"/>
              <w:ind w:right="10"/>
              <w:jc w:val="both"/>
            </w:pPr>
          </w:p>
        </w:tc>
        <w:tc>
          <w:tcPr>
            <w:tcW w:w="3402" w:type="dxa"/>
            <w:tcBorders>
              <w:top w:val="single" w:sz="6" w:space="0" w:color="auto"/>
              <w:left w:val="single" w:sz="4" w:space="0" w:color="auto"/>
              <w:bottom w:val="single" w:sz="6" w:space="0" w:color="auto"/>
              <w:right w:val="single" w:sz="4" w:space="0" w:color="auto"/>
            </w:tcBorders>
            <w:shd w:val="clear" w:color="auto" w:fill="FFFFFF"/>
          </w:tcPr>
          <w:p w:rsidR="00053C10" w:rsidRPr="00AB4081" w:rsidRDefault="00053C10" w:rsidP="00CB736C">
            <w:pPr>
              <w:widowControl w:val="0"/>
              <w:shd w:val="clear" w:color="auto" w:fill="FFFFFF"/>
              <w:autoSpaceDE w:val="0"/>
              <w:autoSpaceDN w:val="0"/>
              <w:adjustRightInd w:val="0"/>
              <w:spacing w:line="360" w:lineRule="auto"/>
              <w:ind w:right="10"/>
              <w:jc w:val="both"/>
            </w:pPr>
          </w:p>
        </w:tc>
      </w:tr>
    </w:tbl>
    <w:p w:rsidR="00454913" w:rsidRDefault="00454913" w:rsidP="00CB736C">
      <w:pPr>
        <w:widowControl w:val="0"/>
        <w:shd w:val="clear" w:color="auto" w:fill="FFFFFF"/>
        <w:autoSpaceDE w:val="0"/>
        <w:autoSpaceDN w:val="0"/>
        <w:adjustRightInd w:val="0"/>
        <w:spacing w:line="360" w:lineRule="auto"/>
        <w:ind w:right="10" w:firstLine="284"/>
        <w:jc w:val="both"/>
        <w:rPr>
          <w:b/>
        </w:rPr>
      </w:pPr>
    </w:p>
    <w:p w:rsidR="00454913" w:rsidRDefault="00454913" w:rsidP="00CB736C">
      <w:pPr>
        <w:widowControl w:val="0"/>
        <w:shd w:val="clear" w:color="auto" w:fill="FFFFFF"/>
        <w:autoSpaceDE w:val="0"/>
        <w:autoSpaceDN w:val="0"/>
        <w:adjustRightInd w:val="0"/>
        <w:spacing w:line="360" w:lineRule="auto"/>
        <w:ind w:right="10" w:firstLine="284"/>
        <w:jc w:val="both"/>
        <w:rPr>
          <w:b/>
        </w:rPr>
      </w:pPr>
    </w:p>
    <w:p w:rsidR="00053C10" w:rsidRPr="00AB4081" w:rsidRDefault="0053613C" w:rsidP="00CB736C">
      <w:pPr>
        <w:widowControl w:val="0"/>
        <w:shd w:val="clear" w:color="auto" w:fill="FFFFFF"/>
        <w:autoSpaceDE w:val="0"/>
        <w:autoSpaceDN w:val="0"/>
        <w:adjustRightInd w:val="0"/>
        <w:spacing w:line="360" w:lineRule="auto"/>
        <w:ind w:right="10" w:firstLine="284"/>
        <w:jc w:val="both"/>
      </w:pPr>
      <w:r>
        <w:rPr>
          <w:b/>
        </w:rPr>
        <w:t>Задание 4</w:t>
      </w:r>
      <w:r w:rsidR="00053C10" w:rsidRPr="00AB4081">
        <w:rPr>
          <w:b/>
        </w:rPr>
        <w:t>.</w:t>
      </w:r>
      <w:r w:rsidR="00053C10" w:rsidRPr="00AB4081">
        <w:t xml:space="preserve"> Проанализируйте все полученные результаты исследований, сделайте аргументированный вывод и заполните протокол идентификации продукции.</w:t>
      </w:r>
    </w:p>
    <w:p w:rsidR="00454913" w:rsidRDefault="00454913" w:rsidP="00E40685">
      <w:pPr>
        <w:pStyle w:val="2"/>
        <w:spacing w:line="360" w:lineRule="auto"/>
        <w:ind w:firstLine="426"/>
        <w:jc w:val="center"/>
        <w:rPr>
          <w:b/>
          <w:caps w:val="0"/>
          <w:sz w:val="24"/>
        </w:rPr>
      </w:pPr>
    </w:p>
    <w:p w:rsidR="005671A5" w:rsidRDefault="00584729" w:rsidP="00E40685">
      <w:pPr>
        <w:pStyle w:val="2"/>
        <w:spacing w:line="360" w:lineRule="auto"/>
        <w:ind w:firstLine="426"/>
        <w:jc w:val="center"/>
        <w:rPr>
          <w:b/>
          <w:caps w:val="0"/>
          <w:sz w:val="24"/>
        </w:rPr>
      </w:pPr>
      <w:r w:rsidRPr="00AB4081">
        <w:rPr>
          <w:b/>
          <w:caps w:val="0"/>
          <w:sz w:val="24"/>
        </w:rPr>
        <w:t xml:space="preserve">ЛАБОРАТОРНАЯ РАБОТА 7 </w:t>
      </w:r>
    </w:p>
    <w:p w:rsidR="00584729" w:rsidRPr="00584729" w:rsidRDefault="00584729" w:rsidP="00584729"/>
    <w:p w:rsidR="00E40685" w:rsidRPr="00AB4081" w:rsidRDefault="00584729" w:rsidP="00E40685">
      <w:pPr>
        <w:pStyle w:val="2"/>
        <w:spacing w:line="360" w:lineRule="auto"/>
        <w:ind w:firstLine="426"/>
        <w:jc w:val="center"/>
        <w:rPr>
          <w:b/>
          <w:caps w:val="0"/>
          <w:sz w:val="24"/>
        </w:rPr>
      </w:pPr>
      <w:r>
        <w:rPr>
          <w:b/>
          <w:caps w:val="0"/>
          <w:sz w:val="24"/>
        </w:rPr>
        <w:lastRenderedPageBreak/>
        <w:t xml:space="preserve">ТЕМА: </w:t>
      </w:r>
      <w:r w:rsidRPr="00AB4081">
        <w:rPr>
          <w:b/>
          <w:caps w:val="0"/>
          <w:sz w:val="24"/>
        </w:rPr>
        <w:t>ИДЕНТИФИКАЦИЯ ОСНОВНЫХ ПРОМЫСЛОВЫХ ВИДОВ РЫБ</w:t>
      </w:r>
    </w:p>
    <w:p w:rsidR="00E40685" w:rsidRPr="00AB4081" w:rsidRDefault="00E40685" w:rsidP="00E40685">
      <w:pPr>
        <w:pStyle w:val="11"/>
        <w:spacing w:line="360" w:lineRule="auto"/>
        <w:ind w:firstLine="567"/>
        <w:rPr>
          <w:szCs w:val="24"/>
        </w:rPr>
      </w:pPr>
      <w:r w:rsidRPr="00AB4081">
        <w:rPr>
          <w:b/>
          <w:bCs/>
          <w:i/>
          <w:iCs/>
          <w:szCs w:val="24"/>
        </w:rPr>
        <w:t>Цель работы</w:t>
      </w:r>
      <w:r w:rsidRPr="00AB4081">
        <w:rPr>
          <w:szCs w:val="24"/>
        </w:rPr>
        <w:t>: изучить строение тела рыб, ознакомиться с семействами промысловых рыб и их представителями, научиться распознавать рыб по отличительным особенностям.</w:t>
      </w:r>
    </w:p>
    <w:p w:rsidR="006A50DE" w:rsidRPr="003D72AE" w:rsidRDefault="006A50DE" w:rsidP="006A50DE">
      <w:pPr>
        <w:suppressAutoHyphens/>
        <w:spacing w:after="160" w:line="259" w:lineRule="auto"/>
        <w:ind w:firstLine="567"/>
        <w:jc w:val="both"/>
        <w:rPr>
          <w:b/>
        </w:rPr>
      </w:pPr>
      <w:r w:rsidRPr="003D72AE">
        <w:rPr>
          <w:b/>
        </w:rPr>
        <w:t xml:space="preserve">Материальное обеспечение: </w:t>
      </w:r>
    </w:p>
    <w:p w:rsidR="006A50DE" w:rsidRDefault="006A50DE" w:rsidP="00E40685">
      <w:pPr>
        <w:pStyle w:val="11"/>
        <w:spacing w:line="360" w:lineRule="auto"/>
        <w:ind w:firstLine="567"/>
        <w:rPr>
          <w:szCs w:val="24"/>
        </w:rPr>
      </w:pPr>
      <w:r w:rsidRPr="006A50DE">
        <w:rPr>
          <w:szCs w:val="24"/>
        </w:rPr>
        <w:t>ГОСТ 1368-2003 Рыба. Длина и масса</w:t>
      </w:r>
    </w:p>
    <w:p w:rsidR="00F60401" w:rsidRDefault="00207181" w:rsidP="00E40685">
      <w:pPr>
        <w:pStyle w:val="11"/>
        <w:spacing w:line="360" w:lineRule="auto"/>
        <w:ind w:firstLine="567"/>
        <w:rPr>
          <w:szCs w:val="24"/>
        </w:rPr>
      </w:pPr>
      <w:r w:rsidRPr="00207181">
        <w:rPr>
          <w:szCs w:val="24"/>
        </w:rPr>
        <w:t>ГОСТ 7631-2008 Рыба, нерыбные объекты и продукция из них. Методы определения органолептических и физических показателей</w:t>
      </w:r>
    </w:p>
    <w:p w:rsidR="007813CF" w:rsidRDefault="007813CF" w:rsidP="00E40685">
      <w:pPr>
        <w:pStyle w:val="11"/>
        <w:spacing w:line="360" w:lineRule="auto"/>
        <w:ind w:firstLine="567"/>
        <w:rPr>
          <w:szCs w:val="24"/>
        </w:rPr>
      </w:pPr>
      <w:r>
        <w:rPr>
          <w:szCs w:val="24"/>
        </w:rPr>
        <w:t>Образцы рыб</w:t>
      </w:r>
    </w:p>
    <w:p w:rsidR="007813CF" w:rsidRDefault="007813CF" w:rsidP="00E40685">
      <w:pPr>
        <w:pStyle w:val="11"/>
        <w:spacing w:line="360" w:lineRule="auto"/>
        <w:ind w:firstLine="567"/>
        <w:rPr>
          <w:szCs w:val="24"/>
        </w:rPr>
      </w:pPr>
      <w:r>
        <w:rPr>
          <w:szCs w:val="24"/>
        </w:rPr>
        <w:t>Каталог семейств рыб</w:t>
      </w:r>
    </w:p>
    <w:p w:rsidR="008C73DC" w:rsidRPr="00237222" w:rsidRDefault="008C73DC" w:rsidP="008C73DC">
      <w:pPr>
        <w:widowControl w:val="0"/>
        <w:numPr>
          <w:ilvl w:val="0"/>
          <w:numId w:val="25"/>
        </w:numPr>
        <w:spacing w:after="160" w:line="360" w:lineRule="auto"/>
        <w:ind w:firstLine="709"/>
        <w:contextualSpacing/>
        <w:jc w:val="both"/>
        <w:rPr>
          <w:b/>
        </w:rPr>
      </w:pPr>
      <w:r w:rsidRPr="00237222">
        <w:rPr>
          <w:b/>
        </w:rPr>
        <w:t xml:space="preserve">Отчетность: </w:t>
      </w:r>
      <w:r w:rsidRPr="00237222">
        <w:t>Отчет по работе представляет собой документ, в котором представлены в письменном виде все полученные результаты по выполненным заданиям. Результаты представляются последовательно в соответствии с номером задания. В работе должен быть вывод в целом по работе и по заданиям (где это необходимо).</w:t>
      </w:r>
    </w:p>
    <w:p w:rsidR="008C73DC" w:rsidRPr="00237222" w:rsidRDefault="008C73DC" w:rsidP="008C73DC">
      <w:pPr>
        <w:widowControl w:val="0"/>
        <w:numPr>
          <w:ilvl w:val="0"/>
          <w:numId w:val="25"/>
        </w:numPr>
        <w:spacing w:after="160" w:line="360" w:lineRule="auto"/>
        <w:contextualSpacing/>
        <w:jc w:val="both"/>
      </w:pPr>
      <w:r w:rsidRPr="00237222">
        <w:t>Отчет должен быть подписан в правом верхнем углу с указание ФИО и группы.</w:t>
      </w:r>
    </w:p>
    <w:p w:rsidR="00E40685" w:rsidRPr="00AB4081" w:rsidRDefault="006A50DE" w:rsidP="00E40685">
      <w:pPr>
        <w:pStyle w:val="11"/>
        <w:spacing w:line="360" w:lineRule="auto"/>
        <w:ind w:firstLine="567"/>
        <w:rPr>
          <w:szCs w:val="24"/>
        </w:rPr>
      </w:pPr>
      <w:r>
        <w:rPr>
          <w:b/>
          <w:szCs w:val="24"/>
        </w:rPr>
        <w:t xml:space="preserve">Содержание </w:t>
      </w:r>
      <w:r w:rsidR="00E40685" w:rsidRPr="00FB78E1">
        <w:rPr>
          <w:b/>
          <w:szCs w:val="24"/>
        </w:rPr>
        <w:t>работы</w:t>
      </w:r>
      <w:r w:rsidR="00E40685" w:rsidRPr="00AB4081">
        <w:rPr>
          <w:szCs w:val="24"/>
        </w:rPr>
        <w:t>:</w:t>
      </w:r>
    </w:p>
    <w:p w:rsidR="00E40685" w:rsidRPr="00AB4081" w:rsidRDefault="00E40685" w:rsidP="005671A5">
      <w:pPr>
        <w:pStyle w:val="11"/>
        <w:numPr>
          <w:ilvl w:val="0"/>
          <w:numId w:val="7"/>
        </w:numPr>
        <w:tabs>
          <w:tab w:val="clear" w:pos="1080"/>
          <w:tab w:val="num" w:pos="993"/>
        </w:tabs>
        <w:spacing w:line="360" w:lineRule="auto"/>
        <w:ind w:left="0" w:firstLine="567"/>
        <w:rPr>
          <w:szCs w:val="24"/>
        </w:rPr>
      </w:pPr>
      <w:r w:rsidRPr="00AB4081">
        <w:rPr>
          <w:szCs w:val="24"/>
        </w:rPr>
        <w:t>Изучение строения тела рыб.</w:t>
      </w:r>
    </w:p>
    <w:p w:rsidR="00E40685" w:rsidRPr="00AB4081" w:rsidRDefault="00E40685" w:rsidP="005671A5">
      <w:pPr>
        <w:pStyle w:val="11"/>
        <w:numPr>
          <w:ilvl w:val="0"/>
          <w:numId w:val="7"/>
        </w:numPr>
        <w:tabs>
          <w:tab w:val="clear" w:pos="1080"/>
          <w:tab w:val="num" w:pos="993"/>
        </w:tabs>
        <w:spacing w:line="360" w:lineRule="auto"/>
        <w:ind w:left="0" w:firstLine="567"/>
        <w:rPr>
          <w:szCs w:val="24"/>
        </w:rPr>
      </w:pPr>
      <w:r w:rsidRPr="00AB4081">
        <w:rPr>
          <w:szCs w:val="24"/>
        </w:rPr>
        <w:t>Знакомство с основными представителями промысловых семейств рыб.</w:t>
      </w:r>
    </w:p>
    <w:p w:rsidR="00E40685" w:rsidRPr="00AB4081" w:rsidRDefault="00E40685" w:rsidP="005671A5">
      <w:pPr>
        <w:pStyle w:val="11"/>
        <w:numPr>
          <w:ilvl w:val="0"/>
          <w:numId w:val="7"/>
        </w:numPr>
        <w:tabs>
          <w:tab w:val="clear" w:pos="1080"/>
          <w:tab w:val="num" w:pos="993"/>
        </w:tabs>
        <w:spacing w:line="360" w:lineRule="auto"/>
        <w:ind w:left="0" w:firstLine="567"/>
        <w:rPr>
          <w:szCs w:val="24"/>
        </w:rPr>
      </w:pPr>
      <w:r w:rsidRPr="00AB4081">
        <w:rPr>
          <w:szCs w:val="24"/>
        </w:rPr>
        <w:t>На основании альбомов, плакатов изучить основные промысловые семейства, зарисовать 5-6 представителей этих семейств.</w:t>
      </w:r>
    </w:p>
    <w:p w:rsidR="00E40685" w:rsidRPr="00AB4081" w:rsidRDefault="00FF7472" w:rsidP="0078669F">
      <w:pPr>
        <w:pStyle w:val="11"/>
        <w:spacing w:line="360" w:lineRule="auto"/>
        <w:ind w:left="567" w:firstLine="0"/>
        <w:rPr>
          <w:szCs w:val="24"/>
        </w:rPr>
      </w:pPr>
      <w:r w:rsidRPr="00FF7472">
        <w:rPr>
          <w:b/>
          <w:szCs w:val="24"/>
        </w:rPr>
        <w:t>Вопросы для подготовки к лабораторной работе 7</w:t>
      </w:r>
      <w:r w:rsidR="00E40685" w:rsidRPr="00AB4081">
        <w:rPr>
          <w:szCs w:val="24"/>
        </w:rPr>
        <w:t>.</w:t>
      </w:r>
    </w:p>
    <w:p w:rsidR="003F7616" w:rsidRPr="00FF7472" w:rsidRDefault="003F7616" w:rsidP="00FF7472">
      <w:pPr>
        <w:pStyle w:val="af0"/>
        <w:widowControl w:val="0"/>
        <w:numPr>
          <w:ilvl w:val="0"/>
          <w:numId w:val="26"/>
        </w:numPr>
        <w:shd w:val="clear" w:color="auto" w:fill="FFFFFF"/>
        <w:tabs>
          <w:tab w:val="left" w:pos="709"/>
        </w:tabs>
        <w:autoSpaceDE w:val="0"/>
        <w:autoSpaceDN w:val="0"/>
        <w:adjustRightInd w:val="0"/>
        <w:spacing w:line="360" w:lineRule="auto"/>
        <w:ind w:left="142" w:firstLine="284"/>
        <w:jc w:val="both"/>
        <w:rPr>
          <w:rFonts w:ascii="Times New Roman" w:hAnsi="Times New Roman"/>
          <w:spacing w:val="-5"/>
          <w:sz w:val="24"/>
          <w:szCs w:val="24"/>
        </w:rPr>
      </w:pPr>
      <w:r w:rsidRPr="00FF7472">
        <w:rPr>
          <w:rFonts w:ascii="Times New Roman" w:hAnsi="Times New Roman"/>
          <w:sz w:val="24"/>
          <w:szCs w:val="24"/>
        </w:rPr>
        <w:t>Физические свойства рыбы и их использование при переработке.</w:t>
      </w:r>
    </w:p>
    <w:p w:rsidR="003F7616" w:rsidRPr="00FF7472" w:rsidRDefault="003F7616" w:rsidP="00FF7472">
      <w:pPr>
        <w:pStyle w:val="af0"/>
        <w:widowControl w:val="0"/>
        <w:numPr>
          <w:ilvl w:val="0"/>
          <w:numId w:val="26"/>
        </w:numPr>
        <w:shd w:val="clear" w:color="auto" w:fill="FFFFFF"/>
        <w:tabs>
          <w:tab w:val="left" w:pos="709"/>
        </w:tabs>
        <w:autoSpaceDE w:val="0"/>
        <w:autoSpaceDN w:val="0"/>
        <w:adjustRightInd w:val="0"/>
        <w:spacing w:line="360" w:lineRule="auto"/>
        <w:ind w:left="142" w:firstLine="284"/>
        <w:jc w:val="both"/>
        <w:rPr>
          <w:rFonts w:ascii="Times New Roman" w:hAnsi="Times New Roman"/>
          <w:spacing w:val="-3"/>
          <w:sz w:val="24"/>
          <w:szCs w:val="24"/>
        </w:rPr>
      </w:pPr>
      <w:r w:rsidRPr="00FF7472">
        <w:rPr>
          <w:rFonts w:ascii="Times New Roman" w:hAnsi="Times New Roman"/>
          <w:sz w:val="24"/>
          <w:szCs w:val="24"/>
        </w:rPr>
        <w:t>Какие части и органы рыбы относятся к съедобным и к несъедобным?</w:t>
      </w:r>
    </w:p>
    <w:p w:rsidR="003F7616" w:rsidRPr="00FF7472" w:rsidRDefault="003F7616" w:rsidP="00FF7472">
      <w:pPr>
        <w:pStyle w:val="af0"/>
        <w:widowControl w:val="0"/>
        <w:numPr>
          <w:ilvl w:val="0"/>
          <w:numId w:val="26"/>
        </w:numPr>
        <w:shd w:val="clear" w:color="auto" w:fill="FFFFFF"/>
        <w:tabs>
          <w:tab w:val="left" w:pos="709"/>
        </w:tabs>
        <w:autoSpaceDE w:val="0"/>
        <w:autoSpaceDN w:val="0"/>
        <w:adjustRightInd w:val="0"/>
        <w:spacing w:line="360" w:lineRule="auto"/>
        <w:ind w:left="142" w:firstLine="284"/>
        <w:jc w:val="both"/>
        <w:rPr>
          <w:rFonts w:ascii="Times New Roman" w:hAnsi="Times New Roman"/>
          <w:spacing w:val="-3"/>
          <w:sz w:val="24"/>
          <w:szCs w:val="24"/>
        </w:rPr>
      </w:pPr>
      <w:r w:rsidRPr="00FF7472">
        <w:rPr>
          <w:rFonts w:ascii="Times New Roman" w:hAnsi="Times New Roman"/>
          <w:spacing w:val="-3"/>
          <w:sz w:val="24"/>
          <w:szCs w:val="24"/>
        </w:rPr>
        <w:t>Какие факторы влияют на изменение массового состава рыбы?</w:t>
      </w:r>
    </w:p>
    <w:p w:rsidR="003F7616" w:rsidRPr="00FF7472" w:rsidRDefault="003F7616" w:rsidP="00FF7472">
      <w:pPr>
        <w:pStyle w:val="af0"/>
        <w:widowControl w:val="0"/>
        <w:numPr>
          <w:ilvl w:val="0"/>
          <w:numId w:val="26"/>
        </w:numPr>
        <w:shd w:val="clear" w:color="auto" w:fill="FFFFFF"/>
        <w:tabs>
          <w:tab w:val="left" w:pos="709"/>
        </w:tabs>
        <w:autoSpaceDE w:val="0"/>
        <w:autoSpaceDN w:val="0"/>
        <w:adjustRightInd w:val="0"/>
        <w:spacing w:line="360" w:lineRule="auto"/>
        <w:ind w:left="142" w:firstLine="284"/>
        <w:jc w:val="both"/>
        <w:rPr>
          <w:rFonts w:ascii="Times New Roman" w:hAnsi="Times New Roman"/>
          <w:spacing w:val="-1"/>
          <w:sz w:val="24"/>
          <w:szCs w:val="24"/>
        </w:rPr>
      </w:pPr>
      <w:r w:rsidRPr="00FF7472">
        <w:rPr>
          <w:rFonts w:ascii="Times New Roman" w:hAnsi="Times New Roman"/>
          <w:sz w:val="24"/>
          <w:szCs w:val="24"/>
        </w:rPr>
        <w:t>Какие факторы влияют на изменение химического состава рыбы?</w:t>
      </w:r>
    </w:p>
    <w:p w:rsidR="003F7616" w:rsidRPr="00FF7472" w:rsidRDefault="003F7616" w:rsidP="00FF7472">
      <w:pPr>
        <w:pStyle w:val="af0"/>
        <w:widowControl w:val="0"/>
        <w:numPr>
          <w:ilvl w:val="0"/>
          <w:numId w:val="26"/>
        </w:numPr>
        <w:shd w:val="clear" w:color="auto" w:fill="FFFFFF"/>
        <w:tabs>
          <w:tab w:val="left" w:pos="709"/>
        </w:tabs>
        <w:autoSpaceDE w:val="0"/>
        <w:autoSpaceDN w:val="0"/>
        <w:adjustRightInd w:val="0"/>
        <w:spacing w:line="360" w:lineRule="auto"/>
        <w:ind w:left="142" w:firstLine="284"/>
        <w:jc w:val="both"/>
        <w:rPr>
          <w:rFonts w:ascii="Times New Roman" w:hAnsi="Times New Roman"/>
          <w:spacing w:val="-3"/>
          <w:sz w:val="24"/>
          <w:szCs w:val="24"/>
        </w:rPr>
      </w:pPr>
      <w:r w:rsidRPr="00FF7472">
        <w:rPr>
          <w:rFonts w:ascii="Times New Roman" w:hAnsi="Times New Roman"/>
          <w:sz w:val="24"/>
          <w:szCs w:val="24"/>
        </w:rPr>
        <w:t>Понятие пищевой и биологической ценности мяса рыбы.</w:t>
      </w:r>
    </w:p>
    <w:p w:rsidR="003F7616" w:rsidRPr="00FF7472" w:rsidRDefault="003F7616" w:rsidP="00FF7472">
      <w:pPr>
        <w:pStyle w:val="af0"/>
        <w:widowControl w:val="0"/>
        <w:numPr>
          <w:ilvl w:val="0"/>
          <w:numId w:val="26"/>
        </w:numPr>
        <w:shd w:val="clear" w:color="auto" w:fill="FFFFFF"/>
        <w:tabs>
          <w:tab w:val="left" w:pos="709"/>
        </w:tabs>
        <w:autoSpaceDE w:val="0"/>
        <w:autoSpaceDN w:val="0"/>
        <w:adjustRightInd w:val="0"/>
        <w:spacing w:line="360" w:lineRule="auto"/>
        <w:ind w:left="142" w:firstLine="284"/>
        <w:jc w:val="both"/>
        <w:rPr>
          <w:rFonts w:ascii="Times New Roman" w:hAnsi="Times New Roman"/>
          <w:sz w:val="24"/>
          <w:szCs w:val="24"/>
        </w:rPr>
      </w:pPr>
      <w:r w:rsidRPr="00FF7472">
        <w:rPr>
          <w:rFonts w:ascii="Times New Roman" w:hAnsi="Times New Roman"/>
          <w:sz w:val="24"/>
          <w:szCs w:val="24"/>
        </w:rPr>
        <w:t>Какие методы используют при определении биологической ценности рыбы?</w:t>
      </w:r>
    </w:p>
    <w:p w:rsidR="003F7616" w:rsidRPr="00FF7472" w:rsidRDefault="003F7616" w:rsidP="00FF7472">
      <w:pPr>
        <w:pStyle w:val="af0"/>
        <w:widowControl w:val="0"/>
        <w:numPr>
          <w:ilvl w:val="0"/>
          <w:numId w:val="26"/>
        </w:numPr>
        <w:shd w:val="clear" w:color="auto" w:fill="FFFFFF"/>
        <w:tabs>
          <w:tab w:val="left" w:pos="709"/>
        </w:tabs>
        <w:autoSpaceDE w:val="0"/>
        <w:autoSpaceDN w:val="0"/>
        <w:adjustRightInd w:val="0"/>
        <w:spacing w:line="360" w:lineRule="auto"/>
        <w:ind w:left="142" w:firstLine="284"/>
        <w:jc w:val="both"/>
        <w:rPr>
          <w:rFonts w:ascii="Times New Roman" w:hAnsi="Times New Roman"/>
          <w:spacing w:val="-1"/>
          <w:sz w:val="24"/>
          <w:szCs w:val="24"/>
        </w:rPr>
      </w:pPr>
      <w:r w:rsidRPr="00FF7472">
        <w:rPr>
          <w:rFonts w:ascii="Times New Roman" w:hAnsi="Times New Roman"/>
          <w:sz w:val="24"/>
          <w:szCs w:val="24"/>
        </w:rPr>
        <w:t>Каковы причины гибели рыбы от удушья?</w:t>
      </w:r>
    </w:p>
    <w:p w:rsidR="003F7616" w:rsidRPr="00FF7472" w:rsidRDefault="003F7616" w:rsidP="00FF7472">
      <w:pPr>
        <w:pStyle w:val="af0"/>
        <w:widowControl w:val="0"/>
        <w:numPr>
          <w:ilvl w:val="0"/>
          <w:numId w:val="26"/>
        </w:numPr>
        <w:shd w:val="clear" w:color="auto" w:fill="FFFFFF"/>
        <w:tabs>
          <w:tab w:val="left" w:pos="709"/>
        </w:tabs>
        <w:autoSpaceDE w:val="0"/>
        <w:autoSpaceDN w:val="0"/>
        <w:adjustRightInd w:val="0"/>
        <w:spacing w:line="360" w:lineRule="auto"/>
        <w:ind w:left="142" w:firstLine="284"/>
        <w:jc w:val="both"/>
        <w:rPr>
          <w:rFonts w:ascii="Times New Roman" w:hAnsi="Times New Roman"/>
          <w:spacing w:val="-3"/>
          <w:sz w:val="24"/>
          <w:szCs w:val="24"/>
        </w:rPr>
      </w:pPr>
      <w:r w:rsidRPr="00FF7472">
        <w:rPr>
          <w:rFonts w:ascii="Times New Roman" w:hAnsi="Times New Roman"/>
          <w:sz w:val="24"/>
          <w:szCs w:val="24"/>
        </w:rPr>
        <w:t>Из каких тканей состоит тело рыбы?</w:t>
      </w:r>
    </w:p>
    <w:p w:rsidR="003F7616" w:rsidRPr="00FF7472" w:rsidRDefault="003F7616" w:rsidP="00FF7472">
      <w:pPr>
        <w:pStyle w:val="af0"/>
        <w:widowControl w:val="0"/>
        <w:numPr>
          <w:ilvl w:val="0"/>
          <w:numId w:val="26"/>
        </w:numPr>
        <w:shd w:val="clear" w:color="auto" w:fill="FFFFFF"/>
        <w:tabs>
          <w:tab w:val="left" w:pos="709"/>
        </w:tabs>
        <w:autoSpaceDE w:val="0"/>
        <w:autoSpaceDN w:val="0"/>
        <w:adjustRightInd w:val="0"/>
        <w:spacing w:line="360" w:lineRule="auto"/>
        <w:ind w:left="142" w:firstLine="284"/>
        <w:jc w:val="both"/>
        <w:rPr>
          <w:rFonts w:ascii="Times New Roman" w:hAnsi="Times New Roman"/>
          <w:spacing w:val="-1"/>
          <w:sz w:val="24"/>
          <w:szCs w:val="24"/>
        </w:rPr>
      </w:pPr>
      <w:r w:rsidRPr="00FF7472">
        <w:rPr>
          <w:rFonts w:ascii="Times New Roman" w:hAnsi="Times New Roman"/>
          <w:sz w:val="24"/>
          <w:szCs w:val="24"/>
        </w:rPr>
        <w:t>Назовите особенности строения мышечной ткани рыбы.</w:t>
      </w:r>
    </w:p>
    <w:p w:rsidR="003F7616" w:rsidRPr="00FF7472" w:rsidRDefault="003F7616" w:rsidP="00FF7472">
      <w:pPr>
        <w:pStyle w:val="af0"/>
        <w:widowControl w:val="0"/>
        <w:numPr>
          <w:ilvl w:val="0"/>
          <w:numId w:val="26"/>
        </w:numPr>
        <w:shd w:val="clear" w:color="auto" w:fill="FFFFFF"/>
        <w:tabs>
          <w:tab w:val="left" w:pos="709"/>
          <w:tab w:val="left" w:pos="851"/>
        </w:tabs>
        <w:autoSpaceDE w:val="0"/>
        <w:autoSpaceDN w:val="0"/>
        <w:adjustRightInd w:val="0"/>
        <w:spacing w:line="360" w:lineRule="auto"/>
        <w:ind w:left="142" w:firstLine="284"/>
        <w:jc w:val="both"/>
        <w:rPr>
          <w:rFonts w:ascii="Times New Roman" w:hAnsi="Times New Roman"/>
          <w:spacing w:val="-1"/>
          <w:sz w:val="24"/>
          <w:szCs w:val="24"/>
        </w:rPr>
      </w:pPr>
      <w:r w:rsidRPr="00FF7472">
        <w:rPr>
          <w:rFonts w:ascii="Times New Roman" w:hAnsi="Times New Roman"/>
          <w:sz w:val="24"/>
          <w:szCs w:val="24"/>
        </w:rPr>
        <w:t>Какие процессы протекают в теле рыбы после вылова?</w:t>
      </w:r>
    </w:p>
    <w:p w:rsidR="003F7616" w:rsidRPr="00FF7472" w:rsidRDefault="003F7616" w:rsidP="00FF7472">
      <w:pPr>
        <w:pStyle w:val="af0"/>
        <w:widowControl w:val="0"/>
        <w:numPr>
          <w:ilvl w:val="0"/>
          <w:numId w:val="26"/>
        </w:numPr>
        <w:shd w:val="clear" w:color="auto" w:fill="FFFFFF"/>
        <w:tabs>
          <w:tab w:val="left" w:pos="709"/>
          <w:tab w:val="left" w:pos="851"/>
        </w:tabs>
        <w:autoSpaceDE w:val="0"/>
        <w:autoSpaceDN w:val="0"/>
        <w:adjustRightInd w:val="0"/>
        <w:spacing w:line="360" w:lineRule="auto"/>
        <w:ind w:left="142" w:firstLine="284"/>
        <w:jc w:val="both"/>
        <w:rPr>
          <w:rFonts w:ascii="Times New Roman" w:hAnsi="Times New Roman"/>
          <w:spacing w:val="-1"/>
          <w:sz w:val="24"/>
          <w:szCs w:val="24"/>
        </w:rPr>
      </w:pPr>
      <w:r w:rsidRPr="00FF7472">
        <w:rPr>
          <w:rFonts w:ascii="Times New Roman" w:hAnsi="Times New Roman"/>
          <w:sz w:val="24"/>
          <w:szCs w:val="24"/>
        </w:rPr>
        <w:t>Как оценивают качество живой рыбы?</w:t>
      </w:r>
    </w:p>
    <w:p w:rsidR="003F7616" w:rsidRPr="00FF7472" w:rsidRDefault="003F7616" w:rsidP="00FF7472">
      <w:pPr>
        <w:pStyle w:val="af0"/>
        <w:widowControl w:val="0"/>
        <w:numPr>
          <w:ilvl w:val="0"/>
          <w:numId w:val="26"/>
        </w:numPr>
        <w:shd w:val="clear" w:color="auto" w:fill="FFFFFF"/>
        <w:tabs>
          <w:tab w:val="left" w:pos="709"/>
          <w:tab w:val="left" w:pos="851"/>
        </w:tabs>
        <w:autoSpaceDE w:val="0"/>
        <w:autoSpaceDN w:val="0"/>
        <w:adjustRightInd w:val="0"/>
        <w:spacing w:line="360" w:lineRule="auto"/>
        <w:ind w:left="142" w:firstLine="284"/>
        <w:jc w:val="both"/>
        <w:rPr>
          <w:rFonts w:ascii="Times New Roman" w:hAnsi="Times New Roman"/>
          <w:sz w:val="24"/>
          <w:szCs w:val="24"/>
        </w:rPr>
      </w:pPr>
      <w:r w:rsidRPr="00FF7472">
        <w:rPr>
          <w:rFonts w:ascii="Times New Roman" w:hAnsi="Times New Roman"/>
          <w:sz w:val="24"/>
          <w:szCs w:val="24"/>
        </w:rPr>
        <w:t>Какие факторы вызывают снулость рыбы?</w:t>
      </w:r>
    </w:p>
    <w:p w:rsidR="003F7616" w:rsidRPr="00FF7472" w:rsidRDefault="003F7616" w:rsidP="00FF7472">
      <w:pPr>
        <w:pStyle w:val="af0"/>
        <w:widowControl w:val="0"/>
        <w:numPr>
          <w:ilvl w:val="0"/>
          <w:numId w:val="26"/>
        </w:numPr>
        <w:shd w:val="clear" w:color="auto" w:fill="FFFFFF"/>
        <w:tabs>
          <w:tab w:val="left" w:pos="709"/>
        </w:tabs>
        <w:autoSpaceDE w:val="0"/>
        <w:autoSpaceDN w:val="0"/>
        <w:adjustRightInd w:val="0"/>
        <w:spacing w:line="360" w:lineRule="auto"/>
        <w:ind w:left="142" w:firstLine="284"/>
        <w:jc w:val="both"/>
        <w:rPr>
          <w:spacing w:val="-1"/>
        </w:rPr>
      </w:pPr>
      <w:r w:rsidRPr="00FF7472">
        <w:rPr>
          <w:rStyle w:val="FontStyle65"/>
          <w:sz w:val="24"/>
          <w:szCs w:val="24"/>
        </w:rPr>
        <w:t>Условия и продолжительность хранения рыбы до переработки.</w:t>
      </w:r>
    </w:p>
    <w:p w:rsidR="00E40685" w:rsidRPr="00AB4081" w:rsidRDefault="00E40685" w:rsidP="00E40685">
      <w:pPr>
        <w:pStyle w:val="FR2"/>
        <w:spacing w:line="360" w:lineRule="auto"/>
        <w:ind w:firstLine="567"/>
        <w:rPr>
          <w:rFonts w:ascii="Times New Roman" w:hAnsi="Times New Roman"/>
          <w:caps/>
          <w:szCs w:val="24"/>
        </w:rPr>
      </w:pPr>
    </w:p>
    <w:p w:rsidR="008C73DC" w:rsidRDefault="008C73DC" w:rsidP="00E40685">
      <w:pPr>
        <w:pStyle w:val="FR2"/>
        <w:spacing w:line="360" w:lineRule="auto"/>
        <w:ind w:firstLine="567"/>
        <w:rPr>
          <w:rFonts w:ascii="Times New Roman" w:hAnsi="Times New Roman"/>
          <w:b/>
          <w:caps/>
          <w:szCs w:val="24"/>
        </w:rPr>
      </w:pPr>
      <w:r>
        <w:rPr>
          <w:rFonts w:ascii="Times New Roman" w:hAnsi="Times New Roman"/>
          <w:b/>
          <w:szCs w:val="24"/>
        </w:rPr>
        <w:lastRenderedPageBreak/>
        <w:t>План работы:</w:t>
      </w:r>
    </w:p>
    <w:p w:rsidR="00E40685" w:rsidRPr="00AB4081" w:rsidRDefault="008C73DC" w:rsidP="00E40685">
      <w:pPr>
        <w:pStyle w:val="FR2"/>
        <w:spacing w:line="360" w:lineRule="auto"/>
        <w:ind w:firstLine="567"/>
        <w:rPr>
          <w:rFonts w:ascii="Times New Roman" w:hAnsi="Times New Roman"/>
          <w:b/>
          <w:szCs w:val="24"/>
        </w:rPr>
      </w:pPr>
      <w:r>
        <w:rPr>
          <w:rFonts w:ascii="Times New Roman" w:hAnsi="Times New Roman"/>
          <w:b/>
          <w:szCs w:val="24"/>
        </w:rPr>
        <w:t xml:space="preserve">Задание </w:t>
      </w:r>
      <w:r w:rsidRPr="00AB4081">
        <w:rPr>
          <w:rFonts w:ascii="Times New Roman" w:hAnsi="Times New Roman"/>
          <w:b/>
          <w:szCs w:val="24"/>
        </w:rPr>
        <w:t xml:space="preserve">1. </w:t>
      </w:r>
      <w:r>
        <w:rPr>
          <w:rFonts w:ascii="Times New Roman" w:hAnsi="Times New Roman"/>
          <w:b/>
          <w:szCs w:val="24"/>
        </w:rPr>
        <w:t>Изучение строения</w:t>
      </w:r>
      <w:r w:rsidRPr="00AB4081">
        <w:rPr>
          <w:rFonts w:ascii="Times New Roman" w:hAnsi="Times New Roman"/>
          <w:b/>
          <w:szCs w:val="24"/>
        </w:rPr>
        <w:t xml:space="preserve"> </w:t>
      </w:r>
      <w:r w:rsidR="00E40685" w:rsidRPr="00AB4081">
        <w:rPr>
          <w:rFonts w:ascii="Times New Roman" w:hAnsi="Times New Roman"/>
          <w:b/>
          <w:szCs w:val="24"/>
        </w:rPr>
        <w:t>тела рыб</w:t>
      </w:r>
    </w:p>
    <w:p w:rsidR="00E40685" w:rsidRPr="00AB4081" w:rsidRDefault="00E40685" w:rsidP="00E40685">
      <w:pPr>
        <w:pStyle w:val="FR4"/>
        <w:spacing w:line="360" w:lineRule="auto"/>
        <w:ind w:firstLine="567"/>
        <w:jc w:val="both"/>
        <w:rPr>
          <w:rFonts w:ascii="Times New Roman" w:hAnsi="Times New Roman"/>
          <w:sz w:val="24"/>
          <w:szCs w:val="24"/>
        </w:rPr>
      </w:pPr>
      <w:r w:rsidRPr="00AB4081">
        <w:rPr>
          <w:rFonts w:ascii="Times New Roman" w:hAnsi="Times New Roman"/>
          <w:sz w:val="24"/>
          <w:szCs w:val="24"/>
        </w:rPr>
        <w:t xml:space="preserve">Для большинства видов рыб характерна </w:t>
      </w:r>
      <w:proofErr w:type="spellStart"/>
      <w:r w:rsidRPr="00AB4081">
        <w:rPr>
          <w:rFonts w:ascii="Times New Roman" w:hAnsi="Times New Roman"/>
          <w:sz w:val="24"/>
          <w:szCs w:val="24"/>
        </w:rPr>
        <w:t>торпедообразная</w:t>
      </w:r>
      <w:proofErr w:type="spellEnd"/>
      <w:r w:rsidRPr="00AB4081">
        <w:rPr>
          <w:rFonts w:ascii="Times New Roman" w:hAnsi="Times New Roman"/>
          <w:sz w:val="24"/>
          <w:szCs w:val="24"/>
        </w:rPr>
        <w:t xml:space="preserve"> форма и симметрично построенное тело, которое можно разделить на три составные части: голову, туловище и хвост. Голова - часть тела от начала рыла до конца жаберных крышек. Между жаберными крышками и анальным плавником находится туловище, за анальным плавником следует хвостовая часть, которая делится на хвостовой стебель и хвостовой плавник. На теле рыбы имеются парные (грудные, брюшные) и непарные (спинной, анальный, хвостовой) плавники. На голове и туловище рыб в большинстве случаев имеется боковая линия. Это сейсмосенсорный орган. Поверхность тела рыбы покрыта кожей с чешуей. Различают три типа чешуи: плакоидная, ганоидная и костная. Костная чешуя имеет две формы – циклоидную и </w:t>
      </w:r>
      <w:proofErr w:type="spellStart"/>
      <w:r w:rsidRPr="00AB4081">
        <w:rPr>
          <w:rFonts w:ascii="Times New Roman" w:hAnsi="Times New Roman"/>
          <w:sz w:val="24"/>
          <w:szCs w:val="24"/>
        </w:rPr>
        <w:t>ктеноидную</w:t>
      </w:r>
      <w:proofErr w:type="spellEnd"/>
      <w:r w:rsidRPr="00AB4081">
        <w:rPr>
          <w:rFonts w:ascii="Times New Roman" w:hAnsi="Times New Roman"/>
          <w:sz w:val="24"/>
          <w:szCs w:val="24"/>
        </w:rPr>
        <w:t xml:space="preserve">, у которых одинаковое строение, но </w:t>
      </w:r>
      <w:proofErr w:type="spellStart"/>
      <w:r w:rsidRPr="00AB4081">
        <w:rPr>
          <w:rFonts w:ascii="Times New Roman" w:hAnsi="Times New Roman"/>
          <w:sz w:val="24"/>
          <w:szCs w:val="24"/>
        </w:rPr>
        <w:t>ктеноидная</w:t>
      </w:r>
      <w:proofErr w:type="spellEnd"/>
      <w:r w:rsidRPr="00AB4081">
        <w:rPr>
          <w:rFonts w:ascii="Times New Roman" w:hAnsi="Times New Roman"/>
          <w:sz w:val="24"/>
          <w:szCs w:val="24"/>
        </w:rPr>
        <w:t xml:space="preserve"> чешуя более плотная, с зубчиками на заднем крае (рис. 1) Под кожей располагаются мышцы, опирающийся на костный или хрящевой скелет.</w:t>
      </w:r>
    </w:p>
    <w:p w:rsidR="00E40685" w:rsidRPr="006A522C" w:rsidRDefault="00E40685" w:rsidP="00E40685">
      <w:pPr>
        <w:pStyle w:val="11"/>
        <w:spacing w:line="360" w:lineRule="auto"/>
        <w:ind w:firstLine="567"/>
        <w:rPr>
          <w:szCs w:val="24"/>
        </w:rPr>
      </w:pPr>
      <w:r w:rsidRPr="00AB4081">
        <w:rPr>
          <w:szCs w:val="24"/>
        </w:rPr>
        <w:t>В брюшной полости тела рыбы находятся внутренние органы, выполняющие различные физиологические функции: сердце, пищеварительные органы (пищевод, желудок, кишечник, печень поджелудочная железа), почки, го</w:t>
      </w:r>
      <w:r w:rsidRPr="006A522C">
        <w:rPr>
          <w:szCs w:val="24"/>
        </w:rPr>
        <w:t xml:space="preserve">нады (икра или молоки) и плавательный пузырь. Эти органы свободно подвешены в полости тела </w:t>
      </w:r>
      <w:proofErr w:type="gramStart"/>
      <w:r w:rsidRPr="006A522C">
        <w:rPr>
          <w:szCs w:val="24"/>
        </w:rPr>
        <w:t>при помощи</w:t>
      </w:r>
      <w:proofErr w:type="gramEnd"/>
      <w:r w:rsidRPr="006A522C">
        <w:rPr>
          <w:szCs w:val="24"/>
        </w:rPr>
        <w:t xml:space="preserve"> окружающей их рыхлой соединительной ткани. </w:t>
      </w:r>
    </w:p>
    <w:p w:rsidR="00E40685" w:rsidRPr="006A522C" w:rsidRDefault="00E40685" w:rsidP="00E40685">
      <w:pPr>
        <w:pStyle w:val="11"/>
        <w:spacing w:line="240" w:lineRule="auto"/>
        <w:ind w:firstLine="0"/>
        <w:rPr>
          <w:szCs w:val="24"/>
        </w:rPr>
      </w:pPr>
      <w:r w:rsidRPr="006A522C">
        <w:rPr>
          <w:noProof/>
          <w:szCs w:val="24"/>
        </w:rPr>
        <w:drawing>
          <wp:inline distT="0" distB="0" distL="0" distR="0">
            <wp:extent cx="5190865" cy="904875"/>
            <wp:effectExtent l="0" t="0" r="0" b="28575"/>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lum contrast="40000"/>
                      <a:extLst>
                        <a:ext uri="{28A0092B-C50C-407E-A947-70E740481C1C}">
                          <a14:useLocalDpi xmlns:a14="http://schemas.microsoft.com/office/drawing/2010/main" val="0"/>
                        </a:ext>
                      </a:extLst>
                    </a:blip>
                    <a:srcRect/>
                    <a:stretch>
                      <a:fillRect/>
                    </a:stretch>
                  </pic:blipFill>
                  <pic:spPr bwMode="auto">
                    <a:xfrm>
                      <a:off x="0" y="0"/>
                      <a:ext cx="5208147" cy="907888"/>
                    </a:xfrm>
                    <a:prstGeom prst="rect">
                      <a:avLst/>
                    </a:prstGeom>
                    <a:noFill/>
                    <a:ln>
                      <a:noFill/>
                    </a:ln>
                    <a:effectLst>
                      <a:outerShdw dist="25400" dir="5400000" algn="ctr" rotWithShape="0">
                        <a:srgbClr val="808080"/>
                      </a:outerShdw>
                    </a:effectLst>
                  </pic:spPr>
                </pic:pic>
              </a:graphicData>
            </a:graphic>
          </wp:inline>
        </w:drawing>
      </w:r>
    </w:p>
    <w:p w:rsidR="00E40685" w:rsidRPr="006A522C" w:rsidRDefault="00E40685" w:rsidP="00E40685">
      <w:pPr>
        <w:pStyle w:val="Style24"/>
        <w:widowControl/>
        <w:rPr>
          <w:rStyle w:val="FontStyle76"/>
          <w:sz w:val="24"/>
          <w:szCs w:val="24"/>
        </w:rPr>
      </w:pPr>
      <w:r w:rsidRPr="006A522C">
        <w:rPr>
          <w:rStyle w:val="FontStyle76"/>
          <w:sz w:val="24"/>
          <w:szCs w:val="24"/>
        </w:rPr>
        <w:t xml:space="preserve">       а                                       б                             в                                       г</w:t>
      </w:r>
    </w:p>
    <w:p w:rsidR="00E40685" w:rsidRPr="006A522C" w:rsidRDefault="00E40685" w:rsidP="00E40685">
      <w:pPr>
        <w:pStyle w:val="Style13"/>
        <w:widowControl/>
        <w:ind w:firstLine="567"/>
        <w:jc w:val="center"/>
        <w:rPr>
          <w:rStyle w:val="FontStyle75"/>
          <w:sz w:val="24"/>
          <w:szCs w:val="24"/>
        </w:rPr>
      </w:pPr>
    </w:p>
    <w:p w:rsidR="00E40685" w:rsidRPr="006A522C" w:rsidRDefault="00E40685" w:rsidP="00E40685">
      <w:pPr>
        <w:pStyle w:val="Style13"/>
        <w:widowControl/>
        <w:ind w:firstLine="567"/>
        <w:jc w:val="center"/>
        <w:rPr>
          <w:rStyle w:val="FontStyle75"/>
          <w:sz w:val="24"/>
          <w:szCs w:val="24"/>
        </w:rPr>
      </w:pPr>
      <w:r w:rsidRPr="006A522C">
        <w:rPr>
          <w:rStyle w:val="FontStyle75"/>
          <w:sz w:val="24"/>
          <w:szCs w:val="24"/>
        </w:rPr>
        <w:t xml:space="preserve">Рисунок 1 – Виды чешуи рыб: </w:t>
      </w:r>
      <w:r w:rsidRPr="006A522C">
        <w:rPr>
          <w:rStyle w:val="FontStyle76"/>
          <w:sz w:val="24"/>
          <w:szCs w:val="24"/>
        </w:rPr>
        <w:t xml:space="preserve">а - </w:t>
      </w:r>
      <w:r w:rsidRPr="006A522C">
        <w:rPr>
          <w:rStyle w:val="FontStyle75"/>
          <w:sz w:val="24"/>
          <w:szCs w:val="24"/>
        </w:rPr>
        <w:t xml:space="preserve">плакоидная; </w:t>
      </w:r>
      <w:r w:rsidRPr="006A522C">
        <w:rPr>
          <w:rStyle w:val="FontStyle76"/>
          <w:sz w:val="24"/>
          <w:szCs w:val="24"/>
        </w:rPr>
        <w:t xml:space="preserve">6 </w:t>
      </w:r>
      <w:r w:rsidRPr="006A522C">
        <w:rPr>
          <w:rStyle w:val="FontStyle75"/>
          <w:sz w:val="24"/>
          <w:szCs w:val="24"/>
        </w:rPr>
        <w:t xml:space="preserve">- ганоидная; </w:t>
      </w:r>
    </w:p>
    <w:p w:rsidR="00E40685" w:rsidRPr="006A522C" w:rsidRDefault="00E40685" w:rsidP="00E40685">
      <w:pPr>
        <w:pStyle w:val="Style13"/>
        <w:widowControl/>
        <w:ind w:firstLine="567"/>
        <w:jc w:val="center"/>
        <w:rPr>
          <w:rStyle w:val="FontStyle75"/>
          <w:sz w:val="24"/>
          <w:szCs w:val="24"/>
        </w:rPr>
      </w:pPr>
      <w:r w:rsidRPr="006A522C">
        <w:rPr>
          <w:rStyle w:val="FontStyle76"/>
          <w:sz w:val="24"/>
          <w:szCs w:val="24"/>
        </w:rPr>
        <w:t xml:space="preserve">в </w:t>
      </w:r>
      <w:r w:rsidRPr="006A522C">
        <w:rPr>
          <w:rStyle w:val="FontStyle75"/>
          <w:sz w:val="24"/>
          <w:szCs w:val="24"/>
        </w:rPr>
        <w:t xml:space="preserve">- циклоидная; </w:t>
      </w:r>
      <w:r w:rsidRPr="006A522C">
        <w:rPr>
          <w:rStyle w:val="FontStyle76"/>
          <w:sz w:val="24"/>
          <w:szCs w:val="24"/>
        </w:rPr>
        <w:t xml:space="preserve">г </w:t>
      </w:r>
      <w:r w:rsidRPr="006A522C">
        <w:rPr>
          <w:rStyle w:val="FontStyle75"/>
          <w:sz w:val="24"/>
          <w:szCs w:val="24"/>
        </w:rPr>
        <w:t xml:space="preserve">– </w:t>
      </w:r>
      <w:proofErr w:type="spellStart"/>
      <w:r w:rsidRPr="006A522C">
        <w:rPr>
          <w:rStyle w:val="FontStyle75"/>
          <w:sz w:val="24"/>
          <w:szCs w:val="24"/>
        </w:rPr>
        <w:t>ктеноидная</w:t>
      </w:r>
      <w:proofErr w:type="spellEnd"/>
    </w:p>
    <w:p w:rsidR="00E40685" w:rsidRPr="006A522C" w:rsidRDefault="00E40685" w:rsidP="00097930">
      <w:pPr>
        <w:pStyle w:val="Style13"/>
        <w:widowControl/>
        <w:rPr>
          <w:rStyle w:val="FontStyle75"/>
          <w:sz w:val="24"/>
          <w:szCs w:val="24"/>
        </w:rPr>
      </w:pPr>
    </w:p>
    <w:p w:rsidR="00243C65" w:rsidRPr="004174E0" w:rsidRDefault="00243C65" w:rsidP="00243C65">
      <w:pPr>
        <w:pStyle w:val="11"/>
        <w:spacing w:line="360" w:lineRule="auto"/>
        <w:ind w:firstLine="567"/>
        <w:rPr>
          <w:b/>
          <w:szCs w:val="24"/>
        </w:rPr>
      </w:pPr>
      <w:r w:rsidRPr="004174E0">
        <w:rPr>
          <w:b/>
          <w:szCs w:val="24"/>
        </w:rPr>
        <w:t>Задание</w:t>
      </w:r>
      <w:r>
        <w:rPr>
          <w:b/>
          <w:szCs w:val="24"/>
        </w:rPr>
        <w:t xml:space="preserve"> </w:t>
      </w:r>
      <w:r w:rsidRPr="004174E0">
        <w:rPr>
          <w:b/>
          <w:szCs w:val="24"/>
        </w:rPr>
        <w:t xml:space="preserve">2 </w:t>
      </w:r>
      <w:r>
        <w:rPr>
          <w:b/>
          <w:szCs w:val="24"/>
        </w:rPr>
        <w:t>Провести ассортиментную идентификацию (видовую) предложенных образцов рыб</w:t>
      </w:r>
    </w:p>
    <w:p w:rsidR="00243C65" w:rsidRDefault="00243C65" w:rsidP="00243C65">
      <w:pPr>
        <w:pStyle w:val="11"/>
        <w:spacing w:line="360" w:lineRule="auto"/>
        <w:ind w:firstLine="567"/>
        <w:rPr>
          <w:szCs w:val="24"/>
        </w:rPr>
      </w:pPr>
      <w:r w:rsidRPr="00FD40D6">
        <w:rPr>
          <w:szCs w:val="24"/>
        </w:rPr>
        <w:t>Признаками семейств и видов являются: форма тела и окраска поверхности, форма и размеры рыла, расположение ротовой полости, количество, расположение, форма и размер плавников, количество усиков около рта, характер боковой линии, количество чешуи вдоль боковой линии, их форма и размер и т.д.</w:t>
      </w:r>
    </w:p>
    <w:p w:rsidR="00243C65" w:rsidRPr="00FD40D6" w:rsidRDefault="00243C65" w:rsidP="00243C65">
      <w:pPr>
        <w:pStyle w:val="11"/>
        <w:spacing w:line="360" w:lineRule="auto"/>
        <w:ind w:firstLine="567"/>
        <w:rPr>
          <w:szCs w:val="24"/>
        </w:rPr>
      </w:pPr>
      <w:r>
        <w:rPr>
          <w:szCs w:val="24"/>
        </w:rPr>
        <w:t>Для работы используйте данные каталога или данного пособия</w:t>
      </w:r>
    </w:p>
    <w:p w:rsidR="00E40685" w:rsidRPr="006A522C" w:rsidRDefault="00E40685" w:rsidP="00E40685">
      <w:pPr>
        <w:shd w:val="clear" w:color="auto" w:fill="FFFFFF"/>
        <w:spacing w:line="360" w:lineRule="auto"/>
        <w:ind w:firstLine="567"/>
        <w:jc w:val="both"/>
        <w:rPr>
          <w:b/>
          <w:bCs/>
          <w:color w:val="000000"/>
        </w:rPr>
      </w:pPr>
      <w:r w:rsidRPr="006A522C">
        <w:rPr>
          <w:b/>
          <w:bCs/>
          <w:color w:val="000000"/>
        </w:rPr>
        <w:t>Семейство тресковые</w:t>
      </w:r>
    </w:p>
    <w:p w:rsidR="00E40685" w:rsidRPr="006A522C" w:rsidRDefault="00E40685" w:rsidP="00E40685">
      <w:pPr>
        <w:shd w:val="clear" w:color="auto" w:fill="FFFFFF"/>
        <w:spacing w:line="360" w:lineRule="auto"/>
        <w:ind w:firstLine="567"/>
        <w:jc w:val="both"/>
      </w:pPr>
      <w:r w:rsidRPr="006A522C">
        <w:rPr>
          <w:color w:val="000000"/>
        </w:rPr>
        <w:lastRenderedPageBreak/>
        <w:t xml:space="preserve">Рыбы этого семейства обитают в морях северного полушария. Наиболее они распространены в северной части Атлантического океана. Основными промысловыми видами являются треска, пикша, сайда, хек, </w:t>
      </w:r>
      <w:proofErr w:type="spellStart"/>
      <w:r w:rsidRPr="006A522C">
        <w:rPr>
          <w:color w:val="000000"/>
        </w:rPr>
        <w:t>мерлуза</w:t>
      </w:r>
      <w:proofErr w:type="spellEnd"/>
      <w:r w:rsidRPr="006A522C">
        <w:rPr>
          <w:color w:val="000000"/>
        </w:rPr>
        <w:t xml:space="preserve">, </w:t>
      </w:r>
      <w:proofErr w:type="spellStart"/>
      <w:r w:rsidRPr="006A522C">
        <w:rPr>
          <w:color w:val="000000"/>
        </w:rPr>
        <w:t>путассу</w:t>
      </w:r>
      <w:proofErr w:type="spellEnd"/>
      <w:r w:rsidRPr="006A522C">
        <w:rPr>
          <w:color w:val="000000"/>
        </w:rPr>
        <w:t xml:space="preserve">, навага, минтай, сайка, а в пресных водах – налим </w:t>
      </w:r>
      <w:r w:rsidRPr="006A522C">
        <w:t>(рис. 2).</w:t>
      </w:r>
    </w:p>
    <w:p w:rsidR="00E40685" w:rsidRPr="006A522C" w:rsidRDefault="00E40685" w:rsidP="00E40685">
      <w:pPr>
        <w:shd w:val="clear" w:color="auto" w:fill="FFFFFF"/>
        <w:spacing w:line="360" w:lineRule="auto"/>
        <w:ind w:firstLine="567"/>
        <w:jc w:val="both"/>
      </w:pPr>
      <w:r w:rsidRPr="006A522C">
        <w:rPr>
          <w:color w:val="000000"/>
        </w:rPr>
        <w:t>Все они характеризуются относительно большой головой, малым количеством костей и наличием большой жирной печени. Несмотря на большой удель</w:t>
      </w:r>
      <w:r w:rsidRPr="006A522C">
        <w:rPr>
          <w:color w:val="000000"/>
        </w:rPr>
        <w:softHyphen/>
        <w:t>ный вес головы, выход мяса почти у всех тресковых составляет более 50 % от об</w:t>
      </w:r>
      <w:r w:rsidRPr="006A522C">
        <w:rPr>
          <w:color w:val="000000"/>
        </w:rPr>
        <w:softHyphen/>
        <w:t>щей массы.</w:t>
      </w:r>
    </w:p>
    <w:p w:rsidR="00E40685" w:rsidRPr="006A522C" w:rsidRDefault="00E40685" w:rsidP="00E40685">
      <w:pPr>
        <w:shd w:val="clear" w:color="auto" w:fill="FFFFFF"/>
        <w:spacing w:line="360" w:lineRule="auto"/>
        <w:ind w:firstLine="567"/>
        <w:jc w:val="both"/>
      </w:pPr>
      <w:r w:rsidRPr="006A522C">
        <w:rPr>
          <w:color w:val="000000"/>
        </w:rPr>
        <w:t xml:space="preserve">Химический состав мяса тресковых характеризуется низким содержанием жира, у большинства рыб этого семейства он составляет менее 1 % и только у наваги и хека на долю жира приходится в среднем 1,6 и 2,8 %. </w:t>
      </w:r>
    </w:p>
    <w:p w:rsidR="00E40685" w:rsidRPr="006A522C" w:rsidRDefault="00E40685" w:rsidP="00097930">
      <w:pPr>
        <w:spacing w:before="341" w:line="360" w:lineRule="auto"/>
        <w:jc w:val="center"/>
      </w:pPr>
      <w:r w:rsidRPr="006A522C">
        <w:rPr>
          <w:noProof/>
        </w:rPr>
        <w:drawing>
          <wp:inline distT="0" distB="0" distL="0" distR="0">
            <wp:extent cx="1151807" cy="1849142"/>
            <wp:effectExtent l="0" t="0" r="0" b="0"/>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cstate="print">
                      <a:lum bright="8000" contrast="12000"/>
                      <a:extLst>
                        <a:ext uri="{28A0092B-C50C-407E-A947-70E740481C1C}">
                          <a14:useLocalDpi xmlns:a14="http://schemas.microsoft.com/office/drawing/2010/main" val="0"/>
                        </a:ext>
                      </a:extLst>
                    </a:blip>
                    <a:srcRect/>
                    <a:stretch>
                      <a:fillRect/>
                    </a:stretch>
                  </pic:blipFill>
                  <pic:spPr bwMode="auto">
                    <a:xfrm>
                      <a:off x="0" y="0"/>
                      <a:ext cx="1159875" cy="1862094"/>
                    </a:xfrm>
                    <a:prstGeom prst="rect">
                      <a:avLst/>
                    </a:prstGeom>
                    <a:noFill/>
                    <a:ln>
                      <a:noFill/>
                    </a:ln>
                    <a:effectLst/>
                  </pic:spPr>
                </pic:pic>
              </a:graphicData>
            </a:graphic>
          </wp:inline>
        </w:drawing>
      </w:r>
    </w:p>
    <w:p w:rsidR="00E40685" w:rsidRPr="006A522C" w:rsidRDefault="00E40685" w:rsidP="00E40685">
      <w:pPr>
        <w:shd w:val="clear" w:color="auto" w:fill="FFFFFF"/>
        <w:spacing w:before="178" w:line="360" w:lineRule="auto"/>
        <w:ind w:firstLine="567"/>
        <w:jc w:val="center"/>
      </w:pPr>
      <w:r w:rsidRPr="006A522C">
        <w:rPr>
          <w:color w:val="000000"/>
        </w:rPr>
        <w:t>Рисунок 2 – Семейство тресковые:</w:t>
      </w:r>
    </w:p>
    <w:p w:rsidR="00E40685" w:rsidRPr="006A522C" w:rsidRDefault="00E40685" w:rsidP="00E40685">
      <w:pPr>
        <w:pStyle w:val="Style13"/>
        <w:widowControl/>
        <w:spacing w:line="360" w:lineRule="auto"/>
        <w:ind w:firstLine="567"/>
        <w:jc w:val="center"/>
        <w:rPr>
          <w:color w:val="000000"/>
        </w:rPr>
      </w:pPr>
      <w:r w:rsidRPr="006A522C">
        <w:rPr>
          <w:i/>
          <w:iCs/>
          <w:color w:val="000000"/>
        </w:rPr>
        <w:t xml:space="preserve">а – </w:t>
      </w:r>
      <w:r w:rsidRPr="006A522C">
        <w:rPr>
          <w:color w:val="000000"/>
        </w:rPr>
        <w:t xml:space="preserve">треска, </w:t>
      </w:r>
      <w:r w:rsidRPr="006A522C">
        <w:rPr>
          <w:i/>
          <w:color w:val="000000"/>
        </w:rPr>
        <w:t>б</w:t>
      </w:r>
      <w:r w:rsidRPr="006A522C">
        <w:rPr>
          <w:i/>
          <w:iCs/>
          <w:color w:val="000000"/>
        </w:rPr>
        <w:t xml:space="preserve"> –</w:t>
      </w:r>
      <w:r w:rsidRPr="006A522C">
        <w:rPr>
          <w:color w:val="000000"/>
        </w:rPr>
        <w:t xml:space="preserve"> пикша, </w:t>
      </w:r>
      <w:r w:rsidRPr="006A522C">
        <w:rPr>
          <w:i/>
          <w:iCs/>
          <w:color w:val="000000"/>
        </w:rPr>
        <w:t xml:space="preserve">в – </w:t>
      </w:r>
      <w:r w:rsidRPr="006A522C">
        <w:rPr>
          <w:color w:val="000000"/>
        </w:rPr>
        <w:t xml:space="preserve">минтай, </w:t>
      </w:r>
      <w:r w:rsidRPr="006A522C">
        <w:rPr>
          <w:i/>
          <w:iCs/>
          <w:color w:val="000000"/>
        </w:rPr>
        <w:t>г –</w:t>
      </w:r>
      <w:r w:rsidRPr="006A522C">
        <w:rPr>
          <w:color w:val="000000"/>
        </w:rPr>
        <w:t xml:space="preserve"> </w:t>
      </w:r>
      <w:proofErr w:type="spellStart"/>
      <w:r w:rsidRPr="006A522C">
        <w:rPr>
          <w:color w:val="000000"/>
        </w:rPr>
        <w:t>путассу</w:t>
      </w:r>
      <w:proofErr w:type="spellEnd"/>
      <w:r w:rsidRPr="006A522C">
        <w:rPr>
          <w:color w:val="000000"/>
        </w:rPr>
        <w:t>,</w:t>
      </w:r>
      <w:r w:rsidRPr="006A522C">
        <w:rPr>
          <w:i/>
          <w:color w:val="000000"/>
        </w:rPr>
        <w:t xml:space="preserve"> д</w:t>
      </w:r>
      <w:r w:rsidRPr="006A522C">
        <w:rPr>
          <w:i/>
          <w:iCs/>
          <w:color w:val="000000"/>
        </w:rPr>
        <w:t xml:space="preserve"> –</w:t>
      </w:r>
      <w:r w:rsidRPr="006A522C">
        <w:rPr>
          <w:color w:val="000000"/>
        </w:rPr>
        <w:t xml:space="preserve"> налим</w:t>
      </w:r>
    </w:p>
    <w:p w:rsidR="00E40685" w:rsidRPr="006A522C" w:rsidRDefault="00EE2064" w:rsidP="00EE2064">
      <w:pPr>
        <w:pStyle w:val="Style13"/>
        <w:widowControl/>
        <w:spacing w:line="360" w:lineRule="auto"/>
        <w:jc w:val="both"/>
        <w:rPr>
          <w:b/>
          <w:color w:val="000000"/>
        </w:rPr>
      </w:pPr>
      <w:r w:rsidRPr="006A522C">
        <w:rPr>
          <w:b/>
          <w:color w:val="000000"/>
        </w:rPr>
        <w:t xml:space="preserve"> </w:t>
      </w:r>
    </w:p>
    <w:p w:rsidR="00E40685" w:rsidRPr="006A522C" w:rsidRDefault="00E40685" w:rsidP="00E40685">
      <w:pPr>
        <w:shd w:val="clear" w:color="auto" w:fill="FFFFFF"/>
        <w:spacing w:line="360" w:lineRule="auto"/>
        <w:ind w:left="14" w:firstLine="553"/>
        <w:jc w:val="both"/>
        <w:rPr>
          <w:b/>
          <w:color w:val="000000"/>
        </w:rPr>
      </w:pPr>
      <w:r w:rsidRPr="006A522C">
        <w:rPr>
          <w:b/>
          <w:color w:val="000000"/>
        </w:rPr>
        <w:t>Семейство лососёвые</w:t>
      </w:r>
    </w:p>
    <w:p w:rsidR="00E40685" w:rsidRPr="006A522C" w:rsidRDefault="00E40685" w:rsidP="00E40685">
      <w:pPr>
        <w:shd w:val="clear" w:color="auto" w:fill="FFFFFF"/>
        <w:spacing w:line="360" w:lineRule="auto"/>
        <w:ind w:left="14" w:firstLine="553"/>
        <w:jc w:val="both"/>
      </w:pPr>
      <w:r w:rsidRPr="006A522C">
        <w:rPr>
          <w:color w:val="000000"/>
        </w:rPr>
        <w:t>Лососевые – проходные и пресноводные рыбы северно</w:t>
      </w:r>
      <w:r w:rsidRPr="006A522C">
        <w:rPr>
          <w:color w:val="000000"/>
        </w:rPr>
        <w:softHyphen/>
        <w:t>го полушария. Распространены они, главным образом, в бассейнах рек Северно</w:t>
      </w:r>
      <w:r w:rsidRPr="006A522C">
        <w:rPr>
          <w:color w:val="000000"/>
        </w:rPr>
        <w:softHyphen/>
        <w:t>го Ледовитого океана, северной части Атлантического и Тихого океанов. От дру</w:t>
      </w:r>
      <w:r w:rsidRPr="006A522C">
        <w:rPr>
          <w:color w:val="000000"/>
        </w:rPr>
        <w:softHyphen/>
        <w:t>гих рыб лососевые отличаются наличием жирового плавника. Промысловое зна</w:t>
      </w:r>
      <w:r w:rsidRPr="006A522C">
        <w:rPr>
          <w:color w:val="000000"/>
        </w:rPr>
        <w:softHyphen/>
        <w:t>чение имеют семга (</w:t>
      </w:r>
      <w:r w:rsidRPr="006A522C">
        <w:t>рис. 3</w:t>
      </w:r>
      <w:r w:rsidRPr="006A522C">
        <w:rPr>
          <w:color w:val="000000"/>
        </w:rPr>
        <w:t>), кумжа, дальневосточные лососи и сиги. В общем улове рыбы они составляют небольшую долю, но высокие качества лососевых де</w:t>
      </w:r>
      <w:r w:rsidRPr="006A522C">
        <w:rPr>
          <w:color w:val="000000"/>
        </w:rPr>
        <w:softHyphen/>
        <w:t>лают их важным объектом промысла.</w:t>
      </w:r>
    </w:p>
    <w:p w:rsidR="00E40685" w:rsidRPr="006A522C" w:rsidRDefault="00E40685" w:rsidP="00097930">
      <w:pPr>
        <w:pStyle w:val="Style13"/>
        <w:widowControl/>
        <w:spacing w:line="360" w:lineRule="auto"/>
        <w:ind w:left="14" w:hanging="14"/>
        <w:jc w:val="center"/>
        <w:rPr>
          <w:b/>
        </w:rPr>
      </w:pPr>
      <w:r w:rsidRPr="006A522C">
        <w:rPr>
          <w:noProof/>
        </w:rPr>
        <w:lastRenderedPageBreak/>
        <w:drawing>
          <wp:inline distT="0" distB="0" distL="0" distR="0">
            <wp:extent cx="1258351" cy="2193834"/>
            <wp:effectExtent l="0" t="0" r="0" b="0"/>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64018" cy="2203714"/>
                    </a:xfrm>
                    <a:prstGeom prst="rect">
                      <a:avLst/>
                    </a:prstGeom>
                    <a:noFill/>
                    <a:ln>
                      <a:noFill/>
                    </a:ln>
                  </pic:spPr>
                </pic:pic>
              </a:graphicData>
            </a:graphic>
          </wp:inline>
        </w:drawing>
      </w:r>
    </w:p>
    <w:p w:rsidR="00E40685" w:rsidRPr="006A522C" w:rsidRDefault="00E40685" w:rsidP="00E40685">
      <w:pPr>
        <w:shd w:val="clear" w:color="auto" w:fill="FFFFFF"/>
        <w:tabs>
          <w:tab w:val="left" w:pos="9923"/>
        </w:tabs>
        <w:spacing w:before="154" w:line="360" w:lineRule="auto"/>
        <w:ind w:left="14" w:firstLine="553"/>
        <w:jc w:val="center"/>
      </w:pPr>
      <w:r w:rsidRPr="006A522C">
        <w:rPr>
          <w:color w:val="000000"/>
        </w:rPr>
        <w:t>Рисунок 3 – Семейство лососевые:</w:t>
      </w:r>
    </w:p>
    <w:p w:rsidR="00E40685" w:rsidRPr="006A522C" w:rsidRDefault="00E40685" w:rsidP="00E40685">
      <w:pPr>
        <w:shd w:val="clear" w:color="auto" w:fill="FFFFFF"/>
        <w:tabs>
          <w:tab w:val="left" w:pos="9923"/>
        </w:tabs>
        <w:spacing w:before="48" w:line="360" w:lineRule="auto"/>
        <w:ind w:left="14" w:firstLine="553"/>
        <w:jc w:val="center"/>
        <w:rPr>
          <w:color w:val="000000"/>
        </w:rPr>
      </w:pPr>
      <w:r w:rsidRPr="006A522C">
        <w:rPr>
          <w:i/>
          <w:iCs/>
          <w:color w:val="000000"/>
        </w:rPr>
        <w:t xml:space="preserve">а – </w:t>
      </w:r>
      <w:r w:rsidRPr="006A522C">
        <w:rPr>
          <w:color w:val="000000"/>
        </w:rPr>
        <w:t xml:space="preserve">семга; </w:t>
      </w:r>
      <w:r w:rsidRPr="006A522C">
        <w:rPr>
          <w:i/>
          <w:iCs/>
          <w:color w:val="000000"/>
        </w:rPr>
        <w:t>б –</w:t>
      </w:r>
      <w:r w:rsidRPr="006A522C">
        <w:rPr>
          <w:color w:val="000000"/>
        </w:rPr>
        <w:t xml:space="preserve"> самка горбуши; </w:t>
      </w:r>
      <w:r w:rsidRPr="006A522C">
        <w:rPr>
          <w:i/>
          <w:iCs/>
          <w:color w:val="000000"/>
        </w:rPr>
        <w:t xml:space="preserve">в – </w:t>
      </w:r>
      <w:r w:rsidRPr="006A522C">
        <w:rPr>
          <w:color w:val="000000"/>
        </w:rPr>
        <w:t xml:space="preserve">самец горбуши; </w:t>
      </w:r>
      <w:r w:rsidRPr="006A522C">
        <w:rPr>
          <w:i/>
          <w:iCs/>
          <w:color w:val="000000"/>
        </w:rPr>
        <w:t>г –</w:t>
      </w:r>
      <w:r w:rsidRPr="006A522C">
        <w:rPr>
          <w:color w:val="000000"/>
        </w:rPr>
        <w:t xml:space="preserve"> кета</w:t>
      </w:r>
    </w:p>
    <w:p w:rsidR="00E40685" w:rsidRPr="006A522C" w:rsidRDefault="00E40685" w:rsidP="003F7616">
      <w:pPr>
        <w:shd w:val="clear" w:color="auto" w:fill="FFFFFF"/>
        <w:spacing w:before="5" w:line="360" w:lineRule="auto"/>
        <w:jc w:val="both"/>
        <w:rPr>
          <w:b/>
          <w:bCs/>
          <w:color w:val="000000"/>
        </w:rPr>
      </w:pPr>
      <w:r w:rsidRPr="006A522C">
        <w:rPr>
          <w:b/>
          <w:bCs/>
          <w:color w:val="000000"/>
        </w:rPr>
        <w:t xml:space="preserve">Семейство </w:t>
      </w:r>
      <w:proofErr w:type="spellStart"/>
      <w:r w:rsidRPr="006A522C">
        <w:rPr>
          <w:b/>
          <w:bCs/>
          <w:color w:val="000000"/>
        </w:rPr>
        <w:t>скорпеновые</w:t>
      </w:r>
      <w:proofErr w:type="spellEnd"/>
    </w:p>
    <w:p w:rsidR="00E40685" w:rsidRPr="006A522C" w:rsidRDefault="00E40685" w:rsidP="00E40685">
      <w:pPr>
        <w:pStyle w:val="Style13"/>
        <w:widowControl/>
        <w:tabs>
          <w:tab w:val="left" w:pos="9923"/>
        </w:tabs>
        <w:spacing w:line="360" w:lineRule="auto"/>
        <w:ind w:left="14" w:firstLine="553"/>
        <w:jc w:val="both"/>
        <w:rPr>
          <w:color w:val="000000"/>
        </w:rPr>
      </w:pPr>
      <w:r w:rsidRPr="006A522C">
        <w:rPr>
          <w:color w:val="000000"/>
        </w:rPr>
        <w:t xml:space="preserve">К семейству относится несколько десятков родов, включающих несколько сотен видов. </w:t>
      </w:r>
      <w:proofErr w:type="spellStart"/>
      <w:r w:rsidRPr="006A522C">
        <w:rPr>
          <w:color w:val="000000"/>
        </w:rPr>
        <w:t>Скорпеновые</w:t>
      </w:r>
      <w:proofErr w:type="spellEnd"/>
      <w:r w:rsidRPr="006A522C">
        <w:rPr>
          <w:color w:val="000000"/>
        </w:rPr>
        <w:t xml:space="preserve"> — придонные рыбы, весьма разнообразные по форме тела. Их спинной плавник обычно поделен выемкой на две части; в передней из них насчитывается от 7 до 17 колючек, в задней – только одна, а все остальные лучи мягкие. Три, редко два, передних луча анального плавника и наружный луч брюшных также превращены в мощные колючки. Вдоль каждой колючки тянутся две бороздки, по которым в ранку, нанесенную колючкой, стекает ядовитая слизь. Голова с боков, а у большинства видов и сверху, вооружена развитыми шипами. </w:t>
      </w:r>
    </w:p>
    <w:p w:rsidR="00E40685" w:rsidRPr="006A522C" w:rsidRDefault="00E40685" w:rsidP="00E40685">
      <w:pPr>
        <w:spacing w:before="187" w:line="360" w:lineRule="auto"/>
        <w:ind w:left="14" w:firstLine="553"/>
        <w:jc w:val="center"/>
      </w:pPr>
      <w:r w:rsidRPr="006A522C">
        <w:rPr>
          <w:noProof/>
        </w:rPr>
        <w:drawing>
          <wp:inline distT="0" distB="0" distL="0" distR="0">
            <wp:extent cx="1827530" cy="879774"/>
            <wp:effectExtent l="0" t="0" r="1270" b="0"/>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44443" cy="887916"/>
                    </a:xfrm>
                    <a:prstGeom prst="rect">
                      <a:avLst/>
                    </a:prstGeom>
                    <a:noFill/>
                    <a:ln>
                      <a:noFill/>
                    </a:ln>
                  </pic:spPr>
                </pic:pic>
              </a:graphicData>
            </a:graphic>
          </wp:inline>
        </w:drawing>
      </w:r>
    </w:p>
    <w:p w:rsidR="00E40685" w:rsidRPr="006A522C" w:rsidRDefault="00E40685" w:rsidP="00E40685">
      <w:pPr>
        <w:pStyle w:val="Style13"/>
        <w:widowControl/>
        <w:tabs>
          <w:tab w:val="left" w:pos="9923"/>
        </w:tabs>
        <w:spacing w:line="360" w:lineRule="auto"/>
        <w:ind w:left="14" w:firstLine="553"/>
        <w:jc w:val="center"/>
        <w:rPr>
          <w:color w:val="000000"/>
        </w:rPr>
      </w:pPr>
      <w:r w:rsidRPr="006A522C">
        <w:rPr>
          <w:color w:val="000000"/>
        </w:rPr>
        <w:t>Рисунок 4 – Золотистый морской окунь</w:t>
      </w:r>
    </w:p>
    <w:p w:rsidR="00E40685" w:rsidRPr="00EE2064" w:rsidRDefault="00E40685" w:rsidP="00EE2064">
      <w:pPr>
        <w:shd w:val="clear" w:color="auto" w:fill="FFFFFF"/>
        <w:spacing w:before="283" w:line="360" w:lineRule="auto"/>
        <w:ind w:left="14" w:firstLine="553"/>
        <w:jc w:val="both"/>
      </w:pPr>
      <w:r w:rsidRPr="006A522C">
        <w:rPr>
          <w:color w:val="000000"/>
        </w:rPr>
        <w:t xml:space="preserve">Массовый состав морских окуней характеризуется относительно небольшим выходом мяса, как правило, не более 50 % от массы целой рыбы. Мясо морских окуней является белковым, </w:t>
      </w:r>
      <w:proofErr w:type="spellStart"/>
      <w:r w:rsidRPr="006A522C">
        <w:rPr>
          <w:color w:val="000000"/>
        </w:rPr>
        <w:t>среднежирным</w:t>
      </w:r>
      <w:proofErr w:type="spellEnd"/>
      <w:r w:rsidRPr="006A522C">
        <w:rPr>
          <w:color w:val="000000"/>
        </w:rPr>
        <w:t xml:space="preserve"> (от 2 до 10 % жира).</w:t>
      </w:r>
    </w:p>
    <w:p w:rsidR="00E40685" w:rsidRPr="006A522C" w:rsidRDefault="00E40685" w:rsidP="00E40685">
      <w:pPr>
        <w:shd w:val="clear" w:color="auto" w:fill="FFFFFF"/>
        <w:spacing w:line="360" w:lineRule="auto"/>
        <w:ind w:left="14" w:firstLine="553"/>
        <w:jc w:val="both"/>
        <w:rPr>
          <w:b/>
          <w:bCs/>
          <w:color w:val="000000"/>
        </w:rPr>
      </w:pPr>
      <w:r w:rsidRPr="006A522C">
        <w:rPr>
          <w:b/>
          <w:bCs/>
          <w:color w:val="000000"/>
        </w:rPr>
        <w:t>Семейство сельдевые</w:t>
      </w:r>
    </w:p>
    <w:p w:rsidR="00E40685" w:rsidRPr="006A522C" w:rsidRDefault="00E40685" w:rsidP="00E40685">
      <w:pPr>
        <w:shd w:val="clear" w:color="auto" w:fill="FFFFFF"/>
        <w:spacing w:line="360" w:lineRule="auto"/>
        <w:ind w:left="14" w:firstLine="553"/>
        <w:jc w:val="both"/>
        <w:rPr>
          <w:color w:val="000000"/>
        </w:rPr>
      </w:pPr>
      <w:r w:rsidRPr="006A522C">
        <w:rPr>
          <w:b/>
          <w:bCs/>
          <w:color w:val="000000"/>
        </w:rPr>
        <w:t xml:space="preserve"> </w:t>
      </w:r>
      <w:r w:rsidRPr="006A522C">
        <w:rPr>
          <w:i/>
          <w:iCs/>
          <w:color w:val="000000"/>
        </w:rPr>
        <w:t xml:space="preserve">Сельди – </w:t>
      </w:r>
      <w:r w:rsidRPr="006A522C">
        <w:rPr>
          <w:color w:val="000000"/>
        </w:rPr>
        <w:t>важнейши</w:t>
      </w:r>
      <w:r w:rsidR="00EE2064">
        <w:rPr>
          <w:color w:val="000000"/>
        </w:rPr>
        <w:t>й объект рыбного промысла. В на</w:t>
      </w:r>
      <w:r w:rsidRPr="006A522C">
        <w:rPr>
          <w:color w:val="000000"/>
        </w:rPr>
        <w:t>шей стране основу промысла составляют океанические и каспийско-</w:t>
      </w:r>
      <w:proofErr w:type="spellStart"/>
      <w:r w:rsidRPr="006A522C">
        <w:rPr>
          <w:color w:val="000000"/>
        </w:rPr>
        <w:t>черномор</w:t>
      </w:r>
      <w:proofErr w:type="spellEnd"/>
      <w:r w:rsidRPr="006A522C">
        <w:rPr>
          <w:color w:val="000000"/>
        </w:rPr>
        <w:t>-</w:t>
      </w:r>
      <w:proofErr w:type="spellStart"/>
      <w:r w:rsidRPr="006A522C">
        <w:rPr>
          <w:color w:val="000000"/>
        </w:rPr>
        <w:t>ские</w:t>
      </w:r>
      <w:proofErr w:type="spellEnd"/>
      <w:r w:rsidRPr="006A522C">
        <w:rPr>
          <w:color w:val="000000"/>
        </w:rPr>
        <w:t xml:space="preserve"> сельди (рис. 5). Добывают сельдь ставными неводами, сетями и тралами.</w:t>
      </w:r>
    </w:p>
    <w:p w:rsidR="00E40685" w:rsidRPr="006A522C" w:rsidRDefault="00E40685" w:rsidP="00E40685">
      <w:pPr>
        <w:shd w:val="clear" w:color="auto" w:fill="FFFFFF"/>
        <w:spacing w:line="360" w:lineRule="auto"/>
        <w:ind w:left="14" w:firstLine="553"/>
        <w:jc w:val="both"/>
      </w:pPr>
    </w:p>
    <w:p w:rsidR="00E40685" w:rsidRPr="006A522C" w:rsidRDefault="00E40685" w:rsidP="00E40685">
      <w:pPr>
        <w:spacing w:line="360" w:lineRule="auto"/>
        <w:ind w:left="11" w:firstLine="556"/>
        <w:jc w:val="center"/>
      </w:pPr>
      <w:r w:rsidRPr="006A522C">
        <w:rPr>
          <w:noProof/>
        </w:rPr>
        <w:lastRenderedPageBreak/>
        <w:drawing>
          <wp:inline distT="0" distB="0" distL="0" distR="0">
            <wp:extent cx="1694336" cy="1183908"/>
            <wp:effectExtent l="0" t="0" r="1270" b="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08862" cy="1194058"/>
                    </a:xfrm>
                    <a:prstGeom prst="rect">
                      <a:avLst/>
                    </a:prstGeom>
                    <a:noFill/>
                    <a:ln>
                      <a:noFill/>
                    </a:ln>
                  </pic:spPr>
                </pic:pic>
              </a:graphicData>
            </a:graphic>
          </wp:inline>
        </w:drawing>
      </w:r>
    </w:p>
    <w:p w:rsidR="00E40685" w:rsidRPr="006A522C" w:rsidRDefault="00E40685" w:rsidP="00E40685">
      <w:pPr>
        <w:shd w:val="clear" w:color="auto" w:fill="FFFFFF"/>
        <w:spacing w:line="360" w:lineRule="auto"/>
        <w:ind w:left="11" w:firstLine="556"/>
        <w:jc w:val="center"/>
        <w:rPr>
          <w:color w:val="000000"/>
        </w:rPr>
      </w:pPr>
      <w:r w:rsidRPr="006A522C">
        <w:rPr>
          <w:color w:val="000000"/>
        </w:rPr>
        <w:t>Рисунок 5 – Семейство сельдевые:</w:t>
      </w:r>
    </w:p>
    <w:p w:rsidR="00E40685" w:rsidRPr="006A522C" w:rsidRDefault="00E40685" w:rsidP="00E40685">
      <w:pPr>
        <w:shd w:val="clear" w:color="auto" w:fill="FFFFFF"/>
        <w:spacing w:line="360" w:lineRule="auto"/>
        <w:ind w:left="11" w:firstLine="556"/>
        <w:jc w:val="center"/>
      </w:pPr>
      <w:r w:rsidRPr="006A522C">
        <w:rPr>
          <w:i/>
          <w:iCs/>
          <w:color w:val="000000"/>
        </w:rPr>
        <w:t xml:space="preserve">а – </w:t>
      </w:r>
      <w:r w:rsidRPr="006A522C">
        <w:rPr>
          <w:color w:val="000000"/>
        </w:rPr>
        <w:t xml:space="preserve">южные сельди, </w:t>
      </w:r>
      <w:r w:rsidRPr="006A522C">
        <w:rPr>
          <w:i/>
          <w:iCs/>
          <w:color w:val="000000"/>
        </w:rPr>
        <w:t xml:space="preserve">б – </w:t>
      </w:r>
      <w:r w:rsidRPr="006A522C">
        <w:rPr>
          <w:color w:val="000000"/>
        </w:rPr>
        <w:t>морские, океанические сельди</w:t>
      </w:r>
    </w:p>
    <w:p w:rsidR="00E40685" w:rsidRPr="006A522C" w:rsidRDefault="00E40685" w:rsidP="00E40685">
      <w:pPr>
        <w:shd w:val="clear" w:color="auto" w:fill="FFFFFF"/>
        <w:spacing w:line="360" w:lineRule="auto"/>
        <w:ind w:left="11" w:firstLine="556"/>
        <w:jc w:val="both"/>
        <w:rPr>
          <w:color w:val="000000"/>
        </w:rPr>
      </w:pPr>
    </w:p>
    <w:p w:rsidR="00E40685" w:rsidRPr="006A522C" w:rsidRDefault="00E40685" w:rsidP="00E40685">
      <w:pPr>
        <w:spacing w:line="360" w:lineRule="auto"/>
        <w:ind w:left="14" w:firstLine="553"/>
        <w:jc w:val="center"/>
      </w:pPr>
      <w:r w:rsidRPr="006A522C">
        <w:rPr>
          <w:noProof/>
        </w:rPr>
        <w:drawing>
          <wp:inline distT="0" distB="0" distL="0" distR="0">
            <wp:extent cx="1856105" cy="2061944"/>
            <wp:effectExtent l="0" t="0" r="0" b="0"/>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cstate="print">
                      <a:lum bright="10000"/>
                      <a:extLst>
                        <a:ext uri="{28A0092B-C50C-407E-A947-70E740481C1C}">
                          <a14:useLocalDpi xmlns:a14="http://schemas.microsoft.com/office/drawing/2010/main" val="0"/>
                        </a:ext>
                      </a:extLst>
                    </a:blip>
                    <a:srcRect/>
                    <a:stretch>
                      <a:fillRect/>
                    </a:stretch>
                  </pic:blipFill>
                  <pic:spPr bwMode="auto">
                    <a:xfrm>
                      <a:off x="0" y="0"/>
                      <a:ext cx="1864534" cy="2071307"/>
                    </a:xfrm>
                    <a:prstGeom prst="rect">
                      <a:avLst/>
                    </a:prstGeom>
                    <a:noFill/>
                    <a:ln>
                      <a:noFill/>
                    </a:ln>
                  </pic:spPr>
                </pic:pic>
              </a:graphicData>
            </a:graphic>
          </wp:inline>
        </w:drawing>
      </w:r>
    </w:p>
    <w:p w:rsidR="00E40685" w:rsidRPr="006A522C" w:rsidRDefault="00E40685" w:rsidP="00E40685">
      <w:pPr>
        <w:shd w:val="clear" w:color="auto" w:fill="FFFFFF"/>
        <w:spacing w:line="360" w:lineRule="auto"/>
        <w:ind w:left="14" w:firstLine="553"/>
        <w:jc w:val="center"/>
        <w:rPr>
          <w:color w:val="000000"/>
        </w:rPr>
      </w:pPr>
    </w:p>
    <w:p w:rsidR="00E40685" w:rsidRPr="006A522C" w:rsidRDefault="00E40685" w:rsidP="00E40685">
      <w:pPr>
        <w:shd w:val="clear" w:color="auto" w:fill="FFFFFF"/>
        <w:spacing w:line="360" w:lineRule="auto"/>
        <w:ind w:left="14" w:firstLine="553"/>
        <w:jc w:val="center"/>
        <w:rPr>
          <w:color w:val="000000"/>
        </w:rPr>
      </w:pPr>
      <w:r w:rsidRPr="006A522C">
        <w:rPr>
          <w:color w:val="000000"/>
        </w:rPr>
        <w:t>Рисунок 6 – Сардины:</w:t>
      </w:r>
    </w:p>
    <w:p w:rsidR="00E40685" w:rsidRPr="006A522C" w:rsidRDefault="00E40685" w:rsidP="00E40685">
      <w:pPr>
        <w:shd w:val="clear" w:color="auto" w:fill="FFFFFF"/>
        <w:spacing w:line="360" w:lineRule="auto"/>
        <w:ind w:left="14" w:firstLine="553"/>
        <w:jc w:val="center"/>
        <w:rPr>
          <w:color w:val="000000"/>
        </w:rPr>
      </w:pPr>
      <w:r w:rsidRPr="006A522C">
        <w:rPr>
          <w:i/>
          <w:iCs/>
          <w:color w:val="000000"/>
        </w:rPr>
        <w:t>а –</w:t>
      </w:r>
      <w:r w:rsidRPr="006A522C">
        <w:rPr>
          <w:color w:val="000000"/>
        </w:rPr>
        <w:t xml:space="preserve"> сардина атлантическая, </w:t>
      </w:r>
      <w:r w:rsidRPr="006A522C">
        <w:rPr>
          <w:i/>
          <w:iCs/>
          <w:color w:val="000000"/>
        </w:rPr>
        <w:t xml:space="preserve">б – </w:t>
      </w:r>
      <w:proofErr w:type="spellStart"/>
      <w:r w:rsidRPr="006A522C">
        <w:rPr>
          <w:color w:val="000000"/>
        </w:rPr>
        <w:t>сардинопс</w:t>
      </w:r>
      <w:proofErr w:type="spellEnd"/>
      <w:r w:rsidRPr="006A522C">
        <w:rPr>
          <w:color w:val="000000"/>
        </w:rPr>
        <w:t xml:space="preserve">, </w:t>
      </w:r>
      <w:r w:rsidRPr="006A522C">
        <w:rPr>
          <w:i/>
          <w:iCs/>
          <w:color w:val="000000"/>
        </w:rPr>
        <w:t xml:space="preserve">в </w:t>
      </w:r>
      <w:r w:rsidRPr="006A522C">
        <w:rPr>
          <w:color w:val="000000"/>
        </w:rPr>
        <w:t xml:space="preserve">– </w:t>
      </w:r>
      <w:proofErr w:type="spellStart"/>
      <w:r w:rsidRPr="006A522C">
        <w:rPr>
          <w:color w:val="000000"/>
        </w:rPr>
        <w:t>сардинелла</w:t>
      </w:r>
      <w:proofErr w:type="spellEnd"/>
      <w:r w:rsidRPr="006A522C">
        <w:rPr>
          <w:color w:val="000000"/>
        </w:rPr>
        <w:t xml:space="preserve"> круглая, </w:t>
      </w:r>
    </w:p>
    <w:p w:rsidR="00E40685" w:rsidRPr="006A522C" w:rsidRDefault="00E40685" w:rsidP="00E40685">
      <w:pPr>
        <w:shd w:val="clear" w:color="auto" w:fill="FFFFFF"/>
        <w:spacing w:line="360" w:lineRule="auto"/>
        <w:ind w:left="14" w:firstLine="553"/>
        <w:jc w:val="center"/>
        <w:rPr>
          <w:color w:val="000000"/>
        </w:rPr>
      </w:pPr>
      <w:r w:rsidRPr="006A522C">
        <w:rPr>
          <w:i/>
          <w:iCs/>
          <w:color w:val="000000"/>
        </w:rPr>
        <w:t xml:space="preserve">г </w:t>
      </w:r>
      <w:r w:rsidRPr="006A522C">
        <w:rPr>
          <w:color w:val="000000"/>
        </w:rPr>
        <w:t xml:space="preserve">– </w:t>
      </w:r>
      <w:proofErr w:type="spellStart"/>
      <w:r w:rsidRPr="006A522C">
        <w:rPr>
          <w:color w:val="000000"/>
        </w:rPr>
        <w:t>сардинелла</w:t>
      </w:r>
      <w:proofErr w:type="spellEnd"/>
      <w:r w:rsidRPr="006A522C">
        <w:rPr>
          <w:color w:val="000000"/>
        </w:rPr>
        <w:t xml:space="preserve"> плоская</w:t>
      </w:r>
    </w:p>
    <w:p w:rsidR="00E40685" w:rsidRPr="006A522C" w:rsidRDefault="00E40685" w:rsidP="00E40685">
      <w:pPr>
        <w:pStyle w:val="Style13"/>
        <w:widowControl/>
        <w:tabs>
          <w:tab w:val="left" w:pos="9923"/>
        </w:tabs>
        <w:spacing w:line="360" w:lineRule="auto"/>
        <w:ind w:left="14" w:firstLine="553"/>
        <w:jc w:val="both"/>
        <w:rPr>
          <w:b/>
          <w:bCs/>
          <w:color w:val="000000"/>
        </w:rPr>
      </w:pPr>
      <w:r w:rsidRPr="006A522C">
        <w:rPr>
          <w:b/>
          <w:bCs/>
          <w:color w:val="000000"/>
        </w:rPr>
        <w:t>Семейство камбаловые</w:t>
      </w:r>
    </w:p>
    <w:p w:rsidR="00E40685" w:rsidRPr="006A522C" w:rsidRDefault="00E40685" w:rsidP="00E40685">
      <w:pPr>
        <w:pStyle w:val="Style13"/>
        <w:widowControl/>
        <w:tabs>
          <w:tab w:val="left" w:pos="9923"/>
        </w:tabs>
        <w:spacing w:line="360" w:lineRule="auto"/>
        <w:ind w:left="14" w:firstLine="553"/>
        <w:jc w:val="both"/>
        <w:rPr>
          <w:color w:val="000000"/>
        </w:rPr>
      </w:pPr>
      <w:r w:rsidRPr="006A522C">
        <w:rPr>
          <w:color w:val="000000"/>
        </w:rPr>
        <w:t>Это морские, малоподвижные, донные рыбы с несим</w:t>
      </w:r>
      <w:r w:rsidRPr="006A522C">
        <w:rPr>
          <w:color w:val="000000"/>
        </w:rPr>
        <w:softHyphen/>
        <w:t xml:space="preserve">метричным, сильно сжатым с боков телом. У большинства видов глаза находятся на правой стороне тела. Имеют плоское, широкое тело, окаймленное длинными спинными и анальными плавниками. Нижняя сторона светлая, верхняя  окрашена под цвет дна.  </w:t>
      </w:r>
    </w:p>
    <w:p w:rsidR="00E40685" w:rsidRPr="006A522C" w:rsidRDefault="00E40685" w:rsidP="00E40685">
      <w:pPr>
        <w:pStyle w:val="Style13"/>
        <w:widowControl/>
        <w:tabs>
          <w:tab w:val="left" w:pos="9923"/>
        </w:tabs>
        <w:spacing w:line="360" w:lineRule="auto"/>
        <w:ind w:left="14" w:firstLine="553"/>
        <w:jc w:val="both"/>
        <w:rPr>
          <w:color w:val="000000"/>
        </w:rPr>
      </w:pPr>
      <w:r w:rsidRPr="006A522C">
        <w:rPr>
          <w:color w:val="000000"/>
        </w:rPr>
        <w:t>Наибольшее промысловое значение имеют палтусы, мор</w:t>
      </w:r>
      <w:r w:rsidRPr="006A522C">
        <w:rPr>
          <w:color w:val="000000"/>
        </w:rPr>
        <w:softHyphen/>
        <w:t>ская, желтоперая, желтобрюхая, звездчатая камбалы (рис. 7). Промысел осу</w:t>
      </w:r>
      <w:r w:rsidRPr="006A522C">
        <w:rPr>
          <w:color w:val="000000"/>
        </w:rPr>
        <w:softHyphen/>
        <w:t>ществляется тралами, ярусами, ставными сетями.</w:t>
      </w:r>
    </w:p>
    <w:p w:rsidR="00E40685" w:rsidRPr="006A522C" w:rsidRDefault="00E40685" w:rsidP="00E40685">
      <w:pPr>
        <w:spacing w:line="360" w:lineRule="auto"/>
        <w:ind w:left="14" w:firstLine="553"/>
        <w:jc w:val="center"/>
      </w:pPr>
      <w:r w:rsidRPr="006A522C">
        <w:rPr>
          <w:noProof/>
        </w:rPr>
        <w:drawing>
          <wp:inline distT="0" distB="0" distL="0" distR="0">
            <wp:extent cx="1532866" cy="1541752"/>
            <wp:effectExtent l="0" t="0" r="0" b="1905"/>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46663" cy="1555629"/>
                    </a:xfrm>
                    <a:prstGeom prst="rect">
                      <a:avLst/>
                    </a:prstGeom>
                    <a:noFill/>
                    <a:ln>
                      <a:noFill/>
                    </a:ln>
                  </pic:spPr>
                </pic:pic>
              </a:graphicData>
            </a:graphic>
          </wp:inline>
        </w:drawing>
      </w:r>
    </w:p>
    <w:p w:rsidR="00E40685" w:rsidRPr="006A522C" w:rsidRDefault="00E40685" w:rsidP="00E40685">
      <w:pPr>
        <w:shd w:val="clear" w:color="auto" w:fill="FFFFFF"/>
        <w:spacing w:line="360" w:lineRule="auto"/>
        <w:ind w:left="14" w:firstLine="553"/>
        <w:jc w:val="center"/>
      </w:pPr>
      <w:r w:rsidRPr="006A522C">
        <w:rPr>
          <w:color w:val="000000"/>
        </w:rPr>
        <w:t>Рисунок 7 – Семейство камбаловые:</w:t>
      </w:r>
    </w:p>
    <w:p w:rsidR="00E40685" w:rsidRPr="006A522C" w:rsidRDefault="00E40685" w:rsidP="00E40685">
      <w:pPr>
        <w:shd w:val="clear" w:color="auto" w:fill="FFFFFF"/>
        <w:spacing w:line="360" w:lineRule="auto"/>
        <w:ind w:left="14" w:firstLine="553"/>
        <w:jc w:val="center"/>
      </w:pPr>
      <w:r w:rsidRPr="006A522C">
        <w:rPr>
          <w:i/>
          <w:iCs/>
          <w:color w:val="000000"/>
        </w:rPr>
        <w:lastRenderedPageBreak/>
        <w:t xml:space="preserve">а – </w:t>
      </w:r>
      <w:r w:rsidRPr="006A522C">
        <w:rPr>
          <w:color w:val="000000"/>
        </w:rPr>
        <w:t xml:space="preserve">морская камбала, </w:t>
      </w:r>
      <w:r w:rsidRPr="006A522C">
        <w:rPr>
          <w:i/>
          <w:iCs/>
          <w:color w:val="000000"/>
        </w:rPr>
        <w:t xml:space="preserve">б – </w:t>
      </w:r>
      <w:proofErr w:type="spellStart"/>
      <w:r w:rsidRPr="006A522C">
        <w:rPr>
          <w:color w:val="000000"/>
        </w:rPr>
        <w:t>белокорый</w:t>
      </w:r>
      <w:proofErr w:type="spellEnd"/>
      <w:r w:rsidRPr="006A522C">
        <w:rPr>
          <w:color w:val="000000"/>
        </w:rPr>
        <w:t xml:space="preserve"> палтус</w:t>
      </w:r>
    </w:p>
    <w:p w:rsidR="00E40685" w:rsidRPr="006A522C" w:rsidRDefault="00E40685" w:rsidP="00E40685">
      <w:pPr>
        <w:pStyle w:val="Style13"/>
        <w:widowControl/>
        <w:tabs>
          <w:tab w:val="left" w:pos="9923"/>
        </w:tabs>
        <w:spacing w:line="360" w:lineRule="auto"/>
        <w:ind w:left="14" w:firstLine="553"/>
        <w:jc w:val="both"/>
        <w:rPr>
          <w:b/>
          <w:bCs/>
          <w:color w:val="000000"/>
        </w:rPr>
      </w:pPr>
      <w:r w:rsidRPr="006A522C">
        <w:rPr>
          <w:b/>
          <w:bCs/>
          <w:color w:val="000000"/>
        </w:rPr>
        <w:t xml:space="preserve">Семейство </w:t>
      </w:r>
      <w:proofErr w:type="spellStart"/>
      <w:r w:rsidRPr="006A522C">
        <w:rPr>
          <w:b/>
          <w:bCs/>
          <w:color w:val="000000"/>
        </w:rPr>
        <w:t>зубатковые</w:t>
      </w:r>
      <w:proofErr w:type="spellEnd"/>
    </w:p>
    <w:p w:rsidR="00E40685" w:rsidRPr="006A522C" w:rsidRDefault="00E40685" w:rsidP="00E40685">
      <w:pPr>
        <w:pStyle w:val="Style13"/>
        <w:widowControl/>
        <w:tabs>
          <w:tab w:val="left" w:pos="9923"/>
        </w:tabs>
        <w:spacing w:line="360" w:lineRule="auto"/>
        <w:ind w:left="14" w:firstLine="553"/>
        <w:jc w:val="both"/>
        <w:rPr>
          <w:color w:val="000000"/>
        </w:rPr>
      </w:pPr>
      <w:r w:rsidRPr="006A522C">
        <w:rPr>
          <w:color w:val="000000"/>
        </w:rPr>
        <w:t>Это семейство представлено в Северной Атлантике тремя видами: пятнистая, полосатая и синяя. Они не образуют промысловых скоплений и добываются как прилов вместе с другими донными рыбами (рис. 8).</w:t>
      </w:r>
    </w:p>
    <w:p w:rsidR="00E40685" w:rsidRPr="006A522C" w:rsidRDefault="00E40685" w:rsidP="003F7616">
      <w:pPr>
        <w:spacing w:line="360" w:lineRule="auto"/>
        <w:ind w:left="14" w:firstLine="412"/>
        <w:jc w:val="center"/>
      </w:pPr>
      <w:r w:rsidRPr="006A522C">
        <w:rPr>
          <w:noProof/>
        </w:rPr>
        <w:drawing>
          <wp:inline distT="0" distB="0" distL="0" distR="0">
            <wp:extent cx="2027607" cy="1206908"/>
            <wp:effectExtent l="0" t="0" r="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cstate="print">
                      <a:lum bright="4000"/>
                      <a:extLst>
                        <a:ext uri="{28A0092B-C50C-407E-A947-70E740481C1C}">
                          <a14:useLocalDpi xmlns:a14="http://schemas.microsoft.com/office/drawing/2010/main" val="0"/>
                        </a:ext>
                      </a:extLst>
                    </a:blip>
                    <a:srcRect/>
                    <a:stretch>
                      <a:fillRect/>
                    </a:stretch>
                  </pic:blipFill>
                  <pic:spPr bwMode="auto">
                    <a:xfrm>
                      <a:off x="0" y="0"/>
                      <a:ext cx="2041120" cy="1214952"/>
                    </a:xfrm>
                    <a:prstGeom prst="rect">
                      <a:avLst/>
                    </a:prstGeom>
                    <a:noFill/>
                    <a:ln>
                      <a:noFill/>
                    </a:ln>
                  </pic:spPr>
                </pic:pic>
              </a:graphicData>
            </a:graphic>
          </wp:inline>
        </w:drawing>
      </w:r>
    </w:p>
    <w:p w:rsidR="00E40685" w:rsidRPr="006A522C" w:rsidRDefault="00E40685" w:rsidP="00E40685">
      <w:pPr>
        <w:shd w:val="clear" w:color="auto" w:fill="FFFFFF"/>
        <w:spacing w:line="360" w:lineRule="auto"/>
        <w:ind w:left="11" w:firstLine="553"/>
        <w:jc w:val="center"/>
        <w:rPr>
          <w:color w:val="000000"/>
        </w:rPr>
      </w:pPr>
      <w:r w:rsidRPr="006A522C">
        <w:rPr>
          <w:color w:val="000000"/>
        </w:rPr>
        <w:t xml:space="preserve">Рисунок 8 – Семейство </w:t>
      </w:r>
      <w:proofErr w:type="spellStart"/>
      <w:r w:rsidRPr="006A522C">
        <w:rPr>
          <w:color w:val="000000"/>
        </w:rPr>
        <w:t>зубатковые</w:t>
      </w:r>
      <w:proofErr w:type="spellEnd"/>
      <w:r w:rsidRPr="006A522C">
        <w:rPr>
          <w:color w:val="000000"/>
        </w:rPr>
        <w:t>:</w:t>
      </w:r>
    </w:p>
    <w:p w:rsidR="00E40685" w:rsidRPr="006A522C" w:rsidRDefault="00E40685" w:rsidP="00E40685">
      <w:pPr>
        <w:shd w:val="clear" w:color="auto" w:fill="FFFFFF"/>
        <w:spacing w:line="360" w:lineRule="auto"/>
        <w:ind w:left="11" w:firstLine="553"/>
        <w:jc w:val="center"/>
      </w:pPr>
      <w:r w:rsidRPr="006A522C">
        <w:rPr>
          <w:i/>
          <w:iCs/>
          <w:color w:val="000000"/>
        </w:rPr>
        <w:t xml:space="preserve">а – </w:t>
      </w:r>
      <w:r w:rsidRPr="006A522C">
        <w:rPr>
          <w:color w:val="000000"/>
        </w:rPr>
        <w:t xml:space="preserve">пестрая (пятнистая) зубатка, </w:t>
      </w:r>
      <w:r w:rsidRPr="006A522C">
        <w:rPr>
          <w:i/>
          <w:iCs/>
          <w:color w:val="000000"/>
        </w:rPr>
        <w:t xml:space="preserve">б – </w:t>
      </w:r>
      <w:r w:rsidRPr="006A522C">
        <w:rPr>
          <w:color w:val="000000"/>
        </w:rPr>
        <w:t>полосатая зубатка</w:t>
      </w:r>
    </w:p>
    <w:p w:rsidR="00E40685" w:rsidRPr="006A522C" w:rsidRDefault="00E40685" w:rsidP="00E40685">
      <w:pPr>
        <w:pStyle w:val="Style13"/>
        <w:widowControl/>
        <w:tabs>
          <w:tab w:val="left" w:pos="9923"/>
        </w:tabs>
        <w:spacing w:line="360" w:lineRule="auto"/>
        <w:ind w:left="11" w:firstLine="553"/>
        <w:jc w:val="both"/>
        <w:rPr>
          <w:b/>
          <w:bCs/>
          <w:color w:val="000000"/>
        </w:rPr>
      </w:pPr>
      <w:r w:rsidRPr="006A522C">
        <w:rPr>
          <w:b/>
          <w:bCs/>
          <w:color w:val="000000"/>
        </w:rPr>
        <w:t>Семейство скумбриевые</w:t>
      </w:r>
    </w:p>
    <w:p w:rsidR="00E40685" w:rsidRPr="006A522C" w:rsidRDefault="00E40685" w:rsidP="00E40685">
      <w:pPr>
        <w:pStyle w:val="Style13"/>
        <w:widowControl/>
        <w:tabs>
          <w:tab w:val="left" w:pos="9923"/>
        </w:tabs>
        <w:spacing w:line="360" w:lineRule="auto"/>
        <w:ind w:left="11" w:firstLine="553"/>
        <w:jc w:val="both"/>
        <w:rPr>
          <w:color w:val="000000"/>
        </w:rPr>
      </w:pPr>
      <w:r w:rsidRPr="006A522C">
        <w:rPr>
          <w:color w:val="000000"/>
        </w:rPr>
        <w:t>Скумбриевые обитают в теплых умеренных водах Ат</w:t>
      </w:r>
      <w:r w:rsidRPr="006A522C">
        <w:rPr>
          <w:color w:val="000000"/>
        </w:rPr>
        <w:softHyphen/>
        <w:t>лантического, Тихого и Индийского океанов. Это морские пелагические стайные рыбы. Наиболее важное промысловое значение имеет обыкновенная (атланти</w:t>
      </w:r>
      <w:r w:rsidRPr="006A522C">
        <w:rPr>
          <w:color w:val="000000"/>
        </w:rPr>
        <w:softHyphen/>
        <w:t>ческая) скумбрия (рис. 9), обитающая в северной части Атлантического океа</w:t>
      </w:r>
      <w:r w:rsidRPr="006A522C">
        <w:rPr>
          <w:color w:val="000000"/>
        </w:rPr>
        <w:softHyphen/>
        <w:t>на, а также в Средиземном, Черном, Северном и Балтийском морях. Средняя длина атлантической скумбрии 25...35 см. Атлантическая скумбрия совершает се</w:t>
      </w:r>
      <w:r w:rsidRPr="006A522C">
        <w:rPr>
          <w:color w:val="000000"/>
        </w:rPr>
        <w:softHyphen/>
        <w:t>зонные миграции вдоль берегов Америки и Европы. Приближение к берегам и удаление от них связано с изменением температуры воды, направлением ветра и течений. Ловят скумбрию тралами.</w:t>
      </w:r>
    </w:p>
    <w:p w:rsidR="00E40685" w:rsidRPr="006A522C" w:rsidRDefault="00E40685" w:rsidP="003F7616">
      <w:pPr>
        <w:shd w:val="clear" w:color="auto" w:fill="FFFFFF"/>
        <w:spacing w:line="360" w:lineRule="auto"/>
        <w:ind w:left="11" w:right="2" w:firstLine="553"/>
        <w:jc w:val="center"/>
      </w:pPr>
      <w:r w:rsidRPr="006A522C">
        <w:rPr>
          <w:noProof/>
        </w:rPr>
        <w:drawing>
          <wp:inline distT="0" distB="0" distL="0" distR="0">
            <wp:extent cx="2074715" cy="750994"/>
            <wp:effectExtent l="0" t="0" r="1905"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101243" cy="760596"/>
                    </a:xfrm>
                    <a:prstGeom prst="rect">
                      <a:avLst/>
                    </a:prstGeom>
                    <a:noFill/>
                    <a:ln>
                      <a:noFill/>
                    </a:ln>
                  </pic:spPr>
                </pic:pic>
              </a:graphicData>
            </a:graphic>
          </wp:inline>
        </w:drawing>
      </w:r>
    </w:p>
    <w:p w:rsidR="00E40685" w:rsidRPr="006A522C" w:rsidRDefault="00E40685" w:rsidP="00E40685">
      <w:pPr>
        <w:shd w:val="clear" w:color="auto" w:fill="FFFFFF"/>
        <w:spacing w:line="360" w:lineRule="auto"/>
        <w:ind w:left="11" w:firstLine="128"/>
        <w:jc w:val="center"/>
        <w:rPr>
          <w:color w:val="000000"/>
        </w:rPr>
      </w:pPr>
      <w:r w:rsidRPr="006A522C">
        <w:rPr>
          <w:color w:val="000000"/>
        </w:rPr>
        <w:t>Рисунок 9 – Обыкновенная скумбрия</w:t>
      </w:r>
    </w:p>
    <w:p w:rsidR="00E40685" w:rsidRPr="006A522C" w:rsidRDefault="00E40685" w:rsidP="00E40685">
      <w:pPr>
        <w:shd w:val="clear" w:color="auto" w:fill="FFFFFF"/>
        <w:spacing w:line="360" w:lineRule="auto"/>
        <w:ind w:left="11" w:firstLine="553"/>
        <w:jc w:val="both"/>
      </w:pPr>
      <w:r w:rsidRPr="006A522C">
        <w:rPr>
          <w:color w:val="000000"/>
        </w:rPr>
        <w:t>Мясо скумбрии жирное, вкусное. Она пригодна для приготовления широкого ассортимента продуктов и кулинарных изделий. Очень хорошим вкусом обладает копченая скумбрия. В соленом виде она хорошо созревает и может служить при</w:t>
      </w:r>
      <w:r w:rsidRPr="006A522C">
        <w:rPr>
          <w:color w:val="000000"/>
        </w:rPr>
        <w:softHyphen/>
        <w:t>ятной закуской.</w:t>
      </w:r>
    </w:p>
    <w:p w:rsidR="00E40685" w:rsidRPr="006A522C" w:rsidRDefault="00E40685" w:rsidP="00E40685">
      <w:pPr>
        <w:shd w:val="clear" w:color="auto" w:fill="FFFFFF"/>
        <w:spacing w:line="360" w:lineRule="auto"/>
        <w:ind w:left="11" w:firstLine="553"/>
        <w:jc w:val="both"/>
      </w:pPr>
      <w:r w:rsidRPr="006A522C">
        <w:rPr>
          <w:color w:val="000000"/>
        </w:rPr>
        <w:t>Жир скумбрии очень быстро окисляется на воздухе, поэтому, заготавливая ее в мороженом виде, необходимо эффективное глазирование или использование других защитных покрытий.</w:t>
      </w:r>
    </w:p>
    <w:p w:rsidR="00E40685" w:rsidRPr="006A522C" w:rsidRDefault="00E40685" w:rsidP="00E40685">
      <w:pPr>
        <w:shd w:val="clear" w:color="auto" w:fill="FFFFFF"/>
        <w:spacing w:line="360" w:lineRule="auto"/>
        <w:ind w:left="11" w:firstLine="553"/>
        <w:jc w:val="both"/>
        <w:rPr>
          <w:b/>
          <w:bCs/>
          <w:color w:val="000000"/>
        </w:rPr>
      </w:pPr>
      <w:r w:rsidRPr="006A522C">
        <w:rPr>
          <w:b/>
          <w:bCs/>
          <w:color w:val="000000"/>
        </w:rPr>
        <w:t>Семейство ставридовые</w:t>
      </w:r>
    </w:p>
    <w:p w:rsidR="00E40685" w:rsidRPr="006A522C" w:rsidRDefault="00E40685" w:rsidP="00E40685">
      <w:pPr>
        <w:shd w:val="clear" w:color="auto" w:fill="FFFFFF"/>
        <w:spacing w:line="360" w:lineRule="auto"/>
        <w:ind w:left="11" w:firstLine="553"/>
        <w:jc w:val="both"/>
      </w:pPr>
      <w:r w:rsidRPr="006A522C">
        <w:rPr>
          <w:color w:val="000000"/>
        </w:rPr>
        <w:t>Ставриды – стайные пелагические рыбы, обитающие в тропических и умеренных районах Атлантического, Тихого и Индийского океа</w:t>
      </w:r>
      <w:r w:rsidRPr="006A522C">
        <w:rPr>
          <w:color w:val="000000"/>
        </w:rPr>
        <w:softHyphen/>
        <w:t xml:space="preserve">нов. Тело ставриды сжато с боков, покрыто мелкой чешуей. Хвостовой стебель тонкий, чешуи боковой линии образуют </w:t>
      </w:r>
      <w:r w:rsidRPr="006A522C">
        <w:rPr>
          <w:color w:val="000000"/>
        </w:rPr>
        <w:lastRenderedPageBreak/>
        <w:t xml:space="preserve">костистые щитки («жучки»), создающие неудобства при разделке. Длина ставриды до </w:t>
      </w:r>
      <w:smartTag w:uri="urn:schemas-microsoft-com:office:smarttags" w:element="metricconverter">
        <w:smartTagPr>
          <w:attr w:name="ProductID" w:val="50 см"/>
        </w:smartTagPr>
        <w:r w:rsidRPr="006A522C">
          <w:rPr>
            <w:color w:val="000000"/>
          </w:rPr>
          <w:t>50 см</w:t>
        </w:r>
      </w:smartTag>
      <w:r w:rsidRPr="006A522C">
        <w:rPr>
          <w:color w:val="000000"/>
        </w:rPr>
        <w:t>.</w:t>
      </w:r>
    </w:p>
    <w:p w:rsidR="00E40685" w:rsidRPr="006A522C" w:rsidRDefault="00E40685" w:rsidP="00E40685">
      <w:pPr>
        <w:shd w:val="clear" w:color="auto" w:fill="FFFFFF"/>
        <w:spacing w:line="360" w:lineRule="auto"/>
        <w:ind w:left="11" w:firstLine="553"/>
        <w:jc w:val="both"/>
        <w:rPr>
          <w:color w:val="000000"/>
        </w:rPr>
      </w:pPr>
      <w:r w:rsidRPr="006A522C">
        <w:rPr>
          <w:color w:val="000000"/>
        </w:rPr>
        <w:t>Наибольшее промысловое значение имеет ставрида, обитающая в Атланти</w:t>
      </w:r>
      <w:r w:rsidRPr="006A522C">
        <w:rPr>
          <w:color w:val="000000"/>
        </w:rPr>
        <w:softHyphen/>
        <w:t>ческом океане у берегов Европы и Африки (рис. 10). Ловят ставриду ставными, кошельковыми неводами и тралами.</w:t>
      </w:r>
    </w:p>
    <w:p w:rsidR="00E40685" w:rsidRPr="006A522C" w:rsidRDefault="00E40685" w:rsidP="00E40685">
      <w:pPr>
        <w:spacing w:line="360" w:lineRule="auto"/>
        <w:ind w:left="11" w:firstLine="553"/>
        <w:jc w:val="center"/>
      </w:pPr>
      <w:r w:rsidRPr="006A522C">
        <w:rPr>
          <w:noProof/>
        </w:rPr>
        <w:drawing>
          <wp:inline distT="0" distB="0" distL="0" distR="0">
            <wp:extent cx="2437130" cy="948039"/>
            <wp:effectExtent l="0" t="0" r="1270" b="508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55121" cy="955038"/>
                    </a:xfrm>
                    <a:prstGeom prst="rect">
                      <a:avLst/>
                    </a:prstGeom>
                    <a:noFill/>
                    <a:ln>
                      <a:noFill/>
                    </a:ln>
                  </pic:spPr>
                </pic:pic>
              </a:graphicData>
            </a:graphic>
          </wp:inline>
        </w:drawing>
      </w:r>
    </w:p>
    <w:p w:rsidR="00E40685" w:rsidRPr="006A522C" w:rsidRDefault="00E40685" w:rsidP="00E40685">
      <w:pPr>
        <w:shd w:val="clear" w:color="auto" w:fill="FFFFFF"/>
        <w:spacing w:line="360" w:lineRule="auto"/>
        <w:ind w:left="11" w:firstLine="553"/>
        <w:jc w:val="center"/>
        <w:rPr>
          <w:color w:val="000000"/>
        </w:rPr>
      </w:pPr>
      <w:r w:rsidRPr="006A522C">
        <w:rPr>
          <w:color w:val="000000"/>
        </w:rPr>
        <w:t>Рисунок 10 – Ставрида</w:t>
      </w:r>
    </w:p>
    <w:p w:rsidR="00E40685" w:rsidRPr="006A522C" w:rsidRDefault="00E40685" w:rsidP="00E40685">
      <w:pPr>
        <w:pStyle w:val="Style13"/>
        <w:widowControl/>
        <w:tabs>
          <w:tab w:val="left" w:pos="9923"/>
        </w:tabs>
        <w:spacing w:line="360" w:lineRule="auto"/>
        <w:ind w:left="11" w:firstLine="553"/>
        <w:jc w:val="both"/>
        <w:rPr>
          <w:b/>
          <w:bCs/>
          <w:color w:val="000000"/>
        </w:rPr>
      </w:pPr>
      <w:r w:rsidRPr="006A522C">
        <w:rPr>
          <w:b/>
          <w:bCs/>
          <w:color w:val="000000"/>
        </w:rPr>
        <w:t>Семейство тунцы</w:t>
      </w:r>
    </w:p>
    <w:p w:rsidR="00E40685" w:rsidRPr="006A522C" w:rsidRDefault="00E40685" w:rsidP="00E40685">
      <w:pPr>
        <w:pStyle w:val="Style13"/>
        <w:widowControl/>
        <w:tabs>
          <w:tab w:val="left" w:pos="9923"/>
        </w:tabs>
        <w:spacing w:line="360" w:lineRule="auto"/>
        <w:ind w:left="11" w:firstLine="553"/>
        <w:jc w:val="both"/>
      </w:pPr>
      <w:r w:rsidRPr="006A522C">
        <w:rPr>
          <w:color w:val="000000"/>
        </w:rPr>
        <w:t>Тунцы – это крупные, стайные, пелагические рыбы, обитающие преимущественно в открытой части океана (рис. 11). Тун</w:t>
      </w:r>
      <w:r w:rsidRPr="006A522C">
        <w:rPr>
          <w:color w:val="000000"/>
        </w:rPr>
        <w:softHyphen/>
        <w:t xml:space="preserve">цы могут достигать длины до </w:t>
      </w:r>
      <w:smartTag w:uri="urn:schemas-microsoft-com:office:smarttags" w:element="metricconverter">
        <w:smartTagPr>
          <w:attr w:name="ProductID" w:val="3 м"/>
        </w:smartTagPr>
        <w:r w:rsidRPr="006A522C">
          <w:rPr>
            <w:color w:val="000000"/>
          </w:rPr>
          <w:t>3 м</w:t>
        </w:r>
      </w:smartTag>
      <w:r w:rsidRPr="006A522C">
        <w:rPr>
          <w:color w:val="000000"/>
        </w:rPr>
        <w:t xml:space="preserve"> и массы – около </w:t>
      </w:r>
      <w:smartTag w:uri="urn:schemas-microsoft-com:office:smarttags" w:element="metricconverter">
        <w:smartTagPr>
          <w:attr w:name="ProductID" w:val="600 кг"/>
        </w:smartTagPr>
        <w:r w:rsidRPr="006A522C">
          <w:rPr>
            <w:color w:val="000000"/>
          </w:rPr>
          <w:t>600 кг</w:t>
        </w:r>
      </w:smartTag>
      <w:r w:rsidRPr="006A522C">
        <w:rPr>
          <w:color w:val="000000"/>
        </w:rPr>
        <w:t xml:space="preserve">. Наибольшее промысловое значение имеют обыкновенный, или синий, тунец, </w:t>
      </w:r>
      <w:proofErr w:type="spellStart"/>
      <w:r w:rsidRPr="006A522C">
        <w:rPr>
          <w:color w:val="000000"/>
        </w:rPr>
        <w:t>длинноперый</w:t>
      </w:r>
      <w:proofErr w:type="spellEnd"/>
      <w:r w:rsidRPr="006A522C">
        <w:rPr>
          <w:color w:val="000000"/>
        </w:rPr>
        <w:t xml:space="preserve"> тунец, обыкно</w:t>
      </w:r>
      <w:r w:rsidRPr="006A522C">
        <w:rPr>
          <w:color w:val="000000"/>
        </w:rPr>
        <w:softHyphen/>
        <w:t>венный большеглазый тунец и мелкие тунцы –  полосатый, макрелевый и пятни</w:t>
      </w:r>
      <w:r w:rsidRPr="006A522C">
        <w:rPr>
          <w:color w:val="000000"/>
        </w:rPr>
        <w:softHyphen/>
        <w:t>стый. Промышляют тунцов плавными ярусами, кошельковыми неводами.</w:t>
      </w:r>
    </w:p>
    <w:p w:rsidR="00E40685" w:rsidRPr="009F4CCE" w:rsidRDefault="00E40685" w:rsidP="003F7616">
      <w:pPr>
        <w:spacing w:line="360" w:lineRule="auto"/>
        <w:ind w:left="14" w:firstLine="553"/>
        <w:jc w:val="center"/>
        <w:rPr>
          <w:sz w:val="28"/>
          <w:szCs w:val="28"/>
        </w:rPr>
      </w:pPr>
      <w:r w:rsidRPr="009F4CCE">
        <w:rPr>
          <w:noProof/>
          <w:sz w:val="28"/>
          <w:szCs w:val="28"/>
        </w:rPr>
        <w:drawing>
          <wp:inline distT="0" distB="0" distL="0" distR="0">
            <wp:extent cx="2352656" cy="2357103"/>
            <wp:effectExtent l="0" t="0" r="0" b="5715"/>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59053" cy="2363512"/>
                    </a:xfrm>
                    <a:prstGeom prst="rect">
                      <a:avLst/>
                    </a:prstGeom>
                    <a:noFill/>
                    <a:ln>
                      <a:noFill/>
                    </a:ln>
                  </pic:spPr>
                </pic:pic>
              </a:graphicData>
            </a:graphic>
          </wp:inline>
        </w:drawing>
      </w:r>
    </w:p>
    <w:p w:rsidR="00E40685" w:rsidRPr="00FD40D6" w:rsidRDefault="00E40685" w:rsidP="00E40685">
      <w:pPr>
        <w:shd w:val="clear" w:color="auto" w:fill="FFFFFF"/>
        <w:spacing w:line="360" w:lineRule="auto"/>
        <w:ind w:left="14" w:firstLine="553"/>
        <w:jc w:val="center"/>
        <w:rPr>
          <w:color w:val="000000"/>
        </w:rPr>
      </w:pPr>
      <w:r w:rsidRPr="00FD40D6">
        <w:rPr>
          <w:color w:val="000000"/>
        </w:rPr>
        <w:t>Рисунок 11 – Семейство тунцы:</w:t>
      </w:r>
    </w:p>
    <w:p w:rsidR="00E40685" w:rsidRPr="00FD40D6" w:rsidRDefault="00E40685" w:rsidP="00E40685">
      <w:pPr>
        <w:shd w:val="clear" w:color="auto" w:fill="FFFFFF"/>
        <w:spacing w:line="360" w:lineRule="auto"/>
        <w:ind w:left="14" w:firstLine="553"/>
        <w:jc w:val="center"/>
        <w:rPr>
          <w:color w:val="000000"/>
        </w:rPr>
      </w:pPr>
      <w:r w:rsidRPr="00FD40D6">
        <w:rPr>
          <w:i/>
          <w:iCs/>
          <w:color w:val="000000"/>
        </w:rPr>
        <w:t xml:space="preserve">а – </w:t>
      </w:r>
      <w:r w:rsidRPr="00FD40D6">
        <w:rPr>
          <w:color w:val="000000"/>
        </w:rPr>
        <w:t xml:space="preserve">обыкновенный тунец, </w:t>
      </w:r>
      <w:r w:rsidRPr="00FD40D6">
        <w:rPr>
          <w:i/>
          <w:color w:val="000000"/>
        </w:rPr>
        <w:t>б</w:t>
      </w:r>
      <w:r w:rsidRPr="00FD40D6">
        <w:rPr>
          <w:i/>
          <w:iCs/>
          <w:color w:val="000000"/>
        </w:rPr>
        <w:t xml:space="preserve"> – </w:t>
      </w:r>
      <w:proofErr w:type="spellStart"/>
      <w:r w:rsidRPr="00FD40D6">
        <w:rPr>
          <w:color w:val="000000"/>
        </w:rPr>
        <w:t>длинноперый</w:t>
      </w:r>
      <w:proofErr w:type="spellEnd"/>
      <w:r w:rsidRPr="00FD40D6">
        <w:rPr>
          <w:color w:val="000000"/>
        </w:rPr>
        <w:t xml:space="preserve"> тунец,</w:t>
      </w:r>
    </w:p>
    <w:p w:rsidR="00E40685" w:rsidRPr="00FD40D6" w:rsidRDefault="00E40685" w:rsidP="00E40685">
      <w:pPr>
        <w:shd w:val="clear" w:color="auto" w:fill="FFFFFF"/>
        <w:spacing w:line="360" w:lineRule="auto"/>
        <w:ind w:left="14" w:firstLine="553"/>
        <w:jc w:val="center"/>
      </w:pPr>
      <w:r w:rsidRPr="00FD40D6">
        <w:rPr>
          <w:i/>
          <w:iCs/>
          <w:color w:val="000000"/>
        </w:rPr>
        <w:t>в –</w:t>
      </w:r>
      <w:r w:rsidRPr="00FD40D6">
        <w:rPr>
          <w:color w:val="000000"/>
        </w:rPr>
        <w:t xml:space="preserve"> полосатый тунец</w:t>
      </w:r>
    </w:p>
    <w:p w:rsidR="00E40685" w:rsidRPr="00FD40D6" w:rsidRDefault="00E40685" w:rsidP="00E40685">
      <w:pPr>
        <w:pStyle w:val="Style13"/>
        <w:widowControl/>
        <w:tabs>
          <w:tab w:val="left" w:pos="9923"/>
        </w:tabs>
        <w:spacing w:line="360" w:lineRule="auto"/>
        <w:ind w:left="14" w:firstLine="553"/>
        <w:jc w:val="both"/>
        <w:rPr>
          <w:b/>
          <w:bCs/>
          <w:color w:val="000000"/>
        </w:rPr>
      </w:pPr>
      <w:proofErr w:type="gramStart"/>
      <w:r w:rsidRPr="00FD40D6">
        <w:rPr>
          <w:b/>
          <w:color w:val="000000"/>
        </w:rPr>
        <w:t>Семейство</w:t>
      </w:r>
      <w:r w:rsidRPr="00FD40D6">
        <w:rPr>
          <w:color w:val="000000"/>
        </w:rPr>
        <w:t xml:space="preserve"> </w:t>
      </w:r>
      <w:r w:rsidRPr="00FD40D6">
        <w:rPr>
          <w:b/>
          <w:bCs/>
          <w:color w:val="000000"/>
        </w:rPr>
        <w:t xml:space="preserve"> корюшковые</w:t>
      </w:r>
      <w:proofErr w:type="gramEnd"/>
    </w:p>
    <w:p w:rsidR="00E40685" w:rsidRPr="00FD40D6" w:rsidRDefault="00E40685" w:rsidP="00E40685">
      <w:pPr>
        <w:pStyle w:val="Style13"/>
        <w:widowControl/>
        <w:tabs>
          <w:tab w:val="left" w:pos="9923"/>
        </w:tabs>
        <w:spacing w:line="360" w:lineRule="auto"/>
        <w:ind w:left="14" w:firstLine="553"/>
        <w:jc w:val="both"/>
      </w:pPr>
      <w:r w:rsidRPr="00FD40D6">
        <w:t>Корюшковые населяют морские и пресноводные водо</w:t>
      </w:r>
      <w:r w:rsidRPr="00FD40D6">
        <w:softHyphen/>
        <w:t>емы северных частей Атлантического, Тихого и Северного Ледовитого океана. Среди корюшковых одни всю жизнь проводят в море (мойва), другие являются проходны</w:t>
      </w:r>
      <w:r w:rsidRPr="00FD40D6">
        <w:softHyphen/>
        <w:t xml:space="preserve">ми или полупроходными рыбами, причем некоторые из них могут жить и в пресных водоемах, образуя жилые формы </w:t>
      </w:r>
      <w:r w:rsidRPr="00FD40D6">
        <w:lastRenderedPageBreak/>
        <w:t>(озерные корюшки, снетки) (рис. 12). Корюшко</w:t>
      </w:r>
      <w:r w:rsidRPr="00FD40D6">
        <w:softHyphen/>
        <w:t>вые – стайные рыбы, обитающие в придонных слоях или толще воды. Их интенсив</w:t>
      </w:r>
      <w:r w:rsidRPr="00FD40D6">
        <w:softHyphen/>
        <w:t>ный промысел ведется в северных частях Атлантического и Тихого океанов.</w:t>
      </w:r>
    </w:p>
    <w:p w:rsidR="00E40685" w:rsidRPr="00FD40D6" w:rsidRDefault="00E40685" w:rsidP="003F7616">
      <w:pPr>
        <w:spacing w:line="360" w:lineRule="auto"/>
        <w:ind w:left="14" w:firstLine="553"/>
        <w:jc w:val="center"/>
      </w:pPr>
      <w:r w:rsidRPr="00FD40D6">
        <w:rPr>
          <w:noProof/>
        </w:rPr>
        <w:drawing>
          <wp:inline distT="0" distB="0" distL="0" distR="0">
            <wp:extent cx="1856957" cy="1273126"/>
            <wp:effectExtent l="0" t="0" r="0" b="381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861723" cy="1276394"/>
                    </a:xfrm>
                    <a:prstGeom prst="rect">
                      <a:avLst/>
                    </a:prstGeom>
                    <a:noFill/>
                    <a:ln>
                      <a:noFill/>
                    </a:ln>
                  </pic:spPr>
                </pic:pic>
              </a:graphicData>
            </a:graphic>
          </wp:inline>
        </w:drawing>
      </w:r>
    </w:p>
    <w:p w:rsidR="00E40685" w:rsidRPr="00FD40D6" w:rsidRDefault="00E40685" w:rsidP="00E40685">
      <w:pPr>
        <w:pStyle w:val="11"/>
        <w:spacing w:line="360" w:lineRule="auto"/>
        <w:ind w:firstLine="567"/>
        <w:jc w:val="center"/>
        <w:rPr>
          <w:szCs w:val="24"/>
        </w:rPr>
      </w:pPr>
      <w:r w:rsidRPr="00FD40D6">
        <w:rPr>
          <w:szCs w:val="24"/>
        </w:rPr>
        <w:t>Рисунок 12 – Семейство корюшковые:</w:t>
      </w:r>
    </w:p>
    <w:p w:rsidR="00E40685" w:rsidRPr="00FD40D6" w:rsidRDefault="00E40685" w:rsidP="00E40685">
      <w:pPr>
        <w:pStyle w:val="11"/>
        <w:spacing w:line="360" w:lineRule="auto"/>
        <w:ind w:firstLine="567"/>
        <w:jc w:val="center"/>
        <w:rPr>
          <w:szCs w:val="24"/>
        </w:rPr>
      </w:pPr>
      <w:r w:rsidRPr="00FD40D6">
        <w:rPr>
          <w:i/>
          <w:szCs w:val="24"/>
        </w:rPr>
        <w:t xml:space="preserve">а </w:t>
      </w:r>
      <w:r w:rsidRPr="00FD40D6">
        <w:rPr>
          <w:szCs w:val="24"/>
        </w:rPr>
        <w:t xml:space="preserve">– европейская корюшка, </w:t>
      </w:r>
      <w:r w:rsidRPr="00FD40D6">
        <w:rPr>
          <w:i/>
          <w:szCs w:val="24"/>
        </w:rPr>
        <w:t>б</w:t>
      </w:r>
      <w:r w:rsidRPr="00FD40D6">
        <w:rPr>
          <w:szCs w:val="24"/>
        </w:rPr>
        <w:t xml:space="preserve"> – мойва</w:t>
      </w:r>
    </w:p>
    <w:p w:rsidR="00E40685" w:rsidRPr="00FD40D6" w:rsidRDefault="00E40685" w:rsidP="00E40685">
      <w:pPr>
        <w:pStyle w:val="11"/>
        <w:spacing w:line="360" w:lineRule="auto"/>
        <w:ind w:firstLine="567"/>
        <w:jc w:val="center"/>
        <w:rPr>
          <w:szCs w:val="24"/>
        </w:rPr>
      </w:pPr>
    </w:p>
    <w:p w:rsidR="00E40685" w:rsidRPr="00FD40D6" w:rsidRDefault="00E40685" w:rsidP="00E40685">
      <w:pPr>
        <w:pStyle w:val="11"/>
        <w:spacing w:line="360" w:lineRule="auto"/>
        <w:ind w:firstLine="567"/>
        <w:rPr>
          <w:b/>
          <w:szCs w:val="24"/>
        </w:rPr>
      </w:pPr>
      <w:r w:rsidRPr="00FD40D6">
        <w:rPr>
          <w:szCs w:val="24"/>
        </w:rPr>
        <w:t xml:space="preserve">Наибольшее промысловое значение из корюшковых имеет мойва. </w:t>
      </w:r>
    </w:p>
    <w:p w:rsidR="00E40685" w:rsidRPr="00FD40D6" w:rsidRDefault="00E40685" w:rsidP="00E40685">
      <w:pPr>
        <w:pStyle w:val="11"/>
        <w:spacing w:line="360" w:lineRule="auto"/>
        <w:ind w:firstLine="567"/>
        <w:rPr>
          <w:i/>
          <w:szCs w:val="24"/>
        </w:rPr>
      </w:pPr>
      <w:r w:rsidRPr="00FD40D6">
        <w:rPr>
          <w:i/>
          <w:szCs w:val="24"/>
        </w:rPr>
        <w:t>Ознакомление с промысловыми семействами и видами рыб проводится по альбомам, плакатам, диафильмам, учебнику, справочнику товароведа.</w:t>
      </w:r>
    </w:p>
    <w:p w:rsidR="00C438DD" w:rsidRPr="00FD40D6" w:rsidRDefault="00341C73" w:rsidP="00C438DD">
      <w:pPr>
        <w:pStyle w:val="11"/>
        <w:spacing w:line="360" w:lineRule="auto"/>
        <w:ind w:firstLine="567"/>
        <w:rPr>
          <w:szCs w:val="24"/>
        </w:rPr>
      </w:pPr>
      <w:r>
        <w:rPr>
          <w:szCs w:val="24"/>
        </w:rPr>
        <w:t>С</w:t>
      </w:r>
      <w:r w:rsidR="00C438DD">
        <w:rPr>
          <w:szCs w:val="24"/>
        </w:rPr>
        <w:t>делать подробное описание, данные оформить</w:t>
      </w:r>
      <w:r w:rsidR="00C438DD" w:rsidRPr="00FD40D6">
        <w:rPr>
          <w:szCs w:val="24"/>
        </w:rPr>
        <w:t xml:space="preserve"> в таблице 1.</w:t>
      </w:r>
      <w:r w:rsidR="00C438DD">
        <w:rPr>
          <w:szCs w:val="24"/>
        </w:rPr>
        <w:t xml:space="preserve"> И сделать выводы по идентификации семейства и вида рыбы</w:t>
      </w:r>
    </w:p>
    <w:p w:rsidR="00C438DD" w:rsidRPr="00FD40D6" w:rsidRDefault="00C438DD" w:rsidP="00C438DD">
      <w:pPr>
        <w:pStyle w:val="11"/>
        <w:spacing w:line="360" w:lineRule="auto"/>
        <w:ind w:firstLine="567"/>
        <w:jc w:val="left"/>
        <w:rPr>
          <w:szCs w:val="24"/>
        </w:rPr>
      </w:pPr>
      <w:r w:rsidRPr="00FD40D6">
        <w:rPr>
          <w:szCs w:val="24"/>
        </w:rPr>
        <w:t>Таблица 1.</w:t>
      </w:r>
      <w:r>
        <w:rPr>
          <w:szCs w:val="24"/>
        </w:rPr>
        <w:t xml:space="preserve"> Характеристика рыб</w:t>
      </w: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771"/>
        <w:gridCol w:w="4753"/>
        <w:gridCol w:w="2835"/>
      </w:tblGrid>
      <w:tr w:rsidR="00C438DD" w:rsidRPr="00FD40D6" w:rsidTr="00C438DD">
        <w:trPr>
          <w:jc w:val="center"/>
        </w:trPr>
        <w:tc>
          <w:tcPr>
            <w:tcW w:w="771" w:type="dxa"/>
            <w:tcBorders>
              <w:top w:val="single" w:sz="4" w:space="0" w:color="auto"/>
              <w:left w:val="single" w:sz="4" w:space="0" w:color="auto"/>
              <w:bottom w:val="single" w:sz="4" w:space="0" w:color="auto"/>
              <w:right w:val="single" w:sz="4" w:space="0" w:color="auto"/>
            </w:tcBorders>
          </w:tcPr>
          <w:p w:rsidR="00C438DD" w:rsidRPr="00FD40D6" w:rsidRDefault="00C438DD" w:rsidP="00284887">
            <w:pPr>
              <w:pStyle w:val="11"/>
              <w:spacing w:line="360" w:lineRule="auto"/>
              <w:ind w:firstLine="0"/>
              <w:jc w:val="center"/>
              <w:rPr>
                <w:szCs w:val="24"/>
              </w:rPr>
            </w:pPr>
            <w:r w:rsidRPr="00FD40D6">
              <w:rPr>
                <w:szCs w:val="24"/>
              </w:rPr>
              <w:t>№</w:t>
            </w:r>
          </w:p>
        </w:tc>
        <w:tc>
          <w:tcPr>
            <w:tcW w:w="4753" w:type="dxa"/>
            <w:tcBorders>
              <w:top w:val="single" w:sz="4" w:space="0" w:color="auto"/>
              <w:left w:val="single" w:sz="4" w:space="0" w:color="auto"/>
              <w:bottom w:val="single" w:sz="4" w:space="0" w:color="auto"/>
              <w:right w:val="single" w:sz="4" w:space="0" w:color="auto"/>
            </w:tcBorders>
          </w:tcPr>
          <w:p w:rsidR="00C438DD" w:rsidRPr="00FD40D6" w:rsidRDefault="00C438DD" w:rsidP="00284887">
            <w:pPr>
              <w:pStyle w:val="11"/>
              <w:spacing w:line="360" w:lineRule="auto"/>
              <w:ind w:firstLine="0"/>
              <w:jc w:val="center"/>
              <w:rPr>
                <w:szCs w:val="24"/>
              </w:rPr>
            </w:pPr>
            <w:r w:rsidRPr="00FD40D6">
              <w:rPr>
                <w:szCs w:val="24"/>
              </w:rPr>
              <w:t>Характерные признаки</w:t>
            </w:r>
          </w:p>
          <w:p w:rsidR="00C438DD" w:rsidRPr="00FD40D6" w:rsidRDefault="00C438DD" w:rsidP="00284887">
            <w:pPr>
              <w:pStyle w:val="11"/>
              <w:spacing w:line="360" w:lineRule="auto"/>
              <w:ind w:firstLine="0"/>
              <w:jc w:val="center"/>
              <w:rPr>
                <w:szCs w:val="24"/>
              </w:rPr>
            </w:pPr>
            <w:r w:rsidRPr="00FD40D6">
              <w:rPr>
                <w:szCs w:val="24"/>
              </w:rPr>
              <w:t xml:space="preserve"> семейства</w:t>
            </w:r>
          </w:p>
        </w:tc>
        <w:tc>
          <w:tcPr>
            <w:tcW w:w="2835" w:type="dxa"/>
            <w:tcBorders>
              <w:top w:val="single" w:sz="4" w:space="0" w:color="auto"/>
              <w:left w:val="single" w:sz="4" w:space="0" w:color="auto"/>
              <w:bottom w:val="single" w:sz="4" w:space="0" w:color="auto"/>
              <w:right w:val="single" w:sz="4" w:space="0" w:color="auto"/>
            </w:tcBorders>
          </w:tcPr>
          <w:p w:rsidR="00C438DD" w:rsidRPr="00FD40D6" w:rsidRDefault="00C438DD" w:rsidP="00284887">
            <w:pPr>
              <w:pStyle w:val="11"/>
              <w:spacing w:line="360" w:lineRule="auto"/>
              <w:ind w:firstLine="0"/>
              <w:jc w:val="center"/>
              <w:rPr>
                <w:szCs w:val="24"/>
              </w:rPr>
            </w:pPr>
            <w:r w:rsidRPr="00FD40D6">
              <w:rPr>
                <w:szCs w:val="24"/>
              </w:rPr>
              <w:t>Использование</w:t>
            </w:r>
          </w:p>
        </w:tc>
      </w:tr>
      <w:tr w:rsidR="00C438DD" w:rsidRPr="00FD40D6" w:rsidTr="00C438DD">
        <w:trPr>
          <w:jc w:val="center"/>
        </w:trPr>
        <w:tc>
          <w:tcPr>
            <w:tcW w:w="771" w:type="dxa"/>
            <w:tcBorders>
              <w:top w:val="single" w:sz="4" w:space="0" w:color="auto"/>
              <w:left w:val="single" w:sz="4" w:space="0" w:color="auto"/>
              <w:bottom w:val="single" w:sz="4" w:space="0" w:color="auto"/>
              <w:right w:val="single" w:sz="4" w:space="0" w:color="auto"/>
            </w:tcBorders>
          </w:tcPr>
          <w:p w:rsidR="00C438DD" w:rsidRPr="00FD40D6" w:rsidRDefault="00C438DD" w:rsidP="00284887">
            <w:pPr>
              <w:pStyle w:val="11"/>
              <w:spacing w:line="360" w:lineRule="auto"/>
              <w:ind w:firstLine="0"/>
              <w:jc w:val="left"/>
              <w:rPr>
                <w:szCs w:val="24"/>
              </w:rPr>
            </w:pPr>
          </w:p>
        </w:tc>
        <w:tc>
          <w:tcPr>
            <w:tcW w:w="4753" w:type="dxa"/>
            <w:tcBorders>
              <w:top w:val="single" w:sz="4" w:space="0" w:color="auto"/>
              <w:left w:val="single" w:sz="4" w:space="0" w:color="auto"/>
              <w:bottom w:val="single" w:sz="4" w:space="0" w:color="auto"/>
              <w:right w:val="single" w:sz="4" w:space="0" w:color="auto"/>
            </w:tcBorders>
          </w:tcPr>
          <w:p w:rsidR="00C438DD" w:rsidRPr="00FD40D6" w:rsidRDefault="00C438DD" w:rsidP="00284887">
            <w:pPr>
              <w:pStyle w:val="11"/>
              <w:spacing w:line="360" w:lineRule="auto"/>
              <w:ind w:firstLine="0"/>
              <w:jc w:val="left"/>
              <w:rPr>
                <w:szCs w:val="24"/>
              </w:rPr>
            </w:pPr>
          </w:p>
        </w:tc>
        <w:tc>
          <w:tcPr>
            <w:tcW w:w="2835" w:type="dxa"/>
            <w:tcBorders>
              <w:top w:val="single" w:sz="4" w:space="0" w:color="auto"/>
              <w:left w:val="single" w:sz="4" w:space="0" w:color="auto"/>
              <w:bottom w:val="single" w:sz="4" w:space="0" w:color="auto"/>
              <w:right w:val="single" w:sz="4" w:space="0" w:color="auto"/>
            </w:tcBorders>
          </w:tcPr>
          <w:p w:rsidR="00C438DD" w:rsidRPr="00FD40D6" w:rsidRDefault="00C438DD" w:rsidP="00284887">
            <w:pPr>
              <w:pStyle w:val="11"/>
              <w:spacing w:line="360" w:lineRule="auto"/>
              <w:ind w:firstLine="0"/>
              <w:jc w:val="left"/>
              <w:rPr>
                <w:szCs w:val="24"/>
              </w:rPr>
            </w:pPr>
          </w:p>
        </w:tc>
      </w:tr>
    </w:tbl>
    <w:p w:rsidR="00C438DD" w:rsidRPr="00FD40D6" w:rsidRDefault="00C438DD" w:rsidP="00C438DD">
      <w:pPr>
        <w:pStyle w:val="11"/>
        <w:spacing w:line="360" w:lineRule="auto"/>
        <w:ind w:firstLine="567"/>
        <w:rPr>
          <w:szCs w:val="24"/>
        </w:rPr>
      </w:pPr>
    </w:p>
    <w:p w:rsidR="00E40685" w:rsidRPr="00FD40D6" w:rsidRDefault="00E40685" w:rsidP="00E40685">
      <w:pPr>
        <w:pStyle w:val="11"/>
        <w:spacing w:line="360" w:lineRule="auto"/>
        <w:ind w:firstLine="567"/>
        <w:rPr>
          <w:szCs w:val="24"/>
        </w:rPr>
      </w:pPr>
      <w:r w:rsidRPr="00FD40D6">
        <w:rPr>
          <w:szCs w:val="24"/>
        </w:rPr>
        <w:t>При характеристике семейства осетровых рассматривают сначала все имеющиеся в альбоме рисунки представителей этого семейства, сравнивая сходные признаки; форму тела, величину и форму рыла у отдельных видов осетровых, расположение рта и усиков, их количество, количество продольных рядов костных пластинок на туловище, форму хвостового плавника, особенности чешуи на хвостовом плавнике.</w:t>
      </w:r>
    </w:p>
    <w:p w:rsidR="00E40685" w:rsidRPr="00FD40D6" w:rsidRDefault="00E40685" w:rsidP="00E40685">
      <w:pPr>
        <w:pStyle w:val="11"/>
        <w:spacing w:line="360" w:lineRule="auto"/>
        <w:ind w:firstLine="567"/>
        <w:rPr>
          <w:szCs w:val="24"/>
        </w:rPr>
      </w:pPr>
      <w:r w:rsidRPr="00FD40D6">
        <w:rPr>
          <w:szCs w:val="24"/>
        </w:rPr>
        <w:t>При этом, устанавливают признаки, специфичные для отдельных видов осетровых:</w:t>
      </w:r>
    </w:p>
    <w:p w:rsidR="00E40685" w:rsidRPr="00FD40D6" w:rsidRDefault="00E40685" w:rsidP="00E40685">
      <w:pPr>
        <w:pStyle w:val="11"/>
        <w:numPr>
          <w:ilvl w:val="0"/>
          <w:numId w:val="1"/>
        </w:numPr>
        <w:spacing w:line="360" w:lineRule="auto"/>
        <w:ind w:left="0" w:firstLine="567"/>
        <w:rPr>
          <w:szCs w:val="24"/>
        </w:rPr>
      </w:pPr>
      <w:r w:rsidRPr="00FD40D6">
        <w:rPr>
          <w:szCs w:val="24"/>
        </w:rPr>
        <w:t xml:space="preserve">у белуги и </w:t>
      </w:r>
      <w:proofErr w:type="spellStart"/>
      <w:r w:rsidRPr="00FD40D6">
        <w:rPr>
          <w:szCs w:val="24"/>
        </w:rPr>
        <w:t>калуги</w:t>
      </w:r>
      <w:proofErr w:type="spellEnd"/>
      <w:r w:rsidRPr="00FD40D6">
        <w:rPr>
          <w:szCs w:val="24"/>
        </w:rPr>
        <w:t xml:space="preserve"> - сравнительную высоту первой спинной жучки, форму усиков;</w:t>
      </w:r>
    </w:p>
    <w:p w:rsidR="00E40685" w:rsidRPr="00FD40D6" w:rsidRDefault="00E40685" w:rsidP="00E40685">
      <w:pPr>
        <w:pStyle w:val="11"/>
        <w:numPr>
          <w:ilvl w:val="0"/>
          <w:numId w:val="1"/>
        </w:numPr>
        <w:spacing w:line="360" w:lineRule="auto"/>
        <w:ind w:left="0" w:firstLine="567"/>
        <w:rPr>
          <w:szCs w:val="24"/>
        </w:rPr>
      </w:pPr>
      <w:r w:rsidRPr="00FD40D6">
        <w:rPr>
          <w:szCs w:val="24"/>
        </w:rPr>
        <w:t>у севрюги - форму и длину рыла, форму и особенности усиков, количество спинных, брюшных и боковых жучек, наличие на боках тела звездчатых пластинок:</w:t>
      </w:r>
    </w:p>
    <w:p w:rsidR="00E40685" w:rsidRPr="00FD40D6" w:rsidRDefault="00E40685" w:rsidP="00E40685">
      <w:pPr>
        <w:pStyle w:val="11"/>
        <w:numPr>
          <w:ilvl w:val="0"/>
          <w:numId w:val="1"/>
        </w:numPr>
        <w:spacing w:line="360" w:lineRule="auto"/>
        <w:ind w:left="0" w:firstLine="567"/>
        <w:rPr>
          <w:szCs w:val="24"/>
        </w:rPr>
      </w:pPr>
      <w:r w:rsidRPr="00FD40D6">
        <w:rPr>
          <w:szCs w:val="24"/>
        </w:rPr>
        <w:t>у стерляди - форму рыла, количество боковых жучек, форму усиков, наличие на теле гребневидных мелких зернышек;</w:t>
      </w:r>
    </w:p>
    <w:p w:rsidR="00E40685" w:rsidRPr="00FD40D6" w:rsidRDefault="00E40685" w:rsidP="00E40685">
      <w:pPr>
        <w:pStyle w:val="11"/>
        <w:numPr>
          <w:ilvl w:val="0"/>
          <w:numId w:val="1"/>
        </w:numPr>
        <w:spacing w:line="360" w:lineRule="auto"/>
        <w:ind w:left="0" w:firstLine="567"/>
        <w:rPr>
          <w:szCs w:val="24"/>
        </w:rPr>
      </w:pPr>
      <w:r w:rsidRPr="00FD40D6">
        <w:rPr>
          <w:szCs w:val="24"/>
        </w:rPr>
        <w:t xml:space="preserve">у сибирского и русского осетра - длину и форму рыла, расположение и форму усиков, количество боковых жучек, наличие между спинными и боковыми жучками </w:t>
      </w:r>
      <w:r w:rsidRPr="00FD40D6">
        <w:rPr>
          <w:szCs w:val="24"/>
        </w:rPr>
        <w:lastRenderedPageBreak/>
        <w:t>звездчатых пластинок;</w:t>
      </w:r>
    </w:p>
    <w:p w:rsidR="00E40685" w:rsidRPr="00FD40D6" w:rsidRDefault="00E40685" w:rsidP="00E40685">
      <w:pPr>
        <w:pStyle w:val="11"/>
        <w:numPr>
          <w:ilvl w:val="0"/>
          <w:numId w:val="1"/>
        </w:numPr>
        <w:spacing w:line="360" w:lineRule="auto"/>
        <w:ind w:left="0" w:firstLine="567"/>
        <w:rPr>
          <w:szCs w:val="24"/>
        </w:rPr>
      </w:pPr>
      <w:r w:rsidRPr="00FD40D6">
        <w:rPr>
          <w:szCs w:val="24"/>
        </w:rPr>
        <w:t>у атлантического (балтийского) осетра - рисунок поверхности боковых жучек, наличие и расположение мелких ромбовидных пластинок между рядами спинных и боковых жучек.</w:t>
      </w:r>
    </w:p>
    <w:p w:rsidR="00E40685" w:rsidRPr="00FD40D6" w:rsidRDefault="00E40685" w:rsidP="00E40685">
      <w:pPr>
        <w:pStyle w:val="11"/>
        <w:spacing w:line="360" w:lineRule="auto"/>
        <w:ind w:firstLine="567"/>
        <w:rPr>
          <w:szCs w:val="24"/>
        </w:rPr>
      </w:pPr>
      <w:r w:rsidRPr="00FD40D6">
        <w:rPr>
          <w:szCs w:val="24"/>
        </w:rPr>
        <w:t>При описании семейства карповых отмечают характер чешуйчатого покрова, расположение и вид боковой линии.</w:t>
      </w:r>
    </w:p>
    <w:p w:rsidR="00E40685" w:rsidRPr="00FD40D6" w:rsidRDefault="00E40685" w:rsidP="00E40685">
      <w:pPr>
        <w:pStyle w:val="11"/>
        <w:spacing w:line="360" w:lineRule="auto"/>
        <w:ind w:firstLine="567"/>
        <w:rPr>
          <w:szCs w:val="24"/>
        </w:rPr>
      </w:pPr>
      <w:r w:rsidRPr="00FD40D6">
        <w:rPr>
          <w:szCs w:val="24"/>
        </w:rPr>
        <w:t>У карповых отмечают следующие видовые признаки:</w:t>
      </w:r>
    </w:p>
    <w:p w:rsidR="00E40685" w:rsidRPr="00FD40D6" w:rsidRDefault="00E40685" w:rsidP="00E40685">
      <w:pPr>
        <w:pStyle w:val="11"/>
        <w:numPr>
          <w:ilvl w:val="0"/>
          <w:numId w:val="2"/>
        </w:numPr>
        <w:spacing w:line="360" w:lineRule="auto"/>
        <w:ind w:left="0" w:firstLine="567"/>
        <w:rPr>
          <w:szCs w:val="24"/>
        </w:rPr>
      </w:pPr>
      <w:r w:rsidRPr="00FD40D6">
        <w:rPr>
          <w:szCs w:val="24"/>
        </w:rPr>
        <w:t>у леща - форму тела, особенности формы анального плавника, расположение рта, количество чешуи в боковой линии и количество ветвистых лучей в анальном плавнике;</w:t>
      </w:r>
    </w:p>
    <w:p w:rsidR="00E40685" w:rsidRPr="00FD40D6" w:rsidRDefault="00E40685" w:rsidP="00E40685">
      <w:pPr>
        <w:pStyle w:val="11"/>
        <w:numPr>
          <w:ilvl w:val="0"/>
          <w:numId w:val="2"/>
        </w:numPr>
        <w:spacing w:line="360" w:lineRule="auto"/>
        <w:ind w:left="0" w:firstLine="567"/>
        <w:rPr>
          <w:szCs w:val="24"/>
        </w:rPr>
      </w:pPr>
      <w:r w:rsidRPr="00FD40D6">
        <w:rPr>
          <w:szCs w:val="24"/>
        </w:rPr>
        <w:t>у сазана, карпа - размер чешуи, расположение рта, наличие и количество усиков, форму и особенности спинного плавника, количество лучей в спинном и анальном плавниках.</w:t>
      </w:r>
    </w:p>
    <w:p w:rsidR="00E40685" w:rsidRPr="00FD40D6" w:rsidRDefault="00E40685" w:rsidP="00E40685">
      <w:pPr>
        <w:pStyle w:val="11"/>
        <w:spacing w:line="360" w:lineRule="auto"/>
        <w:ind w:firstLine="567"/>
        <w:rPr>
          <w:szCs w:val="24"/>
        </w:rPr>
      </w:pPr>
      <w:r w:rsidRPr="00FD40D6">
        <w:rPr>
          <w:szCs w:val="24"/>
        </w:rPr>
        <w:t>В семействе окуневых обращают внимание на такие общие признаки, как характер чешуйчатого покрова, расположение рта, форма жаберных крышек, количество спинных плавников, форма хвостового плавника, наличие характерных лучей в анальном плавнике. Затем устанавливают отличительные признаки основных видов:</w:t>
      </w:r>
    </w:p>
    <w:p w:rsidR="00E40685" w:rsidRPr="00FD40D6" w:rsidRDefault="00E40685" w:rsidP="00E40685">
      <w:pPr>
        <w:pStyle w:val="11"/>
        <w:numPr>
          <w:ilvl w:val="0"/>
          <w:numId w:val="3"/>
        </w:numPr>
        <w:spacing w:line="360" w:lineRule="auto"/>
        <w:ind w:left="0" w:firstLine="567"/>
        <w:rPr>
          <w:szCs w:val="24"/>
        </w:rPr>
      </w:pPr>
      <w:r w:rsidRPr="00FD40D6">
        <w:rPr>
          <w:szCs w:val="24"/>
        </w:rPr>
        <w:t>у окуня - высоту первого и второго спинных плавников, характерную окраску первого спинного плавника, окраску боковых сторон тела, сравнительную величину верхней и нижней челюстей;</w:t>
      </w:r>
    </w:p>
    <w:p w:rsidR="00E40685" w:rsidRPr="00FD40D6" w:rsidRDefault="00E40685" w:rsidP="00E40685">
      <w:pPr>
        <w:pStyle w:val="11"/>
        <w:numPr>
          <w:ilvl w:val="0"/>
          <w:numId w:val="3"/>
        </w:numPr>
        <w:spacing w:line="360" w:lineRule="auto"/>
        <w:ind w:left="0" w:firstLine="567"/>
        <w:rPr>
          <w:szCs w:val="24"/>
        </w:rPr>
      </w:pPr>
      <w:r w:rsidRPr="00FD40D6">
        <w:rPr>
          <w:szCs w:val="24"/>
        </w:rPr>
        <w:t xml:space="preserve">у </w:t>
      </w:r>
      <w:proofErr w:type="spellStart"/>
      <w:r w:rsidRPr="00FD40D6">
        <w:rPr>
          <w:szCs w:val="24"/>
        </w:rPr>
        <w:t>балхашского</w:t>
      </w:r>
      <w:proofErr w:type="spellEnd"/>
      <w:r w:rsidRPr="00FD40D6">
        <w:rPr>
          <w:szCs w:val="24"/>
        </w:rPr>
        <w:t xml:space="preserve"> окуня - величину спинных плавников и челюстей, окраску тела и первого спинного плавника;</w:t>
      </w:r>
    </w:p>
    <w:p w:rsidR="00E40685" w:rsidRPr="00FD40D6" w:rsidRDefault="00E40685" w:rsidP="00E40685">
      <w:pPr>
        <w:pStyle w:val="11"/>
        <w:numPr>
          <w:ilvl w:val="0"/>
          <w:numId w:val="3"/>
        </w:numPr>
        <w:spacing w:line="360" w:lineRule="auto"/>
        <w:ind w:left="0" w:firstLine="567"/>
        <w:rPr>
          <w:szCs w:val="24"/>
        </w:rPr>
      </w:pPr>
      <w:r w:rsidRPr="00FD40D6">
        <w:rPr>
          <w:szCs w:val="24"/>
        </w:rPr>
        <w:t>у судака обыкновенного - расположение, форму и величину спинных плавников, ширину лба по сравнению с диаметром глаз, особенности нижней челюсти, окраску туловища, особенности поверхности головы, щек;</w:t>
      </w:r>
    </w:p>
    <w:p w:rsidR="00E40685" w:rsidRPr="00FD40D6" w:rsidRDefault="00E40685" w:rsidP="00E40685">
      <w:pPr>
        <w:pStyle w:val="11"/>
        <w:numPr>
          <w:ilvl w:val="0"/>
          <w:numId w:val="3"/>
        </w:numPr>
        <w:spacing w:line="360" w:lineRule="auto"/>
        <w:ind w:left="0" w:firstLine="567"/>
        <w:rPr>
          <w:szCs w:val="24"/>
        </w:rPr>
      </w:pPr>
      <w:r w:rsidRPr="00FD40D6">
        <w:rPr>
          <w:szCs w:val="24"/>
        </w:rPr>
        <w:t>у судака морского - расположение, форму и величину спинных плавников, отличительные особенности строения головы и нижней челюсти по сравнению с этими же признаками у судака обыкновенного.</w:t>
      </w:r>
    </w:p>
    <w:p w:rsidR="00E40685" w:rsidRPr="00FD40D6" w:rsidRDefault="00E40685" w:rsidP="00E40685">
      <w:pPr>
        <w:pStyle w:val="11"/>
        <w:spacing w:line="360" w:lineRule="auto"/>
        <w:ind w:firstLine="567"/>
        <w:rPr>
          <w:szCs w:val="24"/>
        </w:rPr>
      </w:pPr>
      <w:r w:rsidRPr="00FD40D6">
        <w:rPr>
          <w:szCs w:val="24"/>
        </w:rPr>
        <w:t>В семействе тресковых определяют расположение брюшных плавников, форму хвостового плавника, количество спинных плавников и их особенности, количество анальных плавников, форму чешуи.</w:t>
      </w:r>
    </w:p>
    <w:p w:rsidR="00E40685" w:rsidRPr="00FD40D6" w:rsidRDefault="00E40685" w:rsidP="00E40685">
      <w:pPr>
        <w:pStyle w:val="11"/>
        <w:spacing w:line="360" w:lineRule="auto"/>
        <w:ind w:firstLine="567"/>
        <w:rPr>
          <w:szCs w:val="24"/>
        </w:rPr>
      </w:pPr>
      <w:r w:rsidRPr="00FD40D6">
        <w:rPr>
          <w:szCs w:val="24"/>
        </w:rPr>
        <w:t>Затем отмечают характерные признаки отдельных распространенных тресковых:</w:t>
      </w:r>
    </w:p>
    <w:p w:rsidR="00E40685" w:rsidRPr="00FD40D6" w:rsidRDefault="00E40685" w:rsidP="00E40685">
      <w:pPr>
        <w:pStyle w:val="11"/>
        <w:numPr>
          <w:ilvl w:val="0"/>
          <w:numId w:val="4"/>
        </w:numPr>
        <w:spacing w:line="360" w:lineRule="auto"/>
        <w:ind w:left="0" w:firstLine="567"/>
        <w:rPr>
          <w:szCs w:val="24"/>
        </w:rPr>
      </w:pPr>
      <w:r w:rsidRPr="00FD40D6">
        <w:rPr>
          <w:szCs w:val="24"/>
        </w:rPr>
        <w:t>у трески - количество спинных и анальных плавников, величину челюстей, расположение и количество усиков, особенности боковой линии, окраску тела разных видов трески, а также отличие формы головы, тела и хвостового плавника трески разных видов;</w:t>
      </w:r>
    </w:p>
    <w:p w:rsidR="00E40685" w:rsidRPr="00FD40D6" w:rsidRDefault="00E40685" w:rsidP="00E40685">
      <w:pPr>
        <w:pStyle w:val="11"/>
        <w:numPr>
          <w:ilvl w:val="0"/>
          <w:numId w:val="4"/>
        </w:numPr>
        <w:spacing w:line="360" w:lineRule="auto"/>
        <w:ind w:left="0" w:firstLine="567"/>
        <w:rPr>
          <w:szCs w:val="24"/>
        </w:rPr>
      </w:pPr>
      <w:r w:rsidRPr="00FD40D6">
        <w:rPr>
          <w:szCs w:val="24"/>
        </w:rPr>
        <w:lastRenderedPageBreak/>
        <w:t>у сайды - особенности расположения и формы нижней челюсти, особенности боковой линии, размер и форму усика;</w:t>
      </w:r>
    </w:p>
    <w:p w:rsidR="00E40685" w:rsidRPr="00FD40D6" w:rsidRDefault="00E40685" w:rsidP="00E40685">
      <w:pPr>
        <w:pStyle w:val="11"/>
        <w:numPr>
          <w:ilvl w:val="0"/>
          <w:numId w:val="4"/>
        </w:numPr>
        <w:spacing w:line="360" w:lineRule="auto"/>
        <w:ind w:left="0" w:firstLine="567"/>
        <w:rPr>
          <w:szCs w:val="24"/>
        </w:rPr>
      </w:pPr>
      <w:r w:rsidRPr="00FD40D6">
        <w:rPr>
          <w:szCs w:val="24"/>
        </w:rPr>
        <w:t>у пикши - цвет боковой линии, характерную окраску обеих сторон тела ниже боковой линии по первым спинным плавникам.</w:t>
      </w:r>
    </w:p>
    <w:p w:rsidR="00E40685" w:rsidRPr="00FD40D6" w:rsidRDefault="00E40685" w:rsidP="00E40685">
      <w:pPr>
        <w:pStyle w:val="11"/>
        <w:spacing w:line="360" w:lineRule="auto"/>
        <w:ind w:firstLine="567"/>
        <w:rPr>
          <w:szCs w:val="24"/>
        </w:rPr>
      </w:pPr>
      <w:r w:rsidRPr="00FD40D6">
        <w:rPr>
          <w:szCs w:val="24"/>
        </w:rPr>
        <w:t>При ознакомлении с рыбами семейства лососевых обращают внимание на форму и размер чешуи, наличие жирового плавника на задней части спины, форму спинного плавника, количество лучей в спинном плавнике, размер глаз.</w:t>
      </w:r>
    </w:p>
    <w:p w:rsidR="00E40685" w:rsidRPr="00FD40D6" w:rsidRDefault="00E40685" w:rsidP="00E40685">
      <w:pPr>
        <w:pStyle w:val="11"/>
        <w:spacing w:line="360" w:lineRule="auto"/>
        <w:ind w:firstLine="567"/>
        <w:rPr>
          <w:szCs w:val="24"/>
        </w:rPr>
      </w:pPr>
      <w:r w:rsidRPr="00FD40D6">
        <w:rPr>
          <w:szCs w:val="24"/>
        </w:rPr>
        <w:t xml:space="preserve">У дальневосточных лососевых (горбуши, чавычи, кеты, </w:t>
      </w:r>
      <w:proofErr w:type="spellStart"/>
      <w:r w:rsidRPr="00FD40D6">
        <w:rPr>
          <w:szCs w:val="24"/>
        </w:rPr>
        <w:t>кижуча</w:t>
      </w:r>
      <w:proofErr w:type="spellEnd"/>
      <w:r w:rsidRPr="00FD40D6">
        <w:rPr>
          <w:szCs w:val="24"/>
        </w:rPr>
        <w:t xml:space="preserve"> и др.) устанавливают ряд сходных признаков: </w:t>
      </w:r>
    </w:p>
    <w:p w:rsidR="00E40685" w:rsidRPr="00FD40D6" w:rsidRDefault="00E40685" w:rsidP="00E40685">
      <w:pPr>
        <w:pStyle w:val="11"/>
        <w:numPr>
          <w:ilvl w:val="0"/>
          <w:numId w:val="5"/>
        </w:numPr>
        <w:spacing w:line="360" w:lineRule="auto"/>
        <w:ind w:left="0" w:firstLine="567"/>
        <w:rPr>
          <w:szCs w:val="24"/>
        </w:rPr>
      </w:pPr>
      <w:r w:rsidRPr="00FD40D6">
        <w:rPr>
          <w:szCs w:val="24"/>
        </w:rPr>
        <w:t>расположение верхнечелюстной кости, форму пятен на поверхности тела (за исключением кеты), размер чешуи и количество поперечных рядов чешуи в боковой линии, количество ветвистых лучей в анальном плавнике;</w:t>
      </w:r>
    </w:p>
    <w:p w:rsidR="00E40685" w:rsidRPr="00FD40D6" w:rsidRDefault="00E40685" w:rsidP="00E40685">
      <w:pPr>
        <w:pStyle w:val="11"/>
        <w:numPr>
          <w:ilvl w:val="0"/>
          <w:numId w:val="5"/>
        </w:numPr>
        <w:spacing w:line="360" w:lineRule="auto"/>
        <w:ind w:left="0" w:firstLine="567"/>
        <w:rPr>
          <w:szCs w:val="24"/>
        </w:rPr>
      </w:pPr>
      <w:r w:rsidRPr="00FD40D6">
        <w:rPr>
          <w:szCs w:val="24"/>
        </w:rPr>
        <w:t>у сигов - размер чешуи и количество поперечных рядов чешуи в боковой линии, размер и расположение рта.</w:t>
      </w:r>
    </w:p>
    <w:p w:rsidR="00E40685" w:rsidRPr="00FD40D6" w:rsidRDefault="00E40685" w:rsidP="00E40685">
      <w:pPr>
        <w:pStyle w:val="11"/>
        <w:spacing w:line="360" w:lineRule="auto"/>
        <w:ind w:firstLine="567"/>
        <w:rPr>
          <w:szCs w:val="24"/>
        </w:rPr>
      </w:pPr>
      <w:r w:rsidRPr="00FD40D6">
        <w:rPr>
          <w:szCs w:val="24"/>
        </w:rPr>
        <w:t>В семействе камбаловых следует отметить строение тела, расположение глаз, форму тела, наличие шипов на поверхности тела некоторых камбаловых, особенности окраски сторон тела. Из видовых признаков определяют:</w:t>
      </w:r>
    </w:p>
    <w:p w:rsidR="00E40685" w:rsidRPr="00FD40D6" w:rsidRDefault="00E40685" w:rsidP="00E40685">
      <w:pPr>
        <w:pStyle w:val="11"/>
        <w:numPr>
          <w:ilvl w:val="0"/>
          <w:numId w:val="6"/>
        </w:numPr>
        <w:spacing w:line="360" w:lineRule="auto"/>
        <w:ind w:left="0" w:firstLine="567"/>
        <w:rPr>
          <w:szCs w:val="24"/>
        </w:rPr>
      </w:pPr>
      <w:r w:rsidRPr="00FD40D6">
        <w:rPr>
          <w:szCs w:val="24"/>
        </w:rPr>
        <w:t>у обыкновенного палтуса - расположение боковой линии и спинного плавника, его длину, наличие шипа перед анальным плавником;</w:t>
      </w:r>
    </w:p>
    <w:p w:rsidR="00E40685" w:rsidRPr="00FD40D6" w:rsidRDefault="00E40685" w:rsidP="00E40685">
      <w:pPr>
        <w:pStyle w:val="11"/>
        <w:numPr>
          <w:ilvl w:val="0"/>
          <w:numId w:val="6"/>
        </w:numPr>
        <w:spacing w:line="360" w:lineRule="auto"/>
        <w:ind w:left="0" w:firstLine="567"/>
        <w:rPr>
          <w:szCs w:val="24"/>
        </w:rPr>
      </w:pPr>
      <w:r w:rsidRPr="00FD40D6">
        <w:rPr>
          <w:szCs w:val="24"/>
        </w:rPr>
        <w:t>у черного палтуса - окраску обеих сторон тела, расположение верхнего глаза и боковой линии;</w:t>
      </w:r>
    </w:p>
    <w:p w:rsidR="00E40685" w:rsidRPr="00FD40D6" w:rsidRDefault="00E40685" w:rsidP="00E40685">
      <w:pPr>
        <w:pStyle w:val="11"/>
        <w:numPr>
          <w:ilvl w:val="0"/>
          <w:numId w:val="6"/>
        </w:numPr>
        <w:spacing w:line="360" w:lineRule="auto"/>
        <w:ind w:left="0" w:firstLine="567"/>
        <w:rPr>
          <w:szCs w:val="24"/>
        </w:rPr>
      </w:pPr>
      <w:r w:rsidRPr="00FD40D6">
        <w:rPr>
          <w:szCs w:val="24"/>
        </w:rPr>
        <w:t>у морской камбалы - окраску тела, особенности окраски боковых сторон тела;</w:t>
      </w:r>
    </w:p>
    <w:p w:rsidR="00E40685" w:rsidRPr="00FD40D6" w:rsidRDefault="00E40685" w:rsidP="00E40685">
      <w:pPr>
        <w:pStyle w:val="11"/>
        <w:numPr>
          <w:ilvl w:val="0"/>
          <w:numId w:val="6"/>
        </w:numPr>
        <w:spacing w:line="360" w:lineRule="auto"/>
        <w:ind w:left="0" w:firstLine="567"/>
        <w:rPr>
          <w:szCs w:val="24"/>
        </w:rPr>
      </w:pPr>
      <w:r w:rsidRPr="00FD40D6">
        <w:rPr>
          <w:szCs w:val="24"/>
        </w:rPr>
        <w:t>у желтобрюхой камбалы - цвет лицевой стороны тела.</w:t>
      </w:r>
    </w:p>
    <w:p w:rsidR="00E40685" w:rsidRPr="00FD40D6" w:rsidRDefault="00E40685" w:rsidP="00E40685">
      <w:pPr>
        <w:pStyle w:val="11"/>
        <w:spacing w:line="360" w:lineRule="auto"/>
        <w:ind w:firstLine="567"/>
        <w:rPr>
          <w:szCs w:val="24"/>
        </w:rPr>
      </w:pPr>
      <w:r w:rsidRPr="00FD40D6">
        <w:rPr>
          <w:szCs w:val="24"/>
        </w:rPr>
        <w:t xml:space="preserve">В семействе </w:t>
      </w:r>
      <w:proofErr w:type="spellStart"/>
      <w:r w:rsidRPr="00FD40D6">
        <w:rPr>
          <w:szCs w:val="24"/>
        </w:rPr>
        <w:t>скорпеновых</w:t>
      </w:r>
      <w:proofErr w:type="spellEnd"/>
      <w:r w:rsidRPr="00FD40D6">
        <w:rPr>
          <w:szCs w:val="24"/>
        </w:rPr>
        <w:t xml:space="preserve"> устанавливают характерные признаки красных морских окуней - окраску их тела, размер глаз, строение поверхности головы, особенности строения спинного и анального плавников и жаберных крышек.</w:t>
      </w:r>
    </w:p>
    <w:p w:rsidR="00E40685" w:rsidRPr="00FD40D6" w:rsidRDefault="00E40685" w:rsidP="00E40685">
      <w:pPr>
        <w:pStyle w:val="11"/>
        <w:spacing w:line="360" w:lineRule="auto"/>
        <w:ind w:firstLine="567"/>
        <w:rPr>
          <w:szCs w:val="24"/>
        </w:rPr>
      </w:pPr>
      <w:r w:rsidRPr="00FD40D6">
        <w:rPr>
          <w:szCs w:val="24"/>
        </w:rPr>
        <w:t>При ознакомлении с различными представителями семейства сельдевых определяют форму брюшка, количество спинных плавников, строение спинного плавника.</w:t>
      </w:r>
    </w:p>
    <w:p w:rsidR="00E40685" w:rsidRPr="00FD40D6" w:rsidRDefault="00E40685" w:rsidP="00E40685">
      <w:pPr>
        <w:pStyle w:val="11"/>
        <w:spacing w:line="360" w:lineRule="auto"/>
        <w:ind w:firstLine="567"/>
        <w:rPr>
          <w:szCs w:val="24"/>
        </w:rPr>
      </w:pPr>
      <w:r w:rsidRPr="00FD40D6">
        <w:rPr>
          <w:szCs w:val="24"/>
        </w:rPr>
        <w:t xml:space="preserve">Все виды семейства </w:t>
      </w:r>
      <w:proofErr w:type="spellStart"/>
      <w:r w:rsidRPr="00FD40D6">
        <w:rPr>
          <w:szCs w:val="24"/>
        </w:rPr>
        <w:t>щуковых</w:t>
      </w:r>
      <w:proofErr w:type="spellEnd"/>
      <w:r w:rsidRPr="00FD40D6">
        <w:rPr>
          <w:szCs w:val="24"/>
        </w:rPr>
        <w:t xml:space="preserve"> различают по форме тела и его длине, размеру головы и форме рыла, размерам и расположению зубов, расположению спинного плавника, форме хвостового плавника, особенностям поверхности щек головы.</w:t>
      </w:r>
    </w:p>
    <w:p w:rsidR="00E40685" w:rsidRPr="00FD40D6" w:rsidRDefault="00154C73" w:rsidP="00E40685">
      <w:pPr>
        <w:pStyle w:val="11"/>
        <w:spacing w:line="360" w:lineRule="auto"/>
        <w:ind w:firstLine="567"/>
        <w:rPr>
          <w:szCs w:val="24"/>
        </w:rPr>
      </w:pPr>
      <w:r w:rsidRPr="00154C73">
        <w:rPr>
          <w:b/>
          <w:szCs w:val="24"/>
        </w:rPr>
        <w:t>Задание 3.</w:t>
      </w:r>
      <w:r>
        <w:rPr>
          <w:szCs w:val="24"/>
        </w:rPr>
        <w:t xml:space="preserve"> Сделать обоснованные выводы и заполнить протокол идентификации</w:t>
      </w:r>
    </w:p>
    <w:p w:rsidR="00341C73" w:rsidRDefault="00341C73" w:rsidP="00EB503E">
      <w:pPr>
        <w:pStyle w:val="2"/>
        <w:spacing w:line="360" w:lineRule="auto"/>
        <w:ind w:firstLine="567"/>
        <w:jc w:val="center"/>
        <w:rPr>
          <w:b/>
          <w:caps w:val="0"/>
          <w:sz w:val="24"/>
        </w:rPr>
      </w:pPr>
    </w:p>
    <w:p w:rsidR="00E40685" w:rsidRDefault="00341C73" w:rsidP="00EB503E">
      <w:pPr>
        <w:pStyle w:val="2"/>
        <w:spacing w:line="360" w:lineRule="auto"/>
        <w:ind w:firstLine="567"/>
        <w:jc w:val="center"/>
        <w:rPr>
          <w:b/>
          <w:caps w:val="0"/>
          <w:sz w:val="24"/>
        </w:rPr>
      </w:pPr>
      <w:r>
        <w:rPr>
          <w:b/>
          <w:caps w:val="0"/>
          <w:sz w:val="24"/>
        </w:rPr>
        <w:t>ЛАБОРАТОРНАЯ РАБОТА 8</w:t>
      </w:r>
    </w:p>
    <w:p w:rsidR="00341C73" w:rsidRPr="00341C73" w:rsidRDefault="00341C73" w:rsidP="00341C73"/>
    <w:bookmarkEnd w:id="0"/>
    <w:p w:rsidR="00EB503E" w:rsidRPr="00FA2F0B" w:rsidRDefault="00EB503E" w:rsidP="00EB503E">
      <w:pPr>
        <w:shd w:val="clear" w:color="auto" w:fill="FFFFFF"/>
        <w:spacing w:line="360" w:lineRule="auto"/>
        <w:jc w:val="both"/>
        <w:rPr>
          <w:b/>
          <w:i/>
        </w:rPr>
      </w:pPr>
      <w:r w:rsidRPr="00653BDC">
        <w:rPr>
          <w:rFonts w:eastAsia="Calibri"/>
          <w:b/>
          <w:bCs/>
          <w:szCs w:val="22"/>
          <w:lang w:eastAsia="en-US"/>
        </w:rPr>
        <w:lastRenderedPageBreak/>
        <w:t xml:space="preserve">Тема: </w:t>
      </w:r>
      <w:r w:rsidRPr="00EB503E">
        <w:rPr>
          <w:b/>
          <w:i/>
        </w:rPr>
        <w:t>ИДЕНТИФИКАЦИЯ И СПОСОБЫ ФАЛЬСИФИКАЦИИ ИКРЫ РЫБ</w:t>
      </w:r>
      <w:r w:rsidRPr="00653BDC">
        <w:rPr>
          <w:rFonts w:eastAsia="Calibri"/>
          <w:b/>
          <w:bCs/>
          <w:szCs w:val="22"/>
          <w:lang w:eastAsia="en-US"/>
        </w:rPr>
        <w:br/>
        <w:t xml:space="preserve">Цель занятия: </w:t>
      </w:r>
      <w:r w:rsidRPr="00913776">
        <w:rPr>
          <w:rFonts w:eastAsia="Calibri"/>
          <w:szCs w:val="22"/>
          <w:lang w:eastAsia="en-US"/>
        </w:rPr>
        <w:t xml:space="preserve">овладение умениями и навыками по идентификации и экспертизе </w:t>
      </w:r>
      <w:r w:rsidR="004703AB">
        <w:rPr>
          <w:rFonts w:eastAsia="Calibri"/>
          <w:szCs w:val="22"/>
          <w:lang w:eastAsia="en-US"/>
        </w:rPr>
        <w:t>икорных продуктов</w:t>
      </w:r>
      <w:r>
        <w:rPr>
          <w:rFonts w:eastAsia="Calibri"/>
          <w:b/>
          <w:szCs w:val="22"/>
          <w:lang w:eastAsia="en-US"/>
        </w:rPr>
        <w:t>.</w:t>
      </w:r>
    </w:p>
    <w:p w:rsidR="00EB503E" w:rsidRDefault="00EB503E" w:rsidP="00EB503E">
      <w:pPr>
        <w:suppressAutoHyphens/>
        <w:spacing w:after="160" w:line="259" w:lineRule="auto"/>
        <w:jc w:val="both"/>
        <w:rPr>
          <w:b/>
        </w:rPr>
      </w:pPr>
      <w:r w:rsidRPr="003D72AE">
        <w:rPr>
          <w:b/>
        </w:rPr>
        <w:t xml:space="preserve">Материальное обеспечение: </w:t>
      </w:r>
    </w:p>
    <w:p w:rsidR="00C73768" w:rsidRDefault="0020027E" w:rsidP="00EB503E">
      <w:pPr>
        <w:suppressAutoHyphens/>
        <w:spacing w:after="160" w:line="259" w:lineRule="auto"/>
        <w:jc w:val="both"/>
      </w:pPr>
      <w:r w:rsidRPr="0020027E">
        <w:t>ГОСТ Р 55486-2013 Икра осетровых рыб. Технические условия</w:t>
      </w:r>
    </w:p>
    <w:p w:rsidR="0020027E" w:rsidRDefault="0020027E" w:rsidP="00EB503E">
      <w:pPr>
        <w:suppressAutoHyphens/>
        <w:spacing w:after="160" w:line="259" w:lineRule="auto"/>
        <w:jc w:val="both"/>
      </w:pPr>
      <w:r w:rsidRPr="0020027E">
        <w:t>ГОСТ 7442-2017 Икра зернистая осетровых рыб. Технические условия</w:t>
      </w:r>
    </w:p>
    <w:p w:rsidR="0020027E" w:rsidRDefault="0020027E" w:rsidP="00EB503E">
      <w:pPr>
        <w:suppressAutoHyphens/>
        <w:spacing w:after="160" w:line="259" w:lineRule="auto"/>
        <w:jc w:val="both"/>
      </w:pPr>
      <w:r w:rsidRPr="0020027E">
        <w:t>ГОСТ 7368-2013 Икра паюсная осетровых рыб. Технические условия</w:t>
      </w:r>
    </w:p>
    <w:p w:rsidR="00F60401" w:rsidRDefault="00F60401" w:rsidP="00EB503E">
      <w:pPr>
        <w:suppressAutoHyphens/>
        <w:spacing w:after="160" w:line="259" w:lineRule="auto"/>
        <w:jc w:val="both"/>
      </w:pPr>
      <w:r w:rsidRPr="00F60401">
        <w:t>ГОСТ 30812-2002 Сырье и продукты пищевые. Метод идентификации икры рыб семейства осетровых</w:t>
      </w:r>
    </w:p>
    <w:p w:rsidR="0020027E" w:rsidRDefault="0020027E" w:rsidP="00EB503E">
      <w:pPr>
        <w:suppressAutoHyphens/>
        <w:spacing w:after="160" w:line="259" w:lineRule="auto"/>
        <w:jc w:val="both"/>
      </w:pPr>
      <w:r w:rsidRPr="0020027E">
        <w:t>ГОСТ 32003-2012 Икра ястычная осетровых рыб. Технические условия</w:t>
      </w:r>
    </w:p>
    <w:p w:rsidR="0020027E" w:rsidRDefault="0020027E" w:rsidP="00EB503E">
      <w:pPr>
        <w:suppressAutoHyphens/>
        <w:spacing w:after="160" w:line="259" w:lineRule="auto"/>
        <w:jc w:val="both"/>
      </w:pPr>
      <w:r w:rsidRPr="0020027E">
        <w:t>ГОСТ 31794-2012 Икра зернистая лососевых рыб. Технические условия</w:t>
      </w:r>
    </w:p>
    <w:p w:rsidR="0020027E" w:rsidRDefault="0020027E" w:rsidP="00EB503E">
      <w:pPr>
        <w:suppressAutoHyphens/>
        <w:spacing w:after="160" w:line="259" w:lineRule="auto"/>
        <w:jc w:val="both"/>
      </w:pPr>
      <w:r w:rsidRPr="0020027E">
        <w:t>ГОСТ 1573-2011 Икра рыб пробойная соленая. Технические условия</w:t>
      </w:r>
    </w:p>
    <w:p w:rsidR="00314790" w:rsidRDefault="00314790" w:rsidP="00EB503E">
      <w:pPr>
        <w:suppressAutoHyphens/>
        <w:spacing w:after="160" w:line="259" w:lineRule="auto"/>
        <w:jc w:val="both"/>
      </w:pPr>
      <w:r w:rsidRPr="00314790">
        <w:t>ГОСТ 20352-2012 Икра рыб соленая деликатесная. Технические условия</w:t>
      </w:r>
    </w:p>
    <w:p w:rsidR="00314790" w:rsidRDefault="00314790" w:rsidP="00EB503E">
      <w:pPr>
        <w:suppressAutoHyphens/>
        <w:spacing w:after="160" w:line="259" w:lineRule="auto"/>
        <w:jc w:val="both"/>
      </w:pPr>
      <w:r w:rsidRPr="00314790">
        <w:t>ГОСТ 18173-2004 Икра лососевая зернистая баночная. Технические условия</w:t>
      </w:r>
    </w:p>
    <w:p w:rsidR="00314790" w:rsidRDefault="00314790" w:rsidP="00EB503E">
      <w:pPr>
        <w:suppressAutoHyphens/>
        <w:spacing w:after="160" w:line="259" w:lineRule="auto"/>
        <w:jc w:val="both"/>
      </w:pPr>
      <w:r w:rsidRPr="00314790">
        <w:t>ГОСТ 1629-2015 Икра лососевая зернистая в транспортной упаковке. Технические условия</w:t>
      </w:r>
    </w:p>
    <w:p w:rsidR="00314790" w:rsidRDefault="00314790" w:rsidP="00EB503E">
      <w:pPr>
        <w:suppressAutoHyphens/>
        <w:spacing w:after="160" w:line="259" w:lineRule="auto"/>
        <w:jc w:val="both"/>
      </w:pPr>
      <w:r w:rsidRPr="00314790">
        <w:t>ГОСТ 33430-2015 Консервы из икры и молок рыб. Технические условия</w:t>
      </w:r>
    </w:p>
    <w:p w:rsidR="00341C73" w:rsidRPr="0020027E" w:rsidRDefault="00341C73" w:rsidP="00EB503E">
      <w:pPr>
        <w:suppressAutoHyphens/>
        <w:spacing w:after="160" w:line="259" w:lineRule="auto"/>
        <w:jc w:val="both"/>
      </w:pPr>
      <w:r>
        <w:t>Образцы икры различных видов</w:t>
      </w:r>
    </w:p>
    <w:p w:rsidR="00C14758" w:rsidRPr="00653BDC" w:rsidRDefault="00C14758" w:rsidP="00C14758">
      <w:pPr>
        <w:widowControl w:val="0"/>
        <w:numPr>
          <w:ilvl w:val="0"/>
          <w:numId w:val="25"/>
        </w:numPr>
        <w:spacing w:line="360" w:lineRule="auto"/>
        <w:contextualSpacing/>
        <w:jc w:val="both"/>
        <w:rPr>
          <w:b/>
        </w:rPr>
      </w:pPr>
      <w:r w:rsidRPr="00C14758">
        <w:rPr>
          <w:b/>
          <w:bCs/>
          <w:spacing w:val="2"/>
        </w:rPr>
        <w:t>Оборудование и реактивы</w:t>
      </w:r>
      <w:r w:rsidRPr="00653BDC">
        <w:rPr>
          <w:b/>
        </w:rPr>
        <w:t xml:space="preserve">: </w:t>
      </w:r>
    </w:p>
    <w:p w:rsidR="00C14758" w:rsidRDefault="00C14758" w:rsidP="00C14758">
      <w:pPr>
        <w:widowControl w:val="0"/>
        <w:numPr>
          <w:ilvl w:val="0"/>
          <w:numId w:val="25"/>
        </w:numPr>
        <w:spacing w:line="360" w:lineRule="auto"/>
        <w:contextualSpacing/>
        <w:jc w:val="both"/>
      </w:pPr>
      <w:r w:rsidRPr="00653BDC">
        <w:t>1.</w:t>
      </w:r>
      <w:r w:rsidRPr="000505AE">
        <w:t xml:space="preserve"> </w:t>
      </w:r>
      <w:r>
        <w:t xml:space="preserve">Стакан В-1-100 или В-1-150 </w:t>
      </w:r>
    </w:p>
    <w:p w:rsidR="00C14758" w:rsidRDefault="00C14758" w:rsidP="00C14758">
      <w:pPr>
        <w:widowControl w:val="0"/>
        <w:numPr>
          <w:ilvl w:val="0"/>
          <w:numId w:val="25"/>
        </w:numPr>
        <w:spacing w:line="360" w:lineRule="auto"/>
        <w:contextualSpacing/>
        <w:jc w:val="both"/>
      </w:pPr>
      <w:r>
        <w:t>2. Цилиндр 2-100 или 4-100.</w:t>
      </w:r>
    </w:p>
    <w:p w:rsidR="00C14758" w:rsidRDefault="00C14758" w:rsidP="00C14758">
      <w:pPr>
        <w:widowControl w:val="0"/>
        <w:numPr>
          <w:ilvl w:val="0"/>
          <w:numId w:val="25"/>
        </w:numPr>
        <w:spacing w:line="360" w:lineRule="auto"/>
        <w:contextualSpacing/>
        <w:jc w:val="both"/>
      </w:pPr>
      <w:r>
        <w:t>3.Термометр жидкостный стеклянный по ГОСТ 28498.</w:t>
      </w:r>
    </w:p>
    <w:p w:rsidR="00C14758" w:rsidRDefault="00C14758" w:rsidP="00C14758">
      <w:pPr>
        <w:widowControl w:val="0"/>
        <w:numPr>
          <w:ilvl w:val="0"/>
          <w:numId w:val="25"/>
        </w:numPr>
        <w:spacing w:line="360" w:lineRule="auto"/>
        <w:contextualSpacing/>
        <w:jc w:val="both"/>
      </w:pPr>
      <w:r>
        <w:t>4. Баня водяная.</w:t>
      </w:r>
    </w:p>
    <w:p w:rsidR="00C14758" w:rsidRPr="0039637B" w:rsidRDefault="00C14758" w:rsidP="00C14758">
      <w:pPr>
        <w:widowControl w:val="0"/>
        <w:numPr>
          <w:ilvl w:val="0"/>
          <w:numId w:val="25"/>
        </w:numPr>
        <w:spacing w:line="360" w:lineRule="auto"/>
        <w:contextualSpacing/>
        <w:jc w:val="both"/>
        <w:rPr>
          <w:b/>
        </w:rPr>
      </w:pPr>
      <w:r>
        <w:t>5. Пластинка стеклянная размером 10-30 см.</w:t>
      </w:r>
    </w:p>
    <w:p w:rsidR="00C14758" w:rsidRDefault="00C14758" w:rsidP="00C14758">
      <w:pPr>
        <w:widowControl w:val="0"/>
        <w:numPr>
          <w:ilvl w:val="0"/>
          <w:numId w:val="25"/>
        </w:numPr>
        <w:spacing w:line="360" w:lineRule="auto"/>
        <w:contextualSpacing/>
        <w:jc w:val="both"/>
      </w:pPr>
      <w:r w:rsidRPr="006E5E8F">
        <w:t>6. Весы лабораторные общего назначения</w:t>
      </w:r>
    </w:p>
    <w:p w:rsidR="00C14758" w:rsidRDefault="00C14758" w:rsidP="00C14758">
      <w:pPr>
        <w:widowControl w:val="0"/>
        <w:numPr>
          <w:ilvl w:val="0"/>
          <w:numId w:val="25"/>
        </w:numPr>
        <w:spacing w:line="360" w:lineRule="auto"/>
        <w:contextualSpacing/>
        <w:jc w:val="both"/>
      </w:pPr>
      <w:r>
        <w:t>7. Шкаф электрический сушильный с терморегулятором, обеспечивающим погрешность поддержания температуры не более 2 °C.</w:t>
      </w:r>
    </w:p>
    <w:p w:rsidR="00C14758" w:rsidRDefault="00C14758" w:rsidP="00C14758">
      <w:pPr>
        <w:widowControl w:val="0"/>
        <w:numPr>
          <w:ilvl w:val="0"/>
          <w:numId w:val="25"/>
        </w:numPr>
        <w:spacing w:line="360" w:lineRule="auto"/>
        <w:contextualSpacing/>
        <w:jc w:val="both"/>
      </w:pPr>
      <w:r>
        <w:t>8. Термометры лабораторные типа ТД-2 по ГОСТ 28498.</w:t>
      </w:r>
    </w:p>
    <w:p w:rsidR="00C14758" w:rsidRDefault="00C14758" w:rsidP="00C14758">
      <w:pPr>
        <w:widowControl w:val="0"/>
        <w:numPr>
          <w:ilvl w:val="0"/>
          <w:numId w:val="25"/>
        </w:numPr>
        <w:spacing w:line="360" w:lineRule="auto"/>
        <w:contextualSpacing/>
        <w:jc w:val="both"/>
      </w:pPr>
      <w:r>
        <w:t>9. Стаканы химические В-1-600 ТХС или Н-1-600 ТХС</w:t>
      </w:r>
    </w:p>
    <w:p w:rsidR="00C14758" w:rsidRDefault="00C14758" w:rsidP="00C14758">
      <w:pPr>
        <w:widowControl w:val="0"/>
        <w:numPr>
          <w:ilvl w:val="0"/>
          <w:numId w:val="25"/>
        </w:numPr>
        <w:spacing w:line="360" w:lineRule="auto"/>
        <w:contextualSpacing/>
        <w:jc w:val="both"/>
      </w:pPr>
      <w:r>
        <w:t xml:space="preserve">10. </w:t>
      </w:r>
      <w:r w:rsidRPr="006426E6">
        <w:t>Колбы мерные 1-100-2-10/19</w:t>
      </w:r>
    </w:p>
    <w:p w:rsidR="00C14758" w:rsidRDefault="00C14758" w:rsidP="00C14758">
      <w:pPr>
        <w:widowControl w:val="0"/>
        <w:numPr>
          <w:ilvl w:val="0"/>
          <w:numId w:val="25"/>
        </w:numPr>
        <w:spacing w:line="360" w:lineRule="auto"/>
        <w:contextualSpacing/>
        <w:jc w:val="both"/>
      </w:pPr>
      <w:r>
        <w:t>11.</w:t>
      </w:r>
      <w:r w:rsidRPr="00E160B9">
        <w:t xml:space="preserve"> </w:t>
      </w:r>
      <w:r>
        <w:t xml:space="preserve">Стакан по ГОСТ 25336 вместимостью 400 </w:t>
      </w:r>
      <w:proofErr w:type="gramStart"/>
      <w:r>
        <w:t>см .</w:t>
      </w:r>
      <w:proofErr w:type="gramEnd"/>
    </w:p>
    <w:p w:rsidR="00C14758" w:rsidRDefault="00C14758" w:rsidP="00C14758">
      <w:pPr>
        <w:widowControl w:val="0"/>
        <w:numPr>
          <w:ilvl w:val="0"/>
          <w:numId w:val="25"/>
        </w:numPr>
        <w:spacing w:line="360" w:lineRule="auto"/>
        <w:contextualSpacing/>
        <w:jc w:val="both"/>
      </w:pPr>
      <w:r>
        <w:t xml:space="preserve">12. Колба по ГОСТ 25336 вместимостью 250 </w:t>
      </w:r>
      <w:proofErr w:type="gramStart"/>
      <w:r>
        <w:t>см .</w:t>
      </w:r>
      <w:proofErr w:type="gramEnd"/>
    </w:p>
    <w:p w:rsidR="00C14758" w:rsidRDefault="00C14758" w:rsidP="00C14758">
      <w:pPr>
        <w:widowControl w:val="0"/>
        <w:numPr>
          <w:ilvl w:val="0"/>
          <w:numId w:val="25"/>
        </w:numPr>
        <w:spacing w:line="360" w:lineRule="auto"/>
        <w:contextualSpacing/>
        <w:jc w:val="both"/>
      </w:pPr>
      <w:r>
        <w:t>13. Воронка лабораторная по ГОСТ 25336 диаметром 100-110 мм.</w:t>
      </w:r>
    </w:p>
    <w:p w:rsidR="00C14758" w:rsidRDefault="00C14758" w:rsidP="00C14758">
      <w:pPr>
        <w:widowControl w:val="0"/>
        <w:numPr>
          <w:ilvl w:val="0"/>
          <w:numId w:val="25"/>
        </w:numPr>
        <w:spacing w:line="360" w:lineRule="auto"/>
        <w:contextualSpacing/>
        <w:jc w:val="both"/>
      </w:pPr>
      <w:r>
        <w:t>14. Термометры жидкостные стеклянные с ценой деления 1°C, позволяющие определять температуру от 0°C до 150°C.</w:t>
      </w:r>
    </w:p>
    <w:p w:rsidR="00C14758" w:rsidRDefault="00C14758" w:rsidP="00C14758">
      <w:pPr>
        <w:widowControl w:val="0"/>
        <w:numPr>
          <w:ilvl w:val="0"/>
          <w:numId w:val="25"/>
        </w:numPr>
        <w:spacing w:line="360" w:lineRule="auto"/>
        <w:contextualSpacing/>
        <w:jc w:val="both"/>
      </w:pPr>
      <w:r>
        <w:lastRenderedPageBreak/>
        <w:t>15. Плитка электрическая.</w:t>
      </w:r>
    </w:p>
    <w:p w:rsidR="00C14758" w:rsidRDefault="00C14758" w:rsidP="00C14758">
      <w:pPr>
        <w:widowControl w:val="0"/>
        <w:numPr>
          <w:ilvl w:val="0"/>
          <w:numId w:val="25"/>
        </w:numPr>
        <w:spacing w:line="360" w:lineRule="auto"/>
        <w:contextualSpacing/>
        <w:jc w:val="both"/>
      </w:pPr>
      <w:r>
        <w:t>16. Бумага фильтровальная по ГОСТ 12026.</w:t>
      </w:r>
    </w:p>
    <w:p w:rsidR="00C73768" w:rsidRPr="00653BDC" w:rsidRDefault="00C73768" w:rsidP="00C73768">
      <w:pPr>
        <w:widowControl w:val="0"/>
        <w:numPr>
          <w:ilvl w:val="0"/>
          <w:numId w:val="25"/>
        </w:numPr>
        <w:spacing w:line="360" w:lineRule="auto"/>
        <w:contextualSpacing/>
        <w:jc w:val="both"/>
        <w:rPr>
          <w:b/>
        </w:rPr>
      </w:pPr>
      <w:r w:rsidRPr="00653BDC">
        <w:rPr>
          <w:b/>
        </w:rPr>
        <w:t>Отчетность:</w:t>
      </w:r>
    </w:p>
    <w:p w:rsidR="00C73768" w:rsidRPr="00653BDC" w:rsidRDefault="00C73768" w:rsidP="00C73768">
      <w:pPr>
        <w:widowControl w:val="0"/>
        <w:numPr>
          <w:ilvl w:val="0"/>
          <w:numId w:val="25"/>
        </w:numPr>
        <w:spacing w:line="360" w:lineRule="auto"/>
        <w:contextualSpacing/>
        <w:jc w:val="both"/>
      </w:pPr>
      <w:r w:rsidRPr="00653BDC">
        <w:t>Отчет по работе представляет собой документ, в котором представлены в письменном виде все полученные результаты по выполненным заданиям. Результаты представляются последовательно в соответствии с номером задания. В работе должен быть вывод в целом по работе и по заданиям (где это необходимо).</w:t>
      </w:r>
    </w:p>
    <w:p w:rsidR="00C73768" w:rsidRPr="00653BDC" w:rsidRDefault="00C73768" w:rsidP="00C73768">
      <w:pPr>
        <w:widowControl w:val="0"/>
        <w:numPr>
          <w:ilvl w:val="0"/>
          <w:numId w:val="25"/>
        </w:numPr>
        <w:spacing w:line="360" w:lineRule="auto"/>
        <w:contextualSpacing/>
        <w:jc w:val="both"/>
      </w:pPr>
      <w:r w:rsidRPr="00653BDC">
        <w:t>Отчет должен быть подписан в правом верхнем углу с указание ФИО и группы.</w:t>
      </w:r>
    </w:p>
    <w:p w:rsidR="00C73768" w:rsidRPr="00653BDC" w:rsidRDefault="00C73768" w:rsidP="001153DB">
      <w:pPr>
        <w:widowControl w:val="0"/>
        <w:spacing w:line="360" w:lineRule="auto"/>
        <w:jc w:val="both"/>
        <w:rPr>
          <w:b/>
        </w:rPr>
      </w:pPr>
      <w:r w:rsidRPr="00653BDC">
        <w:rPr>
          <w:b/>
        </w:rPr>
        <w:t>Вопросы для по</w:t>
      </w:r>
      <w:r>
        <w:rPr>
          <w:b/>
        </w:rPr>
        <w:t>дготовки к лабораторной работе 9</w:t>
      </w:r>
    </w:p>
    <w:p w:rsidR="00991B66" w:rsidRDefault="001153DB" w:rsidP="001153DB">
      <w:pPr>
        <w:spacing w:line="360" w:lineRule="auto"/>
      </w:pPr>
      <w:r>
        <w:t>1 Виды и классификация икры и икорных товаров</w:t>
      </w:r>
    </w:p>
    <w:p w:rsidR="001153DB" w:rsidRDefault="001153DB" w:rsidP="001153DB">
      <w:pPr>
        <w:spacing w:line="360" w:lineRule="auto"/>
      </w:pPr>
      <w:r>
        <w:t>2 Строение икры</w:t>
      </w:r>
    </w:p>
    <w:p w:rsidR="001153DB" w:rsidRDefault="001153DB" w:rsidP="001153DB">
      <w:pPr>
        <w:spacing w:line="360" w:lineRule="auto"/>
      </w:pPr>
      <w:r>
        <w:t>3 Технология производства</w:t>
      </w:r>
    </w:p>
    <w:p w:rsidR="001153DB" w:rsidRPr="001153DB" w:rsidRDefault="001153DB" w:rsidP="001153DB">
      <w:pPr>
        <w:spacing w:line="360" w:lineRule="auto"/>
      </w:pPr>
      <w:r>
        <w:t>4 Виды и способы фальсификации различных видов икры</w:t>
      </w:r>
    </w:p>
    <w:p w:rsidR="00991B66" w:rsidRPr="00FD40D6" w:rsidRDefault="001934B8" w:rsidP="001153DB">
      <w:pPr>
        <w:pStyle w:val="11"/>
        <w:tabs>
          <w:tab w:val="left" w:pos="993"/>
        </w:tabs>
        <w:spacing w:line="360" w:lineRule="auto"/>
        <w:ind w:firstLine="0"/>
        <w:rPr>
          <w:szCs w:val="24"/>
        </w:rPr>
      </w:pPr>
      <w:r w:rsidRPr="001934B8">
        <w:rPr>
          <w:b/>
          <w:szCs w:val="24"/>
        </w:rPr>
        <w:t>Содержание</w:t>
      </w:r>
      <w:r w:rsidR="00991B66" w:rsidRPr="001934B8">
        <w:rPr>
          <w:b/>
          <w:szCs w:val="24"/>
        </w:rPr>
        <w:t xml:space="preserve"> работы</w:t>
      </w:r>
      <w:r w:rsidR="00991B66" w:rsidRPr="00FD40D6">
        <w:rPr>
          <w:szCs w:val="24"/>
        </w:rPr>
        <w:t>:</w:t>
      </w:r>
    </w:p>
    <w:p w:rsidR="00991B66" w:rsidRPr="00FD40D6" w:rsidRDefault="00991B66" w:rsidP="00864622">
      <w:pPr>
        <w:pStyle w:val="11"/>
        <w:numPr>
          <w:ilvl w:val="0"/>
          <w:numId w:val="8"/>
        </w:numPr>
        <w:tabs>
          <w:tab w:val="left" w:pos="284"/>
        </w:tabs>
        <w:spacing w:line="360" w:lineRule="auto"/>
        <w:ind w:left="0" w:firstLine="0"/>
        <w:rPr>
          <w:szCs w:val="24"/>
        </w:rPr>
      </w:pPr>
      <w:r w:rsidRPr="00FD40D6">
        <w:rPr>
          <w:szCs w:val="24"/>
        </w:rPr>
        <w:t>Познакомится со способами фальсификации и идентификации икры</w:t>
      </w:r>
    </w:p>
    <w:p w:rsidR="00991B66" w:rsidRPr="00FD40D6" w:rsidRDefault="00DC3647" w:rsidP="00864622">
      <w:pPr>
        <w:pStyle w:val="11"/>
        <w:numPr>
          <w:ilvl w:val="0"/>
          <w:numId w:val="8"/>
        </w:numPr>
        <w:tabs>
          <w:tab w:val="left" w:pos="284"/>
        </w:tabs>
        <w:spacing w:line="360" w:lineRule="auto"/>
        <w:ind w:left="0" w:firstLine="0"/>
        <w:rPr>
          <w:szCs w:val="24"/>
        </w:rPr>
      </w:pPr>
      <w:r>
        <w:rPr>
          <w:szCs w:val="24"/>
        </w:rPr>
        <w:t>Проведение информационной идентификации икры</w:t>
      </w:r>
      <w:r w:rsidR="00991B66" w:rsidRPr="00FD40D6">
        <w:rPr>
          <w:szCs w:val="24"/>
        </w:rPr>
        <w:t>.</w:t>
      </w:r>
    </w:p>
    <w:p w:rsidR="00991B66" w:rsidRDefault="00DC3647" w:rsidP="00864622">
      <w:pPr>
        <w:pStyle w:val="11"/>
        <w:numPr>
          <w:ilvl w:val="0"/>
          <w:numId w:val="8"/>
        </w:numPr>
        <w:tabs>
          <w:tab w:val="left" w:pos="284"/>
        </w:tabs>
        <w:spacing w:line="360" w:lineRule="auto"/>
        <w:ind w:left="0" w:firstLine="0"/>
        <w:rPr>
          <w:szCs w:val="24"/>
        </w:rPr>
      </w:pPr>
      <w:r>
        <w:rPr>
          <w:szCs w:val="24"/>
        </w:rPr>
        <w:t>Проведение ассортиментной идентификации икры.</w:t>
      </w:r>
    </w:p>
    <w:p w:rsidR="00DC3647" w:rsidRPr="00DC3647" w:rsidRDefault="00DC3647" w:rsidP="00864622">
      <w:pPr>
        <w:pStyle w:val="11"/>
        <w:numPr>
          <w:ilvl w:val="0"/>
          <w:numId w:val="8"/>
        </w:numPr>
        <w:tabs>
          <w:tab w:val="left" w:pos="284"/>
        </w:tabs>
        <w:spacing w:line="360" w:lineRule="auto"/>
        <w:ind w:left="0" w:firstLine="0"/>
        <w:rPr>
          <w:szCs w:val="24"/>
        </w:rPr>
      </w:pPr>
      <w:r>
        <w:rPr>
          <w:szCs w:val="24"/>
        </w:rPr>
        <w:t xml:space="preserve">Проведение </w:t>
      </w:r>
      <w:proofErr w:type="spellStart"/>
      <w:r>
        <w:rPr>
          <w:szCs w:val="24"/>
        </w:rPr>
        <w:t>квалиметрической</w:t>
      </w:r>
      <w:proofErr w:type="spellEnd"/>
      <w:r>
        <w:rPr>
          <w:szCs w:val="24"/>
        </w:rPr>
        <w:t xml:space="preserve"> идентификации</w:t>
      </w:r>
    </w:p>
    <w:p w:rsidR="00991B66" w:rsidRPr="00FD40D6" w:rsidRDefault="004703AB" w:rsidP="00864622">
      <w:pPr>
        <w:pStyle w:val="11"/>
        <w:numPr>
          <w:ilvl w:val="0"/>
          <w:numId w:val="8"/>
        </w:numPr>
        <w:tabs>
          <w:tab w:val="left" w:pos="284"/>
        </w:tabs>
        <w:spacing w:line="360" w:lineRule="auto"/>
        <w:ind w:left="0" w:firstLine="0"/>
        <w:rPr>
          <w:szCs w:val="24"/>
        </w:rPr>
      </w:pPr>
      <w:r>
        <w:rPr>
          <w:rFonts w:eastAsia="Calibri"/>
          <w:szCs w:val="22"/>
          <w:lang w:eastAsia="en-US"/>
        </w:rPr>
        <w:t>Сделать обоснованные выводы о наличии или отсутствии фальсификации</w:t>
      </w:r>
      <w:r w:rsidR="00991B66" w:rsidRPr="00FD40D6">
        <w:rPr>
          <w:szCs w:val="24"/>
        </w:rPr>
        <w:t>.</w:t>
      </w:r>
    </w:p>
    <w:p w:rsidR="00991B66" w:rsidRPr="00B339BD" w:rsidRDefault="00B339BD" w:rsidP="00B339BD">
      <w:pPr>
        <w:pStyle w:val="11"/>
        <w:spacing w:line="360" w:lineRule="auto"/>
        <w:ind w:firstLine="567"/>
        <w:jc w:val="left"/>
        <w:rPr>
          <w:i/>
          <w:szCs w:val="24"/>
        </w:rPr>
      </w:pPr>
      <w:r>
        <w:rPr>
          <w:i/>
          <w:szCs w:val="24"/>
        </w:rPr>
        <w:t>Краткая теоретическая часть</w:t>
      </w:r>
    </w:p>
    <w:p w:rsidR="00991B66" w:rsidRPr="00FD40D6" w:rsidRDefault="00991B66" w:rsidP="00991B66">
      <w:pPr>
        <w:shd w:val="clear" w:color="auto" w:fill="FFFFFF"/>
        <w:spacing w:line="360" w:lineRule="auto"/>
        <w:ind w:left="10" w:right="5" w:firstLine="567"/>
        <w:jc w:val="both"/>
        <w:rPr>
          <w:color w:val="000000"/>
        </w:rPr>
      </w:pPr>
      <w:r w:rsidRPr="00FD40D6">
        <w:rPr>
          <w:color w:val="000000"/>
        </w:rPr>
        <w:t xml:space="preserve">- </w:t>
      </w:r>
      <w:r w:rsidRPr="00FD40D6">
        <w:rPr>
          <w:b/>
          <w:i/>
          <w:color w:val="000000"/>
        </w:rPr>
        <w:t>Икра рыбы [моллюсков, иглокожих]: </w:t>
      </w:r>
      <w:r w:rsidRPr="00FD40D6">
        <w:rPr>
          <w:color w:val="000000"/>
        </w:rPr>
        <w:t xml:space="preserve">Продукция, полученная из ястыков или икры-зерна рыбы [моллюсков, иглокожих], обработанных поваренной </w:t>
      </w:r>
      <w:proofErr w:type="gramStart"/>
      <w:r w:rsidRPr="00FD40D6">
        <w:rPr>
          <w:color w:val="000000"/>
        </w:rPr>
        <w:t>солью..</w:t>
      </w:r>
      <w:proofErr w:type="gramEnd"/>
      <w:r w:rsidRPr="00FD40D6">
        <w:rPr>
          <w:color w:val="000000"/>
        </w:rPr>
        <w:t xml:space="preserve"> </w:t>
      </w:r>
    </w:p>
    <w:p w:rsidR="00991B66" w:rsidRPr="00FD40D6" w:rsidRDefault="00991B66" w:rsidP="00991B66">
      <w:pPr>
        <w:shd w:val="clear" w:color="auto" w:fill="FFFFFF"/>
        <w:spacing w:line="360" w:lineRule="auto"/>
        <w:ind w:left="10" w:right="5" w:firstLine="567"/>
        <w:jc w:val="both"/>
      </w:pPr>
      <w:r w:rsidRPr="00FD40D6">
        <w:rPr>
          <w:color w:val="000000"/>
        </w:rPr>
        <w:t>Икра рыб находится в яичниках (ястыках), которые имеют вид парных сплю</w:t>
      </w:r>
      <w:r w:rsidRPr="00FD40D6">
        <w:rPr>
          <w:color w:val="000000"/>
        </w:rPr>
        <w:softHyphen/>
        <w:t>щенных с боков валиков, симметрично расположенных в брюшной полости ры</w:t>
      </w:r>
      <w:r w:rsidRPr="00FD40D6">
        <w:rPr>
          <w:color w:val="000000"/>
        </w:rPr>
        <w:softHyphen/>
        <w:t>бы вдоль позвоночника. У одних рыб (осетровые, сельдевые) ястыки состоят из большого количества связанных между собой долек, располагающихся пер</w:t>
      </w:r>
      <w:r w:rsidRPr="00FD40D6">
        <w:rPr>
          <w:color w:val="000000"/>
        </w:rPr>
        <w:softHyphen/>
        <w:t>пендикулярно продольной оси; у других (лососевые, тресковые, карповые, сиго</w:t>
      </w:r>
      <w:r w:rsidRPr="00FD40D6">
        <w:rPr>
          <w:color w:val="000000"/>
        </w:rPr>
        <w:softHyphen/>
        <w:t>вые) ястыки имеют сплошную гладкую поверхность. Ястычная соединительная ткань, на которой располагаются икринки и отложения жира, придают ястыку соответствующую форму.</w:t>
      </w:r>
    </w:p>
    <w:p w:rsidR="00991B66" w:rsidRPr="00FD40D6" w:rsidRDefault="00991B66" w:rsidP="00991B66">
      <w:pPr>
        <w:shd w:val="clear" w:color="auto" w:fill="FFFFFF"/>
        <w:spacing w:line="360" w:lineRule="auto"/>
        <w:ind w:right="74" w:firstLine="567"/>
        <w:jc w:val="both"/>
      </w:pPr>
      <w:r w:rsidRPr="00FD40D6">
        <w:rPr>
          <w:b/>
          <w:i/>
        </w:rPr>
        <w:t xml:space="preserve">Икра-зерно  </w:t>
      </w:r>
      <w:r w:rsidRPr="00FD40D6">
        <w:t>–  икра, освобожденная от соединительной ткани ястыка.</w:t>
      </w:r>
    </w:p>
    <w:p w:rsidR="00991B66" w:rsidRPr="00FD40D6" w:rsidRDefault="00991B66" w:rsidP="00991B66">
      <w:pPr>
        <w:shd w:val="clear" w:color="auto" w:fill="FFFFFF"/>
        <w:spacing w:line="360" w:lineRule="auto"/>
        <w:ind w:left="45" w:right="23" w:firstLine="567"/>
        <w:rPr>
          <w:b/>
        </w:rPr>
      </w:pPr>
      <w:r w:rsidRPr="00FD40D6">
        <w:rPr>
          <w:b/>
        </w:rPr>
        <w:t>Строение икры</w:t>
      </w:r>
    </w:p>
    <w:p w:rsidR="00991B66" w:rsidRPr="00FD40D6" w:rsidRDefault="00991B66" w:rsidP="00991B66">
      <w:pPr>
        <w:shd w:val="clear" w:color="auto" w:fill="FFFFFF"/>
        <w:spacing w:line="360" w:lineRule="auto"/>
        <w:ind w:firstLine="567"/>
        <w:jc w:val="both"/>
      </w:pPr>
      <w:r w:rsidRPr="00FD40D6">
        <w:rPr>
          <w:color w:val="000000"/>
        </w:rPr>
        <w:t xml:space="preserve">Икринки снаружи покрыты тонкой полупрозрачной оболочкой; внутри икринок заключена полужидкая желточная масса, представляющая коллоидный раствор белковых веществ, в котором взвешены капли жира и клеточное ядро или зародышевый пузырек (глазок). Строение икры представлено на </w:t>
      </w:r>
      <w:r w:rsidR="00B339BD">
        <w:t>рисунке 1</w:t>
      </w:r>
      <w:r w:rsidRPr="00FD40D6">
        <w:t>.</w:t>
      </w:r>
    </w:p>
    <w:p w:rsidR="00991B66" w:rsidRPr="00FD40D6" w:rsidRDefault="00991B66" w:rsidP="00991B66">
      <w:pPr>
        <w:shd w:val="clear" w:color="auto" w:fill="FFFFFF"/>
        <w:ind w:left="45" w:right="23" w:firstLine="567"/>
        <w:jc w:val="both"/>
      </w:pPr>
      <w:r w:rsidRPr="00FD40D6">
        <w:rPr>
          <w:noProof/>
        </w:rPr>
        <w:lastRenderedPageBreak/>
        <w:drawing>
          <wp:inline distT="0" distB="0" distL="0" distR="0">
            <wp:extent cx="5495925" cy="1752600"/>
            <wp:effectExtent l="0" t="0" r="9525" b="0"/>
            <wp:docPr id="1" name="Рисунок 1" descr="икр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икра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495925" cy="1752600"/>
                    </a:xfrm>
                    <a:prstGeom prst="rect">
                      <a:avLst/>
                    </a:prstGeom>
                    <a:noFill/>
                    <a:ln>
                      <a:noFill/>
                    </a:ln>
                  </pic:spPr>
                </pic:pic>
              </a:graphicData>
            </a:graphic>
          </wp:inline>
        </w:drawing>
      </w:r>
    </w:p>
    <w:p w:rsidR="00991B66" w:rsidRPr="00FD40D6" w:rsidRDefault="00991B66" w:rsidP="00991B66">
      <w:pPr>
        <w:shd w:val="clear" w:color="auto" w:fill="FFFFFF"/>
        <w:ind w:left="45" w:right="23" w:firstLine="567"/>
        <w:jc w:val="both"/>
        <w:rPr>
          <w:i/>
        </w:rPr>
      </w:pPr>
      <w:r w:rsidRPr="00FD40D6">
        <w:rPr>
          <w:i/>
        </w:rPr>
        <w:t xml:space="preserve">              а     </w:t>
      </w:r>
      <w:r w:rsidRPr="00FD40D6">
        <w:rPr>
          <w:i/>
        </w:rPr>
        <w:tab/>
      </w:r>
      <w:r w:rsidRPr="00FD40D6">
        <w:rPr>
          <w:i/>
        </w:rPr>
        <w:tab/>
      </w:r>
      <w:r w:rsidRPr="00FD40D6">
        <w:rPr>
          <w:i/>
        </w:rPr>
        <w:tab/>
      </w:r>
      <w:r w:rsidRPr="00FD40D6">
        <w:rPr>
          <w:i/>
        </w:rPr>
        <w:tab/>
        <w:t xml:space="preserve">     б                                      в</w:t>
      </w:r>
    </w:p>
    <w:p w:rsidR="00991B66" w:rsidRPr="00FD40D6" w:rsidRDefault="00B339BD" w:rsidP="00991B66">
      <w:pPr>
        <w:shd w:val="clear" w:color="auto" w:fill="FFFFFF"/>
        <w:spacing w:before="182"/>
        <w:ind w:firstLine="567"/>
        <w:jc w:val="center"/>
      </w:pPr>
      <w:r>
        <w:t>Рисунок 1</w:t>
      </w:r>
      <w:r w:rsidR="00991B66" w:rsidRPr="00FD40D6">
        <w:t xml:space="preserve"> – Строение икры</w:t>
      </w:r>
    </w:p>
    <w:p w:rsidR="00991B66" w:rsidRPr="00FD40D6" w:rsidRDefault="00991B66" w:rsidP="00991B66">
      <w:pPr>
        <w:shd w:val="clear" w:color="auto" w:fill="FFFFFF"/>
        <w:spacing w:before="48"/>
        <w:ind w:firstLine="567"/>
        <w:jc w:val="center"/>
      </w:pPr>
      <w:r w:rsidRPr="00FD40D6">
        <w:rPr>
          <w:i/>
        </w:rPr>
        <w:t>а</w:t>
      </w:r>
      <w:r w:rsidRPr="00FD40D6">
        <w:t xml:space="preserve"> – осетровых рыб; </w:t>
      </w:r>
      <w:r w:rsidRPr="00FD40D6">
        <w:rPr>
          <w:i/>
          <w:iCs/>
        </w:rPr>
        <w:t xml:space="preserve">б – </w:t>
      </w:r>
      <w:r w:rsidRPr="00FD40D6">
        <w:t xml:space="preserve">лососевых рыб; </w:t>
      </w:r>
      <w:r w:rsidRPr="00FD40D6">
        <w:rPr>
          <w:i/>
          <w:iCs/>
        </w:rPr>
        <w:t xml:space="preserve">в – </w:t>
      </w:r>
      <w:r w:rsidRPr="00FD40D6">
        <w:t xml:space="preserve">частиковых рыб; </w:t>
      </w:r>
      <w:r w:rsidRPr="00FD40D6">
        <w:rPr>
          <w:i/>
          <w:iCs/>
        </w:rPr>
        <w:t xml:space="preserve">1 – </w:t>
      </w:r>
      <w:r w:rsidRPr="00FD40D6">
        <w:t xml:space="preserve">оболочка; </w:t>
      </w:r>
      <w:r w:rsidRPr="00FD40D6">
        <w:rPr>
          <w:i/>
          <w:iCs/>
        </w:rPr>
        <w:t>2 –</w:t>
      </w:r>
      <w:r w:rsidRPr="00FD40D6">
        <w:t xml:space="preserve"> желточная масса; </w:t>
      </w:r>
      <w:r w:rsidRPr="00FD40D6">
        <w:rPr>
          <w:i/>
          <w:iCs/>
        </w:rPr>
        <w:t xml:space="preserve">3 – </w:t>
      </w:r>
      <w:r w:rsidRPr="00FD40D6">
        <w:t xml:space="preserve">жировые капли; </w:t>
      </w:r>
      <w:r w:rsidRPr="00FD40D6">
        <w:rPr>
          <w:i/>
          <w:iCs/>
        </w:rPr>
        <w:t xml:space="preserve">4 – </w:t>
      </w:r>
      <w:r w:rsidRPr="00FD40D6">
        <w:t>зародышевый глазок</w:t>
      </w:r>
    </w:p>
    <w:p w:rsidR="00991B66" w:rsidRPr="00FD40D6" w:rsidRDefault="00991B66" w:rsidP="00991B66">
      <w:pPr>
        <w:shd w:val="clear" w:color="auto" w:fill="FFFFFF"/>
        <w:ind w:right="23" w:firstLine="567"/>
        <w:jc w:val="center"/>
      </w:pPr>
    </w:p>
    <w:p w:rsidR="00991B66" w:rsidRPr="00FD40D6" w:rsidRDefault="00991B66" w:rsidP="00991B66">
      <w:pPr>
        <w:shd w:val="clear" w:color="auto" w:fill="FFFFFF"/>
        <w:spacing w:line="360" w:lineRule="auto"/>
        <w:ind w:firstLine="567"/>
        <w:jc w:val="both"/>
        <w:rPr>
          <w:color w:val="000000"/>
        </w:rPr>
      </w:pPr>
      <w:r w:rsidRPr="00FD40D6">
        <w:rPr>
          <w:i/>
          <w:color w:val="000000"/>
        </w:rPr>
        <w:t>Форма икры</w:t>
      </w:r>
      <w:r w:rsidRPr="00FD40D6">
        <w:rPr>
          <w:color w:val="000000"/>
        </w:rPr>
        <w:t xml:space="preserve"> зависит от вида рыб. Икринки осетровых рыб имеют несколько удлиненную яйцевидную форму, икринки лососевых и других рыб –  почти правильную шаровидную форму. </w:t>
      </w:r>
    </w:p>
    <w:p w:rsidR="00991B66" w:rsidRPr="00FD40D6" w:rsidRDefault="00991B66" w:rsidP="00991B66">
      <w:pPr>
        <w:shd w:val="clear" w:color="auto" w:fill="FFFFFF"/>
        <w:spacing w:line="360" w:lineRule="auto"/>
        <w:ind w:firstLine="567"/>
        <w:jc w:val="both"/>
      </w:pPr>
      <w:r w:rsidRPr="00FD40D6">
        <w:t>Оболочка икринок</w:t>
      </w:r>
      <w:r w:rsidRPr="00FD40D6">
        <w:rPr>
          <w:color w:val="000000"/>
        </w:rPr>
        <w:t xml:space="preserve"> у осетровых рыб состоит из трех слоев: верхнего плотного, сред</w:t>
      </w:r>
      <w:r w:rsidRPr="00FD40D6">
        <w:rPr>
          <w:color w:val="000000"/>
        </w:rPr>
        <w:softHyphen/>
        <w:t>него пористого и внутреннего рыхлого. На границе оболочки и желточной массы расположен слой пигмента, придающего икринке окраску. Капельки жира в жел</w:t>
      </w:r>
      <w:r w:rsidRPr="00FD40D6">
        <w:rPr>
          <w:color w:val="000000"/>
        </w:rPr>
        <w:softHyphen/>
        <w:t>точной массе сосредоточены главным образом в центре икринки, к периферии количество и размеры капелек жира уменьшаются. Зародышевый пузырек сдви</w:t>
      </w:r>
      <w:r w:rsidRPr="00FD40D6">
        <w:rPr>
          <w:color w:val="000000"/>
        </w:rPr>
        <w:softHyphen/>
        <w:t>нут в бок и обычно хорошо виден, так как имеет более светлую окраску (у белуги) или более темную (у осетра), чем вся икринка.</w:t>
      </w:r>
    </w:p>
    <w:p w:rsidR="00991B66" w:rsidRPr="00FD40D6" w:rsidRDefault="00991B66" w:rsidP="00991B66">
      <w:pPr>
        <w:shd w:val="clear" w:color="auto" w:fill="FFFFFF"/>
        <w:spacing w:line="360" w:lineRule="auto"/>
        <w:ind w:right="14" w:firstLine="567"/>
        <w:jc w:val="both"/>
      </w:pPr>
      <w:r w:rsidRPr="00FD40D6">
        <w:rPr>
          <w:color w:val="000000"/>
        </w:rPr>
        <w:t>У икринок лососевых рыб оболочка состоит из двух слоев: очень тонкой наружной пленки и внутреннего, ясно очерченного плотного слоя. Капельки жира располагаются в желточной массе по периферии близ оболочки. Пиг</w:t>
      </w:r>
      <w:r w:rsidRPr="00FD40D6">
        <w:rPr>
          <w:color w:val="000000"/>
        </w:rPr>
        <w:softHyphen/>
        <w:t>мент, придающий икринке окраску, растворен в капельках жира. Зародыше</w:t>
      </w:r>
      <w:r w:rsidRPr="00FD40D6">
        <w:rPr>
          <w:color w:val="000000"/>
        </w:rPr>
        <w:softHyphen/>
        <w:t>вый пузырек сдвинут к поверхности икринки, и имеет более темный цвет, чем вся икринка.</w:t>
      </w:r>
    </w:p>
    <w:p w:rsidR="00991B66" w:rsidRPr="00FD40D6" w:rsidRDefault="00991B66" w:rsidP="00991B66">
      <w:pPr>
        <w:shd w:val="clear" w:color="auto" w:fill="FFFFFF"/>
        <w:spacing w:line="360" w:lineRule="auto"/>
        <w:ind w:right="34" w:firstLine="567"/>
        <w:jc w:val="both"/>
      </w:pPr>
      <w:r w:rsidRPr="00FD40D6">
        <w:rPr>
          <w:color w:val="000000"/>
        </w:rPr>
        <w:t>У икринок прочих рыб строение оболочки такое же, как у икринок лососе</w:t>
      </w:r>
      <w:r w:rsidRPr="00FD40D6">
        <w:rPr>
          <w:color w:val="000000"/>
        </w:rPr>
        <w:softHyphen/>
        <w:t>вых, у них отчетливо видны основная оболочка и поверхностная наружная пленка, но желточная масса в большинстве случаев лишена жировых капель и имеет гомогенный вид; зародышевый пузырек обычно трудно различим или совсем не виден.</w:t>
      </w:r>
    </w:p>
    <w:p w:rsidR="00991B66" w:rsidRPr="00FD40D6" w:rsidRDefault="00991B66" w:rsidP="00991B66">
      <w:pPr>
        <w:shd w:val="clear" w:color="auto" w:fill="FFFFFF"/>
        <w:spacing w:line="360" w:lineRule="auto"/>
        <w:ind w:right="53" w:firstLine="567"/>
        <w:jc w:val="both"/>
      </w:pPr>
      <w:r w:rsidRPr="00FD40D6">
        <w:rPr>
          <w:i/>
          <w:color w:val="000000"/>
        </w:rPr>
        <w:t>Размеры</w:t>
      </w:r>
      <w:r w:rsidRPr="00FD40D6">
        <w:rPr>
          <w:color w:val="000000"/>
        </w:rPr>
        <w:t xml:space="preserve"> икринок рыб разных видов различаются. Икра тихоокеанских ло</w:t>
      </w:r>
      <w:r w:rsidRPr="00FD40D6">
        <w:rPr>
          <w:color w:val="000000"/>
        </w:rPr>
        <w:softHyphen/>
        <w:t xml:space="preserve">сосей –  кеты и чавычи является наиболее крупной (диаметр от 5 до </w:t>
      </w:r>
      <w:smartTag w:uri="urn:schemas-microsoft-com:office:smarttags" w:element="metricconverter">
        <w:smartTagPr>
          <w:attr w:name="ProductID" w:val="7 мм"/>
        </w:smartTagPr>
        <w:r w:rsidRPr="00FD40D6">
          <w:rPr>
            <w:color w:val="000000"/>
          </w:rPr>
          <w:t>7 мм</w:t>
        </w:r>
      </w:smartTag>
      <w:r w:rsidRPr="00FD40D6">
        <w:rPr>
          <w:color w:val="000000"/>
        </w:rPr>
        <w:t>), у гор</w:t>
      </w:r>
      <w:r w:rsidRPr="00FD40D6">
        <w:rPr>
          <w:color w:val="000000"/>
        </w:rPr>
        <w:softHyphen/>
        <w:t xml:space="preserve">буши – от 4 до </w:t>
      </w:r>
      <w:smartTag w:uri="urn:schemas-microsoft-com:office:smarttags" w:element="metricconverter">
        <w:smartTagPr>
          <w:attr w:name="ProductID" w:val="4,5 мм"/>
        </w:smartTagPr>
        <w:r w:rsidRPr="00FD40D6">
          <w:rPr>
            <w:color w:val="000000"/>
          </w:rPr>
          <w:t>4,5 мм</w:t>
        </w:r>
      </w:smartTag>
      <w:r w:rsidRPr="00FD40D6">
        <w:rPr>
          <w:color w:val="000000"/>
        </w:rPr>
        <w:t xml:space="preserve">, а у нерки и </w:t>
      </w:r>
      <w:proofErr w:type="spellStart"/>
      <w:r w:rsidRPr="00FD40D6">
        <w:rPr>
          <w:color w:val="000000"/>
        </w:rPr>
        <w:t>кижуча</w:t>
      </w:r>
      <w:proofErr w:type="spellEnd"/>
      <w:r w:rsidRPr="00FD40D6">
        <w:rPr>
          <w:color w:val="000000"/>
        </w:rPr>
        <w:t xml:space="preserve"> – от 3 до </w:t>
      </w:r>
      <w:smartTag w:uri="urn:schemas-microsoft-com:office:smarttags" w:element="metricconverter">
        <w:smartTagPr>
          <w:attr w:name="ProductID" w:val="4 мм"/>
        </w:smartTagPr>
        <w:r w:rsidRPr="00FD40D6">
          <w:rPr>
            <w:color w:val="000000"/>
          </w:rPr>
          <w:t>4 мм</w:t>
        </w:r>
      </w:smartTag>
      <w:r w:rsidRPr="00FD40D6">
        <w:rPr>
          <w:color w:val="000000"/>
        </w:rPr>
        <w:t>. Среди осетровых наибо</w:t>
      </w:r>
      <w:r w:rsidRPr="00FD40D6">
        <w:rPr>
          <w:color w:val="000000"/>
        </w:rPr>
        <w:softHyphen/>
        <w:t xml:space="preserve">лее крупную икру имеет белуга (диаметр от 3 до </w:t>
      </w:r>
      <w:smartTag w:uri="urn:schemas-microsoft-com:office:smarttags" w:element="metricconverter">
        <w:smartTagPr>
          <w:attr w:name="ProductID" w:val="5 мм"/>
        </w:smartTagPr>
        <w:r w:rsidRPr="00FD40D6">
          <w:rPr>
            <w:color w:val="000000"/>
          </w:rPr>
          <w:t>5 мм</w:t>
        </w:r>
      </w:smartTag>
      <w:r w:rsidRPr="00FD40D6">
        <w:rPr>
          <w:color w:val="000000"/>
        </w:rPr>
        <w:t>) и наиболее мелкую – сев</w:t>
      </w:r>
      <w:r w:rsidRPr="00FD40D6">
        <w:rPr>
          <w:color w:val="000000"/>
        </w:rPr>
        <w:softHyphen/>
        <w:t xml:space="preserve">рюга (диаметр от 2 до </w:t>
      </w:r>
      <w:smartTag w:uri="urn:schemas-microsoft-com:office:smarttags" w:element="metricconverter">
        <w:smartTagPr>
          <w:attr w:name="ProductID" w:val="3 мм"/>
        </w:smartTagPr>
        <w:r w:rsidRPr="00FD40D6">
          <w:rPr>
            <w:color w:val="000000"/>
          </w:rPr>
          <w:t>3 мм</w:t>
        </w:r>
      </w:smartTag>
      <w:r w:rsidRPr="00FD40D6">
        <w:rPr>
          <w:color w:val="000000"/>
        </w:rPr>
        <w:t xml:space="preserve">). Икра </w:t>
      </w:r>
      <w:r w:rsidRPr="00FD40D6">
        <w:rPr>
          <w:color w:val="000000"/>
        </w:rPr>
        <w:lastRenderedPageBreak/>
        <w:t xml:space="preserve">большинства других рыб, как пресноводных, так и океанических очень мелкая (диаметр от 1 до </w:t>
      </w:r>
      <w:smartTag w:uri="urn:schemas-microsoft-com:office:smarttags" w:element="metricconverter">
        <w:smartTagPr>
          <w:attr w:name="ProductID" w:val="1,5 мм"/>
        </w:smartTagPr>
        <w:r w:rsidRPr="00FD40D6">
          <w:rPr>
            <w:color w:val="000000"/>
          </w:rPr>
          <w:t>1,5 мм</w:t>
        </w:r>
      </w:smartTag>
      <w:r w:rsidRPr="00FD40D6">
        <w:rPr>
          <w:color w:val="000000"/>
        </w:rPr>
        <w:t>).</w:t>
      </w:r>
    </w:p>
    <w:p w:rsidR="00991B66" w:rsidRPr="00FD40D6" w:rsidRDefault="00991B66" w:rsidP="00991B66">
      <w:pPr>
        <w:shd w:val="clear" w:color="auto" w:fill="FFFFFF"/>
        <w:spacing w:line="360" w:lineRule="auto"/>
        <w:ind w:right="77" w:firstLine="567"/>
        <w:jc w:val="both"/>
      </w:pPr>
      <w:r w:rsidRPr="00FD40D6">
        <w:rPr>
          <w:i/>
          <w:color w:val="000000"/>
        </w:rPr>
        <w:t>Окраска</w:t>
      </w:r>
      <w:r w:rsidRPr="00FD40D6">
        <w:rPr>
          <w:color w:val="000000"/>
        </w:rPr>
        <w:t xml:space="preserve"> икры зависит от вида рыбы. У осетровых рыб цвет икры варьирует от светло-серого до темно-серого и даже черного цвета. У тихоокеанских лососей икра имеет характерный оранжевый или оранжево-красный цвет. Икра большинства карповых рыб (сазан, лещ и др.) и щуки имеет цвет серовато-желтый или зеленовато-бурый; икра судака и жереха имеет светло-оранжевый цвет, сигов, трески и минтая — светло-желтый.</w:t>
      </w:r>
    </w:p>
    <w:p w:rsidR="00991B66" w:rsidRPr="00FD40D6" w:rsidRDefault="00991B66" w:rsidP="00991B66">
      <w:pPr>
        <w:shd w:val="clear" w:color="auto" w:fill="FFFFFF"/>
        <w:spacing w:line="360" w:lineRule="auto"/>
        <w:ind w:right="96" w:firstLine="567"/>
        <w:jc w:val="both"/>
      </w:pPr>
      <w:r w:rsidRPr="00FD40D6">
        <w:rPr>
          <w:color w:val="000000"/>
        </w:rPr>
        <w:t>Для икры осетровых рыб ее цвет является важным признаком. Даже у осетро</w:t>
      </w:r>
      <w:r w:rsidRPr="00FD40D6">
        <w:rPr>
          <w:color w:val="000000"/>
        </w:rPr>
        <w:softHyphen/>
        <w:t>вых одного вида оттенки цвета икры могут существенно различаться, особенно разнообразна окраска икры осетра и шипа, которая часто имеет оттенки от жел</w:t>
      </w:r>
      <w:r w:rsidRPr="00FD40D6">
        <w:rPr>
          <w:color w:val="000000"/>
        </w:rPr>
        <w:softHyphen/>
        <w:t>того до коричневого. В ряде случаев у осетровых встречается совсем неокрашен</w:t>
      </w:r>
      <w:r w:rsidRPr="00FD40D6">
        <w:rPr>
          <w:color w:val="000000"/>
        </w:rPr>
        <w:softHyphen/>
        <w:t>ная (непигментированная), слегка желтоватая икра. Как правило, зрелая крупная икра имеет более светлую окраску, чем мелкая недозревшая.</w:t>
      </w:r>
    </w:p>
    <w:p w:rsidR="00991B66" w:rsidRPr="00FD40D6" w:rsidRDefault="00991B66" w:rsidP="00991B66">
      <w:pPr>
        <w:pStyle w:val="Style2"/>
        <w:widowControl/>
        <w:spacing w:line="360" w:lineRule="auto"/>
        <w:ind w:firstLine="567"/>
        <w:jc w:val="center"/>
        <w:rPr>
          <w:rStyle w:val="FontStyle40"/>
          <w:bCs/>
          <w:sz w:val="24"/>
          <w:szCs w:val="24"/>
        </w:rPr>
      </w:pPr>
    </w:p>
    <w:p w:rsidR="00B339BD" w:rsidRDefault="00B339BD" w:rsidP="00991B66">
      <w:pPr>
        <w:pStyle w:val="11"/>
        <w:spacing w:line="360" w:lineRule="auto"/>
        <w:ind w:firstLine="567"/>
        <w:rPr>
          <w:b/>
          <w:szCs w:val="24"/>
        </w:rPr>
      </w:pPr>
      <w:r>
        <w:rPr>
          <w:b/>
          <w:szCs w:val="24"/>
        </w:rPr>
        <w:t>План работы:</w:t>
      </w:r>
    </w:p>
    <w:p w:rsidR="00991B66" w:rsidRPr="00FD40D6" w:rsidRDefault="00B339BD" w:rsidP="00991B66">
      <w:pPr>
        <w:pStyle w:val="11"/>
        <w:spacing w:line="360" w:lineRule="auto"/>
        <w:ind w:firstLine="567"/>
        <w:rPr>
          <w:b/>
          <w:szCs w:val="24"/>
        </w:rPr>
      </w:pPr>
      <w:r>
        <w:rPr>
          <w:b/>
          <w:szCs w:val="24"/>
        </w:rPr>
        <w:t>Задание 1 Изучить с</w:t>
      </w:r>
      <w:r w:rsidR="00991B66" w:rsidRPr="00FD40D6">
        <w:rPr>
          <w:b/>
          <w:szCs w:val="24"/>
        </w:rPr>
        <w:t>пособы фальсификации и идентификации икры.</w:t>
      </w:r>
    </w:p>
    <w:p w:rsidR="00991B66" w:rsidRPr="00FD40D6" w:rsidRDefault="00991B66" w:rsidP="00991B66">
      <w:pPr>
        <w:pStyle w:val="11"/>
        <w:spacing w:line="360" w:lineRule="auto"/>
        <w:ind w:firstLine="567"/>
        <w:rPr>
          <w:szCs w:val="24"/>
        </w:rPr>
      </w:pPr>
      <w:r w:rsidRPr="00FD40D6">
        <w:rPr>
          <w:szCs w:val="24"/>
        </w:rPr>
        <w:t>Различают ассортиментную, качественную и количественную фальсиф</w:t>
      </w:r>
      <w:r w:rsidR="00B339BD">
        <w:rPr>
          <w:szCs w:val="24"/>
        </w:rPr>
        <w:t>икацию икорных товаров (табл. 1</w:t>
      </w:r>
      <w:r w:rsidRPr="00FD40D6">
        <w:rPr>
          <w:szCs w:val="24"/>
        </w:rPr>
        <w:t>).</w:t>
      </w:r>
    </w:p>
    <w:p w:rsidR="00991B66" w:rsidRPr="00FD40D6" w:rsidRDefault="00B339BD" w:rsidP="00991B66">
      <w:pPr>
        <w:pStyle w:val="11"/>
        <w:spacing w:line="240" w:lineRule="auto"/>
        <w:ind w:firstLine="567"/>
        <w:rPr>
          <w:szCs w:val="24"/>
        </w:rPr>
      </w:pPr>
      <w:r>
        <w:rPr>
          <w:szCs w:val="24"/>
        </w:rPr>
        <w:t>Таблица 11</w:t>
      </w:r>
      <w:r w:rsidR="00991B66" w:rsidRPr="00FD40D6">
        <w:rPr>
          <w:szCs w:val="24"/>
        </w:rPr>
        <w:t>– Идентификация и фальсификация икры</w:t>
      </w:r>
    </w:p>
    <w:tbl>
      <w:tblPr>
        <w:tblW w:w="90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3"/>
        <w:gridCol w:w="6096"/>
      </w:tblGrid>
      <w:tr w:rsidR="00991B66" w:rsidRPr="00FD40D6" w:rsidTr="008F3BFB">
        <w:tc>
          <w:tcPr>
            <w:tcW w:w="2943"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jc w:val="center"/>
              <w:rPr>
                <w:lang w:eastAsia="en-US"/>
              </w:rPr>
            </w:pPr>
            <w:r w:rsidRPr="00FD40D6">
              <w:t>Виды фальсификации икры</w:t>
            </w:r>
          </w:p>
        </w:tc>
        <w:tc>
          <w:tcPr>
            <w:tcW w:w="6096"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pStyle w:val="11"/>
              <w:spacing w:line="240" w:lineRule="auto"/>
              <w:ind w:firstLine="0"/>
              <w:jc w:val="center"/>
              <w:rPr>
                <w:szCs w:val="24"/>
                <w:lang w:eastAsia="en-US"/>
              </w:rPr>
            </w:pPr>
            <w:r w:rsidRPr="00FD40D6">
              <w:rPr>
                <w:szCs w:val="24"/>
                <w:lang w:eastAsia="en-US"/>
              </w:rPr>
              <w:t xml:space="preserve">Способы выявления фальсификации </w:t>
            </w:r>
          </w:p>
        </w:tc>
      </w:tr>
      <w:tr w:rsidR="00991B66" w:rsidRPr="00FD40D6" w:rsidTr="008F3BFB">
        <w:tc>
          <w:tcPr>
            <w:tcW w:w="9039" w:type="dxa"/>
            <w:gridSpan w:val="2"/>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jc w:val="center"/>
              <w:rPr>
                <w:i/>
                <w:lang w:eastAsia="en-US"/>
              </w:rPr>
            </w:pPr>
            <w:r w:rsidRPr="00FD40D6">
              <w:rPr>
                <w:i/>
              </w:rPr>
              <w:t>Ассортиментная фальсификация</w:t>
            </w:r>
          </w:p>
        </w:tc>
      </w:tr>
      <w:tr w:rsidR="00991B66" w:rsidRPr="00FD40D6" w:rsidTr="008F3BFB">
        <w:tc>
          <w:tcPr>
            <w:tcW w:w="2943"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pStyle w:val="11"/>
              <w:spacing w:line="240" w:lineRule="auto"/>
              <w:ind w:firstLine="0"/>
              <w:rPr>
                <w:szCs w:val="24"/>
                <w:lang w:eastAsia="en-US"/>
              </w:rPr>
            </w:pPr>
            <w:r w:rsidRPr="00FD40D6">
              <w:rPr>
                <w:szCs w:val="24"/>
                <w:lang w:eastAsia="en-US"/>
              </w:rPr>
              <w:t xml:space="preserve">Пересортица. </w:t>
            </w:r>
          </w:p>
          <w:p w:rsidR="00991B66" w:rsidRPr="00FD40D6" w:rsidRDefault="00991B66" w:rsidP="008F3BFB">
            <w:pPr>
              <w:pStyle w:val="11"/>
              <w:spacing w:line="240" w:lineRule="auto"/>
              <w:ind w:firstLine="0"/>
              <w:rPr>
                <w:szCs w:val="24"/>
                <w:lang w:eastAsia="en-US"/>
              </w:rPr>
            </w:pPr>
          </w:p>
          <w:p w:rsidR="00991B66" w:rsidRPr="00FD40D6" w:rsidRDefault="00991B66" w:rsidP="008F3BFB">
            <w:pPr>
              <w:pStyle w:val="11"/>
              <w:spacing w:line="240" w:lineRule="auto"/>
              <w:ind w:firstLine="0"/>
              <w:rPr>
                <w:szCs w:val="24"/>
                <w:lang w:eastAsia="en-US"/>
              </w:rPr>
            </w:pPr>
            <w:r w:rsidRPr="00FD40D6">
              <w:rPr>
                <w:szCs w:val="24"/>
                <w:lang w:eastAsia="en-US"/>
              </w:rPr>
              <w:t>Пересортица икры может быть только лососевой зернистой бочковой 1-го сорта за счет ее подмены 2-м сортом.</w:t>
            </w:r>
          </w:p>
        </w:tc>
        <w:tc>
          <w:tcPr>
            <w:tcW w:w="6096"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pStyle w:val="11"/>
              <w:spacing w:line="240" w:lineRule="auto"/>
              <w:ind w:firstLine="0"/>
              <w:rPr>
                <w:szCs w:val="24"/>
                <w:lang w:eastAsia="en-US"/>
              </w:rPr>
            </w:pPr>
            <w:r w:rsidRPr="00FD40D6">
              <w:rPr>
                <w:szCs w:val="24"/>
                <w:lang w:eastAsia="en-US"/>
              </w:rPr>
              <w:t xml:space="preserve">Идентификационными показателями икры лососевой зернистой бочковой 2-го сорта являются: </w:t>
            </w:r>
          </w:p>
          <w:p w:rsidR="00991B66" w:rsidRPr="00FD40D6" w:rsidRDefault="00991B66" w:rsidP="008F3BFB">
            <w:pPr>
              <w:pStyle w:val="11"/>
              <w:spacing w:line="240" w:lineRule="auto"/>
              <w:ind w:firstLine="0"/>
              <w:rPr>
                <w:szCs w:val="24"/>
                <w:lang w:eastAsia="en-US"/>
              </w:rPr>
            </w:pPr>
            <w:r w:rsidRPr="00FD40D6">
              <w:rPr>
                <w:szCs w:val="24"/>
                <w:lang w:eastAsia="en-US"/>
              </w:rPr>
              <w:t xml:space="preserve">- смешение икры разных видов рыб; </w:t>
            </w:r>
          </w:p>
          <w:p w:rsidR="00991B66" w:rsidRPr="00FD40D6" w:rsidRDefault="00991B66" w:rsidP="008F3BFB">
            <w:pPr>
              <w:pStyle w:val="11"/>
              <w:spacing w:line="240" w:lineRule="auto"/>
              <w:ind w:firstLine="0"/>
              <w:rPr>
                <w:szCs w:val="24"/>
                <w:lang w:eastAsia="en-US"/>
              </w:rPr>
            </w:pPr>
            <w:r w:rsidRPr="00FD40D6">
              <w:rPr>
                <w:szCs w:val="24"/>
                <w:lang w:eastAsia="en-US"/>
              </w:rPr>
              <w:t xml:space="preserve">- неодинаковый цвет; </w:t>
            </w:r>
          </w:p>
          <w:p w:rsidR="00991B66" w:rsidRPr="00FD40D6" w:rsidRDefault="00991B66" w:rsidP="008F3BFB">
            <w:pPr>
              <w:pStyle w:val="11"/>
              <w:spacing w:line="240" w:lineRule="auto"/>
              <w:ind w:firstLine="0"/>
              <w:rPr>
                <w:szCs w:val="24"/>
                <w:lang w:eastAsia="en-US"/>
              </w:rPr>
            </w:pPr>
            <w:r w:rsidRPr="00FD40D6">
              <w:rPr>
                <w:szCs w:val="24"/>
                <w:lang w:eastAsia="en-US"/>
              </w:rPr>
              <w:t>- наличие кусочков пленки и оболочек икринок-</w:t>
            </w:r>
            <w:proofErr w:type="spellStart"/>
            <w:r w:rsidRPr="00FD40D6">
              <w:rPr>
                <w:szCs w:val="24"/>
                <w:lang w:eastAsia="en-US"/>
              </w:rPr>
              <w:t>лопанца</w:t>
            </w:r>
            <w:proofErr w:type="spellEnd"/>
            <w:r w:rsidRPr="00FD40D6">
              <w:rPr>
                <w:szCs w:val="24"/>
                <w:lang w:eastAsia="en-US"/>
              </w:rPr>
              <w:t xml:space="preserve">; </w:t>
            </w:r>
          </w:p>
          <w:p w:rsidR="00991B66" w:rsidRPr="00FD40D6" w:rsidRDefault="00991B66" w:rsidP="008F3BFB">
            <w:pPr>
              <w:pStyle w:val="11"/>
              <w:spacing w:line="240" w:lineRule="auto"/>
              <w:ind w:firstLine="0"/>
              <w:rPr>
                <w:szCs w:val="24"/>
                <w:lang w:eastAsia="en-US"/>
              </w:rPr>
            </w:pPr>
            <w:r w:rsidRPr="00FD40D6">
              <w:rPr>
                <w:szCs w:val="24"/>
                <w:lang w:eastAsia="en-US"/>
              </w:rPr>
              <w:t xml:space="preserve">- незначительный отстой; </w:t>
            </w:r>
          </w:p>
          <w:p w:rsidR="00991B66" w:rsidRPr="00FD40D6" w:rsidRDefault="00991B66" w:rsidP="008F3BFB">
            <w:pPr>
              <w:pStyle w:val="11"/>
              <w:spacing w:line="240" w:lineRule="auto"/>
              <w:ind w:firstLine="0"/>
              <w:rPr>
                <w:szCs w:val="24"/>
                <w:lang w:eastAsia="en-US"/>
              </w:rPr>
            </w:pPr>
            <w:r w:rsidRPr="00FD40D6">
              <w:rPr>
                <w:szCs w:val="24"/>
                <w:lang w:eastAsia="en-US"/>
              </w:rPr>
              <w:t xml:space="preserve">- икринки могут быть слабыми, влажными; </w:t>
            </w:r>
          </w:p>
          <w:p w:rsidR="00991B66" w:rsidRPr="00FD40D6" w:rsidRDefault="00991B66" w:rsidP="008F3BFB">
            <w:pPr>
              <w:pStyle w:val="11"/>
              <w:spacing w:line="240" w:lineRule="auto"/>
              <w:ind w:firstLine="0"/>
              <w:rPr>
                <w:szCs w:val="24"/>
                <w:lang w:eastAsia="en-US"/>
              </w:rPr>
            </w:pPr>
            <w:r w:rsidRPr="00FD40D6">
              <w:rPr>
                <w:szCs w:val="24"/>
                <w:lang w:eastAsia="en-US"/>
              </w:rPr>
              <w:t>- может быть слабый кисловатый запах, привкус горечи.</w:t>
            </w:r>
          </w:p>
        </w:tc>
      </w:tr>
      <w:tr w:rsidR="00991B66" w:rsidRPr="00FD40D6" w:rsidTr="008F3BFB">
        <w:tc>
          <w:tcPr>
            <w:tcW w:w="2943"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r w:rsidRPr="00FD40D6">
              <w:t>Подмена одного вида икры другим.</w:t>
            </w:r>
          </w:p>
          <w:p w:rsidR="00991B66" w:rsidRPr="00FD40D6" w:rsidRDefault="00991B66" w:rsidP="008F3BFB"/>
          <w:p w:rsidR="00991B66" w:rsidRPr="00FD40D6" w:rsidRDefault="00991B66" w:rsidP="008F3BFB">
            <w:pPr>
              <w:rPr>
                <w:lang w:eastAsia="en-US"/>
              </w:rPr>
            </w:pPr>
            <w:r w:rsidRPr="00FD40D6">
              <w:t xml:space="preserve">Ценные виды икры чаще всего подменяют на искусственную, получаемую на основе белкового сырья (молочного казеина, яичного протеина или экстрактивных белков рыбы с добавлением желатина или другого </w:t>
            </w:r>
            <w:proofErr w:type="spellStart"/>
            <w:r w:rsidRPr="00FD40D6">
              <w:lastRenderedPageBreak/>
              <w:t>желирующего</w:t>
            </w:r>
            <w:proofErr w:type="spellEnd"/>
            <w:r w:rsidRPr="00FD40D6">
              <w:t xml:space="preserve"> компонента). Также в натуральную икру могут вводить искусственную икру, таким образом разбавляя ее.</w:t>
            </w:r>
          </w:p>
        </w:tc>
        <w:tc>
          <w:tcPr>
            <w:tcW w:w="6096"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pStyle w:val="11"/>
              <w:spacing w:line="240" w:lineRule="auto"/>
              <w:ind w:firstLine="0"/>
              <w:rPr>
                <w:szCs w:val="24"/>
                <w:lang w:eastAsia="en-US"/>
              </w:rPr>
            </w:pPr>
            <w:r w:rsidRPr="00FD40D6">
              <w:rPr>
                <w:szCs w:val="24"/>
                <w:lang w:eastAsia="en-US"/>
              </w:rPr>
              <w:lastRenderedPageBreak/>
              <w:t>- Натуральная икра имеет слабый запах рыбы в отличии от искусственной, которая ароматизируется селедочным тузлуком, и, соответственно, имеет резкий запах селедки;</w:t>
            </w:r>
          </w:p>
          <w:p w:rsidR="00991B66" w:rsidRPr="00FD40D6" w:rsidRDefault="00991B66" w:rsidP="008F3BFB">
            <w:pPr>
              <w:pStyle w:val="11"/>
              <w:spacing w:line="240" w:lineRule="auto"/>
              <w:ind w:firstLine="0"/>
              <w:rPr>
                <w:szCs w:val="24"/>
                <w:lang w:eastAsia="en-US"/>
              </w:rPr>
            </w:pPr>
            <w:r w:rsidRPr="00FD40D6">
              <w:rPr>
                <w:szCs w:val="24"/>
                <w:lang w:eastAsia="en-US"/>
              </w:rPr>
              <w:t>- натуральная икра при раздавливании разбрызгивается и лопается во рту, в то время как  искусственная икра прилипает к зубам как желатин;</w:t>
            </w:r>
          </w:p>
          <w:p w:rsidR="00991B66" w:rsidRPr="00FD40D6" w:rsidRDefault="00991B66" w:rsidP="008F3BFB">
            <w:pPr>
              <w:pStyle w:val="11"/>
              <w:spacing w:line="240" w:lineRule="auto"/>
              <w:ind w:firstLine="0"/>
              <w:rPr>
                <w:szCs w:val="24"/>
                <w:lang w:eastAsia="en-US"/>
              </w:rPr>
            </w:pPr>
            <w:r w:rsidRPr="00FD40D6">
              <w:rPr>
                <w:szCs w:val="24"/>
                <w:lang w:eastAsia="en-US"/>
              </w:rPr>
              <w:t>- в натуральной икринке в отличии от искусственной всегда имеется хорошо различимый зародыш;</w:t>
            </w:r>
          </w:p>
          <w:p w:rsidR="00991B66" w:rsidRPr="00FD40D6" w:rsidRDefault="00991B66" w:rsidP="008F3BFB">
            <w:pPr>
              <w:pStyle w:val="11"/>
              <w:spacing w:line="240" w:lineRule="auto"/>
              <w:ind w:firstLine="0"/>
              <w:rPr>
                <w:szCs w:val="24"/>
                <w:lang w:eastAsia="en-US"/>
              </w:rPr>
            </w:pPr>
            <w:r w:rsidRPr="00FD40D6">
              <w:rPr>
                <w:szCs w:val="24"/>
                <w:lang w:eastAsia="en-US"/>
              </w:rPr>
              <w:t>-  натуральная красная икра имеет ярко-оранжевый или розово-красный цвет, немного флуоресцирующий на свету, искусственная красная имеет тусклые оттенки красно-оранжевого цвета и на поверхности имеется неравномерность окраски и видны потеки оболочки.</w:t>
            </w:r>
          </w:p>
        </w:tc>
      </w:tr>
      <w:tr w:rsidR="00991B66" w:rsidRPr="00FD40D6" w:rsidTr="008F3BFB">
        <w:tc>
          <w:tcPr>
            <w:tcW w:w="9039" w:type="dxa"/>
            <w:gridSpan w:val="2"/>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pStyle w:val="11"/>
              <w:spacing w:line="240" w:lineRule="auto"/>
              <w:ind w:firstLine="0"/>
              <w:jc w:val="center"/>
              <w:rPr>
                <w:i/>
                <w:szCs w:val="24"/>
                <w:lang w:eastAsia="en-US"/>
              </w:rPr>
            </w:pPr>
            <w:r w:rsidRPr="00FD40D6">
              <w:rPr>
                <w:i/>
                <w:szCs w:val="24"/>
                <w:lang w:eastAsia="en-US"/>
              </w:rPr>
              <w:lastRenderedPageBreak/>
              <w:t>Качественная фальсификация</w:t>
            </w:r>
          </w:p>
        </w:tc>
      </w:tr>
      <w:tr w:rsidR="00991B66" w:rsidRPr="00FD40D6" w:rsidTr="008F3BFB">
        <w:tc>
          <w:tcPr>
            <w:tcW w:w="2943"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pStyle w:val="11"/>
              <w:spacing w:line="240" w:lineRule="auto"/>
              <w:ind w:firstLine="0"/>
              <w:rPr>
                <w:szCs w:val="24"/>
                <w:lang w:eastAsia="en-US"/>
              </w:rPr>
            </w:pPr>
            <w:r w:rsidRPr="00FD40D6">
              <w:rPr>
                <w:szCs w:val="24"/>
                <w:lang w:eastAsia="en-US"/>
              </w:rPr>
              <w:t xml:space="preserve">Нарушение рецептурного состава. </w:t>
            </w:r>
          </w:p>
          <w:p w:rsidR="00991B66" w:rsidRPr="00FD40D6" w:rsidRDefault="00991B66" w:rsidP="008F3BFB">
            <w:pPr>
              <w:pStyle w:val="11"/>
              <w:spacing w:line="240" w:lineRule="auto"/>
              <w:ind w:firstLine="0"/>
              <w:rPr>
                <w:szCs w:val="24"/>
                <w:lang w:eastAsia="en-US"/>
              </w:rPr>
            </w:pPr>
          </w:p>
          <w:p w:rsidR="00991B66" w:rsidRPr="00FD40D6" w:rsidRDefault="00991B66" w:rsidP="008F3BFB">
            <w:pPr>
              <w:pStyle w:val="11"/>
              <w:spacing w:line="240" w:lineRule="auto"/>
              <w:ind w:firstLine="0"/>
              <w:rPr>
                <w:szCs w:val="24"/>
                <w:lang w:eastAsia="en-US"/>
              </w:rPr>
            </w:pPr>
            <w:r w:rsidRPr="00FD40D6">
              <w:rPr>
                <w:szCs w:val="24"/>
                <w:lang w:eastAsia="en-US"/>
              </w:rPr>
              <w:t>Осуществляется за счет дополнительного введения соли, уротропина, борной кислоты или буры либо растительного масла, глицерина (используемых для предотвращения слипания и высыхания икринок, а также для снижения естественной горечи)</w:t>
            </w:r>
          </w:p>
        </w:tc>
        <w:tc>
          <w:tcPr>
            <w:tcW w:w="6096"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pStyle w:val="11"/>
              <w:spacing w:line="240" w:lineRule="auto"/>
              <w:ind w:firstLine="0"/>
              <w:rPr>
                <w:szCs w:val="24"/>
                <w:lang w:eastAsia="en-US"/>
              </w:rPr>
            </w:pPr>
            <w:proofErr w:type="spellStart"/>
            <w:r w:rsidRPr="00FD40D6">
              <w:rPr>
                <w:szCs w:val="24"/>
                <w:lang w:eastAsia="en-US"/>
              </w:rPr>
              <w:t>Органолептически</w:t>
            </w:r>
            <w:proofErr w:type="spellEnd"/>
            <w:r w:rsidRPr="00FD40D6">
              <w:rPr>
                <w:szCs w:val="24"/>
                <w:lang w:eastAsia="en-US"/>
              </w:rPr>
              <w:t xml:space="preserve"> распознать фальсификацию достаточно сложно, поэтому для ее выявления производится исследование физико-химических показателей икры.</w:t>
            </w:r>
          </w:p>
        </w:tc>
      </w:tr>
      <w:tr w:rsidR="00991B66" w:rsidRPr="00FD40D6" w:rsidTr="008F3BFB">
        <w:tc>
          <w:tcPr>
            <w:tcW w:w="9039" w:type="dxa"/>
            <w:gridSpan w:val="2"/>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pStyle w:val="11"/>
              <w:spacing w:line="240" w:lineRule="auto"/>
              <w:ind w:firstLine="0"/>
              <w:jc w:val="center"/>
              <w:rPr>
                <w:i/>
                <w:szCs w:val="24"/>
                <w:lang w:eastAsia="en-US"/>
              </w:rPr>
            </w:pPr>
            <w:r w:rsidRPr="00FD40D6">
              <w:rPr>
                <w:i/>
                <w:szCs w:val="24"/>
                <w:lang w:eastAsia="en-US"/>
              </w:rPr>
              <w:t>Количественная фальсификация</w:t>
            </w:r>
          </w:p>
        </w:tc>
      </w:tr>
      <w:tr w:rsidR="00991B66" w:rsidRPr="00FD40D6" w:rsidTr="008F3BFB">
        <w:tc>
          <w:tcPr>
            <w:tcW w:w="2943"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pStyle w:val="11"/>
              <w:spacing w:line="240" w:lineRule="auto"/>
              <w:ind w:firstLine="0"/>
              <w:rPr>
                <w:szCs w:val="24"/>
                <w:lang w:eastAsia="en-US"/>
              </w:rPr>
            </w:pPr>
            <w:r w:rsidRPr="00FD40D6">
              <w:rPr>
                <w:szCs w:val="24"/>
                <w:lang w:eastAsia="en-US"/>
              </w:rPr>
              <w:t xml:space="preserve">Значительное отклонение массы икры от предельно допустимой нормы отклонений. </w:t>
            </w:r>
          </w:p>
        </w:tc>
        <w:tc>
          <w:tcPr>
            <w:tcW w:w="6096"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pStyle w:val="11"/>
              <w:spacing w:line="240" w:lineRule="auto"/>
              <w:ind w:firstLine="0"/>
              <w:rPr>
                <w:szCs w:val="24"/>
                <w:lang w:eastAsia="en-US"/>
              </w:rPr>
            </w:pPr>
            <w:r w:rsidRPr="00FD40D6">
              <w:rPr>
                <w:szCs w:val="24"/>
                <w:lang w:eastAsia="en-US"/>
              </w:rPr>
              <w:t xml:space="preserve">Выявление фальсификации производят измерением массы нетто икры </w:t>
            </w:r>
          </w:p>
        </w:tc>
      </w:tr>
    </w:tbl>
    <w:p w:rsidR="00991B66" w:rsidRPr="00FD40D6" w:rsidRDefault="00991B66" w:rsidP="00991B66">
      <w:pPr>
        <w:ind w:firstLine="567"/>
        <w:rPr>
          <w:lang w:eastAsia="en-US"/>
        </w:rPr>
      </w:pPr>
    </w:p>
    <w:p w:rsidR="00991B66" w:rsidRDefault="00734989" w:rsidP="00B347FD">
      <w:pPr>
        <w:pStyle w:val="Style2"/>
        <w:widowControl/>
        <w:spacing w:line="360" w:lineRule="auto"/>
        <w:ind w:firstLine="567"/>
        <w:rPr>
          <w:rStyle w:val="FontStyle40"/>
          <w:bCs/>
          <w:sz w:val="24"/>
          <w:szCs w:val="24"/>
        </w:rPr>
      </w:pPr>
      <w:r w:rsidRPr="00B347FD">
        <w:rPr>
          <w:rStyle w:val="FontStyle40"/>
          <w:b/>
          <w:bCs/>
          <w:sz w:val="24"/>
          <w:szCs w:val="24"/>
        </w:rPr>
        <w:t>Задание 2</w:t>
      </w:r>
      <w:r w:rsidR="00B347FD">
        <w:rPr>
          <w:rStyle w:val="FontStyle40"/>
          <w:bCs/>
          <w:sz w:val="24"/>
          <w:szCs w:val="24"/>
        </w:rPr>
        <w:t xml:space="preserve"> Провести информационную идентификацию образцов икры</w:t>
      </w:r>
      <w:r w:rsidR="00E84F99">
        <w:rPr>
          <w:rStyle w:val="FontStyle40"/>
          <w:bCs/>
          <w:sz w:val="24"/>
          <w:szCs w:val="24"/>
        </w:rPr>
        <w:t>, результаты отразить в таблице</w:t>
      </w:r>
    </w:p>
    <w:tbl>
      <w:tblPr>
        <w:tblStyle w:val="af2"/>
        <w:tblW w:w="0" w:type="auto"/>
        <w:tblLook w:val="04A0" w:firstRow="1" w:lastRow="0" w:firstColumn="1" w:lastColumn="0" w:noHBand="0" w:noVBand="1"/>
      </w:tblPr>
      <w:tblGrid>
        <w:gridCol w:w="3115"/>
        <w:gridCol w:w="3115"/>
        <w:gridCol w:w="3115"/>
      </w:tblGrid>
      <w:tr w:rsidR="00E84F99" w:rsidTr="00E84F99">
        <w:tc>
          <w:tcPr>
            <w:tcW w:w="3115" w:type="dxa"/>
          </w:tcPr>
          <w:p w:rsidR="00E84F99" w:rsidRDefault="00E84F99" w:rsidP="00B347FD">
            <w:pPr>
              <w:pStyle w:val="Style2"/>
              <w:widowControl/>
              <w:spacing w:line="360" w:lineRule="auto"/>
              <w:rPr>
                <w:rStyle w:val="FontStyle40"/>
                <w:bCs/>
                <w:sz w:val="24"/>
                <w:szCs w:val="24"/>
              </w:rPr>
            </w:pPr>
            <w:r>
              <w:rPr>
                <w:rStyle w:val="FontStyle40"/>
                <w:bCs/>
                <w:sz w:val="24"/>
                <w:szCs w:val="24"/>
              </w:rPr>
              <w:t>Требования НД</w:t>
            </w:r>
          </w:p>
        </w:tc>
        <w:tc>
          <w:tcPr>
            <w:tcW w:w="3115" w:type="dxa"/>
          </w:tcPr>
          <w:p w:rsidR="00E84F99" w:rsidRDefault="00E84F99" w:rsidP="00B347FD">
            <w:pPr>
              <w:pStyle w:val="Style2"/>
              <w:widowControl/>
              <w:spacing w:line="360" w:lineRule="auto"/>
              <w:rPr>
                <w:rStyle w:val="FontStyle40"/>
                <w:bCs/>
                <w:sz w:val="24"/>
                <w:szCs w:val="24"/>
              </w:rPr>
            </w:pPr>
            <w:r>
              <w:rPr>
                <w:rStyle w:val="FontStyle40"/>
                <w:bCs/>
                <w:sz w:val="24"/>
                <w:szCs w:val="24"/>
              </w:rPr>
              <w:t>Фактическое значение</w:t>
            </w:r>
          </w:p>
        </w:tc>
        <w:tc>
          <w:tcPr>
            <w:tcW w:w="3115" w:type="dxa"/>
          </w:tcPr>
          <w:p w:rsidR="00E84F99" w:rsidRDefault="00E84F99" w:rsidP="00B347FD">
            <w:pPr>
              <w:pStyle w:val="Style2"/>
              <w:widowControl/>
              <w:spacing w:line="360" w:lineRule="auto"/>
              <w:rPr>
                <w:rStyle w:val="FontStyle40"/>
                <w:bCs/>
                <w:sz w:val="24"/>
                <w:szCs w:val="24"/>
              </w:rPr>
            </w:pPr>
            <w:r>
              <w:rPr>
                <w:rStyle w:val="FontStyle40"/>
                <w:bCs/>
                <w:sz w:val="24"/>
                <w:szCs w:val="24"/>
              </w:rPr>
              <w:t>Пояснение</w:t>
            </w:r>
          </w:p>
        </w:tc>
      </w:tr>
      <w:tr w:rsidR="00E84F99" w:rsidTr="00E84F99">
        <w:tc>
          <w:tcPr>
            <w:tcW w:w="3115" w:type="dxa"/>
          </w:tcPr>
          <w:p w:rsidR="00E84F99" w:rsidRDefault="00E84F99" w:rsidP="00B347FD">
            <w:pPr>
              <w:pStyle w:val="Style2"/>
              <w:widowControl/>
              <w:spacing w:line="360" w:lineRule="auto"/>
              <w:rPr>
                <w:rStyle w:val="FontStyle40"/>
                <w:bCs/>
                <w:sz w:val="24"/>
                <w:szCs w:val="24"/>
              </w:rPr>
            </w:pPr>
          </w:p>
        </w:tc>
        <w:tc>
          <w:tcPr>
            <w:tcW w:w="3115" w:type="dxa"/>
          </w:tcPr>
          <w:p w:rsidR="00E84F99" w:rsidRDefault="00E84F99" w:rsidP="00B347FD">
            <w:pPr>
              <w:pStyle w:val="Style2"/>
              <w:widowControl/>
              <w:spacing w:line="360" w:lineRule="auto"/>
              <w:rPr>
                <w:rStyle w:val="FontStyle40"/>
                <w:bCs/>
                <w:sz w:val="24"/>
                <w:szCs w:val="24"/>
              </w:rPr>
            </w:pPr>
          </w:p>
        </w:tc>
        <w:tc>
          <w:tcPr>
            <w:tcW w:w="3115" w:type="dxa"/>
          </w:tcPr>
          <w:p w:rsidR="00E84F99" w:rsidRDefault="00E84F99" w:rsidP="00B347FD">
            <w:pPr>
              <w:pStyle w:val="Style2"/>
              <w:widowControl/>
              <w:spacing w:line="360" w:lineRule="auto"/>
              <w:rPr>
                <w:rStyle w:val="FontStyle40"/>
                <w:bCs/>
                <w:sz w:val="24"/>
                <w:szCs w:val="24"/>
              </w:rPr>
            </w:pPr>
          </w:p>
        </w:tc>
      </w:tr>
      <w:tr w:rsidR="00E84F99" w:rsidTr="00E84F99">
        <w:tc>
          <w:tcPr>
            <w:tcW w:w="3115" w:type="dxa"/>
          </w:tcPr>
          <w:p w:rsidR="00E84F99" w:rsidRDefault="00E84F99" w:rsidP="00B347FD">
            <w:pPr>
              <w:pStyle w:val="Style2"/>
              <w:widowControl/>
              <w:spacing w:line="360" w:lineRule="auto"/>
              <w:rPr>
                <w:rStyle w:val="FontStyle40"/>
                <w:bCs/>
                <w:sz w:val="24"/>
                <w:szCs w:val="24"/>
              </w:rPr>
            </w:pPr>
          </w:p>
        </w:tc>
        <w:tc>
          <w:tcPr>
            <w:tcW w:w="3115" w:type="dxa"/>
          </w:tcPr>
          <w:p w:rsidR="00E84F99" w:rsidRDefault="00E84F99" w:rsidP="00B347FD">
            <w:pPr>
              <w:pStyle w:val="Style2"/>
              <w:widowControl/>
              <w:spacing w:line="360" w:lineRule="auto"/>
              <w:rPr>
                <w:rStyle w:val="FontStyle40"/>
                <w:bCs/>
                <w:sz w:val="24"/>
                <w:szCs w:val="24"/>
              </w:rPr>
            </w:pPr>
          </w:p>
        </w:tc>
        <w:tc>
          <w:tcPr>
            <w:tcW w:w="3115" w:type="dxa"/>
          </w:tcPr>
          <w:p w:rsidR="00E84F99" w:rsidRDefault="00E84F99" w:rsidP="00B347FD">
            <w:pPr>
              <w:pStyle w:val="Style2"/>
              <w:widowControl/>
              <w:spacing w:line="360" w:lineRule="auto"/>
              <w:rPr>
                <w:rStyle w:val="FontStyle40"/>
                <w:bCs/>
                <w:sz w:val="24"/>
                <w:szCs w:val="24"/>
              </w:rPr>
            </w:pPr>
          </w:p>
        </w:tc>
      </w:tr>
    </w:tbl>
    <w:p w:rsidR="00E84F99" w:rsidRPr="00FD40D6" w:rsidRDefault="00E84F99" w:rsidP="00B347FD">
      <w:pPr>
        <w:pStyle w:val="Style2"/>
        <w:widowControl/>
        <w:spacing w:line="360" w:lineRule="auto"/>
        <w:ind w:firstLine="567"/>
        <w:rPr>
          <w:rStyle w:val="FontStyle40"/>
          <w:bCs/>
          <w:sz w:val="24"/>
          <w:szCs w:val="24"/>
        </w:rPr>
      </w:pPr>
      <w:r>
        <w:rPr>
          <w:rStyle w:val="FontStyle40"/>
          <w:bCs/>
          <w:sz w:val="24"/>
          <w:szCs w:val="24"/>
        </w:rPr>
        <w:t>Сделать вывод о наличии или отсутствии информационной фальсификации</w:t>
      </w:r>
    </w:p>
    <w:p w:rsidR="004F3A53" w:rsidRDefault="004F3A53" w:rsidP="00B347FD">
      <w:pPr>
        <w:pStyle w:val="Style2"/>
        <w:widowControl/>
        <w:spacing w:line="360" w:lineRule="auto"/>
        <w:ind w:firstLine="567"/>
        <w:rPr>
          <w:rStyle w:val="FontStyle40"/>
          <w:b/>
          <w:bCs/>
          <w:sz w:val="24"/>
          <w:szCs w:val="24"/>
        </w:rPr>
      </w:pPr>
      <w:r>
        <w:rPr>
          <w:rStyle w:val="FontStyle40"/>
          <w:b/>
          <w:bCs/>
          <w:sz w:val="24"/>
          <w:szCs w:val="24"/>
        </w:rPr>
        <w:t>Задание 3 Провести ассортиментную</w:t>
      </w:r>
      <w:r w:rsidR="00123454">
        <w:rPr>
          <w:rStyle w:val="FontStyle40"/>
          <w:b/>
          <w:bCs/>
          <w:sz w:val="24"/>
          <w:szCs w:val="24"/>
        </w:rPr>
        <w:t xml:space="preserve"> идентификацию образцов икры</w:t>
      </w:r>
    </w:p>
    <w:p w:rsidR="00991B66" w:rsidRPr="00FD40D6" w:rsidRDefault="00123454" w:rsidP="00B347FD">
      <w:pPr>
        <w:pStyle w:val="Style2"/>
        <w:widowControl/>
        <w:spacing w:line="360" w:lineRule="auto"/>
        <w:ind w:firstLine="567"/>
        <w:rPr>
          <w:rStyle w:val="FontStyle40"/>
          <w:b/>
          <w:bCs/>
          <w:sz w:val="24"/>
          <w:szCs w:val="24"/>
        </w:rPr>
      </w:pPr>
      <w:r>
        <w:rPr>
          <w:rStyle w:val="FontStyle40"/>
          <w:b/>
          <w:bCs/>
          <w:sz w:val="24"/>
          <w:szCs w:val="24"/>
        </w:rPr>
        <w:t>3.1</w:t>
      </w:r>
      <w:r w:rsidR="00991B66" w:rsidRPr="00FD40D6">
        <w:rPr>
          <w:rStyle w:val="FontStyle40"/>
          <w:b/>
          <w:bCs/>
          <w:sz w:val="24"/>
          <w:szCs w:val="24"/>
        </w:rPr>
        <w:t xml:space="preserve">. </w:t>
      </w:r>
      <w:r w:rsidR="00991B66" w:rsidRPr="00FD40D6">
        <w:rPr>
          <w:rStyle w:val="FontStyle40"/>
          <w:b/>
          <w:sz w:val="24"/>
          <w:szCs w:val="24"/>
        </w:rPr>
        <w:t xml:space="preserve">Органолептическая </w:t>
      </w:r>
      <w:r w:rsidR="00991B66" w:rsidRPr="00FD40D6">
        <w:rPr>
          <w:rStyle w:val="FontStyle40"/>
          <w:b/>
          <w:bCs/>
          <w:sz w:val="24"/>
          <w:szCs w:val="24"/>
        </w:rPr>
        <w:t xml:space="preserve">оценка </w:t>
      </w:r>
      <w:r w:rsidR="00991B66" w:rsidRPr="00FD40D6">
        <w:rPr>
          <w:rStyle w:val="FontStyle40"/>
          <w:b/>
          <w:sz w:val="24"/>
          <w:szCs w:val="24"/>
        </w:rPr>
        <w:t xml:space="preserve">качества </w:t>
      </w:r>
      <w:r w:rsidR="00991B66" w:rsidRPr="00FD40D6">
        <w:rPr>
          <w:rStyle w:val="FontStyle40"/>
          <w:b/>
          <w:bCs/>
          <w:sz w:val="24"/>
          <w:szCs w:val="24"/>
        </w:rPr>
        <w:t>икры</w:t>
      </w:r>
    </w:p>
    <w:p w:rsidR="00991B66" w:rsidRPr="00FD40D6" w:rsidRDefault="00991B66" w:rsidP="00B347FD">
      <w:pPr>
        <w:pStyle w:val="Style3"/>
        <w:widowControl/>
        <w:spacing w:line="360" w:lineRule="auto"/>
        <w:ind w:firstLine="567"/>
        <w:jc w:val="both"/>
        <w:rPr>
          <w:rStyle w:val="FontStyle40"/>
          <w:sz w:val="24"/>
          <w:szCs w:val="24"/>
        </w:rPr>
      </w:pPr>
      <w:proofErr w:type="spellStart"/>
      <w:r w:rsidRPr="00FD40D6">
        <w:rPr>
          <w:rStyle w:val="FontStyle40"/>
          <w:sz w:val="24"/>
          <w:szCs w:val="24"/>
        </w:rPr>
        <w:t>Органолептически</w:t>
      </w:r>
      <w:proofErr w:type="spellEnd"/>
      <w:r w:rsidRPr="00FD40D6">
        <w:rPr>
          <w:rStyle w:val="FontStyle40"/>
          <w:sz w:val="24"/>
          <w:szCs w:val="24"/>
        </w:rPr>
        <w:t xml:space="preserve"> в икре определяют внешний вид, консистенцию, цвет, вкус и запах.</w:t>
      </w:r>
    </w:p>
    <w:p w:rsidR="00991B66" w:rsidRPr="00FD40D6" w:rsidRDefault="00991B66" w:rsidP="00991B66">
      <w:pPr>
        <w:pStyle w:val="Style3"/>
        <w:widowControl/>
        <w:spacing w:line="360" w:lineRule="auto"/>
        <w:ind w:firstLine="567"/>
        <w:jc w:val="both"/>
        <w:rPr>
          <w:rStyle w:val="FontStyle40"/>
          <w:sz w:val="24"/>
          <w:szCs w:val="24"/>
        </w:rPr>
      </w:pPr>
      <w:r w:rsidRPr="00FD40D6">
        <w:rPr>
          <w:rStyle w:val="FontStyle40"/>
          <w:sz w:val="24"/>
          <w:szCs w:val="24"/>
        </w:rPr>
        <w:t xml:space="preserve">Для определения органолептических показателей икры отбирают среднюю пробу. Масса средней пробы икры должна быть от 0,14 до </w:t>
      </w:r>
      <w:smartTag w:uri="urn:schemas-microsoft-com:office:smarttags" w:element="metricconverter">
        <w:smartTagPr>
          <w:attr w:name="ProductID" w:val="0,45 кг"/>
        </w:smartTagPr>
        <w:r w:rsidRPr="00FD40D6">
          <w:rPr>
            <w:rStyle w:val="FontStyle40"/>
            <w:sz w:val="24"/>
            <w:szCs w:val="24"/>
          </w:rPr>
          <w:t>0,45 кг</w:t>
        </w:r>
      </w:smartTag>
      <w:r w:rsidRPr="00FD40D6">
        <w:rPr>
          <w:rStyle w:val="FontStyle40"/>
          <w:sz w:val="24"/>
          <w:szCs w:val="24"/>
        </w:rPr>
        <w:t xml:space="preserve">. Для икры, упакованной в банки массой нетто менее </w:t>
      </w:r>
      <w:smartTag w:uri="urn:schemas-microsoft-com:office:smarttags" w:element="metricconverter">
        <w:smartTagPr>
          <w:attr w:name="ProductID" w:val="0,5 кг"/>
        </w:smartTagPr>
        <w:r w:rsidRPr="00FD40D6">
          <w:rPr>
            <w:rStyle w:val="FontStyle40"/>
            <w:sz w:val="24"/>
            <w:szCs w:val="24"/>
          </w:rPr>
          <w:t>0,5 кг</w:t>
        </w:r>
      </w:smartTag>
      <w:r w:rsidRPr="00FD40D6">
        <w:rPr>
          <w:rStyle w:val="FontStyle40"/>
          <w:sz w:val="24"/>
          <w:szCs w:val="24"/>
        </w:rPr>
        <w:t xml:space="preserve"> из отобранной транспортной тары отбирают 3 банки с икрой. Из различных мест каждой отобранной банки отбирают точечные пробы, из которых составляют среднюю пробу (от банок икры, упакованной массой нетто менее </w:t>
      </w:r>
      <w:smartTag w:uri="urn:schemas-microsoft-com:office:smarttags" w:element="metricconverter">
        <w:smartTagPr>
          <w:attr w:name="ProductID" w:val="0,15 кг"/>
        </w:smartTagPr>
        <w:r w:rsidRPr="00FD40D6">
          <w:rPr>
            <w:rStyle w:val="FontStyle40"/>
            <w:sz w:val="24"/>
            <w:szCs w:val="24"/>
          </w:rPr>
          <w:t>0,15 кг</w:t>
        </w:r>
      </w:smartTag>
      <w:r w:rsidRPr="00FD40D6">
        <w:rPr>
          <w:rStyle w:val="FontStyle40"/>
          <w:sz w:val="24"/>
          <w:szCs w:val="24"/>
        </w:rPr>
        <w:t xml:space="preserve">, точечные пробы не отбирают). </w:t>
      </w:r>
    </w:p>
    <w:p w:rsidR="00991B66" w:rsidRPr="00FD40D6" w:rsidRDefault="00991B66" w:rsidP="00991B66">
      <w:pPr>
        <w:pStyle w:val="Style22"/>
        <w:widowControl/>
        <w:spacing w:line="360" w:lineRule="auto"/>
        <w:ind w:firstLine="567"/>
        <w:jc w:val="both"/>
        <w:rPr>
          <w:rStyle w:val="FontStyle40"/>
          <w:sz w:val="24"/>
          <w:szCs w:val="24"/>
        </w:rPr>
      </w:pPr>
      <w:r w:rsidRPr="00FD40D6">
        <w:rPr>
          <w:rStyle w:val="FontStyle40"/>
          <w:sz w:val="24"/>
          <w:szCs w:val="24"/>
        </w:rPr>
        <w:lastRenderedPageBreak/>
        <w:t xml:space="preserve">Для икры, упакованной в банки массой нетто </w:t>
      </w:r>
      <w:smartTag w:uri="urn:schemas-microsoft-com:office:smarttags" w:element="metricconverter">
        <w:smartTagPr>
          <w:attr w:name="ProductID" w:val="0,5 кг"/>
        </w:smartTagPr>
        <w:r w:rsidRPr="00FD40D6">
          <w:rPr>
            <w:rStyle w:val="FontStyle40"/>
            <w:sz w:val="24"/>
            <w:szCs w:val="24"/>
          </w:rPr>
          <w:t>0,5 кг</w:t>
        </w:r>
      </w:smartTag>
      <w:r w:rsidRPr="00FD40D6">
        <w:rPr>
          <w:rStyle w:val="FontStyle40"/>
          <w:sz w:val="24"/>
          <w:szCs w:val="24"/>
        </w:rPr>
        <w:t xml:space="preserve"> и более, из каждой вскрытой транспортной тары отбирают по одной банке. Из различных мест каждой отобранной банки (по ее глубине) отбирают точечные пробы, из которых составляют среднюю пробу.</w:t>
      </w:r>
    </w:p>
    <w:p w:rsidR="00991B66" w:rsidRPr="00FD40D6" w:rsidRDefault="00991B66" w:rsidP="00991B66">
      <w:pPr>
        <w:pStyle w:val="Style3"/>
        <w:widowControl/>
        <w:spacing w:line="360" w:lineRule="auto"/>
        <w:ind w:firstLine="567"/>
        <w:jc w:val="both"/>
        <w:rPr>
          <w:rStyle w:val="FontStyle40"/>
          <w:sz w:val="24"/>
          <w:szCs w:val="24"/>
        </w:rPr>
      </w:pPr>
      <w:r w:rsidRPr="00FD40D6">
        <w:rPr>
          <w:rStyle w:val="FontStyle46"/>
          <w:sz w:val="24"/>
          <w:szCs w:val="24"/>
        </w:rPr>
        <w:t xml:space="preserve">Определение внешнего вида. </w:t>
      </w:r>
      <w:r w:rsidR="009F6629">
        <w:rPr>
          <w:rStyle w:val="FontStyle40"/>
          <w:sz w:val="24"/>
          <w:szCs w:val="24"/>
        </w:rPr>
        <w:t>У</w:t>
      </w:r>
      <w:r w:rsidRPr="00FD40D6">
        <w:rPr>
          <w:rStyle w:val="FontStyle40"/>
          <w:sz w:val="24"/>
          <w:szCs w:val="24"/>
        </w:rPr>
        <w:t xml:space="preserve">станавливают внешний вид икры. При этом обращают внимание на принадлежность икры к данному виду рыб, цвет, однородность по всей глубине бочки или банки, на наличие </w:t>
      </w:r>
      <w:proofErr w:type="spellStart"/>
      <w:r w:rsidRPr="00FD40D6">
        <w:rPr>
          <w:rStyle w:val="FontStyle40"/>
          <w:sz w:val="24"/>
          <w:szCs w:val="24"/>
        </w:rPr>
        <w:t>лопанца</w:t>
      </w:r>
      <w:proofErr w:type="spellEnd"/>
      <w:r w:rsidRPr="00FD40D6">
        <w:rPr>
          <w:rStyle w:val="FontStyle40"/>
          <w:sz w:val="24"/>
          <w:szCs w:val="24"/>
        </w:rPr>
        <w:t>, а также на величину икринок и плотность укладки икры в тару.</w:t>
      </w:r>
    </w:p>
    <w:p w:rsidR="00991B66" w:rsidRPr="00FD40D6" w:rsidRDefault="00991B66" w:rsidP="00991B66">
      <w:pPr>
        <w:pStyle w:val="Style3"/>
        <w:widowControl/>
        <w:spacing w:line="360" w:lineRule="auto"/>
        <w:ind w:firstLine="567"/>
        <w:jc w:val="both"/>
        <w:rPr>
          <w:rStyle w:val="FontStyle40"/>
          <w:sz w:val="24"/>
          <w:szCs w:val="24"/>
        </w:rPr>
      </w:pPr>
      <w:r w:rsidRPr="00FD40D6">
        <w:rPr>
          <w:rStyle w:val="FontStyle40"/>
          <w:sz w:val="24"/>
          <w:szCs w:val="24"/>
        </w:rPr>
        <w:t>Цвет определяют просмотром содержимого проверяемых банок и туб. Цвет икры, упакованной в бочки, устанавливают одновременно с определением запаха и вкуса просмотром икорной массы, поднятой специальной лопаткой. При этом отмечают наличие различного рода оттенков (желтоватого, коричневатого и др.).</w:t>
      </w:r>
    </w:p>
    <w:p w:rsidR="00991B66" w:rsidRPr="00FD40D6" w:rsidRDefault="00991B66" w:rsidP="00991B66">
      <w:pPr>
        <w:pStyle w:val="Style22"/>
        <w:widowControl/>
        <w:spacing w:line="360" w:lineRule="auto"/>
        <w:ind w:firstLine="567"/>
        <w:jc w:val="both"/>
        <w:rPr>
          <w:rStyle w:val="FontStyle46"/>
          <w:b w:val="0"/>
          <w:sz w:val="24"/>
          <w:szCs w:val="24"/>
        </w:rPr>
      </w:pPr>
      <w:r w:rsidRPr="00FD40D6">
        <w:rPr>
          <w:rStyle w:val="FontStyle46"/>
          <w:sz w:val="24"/>
          <w:szCs w:val="24"/>
        </w:rPr>
        <w:t xml:space="preserve">Определение консистенции. </w:t>
      </w:r>
      <w:r w:rsidRPr="00FD40D6">
        <w:rPr>
          <w:rStyle w:val="FontStyle46"/>
          <w:b w:val="0"/>
          <w:sz w:val="24"/>
          <w:szCs w:val="24"/>
        </w:rPr>
        <w:t xml:space="preserve">Консистенция икры характеризуется плотностью, состоянием поверхности и способность </w:t>
      </w:r>
      <w:r w:rsidR="009F6629">
        <w:rPr>
          <w:rStyle w:val="FontStyle46"/>
          <w:b w:val="0"/>
          <w:sz w:val="24"/>
          <w:szCs w:val="24"/>
        </w:rPr>
        <w:t>отделения друг от друга (рис. 2</w:t>
      </w:r>
      <w:r w:rsidRPr="00FD40D6">
        <w:rPr>
          <w:rStyle w:val="FontStyle46"/>
          <w:b w:val="0"/>
          <w:sz w:val="24"/>
          <w:szCs w:val="24"/>
        </w:rPr>
        <w:t xml:space="preserve">). </w:t>
      </w:r>
    </w:p>
    <w:p w:rsidR="00991B66" w:rsidRPr="00FD40D6" w:rsidRDefault="00991B66" w:rsidP="00991B66">
      <w:pPr>
        <w:pStyle w:val="Style22"/>
        <w:widowControl/>
        <w:spacing w:line="360" w:lineRule="auto"/>
        <w:ind w:firstLine="567"/>
        <w:jc w:val="both"/>
        <w:rPr>
          <w:rStyle w:val="FontStyle40"/>
          <w:sz w:val="24"/>
          <w:szCs w:val="24"/>
        </w:rPr>
      </w:pPr>
    </w:p>
    <w:p w:rsidR="00991B66" w:rsidRPr="00FD40D6" w:rsidRDefault="00991B66" w:rsidP="00991B66">
      <w:pPr>
        <w:pStyle w:val="Style22"/>
        <w:widowControl/>
        <w:jc w:val="both"/>
        <w:rPr>
          <w:rStyle w:val="FontStyle40"/>
          <w:sz w:val="24"/>
          <w:szCs w:val="24"/>
        </w:rPr>
      </w:pPr>
      <w:r w:rsidRPr="00FD40D6">
        <w:rPr>
          <w:rStyle w:val="FontStyle40"/>
          <w:noProof/>
          <w:sz w:val="24"/>
          <w:szCs w:val="24"/>
        </w:rPr>
        <mc:AlternateContent>
          <mc:Choice Requires="wpg">
            <w:drawing>
              <wp:inline distT="0" distB="0" distL="0" distR="0">
                <wp:extent cx="5701665" cy="2862580"/>
                <wp:effectExtent l="9525" t="9525" r="13335" b="13970"/>
                <wp:docPr id="17" name="Группа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1665" cy="2862580"/>
                          <a:chOff x="2277" y="5612"/>
                          <a:chExt cx="8979" cy="3589"/>
                        </a:xfrm>
                      </wpg:grpSpPr>
                      <wps:wsp>
                        <wps:cNvPr id="18" name="Rectangle 3"/>
                        <wps:cNvSpPr>
                          <a:spLocks noChangeArrowheads="1"/>
                        </wps:cNvSpPr>
                        <wps:spPr bwMode="auto">
                          <a:xfrm>
                            <a:off x="5403" y="5612"/>
                            <a:ext cx="2490" cy="609"/>
                          </a:xfrm>
                          <a:prstGeom prst="rect">
                            <a:avLst/>
                          </a:prstGeom>
                          <a:solidFill>
                            <a:srgbClr val="FFFFFF"/>
                          </a:solidFill>
                          <a:ln w="9525">
                            <a:solidFill>
                              <a:srgbClr val="000000"/>
                            </a:solidFill>
                            <a:miter lim="800000"/>
                            <a:headEnd/>
                            <a:tailEnd/>
                          </a:ln>
                        </wps:spPr>
                        <wps:txbx>
                          <w:txbxContent>
                            <w:p w:rsidR="00FB78E1" w:rsidRDefault="00FB78E1" w:rsidP="00991B66">
                              <w:pPr>
                                <w:jc w:val="center"/>
                                <w:rPr>
                                  <w:b/>
                                </w:rPr>
                              </w:pPr>
                              <w:r w:rsidRPr="00D42DE7">
                                <w:rPr>
                                  <w:b/>
                                </w:rPr>
                                <w:t xml:space="preserve">Консистенция </w:t>
                              </w:r>
                            </w:p>
                            <w:p w:rsidR="00FB78E1" w:rsidRPr="00D42DE7" w:rsidRDefault="00FB78E1" w:rsidP="00991B66">
                              <w:pPr>
                                <w:jc w:val="center"/>
                                <w:rPr>
                                  <w:b/>
                                </w:rPr>
                              </w:pPr>
                              <w:r w:rsidRPr="00D42DE7">
                                <w:rPr>
                                  <w:b/>
                                </w:rPr>
                                <w:t>икры</w:t>
                              </w:r>
                            </w:p>
                          </w:txbxContent>
                        </wps:txbx>
                        <wps:bodyPr rot="0" vert="horz" wrap="square" lIns="91440" tIns="45720" rIns="91440" bIns="45720" anchor="t" anchorCtr="0" upright="1">
                          <a:noAutofit/>
                        </wps:bodyPr>
                      </wps:wsp>
                      <wps:wsp>
                        <wps:cNvPr id="19" name="Rectangle 4"/>
                        <wps:cNvSpPr>
                          <a:spLocks noChangeArrowheads="1"/>
                        </wps:cNvSpPr>
                        <wps:spPr bwMode="auto">
                          <a:xfrm>
                            <a:off x="2277" y="6621"/>
                            <a:ext cx="2445" cy="545"/>
                          </a:xfrm>
                          <a:prstGeom prst="rect">
                            <a:avLst/>
                          </a:prstGeom>
                          <a:solidFill>
                            <a:srgbClr val="FFFFFF"/>
                          </a:solidFill>
                          <a:ln w="9525">
                            <a:solidFill>
                              <a:srgbClr val="000000"/>
                            </a:solidFill>
                            <a:miter lim="800000"/>
                            <a:headEnd/>
                            <a:tailEnd/>
                          </a:ln>
                        </wps:spPr>
                        <wps:txbx>
                          <w:txbxContent>
                            <w:p w:rsidR="00FB78E1" w:rsidRPr="00D42DE7" w:rsidRDefault="00FB78E1" w:rsidP="00991B66">
                              <w:pPr>
                                <w:jc w:val="center"/>
                                <w:rPr>
                                  <w:b/>
                                </w:rPr>
                              </w:pPr>
                              <w:r w:rsidRPr="00D42DE7">
                                <w:rPr>
                                  <w:b/>
                                </w:rPr>
                                <w:t>Плотность</w:t>
                              </w:r>
                            </w:p>
                          </w:txbxContent>
                        </wps:txbx>
                        <wps:bodyPr rot="0" vert="horz" wrap="square" lIns="91440" tIns="45720" rIns="91440" bIns="45720" anchor="t" anchorCtr="0" upright="1">
                          <a:noAutofit/>
                        </wps:bodyPr>
                      </wps:wsp>
                      <wps:wsp>
                        <wps:cNvPr id="20" name="Rectangle 5"/>
                        <wps:cNvSpPr>
                          <a:spLocks noChangeArrowheads="1"/>
                        </wps:cNvSpPr>
                        <wps:spPr bwMode="auto">
                          <a:xfrm>
                            <a:off x="5127" y="6621"/>
                            <a:ext cx="2859" cy="545"/>
                          </a:xfrm>
                          <a:prstGeom prst="rect">
                            <a:avLst/>
                          </a:prstGeom>
                          <a:solidFill>
                            <a:srgbClr val="FFFFFF"/>
                          </a:solidFill>
                          <a:ln w="9525">
                            <a:solidFill>
                              <a:srgbClr val="000000"/>
                            </a:solidFill>
                            <a:miter lim="800000"/>
                            <a:headEnd/>
                            <a:tailEnd/>
                          </a:ln>
                        </wps:spPr>
                        <wps:txbx>
                          <w:txbxContent>
                            <w:p w:rsidR="00FB78E1" w:rsidRDefault="00FB78E1" w:rsidP="00991B66">
                              <w:pPr>
                                <w:jc w:val="center"/>
                                <w:rPr>
                                  <w:b/>
                                </w:rPr>
                              </w:pPr>
                              <w:r w:rsidRPr="00D42DE7">
                                <w:rPr>
                                  <w:b/>
                                </w:rPr>
                                <w:t xml:space="preserve">Состояние </w:t>
                              </w:r>
                            </w:p>
                            <w:p w:rsidR="00FB78E1" w:rsidRPr="00D42DE7" w:rsidRDefault="00FB78E1" w:rsidP="00991B66">
                              <w:pPr>
                                <w:jc w:val="center"/>
                                <w:rPr>
                                  <w:b/>
                                </w:rPr>
                              </w:pPr>
                              <w:r w:rsidRPr="00D42DE7">
                                <w:rPr>
                                  <w:b/>
                                </w:rPr>
                                <w:t>поверхности</w:t>
                              </w:r>
                            </w:p>
                          </w:txbxContent>
                        </wps:txbx>
                        <wps:bodyPr rot="0" vert="horz" wrap="square" lIns="91440" tIns="45720" rIns="91440" bIns="45720" anchor="t" anchorCtr="0" upright="1">
                          <a:noAutofit/>
                        </wps:bodyPr>
                      </wps:wsp>
                      <wps:wsp>
                        <wps:cNvPr id="21" name="Rectangle 6"/>
                        <wps:cNvSpPr>
                          <a:spLocks noChangeArrowheads="1"/>
                        </wps:cNvSpPr>
                        <wps:spPr bwMode="auto">
                          <a:xfrm>
                            <a:off x="8292" y="6621"/>
                            <a:ext cx="2964" cy="817"/>
                          </a:xfrm>
                          <a:prstGeom prst="rect">
                            <a:avLst/>
                          </a:prstGeom>
                          <a:solidFill>
                            <a:srgbClr val="FFFFFF"/>
                          </a:solidFill>
                          <a:ln w="9525">
                            <a:solidFill>
                              <a:srgbClr val="000000"/>
                            </a:solidFill>
                            <a:miter lim="800000"/>
                            <a:headEnd/>
                            <a:tailEnd/>
                          </a:ln>
                        </wps:spPr>
                        <wps:txbx>
                          <w:txbxContent>
                            <w:p w:rsidR="00FB78E1" w:rsidRPr="00D42DE7" w:rsidRDefault="00FB78E1" w:rsidP="00991B66">
                              <w:pPr>
                                <w:jc w:val="center"/>
                                <w:rPr>
                                  <w:b/>
                                </w:rPr>
                              </w:pPr>
                              <w:r w:rsidRPr="00D42DE7">
                                <w:rPr>
                                  <w:b/>
                                </w:rPr>
                                <w:t>Способность отделения друг от друга</w:t>
                              </w:r>
                            </w:p>
                          </w:txbxContent>
                        </wps:txbx>
                        <wps:bodyPr rot="0" vert="horz" wrap="square" lIns="91440" tIns="45720" rIns="91440" bIns="45720" anchor="t" anchorCtr="0" upright="1">
                          <a:noAutofit/>
                        </wps:bodyPr>
                      </wps:wsp>
                      <wps:wsp>
                        <wps:cNvPr id="22" name="Rectangle 7"/>
                        <wps:cNvSpPr>
                          <a:spLocks noChangeArrowheads="1"/>
                        </wps:cNvSpPr>
                        <wps:spPr bwMode="auto">
                          <a:xfrm>
                            <a:off x="2277" y="7230"/>
                            <a:ext cx="2580" cy="1971"/>
                          </a:xfrm>
                          <a:prstGeom prst="rect">
                            <a:avLst/>
                          </a:prstGeom>
                          <a:solidFill>
                            <a:srgbClr val="FFFFFF"/>
                          </a:solidFill>
                          <a:ln w="9525">
                            <a:solidFill>
                              <a:srgbClr val="FFFFFF"/>
                            </a:solidFill>
                            <a:miter lim="800000"/>
                            <a:headEnd/>
                            <a:tailEnd/>
                          </a:ln>
                        </wps:spPr>
                        <wps:txbx>
                          <w:txbxContent>
                            <w:p w:rsidR="00FB78E1" w:rsidRPr="00D42DE7" w:rsidRDefault="00FB78E1" w:rsidP="00991B66">
                              <w:pPr>
                                <w:ind w:left="142"/>
                                <w:rPr>
                                  <w:i/>
                                </w:rPr>
                              </w:pPr>
                              <w:r w:rsidRPr="00D42DE7">
                                <w:rPr>
                                  <w:i/>
                                </w:rPr>
                                <w:t>- упругая</w:t>
                              </w:r>
                            </w:p>
                            <w:p w:rsidR="00FB78E1" w:rsidRPr="00D42DE7" w:rsidRDefault="00FB78E1" w:rsidP="00991B66">
                              <w:pPr>
                                <w:ind w:left="142"/>
                                <w:rPr>
                                  <w:i/>
                                </w:rPr>
                              </w:pPr>
                            </w:p>
                            <w:p w:rsidR="00FB78E1" w:rsidRPr="00D42DE7" w:rsidRDefault="00FB78E1" w:rsidP="00991B66">
                              <w:pPr>
                                <w:ind w:left="142"/>
                                <w:rPr>
                                  <w:i/>
                                </w:rPr>
                              </w:pPr>
                              <w:r w:rsidRPr="00D42DE7">
                                <w:rPr>
                                  <w:i/>
                                </w:rPr>
                                <w:t>- уплотненная</w:t>
                              </w:r>
                            </w:p>
                            <w:p w:rsidR="00FB78E1" w:rsidRPr="00D42DE7" w:rsidRDefault="00FB78E1" w:rsidP="00991B66">
                              <w:pPr>
                                <w:ind w:left="142"/>
                                <w:rPr>
                                  <w:i/>
                                </w:rPr>
                              </w:pPr>
                            </w:p>
                            <w:p w:rsidR="00FB78E1" w:rsidRPr="00D42DE7" w:rsidRDefault="00FB78E1" w:rsidP="00991B66">
                              <w:pPr>
                                <w:ind w:left="142"/>
                                <w:rPr>
                                  <w:i/>
                                </w:rPr>
                              </w:pPr>
                              <w:r w:rsidRPr="00D42DE7">
                                <w:rPr>
                                  <w:i/>
                                </w:rPr>
                                <w:t>- вязкие (зернистая структура сохранена)</w:t>
                              </w:r>
                            </w:p>
                          </w:txbxContent>
                        </wps:txbx>
                        <wps:bodyPr rot="0" vert="horz" wrap="square" lIns="91440" tIns="45720" rIns="91440" bIns="45720" anchor="t" anchorCtr="0" upright="1">
                          <a:noAutofit/>
                        </wps:bodyPr>
                      </wps:wsp>
                      <wps:wsp>
                        <wps:cNvPr id="23" name="Rectangle 8"/>
                        <wps:cNvSpPr>
                          <a:spLocks noChangeArrowheads="1"/>
                        </wps:cNvSpPr>
                        <wps:spPr bwMode="auto">
                          <a:xfrm>
                            <a:off x="8295" y="7551"/>
                            <a:ext cx="2871" cy="1650"/>
                          </a:xfrm>
                          <a:prstGeom prst="rect">
                            <a:avLst/>
                          </a:prstGeom>
                          <a:solidFill>
                            <a:srgbClr val="FFFFFF"/>
                          </a:solidFill>
                          <a:ln w="9525">
                            <a:solidFill>
                              <a:srgbClr val="FFFFFF"/>
                            </a:solidFill>
                            <a:miter lim="800000"/>
                            <a:headEnd/>
                            <a:tailEnd/>
                          </a:ln>
                        </wps:spPr>
                        <wps:txbx>
                          <w:txbxContent>
                            <w:p w:rsidR="00FB78E1" w:rsidRPr="00D42DE7" w:rsidRDefault="00FB78E1" w:rsidP="00991B66">
                              <w:pPr>
                                <w:rPr>
                                  <w:i/>
                                </w:rPr>
                              </w:pPr>
                              <w:r w:rsidRPr="00D42DE7">
                                <w:rPr>
                                  <w:i/>
                                </w:rPr>
                                <w:t xml:space="preserve">- </w:t>
                              </w:r>
                              <w:proofErr w:type="spellStart"/>
                              <w:r w:rsidRPr="00D42DE7">
                                <w:rPr>
                                  <w:i/>
                                </w:rPr>
                                <w:t>разбористые</w:t>
                              </w:r>
                              <w:proofErr w:type="spellEnd"/>
                              <w:r w:rsidRPr="00D42DE7">
                                <w:rPr>
                                  <w:i/>
                                </w:rPr>
                                <w:t xml:space="preserve"> (икринки легко отделяются одна от другой)</w:t>
                              </w:r>
                            </w:p>
                            <w:p w:rsidR="00FB78E1" w:rsidRPr="00D42DE7" w:rsidRDefault="00FB78E1" w:rsidP="00991B66">
                              <w:pPr>
                                <w:rPr>
                                  <w:i/>
                                </w:rPr>
                              </w:pPr>
                            </w:p>
                            <w:p w:rsidR="00FB78E1" w:rsidRPr="00D42DE7" w:rsidRDefault="00FB78E1" w:rsidP="00991B66">
                              <w:pPr>
                                <w:rPr>
                                  <w:i/>
                                </w:rPr>
                              </w:pPr>
                              <w:r w:rsidRPr="00D42DE7">
                                <w:rPr>
                                  <w:i/>
                                </w:rPr>
                                <w:t xml:space="preserve">- </w:t>
                              </w:r>
                              <w:proofErr w:type="spellStart"/>
                              <w:r w:rsidRPr="00D42DE7">
                                <w:rPr>
                                  <w:i/>
                                </w:rPr>
                                <w:t>неразбористые</w:t>
                              </w:r>
                              <w:proofErr w:type="spellEnd"/>
                            </w:p>
                            <w:p w:rsidR="00FB78E1" w:rsidRPr="00D42DE7" w:rsidRDefault="00FB78E1" w:rsidP="00991B66">
                              <w:pPr>
                                <w:rPr>
                                  <w:i/>
                                </w:rPr>
                              </w:pPr>
                            </w:p>
                            <w:p w:rsidR="00FB78E1" w:rsidRPr="00D42DE7" w:rsidRDefault="00FB78E1" w:rsidP="00991B66">
                              <w:pPr>
                                <w:rPr>
                                  <w:i/>
                                </w:rPr>
                              </w:pPr>
                            </w:p>
                          </w:txbxContent>
                        </wps:txbx>
                        <wps:bodyPr rot="0" vert="horz" wrap="square" lIns="91440" tIns="45720" rIns="91440" bIns="45720" anchor="t" anchorCtr="0" upright="1">
                          <a:noAutofit/>
                        </wps:bodyPr>
                      </wps:wsp>
                      <wps:wsp>
                        <wps:cNvPr id="24" name="Rectangle 9"/>
                        <wps:cNvSpPr>
                          <a:spLocks noChangeArrowheads="1"/>
                        </wps:cNvSpPr>
                        <wps:spPr bwMode="auto">
                          <a:xfrm>
                            <a:off x="5253" y="7230"/>
                            <a:ext cx="2445" cy="1682"/>
                          </a:xfrm>
                          <a:prstGeom prst="rect">
                            <a:avLst/>
                          </a:prstGeom>
                          <a:solidFill>
                            <a:srgbClr val="FFFFFF"/>
                          </a:solidFill>
                          <a:ln w="9525">
                            <a:solidFill>
                              <a:srgbClr val="FFFFFF"/>
                            </a:solidFill>
                            <a:miter lim="800000"/>
                            <a:headEnd/>
                            <a:tailEnd/>
                          </a:ln>
                        </wps:spPr>
                        <wps:txbx>
                          <w:txbxContent>
                            <w:p w:rsidR="00FB78E1" w:rsidRPr="00D42DE7" w:rsidRDefault="00FB78E1" w:rsidP="00991B66">
                              <w:pPr>
                                <w:ind w:left="284"/>
                                <w:rPr>
                                  <w:i/>
                                </w:rPr>
                              </w:pPr>
                              <w:r w:rsidRPr="00D42DE7">
                                <w:rPr>
                                  <w:i/>
                                </w:rPr>
                                <w:t>- сухая</w:t>
                              </w:r>
                            </w:p>
                            <w:p w:rsidR="00FB78E1" w:rsidRPr="00D42DE7" w:rsidRDefault="00FB78E1" w:rsidP="00991B66">
                              <w:pPr>
                                <w:ind w:left="284"/>
                                <w:rPr>
                                  <w:i/>
                                </w:rPr>
                              </w:pPr>
                            </w:p>
                            <w:p w:rsidR="00FB78E1" w:rsidRPr="00D42DE7" w:rsidRDefault="00FB78E1" w:rsidP="00991B66">
                              <w:pPr>
                                <w:ind w:left="284"/>
                                <w:rPr>
                                  <w:i/>
                                </w:rPr>
                              </w:pPr>
                              <w:r w:rsidRPr="00D42DE7">
                                <w:rPr>
                                  <w:i/>
                                </w:rPr>
                                <w:t>- слегка влажная</w:t>
                              </w:r>
                            </w:p>
                            <w:p w:rsidR="00FB78E1" w:rsidRPr="00D42DE7" w:rsidRDefault="00FB78E1" w:rsidP="00991B66">
                              <w:pPr>
                                <w:ind w:left="284"/>
                                <w:rPr>
                                  <w:i/>
                                </w:rPr>
                              </w:pPr>
                            </w:p>
                            <w:p w:rsidR="00FB78E1" w:rsidRPr="00D42DE7" w:rsidRDefault="00FB78E1" w:rsidP="00991B66">
                              <w:pPr>
                                <w:ind w:left="284"/>
                                <w:rPr>
                                  <w:i/>
                                </w:rPr>
                              </w:pPr>
                              <w:r w:rsidRPr="00D42DE7">
                                <w:rPr>
                                  <w:i/>
                                </w:rPr>
                                <w:t>- влажная</w:t>
                              </w:r>
                            </w:p>
                          </w:txbxContent>
                        </wps:txbx>
                        <wps:bodyPr rot="0" vert="horz" wrap="square" lIns="91440" tIns="45720" rIns="91440" bIns="45720" anchor="t" anchorCtr="0" upright="1">
                          <a:noAutofit/>
                        </wps:bodyPr>
                      </wps:wsp>
                      <wps:wsp>
                        <wps:cNvPr id="25" name="AutoShape 10"/>
                        <wps:cNvCnPr>
                          <a:cxnSpLocks noChangeShapeType="1"/>
                        </wps:cNvCnPr>
                        <wps:spPr bwMode="auto">
                          <a:xfrm>
                            <a:off x="6690" y="6221"/>
                            <a:ext cx="0" cy="4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AutoShape 11"/>
                        <wps:cNvCnPr>
                          <a:cxnSpLocks noChangeShapeType="1"/>
                        </wps:cNvCnPr>
                        <wps:spPr bwMode="auto">
                          <a:xfrm flipV="1">
                            <a:off x="3477" y="6221"/>
                            <a:ext cx="2460" cy="4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AutoShape 12"/>
                        <wps:cNvCnPr>
                          <a:cxnSpLocks noChangeShapeType="1"/>
                        </wps:cNvCnPr>
                        <wps:spPr bwMode="auto">
                          <a:xfrm>
                            <a:off x="7527" y="6221"/>
                            <a:ext cx="1905" cy="4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Группа 17" o:spid="_x0000_s1026" style="width:448.95pt;height:225.4pt;mso-position-horizontal-relative:char;mso-position-vertical-relative:line" coordorigin="2277,5612" coordsize="8979,35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">
                <v:rect id="Rectangle 3" o:spid="_x0000_s1027" style="position:absolute;left:5403;top:5612;width:2490;height:6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lBmMQA&#10;AADbAAAADwAAAGRycy9kb3ducmV2LnhtbESPQW/CMAyF75P4D5GRdhvpmDRBIa2mTUzbEcplN68x&#10;baFxqiZA4dfjAxI3W+/5vc/LfHCtOlEfGs8GXicJKOLS24YrA9ti9TIDFSKyxdYzGbhQgDwbPS0x&#10;tf7MazptYqUkhEOKBuoYu1TrUNbkMEx8RyzazvcOo6x9pW2PZwl3rZ4mybt22LA01NjRZ03lYXN0&#10;Bv6b6Rav6+I7cfPVW/wdiv3x78uY5/HwsQAVaYgP8/36xwq+wMo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ZQZjEAAAA2wAAAA8AAAAAAAAAAAAAAAAAmAIAAGRycy9k&#10;b3ducmV2LnhtbFBLBQYAAAAABAAEAPUAAACJAwAAAAA=&#10;">
                  <v:textbox>
                    <w:txbxContent>
                      <w:p w:rsidR="00FB78E1" w:rsidRDefault="00FB78E1" w:rsidP="00991B66">
                        <w:pPr>
                          <w:jc w:val="center"/>
                          <w:rPr>
                            <w:b/>
                          </w:rPr>
                        </w:pPr>
                        <w:r w:rsidRPr="00D42DE7">
                          <w:rPr>
                            <w:b/>
                          </w:rPr>
                          <w:t xml:space="preserve">Консистенция </w:t>
                        </w:r>
                      </w:p>
                      <w:p w:rsidR="00FB78E1" w:rsidRPr="00D42DE7" w:rsidRDefault="00FB78E1" w:rsidP="00991B66">
                        <w:pPr>
                          <w:jc w:val="center"/>
                          <w:rPr>
                            <w:b/>
                          </w:rPr>
                        </w:pPr>
                        <w:r w:rsidRPr="00D42DE7">
                          <w:rPr>
                            <w:b/>
                          </w:rPr>
                          <w:t>икры</w:t>
                        </w:r>
                      </w:p>
                    </w:txbxContent>
                  </v:textbox>
                </v:rect>
                <v:rect id="Rectangle 4" o:spid="_x0000_s1028" style="position:absolute;left:2277;top:6621;width:2445;height:5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XkA8IA&#10;AADbAAAADwAAAGRycy9kb3ducmV2LnhtbERPS2vCQBC+F/oflin0VjdVkBrdhNKi1GOMF29jdkzS&#10;ZmdDdvPQX98tFLzNx/ecTTqZRgzUudqygtdZBIK4sLrmUsEx3768gXAeWWNjmRRcyUGaPD5sMNZ2&#10;5IyGgy9FCGEXo4LK+zaW0hUVGXQz2xIH7mI7gz7ArpS6wzGEm0bOo2gpDdYcGips6aOi4ufQGwXn&#10;en7EW5bvIrPaLvx+yr/706dSz0/T+xqEp8nfxf/uLx3mr+Dvl3CAT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eQDwgAAANsAAAAPAAAAAAAAAAAAAAAAAJgCAABkcnMvZG93&#10;bnJldi54bWxQSwUGAAAAAAQABAD1AAAAhwMAAAAA&#10;">
                  <v:textbox>
                    <w:txbxContent>
                      <w:p w:rsidR="00FB78E1" w:rsidRPr="00D42DE7" w:rsidRDefault="00FB78E1" w:rsidP="00991B66">
                        <w:pPr>
                          <w:jc w:val="center"/>
                          <w:rPr>
                            <w:b/>
                          </w:rPr>
                        </w:pPr>
                        <w:r w:rsidRPr="00D42DE7">
                          <w:rPr>
                            <w:b/>
                          </w:rPr>
                          <w:t>Плотность</w:t>
                        </w:r>
                      </w:p>
                    </w:txbxContent>
                  </v:textbox>
                </v:rect>
                <v:rect id="Rectangle 5" o:spid="_x0000_s1029" style="position:absolute;left:5127;top:6621;width:2859;height:5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OHI78A&#10;AADbAAAADwAAAGRycy9kb3ducmV2LnhtbERPTa/BQBTdv8R/mFyJ3TNViTxliBDCktrYXZ2rLZ07&#10;TWdQfr1ZSN7y5HxP562pxIMaV1pWMOhHIIgzq0vOFRzT9e8fCOeRNVaWScGLHMxnnZ8pJto+eU+P&#10;g89FCGGXoILC+zqR0mUFGXR9WxMH7mIbgz7AJpe6wWcIN5WMo2gkDZYcGgqsaVlQdjvcjYJzGR/x&#10;vU83kRmvh37Xptf7aaVUr9suJiA8tf5f/HVvtYI4rA9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w4cjvwAAANsAAAAPAAAAAAAAAAAAAAAAAJgCAABkcnMvZG93bnJl&#10;di54bWxQSwUGAAAAAAQABAD1AAAAhAMAAAAA&#10;">
                  <v:textbox>
                    <w:txbxContent>
                      <w:p w:rsidR="00FB78E1" w:rsidRDefault="00FB78E1" w:rsidP="00991B66">
                        <w:pPr>
                          <w:jc w:val="center"/>
                          <w:rPr>
                            <w:b/>
                          </w:rPr>
                        </w:pPr>
                        <w:r w:rsidRPr="00D42DE7">
                          <w:rPr>
                            <w:b/>
                          </w:rPr>
                          <w:t xml:space="preserve">Состояние </w:t>
                        </w:r>
                      </w:p>
                      <w:p w:rsidR="00FB78E1" w:rsidRPr="00D42DE7" w:rsidRDefault="00FB78E1" w:rsidP="00991B66">
                        <w:pPr>
                          <w:jc w:val="center"/>
                          <w:rPr>
                            <w:b/>
                          </w:rPr>
                        </w:pPr>
                        <w:r w:rsidRPr="00D42DE7">
                          <w:rPr>
                            <w:b/>
                          </w:rPr>
                          <w:t>поверхности</w:t>
                        </w:r>
                      </w:p>
                    </w:txbxContent>
                  </v:textbox>
                </v:rect>
                <v:rect id="Rectangle 6" o:spid="_x0000_s1030" style="position:absolute;left:8292;top:6621;width:2964;height:8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8iuMIA&#10;AADbAAAADwAAAGRycy9kb3ducmV2LnhtbESPQYvCMBSE7wv+h/AEb2tqhUWrUURR3KPWi7dn82yr&#10;zUtpolZ//WZB8DjMzDfMdN6aStypcaVlBYN+BII4s7rkXMEhXX+PQDiPrLGyTAqe5GA+63xNMdH2&#10;wTu6730uAoRdggoK7+tESpcVZND1bU0cvLNtDPogm1zqBh8BbioZR9GPNFhyWCiwpmVB2XV/MwpO&#10;ZXzA1y7dRGa8HvrfNr3cjiulet12MQHhqfWf8Lu91QriAfx/CT9Az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jyK4wgAAANsAAAAPAAAAAAAAAAAAAAAAAJgCAABkcnMvZG93&#10;bnJldi54bWxQSwUGAAAAAAQABAD1AAAAhwMAAAAA&#10;">
                  <v:textbox>
                    <w:txbxContent>
                      <w:p w:rsidR="00FB78E1" w:rsidRPr="00D42DE7" w:rsidRDefault="00FB78E1" w:rsidP="00991B66">
                        <w:pPr>
                          <w:jc w:val="center"/>
                          <w:rPr>
                            <w:b/>
                          </w:rPr>
                        </w:pPr>
                        <w:r w:rsidRPr="00D42DE7">
                          <w:rPr>
                            <w:b/>
                          </w:rPr>
                          <w:t>Способность отделения друг от друга</w:t>
                        </w:r>
                      </w:p>
                    </w:txbxContent>
                  </v:textbox>
                </v:rect>
                <v:rect id="Rectangle 7" o:spid="_x0000_s1031" style="position:absolute;left:2277;top:7230;width:2580;height:19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5wJ8IA&#10;AADbAAAADwAAAGRycy9kb3ducmV2LnhtbESPQWvCQBSE70L/w/IK3nRjECnRVdRG9NCDtXp/7D6T&#10;YPZtyG41+uvdQsHjMDPfMLNFZ2txpdZXjhWMhgkIYu1MxYWC489m8AHCB2SDtWNScCcPi/lbb4aZ&#10;cTf+pushFCJC2GeooAyhyaT0uiSLfuga4uidXWsxRNkW0rR4i3BbyzRJJtJixXGhxIbWJenL4dcq&#10;2CN+7h9brVf5/Wuc0/qUk6uV6r93yymIQF14hf/bO6MgTeHvS/wBcv4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znAnwgAAANsAAAAPAAAAAAAAAAAAAAAAAJgCAABkcnMvZG93&#10;bnJldi54bWxQSwUGAAAAAAQABAD1AAAAhwMAAAAA&#10;" strokecolor="white">
                  <v:textbox>
                    <w:txbxContent>
                      <w:p w:rsidR="00FB78E1" w:rsidRPr="00D42DE7" w:rsidRDefault="00FB78E1" w:rsidP="00991B66">
                        <w:pPr>
                          <w:ind w:left="142"/>
                          <w:rPr>
                            <w:i/>
                          </w:rPr>
                        </w:pPr>
                        <w:r w:rsidRPr="00D42DE7">
                          <w:rPr>
                            <w:i/>
                          </w:rPr>
                          <w:t>- упругая</w:t>
                        </w:r>
                      </w:p>
                      <w:p w:rsidR="00FB78E1" w:rsidRPr="00D42DE7" w:rsidRDefault="00FB78E1" w:rsidP="00991B66">
                        <w:pPr>
                          <w:ind w:left="142"/>
                          <w:rPr>
                            <w:i/>
                          </w:rPr>
                        </w:pPr>
                      </w:p>
                      <w:p w:rsidR="00FB78E1" w:rsidRPr="00D42DE7" w:rsidRDefault="00FB78E1" w:rsidP="00991B66">
                        <w:pPr>
                          <w:ind w:left="142"/>
                          <w:rPr>
                            <w:i/>
                          </w:rPr>
                        </w:pPr>
                        <w:r w:rsidRPr="00D42DE7">
                          <w:rPr>
                            <w:i/>
                          </w:rPr>
                          <w:t>- уплотненная</w:t>
                        </w:r>
                      </w:p>
                      <w:p w:rsidR="00FB78E1" w:rsidRPr="00D42DE7" w:rsidRDefault="00FB78E1" w:rsidP="00991B66">
                        <w:pPr>
                          <w:ind w:left="142"/>
                          <w:rPr>
                            <w:i/>
                          </w:rPr>
                        </w:pPr>
                      </w:p>
                      <w:p w:rsidR="00FB78E1" w:rsidRPr="00D42DE7" w:rsidRDefault="00FB78E1" w:rsidP="00991B66">
                        <w:pPr>
                          <w:ind w:left="142"/>
                          <w:rPr>
                            <w:i/>
                          </w:rPr>
                        </w:pPr>
                        <w:r w:rsidRPr="00D42DE7">
                          <w:rPr>
                            <w:i/>
                          </w:rPr>
                          <w:t>- вязкие (зернистая структура сохранена)</w:t>
                        </w:r>
                      </w:p>
                    </w:txbxContent>
                  </v:textbox>
                </v:rect>
                <v:rect id="Rectangle 8" o:spid="_x0000_s1032" style="position:absolute;left:8295;top:7551;width:2871;height:16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LVvMQA&#10;AADbAAAADwAAAGRycy9kb3ducmV2LnhtbESPT2vCQBTE74V+h+UJ3upGLUWim2A1Yg89WP/cH7vP&#10;JJh9G7Krxn76bqHQ4zAzv2EWeW8bcaPO144VjEcJCGLtTM2lguNh8zID4QOywcYxKXiQhzx7flpg&#10;atydv+i2D6WIEPYpKqhCaFMpva7Ioh+5ljh6Z9dZDFF2pTQd3iPcNnKSJG/SYs1xocKWVhXpy/5q&#10;FewQ17vvrdbvxePztaDVqSDXKDUc9Ms5iEB9+A//tT+MgskUfr/EHyC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6C1bzEAAAA2wAAAA8AAAAAAAAAAAAAAAAAmAIAAGRycy9k&#10;b3ducmV2LnhtbFBLBQYAAAAABAAEAPUAAACJAwAAAAA=&#10;" strokecolor="white">
                  <v:textbox>
                    <w:txbxContent>
                      <w:p w:rsidR="00FB78E1" w:rsidRPr="00D42DE7" w:rsidRDefault="00FB78E1" w:rsidP="00991B66">
                        <w:pPr>
                          <w:rPr>
                            <w:i/>
                          </w:rPr>
                        </w:pPr>
                        <w:r w:rsidRPr="00D42DE7">
                          <w:rPr>
                            <w:i/>
                          </w:rPr>
                          <w:t xml:space="preserve">- </w:t>
                        </w:r>
                        <w:proofErr w:type="spellStart"/>
                        <w:r w:rsidRPr="00D42DE7">
                          <w:rPr>
                            <w:i/>
                          </w:rPr>
                          <w:t>разбористые</w:t>
                        </w:r>
                        <w:proofErr w:type="spellEnd"/>
                        <w:r w:rsidRPr="00D42DE7">
                          <w:rPr>
                            <w:i/>
                          </w:rPr>
                          <w:t xml:space="preserve"> (икринки легко отделяются одна от другой)</w:t>
                        </w:r>
                      </w:p>
                      <w:p w:rsidR="00FB78E1" w:rsidRPr="00D42DE7" w:rsidRDefault="00FB78E1" w:rsidP="00991B66">
                        <w:pPr>
                          <w:rPr>
                            <w:i/>
                          </w:rPr>
                        </w:pPr>
                      </w:p>
                      <w:p w:rsidR="00FB78E1" w:rsidRPr="00D42DE7" w:rsidRDefault="00FB78E1" w:rsidP="00991B66">
                        <w:pPr>
                          <w:rPr>
                            <w:i/>
                          </w:rPr>
                        </w:pPr>
                        <w:r w:rsidRPr="00D42DE7">
                          <w:rPr>
                            <w:i/>
                          </w:rPr>
                          <w:t xml:space="preserve">- </w:t>
                        </w:r>
                        <w:proofErr w:type="spellStart"/>
                        <w:r w:rsidRPr="00D42DE7">
                          <w:rPr>
                            <w:i/>
                          </w:rPr>
                          <w:t>неразбористые</w:t>
                        </w:r>
                        <w:proofErr w:type="spellEnd"/>
                      </w:p>
                      <w:p w:rsidR="00FB78E1" w:rsidRPr="00D42DE7" w:rsidRDefault="00FB78E1" w:rsidP="00991B66">
                        <w:pPr>
                          <w:rPr>
                            <w:i/>
                          </w:rPr>
                        </w:pPr>
                      </w:p>
                      <w:p w:rsidR="00FB78E1" w:rsidRPr="00D42DE7" w:rsidRDefault="00FB78E1" w:rsidP="00991B66">
                        <w:pPr>
                          <w:rPr>
                            <w:i/>
                          </w:rPr>
                        </w:pPr>
                      </w:p>
                    </w:txbxContent>
                  </v:textbox>
                </v:rect>
                <v:rect id="Rectangle 9" o:spid="_x0000_s1033" style="position:absolute;left:5253;top:7230;width:2445;height:16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tNyMIA&#10;AADbAAAADwAAAGRycy9kb3ducmV2LnhtbESPT4vCMBTE78J+h/AW9qbpiohUo6hb2T148O/9kTzb&#10;YvNSmqh1P70RBI/DzPyGmcxaW4krNb50rOC7l4Ag1s6UnCs47FfdEQgfkA1WjknBnTzMph+dCabG&#10;3XhL113IRYSwT1FBEUKdSul1QRZ9z9XE0Tu5xmKIssmlafAW4baS/SQZSoslx4UCa1oWpM+7i1Ww&#10;QfzZ/P9qvcju60FGy2NGrlLq67Odj0EEasM7/Gr/GQX9ATy/xB8gp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a03IwgAAANsAAAAPAAAAAAAAAAAAAAAAAJgCAABkcnMvZG93&#10;bnJldi54bWxQSwUGAAAAAAQABAD1AAAAhwMAAAAA&#10;" strokecolor="white">
                  <v:textbox>
                    <w:txbxContent>
                      <w:p w:rsidR="00FB78E1" w:rsidRPr="00D42DE7" w:rsidRDefault="00FB78E1" w:rsidP="00991B66">
                        <w:pPr>
                          <w:ind w:left="284"/>
                          <w:rPr>
                            <w:i/>
                          </w:rPr>
                        </w:pPr>
                        <w:r w:rsidRPr="00D42DE7">
                          <w:rPr>
                            <w:i/>
                          </w:rPr>
                          <w:t>- сухая</w:t>
                        </w:r>
                      </w:p>
                      <w:p w:rsidR="00FB78E1" w:rsidRPr="00D42DE7" w:rsidRDefault="00FB78E1" w:rsidP="00991B66">
                        <w:pPr>
                          <w:ind w:left="284"/>
                          <w:rPr>
                            <w:i/>
                          </w:rPr>
                        </w:pPr>
                      </w:p>
                      <w:p w:rsidR="00FB78E1" w:rsidRPr="00D42DE7" w:rsidRDefault="00FB78E1" w:rsidP="00991B66">
                        <w:pPr>
                          <w:ind w:left="284"/>
                          <w:rPr>
                            <w:i/>
                          </w:rPr>
                        </w:pPr>
                        <w:r w:rsidRPr="00D42DE7">
                          <w:rPr>
                            <w:i/>
                          </w:rPr>
                          <w:t>- слегка влажная</w:t>
                        </w:r>
                      </w:p>
                      <w:p w:rsidR="00FB78E1" w:rsidRPr="00D42DE7" w:rsidRDefault="00FB78E1" w:rsidP="00991B66">
                        <w:pPr>
                          <w:ind w:left="284"/>
                          <w:rPr>
                            <w:i/>
                          </w:rPr>
                        </w:pPr>
                      </w:p>
                      <w:p w:rsidR="00FB78E1" w:rsidRPr="00D42DE7" w:rsidRDefault="00FB78E1" w:rsidP="00991B66">
                        <w:pPr>
                          <w:ind w:left="284"/>
                          <w:rPr>
                            <w:i/>
                          </w:rPr>
                        </w:pPr>
                        <w:r w:rsidRPr="00D42DE7">
                          <w:rPr>
                            <w:i/>
                          </w:rPr>
                          <w:t>- влажная</w:t>
                        </w:r>
                      </w:p>
                    </w:txbxContent>
                  </v:textbox>
                </v:rect>
                <v:shapetype id="_x0000_t32" coordsize="21600,21600" o:spt="32" o:oned="t" path="m,l21600,21600e" filled="f">
                  <v:path arrowok="t" fillok="f" o:connecttype="none"/>
                  <o:lock v:ext="edit" shapetype="t"/>
                </v:shapetype>
                <v:shape id="AutoShape 10" o:spid="_x0000_s1034" type="#_x0000_t32" style="position:absolute;left:6690;top:6221;width:0;height:4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RLjmMQAAADbAAAADwAAAGRycy9kb3ducmV2LnhtbESPT2sCMRTE74LfITzBi9SsgkW2RlkL&#10;ghY8+O/+unndBDcv203U7bdvCgWPw8z8hlmsOleLO7XBelYwGWcgiEuvLVcKzqfNyxxEiMgaa8+k&#10;4IcCrJb93gJz7R98oPsxViJBOOSowMTY5FKG0pDDMPYNcfK+fOswJtlWUrf4SHBXy2mWvUqHltOC&#10;wYbeDZXX480p2O8m6+LT2N3H4dvuZ5uivlWji1LDQVe8gYjUxWf4v73VCqYz+PuSfoB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EuOYxAAAANsAAAAPAAAAAAAAAAAA&#10;AAAAAKECAABkcnMvZG93bnJldi54bWxQSwUGAAAAAAQABAD5AAAAkgMAAAAA&#10;"/>
                <v:shape id="AutoShape 11" o:spid="_x0000_s1035" type="#_x0000_t32" style="position:absolute;left:3477;top:6221;width:2460;height:40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cTNBMIAAADbAAAADwAAAGRycy9kb3ducmV2LnhtbESPQYvCMBSE7wv+h/AWvCxrWg8iXaPI&#10;giAeBLUHj4/kbVu2ealJrPXfG0HwOMzMN8xiNdhW9ORD41hBPslAEGtnGq4UlKfN9xxEiMgGW8ek&#10;4E4BVsvRxwIL4258oP4YK5EgHApUUMfYFVIGXZPFMHEdcfL+nLcYk/SVNB5vCW5bOc2ymbTYcFqo&#10;saPfmvT/8WoVNLtyX/Zfl+j1fJeffR5O51YrNf4c1j8gIg3xHX61t0bBdAbPL+kHyO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cTNBMIAAADbAAAADwAAAAAAAAAAAAAA&#10;AAChAgAAZHJzL2Rvd25yZXYueG1sUEsFBgAAAAAEAAQA+QAAAJADAAAAAA==&#10;"/>
                <v:shape id="AutoShape 12" o:spid="_x0000_s1036" type="#_x0000_t32" style="position:absolute;left:7527;top:6221;width:1905;height:4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ozYdMQAAADbAAAADwAAAGRycy9kb3ducmV2LnhtbESPQWsCMRSE74L/ITzBi9SsgrZsjbIV&#10;BC140Lb3181zE9y8bDdRt/++KQgeh5n5hlmsOleLK7XBelYwGWcgiEuvLVcKPj82Ty8gQkTWWHsm&#10;Bb8UYLXs9xaYa3/jA12PsRIJwiFHBSbGJpcylIYchrFviJN38q3DmGRbSd3iLcFdLadZNpcOLacF&#10;gw2tDZXn48Up2O8mb8W3sbv3w4/dzzZFfalGX0oNB13xCiJSFx/he3urFUyf4f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jNh0xAAAANsAAAAPAAAAAAAAAAAA&#10;AAAAAKECAABkcnMvZG93bnJldi54bWxQSwUGAAAAAAQABAD5AAAAkgMAAAAA&#10;"/>
                <w10:anchorlock/>
              </v:group>
            </w:pict>
          </mc:Fallback>
        </mc:AlternateContent>
      </w:r>
    </w:p>
    <w:p w:rsidR="00991B66" w:rsidRPr="00FD40D6" w:rsidRDefault="009F6629" w:rsidP="00991B66">
      <w:pPr>
        <w:pStyle w:val="Style3"/>
        <w:widowControl/>
        <w:ind w:firstLine="567"/>
        <w:jc w:val="center"/>
        <w:rPr>
          <w:rStyle w:val="FontStyle40"/>
          <w:bCs/>
          <w:sz w:val="24"/>
          <w:szCs w:val="24"/>
        </w:rPr>
      </w:pPr>
      <w:r>
        <w:rPr>
          <w:rStyle w:val="FontStyle40"/>
          <w:bCs/>
          <w:sz w:val="24"/>
          <w:szCs w:val="24"/>
        </w:rPr>
        <w:t>Рисунок 2</w:t>
      </w:r>
      <w:r w:rsidR="00991B66" w:rsidRPr="00FD40D6">
        <w:rPr>
          <w:rStyle w:val="FontStyle40"/>
          <w:bCs/>
          <w:sz w:val="24"/>
          <w:szCs w:val="24"/>
        </w:rPr>
        <w:t xml:space="preserve"> – Структурная схема органолептической оценки консистенции икры</w:t>
      </w:r>
    </w:p>
    <w:p w:rsidR="00991B66" w:rsidRPr="00FD40D6" w:rsidRDefault="00991B66" w:rsidP="00991B66">
      <w:pPr>
        <w:pStyle w:val="Style3"/>
        <w:widowControl/>
        <w:ind w:firstLine="567"/>
        <w:jc w:val="both"/>
        <w:rPr>
          <w:rStyle w:val="FontStyle46"/>
          <w:sz w:val="24"/>
          <w:szCs w:val="24"/>
        </w:rPr>
      </w:pPr>
    </w:p>
    <w:p w:rsidR="00991B66" w:rsidRPr="00FD40D6" w:rsidRDefault="00991B66" w:rsidP="00991B66">
      <w:pPr>
        <w:pStyle w:val="Style22"/>
        <w:widowControl/>
        <w:spacing w:line="360" w:lineRule="auto"/>
        <w:ind w:firstLine="567"/>
        <w:jc w:val="both"/>
        <w:rPr>
          <w:rStyle w:val="FontStyle40"/>
          <w:sz w:val="24"/>
          <w:szCs w:val="24"/>
        </w:rPr>
      </w:pPr>
      <w:r w:rsidRPr="00FD40D6">
        <w:rPr>
          <w:rStyle w:val="FontStyle40"/>
          <w:sz w:val="24"/>
          <w:szCs w:val="24"/>
        </w:rPr>
        <w:t xml:space="preserve">Консистенцию икры устанавливают внешним осмотром и определением степени отделения икринок одна от другой, наклоном банки и наблюдением за скоростью и степенью отставания икры от корпуса банки. </w:t>
      </w:r>
    </w:p>
    <w:p w:rsidR="00991B66" w:rsidRPr="00FD40D6" w:rsidRDefault="00991B66" w:rsidP="00991B66">
      <w:pPr>
        <w:pStyle w:val="Style22"/>
        <w:widowControl/>
        <w:spacing w:line="360" w:lineRule="auto"/>
        <w:ind w:firstLine="567"/>
        <w:jc w:val="both"/>
        <w:rPr>
          <w:rStyle w:val="FontStyle40"/>
          <w:sz w:val="24"/>
          <w:szCs w:val="24"/>
        </w:rPr>
      </w:pPr>
      <w:r w:rsidRPr="00FD40D6">
        <w:rPr>
          <w:rStyle w:val="FontStyle40"/>
          <w:sz w:val="24"/>
          <w:szCs w:val="24"/>
        </w:rPr>
        <w:t xml:space="preserve">Для определения степени упругости и прочности оболочек икринок осторожно надавливают шпателем на поверхность икры. </w:t>
      </w:r>
      <w:r w:rsidRPr="00FD40D6">
        <w:rPr>
          <w:color w:val="000000"/>
        </w:rPr>
        <w:t>Прочность оболочки характеризуется сопротивлением ее на разрыв при раз</w:t>
      </w:r>
      <w:r w:rsidRPr="00FD40D6">
        <w:rPr>
          <w:color w:val="000000"/>
        </w:rPr>
        <w:softHyphen/>
        <w:t xml:space="preserve">давливании икринки и зависит от стадии развития икры и степени ее свежести. </w:t>
      </w:r>
      <w:r w:rsidRPr="00FD40D6">
        <w:rPr>
          <w:rStyle w:val="FontStyle40"/>
          <w:sz w:val="24"/>
          <w:szCs w:val="24"/>
        </w:rPr>
        <w:t>Консистенцию паюсной икры определяют по ощущению при введении в бочку с икрой щупа и испытанием ее непосредственно на ощупь.</w:t>
      </w:r>
    </w:p>
    <w:p w:rsidR="00991B66" w:rsidRPr="00FD40D6" w:rsidRDefault="00991B66" w:rsidP="00991B66">
      <w:pPr>
        <w:pStyle w:val="Style3"/>
        <w:widowControl/>
        <w:spacing w:line="360" w:lineRule="auto"/>
        <w:ind w:firstLine="567"/>
        <w:jc w:val="both"/>
        <w:rPr>
          <w:rStyle w:val="FontStyle40"/>
          <w:sz w:val="24"/>
          <w:szCs w:val="24"/>
        </w:rPr>
      </w:pPr>
      <w:r w:rsidRPr="00FD40D6">
        <w:rPr>
          <w:rStyle w:val="FontStyle46"/>
          <w:sz w:val="24"/>
          <w:szCs w:val="24"/>
        </w:rPr>
        <w:lastRenderedPageBreak/>
        <w:t xml:space="preserve">Вкус и запах. </w:t>
      </w:r>
      <w:r w:rsidRPr="00FD40D6">
        <w:rPr>
          <w:rStyle w:val="FontStyle40"/>
          <w:sz w:val="24"/>
          <w:szCs w:val="24"/>
        </w:rPr>
        <w:t>Вкус икры устанавливают непосредственным опробованием одновременн</w:t>
      </w:r>
      <w:r w:rsidR="009F6629">
        <w:rPr>
          <w:rStyle w:val="FontStyle40"/>
          <w:sz w:val="24"/>
          <w:szCs w:val="24"/>
        </w:rPr>
        <w:t>о с определением запаха (рис. 3</w:t>
      </w:r>
      <w:r w:rsidRPr="00FD40D6">
        <w:rPr>
          <w:rStyle w:val="FontStyle40"/>
          <w:sz w:val="24"/>
          <w:szCs w:val="24"/>
        </w:rPr>
        <w:t xml:space="preserve">). При этом обращают внимание на степень солености икры, на наличие посторонних привкусов и запахов (привкус остроты и горечи, илистый, «травка», запах окислившегося жира и др.). </w:t>
      </w:r>
    </w:p>
    <w:p w:rsidR="00991B66" w:rsidRPr="00FD40D6" w:rsidRDefault="009F6629" w:rsidP="00991B66">
      <w:pPr>
        <w:pStyle w:val="Style22"/>
        <w:widowControl/>
        <w:ind w:firstLine="567"/>
        <w:jc w:val="both"/>
        <w:rPr>
          <w:rStyle w:val="FontStyle40"/>
          <w:sz w:val="24"/>
          <w:szCs w:val="24"/>
        </w:rPr>
      </w:pPr>
      <w:r w:rsidRPr="00FD40D6">
        <w:rPr>
          <w:noProof/>
        </w:rPr>
        <mc:AlternateContent>
          <mc:Choice Requires="wpg">
            <w:drawing>
              <wp:anchor distT="0" distB="0" distL="114300" distR="114300" simplePos="0" relativeHeight="251659264" behindDoc="0" locked="0" layoutInCell="1" allowOverlap="1">
                <wp:simplePos x="0" y="0"/>
                <wp:positionH relativeFrom="column">
                  <wp:posOffset>958215</wp:posOffset>
                </wp:positionH>
                <wp:positionV relativeFrom="paragraph">
                  <wp:posOffset>15240</wp:posOffset>
                </wp:positionV>
                <wp:extent cx="3733800" cy="3257550"/>
                <wp:effectExtent l="0" t="0" r="19050" b="19050"/>
                <wp:wrapNone/>
                <wp:docPr id="9" name="Группа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33800" cy="3257550"/>
                          <a:chOff x="2277" y="1427"/>
                          <a:chExt cx="7024" cy="5831"/>
                        </a:xfrm>
                      </wpg:grpSpPr>
                      <wps:wsp>
                        <wps:cNvPr id="10" name="Rectangle 43"/>
                        <wps:cNvSpPr>
                          <a:spLocks noChangeArrowheads="1"/>
                        </wps:cNvSpPr>
                        <wps:spPr bwMode="auto">
                          <a:xfrm>
                            <a:off x="5590" y="3197"/>
                            <a:ext cx="3711" cy="4061"/>
                          </a:xfrm>
                          <a:prstGeom prst="rect">
                            <a:avLst/>
                          </a:prstGeom>
                          <a:solidFill>
                            <a:srgbClr val="FFFFFF"/>
                          </a:solidFill>
                          <a:ln w="9525">
                            <a:solidFill>
                              <a:srgbClr val="FFFFFF"/>
                            </a:solidFill>
                            <a:miter lim="800000"/>
                            <a:headEnd/>
                            <a:tailEnd/>
                          </a:ln>
                        </wps:spPr>
                        <wps:txbx>
                          <w:txbxContent>
                            <w:p w:rsidR="00FB78E1" w:rsidRDefault="00FB78E1" w:rsidP="00991B66">
                              <w:pPr>
                                <w:rPr>
                                  <w:i/>
                                </w:rPr>
                              </w:pPr>
                              <w:r w:rsidRPr="00D42DE7">
                                <w:rPr>
                                  <w:i/>
                                </w:rPr>
                                <w:t xml:space="preserve">- без посторонних привкусов </w:t>
                              </w:r>
                            </w:p>
                            <w:p w:rsidR="00FB78E1" w:rsidRPr="00D42DE7" w:rsidRDefault="00FB78E1" w:rsidP="00991B66">
                              <w:pPr>
                                <w:rPr>
                                  <w:i/>
                                </w:rPr>
                              </w:pPr>
                              <w:r w:rsidRPr="00D42DE7">
                                <w:rPr>
                                  <w:i/>
                                </w:rPr>
                                <w:t>и запахов</w:t>
                              </w:r>
                            </w:p>
                            <w:p w:rsidR="00FB78E1" w:rsidRPr="00D42DE7" w:rsidRDefault="00FB78E1" w:rsidP="00991B66">
                              <w:pPr>
                                <w:rPr>
                                  <w:i/>
                                </w:rPr>
                              </w:pPr>
                            </w:p>
                            <w:p w:rsidR="00FB78E1" w:rsidRPr="00D42DE7" w:rsidRDefault="00FB78E1" w:rsidP="00991B66">
                              <w:pPr>
                                <w:rPr>
                                  <w:i/>
                                </w:rPr>
                              </w:pPr>
                              <w:r w:rsidRPr="00D42DE7">
                                <w:rPr>
                                  <w:i/>
                                </w:rPr>
                                <w:t>- привкус горечи</w:t>
                              </w:r>
                            </w:p>
                            <w:p w:rsidR="00FB78E1" w:rsidRPr="00D42DE7" w:rsidRDefault="00FB78E1" w:rsidP="00991B66">
                              <w:pPr>
                                <w:rPr>
                                  <w:i/>
                                </w:rPr>
                              </w:pPr>
                            </w:p>
                            <w:p w:rsidR="00FB78E1" w:rsidRPr="00D42DE7" w:rsidRDefault="00FB78E1" w:rsidP="00991B66">
                              <w:pPr>
                                <w:rPr>
                                  <w:i/>
                                </w:rPr>
                              </w:pPr>
                              <w:r w:rsidRPr="00D42DE7">
                                <w:rPr>
                                  <w:i/>
                                </w:rPr>
                                <w:t>- горьковатость</w:t>
                              </w:r>
                            </w:p>
                            <w:p w:rsidR="00FB78E1" w:rsidRPr="00D42DE7" w:rsidRDefault="00FB78E1" w:rsidP="00991B66">
                              <w:pPr>
                                <w:rPr>
                                  <w:i/>
                                </w:rPr>
                              </w:pPr>
                            </w:p>
                            <w:p w:rsidR="00FB78E1" w:rsidRPr="00D42DE7" w:rsidRDefault="00FB78E1" w:rsidP="00991B66">
                              <w:pPr>
                                <w:rPr>
                                  <w:i/>
                                </w:rPr>
                              </w:pPr>
                              <w:r w:rsidRPr="00D42DE7">
                                <w:rPr>
                                  <w:i/>
                                </w:rPr>
                                <w:t>- привкус остроты</w:t>
                              </w:r>
                            </w:p>
                            <w:p w:rsidR="00FB78E1" w:rsidRPr="00D42DE7" w:rsidRDefault="00FB78E1" w:rsidP="00991B66">
                              <w:pPr>
                                <w:rPr>
                                  <w:i/>
                                </w:rPr>
                              </w:pPr>
                            </w:p>
                            <w:p w:rsidR="00FB78E1" w:rsidRPr="00D42DE7" w:rsidRDefault="00FB78E1" w:rsidP="00991B66">
                              <w:pPr>
                                <w:rPr>
                                  <w:i/>
                                </w:rPr>
                              </w:pPr>
                              <w:r w:rsidRPr="00D42DE7">
                                <w:rPr>
                                  <w:i/>
                                </w:rPr>
                                <w:t>- естественный привкус травки</w:t>
                              </w:r>
                            </w:p>
                            <w:p w:rsidR="00FB78E1" w:rsidRPr="00D42DE7" w:rsidRDefault="00FB78E1" w:rsidP="00991B66">
                              <w:pPr>
                                <w:rPr>
                                  <w:i/>
                                </w:rPr>
                              </w:pPr>
                            </w:p>
                            <w:p w:rsidR="00FB78E1" w:rsidRPr="00D42DE7" w:rsidRDefault="00FB78E1" w:rsidP="00991B66">
                              <w:pPr>
                                <w:rPr>
                                  <w:i/>
                                </w:rPr>
                              </w:pPr>
                              <w:r w:rsidRPr="00D42DE7">
                                <w:rPr>
                                  <w:i/>
                                </w:rPr>
                                <w:t>- йодистый вкус и запах</w:t>
                              </w:r>
                            </w:p>
                            <w:p w:rsidR="00FB78E1" w:rsidRPr="00D42DE7" w:rsidRDefault="00FB78E1" w:rsidP="00991B66">
                              <w:pPr>
                                <w:rPr>
                                  <w:i/>
                                </w:rPr>
                              </w:pPr>
                            </w:p>
                            <w:p w:rsidR="00FB78E1" w:rsidRPr="00D42DE7" w:rsidRDefault="00FB78E1" w:rsidP="00991B66">
                              <w:pPr>
                                <w:rPr>
                                  <w:i/>
                                </w:rPr>
                              </w:pPr>
                              <w:r w:rsidRPr="00D42DE7">
                                <w:rPr>
                                  <w:i/>
                                </w:rPr>
                                <w:t>- естественный привкус ила</w:t>
                              </w:r>
                            </w:p>
                          </w:txbxContent>
                        </wps:txbx>
                        <wps:bodyPr rot="0" vert="horz" wrap="square" lIns="91440" tIns="45720" rIns="91440" bIns="45720" anchor="t" anchorCtr="0" upright="1">
                          <a:noAutofit/>
                        </wps:bodyPr>
                      </wps:wsp>
                      <wps:wsp>
                        <wps:cNvPr id="11" name="Rectangle 44"/>
                        <wps:cNvSpPr>
                          <a:spLocks noChangeArrowheads="1"/>
                        </wps:cNvSpPr>
                        <wps:spPr bwMode="auto">
                          <a:xfrm>
                            <a:off x="3944" y="1427"/>
                            <a:ext cx="2490" cy="609"/>
                          </a:xfrm>
                          <a:prstGeom prst="rect">
                            <a:avLst/>
                          </a:prstGeom>
                          <a:solidFill>
                            <a:srgbClr val="FFFFFF"/>
                          </a:solidFill>
                          <a:ln w="9525">
                            <a:solidFill>
                              <a:srgbClr val="000000"/>
                            </a:solidFill>
                            <a:miter lim="800000"/>
                            <a:headEnd/>
                            <a:tailEnd/>
                          </a:ln>
                        </wps:spPr>
                        <wps:txbx>
                          <w:txbxContent>
                            <w:p w:rsidR="00FB78E1" w:rsidRPr="00D42DE7" w:rsidRDefault="00FB78E1" w:rsidP="00991B66">
                              <w:pPr>
                                <w:jc w:val="center"/>
                                <w:rPr>
                                  <w:b/>
                                </w:rPr>
                              </w:pPr>
                              <w:r w:rsidRPr="00D42DE7">
                                <w:rPr>
                                  <w:b/>
                                </w:rPr>
                                <w:t>Вкус и запах икры</w:t>
                              </w:r>
                            </w:p>
                          </w:txbxContent>
                        </wps:txbx>
                        <wps:bodyPr rot="0" vert="horz" wrap="square" lIns="91440" tIns="45720" rIns="91440" bIns="45720" anchor="t" anchorCtr="0" upright="1">
                          <a:noAutofit/>
                        </wps:bodyPr>
                      </wps:wsp>
                      <wps:wsp>
                        <wps:cNvPr id="12" name="Rectangle 45"/>
                        <wps:cNvSpPr>
                          <a:spLocks noChangeArrowheads="1"/>
                        </wps:cNvSpPr>
                        <wps:spPr bwMode="auto">
                          <a:xfrm>
                            <a:off x="2277" y="2462"/>
                            <a:ext cx="2445" cy="545"/>
                          </a:xfrm>
                          <a:prstGeom prst="rect">
                            <a:avLst/>
                          </a:prstGeom>
                          <a:solidFill>
                            <a:srgbClr val="FFFFFF"/>
                          </a:solidFill>
                          <a:ln w="9525">
                            <a:solidFill>
                              <a:srgbClr val="000000"/>
                            </a:solidFill>
                            <a:miter lim="800000"/>
                            <a:headEnd/>
                            <a:tailEnd/>
                          </a:ln>
                        </wps:spPr>
                        <wps:txbx>
                          <w:txbxContent>
                            <w:p w:rsidR="00FB78E1" w:rsidRPr="00D42DE7" w:rsidRDefault="00FB78E1" w:rsidP="00991B66">
                              <w:pPr>
                                <w:jc w:val="center"/>
                                <w:rPr>
                                  <w:b/>
                                </w:rPr>
                              </w:pPr>
                              <w:r w:rsidRPr="00D42DE7">
                                <w:rPr>
                                  <w:b/>
                                </w:rPr>
                                <w:t>Степень солености</w:t>
                              </w:r>
                            </w:p>
                          </w:txbxContent>
                        </wps:txbx>
                        <wps:bodyPr rot="0" vert="horz" wrap="square" lIns="91440" tIns="45720" rIns="91440" bIns="45720" anchor="t" anchorCtr="0" upright="1">
                          <a:noAutofit/>
                        </wps:bodyPr>
                      </wps:wsp>
                      <wps:wsp>
                        <wps:cNvPr id="13" name="Rectangle 46"/>
                        <wps:cNvSpPr>
                          <a:spLocks noChangeArrowheads="1"/>
                        </wps:cNvSpPr>
                        <wps:spPr bwMode="auto">
                          <a:xfrm>
                            <a:off x="5515" y="2380"/>
                            <a:ext cx="3102" cy="817"/>
                          </a:xfrm>
                          <a:prstGeom prst="rect">
                            <a:avLst/>
                          </a:prstGeom>
                          <a:solidFill>
                            <a:srgbClr val="FFFFFF"/>
                          </a:solidFill>
                          <a:ln w="9525">
                            <a:solidFill>
                              <a:srgbClr val="000000"/>
                            </a:solidFill>
                            <a:miter lim="800000"/>
                            <a:headEnd/>
                            <a:tailEnd/>
                          </a:ln>
                        </wps:spPr>
                        <wps:txbx>
                          <w:txbxContent>
                            <w:p w:rsidR="00FB78E1" w:rsidRPr="00D42DE7" w:rsidRDefault="00FB78E1" w:rsidP="00991B66">
                              <w:pPr>
                                <w:jc w:val="center"/>
                                <w:rPr>
                                  <w:b/>
                                </w:rPr>
                              </w:pPr>
                              <w:r w:rsidRPr="00D42DE7">
                                <w:rPr>
                                  <w:b/>
                                </w:rPr>
                                <w:t>Наличие посторонних</w:t>
                              </w:r>
                            </w:p>
                            <w:p w:rsidR="00FB78E1" w:rsidRPr="00D42DE7" w:rsidRDefault="00FB78E1" w:rsidP="00991B66">
                              <w:pPr>
                                <w:jc w:val="center"/>
                                <w:rPr>
                                  <w:b/>
                                </w:rPr>
                              </w:pPr>
                              <w:r w:rsidRPr="00D42DE7">
                                <w:rPr>
                                  <w:b/>
                                </w:rPr>
                                <w:t>привкусов и запахов</w:t>
                              </w:r>
                            </w:p>
                          </w:txbxContent>
                        </wps:txbx>
                        <wps:bodyPr rot="0" vert="horz" wrap="square" lIns="91440" tIns="45720" rIns="91440" bIns="45720" anchor="t" anchorCtr="0" upright="1">
                          <a:noAutofit/>
                        </wps:bodyPr>
                      </wps:wsp>
                      <wps:wsp>
                        <wps:cNvPr id="14" name="Rectangle 47"/>
                        <wps:cNvSpPr>
                          <a:spLocks noChangeArrowheads="1"/>
                        </wps:cNvSpPr>
                        <wps:spPr bwMode="auto">
                          <a:xfrm>
                            <a:off x="2277" y="3122"/>
                            <a:ext cx="2580" cy="4095"/>
                          </a:xfrm>
                          <a:prstGeom prst="rect">
                            <a:avLst/>
                          </a:prstGeom>
                          <a:solidFill>
                            <a:srgbClr val="FFFFFF"/>
                          </a:solidFill>
                          <a:ln w="9525">
                            <a:solidFill>
                              <a:srgbClr val="FFFFFF"/>
                            </a:solidFill>
                            <a:miter lim="800000"/>
                            <a:headEnd/>
                            <a:tailEnd/>
                          </a:ln>
                        </wps:spPr>
                        <wps:txbx>
                          <w:txbxContent>
                            <w:p w:rsidR="00FB78E1" w:rsidRPr="00D42DE7" w:rsidRDefault="00FB78E1" w:rsidP="00991B66">
                              <w:pPr>
                                <w:ind w:left="142"/>
                                <w:rPr>
                                  <w:i/>
                                </w:rPr>
                              </w:pPr>
                              <w:r w:rsidRPr="00D42DE7">
                                <w:rPr>
                                  <w:i/>
                                </w:rPr>
                                <w:t>- несоленая</w:t>
                              </w:r>
                            </w:p>
                            <w:p w:rsidR="00FB78E1" w:rsidRPr="00D42DE7" w:rsidRDefault="00FB78E1" w:rsidP="00991B66">
                              <w:pPr>
                                <w:ind w:left="142"/>
                                <w:rPr>
                                  <w:i/>
                                </w:rPr>
                              </w:pPr>
                            </w:p>
                            <w:p w:rsidR="00FB78E1" w:rsidRPr="00D42DE7" w:rsidRDefault="00FB78E1" w:rsidP="00991B66">
                              <w:pPr>
                                <w:ind w:left="142"/>
                                <w:rPr>
                                  <w:i/>
                                </w:rPr>
                              </w:pPr>
                              <w:r w:rsidRPr="00D42DE7">
                                <w:rPr>
                                  <w:i/>
                                </w:rPr>
                                <w:t>- слабо соленая</w:t>
                              </w:r>
                            </w:p>
                            <w:p w:rsidR="00FB78E1" w:rsidRPr="00D42DE7" w:rsidRDefault="00FB78E1" w:rsidP="00991B66">
                              <w:pPr>
                                <w:ind w:left="142"/>
                                <w:rPr>
                                  <w:i/>
                                </w:rPr>
                              </w:pPr>
                            </w:p>
                            <w:p w:rsidR="00FB78E1" w:rsidRPr="00D42DE7" w:rsidRDefault="00FB78E1" w:rsidP="00991B66">
                              <w:pPr>
                                <w:ind w:left="142"/>
                                <w:rPr>
                                  <w:i/>
                                </w:rPr>
                              </w:pPr>
                              <w:r w:rsidRPr="00D42DE7">
                                <w:rPr>
                                  <w:i/>
                                </w:rPr>
                                <w:t>- умерено соленая</w:t>
                              </w:r>
                            </w:p>
                            <w:p w:rsidR="00FB78E1" w:rsidRPr="00D42DE7" w:rsidRDefault="00FB78E1" w:rsidP="00991B66">
                              <w:pPr>
                                <w:ind w:left="142"/>
                                <w:rPr>
                                  <w:i/>
                                </w:rPr>
                              </w:pPr>
                            </w:p>
                            <w:p w:rsidR="00FB78E1" w:rsidRPr="00D42DE7" w:rsidRDefault="00FB78E1" w:rsidP="00991B66">
                              <w:pPr>
                                <w:ind w:left="142"/>
                                <w:rPr>
                                  <w:i/>
                                </w:rPr>
                              </w:pPr>
                              <w:r w:rsidRPr="00D42DE7">
                                <w:rPr>
                                  <w:i/>
                                </w:rPr>
                                <w:t>- сильно соленая</w:t>
                              </w:r>
                            </w:p>
                            <w:p w:rsidR="00FB78E1" w:rsidRPr="00D42DE7" w:rsidRDefault="00FB78E1" w:rsidP="00991B66">
                              <w:pPr>
                                <w:rPr>
                                  <w:i/>
                                </w:rPr>
                              </w:pPr>
                            </w:p>
                            <w:p w:rsidR="00FB78E1" w:rsidRPr="00D42DE7" w:rsidRDefault="00FB78E1" w:rsidP="00991B66">
                              <w:pPr>
                                <w:rPr>
                                  <w:i/>
                                </w:rPr>
                              </w:pPr>
                            </w:p>
                            <w:p w:rsidR="00FB78E1" w:rsidRPr="00D42DE7" w:rsidRDefault="00FB78E1" w:rsidP="00991B66">
                              <w:pPr>
                                <w:rPr>
                                  <w:i/>
                                </w:rPr>
                              </w:pPr>
                            </w:p>
                          </w:txbxContent>
                        </wps:txbx>
                        <wps:bodyPr rot="0" vert="horz" wrap="square" lIns="91440" tIns="45720" rIns="91440" bIns="45720" anchor="t" anchorCtr="0" upright="1">
                          <a:noAutofit/>
                        </wps:bodyPr>
                      </wps:wsp>
                      <wps:wsp>
                        <wps:cNvPr id="15" name="AutoShape 48"/>
                        <wps:cNvCnPr>
                          <a:cxnSpLocks noChangeShapeType="1"/>
                        </wps:cNvCnPr>
                        <wps:spPr bwMode="auto">
                          <a:xfrm>
                            <a:off x="5859" y="2036"/>
                            <a:ext cx="1230" cy="32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AutoShape 49"/>
                        <wps:cNvCnPr>
                          <a:cxnSpLocks noChangeShapeType="1"/>
                        </wps:cNvCnPr>
                        <wps:spPr bwMode="auto">
                          <a:xfrm flipV="1">
                            <a:off x="3515" y="2036"/>
                            <a:ext cx="1069" cy="42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9" o:spid="_x0000_s1037" style="position:absolute;left:0;text-align:left;margin-left:75.45pt;margin-top:1.2pt;width:294pt;height:256.5pt;z-index:251659264;mso-position-horizontal-relative:text;mso-position-vertical-relative:text" coordorigin="2277,1427" coordsize="7024,58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">
                <v:rect id="Rectangle 43" o:spid="_x0000_s1038" style="position:absolute;left:5590;top:3197;width:3711;height:40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yBdsMA&#10;AADbAAAADwAAAGRycy9kb3ducmV2LnhtbESPQW/CMAyF75P2HyIj7TZSJjRNhYCAFY0DB2DjbiWm&#10;rWicqsmg8OvnA9Jutt7ze5+n89436kJdrAMbGA0zUMQ2uJpLAz/f69cPUDEhO2wCk4EbRZjPnp+m&#10;mLtw5T1dDqlUEsIxRwNVSm2udbQVeYzD0BKLdgqdxyRrV2rX4VXCfaPfsuxde6xZGipsaVWRPR9+&#10;vYEd4ufu/mXtsrhtxwWtjgWFxpiXQb+YgErUp3/z43rjBF/o5RcZQ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DyBdsMAAADbAAAADwAAAAAAAAAAAAAAAACYAgAAZHJzL2Rv&#10;d25yZXYueG1sUEsFBgAAAAAEAAQA9QAAAIgDAAAAAA==&#10;" strokecolor="white">
                  <v:textbox>
                    <w:txbxContent>
                      <w:p w:rsidR="00FB78E1" w:rsidRDefault="00FB78E1" w:rsidP="00991B66">
                        <w:pPr>
                          <w:rPr>
                            <w:i/>
                          </w:rPr>
                        </w:pPr>
                        <w:r w:rsidRPr="00D42DE7">
                          <w:rPr>
                            <w:i/>
                          </w:rPr>
                          <w:t xml:space="preserve">- без посторонних привкусов </w:t>
                        </w:r>
                      </w:p>
                      <w:p w:rsidR="00FB78E1" w:rsidRPr="00D42DE7" w:rsidRDefault="00FB78E1" w:rsidP="00991B66">
                        <w:pPr>
                          <w:rPr>
                            <w:i/>
                          </w:rPr>
                        </w:pPr>
                        <w:r w:rsidRPr="00D42DE7">
                          <w:rPr>
                            <w:i/>
                          </w:rPr>
                          <w:t>и запахов</w:t>
                        </w:r>
                      </w:p>
                      <w:p w:rsidR="00FB78E1" w:rsidRPr="00D42DE7" w:rsidRDefault="00FB78E1" w:rsidP="00991B66">
                        <w:pPr>
                          <w:rPr>
                            <w:i/>
                          </w:rPr>
                        </w:pPr>
                      </w:p>
                      <w:p w:rsidR="00FB78E1" w:rsidRPr="00D42DE7" w:rsidRDefault="00FB78E1" w:rsidP="00991B66">
                        <w:pPr>
                          <w:rPr>
                            <w:i/>
                          </w:rPr>
                        </w:pPr>
                        <w:r w:rsidRPr="00D42DE7">
                          <w:rPr>
                            <w:i/>
                          </w:rPr>
                          <w:t>- привкус горечи</w:t>
                        </w:r>
                      </w:p>
                      <w:p w:rsidR="00FB78E1" w:rsidRPr="00D42DE7" w:rsidRDefault="00FB78E1" w:rsidP="00991B66">
                        <w:pPr>
                          <w:rPr>
                            <w:i/>
                          </w:rPr>
                        </w:pPr>
                      </w:p>
                      <w:p w:rsidR="00FB78E1" w:rsidRPr="00D42DE7" w:rsidRDefault="00FB78E1" w:rsidP="00991B66">
                        <w:pPr>
                          <w:rPr>
                            <w:i/>
                          </w:rPr>
                        </w:pPr>
                        <w:r w:rsidRPr="00D42DE7">
                          <w:rPr>
                            <w:i/>
                          </w:rPr>
                          <w:t>- горьковатость</w:t>
                        </w:r>
                      </w:p>
                      <w:p w:rsidR="00FB78E1" w:rsidRPr="00D42DE7" w:rsidRDefault="00FB78E1" w:rsidP="00991B66">
                        <w:pPr>
                          <w:rPr>
                            <w:i/>
                          </w:rPr>
                        </w:pPr>
                      </w:p>
                      <w:p w:rsidR="00FB78E1" w:rsidRPr="00D42DE7" w:rsidRDefault="00FB78E1" w:rsidP="00991B66">
                        <w:pPr>
                          <w:rPr>
                            <w:i/>
                          </w:rPr>
                        </w:pPr>
                        <w:r w:rsidRPr="00D42DE7">
                          <w:rPr>
                            <w:i/>
                          </w:rPr>
                          <w:t>- привкус остроты</w:t>
                        </w:r>
                      </w:p>
                      <w:p w:rsidR="00FB78E1" w:rsidRPr="00D42DE7" w:rsidRDefault="00FB78E1" w:rsidP="00991B66">
                        <w:pPr>
                          <w:rPr>
                            <w:i/>
                          </w:rPr>
                        </w:pPr>
                      </w:p>
                      <w:p w:rsidR="00FB78E1" w:rsidRPr="00D42DE7" w:rsidRDefault="00FB78E1" w:rsidP="00991B66">
                        <w:pPr>
                          <w:rPr>
                            <w:i/>
                          </w:rPr>
                        </w:pPr>
                        <w:r w:rsidRPr="00D42DE7">
                          <w:rPr>
                            <w:i/>
                          </w:rPr>
                          <w:t>- естественный привкус травки</w:t>
                        </w:r>
                      </w:p>
                      <w:p w:rsidR="00FB78E1" w:rsidRPr="00D42DE7" w:rsidRDefault="00FB78E1" w:rsidP="00991B66">
                        <w:pPr>
                          <w:rPr>
                            <w:i/>
                          </w:rPr>
                        </w:pPr>
                      </w:p>
                      <w:p w:rsidR="00FB78E1" w:rsidRPr="00D42DE7" w:rsidRDefault="00FB78E1" w:rsidP="00991B66">
                        <w:pPr>
                          <w:rPr>
                            <w:i/>
                          </w:rPr>
                        </w:pPr>
                        <w:r w:rsidRPr="00D42DE7">
                          <w:rPr>
                            <w:i/>
                          </w:rPr>
                          <w:t>- йодистый вкус и запах</w:t>
                        </w:r>
                      </w:p>
                      <w:p w:rsidR="00FB78E1" w:rsidRPr="00D42DE7" w:rsidRDefault="00FB78E1" w:rsidP="00991B66">
                        <w:pPr>
                          <w:rPr>
                            <w:i/>
                          </w:rPr>
                        </w:pPr>
                      </w:p>
                      <w:p w:rsidR="00FB78E1" w:rsidRPr="00D42DE7" w:rsidRDefault="00FB78E1" w:rsidP="00991B66">
                        <w:pPr>
                          <w:rPr>
                            <w:i/>
                          </w:rPr>
                        </w:pPr>
                        <w:r w:rsidRPr="00D42DE7">
                          <w:rPr>
                            <w:i/>
                          </w:rPr>
                          <w:t>- естественный привкус ила</w:t>
                        </w:r>
                      </w:p>
                    </w:txbxContent>
                  </v:textbox>
                </v:rect>
                <v:rect id="Rectangle 44" o:spid="_x0000_s1039" style="position:absolute;left:3944;top:1427;width:2490;height:6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PoBb8A&#10;AADbAAAADwAAAGRycy9kb3ducmV2LnhtbERPTYvCMBC9C/6HMII3TXVh0WoUUVzco9aLt7EZ22oz&#10;KU3U6q83guBtHu9zpvPGlOJGtSssKxj0IxDEqdUFZwr2ybo3AuE8ssbSMil4kIP5rN2aYqztnbd0&#10;2/lMhBB2MSrIva9iKV2ak0HXtxVx4E62NugDrDOpa7yHcFPKYRT9SoMFh4YcK1rmlF52V6PgWAz3&#10;+Nwmf5EZr3/8f5Ocr4eVUt1Os5iA8NT4r/jj3ugwfwDvX8IBcvY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14+gFvwAAANsAAAAPAAAAAAAAAAAAAAAAAJgCAABkcnMvZG93bnJl&#10;di54bWxQSwUGAAAAAAQABAD1AAAAhAMAAAAA&#10;">
                  <v:textbox>
                    <w:txbxContent>
                      <w:p w:rsidR="00FB78E1" w:rsidRPr="00D42DE7" w:rsidRDefault="00FB78E1" w:rsidP="00991B66">
                        <w:pPr>
                          <w:jc w:val="center"/>
                          <w:rPr>
                            <w:b/>
                          </w:rPr>
                        </w:pPr>
                        <w:r w:rsidRPr="00D42DE7">
                          <w:rPr>
                            <w:b/>
                          </w:rPr>
                          <w:t>Вкус и запах икры</w:t>
                        </w:r>
                      </w:p>
                    </w:txbxContent>
                  </v:textbox>
                </v:rect>
                <v:rect id="Rectangle 45" o:spid="_x0000_s1040" style="position:absolute;left:2277;top:2462;width:2445;height:5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F2csIA&#10;AADbAAAADwAAAGRycy9kb3ducmV2LnhtbERPS2vCQBC+C/6HZYTedGMEaaOrSItSj3lceptmxyRt&#10;djZk1yTtr+8WCr3Nx/ec/XEyrRiod41lBetVBIK4tLrhSkGRn5ePIJxH1thaJgVf5OB4mM/2mGg7&#10;ckpD5isRQtglqKD2vkukdGVNBt3KdsSBu9neoA+wr6TucQzhppVxFG2lwYZDQ40dPddUfmZ3o+C9&#10;iQv8TvNLZJ7OG3+d8o/724tSD4vptAPhafL/4j/3qw7zY/j9JRw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MXZywgAAANsAAAAPAAAAAAAAAAAAAAAAAJgCAABkcnMvZG93&#10;bnJldi54bWxQSwUGAAAAAAQABAD1AAAAhwMAAAAA&#10;">
                  <v:textbox>
                    <w:txbxContent>
                      <w:p w:rsidR="00FB78E1" w:rsidRPr="00D42DE7" w:rsidRDefault="00FB78E1" w:rsidP="00991B66">
                        <w:pPr>
                          <w:jc w:val="center"/>
                          <w:rPr>
                            <w:b/>
                          </w:rPr>
                        </w:pPr>
                        <w:r w:rsidRPr="00D42DE7">
                          <w:rPr>
                            <w:b/>
                          </w:rPr>
                          <w:t>Степень солености</w:t>
                        </w:r>
                      </w:p>
                    </w:txbxContent>
                  </v:textbox>
                </v:rect>
                <v:rect id="Rectangle 46" o:spid="_x0000_s1041" style="position:absolute;left:5515;top:2380;width:3102;height:8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3T6cIA&#10;AADbAAAADwAAAGRycy9kb3ducmV2LnhtbERPTWvCQBC9C/6HZQq9mU0jlJq6hqIo7TEmF2/T7JjE&#10;ZmdDdjVpf323UPA2j/c562wynbjR4FrLCp6iGARxZXXLtYKy2C9eQDiPrLGzTAq+yUG2mc/WmGo7&#10;ck63o69FCGGXooLG+z6V0lUNGXSR7YkDd7aDQR/gUEs94BjCTSeTOH6WBlsODQ32tG2o+jpejYLP&#10;NinxJy8OsVntl/5jKi7X006px4fp7RWEp8nfxf/udx3mL+Hvl3CA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fdPpwgAAANsAAAAPAAAAAAAAAAAAAAAAAJgCAABkcnMvZG93&#10;bnJldi54bWxQSwUGAAAAAAQABAD1AAAAhwMAAAAA&#10;">
                  <v:textbox>
                    <w:txbxContent>
                      <w:p w:rsidR="00FB78E1" w:rsidRPr="00D42DE7" w:rsidRDefault="00FB78E1" w:rsidP="00991B66">
                        <w:pPr>
                          <w:jc w:val="center"/>
                          <w:rPr>
                            <w:b/>
                          </w:rPr>
                        </w:pPr>
                        <w:r w:rsidRPr="00D42DE7">
                          <w:rPr>
                            <w:b/>
                          </w:rPr>
                          <w:t>Наличие посторонних</w:t>
                        </w:r>
                      </w:p>
                      <w:p w:rsidR="00FB78E1" w:rsidRPr="00D42DE7" w:rsidRDefault="00FB78E1" w:rsidP="00991B66">
                        <w:pPr>
                          <w:jc w:val="center"/>
                          <w:rPr>
                            <w:b/>
                          </w:rPr>
                        </w:pPr>
                        <w:r w:rsidRPr="00D42DE7">
                          <w:rPr>
                            <w:b/>
                          </w:rPr>
                          <w:t>привкусов и запахов</w:t>
                        </w:r>
                      </w:p>
                    </w:txbxContent>
                  </v:textbox>
                </v:rect>
                <v:rect id="Rectangle 47" o:spid="_x0000_s1042" style="position:absolute;left:2277;top:3122;width:2580;height:40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Hdb8A&#10;AADbAAAADwAAAGRycy9kb3ducmV2LnhtbERPS4vCMBC+C/6HMII3TRVZpBpl1S568OBr70My25Zt&#10;JqXJavXXbwTB23x8z5kvW1uJKzW+dKxgNExAEGtnSs4VXM5fgykIH5ANVo5JwZ08LBfdzhxT4258&#10;pOsp5CKGsE9RQRFCnUrpdUEW/dDVxJH7cY3FEGGTS9PgLYbbSo6T5ENaLDk2FFjTuiD9e/qzCg6I&#10;m8Njq/Uqu+8nGa2/M3KVUv1e+zkDEagNb/HLvTNx/gSev8QD5O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B4d1vwAAANsAAAAPAAAAAAAAAAAAAAAAAJgCAABkcnMvZG93bnJl&#10;di54bWxQSwUGAAAAAAQABAD1AAAAhAMAAAAA&#10;" strokecolor="white">
                  <v:textbox>
                    <w:txbxContent>
                      <w:p w:rsidR="00FB78E1" w:rsidRPr="00D42DE7" w:rsidRDefault="00FB78E1" w:rsidP="00991B66">
                        <w:pPr>
                          <w:ind w:left="142"/>
                          <w:rPr>
                            <w:i/>
                          </w:rPr>
                        </w:pPr>
                        <w:r w:rsidRPr="00D42DE7">
                          <w:rPr>
                            <w:i/>
                          </w:rPr>
                          <w:t>- несоленая</w:t>
                        </w:r>
                      </w:p>
                      <w:p w:rsidR="00FB78E1" w:rsidRPr="00D42DE7" w:rsidRDefault="00FB78E1" w:rsidP="00991B66">
                        <w:pPr>
                          <w:ind w:left="142"/>
                          <w:rPr>
                            <w:i/>
                          </w:rPr>
                        </w:pPr>
                      </w:p>
                      <w:p w:rsidR="00FB78E1" w:rsidRPr="00D42DE7" w:rsidRDefault="00FB78E1" w:rsidP="00991B66">
                        <w:pPr>
                          <w:ind w:left="142"/>
                          <w:rPr>
                            <w:i/>
                          </w:rPr>
                        </w:pPr>
                        <w:r w:rsidRPr="00D42DE7">
                          <w:rPr>
                            <w:i/>
                          </w:rPr>
                          <w:t>- слабо соленая</w:t>
                        </w:r>
                      </w:p>
                      <w:p w:rsidR="00FB78E1" w:rsidRPr="00D42DE7" w:rsidRDefault="00FB78E1" w:rsidP="00991B66">
                        <w:pPr>
                          <w:ind w:left="142"/>
                          <w:rPr>
                            <w:i/>
                          </w:rPr>
                        </w:pPr>
                      </w:p>
                      <w:p w:rsidR="00FB78E1" w:rsidRPr="00D42DE7" w:rsidRDefault="00FB78E1" w:rsidP="00991B66">
                        <w:pPr>
                          <w:ind w:left="142"/>
                          <w:rPr>
                            <w:i/>
                          </w:rPr>
                        </w:pPr>
                        <w:r w:rsidRPr="00D42DE7">
                          <w:rPr>
                            <w:i/>
                          </w:rPr>
                          <w:t>- умерено соленая</w:t>
                        </w:r>
                      </w:p>
                      <w:p w:rsidR="00FB78E1" w:rsidRPr="00D42DE7" w:rsidRDefault="00FB78E1" w:rsidP="00991B66">
                        <w:pPr>
                          <w:ind w:left="142"/>
                          <w:rPr>
                            <w:i/>
                          </w:rPr>
                        </w:pPr>
                      </w:p>
                      <w:p w:rsidR="00FB78E1" w:rsidRPr="00D42DE7" w:rsidRDefault="00FB78E1" w:rsidP="00991B66">
                        <w:pPr>
                          <w:ind w:left="142"/>
                          <w:rPr>
                            <w:i/>
                          </w:rPr>
                        </w:pPr>
                        <w:r w:rsidRPr="00D42DE7">
                          <w:rPr>
                            <w:i/>
                          </w:rPr>
                          <w:t>- сильно соленая</w:t>
                        </w:r>
                      </w:p>
                      <w:p w:rsidR="00FB78E1" w:rsidRPr="00D42DE7" w:rsidRDefault="00FB78E1" w:rsidP="00991B66">
                        <w:pPr>
                          <w:rPr>
                            <w:i/>
                          </w:rPr>
                        </w:pPr>
                      </w:p>
                      <w:p w:rsidR="00FB78E1" w:rsidRPr="00D42DE7" w:rsidRDefault="00FB78E1" w:rsidP="00991B66">
                        <w:pPr>
                          <w:rPr>
                            <w:i/>
                          </w:rPr>
                        </w:pPr>
                      </w:p>
                      <w:p w:rsidR="00FB78E1" w:rsidRPr="00D42DE7" w:rsidRDefault="00FB78E1" w:rsidP="00991B66">
                        <w:pPr>
                          <w:rPr>
                            <w:i/>
                          </w:rPr>
                        </w:pPr>
                      </w:p>
                    </w:txbxContent>
                  </v:textbox>
                </v:rect>
                <v:shape id="AutoShape 48" o:spid="_x0000_s1043" type="#_x0000_t32" style="position:absolute;left:5859;top:2036;width:1230;height:32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34pJcIAAADbAAAADwAAAGRycy9kb3ducmV2LnhtbERPTWsCMRC9F/wPYQQvpWYVlLIaZVsQ&#10;quBBbe/jZroJ3Uy2m6jrvzeC4G0e73Pmy87V4kxtsJ4VjIYZCOLSa8uVgu/D6u0dRIjIGmvPpOBK&#10;AZaL3sscc+0vvKPzPlYihXDIUYGJscmlDKUhh2HoG+LE/frWYUywraRu8ZLCXS3HWTaVDi2nBoMN&#10;fRoq//Ynp2C7Hn0UR2PXm92/3U5WRX2qXn+UGvS7YgYiUhef4of7S6f5E7j/kg6Qi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34pJcIAAADbAAAADwAAAAAAAAAAAAAA&#10;AAChAgAAZHJzL2Rvd25yZXYueG1sUEsFBgAAAAAEAAQA+QAAAJADAAAAAA==&#10;"/>
                <v:shape id="AutoShape 49" o:spid="_x0000_s1044" type="#_x0000_t32" style="position:absolute;left:3515;top:2036;width:1069;height:42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6gHucAAAADbAAAADwAAAGRycy9kb3ducmV2LnhtbERPTYvCMBC9L/gfwgheFk3rQaQaRQRh&#10;8SCs9uBxSMa22ExqEmv335uFhb3N433OejvYVvTkQ+NYQT7LQBBrZxquFJSXw3QJIkRkg61jUvBD&#10;Abab0ccaC+Ne/E39OVYihXAoUEEdY1dIGXRNFsPMdcSJuzlvMSboK2k8vlK4beU8yxbSYsOpocaO&#10;9jXp+/lpFTTH8lT2n4/o9fKYX30eLtdWKzUZD7sViEhD/Bf/ub9Mmr+A31/SAXLzB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uoB7nAAAAA2wAAAA8AAAAAAAAAAAAAAAAA&#10;oQIAAGRycy9kb3ducmV2LnhtbFBLBQYAAAAABAAEAPkAAACOAwAAAAA=&#10;"/>
              </v:group>
            </w:pict>
          </mc:Fallback>
        </mc:AlternateContent>
      </w:r>
    </w:p>
    <w:p w:rsidR="00991B66" w:rsidRPr="00FD40D6" w:rsidRDefault="00991B66" w:rsidP="00991B66">
      <w:pPr>
        <w:pStyle w:val="Style3"/>
        <w:widowControl/>
        <w:ind w:firstLine="567"/>
        <w:jc w:val="both"/>
        <w:rPr>
          <w:rStyle w:val="FontStyle40"/>
          <w:sz w:val="24"/>
          <w:szCs w:val="24"/>
        </w:rPr>
      </w:pPr>
    </w:p>
    <w:p w:rsidR="00991B66" w:rsidRPr="00FD40D6" w:rsidRDefault="00991B66" w:rsidP="00991B66">
      <w:pPr>
        <w:pStyle w:val="Style3"/>
        <w:widowControl/>
        <w:ind w:firstLine="567"/>
        <w:jc w:val="both"/>
        <w:rPr>
          <w:rStyle w:val="FontStyle40"/>
          <w:sz w:val="24"/>
          <w:szCs w:val="24"/>
        </w:rPr>
      </w:pPr>
    </w:p>
    <w:p w:rsidR="00991B66" w:rsidRPr="00FD40D6" w:rsidRDefault="00991B66" w:rsidP="00991B66">
      <w:pPr>
        <w:pStyle w:val="Style3"/>
        <w:widowControl/>
        <w:ind w:firstLine="567"/>
        <w:jc w:val="both"/>
        <w:rPr>
          <w:rStyle w:val="FontStyle40"/>
          <w:sz w:val="24"/>
          <w:szCs w:val="24"/>
        </w:rPr>
      </w:pPr>
    </w:p>
    <w:p w:rsidR="00991B66" w:rsidRPr="00FD40D6" w:rsidRDefault="00991B66" w:rsidP="00991B66">
      <w:pPr>
        <w:pStyle w:val="Style3"/>
        <w:widowControl/>
        <w:ind w:firstLine="567"/>
        <w:jc w:val="both"/>
        <w:rPr>
          <w:rStyle w:val="FontStyle40"/>
          <w:sz w:val="24"/>
          <w:szCs w:val="24"/>
        </w:rPr>
      </w:pPr>
    </w:p>
    <w:p w:rsidR="00991B66" w:rsidRPr="00FD40D6" w:rsidRDefault="00991B66" w:rsidP="00991B66">
      <w:pPr>
        <w:pStyle w:val="Style3"/>
        <w:widowControl/>
        <w:ind w:firstLine="567"/>
        <w:jc w:val="both"/>
        <w:rPr>
          <w:rStyle w:val="FontStyle40"/>
          <w:sz w:val="24"/>
          <w:szCs w:val="24"/>
        </w:rPr>
      </w:pPr>
    </w:p>
    <w:p w:rsidR="00991B66" w:rsidRPr="00FD40D6" w:rsidRDefault="00991B66" w:rsidP="00991B66">
      <w:pPr>
        <w:pStyle w:val="Style3"/>
        <w:widowControl/>
        <w:ind w:firstLine="567"/>
        <w:jc w:val="both"/>
        <w:rPr>
          <w:rStyle w:val="FontStyle40"/>
          <w:sz w:val="24"/>
          <w:szCs w:val="24"/>
        </w:rPr>
      </w:pPr>
    </w:p>
    <w:p w:rsidR="00991B66" w:rsidRPr="00FD40D6" w:rsidRDefault="00991B66" w:rsidP="00991B66">
      <w:pPr>
        <w:pStyle w:val="Style3"/>
        <w:widowControl/>
        <w:ind w:firstLine="567"/>
        <w:jc w:val="both"/>
        <w:rPr>
          <w:rStyle w:val="FontStyle40"/>
          <w:sz w:val="24"/>
          <w:szCs w:val="24"/>
        </w:rPr>
      </w:pPr>
    </w:p>
    <w:p w:rsidR="00991B66" w:rsidRPr="00FD40D6" w:rsidRDefault="00991B66" w:rsidP="00991B66">
      <w:pPr>
        <w:pStyle w:val="Style3"/>
        <w:widowControl/>
        <w:ind w:firstLine="567"/>
        <w:jc w:val="both"/>
        <w:rPr>
          <w:rStyle w:val="FontStyle40"/>
          <w:sz w:val="24"/>
          <w:szCs w:val="24"/>
        </w:rPr>
      </w:pPr>
    </w:p>
    <w:p w:rsidR="00991B66" w:rsidRPr="00FD40D6" w:rsidRDefault="00991B66" w:rsidP="009F6629">
      <w:pPr>
        <w:pStyle w:val="Style3"/>
        <w:widowControl/>
        <w:jc w:val="both"/>
        <w:rPr>
          <w:rStyle w:val="FontStyle40"/>
          <w:sz w:val="24"/>
          <w:szCs w:val="24"/>
        </w:rPr>
      </w:pPr>
    </w:p>
    <w:p w:rsidR="00991B66" w:rsidRPr="00FD40D6" w:rsidRDefault="00991B66" w:rsidP="00991B66">
      <w:pPr>
        <w:pStyle w:val="Style3"/>
        <w:widowControl/>
        <w:ind w:firstLine="567"/>
        <w:jc w:val="center"/>
        <w:rPr>
          <w:rStyle w:val="FontStyle40"/>
          <w:bCs/>
          <w:sz w:val="24"/>
          <w:szCs w:val="24"/>
        </w:rPr>
      </w:pPr>
    </w:p>
    <w:p w:rsidR="00341C73" w:rsidRDefault="00341C73" w:rsidP="00991B66">
      <w:pPr>
        <w:pStyle w:val="Style3"/>
        <w:widowControl/>
        <w:ind w:firstLine="567"/>
        <w:jc w:val="center"/>
        <w:rPr>
          <w:rStyle w:val="FontStyle40"/>
          <w:bCs/>
          <w:sz w:val="24"/>
          <w:szCs w:val="24"/>
        </w:rPr>
      </w:pPr>
    </w:p>
    <w:p w:rsidR="00341C73" w:rsidRDefault="00341C73" w:rsidP="00991B66">
      <w:pPr>
        <w:pStyle w:val="Style3"/>
        <w:widowControl/>
        <w:ind w:firstLine="567"/>
        <w:jc w:val="center"/>
        <w:rPr>
          <w:rStyle w:val="FontStyle40"/>
          <w:bCs/>
          <w:sz w:val="24"/>
          <w:szCs w:val="24"/>
        </w:rPr>
      </w:pPr>
    </w:p>
    <w:p w:rsidR="00341C73" w:rsidRDefault="00341C73" w:rsidP="00991B66">
      <w:pPr>
        <w:pStyle w:val="Style3"/>
        <w:widowControl/>
        <w:ind w:firstLine="567"/>
        <w:jc w:val="center"/>
        <w:rPr>
          <w:rStyle w:val="FontStyle40"/>
          <w:bCs/>
          <w:sz w:val="24"/>
          <w:szCs w:val="24"/>
        </w:rPr>
      </w:pPr>
    </w:p>
    <w:p w:rsidR="00341C73" w:rsidRDefault="00341C73" w:rsidP="00991B66">
      <w:pPr>
        <w:pStyle w:val="Style3"/>
        <w:widowControl/>
        <w:ind w:firstLine="567"/>
        <w:jc w:val="center"/>
        <w:rPr>
          <w:rStyle w:val="FontStyle40"/>
          <w:bCs/>
          <w:sz w:val="24"/>
          <w:szCs w:val="24"/>
        </w:rPr>
      </w:pPr>
    </w:p>
    <w:p w:rsidR="00341C73" w:rsidRDefault="00341C73" w:rsidP="00991B66">
      <w:pPr>
        <w:pStyle w:val="Style3"/>
        <w:widowControl/>
        <w:ind w:firstLine="567"/>
        <w:jc w:val="center"/>
        <w:rPr>
          <w:rStyle w:val="FontStyle40"/>
          <w:bCs/>
          <w:sz w:val="24"/>
          <w:szCs w:val="24"/>
        </w:rPr>
      </w:pPr>
    </w:p>
    <w:p w:rsidR="00341C73" w:rsidRDefault="00341C73" w:rsidP="00991B66">
      <w:pPr>
        <w:pStyle w:val="Style3"/>
        <w:widowControl/>
        <w:ind w:firstLine="567"/>
        <w:jc w:val="center"/>
        <w:rPr>
          <w:rStyle w:val="FontStyle40"/>
          <w:bCs/>
          <w:sz w:val="24"/>
          <w:szCs w:val="24"/>
        </w:rPr>
      </w:pPr>
    </w:p>
    <w:p w:rsidR="00341C73" w:rsidRDefault="00341C73" w:rsidP="00991B66">
      <w:pPr>
        <w:pStyle w:val="Style3"/>
        <w:widowControl/>
        <w:ind w:firstLine="567"/>
        <w:jc w:val="center"/>
        <w:rPr>
          <w:rStyle w:val="FontStyle40"/>
          <w:bCs/>
          <w:sz w:val="24"/>
          <w:szCs w:val="24"/>
        </w:rPr>
      </w:pPr>
    </w:p>
    <w:p w:rsidR="00341C73" w:rsidRDefault="00341C73" w:rsidP="00991B66">
      <w:pPr>
        <w:pStyle w:val="Style3"/>
        <w:widowControl/>
        <w:ind w:firstLine="567"/>
        <w:jc w:val="center"/>
        <w:rPr>
          <w:rStyle w:val="FontStyle40"/>
          <w:bCs/>
          <w:sz w:val="24"/>
          <w:szCs w:val="24"/>
        </w:rPr>
      </w:pPr>
    </w:p>
    <w:p w:rsidR="00991B66" w:rsidRPr="00FD40D6" w:rsidRDefault="00991B66" w:rsidP="00991B66">
      <w:pPr>
        <w:pStyle w:val="Style3"/>
        <w:widowControl/>
        <w:ind w:firstLine="567"/>
        <w:jc w:val="center"/>
        <w:rPr>
          <w:rStyle w:val="FontStyle40"/>
          <w:bCs/>
          <w:sz w:val="24"/>
          <w:szCs w:val="24"/>
        </w:rPr>
      </w:pPr>
      <w:r w:rsidRPr="00FD40D6">
        <w:rPr>
          <w:rStyle w:val="FontStyle40"/>
          <w:bCs/>
          <w:sz w:val="24"/>
          <w:szCs w:val="24"/>
        </w:rPr>
        <w:t>Рис</w:t>
      </w:r>
      <w:r w:rsidR="009F6629">
        <w:rPr>
          <w:rStyle w:val="FontStyle40"/>
          <w:bCs/>
          <w:sz w:val="24"/>
          <w:szCs w:val="24"/>
        </w:rPr>
        <w:t>унок 3</w:t>
      </w:r>
      <w:r w:rsidRPr="00FD40D6">
        <w:rPr>
          <w:rStyle w:val="FontStyle40"/>
          <w:bCs/>
          <w:sz w:val="24"/>
          <w:szCs w:val="24"/>
        </w:rPr>
        <w:t xml:space="preserve"> – Структурная схема органолептической оценки вкуса и запаха икры</w:t>
      </w:r>
    </w:p>
    <w:p w:rsidR="00991B66" w:rsidRPr="00FD40D6" w:rsidRDefault="00991B66" w:rsidP="00991B66">
      <w:pPr>
        <w:pStyle w:val="Style3"/>
        <w:widowControl/>
        <w:ind w:firstLine="567"/>
        <w:jc w:val="both"/>
        <w:rPr>
          <w:rStyle w:val="FontStyle40"/>
          <w:sz w:val="24"/>
          <w:szCs w:val="24"/>
        </w:rPr>
      </w:pPr>
    </w:p>
    <w:p w:rsidR="00991B66" w:rsidRPr="00FD40D6" w:rsidRDefault="00991B66" w:rsidP="00991B66">
      <w:pPr>
        <w:pStyle w:val="Style3"/>
        <w:widowControl/>
        <w:spacing w:line="360" w:lineRule="auto"/>
        <w:ind w:firstLine="567"/>
        <w:jc w:val="both"/>
        <w:rPr>
          <w:rStyle w:val="FontStyle40"/>
          <w:sz w:val="24"/>
          <w:szCs w:val="24"/>
        </w:rPr>
      </w:pPr>
      <w:r w:rsidRPr="00FD40D6">
        <w:rPr>
          <w:rStyle w:val="FontStyle40"/>
          <w:sz w:val="24"/>
          <w:szCs w:val="24"/>
        </w:rPr>
        <w:t xml:space="preserve">Пробу для определения запаха </w:t>
      </w:r>
      <w:proofErr w:type="spellStart"/>
      <w:r w:rsidRPr="00FD40D6">
        <w:rPr>
          <w:rStyle w:val="FontStyle40"/>
          <w:sz w:val="24"/>
          <w:szCs w:val="24"/>
        </w:rPr>
        <w:t>непастеризованной</w:t>
      </w:r>
      <w:proofErr w:type="spellEnd"/>
      <w:r w:rsidRPr="00FD40D6">
        <w:rPr>
          <w:rStyle w:val="FontStyle40"/>
          <w:sz w:val="24"/>
          <w:szCs w:val="24"/>
        </w:rPr>
        <w:t xml:space="preserve"> зернистой баночной икры осетровых и лососевых рыб отбирают сбоку банки на глубине 2-</w:t>
      </w:r>
      <w:smartTag w:uri="urn:schemas-microsoft-com:office:smarttags" w:element="metricconverter">
        <w:smartTagPr>
          <w:attr w:name="ProductID" w:val="3 см"/>
        </w:smartTagPr>
        <w:r w:rsidRPr="00FD40D6">
          <w:rPr>
            <w:rStyle w:val="FontStyle40"/>
            <w:sz w:val="24"/>
            <w:szCs w:val="24"/>
          </w:rPr>
          <w:t>3 см</w:t>
        </w:r>
      </w:smartTag>
      <w:r w:rsidRPr="00FD40D6">
        <w:rPr>
          <w:rStyle w:val="FontStyle40"/>
          <w:sz w:val="24"/>
          <w:szCs w:val="24"/>
        </w:rPr>
        <w:t xml:space="preserve"> от поверхности икры и не менее чем на таком же расстоянии от борта банки. У зернистой икры, упакованной в бочки, специальной лопаткой образуют в центре бочки щели-воронки и быстро определяют запах в образовавшемся углублении. </w:t>
      </w:r>
    </w:p>
    <w:p w:rsidR="00991B66" w:rsidRPr="00FD40D6" w:rsidRDefault="00991B66" w:rsidP="00991B66">
      <w:pPr>
        <w:pStyle w:val="Style3"/>
        <w:widowControl/>
        <w:spacing w:line="360" w:lineRule="auto"/>
        <w:ind w:firstLine="567"/>
        <w:jc w:val="both"/>
        <w:rPr>
          <w:rStyle w:val="FontStyle40"/>
          <w:sz w:val="24"/>
          <w:szCs w:val="24"/>
        </w:rPr>
      </w:pPr>
      <w:r w:rsidRPr="00FD40D6">
        <w:rPr>
          <w:rStyle w:val="FontStyle40"/>
          <w:sz w:val="24"/>
          <w:szCs w:val="24"/>
        </w:rPr>
        <w:t xml:space="preserve">Запах паюсной икры осетровых, упакованной в бочки, определяют щупом, введенным по диагонали по всей высоте бочки. Запах икры всех видов герметически укупоренной в банки (массой нетто от </w:t>
      </w:r>
      <w:smartTag w:uri="urn:schemas-microsoft-com:office:smarttags" w:element="metricconverter">
        <w:smartTagPr>
          <w:attr w:name="ProductID" w:val="280 г"/>
        </w:smartTagPr>
        <w:r w:rsidRPr="00FD40D6">
          <w:rPr>
            <w:rStyle w:val="FontStyle40"/>
            <w:sz w:val="24"/>
            <w:szCs w:val="24"/>
          </w:rPr>
          <w:t>280 г</w:t>
        </w:r>
      </w:smartTag>
      <w:r w:rsidRPr="00FD40D6">
        <w:rPr>
          <w:rStyle w:val="FontStyle40"/>
          <w:sz w:val="24"/>
          <w:szCs w:val="24"/>
        </w:rPr>
        <w:t xml:space="preserve"> и менее), а также упакованной в тубы проверяют по всей массе содержимого.</w:t>
      </w:r>
    </w:p>
    <w:p w:rsidR="009F6629" w:rsidRDefault="00446153" w:rsidP="00991B66">
      <w:pPr>
        <w:shd w:val="clear" w:color="auto" w:fill="FFFFFF"/>
        <w:ind w:right="74" w:firstLine="567"/>
        <w:jc w:val="both"/>
        <w:rPr>
          <w:bCs/>
        </w:rPr>
      </w:pPr>
      <w:r>
        <w:rPr>
          <w:bCs/>
        </w:rPr>
        <w:t xml:space="preserve">Таблица 1 </w:t>
      </w:r>
      <w:r w:rsidR="009F6629">
        <w:rPr>
          <w:bCs/>
        </w:rPr>
        <w:t>Результаты проведенной идентификации фиксируем в таблице</w:t>
      </w:r>
    </w:p>
    <w:tbl>
      <w:tblPr>
        <w:tblStyle w:val="af2"/>
        <w:tblW w:w="0" w:type="auto"/>
        <w:tblLook w:val="04A0" w:firstRow="1" w:lastRow="0" w:firstColumn="1" w:lastColumn="0" w:noHBand="0" w:noVBand="1"/>
      </w:tblPr>
      <w:tblGrid>
        <w:gridCol w:w="4672"/>
        <w:gridCol w:w="4673"/>
      </w:tblGrid>
      <w:tr w:rsidR="009F6629" w:rsidTr="009F6629">
        <w:tc>
          <w:tcPr>
            <w:tcW w:w="4672" w:type="dxa"/>
          </w:tcPr>
          <w:p w:rsidR="009F6629" w:rsidRDefault="009F6629" w:rsidP="00991B66">
            <w:pPr>
              <w:ind w:right="74"/>
              <w:jc w:val="both"/>
              <w:rPr>
                <w:bCs/>
              </w:rPr>
            </w:pPr>
            <w:r>
              <w:rPr>
                <w:bCs/>
              </w:rPr>
              <w:t>Показатель идентификации</w:t>
            </w:r>
          </w:p>
        </w:tc>
        <w:tc>
          <w:tcPr>
            <w:tcW w:w="4673" w:type="dxa"/>
          </w:tcPr>
          <w:p w:rsidR="009F6629" w:rsidRDefault="009F6629" w:rsidP="00991B66">
            <w:pPr>
              <w:ind w:right="74"/>
              <w:jc w:val="both"/>
              <w:rPr>
                <w:bCs/>
              </w:rPr>
            </w:pPr>
            <w:r>
              <w:rPr>
                <w:bCs/>
              </w:rPr>
              <w:t>Фактический результат</w:t>
            </w:r>
          </w:p>
        </w:tc>
      </w:tr>
      <w:tr w:rsidR="009F6629" w:rsidTr="009F6629">
        <w:tc>
          <w:tcPr>
            <w:tcW w:w="4672" w:type="dxa"/>
          </w:tcPr>
          <w:p w:rsidR="009F6629" w:rsidRDefault="009F6629" w:rsidP="00991B66">
            <w:pPr>
              <w:ind w:right="74"/>
              <w:jc w:val="both"/>
              <w:rPr>
                <w:bCs/>
              </w:rPr>
            </w:pPr>
            <w:r>
              <w:rPr>
                <w:bCs/>
              </w:rPr>
              <w:t>Цвет</w:t>
            </w:r>
          </w:p>
        </w:tc>
        <w:tc>
          <w:tcPr>
            <w:tcW w:w="4673" w:type="dxa"/>
          </w:tcPr>
          <w:p w:rsidR="009F6629" w:rsidRDefault="009F6629" w:rsidP="00991B66">
            <w:pPr>
              <w:ind w:right="74"/>
              <w:jc w:val="both"/>
              <w:rPr>
                <w:bCs/>
              </w:rPr>
            </w:pPr>
          </w:p>
        </w:tc>
      </w:tr>
      <w:tr w:rsidR="009F6629" w:rsidTr="009F6629">
        <w:tc>
          <w:tcPr>
            <w:tcW w:w="4672" w:type="dxa"/>
          </w:tcPr>
          <w:p w:rsidR="009F6629" w:rsidRDefault="009F6629" w:rsidP="00991B66">
            <w:pPr>
              <w:ind w:right="74"/>
              <w:jc w:val="both"/>
              <w:rPr>
                <w:bCs/>
              </w:rPr>
            </w:pPr>
            <w:r>
              <w:rPr>
                <w:bCs/>
              </w:rPr>
              <w:t>Размер</w:t>
            </w:r>
          </w:p>
        </w:tc>
        <w:tc>
          <w:tcPr>
            <w:tcW w:w="4673" w:type="dxa"/>
          </w:tcPr>
          <w:p w:rsidR="009F6629" w:rsidRDefault="009F6629" w:rsidP="00991B66">
            <w:pPr>
              <w:ind w:right="74"/>
              <w:jc w:val="both"/>
              <w:rPr>
                <w:bCs/>
              </w:rPr>
            </w:pPr>
          </w:p>
        </w:tc>
      </w:tr>
      <w:tr w:rsidR="009F6629" w:rsidTr="009F6629">
        <w:tc>
          <w:tcPr>
            <w:tcW w:w="4672" w:type="dxa"/>
          </w:tcPr>
          <w:p w:rsidR="009F6629" w:rsidRDefault="009F6629" w:rsidP="00991B66">
            <w:pPr>
              <w:ind w:right="74"/>
              <w:jc w:val="both"/>
              <w:rPr>
                <w:bCs/>
              </w:rPr>
            </w:pPr>
            <w:r>
              <w:rPr>
                <w:bCs/>
              </w:rPr>
              <w:t>Форма</w:t>
            </w:r>
          </w:p>
        </w:tc>
        <w:tc>
          <w:tcPr>
            <w:tcW w:w="4673" w:type="dxa"/>
          </w:tcPr>
          <w:p w:rsidR="009F6629" w:rsidRDefault="009F6629" w:rsidP="00991B66">
            <w:pPr>
              <w:ind w:right="74"/>
              <w:jc w:val="both"/>
              <w:rPr>
                <w:bCs/>
              </w:rPr>
            </w:pPr>
          </w:p>
        </w:tc>
      </w:tr>
      <w:tr w:rsidR="009F6629" w:rsidTr="009F6629">
        <w:tc>
          <w:tcPr>
            <w:tcW w:w="4672" w:type="dxa"/>
          </w:tcPr>
          <w:p w:rsidR="009F6629" w:rsidRDefault="009F6629" w:rsidP="00991B66">
            <w:pPr>
              <w:ind w:right="74"/>
              <w:jc w:val="both"/>
              <w:rPr>
                <w:bCs/>
              </w:rPr>
            </w:pPr>
          </w:p>
        </w:tc>
        <w:tc>
          <w:tcPr>
            <w:tcW w:w="4673" w:type="dxa"/>
          </w:tcPr>
          <w:p w:rsidR="009F6629" w:rsidRDefault="009F6629" w:rsidP="00991B66">
            <w:pPr>
              <w:ind w:right="74"/>
              <w:jc w:val="both"/>
              <w:rPr>
                <w:bCs/>
              </w:rPr>
            </w:pPr>
          </w:p>
        </w:tc>
      </w:tr>
    </w:tbl>
    <w:p w:rsidR="009F6629" w:rsidRPr="009F6629" w:rsidRDefault="009F6629" w:rsidP="00446153">
      <w:pPr>
        <w:shd w:val="clear" w:color="auto" w:fill="FFFFFF"/>
        <w:spacing w:line="360" w:lineRule="auto"/>
        <w:ind w:right="74" w:firstLine="567"/>
        <w:jc w:val="both"/>
        <w:rPr>
          <w:bCs/>
        </w:rPr>
      </w:pPr>
      <w:r>
        <w:rPr>
          <w:bCs/>
        </w:rPr>
        <w:t>На основании данный сделать заключение о виде икры</w:t>
      </w:r>
    </w:p>
    <w:p w:rsidR="009F6629" w:rsidRDefault="00446153" w:rsidP="00446153">
      <w:pPr>
        <w:shd w:val="clear" w:color="auto" w:fill="FFFFFF"/>
        <w:spacing w:line="360" w:lineRule="auto"/>
        <w:ind w:right="74" w:firstLine="567"/>
        <w:jc w:val="both"/>
        <w:rPr>
          <w:b/>
          <w:bCs/>
        </w:rPr>
      </w:pPr>
      <w:r>
        <w:rPr>
          <w:b/>
          <w:bCs/>
        </w:rPr>
        <w:t xml:space="preserve">Задание 3 Проведение </w:t>
      </w:r>
      <w:proofErr w:type="spellStart"/>
      <w:r>
        <w:rPr>
          <w:b/>
          <w:bCs/>
        </w:rPr>
        <w:t>квалиметрической</w:t>
      </w:r>
      <w:proofErr w:type="spellEnd"/>
      <w:r>
        <w:rPr>
          <w:b/>
          <w:bCs/>
        </w:rPr>
        <w:t xml:space="preserve"> идентификации образцов икры</w:t>
      </w:r>
    </w:p>
    <w:p w:rsidR="00446153" w:rsidRPr="00446153" w:rsidRDefault="00446153" w:rsidP="00446153">
      <w:pPr>
        <w:shd w:val="clear" w:color="auto" w:fill="FFFFFF"/>
        <w:spacing w:line="360" w:lineRule="auto"/>
        <w:ind w:right="74" w:firstLine="567"/>
        <w:jc w:val="both"/>
        <w:rPr>
          <w:bCs/>
        </w:rPr>
      </w:pPr>
      <w:r w:rsidRPr="00446153">
        <w:rPr>
          <w:bCs/>
        </w:rPr>
        <w:t xml:space="preserve">На основании органолептических показателей сделать вывод о </w:t>
      </w:r>
      <w:r>
        <w:rPr>
          <w:bCs/>
        </w:rPr>
        <w:t>наличии дефектов, соблюдении технологии, рецептуры, сорта по качеству.</w:t>
      </w:r>
    </w:p>
    <w:p w:rsidR="00991B66" w:rsidRPr="00FD40D6" w:rsidRDefault="00991B66" w:rsidP="00991B66">
      <w:pPr>
        <w:shd w:val="clear" w:color="auto" w:fill="FFFFFF"/>
        <w:ind w:right="74" w:firstLine="567"/>
        <w:jc w:val="both"/>
        <w:rPr>
          <w:b/>
          <w:bCs/>
          <w:i/>
        </w:rPr>
      </w:pPr>
      <w:r w:rsidRPr="00FD40D6">
        <w:rPr>
          <w:b/>
          <w:bCs/>
          <w:i/>
        </w:rPr>
        <w:lastRenderedPageBreak/>
        <w:t>Дефекты икорных продуктов</w:t>
      </w:r>
    </w:p>
    <w:tbl>
      <w:tblPr>
        <w:tblW w:w="9170"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74"/>
        <w:gridCol w:w="2301"/>
        <w:gridCol w:w="3118"/>
        <w:gridCol w:w="2377"/>
      </w:tblGrid>
      <w:tr w:rsidR="00991B66" w:rsidRPr="00FD40D6" w:rsidTr="008F3BFB">
        <w:tc>
          <w:tcPr>
            <w:tcW w:w="1374"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autoSpaceDE w:val="0"/>
              <w:autoSpaceDN w:val="0"/>
              <w:adjustRightInd w:val="0"/>
              <w:rPr>
                <w:color w:val="000000"/>
              </w:rPr>
            </w:pPr>
            <w:r w:rsidRPr="00FD40D6">
              <w:rPr>
                <w:color w:val="000000"/>
              </w:rPr>
              <w:t>Дефект</w:t>
            </w:r>
          </w:p>
        </w:tc>
        <w:tc>
          <w:tcPr>
            <w:tcW w:w="2301"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pPr>
            <w:r w:rsidRPr="00FD40D6">
              <w:rPr>
                <w:color w:val="000000"/>
              </w:rPr>
              <w:t>Характерные признаки</w:t>
            </w:r>
          </w:p>
        </w:tc>
        <w:tc>
          <w:tcPr>
            <w:tcW w:w="3118"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pPr>
            <w:r w:rsidRPr="00FD40D6">
              <w:rPr>
                <w:color w:val="000000"/>
              </w:rPr>
              <w:t>Причины возникновения</w:t>
            </w:r>
          </w:p>
        </w:tc>
        <w:tc>
          <w:tcPr>
            <w:tcW w:w="2377"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pPr>
            <w:r w:rsidRPr="00FD40D6">
              <w:rPr>
                <w:color w:val="000000"/>
              </w:rPr>
              <w:t>Меры профилактики</w:t>
            </w:r>
          </w:p>
        </w:tc>
      </w:tr>
      <w:tr w:rsidR="00991B66" w:rsidRPr="00FD40D6" w:rsidTr="008F3BFB">
        <w:tc>
          <w:tcPr>
            <w:tcW w:w="1374"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autoSpaceDE w:val="0"/>
              <w:autoSpaceDN w:val="0"/>
              <w:adjustRightInd w:val="0"/>
              <w:rPr>
                <w:color w:val="000000"/>
              </w:rPr>
            </w:pPr>
            <w:r w:rsidRPr="00FD40D6">
              <w:rPr>
                <w:color w:val="000000"/>
              </w:rPr>
              <w:t>Острота и скисание</w:t>
            </w:r>
          </w:p>
        </w:tc>
        <w:tc>
          <w:tcPr>
            <w:tcW w:w="2301"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jc w:val="both"/>
              <w:rPr>
                <w:color w:val="000000"/>
              </w:rPr>
            </w:pPr>
            <w:r w:rsidRPr="00FD40D6">
              <w:rPr>
                <w:color w:val="000000"/>
              </w:rPr>
              <w:t>На начальных стадиях появляется незначительный специфический привкус (острота), который со временем переходит в ощутимый кислый вкус с появлением неприятного запаха</w:t>
            </w:r>
          </w:p>
        </w:tc>
        <w:tc>
          <w:tcPr>
            <w:tcW w:w="3118"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jc w:val="both"/>
              <w:rPr>
                <w:color w:val="000000"/>
              </w:rPr>
            </w:pPr>
            <w:r w:rsidRPr="00FD40D6">
              <w:rPr>
                <w:color w:val="000000"/>
              </w:rPr>
              <w:t xml:space="preserve">Данный дефект, характеризующий </w:t>
            </w:r>
            <w:proofErr w:type="spellStart"/>
            <w:r w:rsidRPr="00FD40D6">
              <w:rPr>
                <w:color w:val="000000"/>
              </w:rPr>
              <w:t>микробиальную</w:t>
            </w:r>
            <w:proofErr w:type="spellEnd"/>
            <w:r w:rsidRPr="00FD40D6">
              <w:rPr>
                <w:color w:val="000000"/>
              </w:rPr>
              <w:t xml:space="preserve"> порчу, в большей степени поражает лососевую зернистую икру. Причинами его являются: неудовлетворительные санитарно-гигиенические условия; задержка полуфабриката до и в процессе обработки; недостаточное количество или отсутствие антисептика; хранение при повышенной температуре. Главные возбудители – бактерии </w:t>
            </w:r>
            <w:r w:rsidRPr="00FD40D6">
              <w:rPr>
                <w:i/>
                <w:color w:val="000000"/>
                <w:lang w:val="en-US"/>
              </w:rPr>
              <w:t>E</w:t>
            </w:r>
            <w:r w:rsidRPr="00FD40D6">
              <w:rPr>
                <w:i/>
                <w:color w:val="000000"/>
              </w:rPr>
              <w:t>.</w:t>
            </w:r>
            <w:r w:rsidRPr="00FD40D6">
              <w:rPr>
                <w:i/>
                <w:color w:val="000000"/>
                <w:lang w:val="en-US"/>
              </w:rPr>
              <w:t>coli</w:t>
            </w:r>
            <w:r w:rsidRPr="00FD40D6">
              <w:rPr>
                <w:color w:val="000000"/>
              </w:rPr>
              <w:t xml:space="preserve">, </w:t>
            </w:r>
            <w:r w:rsidRPr="00FD40D6">
              <w:rPr>
                <w:i/>
                <w:color w:val="000000"/>
                <w:lang w:val="en-US"/>
              </w:rPr>
              <w:t>Pseudomonas</w:t>
            </w:r>
            <w:r w:rsidRPr="00FD40D6">
              <w:rPr>
                <w:i/>
                <w:color w:val="000000"/>
              </w:rPr>
              <w:t xml:space="preserve"> </w:t>
            </w:r>
            <w:r w:rsidRPr="00FD40D6">
              <w:rPr>
                <w:i/>
                <w:color w:val="000000"/>
                <w:lang w:val="en-US"/>
              </w:rPr>
              <w:t>fluorescence</w:t>
            </w:r>
            <w:r w:rsidRPr="00FD40D6">
              <w:rPr>
                <w:color w:val="000000"/>
              </w:rPr>
              <w:t xml:space="preserve">, </w:t>
            </w:r>
            <w:proofErr w:type="spellStart"/>
            <w:r w:rsidRPr="00FD40D6">
              <w:rPr>
                <w:i/>
                <w:color w:val="000000"/>
                <w:lang w:val="en-US"/>
              </w:rPr>
              <w:t>Bact</w:t>
            </w:r>
            <w:proofErr w:type="spellEnd"/>
            <w:r w:rsidRPr="00FD40D6">
              <w:rPr>
                <w:i/>
                <w:color w:val="000000"/>
              </w:rPr>
              <w:t xml:space="preserve">. </w:t>
            </w:r>
            <w:proofErr w:type="spellStart"/>
            <w:r w:rsidRPr="00FD40D6">
              <w:rPr>
                <w:i/>
                <w:color w:val="000000"/>
                <w:lang w:val="en-US"/>
              </w:rPr>
              <w:t>lactis</w:t>
            </w:r>
            <w:proofErr w:type="spellEnd"/>
            <w:r w:rsidRPr="00FD40D6">
              <w:rPr>
                <w:i/>
                <w:color w:val="000000"/>
              </w:rPr>
              <w:t xml:space="preserve"> </w:t>
            </w:r>
            <w:proofErr w:type="spellStart"/>
            <w:r w:rsidRPr="00FD40D6">
              <w:rPr>
                <w:i/>
                <w:color w:val="000000"/>
                <w:lang w:val="en-US"/>
              </w:rPr>
              <w:t>aerogenes</w:t>
            </w:r>
            <w:proofErr w:type="spellEnd"/>
            <w:r w:rsidRPr="00FD40D6">
              <w:rPr>
                <w:color w:val="000000"/>
              </w:rPr>
              <w:t xml:space="preserve"> и др.)</w:t>
            </w:r>
          </w:p>
        </w:tc>
        <w:tc>
          <w:tcPr>
            <w:tcW w:w="2377"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jc w:val="both"/>
            </w:pPr>
            <w:r w:rsidRPr="00FD40D6">
              <w:rPr>
                <w:color w:val="000000"/>
              </w:rPr>
              <w:t>Строгое соблюдение санитарно-гигиенических</w:t>
            </w:r>
            <w:r w:rsidRPr="00FD40D6">
              <w:t xml:space="preserve"> </w:t>
            </w:r>
            <w:r w:rsidRPr="00FD40D6">
              <w:rPr>
                <w:color w:val="000000"/>
              </w:rPr>
              <w:t>условий производства икры, своевременность ее</w:t>
            </w:r>
            <w:r w:rsidRPr="00FD40D6">
              <w:t xml:space="preserve"> </w:t>
            </w:r>
            <w:r w:rsidRPr="00FD40D6">
              <w:rPr>
                <w:color w:val="000000"/>
              </w:rPr>
              <w:t>обработки, неукоснительное соблюдение температурных условий хранения</w:t>
            </w:r>
          </w:p>
        </w:tc>
      </w:tr>
      <w:tr w:rsidR="00991B66" w:rsidRPr="00FD40D6" w:rsidTr="008F3BFB">
        <w:tc>
          <w:tcPr>
            <w:tcW w:w="1374"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autoSpaceDE w:val="0"/>
              <w:autoSpaceDN w:val="0"/>
              <w:adjustRightInd w:val="0"/>
              <w:rPr>
                <w:color w:val="000000"/>
              </w:rPr>
            </w:pPr>
            <w:r w:rsidRPr="00FD40D6">
              <w:rPr>
                <w:color w:val="000000"/>
              </w:rPr>
              <w:t>Горечь</w:t>
            </w:r>
          </w:p>
        </w:tc>
        <w:tc>
          <w:tcPr>
            <w:tcW w:w="2301"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jc w:val="both"/>
            </w:pPr>
            <w:r w:rsidRPr="00FD40D6">
              <w:rPr>
                <w:color w:val="000000"/>
              </w:rPr>
              <w:t xml:space="preserve">При употреблении </w:t>
            </w:r>
            <w:r w:rsidRPr="00FD40D6">
              <w:softHyphen/>
            </w:r>
            <w:r w:rsidRPr="00FD40D6">
              <w:rPr>
                <w:color w:val="000000"/>
              </w:rPr>
              <w:t>икры во рту появля</w:t>
            </w:r>
            <w:r w:rsidRPr="00FD40D6">
              <w:softHyphen/>
            </w:r>
            <w:r w:rsidRPr="00FD40D6">
              <w:rPr>
                <w:color w:val="000000"/>
              </w:rPr>
              <w:t>ется горечь или горь</w:t>
            </w:r>
            <w:r w:rsidRPr="00FD40D6">
              <w:softHyphen/>
            </w:r>
            <w:r w:rsidRPr="00FD40D6">
              <w:rPr>
                <w:color w:val="000000"/>
              </w:rPr>
              <w:t>кий щиплющий при</w:t>
            </w:r>
            <w:r w:rsidRPr="00FD40D6">
              <w:softHyphen/>
            </w:r>
            <w:r w:rsidRPr="00FD40D6">
              <w:rPr>
                <w:color w:val="000000"/>
              </w:rPr>
              <w:t>вкус</w:t>
            </w:r>
          </w:p>
        </w:tc>
        <w:tc>
          <w:tcPr>
            <w:tcW w:w="3118"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jc w:val="both"/>
            </w:pPr>
            <w:r w:rsidRPr="00FD40D6">
              <w:rPr>
                <w:color w:val="000000"/>
              </w:rPr>
              <w:t>Характерен зернистой и паюсной икре осетровых, зер</w:t>
            </w:r>
            <w:r w:rsidRPr="00FD40D6">
              <w:softHyphen/>
            </w:r>
            <w:r w:rsidRPr="00FD40D6">
              <w:rPr>
                <w:color w:val="000000"/>
              </w:rPr>
              <w:t>нистой икре лососевых, про</w:t>
            </w:r>
            <w:r w:rsidRPr="00FD40D6">
              <w:softHyphen/>
            </w:r>
            <w:r w:rsidRPr="00FD40D6">
              <w:rPr>
                <w:color w:val="000000"/>
              </w:rPr>
              <w:t>бойной икре частиковых ви</w:t>
            </w:r>
            <w:r w:rsidRPr="00FD40D6">
              <w:softHyphen/>
            </w:r>
            <w:r w:rsidRPr="00FD40D6">
              <w:rPr>
                <w:color w:val="000000"/>
              </w:rPr>
              <w:t>дов рыб. Причины: наруше</w:t>
            </w:r>
            <w:r w:rsidRPr="00FD40D6">
              <w:softHyphen/>
            </w:r>
            <w:r w:rsidRPr="00FD40D6">
              <w:rPr>
                <w:color w:val="000000"/>
              </w:rPr>
              <w:t xml:space="preserve">ние целостности желчи при </w:t>
            </w:r>
            <w:r w:rsidRPr="00FD40D6">
              <w:softHyphen/>
            </w:r>
            <w:r w:rsidRPr="00FD40D6">
              <w:rPr>
                <w:color w:val="000000"/>
              </w:rPr>
              <w:t xml:space="preserve">разделке; некачественная </w:t>
            </w:r>
            <w:r w:rsidRPr="00FD40D6">
              <w:softHyphen/>
            </w:r>
            <w:r w:rsidRPr="00FD40D6">
              <w:rPr>
                <w:color w:val="000000"/>
              </w:rPr>
              <w:t>соль с большим содержани</w:t>
            </w:r>
            <w:r w:rsidRPr="00FD40D6">
              <w:softHyphen/>
            </w:r>
            <w:r w:rsidRPr="00FD40D6">
              <w:rPr>
                <w:color w:val="000000"/>
              </w:rPr>
              <w:t xml:space="preserve">ем солей кальция и магния; повышенная соленость; неравномерное распределение </w:t>
            </w:r>
            <w:r w:rsidRPr="00FD40D6">
              <w:softHyphen/>
            </w:r>
            <w:r w:rsidRPr="00FD40D6">
              <w:rPr>
                <w:color w:val="000000"/>
              </w:rPr>
              <w:t xml:space="preserve">антисептика; высокотемпературное хранение продукта </w:t>
            </w:r>
            <w:r w:rsidRPr="00FD40D6">
              <w:softHyphen/>
            </w:r>
            <w:r w:rsidRPr="00FD40D6">
              <w:rPr>
                <w:color w:val="000000"/>
              </w:rPr>
              <w:t>и окисление липидов икры. Микрофлора, способствующая образованию этого по</w:t>
            </w:r>
            <w:r w:rsidRPr="00FD40D6">
              <w:softHyphen/>
            </w:r>
            <w:r w:rsidRPr="00FD40D6">
              <w:rPr>
                <w:color w:val="000000"/>
              </w:rPr>
              <w:t>рока, представлена кокками</w:t>
            </w:r>
            <w:r w:rsidRPr="00FD40D6">
              <w:softHyphen/>
              <w:t xml:space="preserve"> </w:t>
            </w:r>
            <w:r w:rsidRPr="00FD40D6">
              <w:rPr>
                <w:color w:val="000000"/>
              </w:rPr>
              <w:t>и микроскопическими грибами</w:t>
            </w:r>
          </w:p>
        </w:tc>
        <w:tc>
          <w:tcPr>
            <w:tcW w:w="2377"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jc w:val="both"/>
            </w:pPr>
            <w:r w:rsidRPr="00FD40D6">
              <w:rPr>
                <w:color w:val="000000"/>
              </w:rPr>
              <w:t>Строгое соблюдение режимов и параметров технологической обработки рыбы и икры, использование высококачествен</w:t>
            </w:r>
            <w:r w:rsidRPr="00FD40D6">
              <w:softHyphen/>
            </w:r>
            <w:r w:rsidRPr="00FD40D6">
              <w:rPr>
                <w:color w:val="000000"/>
              </w:rPr>
              <w:t xml:space="preserve">ной соли, хранение икры </w:t>
            </w:r>
            <w:r w:rsidRPr="00FD40D6">
              <w:softHyphen/>
            </w:r>
            <w:r w:rsidRPr="00FD40D6">
              <w:rPr>
                <w:color w:val="000000"/>
              </w:rPr>
              <w:t>при оптимальных температурных условиях</w:t>
            </w:r>
          </w:p>
        </w:tc>
      </w:tr>
      <w:tr w:rsidR="00991B66" w:rsidRPr="00FD40D6" w:rsidTr="008F3BFB">
        <w:tc>
          <w:tcPr>
            <w:tcW w:w="1374"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pPr>
            <w:r w:rsidRPr="00FD40D6">
              <w:rPr>
                <w:color w:val="000000"/>
              </w:rPr>
              <w:t xml:space="preserve">Слабое зерно и </w:t>
            </w:r>
            <w:proofErr w:type="spellStart"/>
            <w:r w:rsidRPr="00FD40D6">
              <w:rPr>
                <w:color w:val="000000"/>
              </w:rPr>
              <w:t>лопанец</w:t>
            </w:r>
            <w:proofErr w:type="spellEnd"/>
          </w:p>
        </w:tc>
        <w:tc>
          <w:tcPr>
            <w:tcW w:w="2301"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jc w:val="both"/>
            </w:pPr>
            <w:r w:rsidRPr="00FD40D6">
              <w:rPr>
                <w:color w:val="000000"/>
              </w:rPr>
              <w:t>Характеризуется слабой оболочкой зерна</w:t>
            </w:r>
            <w:r w:rsidRPr="00FD40D6">
              <w:t xml:space="preserve"> </w:t>
            </w:r>
            <w:r w:rsidRPr="00FD40D6">
              <w:rPr>
                <w:color w:val="000000"/>
              </w:rPr>
              <w:t>и ее разрывом</w:t>
            </w:r>
          </w:p>
        </w:tc>
        <w:tc>
          <w:tcPr>
            <w:tcW w:w="3118"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jc w:val="both"/>
            </w:pPr>
            <w:r w:rsidRPr="00FD40D6">
              <w:rPr>
                <w:color w:val="000000"/>
              </w:rPr>
              <w:t>Задержка икры-сырца в рыбе</w:t>
            </w:r>
            <w:r w:rsidRPr="00FD40D6">
              <w:t xml:space="preserve"> </w:t>
            </w:r>
            <w:r w:rsidRPr="00FD40D6">
              <w:rPr>
                <w:color w:val="000000"/>
              </w:rPr>
              <w:t>или в процессе обработки;</w:t>
            </w:r>
            <w:r w:rsidRPr="00FD40D6">
              <w:t xml:space="preserve"> </w:t>
            </w:r>
            <w:r w:rsidRPr="00FD40D6">
              <w:rPr>
                <w:color w:val="000000"/>
              </w:rPr>
              <w:t>икра недозрелая или перезрелая (</w:t>
            </w:r>
            <w:proofErr w:type="spellStart"/>
            <w:r w:rsidRPr="00FD40D6">
              <w:rPr>
                <w:color w:val="000000"/>
              </w:rPr>
              <w:t>автолитические</w:t>
            </w:r>
            <w:proofErr w:type="spellEnd"/>
            <w:r w:rsidRPr="00FD40D6">
              <w:rPr>
                <w:color w:val="000000"/>
              </w:rPr>
              <w:t xml:space="preserve"> процессы); повреждение икринок</w:t>
            </w:r>
            <w:r w:rsidRPr="00FD40D6">
              <w:t xml:space="preserve"> </w:t>
            </w:r>
            <w:r w:rsidRPr="00FD40D6">
              <w:rPr>
                <w:color w:val="000000"/>
              </w:rPr>
              <w:t>при пробивке ястыков; дли-</w:t>
            </w:r>
            <w:r w:rsidRPr="00FD40D6">
              <w:t xml:space="preserve"> </w:t>
            </w:r>
            <w:r w:rsidRPr="00FD40D6">
              <w:rPr>
                <w:color w:val="000000"/>
              </w:rPr>
              <w:t xml:space="preserve">тельная тряска и другие </w:t>
            </w:r>
            <w:r w:rsidRPr="00FD40D6">
              <w:rPr>
                <w:color w:val="000000"/>
              </w:rPr>
              <w:lastRenderedPageBreak/>
              <w:t>механические воздействия при</w:t>
            </w:r>
            <w:r w:rsidRPr="00FD40D6">
              <w:t xml:space="preserve"> </w:t>
            </w:r>
            <w:r w:rsidRPr="00FD40D6">
              <w:rPr>
                <w:color w:val="000000"/>
              </w:rPr>
              <w:t>перевалках и транспортировках; нарушение температурных условий хранения; неоднократное замораживание и</w:t>
            </w:r>
            <w:r w:rsidRPr="00FD40D6">
              <w:t xml:space="preserve"> </w:t>
            </w:r>
            <w:r w:rsidRPr="00FD40D6">
              <w:rPr>
                <w:color w:val="000000"/>
              </w:rPr>
              <w:t>дефростация икры</w:t>
            </w:r>
          </w:p>
        </w:tc>
        <w:tc>
          <w:tcPr>
            <w:tcW w:w="2377"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jc w:val="both"/>
            </w:pPr>
            <w:r w:rsidRPr="00FD40D6">
              <w:rPr>
                <w:color w:val="000000"/>
              </w:rPr>
              <w:lastRenderedPageBreak/>
              <w:t xml:space="preserve">Своевременная обработка икряной рыбы и икры-сырца, соблюдение режимов технологической обработки, бережное обращение с икрой </w:t>
            </w:r>
            <w:r w:rsidRPr="00FD40D6">
              <w:rPr>
                <w:color w:val="000000"/>
              </w:rPr>
              <w:lastRenderedPageBreak/>
              <w:t>при перевалках, оптимальные температурные условия</w:t>
            </w:r>
            <w:r w:rsidRPr="00FD40D6">
              <w:t xml:space="preserve"> </w:t>
            </w:r>
            <w:r w:rsidRPr="00FD40D6">
              <w:rPr>
                <w:color w:val="000000"/>
              </w:rPr>
              <w:t>хранения, исключение</w:t>
            </w:r>
            <w:r w:rsidRPr="00FD40D6">
              <w:t xml:space="preserve"> </w:t>
            </w:r>
            <w:r w:rsidRPr="00FD40D6">
              <w:rPr>
                <w:color w:val="000000"/>
              </w:rPr>
              <w:t>повторного замораживания продукта</w:t>
            </w:r>
          </w:p>
        </w:tc>
      </w:tr>
      <w:tr w:rsidR="00991B66" w:rsidRPr="00FD40D6" w:rsidTr="008F3BFB">
        <w:tc>
          <w:tcPr>
            <w:tcW w:w="1374"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pPr>
            <w:r w:rsidRPr="00FD40D6">
              <w:rPr>
                <w:color w:val="000000"/>
              </w:rPr>
              <w:lastRenderedPageBreak/>
              <w:t>Белые включения</w:t>
            </w:r>
          </w:p>
        </w:tc>
        <w:tc>
          <w:tcPr>
            <w:tcW w:w="2301"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jc w:val="both"/>
            </w:pPr>
            <w:r w:rsidRPr="00FD40D6">
              <w:rPr>
                <w:color w:val="000000"/>
              </w:rPr>
              <w:t>Между зернами икры</w:t>
            </w:r>
            <w:r w:rsidRPr="00FD40D6">
              <w:t xml:space="preserve"> </w:t>
            </w:r>
            <w:r w:rsidRPr="00FD40D6">
              <w:rPr>
                <w:color w:val="000000"/>
              </w:rPr>
              <w:t>появляются белые</w:t>
            </w:r>
            <w:r w:rsidRPr="00FD40D6">
              <w:t xml:space="preserve"> </w:t>
            </w:r>
            <w:r w:rsidRPr="00FD40D6">
              <w:rPr>
                <w:color w:val="000000"/>
              </w:rPr>
              <w:t>кристаллы без запаха, являющиеся малорастворимыми</w:t>
            </w:r>
            <w:r w:rsidRPr="00FD40D6">
              <w:t xml:space="preserve"> </w:t>
            </w:r>
            <w:r w:rsidRPr="00FD40D6">
              <w:rPr>
                <w:color w:val="000000"/>
              </w:rPr>
              <w:t>продуктами гидролиза белков – тирозином и др. аминокислотами и концентрирующиеся на поверхности икринок</w:t>
            </w:r>
          </w:p>
        </w:tc>
        <w:tc>
          <w:tcPr>
            <w:tcW w:w="3118"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jc w:val="both"/>
            </w:pPr>
            <w:r w:rsidRPr="00FD40D6">
              <w:rPr>
                <w:color w:val="000000"/>
              </w:rPr>
              <w:t>Этот дефект в большей степени характерен пастеризованной икре осетровых и бочковой зернистой икре лососевых. Причины: длительное</w:t>
            </w:r>
            <w:r w:rsidRPr="00FD40D6">
              <w:t xml:space="preserve"> </w:t>
            </w:r>
            <w:r w:rsidRPr="00FD40D6">
              <w:rPr>
                <w:color w:val="000000"/>
              </w:rPr>
              <w:t>хранение икры до пастеризации; повышенная температура хранения готового продукта</w:t>
            </w:r>
          </w:p>
        </w:tc>
        <w:tc>
          <w:tcPr>
            <w:tcW w:w="2377"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jc w:val="both"/>
            </w:pPr>
            <w:r w:rsidRPr="00FD40D6">
              <w:rPr>
                <w:color w:val="000000"/>
              </w:rPr>
              <w:t>Строгое соблюдение временных и температурных</w:t>
            </w:r>
            <w:r w:rsidRPr="00FD40D6">
              <w:t xml:space="preserve"> </w:t>
            </w:r>
            <w:r w:rsidRPr="00FD40D6">
              <w:rPr>
                <w:color w:val="000000"/>
              </w:rPr>
              <w:t>условий как в производственном цикле, так и при</w:t>
            </w:r>
            <w:r w:rsidRPr="00FD40D6">
              <w:t xml:space="preserve"> </w:t>
            </w:r>
            <w:r w:rsidRPr="00FD40D6">
              <w:rPr>
                <w:color w:val="000000"/>
              </w:rPr>
              <w:t>хранении; немедленная</w:t>
            </w:r>
            <w:r w:rsidRPr="00FD40D6">
              <w:t xml:space="preserve"> </w:t>
            </w:r>
            <w:r w:rsidRPr="00FD40D6">
              <w:rPr>
                <w:color w:val="000000"/>
              </w:rPr>
              <w:t>реализация икры при невозможности соблюдения температурных условий</w:t>
            </w:r>
          </w:p>
        </w:tc>
      </w:tr>
      <w:tr w:rsidR="00991B66" w:rsidRPr="00FD40D6" w:rsidTr="008F3BFB">
        <w:tc>
          <w:tcPr>
            <w:tcW w:w="1374"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pPr>
            <w:r w:rsidRPr="00FD40D6">
              <w:rPr>
                <w:color w:val="000000"/>
              </w:rPr>
              <w:t>Привкус</w:t>
            </w:r>
            <w:r w:rsidRPr="00FD40D6">
              <w:t xml:space="preserve"> </w:t>
            </w:r>
            <w:r w:rsidRPr="00FD40D6">
              <w:rPr>
                <w:color w:val="000000"/>
              </w:rPr>
              <w:t>травки и ила</w:t>
            </w:r>
          </w:p>
        </w:tc>
        <w:tc>
          <w:tcPr>
            <w:tcW w:w="2301"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jc w:val="both"/>
            </w:pPr>
            <w:r w:rsidRPr="00FD40D6">
              <w:rPr>
                <w:color w:val="000000"/>
              </w:rPr>
              <w:t>Обусловлен специфическими прижизненными привкусами</w:t>
            </w:r>
          </w:p>
        </w:tc>
        <w:tc>
          <w:tcPr>
            <w:tcW w:w="3118"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jc w:val="both"/>
            </w:pPr>
            <w:r w:rsidRPr="00FD40D6">
              <w:rPr>
                <w:color w:val="000000"/>
              </w:rPr>
              <w:t>Присущ икре осетровых и зависит от характера их питания и обитания на илистых</w:t>
            </w:r>
            <w:r w:rsidRPr="00FD40D6">
              <w:t xml:space="preserve"> </w:t>
            </w:r>
            <w:r w:rsidRPr="00FD40D6">
              <w:rPr>
                <w:color w:val="000000"/>
              </w:rPr>
              <w:t>грунтах</w:t>
            </w:r>
          </w:p>
        </w:tc>
        <w:tc>
          <w:tcPr>
            <w:tcW w:w="2377"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jc w:val="both"/>
            </w:pPr>
            <w:r w:rsidRPr="00FD40D6">
              <w:rPr>
                <w:color w:val="000000"/>
              </w:rPr>
              <w:t>Выдерживание икряных</w:t>
            </w:r>
            <w:r w:rsidRPr="00FD40D6">
              <w:t xml:space="preserve"> </w:t>
            </w:r>
            <w:r w:rsidRPr="00FD40D6">
              <w:rPr>
                <w:color w:val="000000"/>
              </w:rPr>
              <w:t xml:space="preserve">осетровых рыб в бассейнах или прорезях в течение 15...20 </w:t>
            </w:r>
            <w:proofErr w:type="spellStart"/>
            <w:r w:rsidRPr="00FD40D6">
              <w:rPr>
                <w:color w:val="000000"/>
              </w:rPr>
              <w:t>сут</w:t>
            </w:r>
            <w:proofErr w:type="spellEnd"/>
            <w:r w:rsidRPr="00FD40D6">
              <w:rPr>
                <w:color w:val="000000"/>
              </w:rPr>
              <w:t>. при контроле термического и гидрологического режимов</w:t>
            </w:r>
          </w:p>
        </w:tc>
      </w:tr>
      <w:tr w:rsidR="00991B66" w:rsidRPr="00FD40D6" w:rsidTr="008F3BFB">
        <w:tc>
          <w:tcPr>
            <w:tcW w:w="1374"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pPr>
            <w:r w:rsidRPr="00FD40D6">
              <w:rPr>
                <w:color w:val="000000"/>
              </w:rPr>
              <w:t>Запах и привкус металла</w:t>
            </w:r>
          </w:p>
        </w:tc>
        <w:tc>
          <w:tcPr>
            <w:tcW w:w="2301"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jc w:val="both"/>
            </w:pPr>
            <w:r w:rsidRPr="00FD40D6">
              <w:rPr>
                <w:color w:val="000000"/>
              </w:rPr>
              <w:t>Появление специфического металлического привкуса в икре</w:t>
            </w:r>
          </w:p>
        </w:tc>
        <w:tc>
          <w:tcPr>
            <w:tcW w:w="3118"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jc w:val="both"/>
            </w:pPr>
            <w:r w:rsidRPr="00FD40D6">
              <w:rPr>
                <w:color w:val="000000"/>
              </w:rPr>
              <w:t>Причиной является: хранение</w:t>
            </w:r>
            <w:r w:rsidRPr="00FD40D6">
              <w:t xml:space="preserve"> </w:t>
            </w:r>
            <w:r w:rsidRPr="00FD40D6">
              <w:rPr>
                <w:color w:val="000000"/>
              </w:rPr>
              <w:t>продукта в металлической таре</w:t>
            </w:r>
            <w:r w:rsidRPr="00FD40D6">
              <w:t xml:space="preserve"> </w:t>
            </w:r>
            <w:r w:rsidRPr="00FD40D6">
              <w:rPr>
                <w:color w:val="000000"/>
              </w:rPr>
              <w:t>или в стеклянной таре, укупоренной металлическими</w:t>
            </w:r>
            <w:r w:rsidRPr="00FD40D6">
              <w:t xml:space="preserve"> </w:t>
            </w:r>
            <w:r w:rsidRPr="00FD40D6">
              <w:rPr>
                <w:color w:val="000000"/>
              </w:rPr>
              <w:t>крышками, в случае внутреннего разрушения лакового</w:t>
            </w:r>
            <w:r w:rsidRPr="00FD40D6">
              <w:t xml:space="preserve"> </w:t>
            </w:r>
            <w:r w:rsidRPr="00FD40D6">
              <w:rPr>
                <w:color w:val="000000"/>
              </w:rPr>
              <w:t>покрытия тары или крышки</w:t>
            </w:r>
          </w:p>
        </w:tc>
        <w:tc>
          <w:tcPr>
            <w:tcW w:w="2377"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jc w:val="both"/>
            </w:pPr>
            <w:r w:rsidRPr="00FD40D6">
              <w:rPr>
                <w:color w:val="000000"/>
              </w:rPr>
              <w:t>Контроль внутренней поверхности жестяной тары</w:t>
            </w:r>
            <w:r w:rsidRPr="00FD40D6">
              <w:t xml:space="preserve"> </w:t>
            </w:r>
            <w:r w:rsidRPr="00FD40D6">
              <w:rPr>
                <w:color w:val="000000"/>
              </w:rPr>
              <w:t>и крышек перед упаковкой; упаковывание и герметизация икры под вакуумом в мелкую тару</w:t>
            </w:r>
          </w:p>
        </w:tc>
      </w:tr>
      <w:tr w:rsidR="00991B66" w:rsidRPr="00FD40D6" w:rsidTr="008F3BFB">
        <w:tc>
          <w:tcPr>
            <w:tcW w:w="1374"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pPr>
            <w:r w:rsidRPr="00FD40D6">
              <w:rPr>
                <w:color w:val="000000"/>
              </w:rPr>
              <w:t>Наличие</w:t>
            </w:r>
            <w:r w:rsidRPr="00FD40D6">
              <w:t xml:space="preserve"> </w:t>
            </w:r>
            <w:r w:rsidRPr="00FD40D6">
              <w:rPr>
                <w:color w:val="000000"/>
              </w:rPr>
              <w:t>посторонних примесей, пленок,</w:t>
            </w:r>
            <w:r w:rsidRPr="00FD40D6">
              <w:t xml:space="preserve"> </w:t>
            </w:r>
            <w:r w:rsidRPr="00FD40D6">
              <w:rPr>
                <w:color w:val="000000"/>
              </w:rPr>
              <w:t>сгустков</w:t>
            </w:r>
            <w:r w:rsidRPr="00FD40D6">
              <w:t xml:space="preserve"> </w:t>
            </w:r>
            <w:r w:rsidRPr="00FD40D6">
              <w:rPr>
                <w:color w:val="000000"/>
              </w:rPr>
              <w:t>крови</w:t>
            </w:r>
          </w:p>
        </w:tc>
        <w:tc>
          <w:tcPr>
            <w:tcW w:w="2301"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jc w:val="both"/>
            </w:pPr>
            <w:r w:rsidRPr="00FD40D6">
              <w:rPr>
                <w:color w:val="000000"/>
              </w:rPr>
              <w:t>Неудовлетворительный внешний вид</w:t>
            </w:r>
            <w:r w:rsidRPr="00FD40D6">
              <w:t xml:space="preserve"> </w:t>
            </w:r>
            <w:r w:rsidRPr="00FD40D6">
              <w:rPr>
                <w:color w:val="000000"/>
              </w:rPr>
              <w:t>икры из-за посторонних включений</w:t>
            </w:r>
          </w:p>
        </w:tc>
        <w:tc>
          <w:tcPr>
            <w:tcW w:w="3118"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jc w:val="both"/>
            </w:pPr>
            <w:r w:rsidRPr="00FD40D6">
              <w:rPr>
                <w:color w:val="000000"/>
              </w:rPr>
              <w:t>Причиной является нарушение технологических и санитарно-гигиенических требований при изготовлении икры лососевой зернистой</w:t>
            </w:r>
          </w:p>
        </w:tc>
        <w:tc>
          <w:tcPr>
            <w:tcW w:w="2377"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jc w:val="both"/>
            </w:pPr>
            <w:r w:rsidRPr="00FD40D6">
              <w:rPr>
                <w:color w:val="000000"/>
              </w:rPr>
              <w:t>Повторное пропускание</w:t>
            </w:r>
            <w:r w:rsidRPr="00FD40D6">
              <w:t xml:space="preserve"> </w:t>
            </w:r>
            <w:r w:rsidRPr="00FD40D6">
              <w:rPr>
                <w:color w:val="000000"/>
              </w:rPr>
              <w:t>икры через грохотки на</w:t>
            </w:r>
            <w:r w:rsidRPr="00FD40D6">
              <w:t xml:space="preserve"> </w:t>
            </w:r>
            <w:r w:rsidRPr="00FD40D6">
              <w:rPr>
                <w:color w:val="000000"/>
              </w:rPr>
              <w:t>специальный стеклянный</w:t>
            </w:r>
            <w:r w:rsidRPr="00FD40D6">
              <w:t xml:space="preserve"> </w:t>
            </w:r>
            <w:r w:rsidRPr="00FD40D6">
              <w:rPr>
                <w:color w:val="000000"/>
              </w:rPr>
              <w:t>стол, освещенный снизу,</w:t>
            </w:r>
            <w:r w:rsidRPr="00FD40D6">
              <w:t xml:space="preserve"> </w:t>
            </w:r>
            <w:r w:rsidRPr="00FD40D6">
              <w:rPr>
                <w:color w:val="000000"/>
              </w:rPr>
              <w:t>и удаление посторонних</w:t>
            </w:r>
            <w:r w:rsidRPr="00FD40D6">
              <w:t xml:space="preserve"> </w:t>
            </w:r>
            <w:r w:rsidRPr="00FD40D6">
              <w:rPr>
                <w:color w:val="000000"/>
              </w:rPr>
              <w:t>включений</w:t>
            </w:r>
          </w:p>
        </w:tc>
      </w:tr>
      <w:tr w:rsidR="00991B66" w:rsidRPr="00FD40D6" w:rsidTr="008F3BFB">
        <w:tc>
          <w:tcPr>
            <w:tcW w:w="1374"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rPr>
                <w:color w:val="000000"/>
              </w:rPr>
            </w:pPr>
            <w:r w:rsidRPr="00FD40D6">
              <w:rPr>
                <w:color w:val="000000"/>
              </w:rPr>
              <w:t>Затеки</w:t>
            </w:r>
          </w:p>
        </w:tc>
        <w:tc>
          <w:tcPr>
            <w:tcW w:w="2301"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jc w:val="both"/>
            </w:pPr>
            <w:r w:rsidRPr="00FD40D6">
              <w:rPr>
                <w:color w:val="000000"/>
              </w:rPr>
              <w:t>Отделение икорной</w:t>
            </w:r>
            <w:r w:rsidRPr="00FD40D6">
              <w:t xml:space="preserve"> </w:t>
            </w:r>
            <w:r w:rsidRPr="00FD40D6">
              <w:rPr>
                <w:color w:val="000000"/>
              </w:rPr>
              <w:t xml:space="preserve">жидкости при вскрытии банок с </w:t>
            </w:r>
            <w:r w:rsidRPr="00FD40D6">
              <w:rPr>
                <w:color w:val="000000"/>
              </w:rPr>
              <w:lastRenderedPageBreak/>
              <w:t>икрой</w:t>
            </w:r>
            <w:r w:rsidRPr="00FD40D6">
              <w:t xml:space="preserve"> </w:t>
            </w:r>
            <w:r w:rsidRPr="00FD40D6">
              <w:rPr>
                <w:color w:val="000000"/>
              </w:rPr>
              <w:t>(при открытии банок с икрой для контроля вытекает икорная жидкость)</w:t>
            </w:r>
          </w:p>
        </w:tc>
        <w:tc>
          <w:tcPr>
            <w:tcW w:w="3118"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jc w:val="both"/>
            </w:pPr>
            <w:r w:rsidRPr="00FD40D6">
              <w:rPr>
                <w:color w:val="000000"/>
              </w:rPr>
              <w:lastRenderedPageBreak/>
              <w:t xml:space="preserve">При изготовлении икры зернистой осетровых рыб баночной недостаточное </w:t>
            </w:r>
            <w:proofErr w:type="spellStart"/>
            <w:r w:rsidRPr="00FD40D6">
              <w:rPr>
                <w:color w:val="000000"/>
              </w:rPr>
              <w:lastRenderedPageBreak/>
              <w:t>отжатие</w:t>
            </w:r>
            <w:proofErr w:type="spellEnd"/>
            <w:r w:rsidRPr="00FD40D6">
              <w:t xml:space="preserve"> </w:t>
            </w:r>
            <w:r w:rsidRPr="00FD40D6">
              <w:rPr>
                <w:color w:val="000000"/>
              </w:rPr>
              <w:t>(прессование) надвигающихся крышек, в результате чего</w:t>
            </w:r>
            <w:r w:rsidRPr="00FD40D6">
              <w:t xml:space="preserve"> </w:t>
            </w:r>
            <w:proofErr w:type="spellStart"/>
            <w:r w:rsidRPr="00FD40D6">
              <w:rPr>
                <w:color w:val="000000"/>
              </w:rPr>
              <w:t>неподпрессованный</w:t>
            </w:r>
            <w:proofErr w:type="spellEnd"/>
            <w:r w:rsidRPr="00FD40D6">
              <w:rPr>
                <w:color w:val="000000"/>
              </w:rPr>
              <w:t xml:space="preserve"> верхний</w:t>
            </w:r>
            <w:r w:rsidRPr="00FD40D6">
              <w:t xml:space="preserve"> </w:t>
            </w:r>
            <w:r w:rsidRPr="00FD40D6">
              <w:rPr>
                <w:color w:val="000000"/>
              </w:rPr>
              <w:t>участок икры становится</w:t>
            </w:r>
            <w:r w:rsidRPr="00FD40D6">
              <w:t xml:space="preserve"> </w:t>
            </w:r>
            <w:r w:rsidRPr="00FD40D6">
              <w:rPr>
                <w:color w:val="000000"/>
              </w:rPr>
              <w:t>мокрым, приобретает затек и</w:t>
            </w:r>
            <w:r w:rsidRPr="00FD40D6">
              <w:t xml:space="preserve"> </w:t>
            </w:r>
            <w:r w:rsidRPr="00FD40D6">
              <w:rPr>
                <w:color w:val="000000"/>
              </w:rPr>
              <w:t>плесневеет</w:t>
            </w:r>
          </w:p>
        </w:tc>
        <w:tc>
          <w:tcPr>
            <w:tcW w:w="2377"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jc w:val="both"/>
            </w:pPr>
            <w:r w:rsidRPr="00FD40D6">
              <w:rPr>
                <w:color w:val="000000"/>
              </w:rPr>
              <w:lastRenderedPageBreak/>
              <w:t>Строгое соблюдение технологических режимов в</w:t>
            </w:r>
            <w:r w:rsidRPr="00FD40D6">
              <w:t xml:space="preserve"> </w:t>
            </w:r>
            <w:r w:rsidRPr="00FD40D6">
              <w:rPr>
                <w:color w:val="000000"/>
              </w:rPr>
              <w:t xml:space="preserve">процессе </w:t>
            </w:r>
            <w:r w:rsidRPr="00FD40D6">
              <w:rPr>
                <w:color w:val="000000"/>
              </w:rPr>
              <w:lastRenderedPageBreak/>
              <w:t>изготовления</w:t>
            </w:r>
            <w:r w:rsidRPr="00FD40D6">
              <w:t xml:space="preserve"> </w:t>
            </w:r>
            <w:r w:rsidRPr="00FD40D6">
              <w:rPr>
                <w:color w:val="000000"/>
              </w:rPr>
              <w:t>икры, избежание преждевременного вскрытия</w:t>
            </w:r>
            <w:r w:rsidRPr="00FD40D6">
              <w:t xml:space="preserve"> </w:t>
            </w:r>
            <w:r w:rsidRPr="00FD40D6">
              <w:rPr>
                <w:color w:val="000000"/>
              </w:rPr>
              <w:t>банок</w:t>
            </w:r>
          </w:p>
        </w:tc>
      </w:tr>
      <w:tr w:rsidR="00991B66" w:rsidRPr="00FD40D6" w:rsidTr="008F3BFB">
        <w:tc>
          <w:tcPr>
            <w:tcW w:w="1374"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pPr>
            <w:r w:rsidRPr="00FD40D6">
              <w:rPr>
                <w:color w:val="000000"/>
              </w:rPr>
              <w:lastRenderedPageBreak/>
              <w:t>Изменение</w:t>
            </w:r>
            <w:r w:rsidRPr="00FD40D6">
              <w:t xml:space="preserve"> </w:t>
            </w:r>
            <w:r w:rsidRPr="00FD40D6">
              <w:rPr>
                <w:color w:val="000000"/>
              </w:rPr>
              <w:t>цвета икринок и сероводородный</w:t>
            </w:r>
            <w:r w:rsidRPr="00FD40D6">
              <w:t xml:space="preserve"> </w:t>
            </w:r>
            <w:r w:rsidRPr="00FD40D6">
              <w:rPr>
                <w:color w:val="000000"/>
              </w:rPr>
              <w:t>запах</w:t>
            </w:r>
          </w:p>
        </w:tc>
        <w:tc>
          <w:tcPr>
            <w:tcW w:w="2301"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jc w:val="both"/>
            </w:pPr>
            <w:r w:rsidRPr="00FD40D6">
              <w:rPr>
                <w:color w:val="000000"/>
              </w:rPr>
              <w:t>Цвет готовой зернистой икры меняется от</w:t>
            </w:r>
            <w:r w:rsidRPr="00FD40D6">
              <w:t xml:space="preserve"> </w:t>
            </w:r>
            <w:r w:rsidRPr="00FD40D6">
              <w:rPr>
                <w:color w:val="000000"/>
              </w:rPr>
              <w:t>оранжевого до коричнево-черного,</w:t>
            </w:r>
            <w:r w:rsidRPr="00FD40D6">
              <w:t xml:space="preserve"> </w:t>
            </w:r>
            <w:r w:rsidRPr="00FD40D6">
              <w:rPr>
                <w:color w:val="000000"/>
              </w:rPr>
              <w:t>икра скисшая с запахом сероводорода</w:t>
            </w:r>
          </w:p>
        </w:tc>
        <w:tc>
          <w:tcPr>
            <w:tcW w:w="3118"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jc w:val="both"/>
            </w:pPr>
            <w:r w:rsidRPr="00FD40D6">
              <w:rPr>
                <w:color w:val="000000"/>
              </w:rPr>
              <w:t>Нарушение технологических</w:t>
            </w:r>
            <w:r w:rsidRPr="00FD40D6">
              <w:t xml:space="preserve"> </w:t>
            </w:r>
            <w:r w:rsidRPr="00FD40D6">
              <w:rPr>
                <w:color w:val="000000"/>
              </w:rPr>
              <w:t>режимов обработки икры;</w:t>
            </w:r>
            <w:r w:rsidRPr="00FD40D6">
              <w:t xml:space="preserve"> </w:t>
            </w:r>
            <w:r w:rsidRPr="00FD40D6">
              <w:rPr>
                <w:color w:val="000000"/>
              </w:rPr>
              <w:t>низкое содержание поваренной соли; отсутствие антисептиков; нарушение температурного хранения</w:t>
            </w:r>
          </w:p>
        </w:tc>
        <w:tc>
          <w:tcPr>
            <w:tcW w:w="2377"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jc w:val="both"/>
            </w:pPr>
            <w:r w:rsidRPr="00FD40D6">
              <w:rPr>
                <w:color w:val="000000"/>
              </w:rPr>
              <w:t>При отсутствии видимых</w:t>
            </w:r>
            <w:r w:rsidRPr="00FD40D6">
              <w:t xml:space="preserve"> </w:t>
            </w:r>
            <w:r w:rsidRPr="00FD40D6">
              <w:rPr>
                <w:color w:val="000000"/>
              </w:rPr>
              <w:t>изменений цвета икры и</w:t>
            </w:r>
            <w:r w:rsidRPr="00FD40D6">
              <w:t xml:space="preserve"> </w:t>
            </w:r>
            <w:r w:rsidRPr="00FD40D6">
              <w:rPr>
                <w:color w:val="000000"/>
              </w:rPr>
              <w:t>слабом запахе сероводорода возможно устранение его путем проветривания икры, разложенной</w:t>
            </w:r>
            <w:r w:rsidRPr="00FD40D6">
              <w:t xml:space="preserve"> </w:t>
            </w:r>
            <w:r w:rsidRPr="00FD40D6">
              <w:rPr>
                <w:color w:val="000000"/>
              </w:rPr>
              <w:t>тонким слоем, либо промывкой ее тузлуком и немедленной реализацией</w:t>
            </w:r>
          </w:p>
        </w:tc>
      </w:tr>
      <w:tr w:rsidR="00991B66" w:rsidRPr="00FD40D6" w:rsidTr="008F3BFB">
        <w:tc>
          <w:tcPr>
            <w:tcW w:w="1374"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rPr>
                <w:color w:val="000000"/>
              </w:rPr>
            </w:pPr>
            <w:r w:rsidRPr="00FD40D6">
              <w:rPr>
                <w:color w:val="000000"/>
              </w:rPr>
              <w:t xml:space="preserve">Хруст </w:t>
            </w:r>
          </w:p>
        </w:tc>
        <w:tc>
          <w:tcPr>
            <w:tcW w:w="2301"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jc w:val="both"/>
              <w:rPr>
                <w:color w:val="000000"/>
              </w:rPr>
            </w:pPr>
            <w:r w:rsidRPr="00FD40D6">
              <w:rPr>
                <w:color w:val="000000"/>
              </w:rPr>
              <w:t>При употреблении во рту ощущается наличие песка</w:t>
            </w:r>
          </w:p>
        </w:tc>
        <w:tc>
          <w:tcPr>
            <w:tcW w:w="3118"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jc w:val="both"/>
              <w:rPr>
                <w:color w:val="000000"/>
              </w:rPr>
            </w:pPr>
            <w:r w:rsidRPr="00FD40D6">
              <w:rPr>
                <w:color w:val="000000"/>
              </w:rPr>
              <w:t>Нарушение технологических и санитарно-гигиенических режимов изготовления икры</w:t>
            </w:r>
          </w:p>
        </w:tc>
        <w:tc>
          <w:tcPr>
            <w:tcW w:w="2377"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jc w:val="both"/>
              <w:rPr>
                <w:color w:val="000000"/>
              </w:rPr>
            </w:pPr>
            <w:r w:rsidRPr="00FD40D6">
              <w:rPr>
                <w:color w:val="000000"/>
              </w:rPr>
              <w:t>Строгое соблюдение технологии изготовления икры, особенно ее промывки и посола</w:t>
            </w:r>
          </w:p>
        </w:tc>
      </w:tr>
      <w:tr w:rsidR="00991B66" w:rsidRPr="00FD40D6" w:rsidTr="008F3BFB">
        <w:tc>
          <w:tcPr>
            <w:tcW w:w="1374"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shd w:val="clear" w:color="auto" w:fill="FFFFFF"/>
            </w:pPr>
            <w:r w:rsidRPr="00FD40D6">
              <w:rPr>
                <w:color w:val="000000"/>
              </w:rPr>
              <w:t>Икорная корка</w:t>
            </w:r>
          </w:p>
          <w:p w:rsidR="00991B66" w:rsidRPr="00FD40D6" w:rsidRDefault="00991B66" w:rsidP="008F3BFB">
            <w:pPr>
              <w:widowControl w:val="0"/>
              <w:shd w:val="clear" w:color="auto" w:fill="FFFFFF"/>
              <w:autoSpaceDE w:val="0"/>
              <w:autoSpaceDN w:val="0"/>
              <w:adjustRightInd w:val="0"/>
              <w:rPr>
                <w:color w:val="000000"/>
              </w:rPr>
            </w:pPr>
          </w:p>
        </w:tc>
        <w:tc>
          <w:tcPr>
            <w:tcW w:w="2301"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ind w:left="78"/>
              <w:jc w:val="both"/>
              <w:rPr>
                <w:color w:val="000000"/>
              </w:rPr>
            </w:pPr>
            <w:r w:rsidRPr="00FD40D6">
              <w:rPr>
                <w:color w:val="000000"/>
              </w:rPr>
              <w:t>Характеризуется появлением в бочках под верхним дни</w:t>
            </w:r>
            <w:r w:rsidRPr="00FD40D6">
              <w:rPr>
                <w:color w:val="000000"/>
              </w:rPr>
              <w:softHyphen/>
              <w:t>щем у зернистой ло</w:t>
            </w:r>
            <w:r w:rsidRPr="00FD40D6">
              <w:rPr>
                <w:color w:val="000000"/>
              </w:rPr>
              <w:softHyphen/>
              <w:t>сосевой и паюсной икры осетровых</w:t>
            </w:r>
          </w:p>
        </w:tc>
        <w:tc>
          <w:tcPr>
            <w:tcW w:w="3118"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jc w:val="both"/>
              <w:rPr>
                <w:color w:val="000000"/>
              </w:rPr>
            </w:pPr>
            <w:r w:rsidRPr="00FD40D6">
              <w:rPr>
                <w:color w:val="000000"/>
              </w:rPr>
              <w:t>У лососевой зернистой икры возникает из-за отсутствия либо снижения нормы введе</w:t>
            </w:r>
            <w:r w:rsidRPr="00FD40D6">
              <w:rPr>
                <w:color w:val="000000"/>
              </w:rPr>
              <w:softHyphen/>
              <w:t>ния растительного масла, у паюсной икры осетровых из-за недостаточно низкой тем</w:t>
            </w:r>
            <w:r w:rsidRPr="00FD40D6">
              <w:rPr>
                <w:color w:val="000000"/>
              </w:rPr>
              <w:softHyphen/>
              <w:t>пературы при длительном хранении</w:t>
            </w:r>
          </w:p>
        </w:tc>
        <w:tc>
          <w:tcPr>
            <w:tcW w:w="2377"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jc w:val="both"/>
              <w:rPr>
                <w:color w:val="000000"/>
              </w:rPr>
            </w:pPr>
            <w:r w:rsidRPr="00FD40D6">
              <w:rPr>
                <w:color w:val="000000"/>
              </w:rPr>
              <w:t>Строгое соблюдение нор</w:t>
            </w:r>
            <w:r w:rsidRPr="00FD40D6">
              <w:rPr>
                <w:color w:val="000000"/>
              </w:rPr>
              <w:softHyphen/>
              <w:t>мы закладки масла при изготовлении зернистой лососевой икры и стро</w:t>
            </w:r>
            <w:r w:rsidRPr="00FD40D6">
              <w:rPr>
                <w:color w:val="000000"/>
              </w:rPr>
              <w:softHyphen/>
              <w:t>гое соблюдение темпера</w:t>
            </w:r>
            <w:r w:rsidRPr="00FD40D6">
              <w:rPr>
                <w:color w:val="000000"/>
              </w:rPr>
              <w:softHyphen/>
              <w:t>турных условий хранения</w:t>
            </w:r>
          </w:p>
        </w:tc>
      </w:tr>
      <w:tr w:rsidR="00991B66" w:rsidRPr="00FD40D6" w:rsidTr="008F3BFB">
        <w:tc>
          <w:tcPr>
            <w:tcW w:w="1374"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rPr>
                <w:color w:val="000000"/>
              </w:rPr>
            </w:pPr>
            <w:r w:rsidRPr="00FD40D6">
              <w:rPr>
                <w:color w:val="000000"/>
              </w:rPr>
              <w:t>Отстой</w:t>
            </w:r>
          </w:p>
        </w:tc>
        <w:tc>
          <w:tcPr>
            <w:tcW w:w="2301"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jc w:val="both"/>
              <w:rPr>
                <w:color w:val="000000"/>
              </w:rPr>
            </w:pPr>
            <w:r w:rsidRPr="00FD40D6">
              <w:rPr>
                <w:color w:val="000000"/>
              </w:rPr>
              <w:t>Появление желточной массы, вытек</w:t>
            </w:r>
            <w:r w:rsidRPr="00FD40D6">
              <w:rPr>
                <w:color w:val="000000"/>
              </w:rPr>
              <w:softHyphen/>
              <w:t>шей из икринок-</w:t>
            </w:r>
            <w:proofErr w:type="spellStart"/>
            <w:r w:rsidRPr="00FD40D6">
              <w:rPr>
                <w:color w:val="000000"/>
              </w:rPr>
              <w:t>лопанцев</w:t>
            </w:r>
            <w:proofErr w:type="spellEnd"/>
            <w:r w:rsidRPr="00FD40D6">
              <w:rPr>
                <w:color w:val="000000"/>
              </w:rPr>
              <w:t xml:space="preserve"> лососевой зернистой икры и ос</w:t>
            </w:r>
            <w:r w:rsidRPr="00FD40D6">
              <w:rPr>
                <w:color w:val="000000"/>
              </w:rPr>
              <w:softHyphen/>
              <w:t>татков тузлук</w:t>
            </w:r>
          </w:p>
        </w:tc>
        <w:tc>
          <w:tcPr>
            <w:tcW w:w="3118"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jc w:val="both"/>
              <w:rPr>
                <w:color w:val="000000"/>
              </w:rPr>
            </w:pPr>
            <w:r w:rsidRPr="00FD40D6">
              <w:rPr>
                <w:color w:val="000000"/>
              </w:rPr>
              <w:t xml:space="preserve">Причины: недостаточное удаление тузлука при посоле икры; посол икры с незрелым зерном; </w:t>
            </w:r>
            <w:proofErr w:type="spellStart"/>
            <w:r w:rsidRPr="00FD40D6">
              <w:rPr>
                <w:color w:val="000000"/>
              </w:rPr>
              <w:t>подмораживание</w:t>
            </w:r>
            <w:proofErr w:type="spellEnd"/>
            <w:r w:rsidRPr="00FD40D6">
              <w:rPr>
                <w:color w:val="000000"/>
              </w:rPr>
              <w:t xml:space="preserve"> го</w:t>
            </w:r>
            <w:r w:rsidRPr="00FD40D6">
              <w:rPr>
                <w:color w:val="000000"/>
              </w:rPr>
              <w:softHyphen/>
              <w:t>товой икры; посол икры из задержанных ястыков</w:t>
            </w:r>
          </w:p>
        </w:tc>
        <w:tc>
          <w:tcPr>
            <w:tcW w:w="2377" w:type="dxa"/>
            <w:tcBorders>
              <w:top w:val="single" w:sz="4" w:space="0" w:color="000000"/>
              <w:left w:val="single" w:sz="4" w:space="0" w:color="000000"/>
              <w:bottom w:val="single" w:sz="4" w:space="0" w:color="000000"/>
              <w:right w:val="single" w:sz="4" w:space="0" w:color="000000"/>
            </w:tcBorders>
          </w:tcPr>
          <w:p w:rsidR="00991B66" w:rsidRPr="00FD40D6" w:rsidRDefault="00991B66" w:rsidP="008F3BFB">
            <w:pPr>
              <w:widowControl w:val="0"/>
              <w:shd w:val="clear" w:color="auto" w:fill="FFFFFF"/>
              <w:autoSpaceDE w:val="0"/>
              <w:autoSpaceDN w:val="0"/>
              <w:adjustRightInd w:val="0"/>
              <w:jc w:val="both"/>
              <w:rPr>
                <w:color w:val="000000"/>
              </w:rPr>
            </w:pPr>
            <w:r w:rsidRPr="00FD40D6">
              <w:rPr>
                <w:color w:val="000000"/>
              </w:rPr>
              <w:t>Строгое соблюдение тех</w:t>
            </w:r>
            <w:r w:rsidRPr="00FD40D6">
              <w:rPr>
                <w:color w:val="000000"/>
              </w:rPr>
              <w:softHyphen/>
              <w:t xml:space="preserve">нологических режимов и параметров, исключение </w:t>
            </w:r>
            <w:proofErr w:type="spellStart"/>
            <w:r w:rsidRPr="00FD40D6">
              <w:rPr>
                <w:color w:val="000000"/>
              </w:rPr>
              <w:t>подмораживания</w:t>
            </w:r>
            <w:proofErr w:type="spellEnd"/>
            <w:r w:rsidRPr="00FD40D6">
              <w:rPr>
                <w:color w:val="000000"/>
              </w:rPr>
              <w:t>, опти</w:t>
            </w:r>
            <w:r w:rsidRPr="00FD40D6">
              <w:rPr>
                <w:color w:val="000000"/>
              </w:rPr>
              <w:softHyphen/>
              <w:t>мальные температурные условия хранения</w:t>
            </w:r>
          </w:p>
        </w:tc>
      </w:tr>
    </w:tbl>
    <w:p w:rsidR="00991B66" w:rsidRPr="00FD40D6" w:rsidRDefault="00991B66" w:rsidP="00991B66">
      <w:pPr>
        <w:shd w:val="clear" w:color="auto" w:fill="FFFFFF"/>
        <w:ind w:right="74" w:firstLine="567"/>
        <w:jc w:val="both"/>
        <w:rPr>
          <w:b/>
        </w:rPr>
      </w:pPr>
    </w:p>
    <w:p w:rsidR="00991B66" w:rsidRPr="00FD40D6" w:rsidRDefault="00991B66" w:rsidP="00991B66">
      <w:pPr>
        <w:pStyle w:val="11"/>
        <w:spacing w:line="240" w:lineRule="auto"/>
        <w:ind w:firstLine="567"/>
        <w:rPr>
          <w:szCs w:val="24"/>
        </w:rPr>
      </w:pPr>
    </w:p>
    <w:p w:rsidR="00991B66" w:rsidRPr="00FD40D6" w:rsidRDefault="00446153" w:rsidP="00991B66">
      <w:pPr>
        <w:pStyle w:val="11"/>
        <w:spacing w:line="360" w:lineRule="auto"/>
        <w:ind w:firstLine="567"/>
        <w:rPr>
          <w:b/>
          <w:i/>
          <w:szCs w:val="24"/>
        </w:rPr>
      </w:pPr>
      <w:r>
        <w:rPr>
          <w:b/>
          <w:i/>
          <w:szCs w:val="24"/>
        </w:rPr>
        <w:t xml:space="preserve">3.1 </w:t>
      </w:r>
      <w:r w:rsidR="00991B66" w:rsidRPr="00FD40D6">
        <w:rPr>
          <w:b/>
          <w:i/>
          <w:szCs w:val="24"/>
        </w:rPr>
        <w:t>Определение массовой доли консервантов</w:t>
      </w:r>
    </w:p>
    <w:p w:rsidR="008F3BFB" w:rsidRPr="00FD40D6" w:rsidRDefault="00991B66" w:rsidP="008C0CCA">
      <w:pPr>
        <w:pStyle w:val="11"/>
        <w:spacing w:line="360" w:lineRule="auto"/>
        <w:ind w:firstLine="567"/>
        <w:rPr>
          <w:szCs w:val="24"/>
        </w:rPr>
      </w:pPr>
      <w:r w:rsidRPr="00FD40D6">
        <w:rPr>
          <w:szCs w:val="24"/>
        </w:rPr>
        <w:t xml:space="preserve">В качестве консервантов в икорной продукции чаще всего применяют </w:t>
      </w:r>
      <w:proofErr w:type="spellStart"/>
      <w:r w:rsidRPr="00FD40D6">
        <w:rPr>
          <w:szCs w:val="24"/>
        </w:rPr>
        <w:t>сорбиновую</w:t>
      </w:r>
      <w:proofErr w:type="spellEnd"/>
      <w:r w:rsidRPr="00FD40D6">
        <w:rPr>
          <w:szCs w:val="24"/>
        </w:rPr>
        <w:t xml:space="preserve"> к</w:t>
      </w:r>
      <w:r w:rsidR="008C0CCA">
        <w:rPr>
          <w:szCs w:val="24"/>
        </w:rPr>
        <w:t xml:space="preserve">ислоту и </w:t>
      </w:r>
      <w:proofErr w:type="spellStart"/>
      <w:r w:rsidR="008C0CCA">
        <w:rPr>
          <w:szCs w:val="24"/>
        </w:rPr>
        <w:t>бензойнокислый</w:t>
      </w:r>
      <w:proofErr w:type="spellEnd"/>
      <w:r w:rsidR="008C0CCA">
        <w:rPr>
          <w:szCs w:val="24"/>
        </w:rPr>
        <w:t xml:space="preserve"> натрий.</w:t>
      </w:r>
    </w:p>
    <w:p w:rsidR="008F3BFB" w:rsidRPr="00FD40D6" w:rsidRDefault="008F3BFB" w:rsidP="008F3BFB">
      <w:pPr>
        <w:pStyle w:val="11"/>
        <w:spacing w:line="360" w:lineRule="auto"/>
        <w:ind w:firstLine="567"/>
        <w:rPr>
          <w:b/>
          <w:i/>
          <w:szCs w:val="24"/>
        </w:rPr>
      </w:pPr>
      <w:r w:rsidRPr="00FD40D6">
        <w:rPr>
          <w:b/>
          <w:i/>
          <w:szCs w:val="24"/>
        </w:rPr>
        <w:lastRenderedPageBreak/>
        <w:t xml:space="preserve">Определение </w:t>
      </w:r>
      <w:proofErr w:type="spellStart"/>
      <w:r w:rsidRPr="00FD40D6">
        <w:rPr>
          <w:b/>
          <w:i/>
          <w:szCs w:val="24"/>
        </w:rPr>
        <w:t>сорбиновой</w:t>
      </w:r>
      <w:proofErr w:type="spellEnd"/>
      <w:r w:rsidRPr="00FD40D6">
        <w:rPr>
          <w:b/>
          <w:i/>
          <w:szCs w:val="24"/>
        </w:rPr>
        <w:t xml:space="preserve"> кислоты</w:t>
      </w:r>
    </w:p>
    <w:p w:rsidR="008F3BFB" w:rsidRPr="00FD40D6" w:rsidRDefault="008F3BFB" w:rsidP="008F3BFB">
      <w:pPr>
        <w:shd w:val="clear" w:color="auto" w:fill="FFFFFF"/>
        <w:spacing w:line="360" w:lineRule="auto"/>
        <w:ind w:firstLine="567"/>
        <w:jc w:val="both"/>
      </w:pPr>
      <w:r w:rsidRPr="00FD40D6">
        <w:rPr>
          <w:i/>
          <w:iCs/>
          <w:u w:val="single"/>
        </w:rPr>
        <w:t>Сущность метода:</w:t>
      </w:r>
      <w:r w:rsidRPr="00FD40D6">
        <w:rPr>
          <w:i/>
          <w:iCs/>
        </w:rPr>
        <w:t xml:space="preserve"> </w:t>
      </w:r>
      <w:r w:rsidRPr="00FD40D6">
        <w:t xml:space="preserve">метод основан на способности </w:t>
      </w:r>
      <w:proofErr w:type="spellStart"/>
      <w:r w:rsidRPr="00FD40D6">
        <w:t>малонового</w:t>
      </w:r>
      <w:proofErr w:type="spellEnd"/>
      <w:r w:rsidRPr="00FD40D6">
        <w:t xml:space="preserve"> альдегида, в который окисляется </w:t>
      </w:r>
      <w:proofErr w:type="spellStart"/>
      <w:r w:rsidRPr="00FD40D6">
        <w:t>сорбииовая</w:t>
      </w:r>
      <w:proofErr w:type="spellEnd"/>
      <w:r w:rsidRPr="00FD40D6">
        <w:t xml:space="preserve"> кислота в</w:t>
      </w:r>
      <w:r w:rsidRPr="00FD40D6">
        <w:rPr>
          <w:smallCaps/>
        </w:rPr>
        <w:t xml:space="preserve"> </w:t>
      </w:r>
      <w:r w:rsidRPr="00FD40D6">
        <w:t xml:space="preserve">кислой среде, образовывать окрашенный комплекс с </w:t>
      </w:r>
      <w:proofErr w:type="spellStart"/>
      <w:r w:rsidRPr="00FD40D6">
        <w:t>тиобарбит</w:t>
      </w:r>
      <w:proofErr w:type="spellEnd"/>
      <w:r w:rsidRPr="00FD40D6">
        <w:rPr>
          <w:lang w:val="en-US"/>
        </w:rPr>
        <w:t>y</w:t>
      </w:r>
      <w:proofErr w:type="spellStart"/>
      <w:r w:rsidRPr="00FD40D6">
        <w:t>ровой</w:t>
      </w:r>
      <w:proofErr w:type="spellEnd"/>
      <w:r w:rsidRPr="00FD40D6">
        <w:t xml:space="preserve"> кислотой.</w:t>
      </w:r>
    </w:p>
    <w:p w:rsidR="008F3BFB" w:rsidRPr="00FD40D6" w:rsidRDefault="008F3BFB" w:rsidP="008F3BFB">
      <w:pPr>
        <w:shd w:val="clear" w:color="auto" w:fill="FFFFFF"/>
        <w:spacing w:line="360" w:lineRule="auto"/>
        <w:ind w:firstLine="567"/>
        <w:jc w:val="both"/>
      </w:pPr>
      <w:r w:rsidRPr="00FD40D6">
        <w:rPr>
          <w:i/>
          <w:u w:val="single"/>
        </w:rPr>
        <w:t>Приборы и оборудование:</w:t>
      </w:r>
      <w:r w:rsidRPr="00FD40D6">
        <w:t xml:space="preserve"> </w:t>
      </w:r>
      <w:proofErr w:type="spellStart"/>
      <w:r w:rsidRPr="00FD40D6">
        <w:t>фотоэлектроколориметр</w:t>
      </w:r>
      <w:proofErr w:type="spellEnd"/>
      <w:r w:rsidRPr="00FD40D6">
        <w:t xml:space="preserve"> или спектрофотометр с пределами измерения оптической плотности от 0 до 1,3, аналитические весы, водяная баня, прибор для титрования, бумага фильтровальная, ареометр общего назначения для определения плотности жидкости (ρ = 1000-1100 кг/м</w:t>
      </w:r>
      <w:r w:rsidRPr="00FD40D6">
        <w:rPr>
          <w:vertAlign w:val="superscript"/>
        </w:rPr>
        <w:t>3</w:t>
      </w:r>
      <w:r w:rsidRPr="00FD40D6">
        <w:t xml:space="preserve">), </w:t>
      </w:r>
    </w:p>
    <w:p w:rsidR="008F3BFB" w:rsidRPr="00FD40D6" w:rsidRDefault="008F3BFB" w:rsidP="008F3BFB">
      <w:pPr>
        <w:shd w:val="clear" w:color="auto" w:fill="FFFFFF"/>
        <w:spacing w:line="360" w:lineRule="auto"/>
        <w:ind w:firstLine="567"/>
        <w:jc w:val="both"/>
      </w:pPr>
      <w:r w:rsidRPr="00FD40D6">
        <w:rPr>
          <w:i/>
          <w:u w:val="single"/>
        </w:rPr>
        <w:t>Реактивы:</w:t>
      </w:r>
      <w:r w:rsidRPr="00FD40D6">
        <w:rPr>
          <w:i/>
          <w:noProof/>
        </w:rPr>
        <mc:AlternateContent>
          <mc:Choice Requires="wps">
            <w:drawing>
              <wp:anchor distT="0" distB="0" distL="114300" distR="114300" simplePos="0" relativeHeight="251664384" behindDoc="0" locked="0" layoutInCell="0" allowOverlap="1" wp14:anchorId="606C974F" wp14:editId="40F5A4B7">
                <wp:simplePos x="0" y="0"/>
                <wp:positionH relativeFrom="margin">
                  <wp:posOffset>-1304925</wp:posOffset>
                </wp:positionH>
                <wp:positionV relativeFrom="paragraph">
                  <wp:posOffset>-428625</wp:posOffset>
                </wp:positionV>
                <wp:extent cx="0" cy="5953125"/>
                <wp:effectExtent l="9525" t="9525" r="9525" b="9525"/>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9531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3CE723" id="Прямая соединительная линия 7"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02.75pt,-33.75pt" to="-102.75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" o:allowincell="f">
                <w10:wrap anchorx="margin"/>
              </v:line>
            </w:pict>
          </mc:Fallback>
        </mc:AlternateContent>
      </w:r>
      <w:r w:rsidRPr="00FD40D6">
        <w:rPr>
          <w:i/>
          <w:iCs/>
        </w:rPr>
        <w:t xml:space="preserve"> </w:t>
      </w:r>
      <w:r w:rsidRPr="00FD40D6">
        <w:t xml:space="preserve">вода дистиллированная, спирт этиловый ректификованный, кислота уксусная, калий </w:t>
      </w:r>
      <w:proofErr w:type="spellStart"/>
      <w:r w:rsidRPr="00FD40D6">
        <w:t>двухромовокислый</w:t>
      </w:r>
      <w:proofErr w:type="spellEnd"/>
      <w:r w:rsidRPr="00FD40D6">
        <w:t>, раствор 0,02 моль/дм</w:t>
      </w:r>
      <w:r w:rsidRPr="00FD40D6">
        <w:rPr>
          <w:vertAlign w:val="superscript"/>
        </w:rPr>
        <w:t>3</w:t>
      </w:r>
      <w:r w:rsidRPr="00FD40D6">
        <w:t>, кислота трихлоруксусная, водный раствор 200 г/дм</w:t>
      </w:r>
      <w:r w:rsidRPr="00FD40D6">
        <w:rPr>
          <w:vertAlign w:val="superscript"/>
        </w:rPr>
        <w:t>3</w:t>
      </w:r>
      <w:r w:rsidRPr="00FD40D6">
        <w:t xml:space="preserve"> (20 %-</w:t>
      </w:r>
      <w:proofErr w:type="spellStart"/>
      <w:r w:rsidRPr="00FD40D6">
        <w:t>ный</w:t>
      </w:r>
      <w:proofErr w:type="spellEnd"/>
      <w:r w:rsidRPr="00FD40D6">
        <w:t xml:space="preserve">), кислота </w:t>
      </w:r>
      <w:proofErr w:type="spellStart"/>
      <w:r w:rsidRPr="00FD40D6">
        <w:t>сорбиновая</w:t>
      </w:r>
      <w:proofErr w:type="spellEnd"/>
      <w:r w:rsidRPr="00FD40D6">
        <w:t xml:space="preserve"> (2,4 </w:t>
      </w:r>
      <w:proofErr w:type="spellStart"/>
      <w:r w:rsidRPr="00FD40D6">
        <w:t>гексадиеноиая</w:t>
      </w:r>
      <w:proofErr w:type="spellEnd"/>
      <w:r w:rsidRPr="00FD40D6">
        <w:t xml:space="preserve">) с массовом долей основного вещества не менее 99 </w:t>
      </w:r>
      <w:r w:rsidRPr="00FD40D6">
        <w:rPr>
          <w:i/>
          <w:iCs/>
        </w:rPr>
        <w:t xml:space="preserve">%, </w:t>
      </w:r>
      <w:r w:rsidRPr="00FD40D6">
        <w:t xml:space="preserve">кислота </w:t>
      </w:r>
      <w:proofErr w:type="spellStart"/>
      <w:r w:rsidRPr="00FD40D6">
        <w:t>тиобарбитуровая</w:t>
      </w:r>
      <w:proofErr w:type="spellEnd"/>
      <w:r w:rsidRPr="00FD40D6">
        <w:t>, свежеприготовленный раствор 0,02 моль/дм</w:t>
      </w:r>
      <w:r w:rsidRPr="00FD40D6">
        <w:rPr>
          <w:vertAlign w:val="superscript"/>
        </w:rPr>
        <w:t>3</w:t>
      </w:r>
      <w:r w:rsidRPr="00FD40D6">
        <w:t>.</w:t>
      </w:r>
    </w:p>
    <w:p w:rsidR="008F3BFB" w:rsidRPr="00FD40D6" w:rsidRDefault="008F3BFB" w:rsidP="008F3BFB">
      <w:pPr>
        <w:shd w:val="clear" w:color="auto" w:fill="FFFFFF"/>
        <w:spacing w:line="360" w:lineRule="auto"/>
        <w:ind w:firstLine="567"/>
        <w:jc w:val="both"/>
      </w:pPr>
      <w:r w:rsidRPr="00FD40D6">
        <w:rPr>
          <w:noProof/>
          <w:u w:val="single"/>
        </w:rPr>
        <mc:AlternateContent>
          <mc:Choice Requires="wps">
            <w:drawing>
              <wp:anchor distT="0" distB="0" distL="114300" distR="114300" simplePos="0" relativeHeight="251662336" behindDoc="0" locked="0" layoutInCell="0" allowOverlap="1" wp14:anchorId="2ABCD35A" wp14:editId="2904F97D">
                <wp:simplePos x="0" y="0"/>
                <wp:positionH relativeFrom="margin">
                  <wp:posOffset>8543925</wp:posOffset>
                </wp:positionH>
                <wp:positionV relativeFrom="paragraph">
                  <wp:posOffset>-333375</wp:posOffset>
                </wp:positionV>
                <wp:extent cx="0" cy="5953125"/>
                <wp:effectExtent l="9525" t="9525" r="9525" b="9525"/>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9531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96DDF2" id="Прямая соединительная линия 6" o:spid="_x0000_s1026" style="position:absolute;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672.75pt,-26.25pt" to="672.75pt,4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" o:allowincell="f">
                <w10:wrap anchorx="margin"/>
              </v:line>
            </w:pict>
          </mc:Fallback>
        </mc:AlternateContent>
      </w:r>
      <w:r w:rsidRPr="00FD40D6">
        <w:rPr>
          <w:u w:val="single"/>
        </w:rPr>
        <w:t xml:space="preserve">Раствор </w:t>
      </w:r>
      <w:proofErr w:type="spellStart"/>
      <w:r w:rsidRPr="00FD40D6">
        <w:rPr>
          <w:u w:val="single"/>
        </w:rPr>
        <w:t>тиобарбитуровой</w:t>
      </w:r>
      <w:proofErr w:type="spellEnd"/>
      <w:r w:rsidRPr="00FD40D6">
        <w:rPr>
          <w:u w:val="single"/>
        </w:rPr>
        <w:t xml:space="preserve"> кислоты</w:t>
      </w:r>
      <w:r w:rsidRPr="00FD40D6">
        <w:t xml:space="preserve"> готовят следующим образом. </w:t>
      </w:r>
      <w:smartTag w:uri="urn:schemas-microsoft-com:office:smarttags" w:element="metricconverter">
        <w:smartTagPr>
          <w:attr w:name="ProductID" w:val="0,2880 г"/>
        </w:smartTagPr>
        <w:r w:rsidRPr="00FD40D6">
          <w:t>0,2880 г</w:t>
        </w:r>
      </w:smartTag>
      <w:r w:rsidRPr="00FD40D6">
        <w:t xml:space="preserve"> </w:t>
      </w:r>
      <w:proofErr w:type="spellStart"/>
      <w:r w:rsidRPr="00FD40D6">
        <w:t>тиобарбитуровой</w:t>
      </w:r>
      <w:proofErr w:type="spellEnd"/>
      <w:r w:rsidRPr="00FD40D6">
        <w:t xml:space="preserve"> кислоты переносят в</w:t>
      </w:r>
      <w:r w:rsidRPr="00FD40D6">
        <w:rPr>
          <w:smallCaps/>
        </w:rPr>
        <w:t xml:space="preserve"> </w:t>
      </w:r>
      <w:r w:rsidRPr="00FD40D6">
        <w:t>мерную колбу вместимостью 100 см</w:t>
      </w:r>
      <w:r w:rsidRPr="00FD40D6">
        <w:rPr>
          <w:vertAlign w:val="superscript"/>
        </w:rPr>
        <w:t>3</w:t>
      </w:r>
      <w:r w:rsidRPr="00FD40D6">
        <w:t xml:space="preserve"> 90 %-ной уксусной кислотой (р=1066 кг/м</w:t>
      </w:r>
      <w:r w:rsidRPr="00FD40D6">
        <w:rPr>
          <w:vertAlign w:val="superscript"/>
        </w:rPr>
        <w:t>3</w:t>
      </w:r>
      <w:r w:rsidRPr="00FD40D6">
        <w:t xml:space="preserve">). Колбу заполняют на 2/3 объема, содержимое слегка нагревают на водяной бане и взбалтывают. После растворения </w:t>
      </w:r>
      <w:proofErr w:type="spellStart"/>
      <w:r w:rsidRPr="00FD40D6">
        <w:t>тиобарбитуровой</w:t>
      </w:r>
      <w:proofErr w:type="spellEnd"/>
      <w:r w:rsidRPr="00FD40D6">
        <w:t xml:space="preserve"> кислоты объем жидкости </w:t>
      </w:r>
      <w:r w:rsidRPr="00FD40D6">
        <w:rPr>
          <w:smallCaps/>
        </w:rPr>
        <w:t xml:space="preserve">в </w:t>
      </w:r>
      <w:r w:rsidRPr="00FD40D6">
        <w:t xml:space="preserve">колбе доливают до метки уксусной кислотой и перемешивают. Приготовленный раствор </w:t>
      </w:r>
      <w:proofErr w:type="spellStart"/>
      <w:r w:rsidRPr="00FD40D6">
        <w:t>тиобарбитуровой</w:t>
      </w:r>
      <w:proofErr w:type="spellEnd"/>
      <w:r w:rsidRPr="00FD40D6">
        <w:t xml:space="preserve"> кислоты используют в течение одних суток.</w:t>
      </w:r>
    </w:p>
    <w:p w:rsidR="008F3BFB" w:rsidRPr="00FD40D6" w:rsidRDefault="008F3BFB" w:rsidP="008F3BFB">
      <w:pPr>
        <w:shd w:val="clear" w:color="auto" w:fill="FFFFFF"/>
        <w:spacing w:line="360" w:lineRule="auto"/>
        <w:ind w:firstLine="567"/>
        <w:jc w:val="both"/>
      </w:pPr>
      <w:r w:rsidRPr="00FD40D6">
        <w:t xml:space="preserve">Для приготовления </w:t>
      </w:r>
      <w:r w:rsidRPr="00FD40D6">
        <w:rPr>
          <w:u w:val="single"/>
        </w:rPr>
        <w:t xml:space="preserve">стандартного раствора </w:t>
      </w:r>
      <w:proofErr w:type="spellStart"/>
      <w:r w:rsidRPr="00FD40D6">
        <w:rPr>
          <w:u w:val="single"/>
        </w:rPr>
        <w:t>сорбиновой</w:t>
      </w:r>
      <w:proofErr w:type="spellEnd"/>
      <w:r w:rsidRPr="00FD40D6">
        <w:rPr>
          <w:u w:val="single"/>
        </w:rPr>
        <w:t xml:space="preserve"> кислоты</w:t>
      </w:r>
      <w:r w:rsidRPr="00FD40D6">
        <w:t xml:space="preserve"> навеску</w:t>
      </w:r>
      <w:r w:rsidRPr="00FD40D6">
        <w:rPr>
          <w:b/>
          <w:bCs/>
        </w:rPr>
        <w:t xml:space="preserve"> </w:t>
      </w:r>
      <w:smartTag w:uri="urn:schemas-microsoft-com:office:smarttags" w:element="metricconverter">
        <w:smartTagPr>
          <w:attr w:name="ProductID" w:val="0,1 г"/>
        </w:smartTagPr>
        <w:r w:rsidRPr="00FD40D6">
          <w:t>0,1 г</w:t>
        </w:r>
      </w:smartTag>
      <w:r w:rsidRPr="00FD40D6">
        <w:t xml:space="preserve"> </w:t>
      </w:r>
      <w:proofErr w:type="spellStart"/>
      <w:r w:rsidRPr="00FD40D6">
        <w:t>свежевозогнанной</w:t>
      </w:r>
      <w:proofErr w:type="spellEnd"/>
      <w:r w:rsidRPr="00FD40D6">
        <w:t xml:space="preserve"> или </w:t>
      </w:r>
      <w:proofErr w:type="spellStart"/>
      <w:r w:rsidRPr="00FD40D6">
        <w:t>свежеперекристаллизованной</w:t>
      </w:r>
      <w:proofErr w:type="spellEnd"/>
      <w:r w:rsidRPr="00FD40D6">
        <w:t xml:space="preserve"> из спирта </w:t>
      </w:r>
      <w:proofErr w:type="spellStart"/>
      <w:r w:rsidRPr="00FD40D6">
        <w:t>сорбиновой</w:t>
      </w:r>
      <w:proofErr w:type="spellEnd"/>
      <w:r w:rsidRPr="00FD40D6">
        <w:t xml:space="preserve"> кислоты, взвешенную с абсолютной погрешностью не более </w:t>
      </w:r>
      <w:smartTag w:uri="urn:schemas-microsoft-com:office:smarttags" w:element="metricconverter">
        <w:smartTagPr>
          <w:attr w:name="ProductID" w:val="0,0001 г"/>
        </w:smartTagPr>
        <w:r w:rsidRPr="00FD40D6">
          <w:t>0,0001 г</w:t>
        </w:r>
      </w:smartTag>
      <w:r w:rsidRPr="00FD40D6">
        <w:t>, количественно переносят дистиллированной водой и мерную колбу вместимостью 1000 см</w:t>
      </w:r>
      <w:r w:rsidRPr="00FD40D6">
        <w:rPr>
          <w:vertAlign w:val="superscript"/>
        </w:rPr>
        <w:t>3</w:t>
      </w:r>
      <w:r w:rsidRPr="00FD40D6">
        <w:t xml:space="preserve">, заполняют ее на 3/4 объема и энергично перемешивают. После полного растворения </w:t>
      </w:r>
      <w:proofErr w:type="spellStart"/>
      <w:r w:rsidRPr="00FD40D6">
        <w:t>сорбиновой</w:t>
      </w:r>
      <w:proofErr w:type="spellEnd"/>
      <w:r w:rsidRPr="00FD40D6">
        <w:t xml:space="preserve"> кислоты колбу доливают водой до метки и перемешивают содержимое.</w:t>
      </w:r>
    </w:p>
    <w:p w:rsidR="008F3BFB" w:rsidRPr="00FD40D6" w:rsidRDefault="008F3BFB" w:rsidP="008F3BFB">
      <w:pPr>
        <w:shd w:val="clear" w:color="auto" w:fill="FFFFFF"/>
        <w:spacing w:line="360" w:lineRule="auto"/>
        <w:ind w:firstLine="567"/>
        <w:jc w:val="both"/>
      </w:pPr>
      <w:r w:rsidRPr="00FD40D6">
        <w:t>1 см</w:t>
      </w:r>
      <w:r w:rsidRPr="00FD40D6">
        <w:rPr>
          <w:vertAlign w:val="superscript"/>
        </w:rPr>
        <w:t>3</w:t>
      </w:r>
      <w:r w:rsidRPr="00FD40D6">
        <w:t xml:space="preserve"> основного стандартного раствора содержит 0,1 мг </w:t>
      </w:r>
      <w:proofErr w:type="spellStart"/>
      <w:r w:rsidRPr="00FD40D6">
        <w:t>сорбиновой</w:t>
      </w:r>
      <w:proofErr w:type="spellEnd"/>
      <w:r w:rsidRPr="00FD40D6">
        <w:t xml:space="preserve"> кислоты.</w:t>
      </w:r>
    </w:p>
    <w:p w:rsidR="008F3BFB" w:rsidRPr="00FD40D6" w:rsidRDefault="008F3BFB" w:rsidP="008F3BFB">
      <w:pPr>
        <w:shd w:val="clear" w:color="auto" w:fill="FFFFFF"/>
        <w:tabs>
          <w:tab w:val="left" w:pos="1530"/>
        </w:tabs>
        <w:spacing w:line="360" w:lineRule="auto"/>
        <w:ind w:firstLine="567"/>
        <w:jc w:val="both"/>
        <w:rPr>
          <w:i/>
          <w:u w:val="single"/>
        </w:rPr>
      </w:pPr>
      <w:r w:rsidRPr="00FD40D6">
        <w:rPr>
          <w:i/>
          <w:u w:val="single"/>
        </w:rPr>
        <w:t xml:space="preserve">Приготовление вытяжки из икры: </w:t>
      </w:r>
    </w:p>
    <w:p w:rsidR="008F3BFB" w:rsidRPr="00FD40D6" w:rsidRDefault="008F3BFB" w:rsidP="008F3BFB">
      <w:pPr>
        <w:shd w:val="clear" w:color="auto" w:fill="FFFFFF"/>
        <w:tabs>
          <w:tab w:val="left" w:pos="1530"/>
        </w:tabs>
        <w:spacing w:line="360" w:lineRule="auto"/>
        <w:ind w:firstLine="567"/>
        <w:jc w:val="both"/>
      </w:pPr>
      <w:r w:rsidRPr="00FD40D6">
        <w:t>В высокий стакан вместимостью 150 см</w:t>
      </w:r>
      <w:r w:rsidRPr="00FD40D6">
        <w:rPr>
          <w:vertAlign w:val="superscript"/>
        </w:rPr>
        <w:t>3</w:t>
      </w:r>
      <w:r w:rsidRPr="00FD40D6">
        <w:t xml:space="preserve"> отвешивают с абсолютной погрешностью не более </w:t>
      </w:r>
      <w:smartTag w:uri="urn:schemas-microsoft-com:office:smarttags" w:element="metricconverter">
        <w:smartTagPr>
          <w:attr w:name="ProductID" w:val="0,001 г"/>
        </w:smartTagPr>
        <w:r w:rsidRPr="00FD40D6">
          <w:t>0,001 г</w:t>
        </w:r>
      </w:smartTag>
      <w:r w:rsidRPr="00FD40D6">
        <w:t xml:space="preserve">, </w:t>
      </w:r>
      <w:smartTag w:uri="urn:schemas-microsoft-com:office:smarttags" w:element="metricconverter">
        <w:smartTagPr>
          <w:attr w:name="ProductID" w:val="1 г"/>
        </w:smartTagPr>
        <w:r w:rsidRPr="00FD40D6">
          <w:t>1 г</w:t>
        </w:r>
      </w:smartTag>
      <w:r w:rsidRPr="00FD40D6">
        <w:t xml:space="preserve"> тщательно измельченной икры и растирают ее стеклянной палочкой с резиновым наконеч</w:t>
      </w:r>
      <w:r w:rsidRPr="00FD40D6">
        <w:softHyphen/>
        <w:t>ником, постепенно приливая небольшими порциями 25 см</w:t>
      </w:r>
      <w:r w:rsidRPr="00FD40D6">
        <w:rPr>
          <w:vertAlign w:val="superscript"/>
        </w:rPr>
        <w:t>3</w:t>
      </w:r>
      <w:r w:rsidRPr="00FD40D6">
        <w:t xml:space="preserve"> дистиллированной воды. Полученную смесь выдерживают 25 мин при периодическом перемешивании.</w:t>
      </w:r>
    </w:p>
    <w:p w:rsidR="008F3BFB" w:rsidRPr="00FD40D6" w:rsidRDefault="008F3BFB" w:rsidP="008F3BFB">
      <w:pPr>
        <w:shd w:val="clear" w:color="auto" w:fill="FFFFFF"/>
        <w:spacing w:line="360" w:lineRule="auto"/>
        <w:ind w:firstLine="567"/>
        <w:jc w:val="both"/>
      </w:pPr>
      <w:r w:rsidRPr="00FD40D6">
        <w:t>В стакан добавляют 10 см</w:t>
      </w:r>
      <w:r w:rsidRPr="00FD40D6">
        <w:rPr>
          <w:vertAlign w:val="superscript"/>
        </w:rPr>
        <w:t>3</w:t>
      </w:r>
      <w:r w:rsidRPr="00FD40D6">
        <w:t xml:space="preserve"> водного раствора трихлоруксусной кислоты 200 г/дм</w:t>
      </w:r>
      <w:r w:rsidRPr="00FD40D6">
        <w:rPr>
          <w:vertAlign w:val="superscript"/>
        </w:rPr>
        <w:t>3</w:t>
      </w:r>
      <w:r w:rsidRPr="00FD40D6">
        <w:t xml:space="preserve"> и осторожно, во избежание вспенивания, нагревают содержимое до кипения при непрерывном помешивании. После 10 мин спокойного кипения горячую смесь фильтруют </w:t>
      </w:r>
      <w:r w:rsidRPr="00FD40D6">
        <w:lastRenderedPageBreak/>
        <w:t>через смоченный водой бумажный фильтр в мерную колбу вместимостью 500 см</w:t>
      </w:r>
      <w:r w:rsidRPr="00FD40D6">
        <w:rPr>
          <w:vertAlign w:val="superscript"/>
        </w:rPr>
        <w:t>3</w:t>
      </w:r>
      <w:r w:rsidRPr="00FD40D6">
        <w:t>. При фильтровании применяют воронку с обогревом или поддер</w:t>
      </w:r>
      <w:r w:rsidRPr="00FD40D6">
        <w:softHyphen/>
        <w:t>живают температуру фильтруемой смеси, помещая стакан в горячую водяную баню. Стакан и осадок па фильтре промывают 6-7 раз кипящей дистиллированной водой, собирая промывные воды в ту же мерную колбу.</w:t>
      </w:r>
    </w:p>
    <w:p w:rsidR="008F3BFB" w:rsidRPr="00FD40D6" w:rsidRDefault="008F3BFB" w:rsidP="008F3BFB">
      <w:pPr>
        <w:shd w:val="clear" w:color="auto" w:fill="FFFFFF"/>
        <w:spacing w:line="360" w:lineRule="auto"/>
        <w:ind w:firstLine="567"/>
        <w:jc w:val="both"/>
      </w:pPr>
      <w:r w:rsidRPr="00FD40D6">
        <w:t>Фильтрат проверяют на полноту осаждения белков, добавляя несколько капель 200 г/дм</w:t>
      </w:r>
      <w:r w:rsidRPr="00FD40D6">
        <w:rPr>
          <w:vertAlign w:val="superscript"/>
        </w:rPr>
        <w:t xml:space="preserve">3 </w:t>
      </w:r>
      <w:r w:rsidRPr="00FD40D6">
        <w:t>трихлоруксусной кислоты. При помутнении раствора проводят повторное осаждение белков трихлоруксусной кислотой и горячее фильтрование.</w:t>
      </w:r>
    </w:p>
    <w:p w:rsidR="008F3BFB" w:rsidRPr="00FD40D6" w:rsidRDefault="008F3BFB" w:rsidP="008F3BFB">
      <w:pPr>
        <w:shd w:val="clear" w:color="auto" w:fill="FFFFFF"/>
        <w:spacing w:line="360" w:lineRule="auto"/>
        <w:ind w:firstLine="567"/>
        <w:jc w:val="both"/>
      </w:pPr>
      <w:r w:rsidRPr="00FD40D6">
        <w:t>Жидкость должна занимать не более 1/2 объема колбы.</w:t>
      </w:r>
    </w:p>
    <w:p w:rsidR="008F3BFB" w:rsidRPr="00FD40D6" w:rsidRDefault="008F3BFB" w:rsidP="008F3BFB">
      <w:pPr>
        <w:shd w:val="clear" w:color="auto" w:fill="FFFFFF"/>
        <w:spacing w:line="360" w:lineRule="auto"/>
        <w:ind w:firstLine="567"/>
        <w:jc w:val="both"/>
      </w:pPr>
      <w:r w:rsidRPr="00FD40D6">
        <w:rPr>
          <w:i/>
          <w:u w:val="single"/>
        </w:rPr>
        <w:t>Порядок проведение работы:</w:t>
      </w:r>
      <w:r w:rsidRPr="00FD40D6">
        <w:t xml:space="preserve"> </w:t>
      </w:r>
    </w:p>
    <w:p w:rsidR="008F3BFB" w:rsidRPr="00FD40D6" w:rsidRDefault="008F3BFB" w:rsidP="008F3BFB">
      <w:pPr>
        <w:shd w:val="clear" w:color="auto" w:fill="FFFFFF"/>
        <w:spacing w:line="360" w:lineRule="auto"/>
        <w:ind w:firstLine="567"/>
        <w:jc w:val="both"/>
      </w:pPr>
      <w:r w:rsidRPr="00FD40D6">
        <w:t>В колбу с фильтратом приливают 10 см</w:t>
      </w:r>
      <w:r w:rsidRPr="00FD40D6">
        <w:rPr>
          <w:vertAlign w:val="superscript"/>
        </w:rPr>
        <w:t>3</w:t>
      </w:r>
      <w:r w:rsidRPr="00FD40D6">
        <w:t xml:space="preserve"> раствора </w:t>
      </w:r>
      <w:proofErr w:type="spellStart"/>
      <w:r w:rsidRPr="00FD40D6">
        <w:t>двухромовокислого</w:t>
      </w:r>
      <w:proofErr w:type="spellEnd"/>
      <w:r w:rsidRPr="00FD40D6">
        <w:t xml:space="preserve"> калия 0,02 моль/дм</w:t>
      </w:r>
      <w:r w:rsidRPr="00FD40D6">
        <w:rPr>
          <w:vertAlign w:val="superscript"/>
        </w:rPr>
        <w:t>3</w:t>
      </w:r>
      <w:r w:rsidRPr="00FD40D6">
        <w:t xml:space="preserve"> и 15 см</w:t>
      </w:r>
      <w:r w:rsidRPr="00FD40D6">
        <w:rPr>
          <w:vertAlign w:val="superscript"/>
        </w:rPr>
        <w:t>3</w:t>
      </w:r>
      <w:r w:rsidRPr="00FD40D6">
        <w:t xml:space="preserve"> раствора </w:t>
      </w:r>
      <w:proofErr w:type="spellStart"/>
      <w:r w:rsidRPr="00FD40D6">
        <w:t>тиобарбитуровой</w:t>
      </w:r>
      <w:proofErr w:type="spellEnd"/>
      <w:r w:rsidRPr="00FD40D6">
        <w:t xml:space="preserve"> кислоты 0,02 моль/дм</w:t>
      </w:r>
      <w:r w:rsidRPr="00FD40D6">
        <w:rPr>
          <w:vertAlign w:val="superscript"/>
        </w:rPr>
        <w:t>3</w:t>
      </w:r>
      <w:r w:rsidRPr="00FD40D6">
        <w:t>.</w:t>
      </w:r>
    </w:p>
    <w:p w:rsidR="008F3BFB" w:rsidRPr="00FD40D6" w:rsidRDefault="008F3BFB" w:rsidP="008F3BFB">
      <w:pPr>
        <w:shd w:val="clear" w:color="auto" w:fill="FFFFFF"/>
        <w:tabs>
          <w:tab w:val="left" w:leader="underscore" w:pos="12060"/>
        </w:tabs>
        <w:spacing w:line="360" w:lineRule="auto"/>
        <w:ind w:firstLine="567"/>
        <w:jc w:val="both"/>
      </w:pPr>
      <w:r w:rsidRPr="00FD40D6">
        <w:t>После тщательного перемешивания колбу помешают в кипящую водяную баню и выдерживают 30 мин. Уровень воды в бане должен быть выше уровня жидкости в колбах. По истечении указанного времени колбу охлаждают на воздухе или в проточной воде, объем раствора доводят дистиллированной водой до метки, жидкость перемешивают. Одновременно проводят контрольный анализ, используя все реактивы без вытяжки из икры.</w:t>
      </w:r>
    </w:p>
    <w:p w:rsidR="008F3BFB" w:rsidRPr="00FD40D6" w:rsidRDefault="008F3BFB" w:rsidP="008F3BFB">
      <w:pPr>
        <w:shd w:val="clear" w:color="auto" w:fill="FFFFFF"/>
        <w:spacing w:line="360" w:lineRule="auto"/>
        <w:ind w:firstLine="567"/>
        <w:jc w:val="both"/>
      </w:pPr>
      <w:r w:rsidRPr="00FD40D6">
        <w:t xml:space="preserve">Оптическую плотность окрашенного раствора измеряют спектрофотометром или </w:t>
      </w:r>
      <w:proofErr w:type="spellStart"/>
      <w:r w:rsidRPr="00FD40D6">
        <w:t>фотоэлектроколориметром</w:t>
      </w:r>
      <w:proofErr w:type="spellEnd"/>
      <w:r w:rsidRPr="00FD40D6">
        <w:t xml:space="preserve"> при длине волны 532 </w:t>
      </w:r>
      <w:proofErr w:type="spellStart"/>
      <w:r w:rsidRPr="00FD40D6">
        <w:t>нм</w:t>
      </w:r>
      <w:proofErr w:type="spellEnd"/>
      <w:r w:rsidRPr="00FD40D6">
        <w:t xml:space="preserve"> в кюветах с рабочей длиной</w:t>
      </w:r>
      <w:r w:rsidRPr="00FD40D6">
        <w:rPr>
          <w:smallCaps/>
        </w:rPr>
        <w:t xml:space="preserve"> </w:t>
      </w:r>
      <w:smartTag w:uri="urn:schemas-microsoft-com:office:smarttags" w:element="metricconverter">
        <w:smartTagPr>
          <w:attr w:name="ProductID" w:val="10 мм"/>
        </w:smartTagPr>
        <w:r w:rsidRPr="00FD40D6">
          <w:t>10 мм</w:t>
        </w:r>
      </w:smartTag>
      <w:r w:rsidRPr="00FD40D6">
        <w:t xml:space="preserve"> по отношению к контрольно</w:t>
      </w:r>
      <w:r w:rsidRPr="00FD40D6">
        <w:softHyphen/>
        <w:t xml:space="preserve">му раствору. Содержание </w:t>
      </w:r>
      <w:proofErr w:type="spellStart"/>
      <w:r w:rsidRPr="00FD40D6">
        <w:t>сорбиновой</w:t>
      </w:r>
      <w:proofErr w:type="spellEnd"/>
      <w:r w:rsidRPr="00FD40D6">
        <w:t xml:space="preserve"> кислоты, соответствующее определенной оптической плотности, рассчитывают по </w:t>
      </w:r>
      <w:proofErr w:type="spellStart"/>
      <w:r w:rsidRPr="00FD40D6">
        <w:t>градуировочному</w:t>
      </w:r>
      <w:proofErr w:type="spellEnd"/>
      <w:r w:rsidRPr="00FD40D6">
        <w:t xml:space="preserve"> графику. Окраска раствора устойчива и сохраняется в течение нескольких часов.</w:t>
      </w:r>
    </w:p>
    <w:p w:rsidR="008F3BFB" w:rsidRPr="00FD40D6" w:rsidRDefault="008F3BFB" w:rsidP="008F3BFB">
      <w:pPr>
        <w:shd w:val="clear" w:color="auto" w:fill="FFFFFF"/>
        <w:spacing w:line="360" w:lineRule="auto"/>
        <w:ind w:firstLine="567"/>
        <w:jc w:val="both"/>
      </w:pPr>
      <w:r w:rsidRPr="00FD40D6">
        <w:rPr>
          <w:i/>
          <w:iCs/>
        </w:rPr>
        <w:t xml:space="preserve">Построение </w:t>
      </w:r>
      <w:proofErr w:type="spellStart"/>
      <w:r w:rsidRPr="00FD40D6">
        <w:rPr>
          <w:i/>
          <w:iCs/>
        </w:rPr>
        <w:t>градуировочного</w:t>
      </w:r>
      <w:proofErr w:type="spellEnd"/>
      <w:r w:rsidRPr="00FD40D6">
        <w:rPr>
          <w:i/>
          <w:iCs/>
        </w:rPr>
        <w:t xml:space="preserve"> графика</w:t>
      </w:r>
    </w:p>
    <w:p w:rsidR="008F3BFB" w:rsidRPr="00FD40D6" w:rsidRDefault="008F3BFB" w:rsidP="008F3BFB">
      <w:pPr>
        <w:shd w:val="clear" w:color="auto" w:fill="FFFFFF"/>
        <w:spacing w:line="360" w:lineRule="auto"/>
        <w:ind w:firstLine="567"/>
        <w:jc w:val="both"/>
      </w:pPr>
      <w:r w:rsidRPr="00FD40D6">
        <w:t>В мерные колбы вместимостью 500 см</w:t>
      </w:r>
      <w:r w:rsidRPr="00FD40D6">
        <w:rPr>
          <w:vertAlign w:val="superscript"/>
        </w:rPr>
        <w:t>3</w:t>
      </w:r>
      <w:r w:rsidRPr="00FD40D6">
        <w:t xml:space="preserve"> последовательно вносят из бюретки основной стандартный раствор </w:t>
      </w:r>
      <w:proofErr w:type="spellStart"/>
      <w:r w:rsidRPr="00FD40D6">
        <w:t>сорбиновой</w:t>
      </w:r>
      <w:proofErr w:type="spellEnd"/>
      <w:r w:rsidRPr="00FD40D6">
        <w:t xml:space="preserve"> кислоты в</w:t>
      </w:r>
      <w:r w:rsidRPr="00FD40D6">
        <w:rPr>
          <w:i/>
          <w:iCs/>
        </w:rPr>
        <w:t xml:space="preserve"> </w:t>
      </w:r>
      <w:r w:rsidRPr="00FD40D6">
        <w:t>кол</w:t>
      </w:r>
      <w:r w:rsidR="00446153">
        <w:t>ичествах, указанных и таблице</w:t>
      </w:r>
      <w:r w:rsidRPr="00FD40D6">
        <w:t>.</w:t>
      </w:r>
    </w:p>
    <w:p w:rsidR="008F3BFB" w:rsidRPr="00FD40D6" w:rsidRDefault="00446153" w:rsidP="008F3BFB">
      <w:pPr>
        <w:shd w:val="clear" w:color="auto" w:fill="FFFFFF"/>
        <w:ind w:firstLine="567"/>
        <w:jc w:val="both"/>
      </w:pPr>
      <w:r>
        <w:t xml:space="preserve">Таблица </w:t>
      </w:r>
    </w:p>
    <w:tbl>
      <w:tblPr>
        <w:tblW w:w="89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985"/>
        <w:gridCol w:w="3867"/>
        <w:gridCol w:w="3119"/>
      </w:tblGrid>
      <w:tr w:rsidR="008F3BFB" w:rsidRPr="00FD40D6" w:rsidTr="008F3BFB">
        <w:trPr>
          <w:trHeight w:val="20"/>
          <w:jc w:val="center"/>
        </w:trPr>
        <w:tc>
          <w:tcPr>
            <w:tcW w:w="1985" w:type="dxa"/>
            <w:shd w:val="clear" w:color="auto" w:fill="FFFFFF"/>
            <w:vAlign w:val="center"/>
          </w:tcPr>
          <w:p w:rsidR="008F3BFB" w:rsidRPr="00FD40D6" w:rsidRDefault="008F3BFB" w:rsidP="008F3BFB">
            <w:pPr>
              <w:shd w:val="clear" w:color="auto" w:fill="FFFFFF"/>
              <w:jc w:val="center"/>
            </w:pPr>
            <w:r w:rsidRPr="00FD40D6">
              <w:t>Номер колбы</w:t>
            </w:r>
          </w:p>
        </w:tc>
        <w:tc>
          <w:tcPr>
            <w:tcW w:w="3867" w:type="dxa"/>
            <w:shd w:val="clear" w:color="auto" w:fill="FFFFFF"/>
            <w:vAlign w:val="center"/>
          </w:tcPr>
          <w:p w:rsidR="008F3BFB" w:rsidRPr="00FD40D6" w:rsidRDefault="008F3BFB" w:rsidP="008F3BFB">
            <w:pPr>
              <w:shd w:val="clear" w:color="auto" w:fill="FFFFFF"/>
              <w:jc w:val="center"/>
            </w:pPr>
            <w:r w:rsidRPr="00FD40D6">
              <w:rPr>
                <w:bCs/>
              </w:rPr>
              <w:t>Количество основного стандартного раствора, см</w:t>
            </w:r>
            <w:r w:rsidRPr="00FD40D6">
              <w:rPr>
                <w:bCs/>
                <w:vertAlign w:val="superscript"/>
              </w:rPr>
              <w:t>3</w:t>
            </w:r>
          </w:p>
        </w:tc>
        <w:tc>
          <w:tcPr>
            <w:tcW w:w="3119" w:type="dxa"/>
            <w:shd w:val="clear" w:color="auto" w:fill="FFFFFF"/>
            <w:vAlign w:val="center"/>
          </w:tcPr>
          <w:p w:rsidR="008F3BFB" w:rsidRPr="00FD40D6" w:rsidRDefault="008F3BFB" w:rsidP="008F3BFB">
            <w:pPr>
              <w:shd w:val="clear" w:color="auto" w:fill="FFFFFF"/>
              <w:jc w:val="center"/>
            </w:pPr>
            <w:r w:rsidRPr="00FD40D6">
              <w:rPr>
                <w:bCs/>
              </w:rPr>
              <w:t xml:space="preserve">Количество </w:t>
            </w:r>
            <w:proofErr w:type="spellStart"/>
            <w:r w:rsidRPr="00FD40D6">
              <w:rPr>
                <w:bCs/>
              </w:rPr>
              <w:t>сорбиновой</w:t>
            </w:r>
            <w:proofErr w:type="spellEnd"/>
            <w:r w:rsidRPr="00FD40D6">
              <w:rPr>
                <w:bCs/>
              </w:rPr>
              <w:t xml:space="preserve"> кислоты, см</w:t>
            </w:r>
            <w:r w:rsidRPr="00FD40D6">
              <w:rPr>
                <w:bCs/>
                <w:vertAlign w:val="superscript"/>
              </w:rPr>
              <w:t>3</w:t>
            </w:r>
          </w:p>
        </w:tc>
      </w:tr>
      <w:tr w:rsidR="008F3BFB" w:rsidRPr="00FD40D6" w:rsidTr="008F3BFB">
        <w:trPr>
          <w:trHeight w:val="20"/>
          <w:jc w:val="center"/>
        </w:trPr>
        <w:tc>
          <w:tcPr>
            <w:tcW w:w="1985" w:type="dxa"/>
            <w:shd w:val="clear" w:color="auto" w:fill="FFFFFF"/>
          </w:tcPr>
          <w:p w:rsidR="008F3BFB" w:rsidRPr="00FD40D6" w:rsidRDefault="008F3BFB" w:rsidP="008F3BFB">
            <w:pPr>
              <w:shd w:val="clear" w:color="auto" w:fill="FFFFFF"/>
              <w:jc w:val="center"/>
            </w:pPr>
            <w:r w:rsidRPr="00FD40D6">
              <w:t>1</w:t>
            </w:r>
          </w:p>
          <w:p w:rsidR="008F3BFB" w:rsidRPr="00FD40D6" w:rsidRDefault="008F3BFB" w:rsidP="008F3BFB">
            <w:pPr>
              <w:shd w:val="clear" w:color="auto" w:fill="FFFFFF"/>
              <w:jc w:val="center"/>
            </w:pPr>
            <w:r w:rsidRPr="00FD40D6">
              <w:t>2</w:t>
            </w:r>
          </w:p>
          <w:p w:rsidR="008F3BFB" w:rsidRPr="00FD40D6" w:rsidRDefault="008F3BFB" w:rsidP="008F3BFB">
            <w:pPr>
              <w:shd w:val="clear" w:color="auto" w:fill="FFFFFF"/>
              <w:jc w:val="center"/>
            </w:pPr>
            <w:r w:rsidRPr="00FD40D6">
              <w:t>3</w:t>
            </w:r>
          </w:p>
          <w:p w:rsidR="008F3BFB" w:rsidRPr="00FD40D6" w:rsidRDefault="008F3BFB" w:rsidP="008F3BFB">
            <w:pPr>
              <w:shd w:val="clear" w:color="auto" w:fill="FFFFFF"/>
              <w:jc w:val="center"/>
            </w:pPr>
            <w:r w:rsidRPr="00FD40D6">
              <w:t>4</w:t>
            </w:r>
          </w:p>
          <w:p w:rsidR="008F3BFB" w:rsidRPr="00FD40D6" w:rsidRDefault="008F3BFB" w:rsidP="008F3BFB">
            <w:pPr>
              <w:shd w:val="clear" w:color="auto" w:fill="FFFFFF"/>
              <w:jc w:val="center"/>
            </w:pPr>
            <w:r w:rsidRPr="00FD40D6">
              <w:t>5</w:t>
            </w:r>
          </w:p>
          <w:p w:rsidR="008F3BFB" w:rsidRPr="00FD40D6" w:rsidRDefault="008F3BFB" w:rsidP="008F3BFB">
            <w:pPr>
              <w:shd w:val="clear" w:color="auto" w:fill="FFFFFF"/>
              <w:jc w:val="center"/>
            </w:pPr>
            <w:r w:rsidRPr="00FD40D6">
              <w:t>Контрольный анализ</w:t>
            </w:r>
          </w:p>
        </w:tc>
        <w:tc>
          <w:tcPr>
            <w:tcW w:w="3867" w:type="dxa"/>
            <w:shd w:val="clear" w:color="auto" w:fill="FFFFFF"/>
          </w:tcPr>
          <w:p w:rsidR="008F3BFB" w:rsidRPr="00FD40D6" w:rsidRDefault="008F3BFB" w:rsidP="008F3BFB">
            <w:pPr>
              <w:shd w:val="clear" w:color="auto" w:fill="FFFFFF"/>
              <w:jc w:val="center"/>
            </w:pPr>
            <w:r w:rsidRPr="00FD40D6">
              <w:rPr>
                <w:i/>
                <w:iCs/>
              </w:rPr>
              <w:t>5</w:t>
            </w:r>
          </w:p>
          <w:p w:rsidR="008F3BFB" w:rsidRPr="00FD40D6" w:rsidRDefault="008F3BFB" w:rsidP="008F3BFB">
            <w:pPr>
              <w:shd w:val="clear" w:color="auto" w:fill="FFFFFF"/>
              <w:jc w:val="center"/>
            </w:pPr>
            <w:r w:rsidRPr="00FD40D6">
              <w:t>10</w:t>
            </w:r>
          </w:p>
          <w:p w:rsidR="008F3BFB" w:rsidRPr="00FD40D6" w:rsidRDefault="008F3BFB" w:rsidP="008F3BFB">
            <w:pPr>
              <w:shd w:val="clear" w:color="auto" w:fill="FFFFFF"/>
              <w:jc w:val="center"/>
            </w:pPr>
            <w:r w:rsidRPr="00FD40D6">
              <w:t>15</w:t>
            </w:r>
          </w:p>
          <w:p w:rsidR="008F3BFB" w:rsidRPr="00FD40D6" w:rsidRDefault="008F3BFB" w:rsidP="008F3BFB">
            <w:pPr>
              <w:shd w:val="clear" w:color="auto" w:fill="FFFFFF"/>
              <w:jc w:val="center"/>
            </w:pPr>
            <w:r w:rsidRPr="00FD40D6">
              <w:rPr>
                <w:lang w:val="en-US"/>
              </w:rPr>
              <w:t>20</w:t>
            </w:r>
          </w:p>
          <w:p w:rsidR="008F3BFB" w:rsidRPr="00FD40D6" w:rsidRDefault="008F3BFB" w:rsidP="008F3BFB">
            <w:pPr>
              <w:shd w:val="clear" w:color="auto" w:fill="FFFFFF"/>
              <w:jc w:val="center"/>
              <w:rPr>
                <w:i/>
                <w:iCs/>
              </w:rPr>
            </w:pPr>
            <w:r w:rsidRPr="00FD40D6">
              <w:rPr>
                <w:i/>
                <w:iCs/>
              </w:rPr>
              <w:t>25</w:t>
            </w:r>
          </w:p>
          <w:p w:rsidR="008F3BFB" w:rsidRPr="00FD40D6" w:rsidRDefault="008F3BFB" w:rsidP="008F3BFB">
            <w:pPr>
              <w:shd w:val="clear" w:color="auto" w:fill="FFFFFF"/>
              <w:jc w:val="center"/>
            </w:pPr>
            <w:r w:rsidRPr="00FD40D6">
              <w:t>0</w:t>
            </w:r>
          </w:p>
        </w:tc>
        <w:tc>
          <w:tcPr>
            <w:tcW w:w="3119" w:type="dxa"/>
            <w:shd w:val="clear" w:color="auto" w:fill="FFFFFF"/>
          </w:tcPr>
          <w:p w:rsidR="008F3BFB" w:rsidRPr="00FD40D6" w:rsidRDefault="008F3BFB" w:rsidP="008F3BFB">
            <w:pPr>
              <w:shd w:val="clear" w:color="auto" w:fill="FFFFFF"/>
              <w:jc w:val="center"/>
            </w:pPr>
            <w:r w:rsidRPr="00FD40D6">
              <w:t>0,5</w:t>
            </w:r>
          </w:p>
          <w:p w:rsidR="008F3BFB" w:rsidRPr="00FD40D6" w:rsidRDefault="008F3BFB" w:rsidP="008F3BFB">
            <w:pPr>
              <w:shd w:val="clear" w:color="auto" w:fill="FFFFFF"/>
              <w:jc w:val="center"/>
            </w:pPr>
            <w:r w:rsidRPr="00FD40D6">
              <w:t>1,0</w:t>
            </w:r>
          </w:p>
          <w:p w:rsidR="008F3BFB" w:rsidRPr="00FD40D6" w:rsidRDefault="008F3BFB" w:rsidP="008F3BFB">
            <w:pPr>
              <w:shd w:val="clear" w:color="auto" w:fill="FFFFFF"/>
              <w:jc w:val="center"/>
            </w:pPr>
            <w:r w:rsidRPr="00FD40D6">
              <w:rPr>
                <w:lang w:val="en-US"/>
              </w:rPr>
              <w:t>1,</w:t>
            </w:r>
            <w:r w:rsidRPr="00FD40D6">
              <w:t>5</w:t>
            </w:r>
          </w:p>
          <w:p w:rsidR="008F3BFB" w:rsidRPr="00FD40D6" w:rsidRDefault="008F3BFB" w:rsidP="008F3BFB">
            <w:pPr>
              <w:shd w:val="clear" w:color="auto" w:fill="FFFFFF"/>
              <w:jc w:val="center"/>
            </w:pPr>
            <w:r w:rsidRPr="00FD40D6">
              <w:t>2,0</w:t>
            </w:r>
          </w:p>
          <w:p w:rsidR="008F3BFB" w:rsidRPr="00FD40D6" w:rsidRDefault="008F3BFB" w:rsidP="008F3BFB">
            <w:pPr>
              <w:shd w:val="clear" w:color="auto" w:fill="FFFFFF"/>
              <w:jc w:val="center"/>
            </w:pPr>
            <w:r w:rsidRPr="00FD40D6">
              <w:t>2,5</w:t>
            </w:r>
          </w:p>
          <w:p w:rsidR="008F3BFB" w:rsidRPr="00FD40D6" w:rsidRDefault="008F3BFB" w:rsidP="008F3BFB">
            <w:pPr>
              <w:shd w:val="clear" w:color="auto" w:fill="FFFFFF"/>
              <w:jc w:val="center"/>
            </w:pPr>
            <w:r w:rsidRPr="00FD40D6">
              <w:t>0</w:t>
            </w:r>
          </w:p>
        </w:tc>
      </w:tr>
    </w:tbl>
    <w:p w:rsidR="008F3BFB" w:rsidRPr="00FD40D6" w:rsidRDefault="008F3BFB" w:rsidP="008F3BFB">
      <w:pPr>
        <w:shd w:val="clear" w:color="auto" w:fill="FFFFFF"/>
        <w:ind w:firstLine="567"/>
        <w:jc w:val="both"/>
      </w:pPr>
    </w:p>
    <w:p w:rsidR="008F3BFB" w:rsidRPr="00FD40D6" w:rsidRDefault="008F3BFB" w:rsidP="008F3BFB">
      <w:pPr>
        <w:shd w:val="clear" w:color="auto" w:fill="FFFFFF"/>
        <w:spacing w:line="360" w:lineRule="auto"/>
        <w:ind w:firstLine="567"/>
        <w:jc w:val="both"/>
      </w:pPr>
      <w:r w:rsidRPr="00FD40D6">
        <w:lastRenderedPageBreak/>
        <w:t>В каждую колбу приливают по 10 см</w:t>
      </w:r>
      <w:r w:rsidRPr="00FD40D6">
        <w:rPr>
          <w:vertAlign w:val="superscript"/>
        </w:rPr>
        <w:t>3</w:t>
      </w:r>
      <w:r w:rsidRPr="00FD40D6">
        <w:t xml:space="preserve"> раствора трихлоруксусной кислоты 200 г/дм</w:t>
      </w:r>
      <w:r w:rsidRPr="00FD40D6">
        <w:rPr>
          <w:vertAlign w:val="superscript"/>
        </w:rPr>
        <w:t>3</w:t>
      </w:r>
      <w:r w:rsidRPr="00FD40D6">
        <w:t>, разбавляют содержимое дистиллированной водой до 1/2 объема колбы и проводят все дальнейшие операции как указанно выше.</w:t>
      </w:r>
    </w:p>
    <w:p w:rsidR="008F3BFB" w:rsidRPr="00FD40D6" w:rsidRDefault="008F3BFB" w:rsidP="008F3BFB">
      <w:pPr>
        <w:shd w:val="clear" w:color="auto" w:fill="FFFFFF"/>
        <w:spacing w:line="360" w:lineRule="auto"/>
        <w:ind w:firstLine="567"/>
        <w:jc w:val="both"/>
      </w:pPr>
      <w:r w:rsidRPr="00FD40D6">
        <w:t xml:space="preserve">Оптическую плотность окрашенных растворов измеряют спектрофотометром или </w:t>
      </w:r>
      <w:proofErr w:type="spellStart"/>
      <w:r w:rsidRPr="00FD40D6">
        <w:t>фотоэлектроколориметром</w:t>
      </w:r>
      <w:proofErr w:type="spellEnd"/>
      <w:r w:rsidRPr="00FD40D6">
        <w:t xml:space="preserve"> при длине волны 532 </w:t>
      </w:r>
      <w:proofErr w:type="spellStart"/>
      <w:r w:rsidRPr="00FD40D6">
        <w:t>нм</w:t>
      </w:r>
      <w:proofErr w:type="spellEnd"/>
      <w:r w:rsidRPr="00FD40D6">
        <w:t>.</w:t>
      </w:r>
    </w:p>
    <w:p w:rsidR="008F3BFB" w:rsidRPr="00FD40D6" w:rsidRDefault="008F3BFB" w:rsidP="008F3BFB">
      <w:pPr>
        <w:shd w:val="clear" w:color="auto" w:fill="FFFFFF"/>
        <w:spacing w:line="360" w:lineRule="auto"/>
        <w:ind w:firstLine="567"/>
        <w:jc w:val="both"/>
      </w:pPr>
      <w:r w:rsidRPr="00FD40D6">
        <w:rPr>
          <w:noProof/>
        </w:rPr>
        <mc:AlternateContent>
          <mc:Choice Requires="wps">
            <w:drawing>
              <wp:anchor distT="0" distB="0" distL="114300" distR="114300" simplePos="0" relativeHeight="251663360" behindDoc="0" locked="0" layoutInCell="0" allowOverlap="1" wp14:anchorId="3EE4096D" wp14:editId="4D4A6C58">
                <wp:simplePos x="0" y="0"/>
                <wp:positionH relativeFrom="margin">
                  <wp:posOffset>8543925</wp:posOffset>
                </wp:positionH>
                <wp:positionV relativeFrom="paragraph">
                  <wp:posOffset>-342900</wp:posOffset>
                </wp:positionV>
                <wp:extent cx="0" cy="5953125"/>
                <wp:effectExtent l="9525" t="9525" r="9525" b="9525"/>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9531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246605" id="Прямая соединительная линия 5" o:spid="_x0000_s1026" style="position:absolute;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672.75pt,-27pt" to="672.75pt,44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" o:allowincell="f">
                <w10:wrap anchorx="margin"/>
              </v:line>
            </w:pict>
          </mc:Fallback>
        </mc:AlternateContent>
      </w:r>
      <w:r w:rsidRPr="00FD40D6">
        <w:t xml:space="preserve">Подготовку серии растворов для построения </w:t>
      </w:r>
      <w:proofErr w:type="spellStart"/>
      <w:r w:rsidRPr="00FD40D6">
        <w:t>градуировочного</w:t>
      </w:r>
      <w:proofErr w:type="spellEnd"/>
      <w:r w:rsidRPr="00FD40D6">
        <w:t xml:space="preserve"> графика проводят три раза, начиная каждый раз с приготовления основного раствора </w:t>
      </w:r>
      <w:proofErr w:type="spellStart"/>
      <w:r w:rsidRPr="00FD40D6">
        <w:t>сорбиновой</w:t>
      </w:r>
      <w:proofErr w:type="spellEnd"/>
      <w:r w:rsidRPr="00FD40D6">
        <w:t xml:space="preserve"> кислоты. Для каждого раствора одинаковой концентрации берут среднее значение оптической плотности трех измерений.</w:t>
      </w:r>
    </w:p>
    <w:p w:rsidR="008F3BFB" w:rsidRPr="00FD40D6" w:rsidRDefault="008F3BFB" w:rsidP="008F3BFB">
      <w:pPr>
        <w:shd w:val="clear" w:color="auto" w:fill="FFFFFF"/>
        <w:spacing w:line="360" w:lineRule="auto"/>
        <w:ind w:firstLine="567"/>
        <w:jc w:val="both"/>
      </w:pPr>
      <w:r w:rsidRPr="00FD40D6">
        <w:t xml:space="preserve">По полученным данным строят </w:t>
      </w:r>
      <w:proofErr w:type="spellStart"/>
      <w:r w:rsidRPr="00FD40D6">
        <w:t>градуировочный</w:t>
      </w:r>
      <w:proofErr w:type="spellEnd"/>
      <w:r w:rsidRPr="00FD40D6">
        <w:t xml:space="preserve"> график, откладывая на оси абсцисс количество </w:t>
      </w:r>
      <w:proofErr w:type="spellStart"/>
      <w:r w:rsidRPr="00FD40D6">
        <w:t>сорбиновой</w:t>
      </w:r>
      <w:proofErr w:type="spellEnd"/>
      <w:r w:rsidRPr="00FD40D6">
        <w:t xml:space="preserve"> кислоты, на оси ординат – соответствующие оптические плотности. </w:t>
      </w:r>
    </w:p>
    <w:p w:rsidR="008F3BFB" w:rsidRPr="00FD40D6" w:rsidRDefault="008F3BFB" w:rsidP="008F3BFB">
      <w:pPr>
        <w:shd w:val="clear" w:color="auto" w:fill="FFFFFF"/>
        <w:spacing w:line="360" w:lineRule="auto"/>
        <w:ind w:firstLine="567"/>
        <w:jc w:val="both"/>
      </w:pPr>
      <w:r w:rsidRPr="00FD40D6">
        <w:t xml:space="preserve">Массовую долю </w:t>
      </w:r>
      <w:proofErr w:type="spellStart"/>
      <w:r w:rsidRPr="00FD40D6">
        <w:t>сорбиновой</w:t>
      </w:r>
      <w:proofErr w:type="spellEnd"/>
      <w:r w:rsidRPr="00FD40D6">
        <w:t xml:space="preserve"> кислой и в продукте (Х) в процентах вычисляют по формуле:</w:t>
      </w:r>
    </w:p>
    <w:p w:rsidR="008F3BFB" w:rsidRPr="00FD40D6" w:rsidRDefault="008F3BFB" w:rsidP="008F3BFB">
      <w:pPr>
        <w:shd w:val="clear" w:color="auto" w:fill="FFFFFF"/>
        <w:spacing w:line="360" w:lineRule="auto"/>
        <w:ind w:firstLine="567"/>
        <w:jc w:val="center"/>
      </w:pPr>
      <w:r w:rsidRPr="00FD40D6">
        <w:rPr>
          <w:position w:val="-24"/>
        </w:rPr>
        <w:object w:dxaOrig="1320" w:dyaOrig="639">
          <v:shape id="_x0000_i1026" type="#_x0000_t75" style="width:66pt;height:32.25pt" o:ole="">
            <v:imagedata r:id="rId27" o:title=""/>
          </v:shape>
          <o:OLEObject Type="Embed" ProgID="Equation.3" ShapeID="_x0000_i1026" DrawAspect="Content" ObjectID="_1660645305" r:id="rId28"/>
        </w:object>
      </w:r>
      <w:r w:rsidRPr="00FD40D6">
        <w:t>, где</w:t>
      </w:r>
    </w:p>
    <w:p w:rsidR="008F3BFB" w:rsidRPr="00FD40D6" w:rsidRDefault="008F3BFB" w:rsidP="008F3BFB">
      <w:pPr>
        <w:shd w:val="clear" w:color="auto" w:fill="FFFFFF"/>
        <w:spacing w:line="360" w:lineRule="auto"/>
        <w:ind w:firstLine="567"/>
        <w:jc w:val="both"/>
      </w:pPr>
      <w:r w:rsidRPr="00FD40D6">
        <w:rPr>
          <w:i/>
          <w:iCs/>
        </w:rPr>
        <w:t xml:space="preserve">т </w:t>
      </w:r>
      <w:proofErr w:type="gramStart"/>
      <w:r w:rsidRPr="00FD40D6">
        <w:rPr>
          <w:i/>
          <w:iCs/>
        </w:rPr>
        <w:t xml:space="preserve">– </w:t>
      </w:r>
      <w:r w:rsidRPr="00FD40D6">
        <w:t xml:space="preserve"> масса</w:t>
      </w:r>
      <w:proofErr w:type="gramEnd"/>
      <w:r w:rsidRPr="00FD40D6">
        <w:t xml:space="preserve"> икры, взятая для приготовления вытяжки, г;</w:t>
      </w:r>
    </w:p>
    <w:p w:rsidR="008F3BFB" w:rsidRPr="00FD40D6" w:rsidRDefault="008F3BFB" w:rsidP="008F3BFB">
      <w:pPr>
        <w:shd w:val="clear" w:color="auto" w:fill="FFFFFF"/>
        <w:spacing w:line="360" w:lineRule="auto"/>
        <w:ind w:firstLine="567"/>
        <w:jc w:val="both"/>
      </w:pPr>
      <w:r w:rsidRPr="00FD40D6">
        <w:rPr>
          <w:i/>
          <w:lang w:val="en-US"/>
        </w:rPr>
        <w:t>m</w:t>
      </w:r>
      <w:r w:rsidRPr="00FD40D6">
        <w:rPr>
          <w:vertAlign w:val="subscript"/>
        </w:rPr>
        <w:t xml:space="preserve">1 </w:t>
      </w:r>
      <w:proofErr w:type="gramStart"/>
      <w:r w:rsidRPr="00FD40D6">
        <w:rPr>
          <w:i/>
          <w:iCs/>
        </w:rPr>
        <w:t xml:space="preserve">– </w:t>
      </w:r>
      <w:r w:rsidRPr="00FD40D6">
        <w:t xml:space="preserve"> содержание</w:t>
      </w:r>
      <w:proofErr w:type="gramEnd"/>
      <w:r w:rsidRPr="00FD40D6">
        <w:t xml:space="preserve"> </w:t>
      </w:r>
      <w:proofErr w:type="spellStart"/>
      <w:r w:rsidRPr="00FD40D6">
        <w:t>сорбиновой</w:t>
      </w:r>
      <w:proofErr w:type="spellEnd"/>
      <w:r w:rsidRPr="00FD40D6">
        <w:t xml:space="preserve"> кислоты, найденное по </w:t>
      </w:r>
      <w:proofErr w:type="spellStart"/>
      <w:r w:rsidRPr="00FD40D6">
        <w:t>градуировочному</w:t>
      </w:r>
      <w:proofErr w:type="spellEnd"/>
      <w:r w:rsidRPr="00FD40D6">
        <w:t xml:space="preserve"> графику, мг; </w:t>
      </w:r>
    </w:p>
    <w:p w:rsidR="008F3BFB" w:rsidRPr="00FD40D6" w:rsidRDefault="008F3BFB" w:rsidP="008F3BFB">
      <w:pPr>
        <w:shd w:val="clear" w:color="auto" w:fill="FFFFFF"/>
        <w:spacing w:line="360" w:lineRule="auto"/>
        <w:ind w:firstLine="567"/>
        <w:jc w:val="both"/>
      </w:pPr>
      <w:r w:rsidRPr="00FD40D6">
        <w:t xml:space="preserve">1000 </w:t>
      </w:r>
      <w:r w:rsidRPr="00FD40D6">
        <w:rPr>
          <w:i/>
          <w:iCs/>
        </w:rPr>
        <w:t xml:space="preserve">– </w:t>
      </w:r>
      <w:r w:rsidRPr="00FD40D6">
        <w:t>коэффициент пересчета миллиграммов в граммы.</w:t>
      </w:r>
    </w:p>
    <w:p w:rsidR="008F3BFB" w:rsidRPr="00FD40D6" w:rsidRDefault="008F3BFB" w:rsidP="008F3BFB">
      <w:pPr>
        <w:shd w:val="clear" w:color="auto" w:fill="FFFFFF"/>
        <w:spacing w:line="360" w:lineRule="auto"/>
        <w:ind w:firstLine="567"/>
        <w:jc w:val="both"/>
      </w:pPr>
      <w:r w:rsidRPr="00FD40D6">
        <w:t xml:space="preserve">За окончательный результат принимают среднее арифметическое значение результатов двух параллельных определений, допускаемые расхождения между которыми не должны превышать 0,02 </w:t>
      </w:r>
      <w:r w:rsidRPr="00FD40D6">
        <w:rPr>
          <w:i/>
          <w:iCs/>
        </w:rPr>
        <w:t>%.</w:t>
      </w:r>
    </w:p>
    <w:p w:rsidR="008F3BFB" w:rsidRPr="00FD40D6" w:rsidRDefault="008F3BFB" w:rsidP="008F3BFB">
      <w:pPr>
        <w:pStyle w:val="11"/>
        <w:spacing w:line="360" w:lineRule="auto"/>
        <w:ind w:firstLine="567"/>
        <w:rPr>
          <w:i/>
          <w:caps/>
          <w:szCs w:val="24"/>
        </w:rPr>
      </w:pPr>
      <w:r w:rsidRPr="00FD40D6">
        <w:rPr>
          <w:szCs w:val="24"/>
        </w:rPr>
        <w:t>Вычисление проводят до второго десятичного знака</w:t>
      </w:r>
    </w:p>
    <w:p w:rsidR="008F3BFB" w:rsidRPr="00FD40D6" w:rsidRDefault="008F3BFB" w:rsidP="008F3BFB">
      <w:pPr>
        <w:pStyle w:val="11"/>
        <w:spacing w:line="240" w:lineRule="auto"/>
        <w:ind w:firstLine="567"/>
        <w:rPr>
          <w:i/>
          <w:caps/>
          <w:szCs w:val="24"/>
        </w:rPr>
      </w:pPr>
    </w:p>
    <w:p w:rsidR="008F3BFB" w:rsidRPr="00FD40D6" w:rsidRDefault="008F3BFB" w:rsidP="008F3BFB">
      <w:pPr>
        <w:pStyle w:val="11"/>
        <w:spacing w:line="360" w:lineRule="auto"/>
        <w:ind w:firstLine="567"/>
        <w:rPr>
          <w:b/>
          <w:i/>
          <w:szCs w:val="24"/>
        </w:rPr>
      </w:pPr>
      <w:r w:rsidRPr="00FD40D6">
        <w:rPr>
          <w:b/>
          <w:i/>
          <w:szCs w:val="24"/>
        </w:rPr>
        <w:t xml:space="preserve">Определение </w:t>
      </w:r>
      <w:proofErr w:type="spellStart"/>
      <w:r w:rsidRPr="00FD40D6">
        <w:rPr>
          <w:b/>
          <w:i/>
          <w:szCs w:val="24"/>
        </w:rPr>
        <w:t>бензойнокислого</w:t>
      </w:r>
      <w:proofErr w:type="spellEnd"/>
      <w:r w:rsidRPr="00FD40D6">
        <w:rPr>
          <w:b/>
          <w:i/>
          <w:szCs w:val="24"/>
        </w:rPr>
        <w:t xml:space="preserve"> натрия</w:t>
      </w:r>
    </w:p>
    <w:p w:rsidR="008F3BFB" w:rsidRPr="00FD40D6" w:rsidRDefault="008F3BFB" w:rsidP="008F3BFB">
      <w:pPr>
        <w:shd w:val="clear" w:color="auto" w:fill="FFFFFF"/>
        <w:tabs>
          <w:tab w:val="left" w:pos="825"/>
        </w:tabs>
        <w:spacing w:line="360" w:lineRule="auto"/>
        <w:ind w:firstLine="567"/>
        <w:jc w:val="both"/>
      </w:pPr>
      <w:r w:rsidRPr="00FD40D6">
        <w:rPr>
          <w:i/>
          <w:noProof/>
          <w:u w:val="single"/>
        </w:rPr>
        <mc:AlternateContent>
          <mc:Choice Requires="wps">
            <w:drawing>
              <wp:anchor distT="0" distB="0" distL="114300" distR="114300" simplePos="0" relativeHeight="251665408" behindDoc="0" locked="0" layoutInCell="0" allowOverlap="1" wp14:anchorId="3B2B4C54" wp14:editId="071BFCA0">
                <wp:simplePos x="0" y="0"/>
                <wp:positionH relativeFrom="margin">
                  <wp:posOffset>-1238250</wp:posOffset>
                </wp:positionH>
                <wp:positionV relativeFrom="paragraph">
                  <wp:posOffset>-819150</wp:posOffset>
                </wp:positionV>
                <wp:extent cx="0" cy="1143000"/>
                <wp:effectExtent l="9525" t="9525" r="9525" b="9525"/>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CC5F0A" id="Прямая соединительная линия 4" o:spid="_x0000_s1026" style="position:absolute;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97.5pt,-64.5pt" to="-97.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" o:allowincell="f">
                <w10:wrap anchorx="margin"/>
              </v:line>
            </w:pict>
          </mc:Fallback>
        </mc:AlternateContent>
      </w:r>
      <w:r w:rsidRPr="00FD40D6">
        <w:rPr>
          <w:i/>
          <w:u w:val="single"/>
        </w:rPr>
        <w:t xml:space="preserve">Сущность метода. </w:t>
      </w:r>
      <w:r w:rsidRPr="00FD40D6">
        <w:t>Метод основан на титровании бензойной кислоты экстрагированной хлороформом или эти</w:t>
      </w:r>
      <w:r w:rsidRPr="00FD40D6">
        <w:softHyphen/>
        <w:t>ловым эфиром из безбелковой водной вытяжки, щелочью в присутствии фенолфталеина.</w:t>
      </w:r>
    </w:p>
    <w:p w:rsidR="008F3BFB" w:rsidRPr="00FD40D6" w:rsidRDefault="008F3BFB" w:rsidP="008F3BFB">
      <w:pPr>
        <w:shd w:val="clear" w:color="auto" w:fill="FFFFFF"/>
        <w:spacing w:line="360" w:lineRule="auto"/>
        <w:ind w:firstLine="567"/>
        <w:jc w:val="both"/>
      </w:pPr>
      <w:r w:rsidRPr="00FD40D6">
        <w:rPr>
          <w:i/>
          <w:u w:val="single"/>
        </w:rPr>
        <w:t>Приборы и оборудование:</w:t>
      </w:r>
      <w:r w:rsidRPr="00FD40D6">
        <w:t xml:space="preserve"> весы технические, чашки выпарительные, прибор для титрования, баня водяная, бумага фильтровальная, бумага индикаторная лакмусовая или универсальная, испаритель ротационный с ловушкой.</w:t>
      </w:r>
    </w:p>
    <w:p w:rsidR="008F3BFB" w:rsidRPr="00FD40D6" w:rsidRDefault="008F3BFB" w:rsidP="008F3BFB">
      <w:pPr>
        <w:shd w:val="clear" w:color="auto" w:fill="FFFFFF"/>
        <w:spacing w:line="360" w:lineRule="auto"/>
        <w:ind w:firstLine="567"/>
        <w:jc w:val="both"/>
      </w:pPr>
      <w:r w:rsidRPr="00FD40D6">
        <w:rPr>
          <w:i/>
          <w:iCs/>
          <w:u w:val="single"/>
        </w:rPr>
        <w:t xml:space="preserve">Реактивы: </w:t>
      </w:r>
      <w:r w:rsidRPr="00FD40D6">
        <w:t>цинк сернокислый, раствор 300 г/дм</w:t>
      </w:r>
      <w:r w:rsidRPr="00FD40D6">
        <w:rPr>
          <w:vertAlign w:val="superscript"/>
        </w:rPr>
        <w:t>3</w:t>
      </w:r>
      <w:r w:rsidRPr="00FD40D6">
        <w:t xml:space="preserve">, калий </w:t>
      </w:r>
      <w:proofErr w:type="spellStart"/>
      <w:r w:rsidRPr="00FD40D6">
        <w:t>железистсинеродистый</w:t>
      </w:r>
      <w:proofErr w:type="spellEnd"/>
      <w:r w:rsidRPr="00FD40D6">
        <w:t>, раствор 150 г/дм</w:t>
      </w:r>
      <w:r w:rsidRPr="00FD40D6">
        <w:rPr>
          <w:vertAlign w:val="superscript"/>
        </w:rPr>
        <w:t>3</w:t>
      </w:r>
      <w:r w:rsidRPr="00FD40D6">
        <w:rPr>
          <w:noProof/>
        </w:rPr>
        <mc:AlternateContent>
          <mc:Choice Requires="wps">
            <w:drawing>
              <wp:anchor distT="0" distB="0" distL="114300" distR="114300" simplePos="0" relativeHeight="251666432" behindDoc="0" locked="0" layoutInCell="0" allowOverlap="1" wp14:anchorId="57B72BE3" wp14:editId="291B9249">
                <wp:simplePos x="0" y="0"/>
                <wp:positionH relativeFrom="margin">
                  <wp:posOffset>-1552575</wp:posOffset>
                </wp:positionH>
                <wp:positionV relativeFrom="paragraph">
                  <wp:posOffset>-790575</wp:posOffset>
                </wp:positionV>
                <wp:extent cx="0" cy="1562100"/>
                <wp:effectExtent l="9525" t="9525" r="9525" b="9525"/>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62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679107" id="Прямая соединительная линия 3" o:spid="_x0000_s1026" style="position:absolute;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22.25pt,-62.25pt" to="-122.25pt,6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" o:allowincell="f">
                <w10:wrap anchorx="margin"/>
              </v:line>
            </w:pict>
          </mc:Fallback>
        </mc:AlternateContent>
      </w:r>
      <w:r w:rsidRPr="00FD40D6">
        <w:t>, кислота серная, раствор 1:1, натрия гидроокись, раствор 100 г/дм</w:t>
      </w:r>
      <w:r w:rsidRPr="00FD40D6">
        <w:rPr>
          <w:vertAlign w:val="superscript"/>
        </w:rPr>
        <w:t>3</w:t>
      </w:r>
      <w:r w:rsidRPr="00FD40D6">
        <w:t xml:space="preserve"> </w:t>
      </w:r>
      <w:proofErr w:type="gramStart"/>
      <w:r w:rsidRPr="00FD40D6">
        <w:t>и  0</w:t>
      </w:r>
      <w:proofErr w:type="gramEnd"/>
      <w:r w:rsidRPr="00FD40D6">
        <w:t>,05 моль/дм</w:t>
      </w:r>
      <w:r w:rsidRPr="00FD40D6">
        <w:rPr>
          <w:vertAlign w:val="superscript"/>
        </w:rPr>
        <w:t>3</w:t>
      </w:r>
      <w:r w:rsidRPr="00FD40D6">
        <w:t>, фенолфталеин, спиртовой раствор 10 г/дм</w:t>
      </w:r>
      <w:r w:rsidRPr="00FD40D6">
        <w:rPr>
          <w:vertAlign w:val="superscript"/>
        </w:rPr>
        <w:t>3</w:t>
      </w:r>
      <w:r w:rsidRPr="00FD40D6">
        <w:t xml:space="preserve">, хлороформ, эфир этиловый не содержащий перекисей, спирт этиловый ректификованный, кислота бензойная, калий </w:t>
      </w:r>
      <w:r w:rsidRPr="00FD40D6">
        <w:lastRenderedPageBreak/>
        <w:t>йодистый, раствор г/дм</w:t>
      </w:r>
      <w:r w:rsidRPr="00FD40D6">
        <w:rPr>
          <w:vertAlign w:val="superscript"/>
        </w:rPr>
        <w:t>3</w:t>
      </w:r>
      <w:r w:rsidRPr="00FD40D6">
        <w:t xml:space="preserve">, калия гидроокись, кислота соляная, раствор  10 </w:t>
      </w:r>
      <w:r w:rsidRPr="00FD40D6">
        <w:rPr>
          <w:i/>
          <w:iCs/>
        </w:rPr>
        <w:t>%-</w:t>
      </w:r>
      <w:proofErr w:type="spellStart"/>
      <w:r w:rsidRPr="00FD40D6">
        <w:t>ный</w:t>
      </w:r>
      <w:proofErr w:type="spellEnd"/>
      <w:r w:rsidRPr="00FD40D6">
        <w:rPr>
          <w:i/>
          <w:iCs/>
        </w:rPr>
        <w:t xml:space="preserve">. </w:t>
      </w:r>
      <w:r w:rsidRPr="00FD40D6">
        <w:t>плотностью 1050 кг/м</w:t>
      </w:r>
      <w:r w:rsidRPr="00FD40D6">
        <w:rPr>
          <w:vertAlign w:val="superscript"/>
        </w:rPr>
        <w:t>3</w:t>
      </w:r>
      <w:r w:rsidRPr="00FD40D6">
        <w:t>, крахмал растворимый, раствор 10 г/дм</w:t>
      </w:r>
      <w:r w:rsidRPr="00FD40D6">
        <w:rPr>
          <w:vertAlign w:val="superscript"/>
        </w:rPr>
        <w:t>3</w:t>
      </w:r>
      <w:r w:rsidRPr="00FD40D6">
        <w:t>, вода дистиллированная.</w:t>
      </w:r>
    </w:p>
    <w:p w:rsidR="008F3BFB" w:rsidRPr="00FD40D6" w:rsidRDefault="008F3BFB" w:rsidP="008F3BFB">
      <w:pPr>
        <w:shd w:val="clear" w:color="auto" w:fill="FFFFFF"/>
        <w:spacing w:line="360" w:lineRule="auto"/>
        <w:ind w:firstLine="567"/>
        <w:jc w:val="both"/>
      </w:pPr>
      <w:r w:rsidRPr="00FD40D6">
        <w:rPr>
          <w:i/>
          <w:u w:val="single"/>
        </w:rPr>
        <w:t>Порядок проведение работы:</w:t>
      </w:r>
      <w:r w:rsidRPr="00FD40D6">
        <w:t xml:space="preserve"> </w:t>
      </w:r>
    </w:p>
    <w:p w:rsidR="008F3BFB" w:rsidRPr="00FD40D6" w:rsidRDefault="008F3BFB" w:rsidP="008F3BFB">
      <w:pPr>
        <w:shd w:val="clear" w:color="auto" w:fill="FFFFFF"/>
        <w:spacing w:line="360" w:lineRule="auto"/>
        <w:ind w:firstLine="567"/>
        <w:jc w:val="both"/>
      </w:pPr>
      <w:r w:rsidRPr="00FD40D6">
        <w:t xml:space="preserve">Из подготовленной пробы отвешивают </w:t>
      </w:r>
      <w:smartTag w:uri="urn:schemas-microsoft-com:office:smarttags" w:element="metricconverter">
        <w:smartTagPr>
          <w:attr w:name="ProductID" w:val="100 г"/>
        </w:smartTagPr>
        <w:r w:rsidRPr="00FD40D6">
          <w:t>100 г</w:t>
        </w:r>
      </w:smartTag>
      <w:r w:rsidRPr="00FD40D6">
        <w:t xml:space="preserve"> тщательно измельченной икры в выпарительную чашку и количественно пере</w:t>
      </w:r>
      <w:r w:rsidRPr="00FD40D6">
        <w:softHyphen/>
        <w:t>носят ее дистиллированной водой в мерную колбу вместимостью 500 см</w:t>
      </w:r>
      <w:r w:rsidRPr="00FD40D6">
        <w:rPr>
          <w:vertAlign w:val="superscript"/>
        </w:rPr>
        <w:t>3</w:t>
      </w:r>
      <w:r w:rsidRPr="00FD40D6">
        <w:t>, доводя объем в колбе до 250-300 см</w:t>
      </w:r>
      <w:r w:rsidRPr="00FD40D6">
        <w:rPr>
          <w:vertAlign w:val="superscript"/>
        </w:rPr>
        <w:t>3</w:t>
      </w:r>
      <w:r w:rsidRPr="00FD40D6">
        <w:t>.</w:t>
      </w:r>
    </w:p>
    <w:p w:rsidR="008F3BFB" w:rsidRPr="00FD40D6" w:rsidRDefault="008F3BFB" w:rsidP="008F3BFB">
      <w:pPr>
        <w:shd w:val="clear" w:color="auto" w:fill="FFFFFF"/>
        <w:spacing w:line="360" w:lineRule="auto"/>
        <w:ind w:firstLine="567"/>
        <w:jc w:val="both"/>
      </w:pPr>
      <w:r w:rsidRPr="00FD40D6">
        <w:t>Содержимое колбы подщелачивают до рН 7,5-8,0 (по лакмусу или универсальной индикатор</w:t>
      </w:r>
      <w:r w:rsidRPr="00FD40D6">
        <w:softHyphen/>
        <w:t>ной бумаге) раствором гидроокиси натрия массовой концентрации 100 г/дм</w:t>
      </w:r>
      <w:r w:rsidRPr="00FD40D6">
        <w:rPr>
          <w:vertAlign w:val="superscript"/>
        </w:rPr>
        <w:t>3</w:t>
      </w:r>
      <w:r w:rsidRPr="00FD40D6">
        <w:t>, нагревают на кипящей водяной бане в течение 30 мин. затем охлаждают до комнатной температуры.</w:t>
      </w:r>
    </w:p>
    <w:p w:rsidR="008F3BFB" w:rsidRPr="00FD40D6" w:rsidRDefault="008F3BFB" w:rsidP="008F3BFB">
      <w:pPr>
        <w:shd w:val="clear" w:color="auto" w:fill="FFFFFF"/>
        <w:spacing w:line="360" w:lineRule="auto"/>
        <w:ind w:firstLine="567"/>
        <w:jc w:val="both"/>
      </w:pPr>
      <w:r w:rsidRPr="00FD40D6">
        <w:t>В колбу приливают 20 см</w:t>
      </w:r>
      <w:r w:rsidRPr="00FD40D6">
        <w:rPr>
          <w:vertAlign w:val="superscript"/>
        </w:rPr>
        <w:t xml:space="preserve">3 </w:t>
      </w:r>
      <w:r w:rsidRPr="00FD40D6">
        <w:t xml:space="preserve">водного раствора </w:t>
      </w:r>
      <w:proofErr w:type="spellStart"/>
      <w:r w:rsidRPr="00FD40D6">
        <w:t>железистосинеродистого</w:t>
      </w:r>
      <w:proofErr w:type="spellEnd"/>
      <w:r w:rsidRPr="00FD40D6">
        <w:t xml:space="preserve"> калия и 20 см</w:t>
      </w:r>
      <w:r w:rsidRPr="00FD40D6">
        <w:rPr>
          <w:vertAlign w:val="superscript"/>
        </w:rPr>
        <w:t>3</w:t>
      </w:r>
      <w:r w:rsidRPr="00FD40D6">
        <w:t xml:space="preserve"> водного раствора сернокислого цинка, осторожно перемешивая содержимое после прибавления каждого реактива, и оставляют на 30 мин. Объем в колбе доводят дистиллированной водой до метки, хорошо перемешивают и фильтруют в сухую колбу сначала через двойной слой марли, а затем через бумажный складчатый фильтр. Фильтрат должен быть прозрачным.</w:t>
      </w:r>
    </w:p>
    <w:p w:rsidR="008F3BFB" w:rsidRPr="00FD40D6" w:rsidRDefault="008F3BFB" w:rsidP="008F3BFB">
      <w:pPr>
        <w:shd w:val="clear" w:color="auto" w:fill="FFFFFF"/>
        <w:spacing w:line="360" w:lineRule="auto"/>
        <w:ind w:firstLine="567"/>
        <w:jc w:val="both"/>
      </w:pPr>
      <w:r w:rsidRPr="00FD40D6">
        <w:t>100 см</w:t>
      </w:r>
      <w:r w:rsidRPr="00FD40D6">
        <w:rPr>
          <w:vertAlign w:val="superscript"/>
        </w:rPr>
        <w:t>3</w:t>
      </w:r>
      <w:r w:rsidRPr="00FD40D6">
        <w:t xml:space="preserve"> полученного фильтрата количественно переносят в делительную воронку, нейтрализу</w:t>
      </w:r>
      <w:r w:rsidRPr="00FD40D6">
        <w:softHyphen/>
        <w:t>ют (по лакмусу или универсальной индикаторной бумаге) раствором серной кислоты и добавляют еще 2 см</w:t>
      </w:r>
      <w:r w:rsidRPr="00FD40D6">
        <w:rPr>
          <w:vertAlign w:val="superscript"/>
        </w:rPr>
        <w:t>3</w:t>
      </w:r>
      <w:r w:rsidRPr="00FD40D6">
        <w:t xml:space="preserve"> указанного раствора серной кислоты при экстракции эфиром. При экстракции хлороформом допускается подкисление соляной кислотой.</w:t>
      </w:r>
    </w:p>
    <w:p w:rsidR="008F3BFB" w:rsidRPr="00FD40D6" w:rsidRDefault="008F3BFB" w:rsidP="008F3BFB">
      <w:pPr>
        <w:shd w:val="clear" w:color="auto" w:fill="FFFFFF"/>
        <w:spacing w:line="360" w:lineRule="auto"/>
        <w:ind w:firstLine="567"/>
        <w:jc w:val="both"/>
      </w:pPr>
      <w:r w:rsidRPr="00FD40D6">
        <w:t>При использовании этилового эфира экстракцию бензойной кислоты проводят три раза пос</w:t>
      </w:r>
      <w:r w:rsidRPr="00FD40D6">
        <w:softHyphen/>
        <w:t>ледовательно 40, 30 и 30 см</w:t>
      </w:r>
      <w:r w:rsidRPr="00FD40D6">
        <w:rPr>
          <w:vertAlign w:val="superscript"/>
        </w:rPr>
        <w:t>3</w:t>
      </w:r>
      <w:r w:rsidRPr="00FD40D6">
        <w:t xml:space="preserve"> эфира осторожными вращательными движениями делительной воронки в течение 5 мин.</w:t>
      </w:r>
    </w:p>
    <w:p w:rsidR="008F3BFB" w:rsidRPr="00FD40D6" w:rsidRDefault="008F3BFB" w:rsidP="008F3BFB">
      <w:pPr>
        <w:shd w:val="clear" w:color="auto" w:fill="FFFFFF"/>
        <w:spacing w:line="360" w:lineRule="auto"/>
        <w:ind w:firstLine="567"/>
        <w:jc w:val="both"/>
      </w:pPr>
      <w:r w:rsidRPr="00FD40D6">
        <w:t>Объединенные в делительной воронке эфирные вытяжки промывают дистиллированной водой</w:t>
      </w:r>
      <w:r w:rsidRPr="00FD40D6">
        <w:rPr>
          <w:noProof/>
        </w:rPr>
        <mc:AlternateContent>
          <mc:Choice Requires="wps">
            <w:drawing>
              <wp:anchor distT="0" distB="0" distL="114300" distR="114300" simplePos="0" relativeHeight="251667456" behindDoc="0" locked="0" layoutInCell="0" allowOverlap="1" wp14:anchorId="21C7C6CC" wp14:editId="08225681">
                <wp:simplePos x="0" y="0"/>
                <wp:positionH relativeFrom="margin">
                  <wp:posOffset>-1543050</wp:posOffset>
                </wp:positionH>
                <wp:positionV relativeFrom="paragraph">
                  <wp:posOffset>-190500</wp:posOffset>
                </wp:positionV>
                <wp:extent cx="0" cy="1562100"/>
                <wp:effectExtent l="9525" t="9525" r="9525" b="9525"/>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62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303B79" id="Прямая соединительная линия 2"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21.5pt,-15pt" to="-121.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" o:allowincell="f">
                <w10:wrap anchorx="margin"/>
              </v:line>
            </w:pict>
          </mc:Fallback>
        </mc:AlternateContent>
      </w:r>
      <w:r w:rsidRPr="00FD40D6">
        <w:t xml:space="preserve"> три раза </w:t>
      </w:r>
      <w:r w:rsidRPr="00FD40D6">
        <w:rPr>
          <w:lang w:val="en-US"/>
        </w:rPr>
        <w:t>no</w:t>
      </w:r>
      <w:r w:rsidRPr="00FD40D6">
        <w:t xml:space="preserve"> 15 см</w:t>
      </w:r>
      <w:r w:rsidRPr="00FD40D6">
        <w:rPr>
          <w:vertAlign w:val="superscript"/>
        </w:rPr>
        <w:t>3</w:t>
      </w:r>
      <w:r w:rsidRPr="00FD40D6">
        <w:t xml:space="preserve">, удаляя каждый </w:t>
      </w:r>
      <w:r w:rsidRPr="00FD40D6">
        <w:rPr>
          <w:lang w:val="en-US"/>
        </w:rPr>
        <w:t>pa</w:t>
      </w:r>
      <w:r w:rsidRPr="00FD40D6">
        <w:t>з нижний водный слой после отстаивания. Водная фаза последней промывки должна иметь нейтральную реакцию по лакмусу или универсальной индика</w:t>
      </w:r>
      <w:r w:rsidRPr="00FD40D6">
        <w:softHyphen/>
        <w:t>торной бумаге.</w:t>
      </w:r>
    </w:p>
    <w:p w:rsidR="008F3BFB" w:rsidRPr="00FD40D6" w:rsidRDefault="008F3BFB" w:rsidP="008F3BFB">
      <w:pPr>
        <w:shd w:val="clear" w:color="auto" w:fill="FFFFFF"/>
        <w:spacing w:line="360" w:lineRule="auto"/>
        <w:ind w:firstLine="567"/>
        <w:jc w:val="both"/>
      </w:pPr>
      <w:r w:rsidRPr="00FD40D6">
        <w:t xml:space="preserve">Эфир из делительной воронки сливают в колбу и отгоняют или выпаривают досуха при температуре водяной бани не выше 40 </w:t>
      </w:r>
      <w:proofErr w:type="spellStart"/>
      <w:r w:rsidRPr="00FD40D6">
        <w:rPr>
          <w:vertAlign w:val="superscript"/>
        </w:rPr>
        <w:t>о</w:t>
      </w:r>
      <w:r w:rsidRPr="00FD40D6">
        <w:t>С</w:t>
      </w:r>
      <w:proofErr w:type="spellEnd"/>
      <w:r w:rsidRPr="00FD40D6">
        <w:t>.</w:t>
      </w:r>
    </w:p>
    <w:p w:rsidR="008F3BFB" w:rsidRPr="00FD40D6" w:rsidRDefault="008F3BFB" w:rsidP="008F3BFB">
      <w:pPr>
        <w:shd w:val="clear" w:color="auto" w:fill="FFFFFF"/>
        <w:spacing w:line="360" w:lineRule="auto"/>
        <w:ind w:firstLine="567"/>
        <w:jc w:val="both"/>
      </w:pPr>
      <w:r w:rsidRPr="00FD40D6">
        <w:t>При использовании хлороформа экстракцию проводят четыре раза, последовательно 35; 25; 20 и 15 см</w:t>
      </w:r>
      <w:r w:rsidRPr="00FD40D6">
        <w:rPr>
          <w:vertAlign w:val="superscript"/>
        </w:rPr>
        <w:t>3</w:t>
      </w:r>
      <w:r w:rsidRPr="00FD40D6">
        <w:t xml:space="preserve"> хлороформа.</w:t>
      </w:r>
    </w:p>
    <w:p w:rsidR="008F3BFB" w:rsidRPr="00FD40D6" w:rsidRDefault="008F3BFB" w:rsidP="008F3BFB">
      <w:pPr>
        <w:shd w:val="clear" w:color="auto" w:fill="FFFFFF"/>
        <w:spacing w:line="360" w:lineRule="auto"/>
        <w:ind w:firstLine="567"/>
        <w:jc w:val="both"/>
      </w:pPr>
      <w:r w:rsidRPr="00FD40D6">
        <w:t>Каждую экстракцию проводят в течение 5 мин осторожными вращательными движениями делительной воронки. После разделения слоев хлороформ сливают в сухую перегонную колбу, не захватывая водного слоя.</w:t>
      </w:r>
    </w:p>
    <w:p w:rsidR="008F3BFB" w:rsidRPr="00FD40D6" w:rsidRDefault="008F3BFB" w:rsidP="008F3BFB">
      <w:pPr>
        <w:shd w:val="clear" w:color="auto" w:fill="FFFFFF"/>
        <w:spacing w:line="360" w:lineRule="auto"/>
        <w:ind w:firstLine="567"/>
        <w:jc w:val="both"/>
      </w:pPr>
      <w:r w:rsidRPr="00FD40D6">
        <w:lastRenderedPageBreak/>
        <w:t>При попадании водного слоя в хлороформную вытяжку ее переносят из</w:t>
      </w:r>
      <w:r w:rsidRPr="00FD40D6">
        <w:rPr>
          <w:smallCaps/>
        </w:rPr>
        <w:t xml:space="preserve"> </w:t>
      </w:r>
      <w:r w:rsidRPr="00FD40D6">
        <w:t>колбы в чистую делительную воронку и промывают 15 см</w:t>
      </w:r>
      <w:r w:rsidRPr="00FD40D6">
        <w:rPr>
          <w:vertAlign w:val="superscript"/>
        </w:rPr>
        <w:t>3</w:t>
      </w:r>
      <w:r w:rsidRPr="00FD40D6">
        <w:t xml:space="preserve"> дистиллированной волы.</w:t>
      </w:r>
    </w:p>
    <w:p w:rsidR="008F3BFB" w:rsidRPr="00FD40D6" w:rsidRDefault="008F3BFB" w:rsidP="008F3BFB">
      <w:pPr>
        <w:shd w:val="clear" w:color="auto" w:fill="FFFFFF"/>
        <w:spacing w:line="360" w:lineRule="auto"/>
        <w:ind w:firstLine="567"/>
        <w:jc w:val="both"/>
      </w:pPr>
      <w:r w:rsidRPr="00FD40D6">
        <w:t>Хлороформный слой из делительной воронки сливают в сухую перегонную колбу и отгоняют 3/4 объема хлороформа на водяной бане при температуре 6570</w:t>
      </w:r>
      <w:r w:rsidRPr="00FD40D6">
        <w:rPr>
          <w:vertAlign w:val="superscript"/>
        </w:rPr>
        <w:t xml:space="preserve"> </w:t>
      </w:r>
      <w:proofErr w:type="spellStart"/>
      <w:r w:rsidRPr="00FD40D6">
        <w:rPr>
          <w:vertAlign w:val="superscript"/>
        </w:rPr>
        <w:t>о</w:t>
      </w:r>
      <w:r w:rsidRPr="00FD40D6">
        <w:t>С</w:t>
      </w:r>
      <w:proofErr w:type="spellEnd"/>
      <w:r w:rsidRPr="00FD40D6">
        <w:t xml:space="preserve">, остаток выпаривают досуха при температуре (55±5) </w:t>
      </w:r>
      <w:proofErr w:type="spellStart"/>
      <w:r w:rsidRPr="00FD40D6">
        <w:rPr>
          <w:vertAlign w:val="superscript"/>
        </w:rPr>
        <w:t>о</w:t>
      </w:r>
      <w:r w:rsidRPr="00FD40D6">
        <w:t>С</w:t>
      </w:r>
      <w:proofErr w:type="spellEnd"/>
      <w:r w:rsidRPr="00FD40D6">
        <w:t>.</w:t>
      </w:r>
    </w:p>
    <w:p w:rsidR="008F3BFB" w:rsidRPr="00FD40D6" w:rsidRDefault="008F3BFB" w:rsidP="008F3BFB">
      <w:pPr>
        <w:shd w:val="clear" w:color="auto" w:fill="FFFFFF"/>
        <w:spacing w:line="360" w:lineRule="auto"/>
        <w:ind w:firstLine="567"/>
        <w:jc w:val="both"/>
      </w:pPr>
      <w:r w:rsidRPr="00FD40D6">
        <w:t>К сухому остатку в колбе после удаления эфира или хлороформа добавляют 30-50 см</w:t>
      </w:r>
      <w:r w:rsidRPr="00FD40D6">
        <w:rPr>
          <w:vertAlign w:val="superscript"/>
        </w:rPr>
        <w:t>3</w:t>
      </w:r>
      <w:r w:rsidRPr="00FD40D6">
        <w:t xml:space="preserve"> этило</w:t>
      </w:r>
      <w:r w:rsidRPr="00FD40D6">
        <w:softHyphen/>
        <w:t>вого спирта, нейтрального по фенолфталеину, 7-10 см</w:t>
      </w:r>
      <w:r w:rsidRPr="00FD40D6">
        <w:rPr>
          <w:vertAlign w:val="superscript"/>
        </w:rPr>
        <w:t>3</w:t>
      </w:r>
      <w:r w:rsidRPr="00FD40D6">
        <w:t xml:space="preserve"> дистиллированной воды, 2 капли фенол</w:t>
      </w:r>
      <w:r w:rsidRPr="00FD40D6">
        <w:softHyphen/>
        <w:t xml:space="preserve">фталеина и титруют раствором гидроокиси натрия </w:t>
      </w:r>
      <w:proofErr w:type="spellStart"/>
      <w:r w:rsidRPr="00FD40D6">
        <w:rPr>
          <w:lang w:val="en-US"/>
        </w:rPr>
        <w:t>NaOH</w:t>
      </w:r>
      <w:proofErr w:type="spellEnd"/>
      <w:r w:rsidRPr="00FD40D6">
        <w:t xml:space="preserve"> = 0,05 моль/дм</w:t>
      </w:r>
      <w:r w:rsidRPr="00FD40D6">
        <w:rPr>
          <w:vertAlign w:val="superscript"/>
        </w:rPr>
        <w:t>3</w:t>
      </w:r>
      <w:r w:rsidRPr="00FD40D6">
        <w:t>.</w:t>
      </w:r>
    </w:p>
    <w:p w:rsidR="008F3BFB" w:rsidRPr="00FD40D6" w:rsidRDefault="008F3BFB" w:rsidP="008F3BFB">
      <w:pPr>
        <w:shd w:val="clear" w:color="auto" w:fill="FFFFFF"/>
        <w:spacing w:line="360" w:lineRule="auto"/>
        <w:ind w:firstLine="567"/>
        <w:jc w:val="both"/>
      </w:pPr>
      <w:r w:rsidRPr="00FD40D6">
        <w:t xml:space="preserve">Массовую долю </w:t>
      </w:r>
      <w:proofErr w:type="spellStart"/>
      <w:r w:rsidRPr="00FD40D6">
        <w:t>бензойнокислого</w:t>
      </w:r>
      <w:proofErr w:type="spellEnd"/>
      <w:r w:rsidRPr="00FD40D6">
        <w:t xml:space="preserve"> натрии (</w:t>
      </w:r>
      <w:r w:rsidRPr="00FD40D6">
        <w:rPr>
          <w:i/>
          <w:iCs/>
        </w:rPr>
        <w:t>Х</w:t>
      </w:r>
      <w:r w:rsidRPr="00FD40D6">
        <w:t>) в процентах вычисляют по формуле:</w:t>
      </w:r>
    </w:p>
    <w:p w:rsidR="008F3BFB" w:rsidRPr="00FD40D6" w:rsidRDefault="008F3BFB" w:rsidP="008F3BFB">
      <w:pPr>
        <w:shd w:val="clear" w:color="auto" w:fill="FFFFFF"/>
        <w:spacing w:line="360" w:lineRule="auto"/>
        <w:ind w:firstLine="567"/>
        <w:jc w:val="both"/>
      </w:pPr>
    </w:p>
    <w:p w:rsidR="008F3BFB" w:rsidRPr="00FD40D6" w:rsidRDefault="008F3BFB" w:rsidP="008F3BFB">
      <w:pPr>
        <w:shd w:val="clear" w:color="auto" w:fill="FFFFFF"/>
        <w:spacing w:line="360" w:lineRule="auto"/>
        <w:ind w:firstLine="567"/>
        <w:jc w:val="center"/>
      </w:pPr>
      <w:r w:rsidRPr="00FD40D6">
        <w:rPr>
          <w:position w:val="-30"/>
        </w:rPr>
        <w:object w:dxaOrig="3000" w:dyaOrig="680">
          <v:shape id="_x0000_i1027" type="#_x0000_t75" style="width:150pt;height:33.75pt" o:ole="">
            <v:imagedata r:id="rId29" o:title=""/>
          </v:shape>
          <o:OLEObject Type="Embed" ProgID="Equation.3" ShapeID="_x0000_i1027" DrawAspect="Content" ObjectID="_1660645306" r:id="rId30"/>
        </w:object>
      </w:r>
      <w:r w:rsidRPr="00FD40D6">
        <w:t>, где</w:t>
      </w:r>
    </w:p>
    <w:p w:rsidR="008F3BFB" w:rsidRPr="00FD40D6" w:rsidRDefault="008F3BFB" w:rsidP="008F3BFB">
      <w:pPr>
        <w:shd w:val="clear" w:color="auto" w:fill="FFFFFF"/>
        <w:spacing w:line="360" w:lineRule="auto"/>
        <w:ind w:firstLine="567"/>
        <w:jc w:val="both"/>
      </w:pPr>
      <w:r w:rsidRPr="00FD40D6">
        <w:rPr>
          <w:i/>
          <w:iCs/>
          <w:lang w:val="en-US"/>
        </w:rPr>
        <w:t>V</w:t>
      </w:r>
      <w:r w:rsidRPr="00FD40D6">
        <w:rPr>
          <w:i/>
          <w:iCs/>
        </w:rPr>
        <w:t xml:space="preserve"> – </w:t>
      </w:r>
      <w:proofErr w:type="gramStart"/>
      <w:r w:rsidRPr="00FD40D6">
        <w:t>объем</w:t>
      </w:r>
      <w:proofErr w:type="gramEnd"/>
      <w:r w:rsidRPr="00FD40D6">
        <w:t xml:space="preserve"> раствора гидроокиси натрия 0,05 моль/дм</w:t>
      </w:r>
      <w:r w:rsidRPr="00FD40D6">
        <w:rPr>
          <w:vertAlign w:val="superscript"/>
        </w:rPr>
        <w:t>3</w:t>
      </w:r>
      <w:r w:rsidRPr="00FD40D6">
        <w:t>, израсходованный на титрование, см</w:t>
      </w:r>
      <w:r w:rsidRPr="00FD40D6">
        <w:rPr>
          <w:vertAlign w:val="superscript"/>
        </w:rPr>
        <w:t>3</w:t>
      </w:r>
      <w:r w:rsidRPr="00FD40D6">
        <w:t>;</w:t>
      </w:r>
    </w:p>
    <w:p w:rsidR="008F3BFB" w:rsidRPr="00FD40D6" w:rsidRDefault="008F3BFB" w:rsidP="008F3BFB">
      <w:pPr>
        <w:shd w:val="clear" w:color="auto" w:fill="FFFFFF"/>
        <w:spacing w:line="360" w:lineRule="auto"/>
        <w:ind w:firstLine="567"/>
        <w:jc w:val="both"/>
      </w:pPr>
      <w:r w:rsidRPr="00FD40D6">
        <w:rPr>
          <w:i/>
          <w:iCs/>
        </w:rPr>
        <w:t xml:space="preserve">К – </w:t>
      </w:r>
      <w:r w:rsidRPr="00FD40D6">
        <w:t>коэффициент пересчета на 0,05 моль/дм</w:t>
      </w:r>
      <w:r w:rsidRPr="00FD40D6">
        <w:rPr>
          <w:vertAlign w:val="superscript"/>
        </w:rPr>
        <w:t>3</w:t>
      </w:r>
      <w:r w:rsidRPr="00FD40D6">
        <w:t xml:space="preserve"> раствор гидроокиси натрия;</w:t>
      </w:r>
    </w:p>
    <w:p w:rsidR="008F3BFB" w:rsidRPr="00FD40D6" w:rsidRDefault="008F3BFB" w:rsidP="008F3BFB">
      <w:pPr>
        <w:shd w:val="clear" w:color="auto" w:fill="FFFFFF"/>
        <w:spacing w:line="360" w:lineRule="auto"/>
        <w:ind w:firstLine="567"/>
        <w:jc w:val="both"/>
      </w:pPr>
      <w:r w:rsidRPr="00FD40D6">
        <w:t xml:space="preserve">0,0071 </w:t>
      </w:r>
      <w:r w:rsidRPr="00FD40D6">
        <w:rPr>
          <w:i/>
          <w:iCs/>
        </w:rPr>
        <w:t xml:space="preserve">– </w:t>
      </w:r>
      <w:r w:rsidRPr="00FD40D6">
        <w:t xml:space="preserve">количество </w:t>
      </w:r>
      <w:proofErr w:type="spellStart"/>
      <w:r w:rsidRPr="00FD40D6">
        <w:t>бензойнокислого</w:t>
      </w:r>
      <w:proofErr w:type="spellEnd"/>
      <w:r w:rsidRPr="00FD40D6">
        <w:t xml:space="preserve"> натрия, соответствующее 1 см</w:t>
      </w:r>
      <w:r w:rsidRPr="00FD40D6">
        <w:rPr>
          <w:vertAlign w:val="superscript"/>
        </w:rPr>
        <w:t>3</w:t>
      </w:r>
      <w:r w:rsidRPr="00FD40D6">
        <w:t xml:space="preserve"> 0,05 моль/дм</w:t>
      </w:r>
      <w:r w:rsidRPr="00FD40D6">
        <w:rPr>
          <w:vertAlign w:val="superscript"/>
        </w:rPr>
        <w:t>3</w:t>
      </w:r>
      <w:r w:rsidRPr="00FD40D6">
        <w:t xml:space="preserve"> раствора гидроокиси натрия, г; </w:t>
      </w:r>
    </w:p>
    <w:p w:rsidR="008F3BFB" w:rsidRPr="00FD40D6" w:rsidRDefault="008F3BFB" w:rsidP="008F3BFB">
      <w:pPr>
        <w:shd w:val="clear" w:color="auto" w:fill="FFFFFF"/>
        <w:spacing w:line="360" w:lineRule="auto"/>
        <w:ind w:firstLine="567"/>
        <w:jc w:val="both"/>
      </w:pPr>
      <w:r w:rsidRPr="00FD40D6">
        <w:rPr>
          <w:i/>
          <w:iCs/>
          <w:lang w:val="en-US"/>
        </w:rPr>
        <w:t>V</w:t>
      </w:r>
      <w:r w:rsidRPr="00FD40D6">
        <w:rPr>
          <w:vertAlign w:val="subscript"/>
        </w:rPr>
        <w:t xml:space="preserve">1 </w:t>
      </w:r>
      <w:r w:rsidRPr="00FD40D6">
        <w:rPr>
          <w:i/>
          <w:iCs/>
        </w:rPr>
        <w:t xml:space="preserve">– </w:t>
      </w:r>
      <w:r w:rsidRPr="00FD40D6">
        <w:t>объем, до которого доведена навеска, см</w:t>
      </w:r>
      <w:r w:rsidRPr="00FD40D6">
        <w:rPr>
          <w:vertAlign w:val="superscript"/>
        </w:rPr>
        <w:t>3</w:t>
      </w:r>
      <w:r w:rsidRPr="00FD40D6">
        <w:t xml:space="preserve">; </w:t>
      </w:r>
    </w:p>
    <w:p w:rsidR="008F3BFB" w:rsidRPr="00FD40D6" w:rsidRDefault="008F3BFB" w:rsidP="008F3BFB">
      <w:pPr>
        <w:shd w:val="clear" w:color="auto" w:fill="FFFFFF"/>
        <w:spacing w:line="360" w:lineRule="auto"/>
        <w:ind w:firstLine="567"/>
        <w:jc w:val="both"/>
      </w:pPr>
      <w:r w:rsidRPr="00FD40D6">
        <w:rPr>
          <w:i/>
          <w:iCs/>
        </w:rPr>
        <w:t>К</w:t>
      </w:r>
      <w:r w:rsidRPr="00FD40D6">
        <w:rPr>
          <w:vertAlign w:val="subscript"/>
        </w:rPr>
        <w:t>1</w:t>
      </w:r>
      <w:r w:rsidRPr="00FD40D6">
        <w:t xml:space="preserve"> </w:t>
      </w:r>
      <w:r w:rsidRPr="00FD40D6">
        <w:rPr>
          <w:i/>
          <w:iCs/>
        </w:rPr>
        <w:t xml:space="preserve">– </w:t>
      </w:r>
      <w:r w:rsidRPr="00FD40D6">
        <w:t xml:space="preserve">коэффициент для этилового эфира </w:t>
      </w:r>
      <w:r w:rsidRPr="00FD40D6">
        <w:rPr>
          <w:i/>
          <w:iCs/>
        </w:rPr>
        <w:t xml:space="preserve">– </w:t>
      </w:r>
      <w:r w:rsidRPr="00FD40D6">
        <w:t xml:space="preserve">1,25, для хлороформа </w:t>
      </w:r>
      <w:r w:rsidRPr="00FD40D6">
        <w:rPr>
          <w:i/>
          <w:iCs/>
        </w:rPr>
        <w:t xml:space="preserve">– </w:t>
      </w:r>
      <w:r w:rsidRPr="00FD40D6">
        <w:t xml:space="preserve">1,43; </w:t>
      </w:r>
    </w:p>
    <w:p w:rsidR="008F3BFB" w:rsidRPr="00FD40D6" w:rsidRDefault="008F3BFB" w:rsidP="008F3BFB">
      <w:pPr>
        <w:shd w:val="clear" w:color="auto" w:fill="FFFFFF"/>
        <w:spacing w:line="360" w:lineRule="auto"/>
        <w:ind w:firstLine="567"/>
        <w:jc w:val="both"/>
      </w:pPr>
      <w:r w:rsidRPr="00FD40D6">
        <w:rPr>
          <w:i/>
          <w:iCs/>
          <w:lang w:val="en-US"/>
        </w:rPr>
        <w:t>V</w:t>
      </w:r>
      <w:r w:rsidRPr="00FD40D6">
        <w:rPr>
          <w:vertAlign w:val="subscript"/>
        </w:rPr>
        <w:t xml:space="preserve">2 </w:t>
      </w:r>
      <w:r w:rsidRPr="00FD40D6">
        <w:rPr>
          <w:i/>
          <w:iCs/>
        </w:rPr>
        <w:t xml:space="preserve">– </w:t>
      </w:r>
      <w:r w:rsidRPr="00FD40D6">
        <w:t>объем фильтрата, взятый для экстракции, см</w:t>
      </w:r>
      <w:r w:rsidRPr="00FD40D6">
        <w:rPr>
          <w:vertAlign w:val="superscript"/>
        </w:rPr>
        <w:t>3</w:t>
      </w:r>
      <w:r w:rsidRPr="00FD40D6">
        <w:t xml:space="preserve">; </w:t>
      </w:r>
    </w:p>
    <w:p w:rsidR="008F3BFB" w:rsidRPr="00FD40D6" w:rsidRDefault="008F3BFB" w:rsidP="008F3BFB">
      <w:pPr>
        <w:shd w:val="clear" w:color="auto" w:fill="FFFFFF"/>
        <w:spacing w:line="360" w:lineRule="auto"/>
        <w:ind w:firstLine="567"/>
        <w:jc w:val="both"/>
      </w:pPr>
      <w:r w:rsidRPr="00FD40D6">
        <w:rPr>
          <w:i/>
          <w:iCs/>
        </w:rPr>
        <w:t xml:space="preserve">т – </w:t>
      </w:r>
      <w:r w:rsidRPr="00FD40D6">
        <w:t>масса навески продукта, г.</w:t>
      </w:r>
    </w:p>
    <w:p w:rsidR="008F3BFB" w:rsidRPr="00FD40D6" w:rsidRDefault="008F3BFB" w:rsidP="008F3BFB">
      <w:pPr>
        <w:shd w:val="clear" w:color="auto" w:fill="FFFFFF"/>
        <w:spacing w:line="360" w:lineRule="auto"/>
        <w:ind w:firstLine="567"/>
        <w:jc w:val="both"/>
      </w:pPr>
    </w:p>
    <w:p w:rsidR="008F3BFB" w:rsidRPr="00FD40D6" w:rsidRDefault="008F3BFB" w:rsidP="008F3BFB">
      <w:pPr>
        <w:shd w:val="clear" w:color="auto" w:fill="FFFFFF"/>
        <w:spacing w:line="360" w:lineRule="auto"/>
        <w:ind w:firstLine="567"/>
        <w:jc w:val="both"/>
      </w:pPr>
      <w:r w:rsidRPr="00FD40D6">
        <w:t xml:space="preserve">Вычисление проводят до третьего десятичного знака. За </w:t>
      </w:r>
      <w:proofErr w:type="gramStart"/>
      <w:r w:rsidRPr="00FD40D6">
        <w:t>результат  испытания</w:t>
      </w:r>
      <w:proofErr w:type="gramEnd"/>
      <w:r w:rsidRPr="00FD40D6">
        <w:t xml:space="preserve"> принимают среднее арифметическое значение двух параллельных определений, допускаемое расхождение между которыми не должно превышать 0,005. Результат округляют до второго десятичного знака.</w:t>
      </w:r>
    </w:p>
    <w:p w:rsidR="008F3BFB" w:rsidRPr="00FD40D6" w:rsidRDefault="008F3BFB" w:rsidP="008F3BFB">
      <w:pPr>
        <w:pStyle w:val="11"/>
        <w:spacing w:line="360" w:lineRule="auto"/>
        <w:ind w:firstLine="567"/>
        <w:rPr>
          <w:szCs w:val="24"/>
        </w:rPr>
      </w:pPr>
    </w:p>
    <w:p w:rsidR="008F3BFB" w:rsidRPr="00FD40D6" w:rsidRDefault="008F3BFB" w:rsidP="008F3BFB">
      <w:pPr>
        <w:pStyle w:val="Style8"/>
        <w:widowControl/>
        <w:ind w:firstLine="567"/>
        <w:rPr>
          <w:rStyle w:val="FontStyle46"/>
          <w:sz w:val="24"/>
          <w:szCs w:val="24"/>
        </w:rPr>
      </w:pPr>
    </w:p>
    <w:p w:rsidR="008F3BFB" w:rsidRPr="00FD40D6" w:rsidRDefault="00446153" w:rsidP="008F3BFB">
      <w:pPr>
        <w:pStyle w:val="Style8"/>
        <w:widowControl/>
        <w:spacing w:line="360" w:lineRule="auto"/>
        <w:ind w:firstLine="567"/>
        <w:jc w:val="both"/>
        <w:rPr>
          <w:rStyle w:val="FontStyle46"/>
          <w:sz w:val="24"/>
          <w:szCs w:val="24"/>
        </w:rPr>
      </w:pPr>
      <w:r>
        <w:rPr>
          <w:rStyle w:val="FontStyle46"/>
          <w:sz w:val="24"/>
          <w:szCs w:val="24"/>
        </w:rPr>
        <w:t>5</w:t>
      </w:r>
      <w:r w:rsidR="00DC3647">
        <w:rPr>
          <w:rStyle w:val="FontStyle46"/>
          <w:sz w:val="24"/>
          <w:szCs w:val="24"/>
        </w:rPr>
        <w:t>. Заключение о наличии</w:t>
      </w:r>
      <w:r w:rsidR="008C0CCA">
        <w:rPr>
          <w:rStyle w:val="FontStyle46"/>
          <w:sz w:val="24"/>
          <w:szCs w:val="24"/>
        </w:rPr>
        <w:t xml:space="preserve"> или отсутствии фальсификации</w:t>
      </w:r>
    </w:p>
    <w:p w:rsidR="008F3BFB" w:rsidRPr="00FD40D6" w:rsidRDefault="008F3BFB" w:rsidP="008F3BFB">
      <w:pPr>
        <w:pStyle w:val="Style28"/>
        <w:widowControl/>
        <w:spacing w:line="360" w:lineRule="auto"/>
        <w:ind w:firstLine="567"/>
        <w:jc w:val="both"/>
        <w:rPr>
          <w:rStyle w:val="FontStyle38"/>
          <w:sz w:val="24"/>
          <w:szCs w:val="24"/>
        </w:rPr>
      </w:pPr>
      <w:r w:rsidRPr="00FD40D6">
        <w:rPr>
          <w:rStyle w:val="FontStyle65"/>
          <w:sz w:val="24"/>
          <w:szCs w:val="24"/>
        </w:rPr>
        <w:t>Запись окончательных результатов анализа образца необходимо</w:t>
      </w:r>
      <w:r w:rsidR="00446153">
        <w:rPr>
          <w:rStyle w:val="FontStyle65"/>
          <w:sz w:val="24"/>
          <w:szCs w:val="24"/>
        </w:rPr>
        <w:t xml:space="preserve"> представить в форме таблица 3</w:t>
      </w:r>
    </w:p>
    <w:p w:rsidR="008F3BFB" w:rsidRPr="00FD40D6" w:rsidRDefault="00446153" w:rsidP="008F3BFB">
      <w:pPr>
        <w:pStyle w:val="Style9"/>
        <w:widowControl/>
        <w:spacing w:line="360" w:lineRule="auto"/>
        <w:ind w:firstLine="567"/>
        <w:rPr>
          <w:rStyle w:val="FontStyle80"/>
          <w:b w:val="0"/>
          <w:sz w:val="24"/>
          <w:szCs w:val="24"/>
        </w:rPr>
      </w:pPr>
      <w:r>
        <w:rPr>
          <w:rStyle w:val="FontStyle70"/>
          <w:b w:val="0"/>
          <w:sz w:val="24"/>
          <w:szCs w:val="24"/>
        </w:rPr>
        <w:t xml:space="preserve">Таблица </w:t>
      </w:r>
      <w:r w:rsidR="008F3BFB" w:rsidRPr="00FD40D6">
        <w:rPr>
          <w:rStyle w:val="FontStyle70"/>
          <w:b w:val="0"/>
          <w:sz w:val="24"/>
          <w:szCs w:val="24"/>
        </w:rPr>
        <w:t>3 –</w:t>
      </w:r>
      <w:r w:rsidR="008F3BFB" w:rsidRPr="00FD40D6">
        <w:rPr>
          <w:rStyle w:val="FontStyle70"/>
          <w:b w:val="0"/>
          <w:spacing w:val="20"/>
          <w:sz w:val="24"/>
          <w:szCs w:val="24"/>
        </w:rPr>
        <w:t xml:space="preserve"> </w:t>
      </w:r>
      <w:r w:rsidR="008F3BFB" w:rsidRPr="00FD40D6">
        <w:rPr>
          <w:rStyle w:val="FontStyle80"/>
          <w:b w:val="0"/>
          <w:sz w:val="24"/>
          <w:szCs w:val="24"/>
        </w:rPr>
        <w:t>Результаты оценки качества исследуемых образцов</w:t>
      </w:r>
    </w:p>
    <w:tbl>
      <w:tblPr>
        <w:tblW w:w="0" w:type="auto"/>
        <w:tblInd w:w="40" w:type="dxa"/>
        <w:tblLayout w:type="fixed"/>
        <w:tblCellMar>
          <w:left w:w="40" w:type="dxa"/>
          <w:right w:w="40" w:type="dxa"/>
        </w:tblCellMar>
        <w:tblLook w:val="0000" w:firstRow="0" w:lastRow="0" w:firstColumn="0" w:lastColumn="0" w:noHBand="0" w:noVBand="0"/>
      </w:tblPr>
      <w:tblGrid>
        <w:gridCol w:w="4860"/>
        <w:gridCol w:w="2160"/>
        <w:gridCol w:w="2052"/>
      </w:tblGrid>
      <w:tr w:rsidR="008F3BFB" w:rsidRPr="00FD40D6" w:rsidTr="008F3BFB">
        <w:trPr>
          <w:trHeight w:val="230"/>
        </w:trPr>
        <w:tc>
          <w:tcPr>
            <w:tcW w:w="4860" w:type="dxa"/>
            <w:vMerge w:val="restart"/>
            <w:tcBorders>
              <w:top w:val="single" w:sz="6" w:space="0" w:color="auto"/>
              <w:left w:val="single" w:sz="6" w:space="0" w:color="auto"/>
              <w:bottom w:val="single" w:sz="6" w:space="0" w:color="auto"/>
              <w:right w:val="single" w:sz="6" w:space="0" w:color="auto"/>
            </w:tcBorders>
            <w:vAlign w:val="center"/>
          </w:tcPr>
          <w:p w:rsidR="008F3BFB" w:rsidRPr="00FD40D6" w:rsidRDefault="008F3BFB" w:rsidP="008F3BFB">
            <w:pPr>
              <w:jc w:val="center"/>
              <w:rPr>
                <w:rStyle w:val="FontStyle86"/>
                <w:b w:val="0"/>
                <w:i w:val="0"/>
                <w:sz w:val="24"/>
                <w:szCs w:val="24"/>
              </w:rPr>
            </w:pPr>
            <w:r w:rsidRPr="00FD40D6">
              <w:rPr>
                <w:rStyle w:val="FontStyle86"/>
                <w:b w:val="0"/>
                <w:i w:val="0"/>
                <w:sz w:val="24"/>
                <w:szCs w:val="24"/>
              </w:rPr>
              <w:t>Наименование</w:t>
            </w:r>
          </w:p>
        </w:tc>
        <w:tc>
          <w:tcPr>
            <w:tcW w:w="4212" w:type="dxa"/>
            <w:gridSpan w:val="2"/>
            <w:tcBorders>
              <w:top w:val="single" w:sz="6" w:space="0" w:color="auto"/>
              <w:left w:val="single" w:sz="6" w:space="0" w:color="auto"/>
              <w:bottom w:val="single" w:sz="6" w:space="0" w:color="auto"/>
              <w:right w:val="single" w:sz="6" w:space="0" w:color="auto"/>
            </w:tcBorders>
            <w:vAlign w:val="center"/>
          </w:tcPr>
          <w:p w:rsidR="008F3BFB" w:rsidRPr="00FD40D6" w:rsidRDefault="008F3BFB" w:rsidP="008F3BFB">
            <w:pPr>
              <w:pStyle w:val="Style30"/>
              <w:widowControl/>
              <w:jc w:val="center"/>
              <w:rPr>
                <w:rStyle w:val="FontStyle86"/>
                <w:b w:val="0"/>
                <w:i w:val="0"/>
                <w:sz w:val="24"/>
                <w:szCs w:val="24"/>
              </w:rPr>
            </w:pPr>
            <w:r w:rsidRPr="00FD40D6">
              <w:rPr>
                <w:rStyle w:val="FontStyle86"/>
                <w:b w:val="0"/>
                <w:i w:val="0"/>
                <w:sz w:val="24"/>
                <w:szCs w:val="24"/>
              </w:rPr>
              <w:t>Характеристика и нормы</w:t>
            </w:r>
          </w:p>
        </w:tc>
      </w:tr>
      <w:tr w:rsidR="008F3BFB" w:rsidRPr="00FD40D6" w:rsidTr="008F3BFB">
        <w:trPr>
          <w:trHeight w:val="224"/>
        </w:trPr>
        <w:tc>
          <w:tcPr>
            <w:tcW w:w="4860" w:type="dxa"/>
            <w:vMerge/>
            <w:tcBorders>
              <w:top w:val="single" w:sz="6" w:space="0" w:color="auto"/>
              <w:left w:val="single" w:sz="6" w:space="0" w:color="auto"/>
              <w:bottom w:val="single" w:sz="6" w:space="0" w:color="auto"/>
              <w:right w:val="single" w:sz="6" w:space="0" w:color="auto"/>
            </w:tcBorders>
            <w:vAlign w:val="center"/>
          </w:tcPr>
          <w:p w:rsidR="008F3BFB" w:rsidRPr="00FD40D6" w:rsidRDefault="008F3BFB" w:rsidP="008F3BFB">
            <w:pPr>
              <w:rPr>
                <w:rStyle w:val="FontStyle86"/>
                <w:b w:val="0"/>
                <w:i w:val="0"/>
                <w:sz w:val="24"/>
                <w:szCs w:val="24"/>
              </w:rPr>
            </w:pPr>
          </w:p>
        </w:tc>
        <w:tc>
          <w:tcPr>
            <w:tcW w:w="2160" w:type="dxa"/>
            <w:tcBorders>
              <w:top w:val="single" w:sz="6" w:space="0" w:color="auto"/>
              <w:left w:val="single" w:sz="6" w:space="0" w:color="auto"/>
              <w:bottom w:val="single" w:sz="6" w:space="0" w:color="auto"/>
              <w:right w:val="single" w:sz="6" w:space="0" w:color="auto"/>
            </w:tcBorders>
            <w:vAlign w:val="center"/>
          </w:tcPr>
          <w:p w:rsidR="008F3BFB" w:rsidRPr="00FD40D6" w:rsidRDefault="008F3BFB" w:rsidP="008F3BFB">
            <w:pPr>
              <w:pStyle w:val="Style30"/>
              <w:widowControl/>
              <w:jc w:val="center"/>
              <w:rPr>
                <w:rStyle w:val="FontStyle86"/>
                <w:b w:val="0"/>
                <w:i w:val="0"/>
                <w:sz w:val="24"/>
                <w:szCs w:val="24"/>
              </w:rPr>
            </w:pPr>
            <w:r w:rsidRPr="00FD40D6">
              <w:rPr>
                <w:rStyle w:val="FontStyle86"/>
                <w:b w:val="0"/>
                <w:i w:val="0"/>
                <w:sz w:val="24"/>
                <w:szCs w:val="24"/>
              </w:rPr>
              <w:t>по ГОСТ</w:t>
            </w:r>
          </w:p>
        </w:tc>
        <w:tc>
          <w:tcPr>
            <w:tcW w:w="2052" w:type="dxa"/>
            <w:tcBorders>
              <w:top w:val="single" w:sz="6" w:space="0" w:color="auto"/>
              <w:left w:val="single" w:sz="6" w:space="0" w:color="auto"/>
              <w:bottom w:val="single" w:sz="6" w:space="0" w:color="auto"/>
              <w:right w:val="single" w:sz="6" w:space="0" w:color="auto"/>
            </w:tcBorders>
            <w:vAlign w:val="center"/>
          </w:tcPr>
          <w:p w:rsidR="008F3BFB" w:rsidRPr="00FD40D6" w:rsidRDefault="008F3BFB" w:rsidP="008F3BFB">
            <w:pPr>
              <w:pStyle w:val="Style30"/>
              <w:widowControl/>
              <w:ind w:right="219"/>
              <w:jc w:val="center"/>
              <w:rPr>
                <w:rStyle w:val="FontStyle86"/>
                <w:b w:val="0"/>
                <w:i w:val="0"/>
                <w:sz w:val="24"/>
                <w:szCs w:val="24"/>
              </w:rPr>
            </w:pPr>
            <w:r w:rsidRPr="00FD40D6">
              <w:rPr>
                <w:rStyle w:val="FontStyle86"/>
                <w:b w:val="0"/>
                <w:i w:val="0"/>
                <w:sz w:val="24"/>
                <w:szCs w:val="24"/>
              </w:rPr>
              <w:t>фактически</w:t>
            </w:r>
          </w:p>
        </w:tc>
      </w:tr>
      <w:tr w:rsidR="008F3BFB" w:rsidRPr="00FD40D6" w:rsidTr="008F3BFB">
        <w:trPr>
          <w:trHeight w:val="216"/>
        </w:trPr>
        <w:tc>
          <w:tcPr>
            <w:tcW w:w="4860" w:type="dxa"/>
            <w:tcBorders>
              <w:top w:val="single" w:sz="6" w:space="0" w:color="auto"/>
              <w:left w:val="single" w:sz="6" w:space="0" w:color="auto"/>
              <w:bottom w:val="single" w:sz="6" w:space="0" w:color="auto"/>
              <w:right w:val="single" w:sz="6" w:space="0" w:color="auto"/>
            </w:tcBorders>
            <w:vAlign w:val="center"/>
          </w:tcPr>
          <w:p w:rsidR="008F3BFB" w:rsidRPr="00FD40D6" w:rsidRDefault="008F3BFB" w:rsidP="008F3BFB">
            <w:pPr>
              <w:pStyle w:val="Style9"/>
              <w:widowControl/>
              <w:rPr>
                <w:rStyle w:val="FontStyle70"/>
                <w:b w:val="0"/>
                <w:sz w:val="24"/>
                <w:szCs w:val="24"/>
              </w:rPr>
            </w:pPr>
            <w:r w:rsidRPr="00FD40D6">
              <w:rPr>
                <w:rStyle w:val="FontStyle70"/>
                <w:b w:val="0"/>
                <w:sz w:val="24"/>
                <w:szCs w:val="24"/>
              </w:rPr>
              <w:t>Семейство рыбы, из которой получена икра</w:t>
            </w:r>
          </w:p>
        </w:tc>
        <w:tc>
          <w:tcPr>
            <w:tcW w:w="2160" w:type="dxa"/>
            <w:tcBorders>
              <w:top w:val="single" w:sz="6" w:space="0" w:color="auto"/>
              <w:left w:val="single" w:sz="6" w:space="0" w:color="auto"/>
              <w:bottom w:val="single" w:sz="6" w:space="0" w:color="auto"/>
              <w:right w:val="single" w:sz="6" w:space="0" w:color="auto"/>
            </w:tcBorders>
            <w:vAlign w:val="center"/>
          </w:tcPr>
          <w:p w:rsidR="008F3BFB" w:rsidRPr="00FD40D6" w:rsidRDefault="008F3BFB" w:rsidP="008F3BFB">
            <w:pPr>
              <w:pStyle w:val="Style46"/>
              <w:widowControl/>
            </w:pPr>
          </w:p>
        </w:tc>
        <w:tc>
          <w:tcPr>
            <w:tcW w:w="2052" w:type="dxa"/>
            <w:tcBorders>
              <w:top w:val="single" w:sz="6" w:space="0" w:color="auto"/>
              <w:left w:val="single" w:sz="6" w:space="0" w:color="auto"/>
              <w:bottom w:val="single" w:sz="6" w:space="0" w:color="auto"/>
              <w:right w:val="single" w:sz="6" w:space="0" w:color="auto"/>
            </w:tcBorders>
            <w:vAlign w:val="center"/>
          </w:tcPr>
          <w:p w:rsidR="008F3BFB" w:rsidRPr="00FD40D6" w:rsidRDefault="008F3BFB" w:rsidP="008F3BFB">
            <w:pPr>
              <w:pStyle w:val="Style46"/>
              <w:widowControl/>
            </w:pPr>
          </w:p>
        </w:tc>
      </w:tr>
      <w:tr w:rsidR="008F3BFB" w:rsidRPr="00FD40D6" w:rsidTr="008F3BFB">
        <w:trPr>
          <w:trHeight w:val="216"/>
        </w:trPr>
        <w:tc>
          <w:tcPr>
            <w:tcW w:w="4860" w:type="dxa"/>
            <w:tcBorders>
              <w:top w:val="single" w:sz="6" w:space="0" w:color="auto"/>
              <w:left w:val="single" w:sz="6" w:space="0" w:color="auto"/>
              <w:bottom w:val="single" w:sz="6" w:space="0" w:color="auto"/>
              <w:right w:val="single" w:sz="6" w:space="0" w:color="auto"/>
            </w:tcBorders>
            <w:vAlign w:val="center"/>
          </w:tcPr>
          <w:p w:rsidR="008F3BFB" w:rsidRPr="00FD40D6" w:rsidRDefault="008F3BFB" w:rsidP="008F3BFB">
            <w:pPr>
              <w:pStyle w:val="Style9"/>
              <w:widowControl/>
              <w:rPr>
                <w:rStyle w:val="FontStyle70"/>
                <w:b w:val="0"/>
                <w:sz w:val="24"/>
                <w:szCs w:val="24"/>
              </w:rPr>
            </w:pPr>
            <w:r w:rsidRPr="00FD40D6">
              <w:rPr>
                <w:rStyle w:val="FontStyle70"/>
                <w:b w:val="0"/>
                <w:sz w:val="24"/>
                <w:szCs w:val="24"/>
              </w:rPr>
              <w:t>Способ обработки икры</w:t>
            </w:r>
          </w:p>
        </w:tc>
        <w:tc>
          <w:tcPr>
            <w:tcW w:w="2160" w:type="dxa"/>
            <w:tcBorders>
              <w:top w:val="single" w:sz="6" w:space="0" w:color="auto"/>
              <w:left w:val="single" w:sz="6" w:space="0" w:color="auto"/>
              <w:bottom w:val="single" w:sz="6" w:space="0" w:color="auto"/>
              <w:right w:val="single" w:sz="6" w:space="0" w:color="auto"/>
            </w:tcBorders>
            <w:vAlign w:val="center"/>
          </w:tcPr>
          <w:p w:rsidR="008F3BFB" w:rsidRPr="00FD40D6" w:rsidRDefault="008F3BFB" w:rsidP="008F3BFB">
            <w:pPr>
              <w:pStyle w:val="Style46"/>
              <w:widowControl/>
            </w:pPr>
          </w:p>
        </w:tc>
        <w:tc>
          <w:tcPr>
            <w:tcW w:w="2052" w:type="dxa"/>
            <w:tcBorders>
              <w:top w:val="single" w:sz="6" w:space="0" w:color="auto"/>
              <w:left w:val="single" w:sz="6" w:space="0" w:color="auto"/>
              <w:bottom w:val="single" w:sz="6" w:space="0" w:color="auto"/>
              <w:right w:val="single" w:sz="6" w:space="0" w:color="auto"/>
            </w:tcBorders>
            <w:vAlign w:val="center"/>
          </w:tcPr>
          <w:p w:rsidR="008F3BFB" w:rsidRPr="00FD40D6" w:rsidRDefault="008F3BFB" w:rsidP="008F3BFB">
            <w:pPr>
              <w:pStyle w:val="Style46"/>
              <w:widowControl/>
            </w:pPr>
          </w:p>
        </w:tc>
      </w:tr>
      <w:tr w:rsidR="008F3BFB" w:rsidRPr="00FD40D6" w:rsidTr="008F3BFB">
        <w:trPr>
          <w:trHeight w:val="1435"/>
        </w:trPr>
        <w:tc>
          <w:tcPr>
            <w:tcW w:w="4860" w:type="dxa"/>
            <w:tcBorders>
              <w:top w:val="single" w:sz="6" w:space="0" w:color="auto"/>
              <w:left w:val="single" w:sz="6" w:space="0" w:color="auto"/>
              <w:bottom w:val="single" w:sz="6" w:space="0" w:color="auto"/>
              <w:right w:val="single" w:sz="6" w:space="0" w:color="auto"/>
            </w:tcBorders>
            <w:vAlign w:val="center"/>
          </w:tcPr>
          <w:p w:rsidR="008F3BFB" w:rsidRPr="00FD40D6" w:rsidRDefault="008F3BFB" w:rsidP="008F3BFB">
            <w:pPr>
              <w:pStyle w:val="Style31"/>
              <w:widowControl/>
              <w:rPr>
                <w:rStyle w:val="FontStyle70"/>
                <w:b w:val="0"/>
                <w:sz w:val="24"/>
                <w:szCs w:val="24"/>
                <w:u w:val="single"/>
              </w:rPr>
            </w:pPr>
            <w:r w:rsidRPr="00FD40D6">
              <w:rPr>
                <w:rStyle w:val="FontStyle70"/>
                <w:b w:val="0"/>
                <w:sz w:val="24"/>
                <w:szCs w:val="24"/>
                <w:u w:val="single"/>
              </w:rPr>
              <w:lastRenderedPageBreak/>
              <w:t>Органолептическая оценка</w:t>
            </w:r>
          </w:p>
          <w:p w:rsidR="008F3BFB" w:rsidRPr="00FD40D6" w:rsidRDefault="008F3BFB" w:rsidP="008F3BFB">
            <w:pPr>
              <w:pStyle w:val="Style31"/>
              <w:widowControl/>
              <w:rPr>
                <w:rStyle w:val="FontStyle70"/>
                <w:b w:val="0"/>
                <w:sz w:val="24"/>
                <w:szCs w:val="24"/>
              </w:rPr>
            </w:pPr>
            <w:r w:rsidRPr="00FD40D6">
              <w:rPr>
                <w:rStyle w:val="FontStyle70"/>
                <w:b w:val="0"/>
                <w:sz w:val="24"/>
                <w:szCs w:val="24"/>
              </w:rPr>
              <w:t>Внешний вид </w:t>
            </w:r>
          </w:p>
          <w:p w:rsidR="008F3BFB" w:rsidRPr="00FD40D6" w:rsidRDefault="008F3BFB" w:rsidP="008F3BFB">
            <w:pPr>
              <w:pStyle w:val="Style31"/>
              <w:widowControl/>
              <w:rPr>
                <w:rStyle w:val="FontStyle70"/>
                <w:b w:val="0"/>
                <w:sz w:val="24"/>
                <w:szCs w:val="24"/>
              </w:rPr>
            </w:pPr>
            <w:r w:rsidRPr="00FD40D6">
              <w:rPr>
                <w:rStyle w:val="FontStyle70"/>
                <w:b w:val="0"/>
                <w:sz w:val="24"/>
                <w:szCs w:val="24"/>
              </w:rPr>
              <w:t xml:space="preserve">Консистенция  </w:t>
            </w:r>
          </w:p>
          <w:p w:rsidR="008F3BFB" w:rsidRPr="00FD40D6" w:rsidRDefault="008F3BFB" w:rsidP="008F3BFB">
            <w:pPr>
              <w:pStyle w:val="Style31"/>
              <w:widowControl/>
              <w:rPr>
                <w:rStyle w:val="FontStyle70"/>
                <w:b w:val="0"/>
                <w:sz w:val="24"/>
                <w:szCs w:val="24"/>
              </w:rPr>
            </w:pPr>
            <w:r w:rsidRPr="00FD40D6">
              <w:rPr>
                <w:rStyle w:val="FontStyle70"/>
                <w:b w:val="0"/>
                <w:sz w:val="24"/>
                <w:szCs w:val="24"/>
              </w:rPr>
              <w:t>Вкус и запах</w:t>
            </w:r>
          </w:p>
          <w:p w:rsidR="008F3BFB" w:rsidRPr="00FD40D6" w:rsidRDefault="008F3BFB" w:rsidP="008F3BFB">
            <w:pPr>
              <w:pStyle w:val="Style31"/>
              <w:widowControl/>
              <w:rPr>
                <w:rStyle w:val="FontStyle70"/>
                <w:b w:val="0"/>
                <w:sz w:val="24"/>
                <w:szCs w:val="24"/>
              </w:rPr>
            </w:pPr>
            <w:r w:rsidRPr="00FD40D6">
              <w:rPr>
                <w:rStyle w:val="FontStyle70"/>
                <w:b w:val="0"/>
                <w:sz w:val="24"/>
                <w:szCs w:val="24"/>
              </w:rPr>
              <w:t>Цвет</w:t>
            </w:r>
          </w:p>
        </w:tc>
        <w:tc>
          <w:tcPr>
            <w:tcW w:w="2160" w:type="dxa"/>
            <w:tcBorders>
              <w:top w:val="single" w:sz="6" w:space="0" w:color="auto"/>
              <w:left w:val="single" w:sz="6" w:space="0" w:color="auto"/>
              <w:bottom w:val="single" w:sz="6" w:space="0" w:color="auto"/>
              <w:right w:val="single" w:sz="6" w:space="0" w:color="auto"/>
            </w:tcBorders>
            <w:vAlign w:val="center"/>
          </w:tcPr>
          <w:p w:rsidR="008F3BFB" w:rsidRPr="00FD40D6" w:rsidRDefault="008F3BFB" w:rsidP="008F3BFB">
            <w:pPr>
              <w:pStyle w:val="Style46"/>
              <w:widowControl/>
            </w:pPr>
          </w:p>
        </w:tc>
        <w:tc>
          <w:tcPr>
            <w:tcW w:w="2052" w:type="dxa"/>
            <w:tcBorders>
              <w:top w:val="single" w:sz="6" w:space="0" w:color="auto"/>
              <w:left w:val="single" w:sz="6" w:space="0" w:color="auto"/>
              <w:bottom w:val="single" w:sz="6" w:space="0" w:color="auto"/>
              <w:right w:val="single" w:sz="6" w:space="0" w:color="auto"/>
            </w:tcBorders>
            <w:vAlign w:val="center"/>
          </w:tcPr>
          <w:p w:rsidR="008F3BFB" w:rsidRPr="00FD40D6" w:rsidRDefault="008F3BFB" w:rsidP="008F3BFB">
            <w:pPr>
              <w:pStyle w:val="Style46"/>
              <w:widowControl/>
            </w:pPr>
          </w:p>
        </w:tc>
      </w:tr>
      <w:tr w:rsidR="008F3BFB" w:rsidRPr="00FD40D6" w:rsidTr="008F3BFB">
        <w:trPr>
          <w:trHeight w:val="614"/>
        </w:trPr>
        <w:tc>
          <w:tcPr>
            <w:tcW w:w="4860" w:type="dxa"/>
            <w:tcBorders>
              <w:top w:val="single" w:sz="6" w:space="0" w:color="auto"/>
              <w:left w:val="single" w:sz="6" w:space="0" w:color="auto"/>
              <w:bottom w:val="single" w:sz="6" w:space="0" w:color="auto"/>
              <w:right w:val="single" w:sz="6" w:space="0" w:color="auto"/>
            </w:tcBorders>
            <w:vAlign w:val="center"/>
          </w:tcPr>
          <w:p w:rsidR="008F3BFB" w:rsidRPr="00FD40D6" w:rsidRDefault="008F3BFB" w:rsidP="008F3BFB">
            <w:pPr>
              <w:pStyle w:val="Style31"/>
              <w:widowControl/>
              <w:rPr>
                <w:rStyle w:val="FontStyle70"/>
                <w:b w:val="0"/>
                <w:sz w:val="24"/>
                <w:szCs w:val="24"/>
                <w:u w:val="single"/>
              </w:rPr>
            </w:pPr>
            <w:r w:rsidRPr="00FD40D6">
              <w:rPr>
                <w:rStyle w:val="FontStyle70"/>
                <w:b w:val="0"/>
                <w:sz w:val="24"/>
                <w:szCs w:val="24"/>
                <w:u w:val="single"/>
              </w:rPr>
              <w:t>Физико-химическая оценка</w:t>
            </w:r>
          </w:p>
          <w:p w:rsidR="008F3BFB" w:rsidRPr="00FD40D6" w:rsidRDefault="008F3BFB" w:rsidP="008F3BFB">
            <w:pPr>
              <w:pStyle w:val="Style31"/>
              <w:widowControl/>
              <w:rPr>
                <w:rStyle w:val="FontStyle70"/>
                <w:b w:val="0"/>
                <w:sz w:val="24"/>
                <w:szCs w:val="24"/>
              </w:rPr>
            </w:pPr>
            <w:r w:rsidRPr="00FD40D6">
              <w:rPr>
                <w:rStyle w:val="FontStyle70"/>
                <w:b w:val="0"/>
                <w:sz w:val="24"/>
                <w:szCs w:val="24"/>
              </w:rPr>
              <w:t xml:space="preserve">Массовая доля, %: </w:t>
            </w:r>
          </w:p>
          <w:p w:rsidR="008F3BFB" w:rsidRPr="00FD40D6" w:rsidRDefault="008F3BFB" w:rsidP="008F3BFB">
            <w:pPr>
              <w:pStyle w:val="Style31"/>
              <w:widowControl/>
              <w:ind w:left="500"/>
              <w:rPr>
                <w:rStyle w:val="FontStyle70"/>
                <w:b w:val="0"/>
                <w:sz w:val="24"/>
                <w:szCs w:val="24"/>
              </w:rPr>
            </w:pPr>
            <w:r w:rsidRPr="00FD40D6">
              <w:rPr>
                <w:rStyle w:val="FontStyle70"/>
                <w:b w:val="0"/>
                <w:sz w:val="24"/>
                <w:szCs w:val="24"/>
              </w:rPr>
              <w:t>соли</w:t>
            </w:r>
          </w:p>
          <w:p w:rsidR="008F3BFB" w:rsidRPr="00FD40D6" w:rsidRDefault="008F3BFB" w:rsidP="008F3BFB">
            <w:pPr>
              <w:pStyle w:val="Style31"/>
              <w:widowControl/>
              <w:ind w:left="500"/>
              <w:rPr>
                <w:rStyle w:val="FontStyle70"/>
                <w:b w:val="0"/>
                <w:sz w:val="24"/>
                <w:szCs w:val="24"/>
              </w:rPr>
            </w:pPr>
            <w:r w:rsidRPr="00FD40D6">
              <w:rPr>
                <w:rStyle w:val="FontStyle70"/>
                <w:b w:val="0"/>
                <w:sz w:val="24"/>
                <w:szCs w:val="24"/>
              </w:rPr>
              <w:t>воды</w:t>
            </w:r>
          </w:p>
          <w:p w:rsidR="008F3BFB" w:rsidRPr="00FD40D6" w:rsidRDefault="008F3BFB" w:rsidP="008F3BFB">
            <w:pPr>
              <w:pStyle w:val="Style31"/>
              <w:widowControl/>
              <w:rPr>
                <w:rStyle w:val="FontStyle70"/>
                <w:b w:val="0"/>
                <w:sz w:val="24"/>
                <w:szCs w:val="24"/>
              </w:rPr>
            </w:pPr>
            <w:r w:rsidRPr="00FD40D6">
              <w:rPr>
                <w:rStyle w:val="FontStyle70"/>
                <w:b w:val="0"/>
                <w:sz w:val="24"/>
                <w:szCs w:val="24"/>
              </w:rPr>
              <w:t>Консервантов</w:t>
            </w:r>
          </w:p>
        </w:tc>
        <w:tc>
          <w:tcPr>
            <w:tcW w:w="2160" w:type="dxa"/>
            <w:tcBorders>
              <w:top w:val="single" w:sz="6" w:space="0" w:color="auto"/>
              <w:left w:val="single" w:sz="6" w:space="0" w:color="auto"/>
              <w:bottom w:val="single" w:sz="6" w:space="0" w:color="auto"/>
              <w:right w:val="single" w:sz="6" w:space="0" w:color="auto"/>
            </w:tcBorders>
            <w:vAlign w:val="center"/>
          </w:tcPr>
          <w:p w:rsidR="008F3BFB" w:rsidRPr="00FD40D6" w:rsidRDefault="008F3BFB" w:rsidP="008F3BFB">
            <w:pPr>
              <w:pStyle w:val="Style46"/>
              <w:widowControl/>
            </w:pPr>
          </w:p>
        </w:tc>
        <w:tc>
          <w:tcPr>
            <w:tcW w:w="2052" w:type="dxa"/>
            <w:tcBorders>
              <w:top w:val="single" w:sz="6" w:space="0" w:color="auto"/>
              <w:left w:val="single" w:sz="6" w:space="0" w:color="auto"/>
              <w:bottom w:val="single" w:sz="6" w:space="0" w:color="auto"/>
              <w:right w:val="single" w:sz="6" w:space="0" w:color="auto"/>
            </w:tcBorders>
            <w:vAlign w:val="center"/>
          </w:tcPr>
          <w:p w:rsidR="008F3BFB" w:rsidRPr="00FD40D6" w:rsidRDefault="008F3BFB" w:rsidP="008F3BFB">
            <w:pPr>
              <w:pStyle w:val="Style46"/>
              <w:widowControl/>
            </w:pPr>
          </w:p>
        </w:tc>
      </w:tr>
    </w:tbl>
    <w:p w:rsidR="008F3BFB" w:rsidRPr="00FD40D6" w:rsidRDefault="008F3BFB" w:rsidP="008F3BFB">
      <w:pPr>
        <w:pStyle w:val="11"/>
        <w:spacing w:line="240" w:lineRule="auto"/>
        <w:ind w:firstLine="567"/>
        <w:rPr>
          <w:szCs w:val="24"/>
        </w:rPr>
      </w:pPr>
    </w:p>
    <w:p w:rsidR="008F3BFB" w:rsidRPr="00FD40D6" w:rsidRDefault="008F3BFB" w:rsidP="008F3BFB">
      <w:pPr>
        <w:pStyle w:val="Style3"/>
        <w:widowControl/>
        <w:spacing w:line="360" w:lineRule="auto"/>
        <w:ind w:firstLine="567"/>
        <w:jc w:val="both"/>
        <w:rPr>
          <w:rStyle w:val="FontStyle40"/>
          <w:sz w:val="24"/>
          <w:szCs w:val="24"/>
        </w:rPr>
      </w:pPr>
      <w:r w:rsidRPr="00FD40D6">
        <w:rPr>
          <w:rStyle w:val="FontStyle40"/>
          <w:sz w:val="24"/>
          <w:szCs w:val="24"/>
        </w:rPr>
        <w:t>На основании результатов проведенного и</w:t>
      </w:r>
      <w:r w:rsidR="008C0CCA">
        <w:rPr>
          <w:rStyle w:val="FontStyle40"/>
          <w:sz w:val="24"/>
          <w:szCs w:val="24"/>
        </w:rPr>
        <w:t>сследования сделать заключение</w:t>
      </w:r>
      <w:r w:rsidRPr="00FD40D6">
        <w:rPr>
          <w:rStyle w:val="FontStyle40"/>
          <w:sz w:val="24"/>
          <w:szCs w:val="24"/>
        </w:rPr>
        <w:t xml:space="preserve"> </w:t>
      </w:r>
      <w:r w:rsidR="008C0CCA">
        <w:rPr>
          <w:rStyle w:val="FontStyle40"/>
          <w:sz w:val="24"/>
          <w:szCs w:val="24"/>
        </w:rPr>
        <w:t>о наличии или отсутствии фальсификации и обосновать полученный результат</w:t>
      </w:r>
      <w:r w:rsidRPr="00FD40D6">
        <w:rPr>
          <w:rStyle w:val="FontStyle40"/>
          <w:sz w:val="24"/>
          <w:szCs w:val="24"/>
        </w:rPr>
        <w:t>.</w:t>
      </w:r>
    </w:p>
    <w:p w:rsidR="008F3BFB" w:rsidRPr="00FD40D6" w:rsidRDefault="008F3BFB" w:rsidP="008F3BFB">
      <w:pPr>
        <w:pStyle w:val="11"/>
        <w:spacing w:line="360" w:lineRule="auto"/>
        <w:ind w:firstLine="567"/>
        <w:rPr>
          <w:szCs w:val="24"/>
        </w:rPr>
      </w:pPr>
    </w:p>
    <w:p w:rsidR="00EA1C11" w:rsidRPr="00341C73" w:rsidRDefault="00FA2F0B" w:rsidP="00446153">
      <w:pPr>
        <w:shd w:val="clear" w:color="auto" w:fill="FFFFFF"/>
        <w:spacing w:line="360" w:lineRule="auto"/>
        <w:ind w:firstLine="567"/>
        <w:jc w:val="center"/>
        <w:rPr>
          <w:b/>
        </w:rPr>
      </w:pPr>
      <w:r w:rsidRPr="00341C73">
        <w:rPr>
          <w:b/>
        </w:rPr>
        <w:t>ЛАБОРАТОРНАЯ РАБОТА 9</w:t>
      </w:r>
    </w:p>
    <w:p w:rsidR="00446153" w:rsidRPr="00FA2F0B" w:rsidRDefault="00446153" w:rsidP="00446153">
      <w:pPr>
        <w:shd w:val="clear" w:color="auto" w:fill="FFFFFF"/>
        <w:spacing w:line="360" w:lineRule="auto"/>
        <w:ind w:firstLine="567"/>
        <w:jc w:val="center"/>
        <w:rPr>
          <w:b/>
          <w:i/>
          <w:sz w:val="28"/>
          <w:szCs w:val="28"/>
        </w:rPr>
      </w:pPr>
    </w:p>
    <w:p w:rsidR="00913776" w:rsidRPr="00FA2F0B" w:rsidRDefault="00653BDC" w:rsidP="00FA2F0B">
      <w:pPr>
        <w:shd w:val="clear" w:color="auto" w:fill="FFFFFF"/>
        <w:spacing w:line="360" w:lineRule="auto"/>
        <w:jc w:val="both"/>
        <w:rPr>
          <w:b/>
          <w:i/>
        </w:rPr>
      </w:pPr>
      <w:r w:rsidRPr="00653BDC">
        <w:rPr>
          <w:rFonts w:eastAsia="Calibri"/>
          <w:b/>
          <w:bCs/>
          <w:szCs w:val="22"/>
          <w:lang w:eastAsia="en-US"/>
        </w:rPr>
        <w:t xml:space="preserve">Тема: </w:t>
      </w:r>
      <w:r w:rsidR="00FA2F0B">
        <w:rPr>
          <w:b/>
          <w:i/>
        </w:rPr>
        <w:t>ИДЕНТИФИКАЦИОННАЯ ЭКСПЕРТИЗА РАСТИТЕЛЬНЫХ МАСЕЛ</w:t>
      </w:r>
      <w:r w:rsidRPr="00653BDC">
        <w:rPr>
          <w:rFonts w:eastAsia="Calibri"/>
          <w:b/>
          <w:bCs/>
          <w:szCs w:val="22"/>
          <w:lang w:eastAsia="en-US"/>
        </w:rPr>
        <w:br/>
        <w:t xml:space="preserve">Цель занятия: </w:t>
      </w:r>
      <w:r w:rsidR="00913776" w:rsidRPr="00913776">
        <w:rPr>
          <w:rFonts w:eastAsia="Calibri"/>
          <w:szCs w:val="22"/>
          <w:lang w:eastAsia="en-US"/>
        </w:rPr>
        <w:t>овладение умениями и навыками по идентификации и экспертизе растительных масел</w:t>
      </w:r>
      <w:r w:rsidR="00913776">
        <w:rPr>
          <w:rFonts w:eastAsia="Calibri"/>
          <w:b/>
          <w:szCs w:val="22"/>
          <w:lang w:eastAsia="en-US"/>
        </w:rPr>
        <w:t>.</w:t>
      </w:r>
    </w:p>
    <w:p w:rsidR="008E3614" w:rsidRDefault="00653BDC" w:rsidP="00913776">
      <w:pPr>
        <w:suppressAutoHyphens/>
        <w:spacing w:after="160" w:line="259" w:lineRule="auto"/>
        <w:ind w:left="360"/>
        <w:jc w:val="both"/>
        <w:rPr>
          <w:rFonts w:eastAsia="Calibri"/>
          <w:b/>
          <w:bCs/>
          <w:szCs w:val="22"/>
          <w:lang w:eastAsia="en-US"/>
        </w:rPr>
      </w:pPr>
      <w:r w:rsidRPr="00653BDC">
        <w:rPr>
          <w:rFonts w:eastAsia="Calibri"/>
          <w:b/>
          <w:bCs/>
          <w:szCs w:val="22"/>
          <w:lang w:eastAsia="en-US"/>
        </w:rPr>
        <w:t>Содержание занятия:</w:t>
      </w:r>
    </w:p>
    <w:p w:rsidR="008E3614" w:rsidRDefault="00653BDC" w:rsidP="00F3584D">
      <w:pPr>
        <w:suppressAutoHyphens/>
        <w:spacing w:line="360" w:lineRule="auto"/>
        <w:jc w:val="both"/>
        <w:rPr>
          <w:rFonts w:eastAsia="Calibri"/>
          <w:szCs w:val="22"/>
          <w:lang w:eastAsia="en-US"/>
        </w:rPr>
      </w:pPr>
      <w:r w:rsidRPr="00653BDC">
        <w:rPr>
          <w:rFonts w:eastAsia="Calibri"/>
          <w:szCs w:val="22"/>
          <w:lang w:eastAsia="en-US"/>
        </w:rPr>
        <w:t xml:space="preserve">1. </w:t>
      </w:r>
      <w:r w:rsidR="008E3614">
        <w:rPr>
          <w:rFonts w:eastAsia="Calibri"/>
          <w:szCs w:val="22"/>
          <w:lang w:eastAsia="en-US"/>
        </w:rPr>
        <w:t>Провести информационную идентификацию растительных масел</w:t>
      </w:r>
    </w:p>
    <w:p w:rsidR="008E3614" w:rsidRDefault="008E3614" w:rsidP="00F3584D">
      <w:pPr>
        <w:suppressAutoHyphens/>
        <w:spacing w:line="360" w:lineRule="auto"/>
        <w:jc w:val="both"/>
        <w:rPr>
          <w:rFonts w:eastAsia="Calibri"/>
          <w:szCs w:val="22"/>
          <w:lang w:eastAsia="en-US"/>
        </w:rPr>
      </w:pPr>
      <w:r>
        <w:rPr>
          <w:rFonts w:eastAsia="Calibri"/>
          <w:szCs w:val="22"/>
          <w:lang w:eastAsia="en-US"/>
        </w:rPr>
        <w:t>2. Определить показатели качества, необходимые для проведения ассортиментной идентификации</w:t>
      </w:r>
      <w:r w:rsidR="00F3584D">
        <w:rPr>
          <w:rFonts w:eastAsia="Calibri"/>
          <w:szCs w:val="22"/>
          <w:lang w:eastAsia="en-US"/>
        </w:rPr>
        <w:t xml:space="preserve"> растительных масел</w:t>
      </w:r>
      <w:r>
        <w:rPr>
          <w:rFonts w:eastAsia="Calibri"/>
          <w:szCs w:val="22"/>
          <w:lang w:eastAsia="en-US"/>
        </w:rPr>
        <w:t>. Провести ассортиментную идентификацию образцов</w:t>
      </w:r>
      <w:r w:rsidR="00F3584D">
        <w:rPr>
          <w:rFonts w:eastAsia="Calibri"/>
          <w:szCs w:val="22"/>
          <w:lang w:eastAsia="en-US"/>
        </w:rPr>
        <w:t>.</w:t>
      </w:r>
    </w:p>
    <w:p w:rsidR="00F3584D" w:rsidRDefault="00F3584D" w:rsidP="00F3584D">
      <w:pPr>
        <w:suppressAutoHyphens/>
        <w:spacing w:line="360" w:lineRule="auto"/>
        <w:jc w:val="both"/>
        <w:rPr>
          <w:rFonts w:eastAsia="Calibri"/>
          <w:szCs w:val="22"/>
          <w:lang w:eastAsia="en-US"/>
        </w:rPr>
      </w:pPr>
      <w:r>
        <w:rPr>
          <w:rFonts w:eastAsia="Calibri"/>
          <w:szCs w:val="22"/>
          <w:lang w:eastAsia="en-US"/>
        </w:rPr>
        <w:t xml:space="preserve">3. Определить показатели качества, необходимые для проведения </w:t>
      </w:r>
      <w:proofErr w:type="spellStart"/>
      <w:r>
        <w:rPr>
          <w:rFonts w:eastAsia="Calibri"/>
          <w:szCs w:val="22"/>
          <w:lang w:eastAsia="en-US"/>
        </w:rPr>
        <w:t>квалиметрической</w:t>
      </w:r>
      <w:proofErr w:type="spellEnd"/>
      <w:r>
        <w:rPr>
          <w:rFonts w:eastAsia="Calibri"/>
          <w:szCs w:val="22"/>
          <w:lang w:eastAsia="en-US"/>
        </w:rPr>
        <w:t xml:space="preserve"> идентификации растительных масел. Провести </w:t>
      </w:r>
      <w:proofErr w:type="spellStart"/>
      <w:r>
        <w:rPr>
          <w:rFonts w:eastAsia="Calibri"/>
          <w:szCs w:val="22"/>
          <w:lang w:eastAsia="en-US"/>
        </w:rPr>
        <w:t>квалиметрическую</w:t>
      </w:r>
      <w:proofErr w:type="spellEnd"/>
      <w:r>
        <w:rPr>
          <w:rFonts w:eastAsia="Calibri"/>
          <w:szCs w:val="22"/>
          <w:lang w:eastAsia="en-US"/>
        </w:rPr>
        <w:t xml:space="preserve"> идентификацию образцов.</w:t>
      </w:r>
    </w:p>
    <w:p w:rsidR="00980498" w:rsidRDefault="00980498" w:rsidP="00F3584D">
      <w:pPr>
        <w:suppressAutoHyphens/>
        <w:spacing w:line="360" w:lineRule="auto"/>
        <w:jc w:val="both"/>
        <w:rPr>
          <w:rFonts w:eastAsia="Calibri"/>
          <w:szCs w:val="22"/>
          <w:lang w:eastAsia="en-US"/>
        </w:rPr>
      </w:pPr>
      <w:r>
        <w:rPr>
          <w:rFonts w:eastAsia="Calibri"/>
          <w:szCs w:val="22"/>
          <w:lang w:eastAsia="en-US"/>
        </w:rPr>
        <w:t xml:space="preserve">4. </w:t>
      </w:r>
      <w:r w:rsidR="003416E2">
        <w:rPr>
          <w:rFonts w:eastAsia="Calibri"/>
          <w:szCs w:val="22"/>
          <w:lang w:eastAsia="en-US"/>
        </w:rPr>
        <w:t xml:space="preserve">Сделать обоснованные выводы о наличии или отсутствии фальсификации </w:t>
      </w:r>
    </w:p>
    <w:p w:rsidR="003D72AE" w:rsidRPr="003D72AE" w:rsidRDefault="003D72AE" w:rsidP="008E3614">
      <w:pPr>
        <w:suppressAutoHyphens/>
        <w:spacing w:after="160" w:line="259" w:lineRule="auto"/>
        <w:jc w:val="both"/>
        <w:rPr>
          <w:b/>
        </w:rPr>
      </w:pPr>
      <w:r w:rsidRPr="003D72AE">
        <w:rPr>
          <w:b/>
        </w:rPr>
        <w:t xml:space="preserve">Материальное обеспечение: </w:t>
      </w:r>
    </w:p>
    <w:p w:rsidR="003D72AE" w:rsidRPr="00092360" w:rsidRDefault="003D72AE" w:rsidP="00092360">
      <w:pPr>
        <w:widowControl w:val="0"/>
        <w:numPr>
          <w:ilvl w:val="0"/>
          <w:numId w:val="25"/>
        </w:numPr>
        <w:spacing w:line="360" w:lineRule="auto"/>
        <w:contextualSpacing/>
        <w:jc w:val="both"/>
        <w:rPr>
          <w:b/>
        </w:rPr>
      </w:pPr>
      <w:r w:rsidRPr="003D72AE">
        <w:rPr>
          <w:b/>
        </w:rPr>
        <w:t>1.</w:t>
      </w:r>
      <w:r w:rsidR="00092360" w:rsidRPr="00092360">
        <w:t>ГОСТ</w:t>
      </w:r>
      <w:r w:rsidR="00092360">
        <w:t>ы на различные виды масел</w:t>
      </w:r>
    </w:p>
    <w:p w:rsidR="00092360" w:rsidRPr="009B23B8" w:rsidRDefault="00092360" w:rsidP="009B23B8">
      <w:pPr>
        <w:widowControl w:val="0"/>
        <w:numPr>
          <w:ilvl w:val="0"/>
          <w:numId w:val="25"/>
        </w:numPr>
        <w:spacing w:line="360" w:lineRule="auto"/>
        <w:contextualSpacing/>
        <w:jc w:val="both"/>
      </w:pPr>
      <w:r>
        <w:rPr>
          <w:b/>
        </w:rPr>
        <w:t xml:space="preserve">2. </w:t>
      </w:r>
      <w:r w:rsidR="009B23B8" w:rsidRPr="009B23B8">
        <w:t>Технический регламент Таможенного союза «Технический регламент на масложировую продукцию» ТР ТС 024/2011. Утвержден Решением Комиссии Таможенного союза от 9 декабря 2011 г. № 883</w:t>
      </w:r>
    </w:p>
    <w:p w:rsidR="000E1D30" w:rsidRPr="003D72AE" w:rsidRDefault="000E1D30" w:rsidP="000E1D30">
      <w:pPr>
        <w:widowControl w:val="0"/>
        <w:numPr>
          <w:ilvl w:val="0"/>
          <w:numId w:val="25"/>
        </w:numPr>
        <w:spacing w:line="360" w:lineRule="auto"/>
        <w:contextualSpacing/>
        <w:jc w:val="both"/>
        <w:rPr>
          <w:b/>
        </w:rPr>
      </w:pPr>
      <w:r>
        <w:rPr>
          <w:b/>
        </w:rPr>
        <w:t xml:space="preserve">3. </w:t>
      </w:r>
      <w:r w:rsidRPr="000E1D30">
        <w:t>ГОСТ 30623-2018 Масла растительные и продукты со смешанным составом жировой фазы. Метод обнаружения фальсификации</w:t>
      </w:r>
      <w:r w:rsidR="00711F31">
        <w:t xml:space="preserve"> </w:t>
      </w:r>
      <w:r w:rsidRPr="000E1D30">
        <w:t>http://docs.cntd.ru/document/1200161331</w:t>
      </w:r>
    </w:p>
    <w:p w:rsidR="003D72AE" w:rsidRPr="00032C9A" w:rsidRDefault="00CC1F68" w:rsidP="00CC1F68">
      <w:pPr>
        <w:widowControl w:val="0"/>
        <w:numPr>
          <w:ilvl w:val="0"/>
          <w:numId w:val="25"/>
        </w:numPr>
        <w:spacing w:line="360" w:lineRule="auto"/>
        <w:contextualSpacing/>
        <w:jc w:val="both"/>
        <w:rPr>
          <w:b/>
        </w:rPr>
      </w:pPr>
      <w:r>
        <w:rPr>
          <w:b/>
        </w:rPr>
        <w:t xml:space="preserve">4. </w:t>
      </w:r>
      <w:r w:rsidRPr="00CC1F68">
        <w:t>ГОСТ 30623-98 Масла растительные и маргариновая продукция. Метод обнаружения фальсификацииhttp://docs.cntd.ru/document/1200023036</w:t>
      </w:r>
    </w:p>
    <w:p w:rsidR="00032C9A" w:rsidRDefault="00032C9A" w:rsidP="00032C9A">
      <w:pPr>
        <w:widowControl w:val="0"/>
        <w:numPr>
          <w:ilvl w:val="0"/>
          <w:numId w:val="25"/>
        </w:numPr>
        <w:spacing w:line="360" w:lineRule="auto"/>
        <w:contextualSpacing/>
        <w:jc w:val="both"/>
      </w:pPr>
      <w:r>
        <w:rPr>
          <w:b/>
        </w:rPr>
        <w:t>5.</w:t>
      </w:r>
      <w:r w:rsidRPr="00032C9A">
        <w:t xml:space="preserve"> ГОСТ 18848-2019 Масла растительные. Органолептические и физико-химические показатели. Термины и определения (с Поправками)</w:t>
      </w:r>
      <w:r>
        <w:t xml:space="preserve"> </w:t>
      </w:r>
      <w:hyperlink r:id="rId31" w:history="1">
        <w:r w:rsidR="00F43142" w:rsidRPr="00725F72">
          <w:rPr>
            <w:rStyle w:val="ad"/>
          </w:rPr>
          <w:t>http://docs.cntd.ru/document/1200167781</w:t>
        </w:r>
      </w:hyperlink>
      <w:r w:rsidR="00F43142">
        <w:t xml:space="preserve"> </w:t>
      </w:r>
    </w:p>
    <w:p w:rsidR="00F43142" w:rsidRDefault="00F43142" w:rsidP="00F43142">
      <w:pPr>
        <w:widowControl w:val="0"/>
        <w:numPr>
          <w:ilvl w:val="0"/>
          <w:numId w:val="25"/>
        </w:numPr>
        <w:spacing w:line="360" w:lineRule="auto"/>
        <w:contextualSpacing/>
        <w:jc w:val="both"/>
      </w:pPr>
      <w:r>
        <w:rPr>
          <w:b/>
        </w:rPr>
        <w:t>6.</w:t>
      </w:r>
      <w:r>
        <w:t xml:space="preserve"> </w:t>
      </w:r>
      <w:r w:rsidRPr="00F43142">
        <w:t>ГОСТ 5472-50 Масла растительные. Определение запаха, цвета и прозрачности</w:t>
      </w:r>
      <w:r w:rsidR="00AF3D9A" w:rsidRPr="00AF3D9A">
        <w:t xml:space="preserve"> </w:t>
      </w:r>
      <w:hyperlink r:id="rId32" w:history="1">
        <w:r w:rsidR="00AF3D9A" w:rsidRPr="00AF3D9A">
          <w:rPr>
            <w:color w:val="0000FF"/>
            <w:u w:val="single"/>
          </w:rPr>
          <w:t>http://docs.cntd.ru/document/1200022964</w:t>
        </w:r>
      </w:hyperlink>
      <w:r w:rsidR="00AF3D9A">
        <w:t xml:space="preserve"> </w:t>
      </w:r>
    </w:p>
    <w:p w:rsidR="006A50DE" w:rsidRPr="006A50DE" w:rsidRDefault="006A50DE" w:rsidP="00F43142">
      <w:pPr>
        <w:widowControl w:val="0"/>
        <w:numPr>
          <w:ilvl w:val="0"/>
          <w:numId w:val="25"/>
        </w:numPr>
        <w:spacing w:line="360" w:lineRule="auto"/>
        <w:contextualSpacing/>
        <w:jc w:val="both"/>
      </w:pPr>
      <w:r w:rsidRPr="006A50DE">
        <w:t>7 Образцы масел</w:t>
      </w:r>
    </w:p>
    <w:p w:rsidR="00653BDC" w:rsidRPr="00653BDC" w:rsidRDefault="001F0A15" w:rsidP="00092360">
      <w:pPr>
        <w:widowControl w:val="0"/>
        <w:numPr>
          <w:ilvl w:val="0"/>
          <w:numId w:val="25"/>
        </w:numPr>
        <w:spacing w:line="360" w:lineRule="auto"/>
        <w:contextualSpacing/>
        <w:jc w:val="both"/>
        <w:rPr>
          <w:b/>
        </w:rPr>
      </w:pPr>
      <w:r w:rsidRPr="006A50DE">
        <w:rPr>
          <w:b/>
          <w:bCs/>
          <w:spacing w:val="2"/>
        </w:rPr>
        <w:t>Оборудование и реактивы</w:t>
      </w:r>
      <w:r w:rsidR="00653BDC" w:rsidRPr="006A50DE">
        <w:rPr>
          <w:b/>
        </w:rPr>
        <w:t xml:space="preserve">: </w:t>
      </w:r>
    </w:p>
    <w:p w:rsidR="000505AE" w:rsidRDefault="00653BDC" w:rsidP="000505AE">
      <w:pPr>
        <w:widowControl w:val="0"/>
        <w:numPr>
          <w:ilvl w:val="0"/>
          <w:numId w:val="25"/>
        </w:numPr>
        <w:spacing w:line="360" w:lineRule="auto"/>
        <w:contextualSpacing/>
        <w:jc w:val="both"/>
      </w:pPr>
      <w:r w:rsidRPr="00653BDC">
        <w:t>1.</w:t>
      </w:r>
      <w:r w:rsidR="000505AE" w:rsidRPr="000505AE">
        <w:t xml:space="preserve"> </w:t>
      </w:r>
      <w:r w:rsidR="000505AE">
        <w:t xml:space="preserve">Стакан В-1-100 или В-1-150 </w:t>
      </w:r>
    </w:p>
    <w:p w:rsidR="000505AE" w:rsidRDefault="000505AE" w:rsidP="000505AE">
      <w:pPr>
        <w:widowControl w:val="0"/>
        <w:numPr>
          <w:ilvl w:val="0"/>
          <w:numId w:val="25"/>
        </w:numPr>
        <w:spacing w:line="360" w:lineRule="auto"/>
        <w:contextualSpacing/>
        <w:jc w:val="both"/>
      </w:pPr>
      <w:r>
        <w:t>2. Цилиндр 2-100 или 4-100.</w:t>
      </w:r>
    </w:p>
    <w:p w:rsidR="000505AE" w:rsidRDefault="000505AE" w:rsidP="000505AE">
      <w:pPr>
        <w:widowControl w:val="0"/>
        <w:numPr>
          <w:ilvl w:val="0"/>
          <w:numId w:val="25"/>
        </w:numPr>
        <w:spacing w:line="360" w:lineRule="auto"/>
        <w:contextualSpacing/>
        <w:jc w:val="both"/>
      </w:pPr>
      <w:r>
        <w:t>3.Термометр жидкостный стеклянный по ГОСТ 28498.</w:t>
      </w:r>
    </w:p>
    <w:p w:rsidR="000505AE" w:rsidRDefault="000505AE" w:rsidP="0039637B">
      <w:pPr>
        <w:widowControl w:val="0"/>
        <w:numPr>
          <w:ilvl w:val="0"/>
          <w:numId w:val="25"/>
        </w:numPr>
        <w:spacing w:line="360" w:lineRule="auto"/>
        <w:contextualSpacing/>
        <w:jc w:val="both"/>
      </w:pPr>
      <w:r>
        <w:t>4. Баня водяная.</w:t>
      </w:r>
    </w:p>
    <w:p w:rsidR="0039637B" w:rsidRPr="0039637B" w:rsidRDefault="0039637B" w:rsidP="000505AE">
      <w:pPr>
        <w:widowControl w:val="0"/>
        <w:numPr>
          <w:ilvl w:val="0"/>
          <w:numId w:val="25"/>
        </w:numPr>
        <w:spacing w:line="360" w:lineRule="auto"/>
        <w:contextualSpacing/>
        <w:jc w:val="both"/>
        <w:rPr>
          <w:b/>
        </w:rPr>
      </w:pPr>
      <w:r>
        <w:t xml:space="preserve">5. </w:t>
      </w:r>
      <w:r w:rsidR="000505AE">
        <w:t>Пластинка стеклянная размером 10-30 см.</w:t>
      </w:r>
    </w:p>
    <w:p w:rsidR="0039637B" w:rsidRDefault="006E5E8F" w:rsidP="006E5E8F">
      <w:pPr>
        <w:widowControl w:val="0"/>
        <w:numPr>
          <w:ilvl w:val="0"/>
          <w:numId w:val="25"/>
        </w:numPr>
        <w:spacing w:line="360" w:lineRule="auto"/>
        <w:contextualSpacing/>
        <w:jc w:val="both"/>
      </w:pPr>
      <w:r w:rsidRPr="006E5E8F">
        <w:t>6. Весы лабораторные общего назначения</w:t>
      </w:r>
    </w:p>
    <w:p w:rsidR="00125979" w:rsidRDefault="00125979" w:rsidP="00125979">
      <w:pPr>
        <w:widowControl w:val="0"/>
        <w:numPr>
          <w:ilvl w:val="0"/>
          <w:numId w:val="25"/>
        </w:numPr>
        <w:spacing w:line="360" w:lineRule="auto"/>
        <w:contextualSpacing/>
        <w:jc w:val="both"/>
      </w:pPr>
      <w:r>
        <w:t>7. Шкаф электрический сушильный с терморегулятором, обеспечивающим погрешность поддержания температуры не более 2 °C.</w:t>
      </w:r>
    </w:p>
    <w:p w:rsidR="00125979" w:rsidRDefault="00125979" w:rsidP="00125979">
      <w:pPr>
        <w:widowControl w:val="0"/>
        <w:numPr>
          <w:ilvl w:val="0"/>
          <w:numId w:val="25"/>
        </w:numPr>
        <w:spacing w:line="360" w:lineRule="auto"/>
        <w:contextualSpacing/>
        <w:jc w:val="both"/>
      </w:pPr>
      <w:r>
        <w:t>8. Термометры лабораторные типа ТД-2 по ГОСТ 28498.</w:t>
      </w:r>
    </w:p>
    <w:p w:rsidR="00125979" w:rsidRDefault="00125979" w:rsidP="00125979">
      <w:pPr>
        <w:widowControl w:val="0"/>
        <w:numPr>
          <w:ilvl w:val="0"/>
          <w:numId w:val="25"/>
        </w:numPr>
        <w:spacing w:line="360" w:lineRule="auto"/>
        <w:contextualSpacing/>
        <w:jc w:val="both"/>
      </w:pPr>
      <w:r>
        <w:t>9. Стаканы химические В-1-600 ТХС или Н-1-600 ТХС</w:t>
      </w:r>
    </w:p>
    <w:p w:rsidR="006426E6" w:rsidRDefault="006426E6" w:rsidP="006426E6">
      <w:pPr>
        <w:widowControl w:val="0"/>
        <w:numPr>
          <w:ilvl w:val="0"/>
          <w:numId w:val="25"/>
        </w:numPr>
        <w:spacing w:line="360" w:lineRule="auto"/>
        <w:contextualSpacing/>
        <w:jc w:val="both"/>
      </w:pPr>
      <w:r>
        <w:t xml:space="preserve">10. </w:t>
      </w:r>
      <w:r w:rsidRPr="006426E6">
        <w:t>Колбы мерные 1-100-2-10/19</w:t>
      </w:r>
    </w:p>
    <w:p w:rsidR="00E160B9" w:rsidRDefault="006426E6" w:rsidP="00E160B9">
      <w:pPr>
        <w:widowControl w:val="0"/>
        <w:numPr>
          <w:ilvl w:val="0"/>
          <w:numId w:val="25"/>
        </w:numPr>
        <w:spacing w:line="360" w:lineRule="auto"/>
        <w:contextualSpacing/>
        <w:jc w:val="both"/>
      </w:pPr>
      <w:r>
        <w:t>11.</w:t>
      </w:r>
      <w:r w:rsidR="00E160B9" w:rsidRPr="00E160B9">
        <w:t xml:space="preserve"> </w:t>
      </w:r>
      <w:r w:rsidR="00E160B9">
        <w:t xml:space="preserve">Стакан по ГОСТ 25336 вместимостью 400 </w:t>
      </w:r>
      <w:proofErr w:type="gramStart"/>
      <w:r w:rsidR="00E160B9">
        <w:t>см .</w:t>
      </w:r>
      <w:proofErr w:type="gramEnd"/>
    </w:p>
    <w:p w:rsidR="00E160B9" w:rsidRDefault="00E160B9" w:rsidP="00E160B9">
      <w:pPr>
        <w:widowControl w:val="0"/>
        <w:numPr>
          <w:ilvl w:val="0"/>
          <w:numId w:val="25"/>
        </w:numPr>
        <w:spacing w:line="360" w:lineRule="auto"/>
        <w:contextualSpacing/>
        <w:jc w:val="both"/>
      </w:pPr>
      <w:r>
        <w:t xml:space="preserve">12. Колба по ГОСТ 25336 вместимостью 250 </w:t>
      </w:r>
      <w:proofErr w:type="gramStart"/>
      <w:r>
        <w:t>см .</w:t>
      </w:r>
      <w:proofErr w:type="gramEnd"/>
    </w:p>
    <w:p w:rsidR="00E160B9" w:rsidRDefault="00E160B9" w:rsidP="00E160B9">
      <w:pPr>
        <w:widowControl w:val="0"/>
        <w:numPr>
          <w:ilvl w:val="0"/>
          <w:numId w:val="25"/>
        </w:numPr>
        <w:spacing w:line="360" w:lineRule="auto"/>
        <w:contextualSpacing/>
        <w:jc w:val="both"/>
      </w:pPr>
      <w:r>
        <w:t>13. Воронка лабораторная по ГОСТ 25336 диаметром 100-110 мм.</w:t>
      </w:r>
    </w:p>
    <w:p w:rsidR="001D46EB" w:rsidRDefault="001D46EB" w:rsidP="001D46EB">
      <w:pPr>
        <w:widowControl w:val="0"/>
        <w:numPr>
          <w:ilvl w:val="0"/>
          <w:numId w:val="25"/>
        </w:numPr>
        <w:spacing w:line="360" w:lineRule="auto"/>
        <w:contextualSpacing/>
        <w:jc w:val="both"/>
      </w:pPr>
      <w:r>
        <w:t>14. Термометры жидкостные стеклянные с ценой деления 1°C, позволяющие определять температуру от 0°C до 150°C.</w:t>
      </w:r>
    </w:p>
    <w:p w:rsidR="001D46EB" w:rsidRDefault="001D46EB" w:rsidP="001D46EB">
      <w:pPr>
        <w:widowControl w:val="0"/>
        <w:numPr>
          <w:ilvl w:val="0"/>
          <w:numId w:val="25"/>
        </w:numPr>
        <w:spacing w:line="360" w:lineRule="auto"/>
        <w:contextualSpacing/>
        <w:jc w:val="both"/>
      </w:pPr>
      <w:r>
        <w:t>15. Плитка электрическая.</w:t>
      </w:r>
    </w:p>
    <w:p w:rsidR="001D46EB" w:rsidRDefault="001D46EB" w:rsidP="001D46EB">
      <w:pPr>
        <w:widowControl w:val="0"/>
        <w:numPr>
          <w:ilvl w:val="0"/>
          <w:numId w:val="25"/>
        </w:numPr>
        <w:spacing w:line="360" w:lineRule="auto"/>
        <w:contextualSpacing/>
        <w:jc w:val="both"/>
      </w:pPr>
      <w:r>
        <w:t>16. Бумага фильтровальная по ГОСТ 12026.</w:t>
      </w:r>
    </w:p>
    <w:p w:rsidR="006426E6" w:rsidRDefault="00397160" w:rsidP="00397160">
      <w:pPr>
        <w:widowControl w:val="0"/>
        <w:numPr>
          <w:ilvl w:val="0"/>
          <w:numId w:val="25"/>
        </w:numPr>
        <w:spacing w:line="360" w:lineRule="auto"/>
        <w:contextualSpacing/>
        <w:jc w:val="both"/>
      </w:pPr>
      <w:r>
        <w:t xml:space="preserve">17. </w:t>
      </w:r>
      <w:r w:rsidRPr="00397160">
        <w:t>Парафин</w:t>
      </w:r>
    </w:p>
    <w:p w:rsidR="00002747" w:rsidRDefault="00002747" w:rsidP="00397160">
      <w:pPr>
        <w:widowControl w:val="0"/>
        <w:numPr>
          <w:ilvl w:val="0"/>
          <w:numId w:val="25"/>
        </w:numPr>
        <w:spacing w:line="360" w:lineRule="auto"/>
        <w:contextualSpacing/>
        <w:jc w:val="both"/>
      </w:pPr>
      <w:r>
        <w:t>18. Рефрактометр</w:t>
      </w:r>
    </w:p>
    <w:p w:rsidR="00A30C7C" w:rsidRPr="006E5E8F" w:rsidRDefault="00A30C7C" w:rsidP="00A30C7C">
      <w:pPr>
        <w:widowControl w:val="0"/>
        <w:numPr>
          <w:ilvl w:val="0"/>
          <w:numId w:val="25"/>
        </w:numPr>
        <w:spacing w:line="360" w:lineRule="auto"/>
        <w:contextualSpacing/>
        <w:jc w:val="both"/>
      </w:pPr>
      <w:r>
        <w:t>19. Вискозиметр</w:t>
      </w:r>
      <w:r w:rsidRPr="00A30C7C">
        <w:t xml:space="preserve"> </w:t>
      </w:r>
      <w:proofErr w:type="spellStart"/>
      <w:r w:rsidRPr="00A30C7C">
        <w:t>Оствальда</w:t>
      </w:r>
      <w:proofErr w:type="spellEnd"/>
      <w:r w:rsidRPr="00A30C7C">
        <w:t>.</w:t>
      </w:r>
    </w:p>
    <w:p w:rsidR="00653BDC" w:rsidRPr="00653BDC" w:rsidRDefault="00653BDC" w:rsidP="000505AE">
      <w:pPr>
        <w:widowControl w:val="0"/>
        <w:numPr>
          <w:ilvl w:val="0"/>
          <w:numId w:val="25"/>
        </w:numPr>
        <w:spacing w:line="360" w:lineRule="auto"/>
        <w:contextualSpacing/>
        <w:jc w:val="both"/>
        <w:rPr>
          <w:b/>
        </w:rPr>
      </w:pPr>
      <w:r w:rsidRPr="00653BDC">
        <w:rPr>
          <w:b/>
        </w:rPr>
        <w:t>Отчетность:</w:t>
      </w:r>
    </w:p>
    <w:p w:rsidR="00653BDC" w:rsidRPr="00653BDC" w:rsidRDefault="00653BDC" w:rsidP="00092360">
      <w:pPr>
        <w:widowControl w:val="0"/>
        <w:numPr>
          <w:ilvl w:val="0"/>
          <w:numId w:val="25"/>
        </w:numPr>
        <w:spacing w:line="360" w:lineRule="auto"/>
        <w:contextualSpacing/>
        <w:jc w:val="both"/>
      </w:pPr>
      <w:r w:rsidRPr="00653BDC">
        <w:t>Отчет по работе представляет собой документ, в котором представлены в письменном виде все полученные результаты по выполненным заданиям. Результаты представляются последовательно в соответствии с номером задания. В работе должен быть вывод в целом по работе и по заданиям (где это необходимо).</w:t>
      </w:r>
    </w:p>
    <w:p w:rsidR="00653BDC" w:rsidRPr="00653BDC" w:rsidRDefault="00653BDC" w:rsidP="00092360">
      <w:pPr>
        <w:widowControl w:val="0"/>
        <w:numPr>
          <w:ilvl w:val="0"/>
          <w:numId w:val="25"/>
        </w:numPr>
        <w:spacing w:line="360" w:lineRule="auto"/>
        <w:contextualSpacing/>
        <w:jc w:val="both"/>
      </w:pPr>
      <w:r w:rsidRPr="00653BDC">
        <w:t>Отчет должен быть подписан в правом верхнем углу с указание ФИО и группы.</w:t>
      </w:r>
    </w:p>
    <w:p w:rsidR="00653BDC" w:rsidRPr="00653BDC" w:rsidRDefault="00653BDC" w:rsidP="00092360">
      <w:pPr>
        <w:widowControl w:val="0"/>
        <w:spacing w:line="360" w:lineRule="auto"/>
        <w:jc w:val="both"/>
        <w:rPr>
          <w:b/>
        </w:rPr>
      </w:pPr>
      <w:r w:rsidRPr="00653BDC">
        <w:rPr>
          <w:b/>
        </w:rPr>
        <w:t>Вопросы для по</w:t>
      </w:r>
      <w:r w:rsidR="00E37396">
        <w:rPr>
          <w:b/>
        </w:rPr>
        <w:t>дготовки к лабораторной работе 9</w:t>
      </w:r>
    </w:p>
    <w:p w:rsidR="000D348E" w:rsidRDefault="000D348E" w:rsidP="00092360">
      <w:pPr>
        <w:numPr>
          <w:ilvl w:val="0"/>
          <w:numId w:val="24"/>
        </w:numPr>
        <w:spacing w:line="360" w:lineRule="auto"/>
        <w:jc w:val="both"/>
      </w:pPr>
      <w:r>
        <w:t>Характеристика ассортимента растительных масел.</w:t>
      </w:r>
    </w:p>
    <w:p w:rsidR="000D348E" w:rsidRDefault="000D348E" w:rsidP="00092360">
      <w:pPr>
        <w:numPr>
          <w:ilvl w:val="0"/>
          <w:numId w:val="24"/>
        </w:numPr>
        <w:spacing w:line="360" w:lineRule="auto"/>
        <w:jc w:val="both"/>
      </w:pPr>
      <w:r>
        <w:lastRenderedPageBreak/>
        <w:t>Дайте сравнительный состав растительных масел, полученных прессованием и экстракцией.</w:t>
      </w:r>
    </w:p>
    <w:p w:rsidR="000D348E" w:rsidRDefault="000D348E" w:rsidP="00092360">
      <w:pPr>
        <w:numPr>
          <w:ilvl w:val="0"/>
          <w:numId w:val="24"/>
        </w:numPr>
        <w:spacing w:line="360" w:lineRule="auto"/>
        <w:jc w:val="both"/>
      </w:pPr>
      <w:r>
        <w:t>Этапы рафинации растительных масел.</w:t>
      </w:r>
    </w:p>
    <w:p w:rsidR="000D348E" w:rsidRDefault="000D348E" w:rsidP="00092360">
      <w:pPr>
        <w:numPr>
          <w:ilvl w:val="0"/>
          <w:numId w:val="24"/>
        </w:numPr>
        <w:spacing w:line="360" w:lineRule="auto"/>
        <w:jc w:val="both"/>
      </w:pPr>
      <w:r>
        <w:t>Что положено в основу деления растительных масел на товарные марки?</w:t>
      </w:r>
    </w:p>
    <w:p w:rsidR="000D348E" w:rsidRDefault="000D348E" w:rsidP="00092360">
      <w:pPr>
        <w:numPr>
          <w:ilvl w:val="0"/>
          <w:numId w:val="24"/>
        </w:numPr>
        <w:spacing w:line="360" w:lineRule="auto"/>
        <w:jc w:val="both"/>
      </w:pPr>
      <w:r>
        <w:t>Дайте определение партии растительных масел.</w:t>
      </w:r>
    </w:p>
    <w:p w:rsidR="000D348E" w:rsidRDefault="000D348E" w:rsidP="00092360">
      <w:pPr>
        <w:numPr>
          <w:ilvl w:val="0"/>
          <w:numId w:val="24"/>
        </w:numPr>
        <w:spacing w:line="360" w:lineRule="auto"/>
        <w:jc w:val="both"/>
      </w:pPr>
      <w:r>
        <w:t>Условия хранения растительных масел.</w:t>
      </w:r>
    </w:p>
    <w:p w:rsidR="000D348E" w:rsidRDefault="000D348E" w:rsidP="00092360">
      <w:pPr>
        <w:numPr>
          <w:ilvl w:val="0"/>
          <w:numId w:val="24"/>
        </w:numPr>
        <w:spacing w:line="360" w:lineRule="auto"/>
        <w:jc w:val="both"/>
      </w:pPr>
      <w:r>
        <w:t>Какие бывают виды фальсификации растительных масел, методы их выявления.</w:t>
      </w:r>
    </w:p>
    <w:p w:rsidR="000D348E" w:rsidRDefault="000D348E" w:rsidP="00092360">
      <w:pPr>
        <w:numPr>
          <w:ilvl w:val="0"/>
          <w:numId w:val="24"/>
        </w:numPr>
        <w:spacing w:line="360" w:lineRule="auto"/>
        <w:jc w:val="both"/>
      </w:pPr>
      <w:r>
        <w:t>Какие требования предъявляют к маркировке растительных масел?</w:t>
      </w:r>
    </w:p>
    <w:p w:rsidR="000D348E" w:rsidRDefault="000D348E" w:rsidP="00092360">
      <w:pPr>
        <w:numPr>
          <w:ilvl w:val="0"/>
          <w:numId w:val="24"/>
        </w:numPr>
        <w:spacing w:line="360" w:lineRule="auto"/>
        <w:jc w:val="both"/>
      </w:pPr>
      <w:r>
        <w:t>Как проводится экспертиза растительных масел?</w:t>
      </w:r>
    </w:p>
    <w:p w:rsidR="000D348E" w:rsidRDefault="000D348E" w:rsidP="00092360">
      <w:pPr>
        <w:numPr>
          <w:ilvl w:val="0"/>
          <w:numId w:val="24"/>
        </w:numPr>
        <w:spacing w:line="360" w:lineRule="auto"/>
        <w:jc w:val="both"/>
      </w:pPr>
      <w:r>
        <w:t>Физико-химические показатели, характеризующие природу жира; сущность методик их определения.</w:t>
      </w:r>
    </w:p>
    <w:p w:rsidR="000D348E" w:rsidRDefault="000D348E" w:rsidP="00092360">
      <w:pPr>
        <w:numPr>
          <w:ilvl w:val="0"/>
          <w:numId w:val="24"/>
        </w:numPr>
        <w:spacing w:line="360" w:lineRule="auto"/>
        <w:jc w:val="both"/>
      </w:pPr>
      <w:r>
        <w:t>Химические показатели, характеризующие свежесть растительного масла, сущность методик их определения.</w:t>
      </w:r>
    </w:p>
    <w:p w:rsidR="00653BDC" w:rsidRPr="00653BDC" w:rsidRDefault="000D348E" w:rsidP="00092360">
      <w:pPr>
        <w:numPr>
          <w:ilvl w:val="0"/>
          <w:numId w:val="24"/>
        </w:numPr>
        <w:spacing w:line="360" w:lineRule="auto"/>
        <w:jc w:val="both"/>
      </w:pPr>
      <w:r>
        <w:t>Пороки растительного масла, причины их возникновения</w:t>
      </w:r>
      <w:r w:rsidR="00653BDC" w:rsidRPr="00653BDC">
        <w:t>?</w:t>
      </w:r>
    </w:p>
    <w:p w:rsidR="00B80215" w:rsidRPr="00C73768" w:rsidRDefault="00653BDC" w:rsidP="00092360">
      <w:pPr>
        <w:spacing w:line="360" w:lineRule="auto"/>
        <w:jc w:val="both"/>
        <w:rPr>
          <w:i/>
        </w:rPr>
      </w:pPr>
      <w:r w:rsidRPr="00653BDC">
        <w:rPr>
          <w:b/>
        </w:rPr>
        <w:t xml:space="preserve"> </w:t>
      </w:r>
      <w:r w:rsidR="00B80215" w:rsidRPr="00C73768">
        <w:rPr>
          <w:i/>
        </w:rPr>
        <w:t>Краткая теоретическая часть</w:t>
      </w:r>
    </w:p>
    <w:p w:rsidR="00B80215" w:rsidRPr="00B80215" w:rsidRDefault="00B80215" w:rsidP="00092360">
      <w:pPr>
        <w:shd w:val="clear" w:color="auto" w:fill="FFFFFF"/>
        <w:spacing w:line="360" w:lineRule="auto"/>
        <w:ind w:firstLine="709"/>
        <w:jc w:val="both"/>
        <w:rPr>
          <w:bCs/>
          <w:spacing w:val="-7"/>
        </w:rPr>
      </w:pPr>
      <w:r w:rsidRPr="00B80215">
        <w:rPr>
          <w:bCs/>
          <w:spacing w:val="-7"/>
        </w:rPr>
        <w:t>Экспертизу растительного масла проводят на предмет идентификации, фальсификации и безопасности.</w:t>
      </w:r>
    </w:p>
    <w:p w:rsidR="00B80215" w:rsidRPr="00B80215" w:rsidRDefault="00B80215" w:rsidP="00092360">
      <w:pPr>
        <w:shd w:val="clear" w:color="auto" w:fill="FFFFFF"/>
        <w:spacing w:line="360" w:lineRule="auto"/>
        <w:ind w:firstLine="709"/>
        <w:jc w:val="both"/>
        <w:rPr>
          <w:bCs/>
          <w:spacing w:val="-7"/>
        </w:rPr>
      </w:pPr>
      <w:r w:rsidRPr="00B80215">
        <w:rPr>
          <w:bCs/>
          <w:spacing w:val="-7"/>
        </w:rPr>
        <w:t xml:space="preserve">При </w:t>
      </w:r>
      <w:r w:rsidRPr="00B80215">
        <w:rPr>
          <w:b/>
          <w:bCs/>
          <w:spacing w:val="-7"/>
        </w:rPr>
        <w:t xml:space="preserve">идентификации </w:t>
      </w:r>
      <w:r w:rsidRPr="00B80215">
        <w:rPr>
          <w:bCs/>
          <w:spacing w:val="-7"/>
        </w:rPr>
        <w:t>растительного масла определяют видовую принадлежность, степень очистки и товарную марку в соответствии с нормативной документацией.</w:t>
      </w:r>
    </w:p>
    <w:p w:rsidR="00B80215" w:rsidRPr="00B80215" w:rsidRDefault="00B80215" w:rsidP="00092360">
      <w:pPr>
        <w:shd w:val="clear" w:color="auto" w:fill="FFFFFF"/>
        <w:spacing w:line="360" w:lineRule="auto"/>
        <w:ind w:firstLine="709"/>
        <w:jc w:val="both"/>
        <w:rPr>
          <w:bCs/>
          <w:spacing w:val="-7"/>
        </w:rPr>
      </w:pPr>
      <w:r w:rsidRPr="00B80215">
        <w:rPr>
          <w:bCs/>
          <w:spacing w:val="-7"/>
        </w:rPr>
        <w:t xml:space="preserve">Видовую принадлежность и степень очистки устанавливают </w:t>
      </w:r>
      <w:proofErr w:type="spellStart"/>
      <w:r w:rsidRPr="00B80215">
        <w:rPr>
          <w:bCs/>
          <w:spacing w:val="-7"/>
        </w:rPr>
        <w:t>органолептически</w:t>
      </w:r>
      <w:proofErr w:type="spellEnd"/>
      <w:r w:rsidRPr="00B80215">
        <w:rPr>
          <w:bCs/>
          <w:spacing w:val="-7"/>
        </w:rPr>
        <w:t>.</w:t>
      </w:r>
    </w:p>
    <w:p w:rsidR="00B80215" w:rsidRPr="00B80215" w:rsidRDefault="00B80215" w:rsidP="00092360">
      <w:pPr>
        <w:shd w:val="clear" w:color="auto" w:fill="FFFFFF"/>
        <w:spacing w:line="360" w:lineRule="auto"/>
        <w:ind w:firstLine="709"/>
        <w:jc w:val="both"/>
        <w:rPr>
          <w:bCs/>
          <w:spacing w:val="-7"/>
        </w:rPr>
      </w:pPr>
      <w:proofErr w:type="spellStart"/>
      <w:r w:rsidRPr="00B80215">
        <w:rPr>
          <w:bCs/>
          <w:spacing w:val="-7"/>
        </w:rPr>
        <w:t>Органолептически</w:t>
      </w:r>
      <w:proofErr w:type="spellEnd"/>
      <w:r w:rsidRPr="00B80215">
        <w:rPr>
          <w:bCs/>
          <w:spacing w:val="-7"/>
        </w:rPr>
        <w:t xml:space="preserve"> целесообразно определять видовую принадлежность нерафинированного и рафинированного </w:t>
      </w:r>
      <w:proofErr w:type="spellStart"/>
      <w:r w:rsidRPr="00B80215">
        <w:rPr>
          <w:bCs/>
          <w:spacing w:val="-7"/>
        </w:rPr>
        <w:t>недезодорированного</w:t>
      </w:r>
      <w:proofErr w:type="spellEnd"/>
      <w:r w:rsidRPr="00B80215">
        <w:rPr>
          <w:bCs/>
          <w:spacing w:val="-7"/>
        </w:rPr>
        <w:t xml:space="preserve"> масла. При этом решающее значение имеют вкус и запах.</w:t>
      </w:r>
    </w:p>
    <w:p w:rsidR="00E21E6D" w:rsidRPr="00E21E6D" w:rsidRDefault="00B80215" w:rsidP="00092360">
      <w:pPr>
        <w:shd w:val="clear" w:color="auto" w:fill="FFFFFF"/>
        <w:spacing w:line="360" w:lineRule="auto"/>
        <w:ind w:firstLine="709"/>
        <w:jc w:val="both"/>
        <w:rPr>
          <w:bCs/>
          <w:spacing w:val="-7"/>
        </w:rPr>
      </w:pPr>
      <w:r w:rsidRPr="00B80215">
        <w:rPr>
          <w:bCs/>
          <w:spacing w:val="-7"/>
        </w:rPr>
        <w:t>Нерафинированное масло обладает интенсивной окраской, имеет ярко выраженные вкус и запах, образует осадок, над которым может быть легкое помутнение или сетка.</w:t>
      </w:r>
      <w:r w:rsidR="00E21E6D" w:rsidRPr="00E21E6D">
        <w:rPr>
          <w:bCs/>
          <w:spacing w:val="-7"/>
          <w:sz w:val="22"/>
          <w:szCs w:val="22"/>
        </w:rPr>
        <w:t xml:space="preserve"> </w:t>
      </w:r>
      <w:r w:rsidR="00E21E6D" w:rsidRPr="00E21E6D">
        <w:rPr>
          <w:bCs/>
          <w:spacing w:val="-7"/>
        </w:rPr>
        <w:t xml:space="preserve">Рафинированное </w:t>
      </w:r>
      <w:proofErr w:type="spellStart"/>
      <w:r w:rsidR="00E21E6D" w:rsidRPr="00E21E6D">
        <w:rPr>
          <w:bCs/>
          <w:spacing w:val="-7"/>
        </w:rPr>
        <w:t>недезодорированное</w:t>
      </w:r>
      <w:proofErr w:type="spellEnd"/>
      <w:r w:rsidR="00E21E6D" w:rsidRPr="00E21E6D">
        <w:rPr>
          <w:bCs/>
          <w:spacing w:val="-7"/>
        </w:rPr>
        <w:t xml:space="preserve"> масло прозрачно, не образует отстоя, обладает достаточно выраженными вкусом и запахом.</w:t>
      </w:r>
    </w:p>
    <w:p w:rsidR="00E21E6D" w:rsidRPr="00E21E6D" w:rsidRDefault="00E21E6D" w:rsidP="00E21E6D">
      <w:pPr>
        <w:shd w:val="clear" w:color="auto" w:fill="FFFFFF"/>
        <w:spacing w:line="360" w:lineRule="auto"/>
        <w:ind w:firstLine="709"/>
        <w:jc w:val="both"/>
        <w:rPr>
          <w:bCs/>
          <w:spacing w:val="-7"/>
        </w:rPr>
      </w:pPr>
      <w:r w:rsidRPr="00E21E6D">
        <w:rPr>
          <w:bCs/>
          <w:spacing w:val="-7"/>
        </w:rPr>
        <w:t>О степени очистки также судят по цветному числу.</w:t>
      </w:r>
    </w:p>
    <w:p w:rsidR="00E21E6D" w:rsidRPr="00E21E6D" w:rsidRDefault="00E21E6D" w:rsidP="00E21E6D">
      <w:pPr>
        <w:shd w:val="clear" w:color="auto" w:fill="FFFFFF"/>
        <w:spacing w:line="360" w:lineRule="auto"/>
        <w:ind w:firstLine="709"/>
        <w:jc w:val="both"/>
        <w:rPr>
          <w:bCs/>
          <w:spacing w:val="-7"/>
        </w:rPr>
      </w:pPr>
      <w:r w:rsidRPr="00E21E6D">
        <w:rPr>
          <w:bCs/>
          <w:spacing w:val="-7"/>
        </w:rPr>
        <w:t>В спорных случаях, а также видовую принадлежность дезодорированного масла определяют по физическим показателям: относительной плотности и показателю преломления.</w:t>
      </w:r>
    </w:p>
    <w:p w:rsidR="00E21E6D" w:rsidRPr="00E21E6D" w:rsidRDefault="00E21E6D" w:rsidP="00E21E6D">
      <w:pPr>
        <w:shd w:val="clear" w:color="auto" w:fill="FFFFFF"/>
        <w:spacing w:line="360" w:lineRule="auto"/>
        <w:ind w:firstLine="709"/>
        <w:jc w:val="both"/>
        <w:rPr>
          <w:bCs/>
          <w:spacing w:val="-7"/>
        </w:rPr>
      </w:pPr>
      <w:r w:rsidRPr="00E21E6D">
        <w:rPr>
          <w:b/>
          <w:bCs/>
          <w:spacing w:val="-7"/>
        </w:rPr>
        <w:t xml:space="preserve">Экспертиза качества. </w:t>
      </w:r>
      <w:r w:rsidRPr="00E21E6D">
        <w:rPr>
          <w:bCs/>
          <w:spacing w:val="-7"/>
        </w:rPr>
        <w:t>Качество растительных масел определяют по пробе, которую отбирают от однородной партии продукта, в соответствии с требованиями ГОСТа о правилах и методах отбора проб.</w:t>
      </w:r>
    </w:p>
    <w:p w:rsidR="00E21E6D" w:rsidRPr="00E21E6D" w:rsidRDefault="00E21E6D" w:rsidP="00E21E6D">
      <w:pPr>
        <w:shd w:val="clear" w:color="auto" w:fill="FFFFFF"/>
        <w:spacing w:line="360" w:lineRule="auto"/>
        <w:ind w:firstLine="709"/>
        <w:jc w:val="both"/>
        <w:rPr>
          <w:bCs/>
          <w:spacing w:val="-7"/>
        </w:rPr>
      </w:pPr>
      <w:r w:rsidRPr="00E21E6D">
        <w:rPr>
          <w:bCs/>
          <w:spacing w:val="-7"/>
        </w:rPr>
        <w:lastRenderedPageBreak/>
        <w:t>Партией растительного масла считают масло одного вида, од</w:t>
      </w:r>
      <w:r w:rsidRPr="00E21E6D">
        <w:rPr>
          <w:bCs/>
          <w:spacing w:val="-7"/>
        </w:rPr>
        <w:softHyphen/>
        <w:t>ного способа обработки в одной таре, одного сорта и оформлен</w:t>
      </w:r>
      <w:r w:rsidRPr="00E21E6D">
        <w:rPr>
          <w:bCs/>
          <w:spacing w:val="-7"/>
        </w:rPr>
        <w:softHyphen/>
        <w:t>ное одним документом о качестве. При транспортировании масла в цистернах партией считают каждую цистерну.</w:t>
      </w:r>
    </w:p>
    <w:p w:rsidR="00E21E6D" w:rsidRPr="00E21E6D" w:rsidRDefault="00E21E6D" w:rsidP="00E21E6D">
      <w:pPr>
        <w:shd w:val="clear" w:color="auto" w:fill="FFFFFF"/>
        <w:spacing w:line="360" w:lineRule="auto"/>
        <w:ind w:firstLine="709"/>
        <w:jc w:val="both"/>
        <w:rPr>
          <w:bCs/>
          <w:spacing w:val="-7"/>
        </w:rPr>
      </w:pPr>
      <w:r w:rsidRPr="00E21E6D">
        <w:rPr>
          <w:bCs/>
          <w:spacing w:val="-7"/>
        </w:rPr>
        <w:t>Каждая партия масла должна сопровождаться документом о качестве и с указанием: наименования предприятия-изготовителя и его товарного знака, адреса и подчиненности, наименования и сорта масла, массы нетто, энергетической ценности.</w:t>
      </w:r>
    </w:p>
    <w:p w:rsidR="00E21E6D" w:rsidRPr="00E21E6D" w:rsidRDefault="00E21E6D" w:rsidP="00E21E6D">
      <w:pPr>
        <w:shd w:val="clear" w:color="auto" w:fill="FFFFFF"/>
        <w:spacing w:line="360" w:lineRule="auto"/>
        <w:ind w:firstLine="709"/>
        <w:jc w:val="both"/>
        <w:rPr>
          <w:bCs/>
          <w:spacing w:val="-7"/>
        </w:rPr>
      </w:pPr>
      <w:r w:rsidRPr="00E21E6D">
        <w:rPr>
          <w:bCs/>
          <w:spacing w:val="-7"/>
        </w:rPr>
        <w:t>При экспертизе качества растительных масел прежде всего оце</w:t>
      </w:r>
      <w:r w:rsidRPr="00E21E6D">
        <w:rPr>
          <w:bCs/>
          <w:spacing w:val="-7"/>
        </w:rPr>
        <w:softHyphen/>
        <w:t>нивают по органолептическим показателям, нормируемым стан</w:t>
      </w:r>
      <w:r w:rsidRPr="00E21E6D">
        <w:rPr>
          <w:bCs/>
          <w:spacing w:val="-7"/>
        </w:rPr>
        <w:softHyphen/>
        <w:t>дартами, чтобы идентифицировать вид масла и определить сте</w:t>
      </w:r>
      <w:r w:rsidRPr="00E21E6D">
        <w:rPr>
          <w:bCs/>
          <w:spacing w:val="-7"/>
        </w:rPr>
        <w:softHyphen/>
        <w:t>пень свежести.</w:t>
      </w:r>
    </w:p>
    <w:p w:rsidR="00E21E6D" w:rsidRPr="00E21E6D" w:rsidRDefault="00E21E6D" w:rsidP="00E21E6D">
      <w:pPr>
        <w:shd w:val="clear" w:color="auto" w:fill="FFFFFF"/>
        <w:spacing w:line="360" w:lineRule="auto"/>
        <w:ind w:firstLine="709"/>
        <w:jc w:val="both"/>
        <w:rPr>
          <w:bCs/>
          <w:spacing w:val="-7"/>
        </w:rPr>
      </w:pPr>
      <w:r w:rsidRPr="00E21E6D">
        <w:rPr>
          <w:bCs/>
          <w:spacing w:val="-7"/>
        </w:rPr>
        <w:t>Однако для идентификации масла только органолептической оценки часто бывает недостаточно, особенно для рафинирован</w:t>
      </w:r>
      <w:r w:rsidRPr="00E21E6D">
        <w:rPr>
          <w:bCs/>
          <w:spacing w:val="-7"/>
        </w:rPr>
        <w:softHyphen/>
        <w:t>ных масел, обезличенных по вкусу и запаху, а также в случае фаль</w:t>
      </w:r>
      <w:r w:rsidRPr="00E21E6D">
        <w:rPr>
          <w:bCs/>
          <w:spacing w:val="-7"/>
        </w:rPr>
        <w:softHyphen/>
        <w:t>сификации масел путем добавления дешевых видов к дорогостоя</w:t>
      </w:r>
      <w:r w:rsidRPr="00E21E6D">
        <w:rPr>
          <w:bCs/>
          <w:noProof/>
          <w:spacing w:val="-7"/>
        </w:rPr>
        <mc:AlternateContent>
          <mc:Choice Requires="wps">
            <w:drawing>
              <wp:anchor distT="0" distB="0" distL="114300" distR="114300" simplePos="0" relativeHeight="251669504" behindDoc="0" locked="0" layoutInCell="0" allowOverlap="1">
                <wp:simplePos x="0" y="0"/>
                <wp:positionH relativeFrom="margin">
                  <wp:posOffset>-606425</wp:posOffset>
                </wp:positionH>
                <wp:positionV relativeFrom="paragraph">
                  <wp:posOffset>6330950</wp:posOffset>
                </wp:positionV>
                <wp:extent cx="0" cy="865505"/>
                <wp:effectExtent l="12700" t="6350" r="6350" b="13970"/>
                <wp:wrapNone/>
                <wp:docPr id="70" name="Прямая соединительная линия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6550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64A233" id="Прямая соединительная линия 70" o:spid="_x0000_s1026" style="position:absolute;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47.75pt,498.5pt" to="-47.75pt,56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" o:allowincell="f" strokeweight=".5pt">
                <w10:wrap anchorx="margin"/>
              </v:line>
            </w:pict>
          </mc:Fallback>
        </mc:AlternateContent>
      </w:r>
      <w:r w:rsidRPr="00E21E6D">
        <w:rPr>
          <w:bCs/>
          <w:spacing w:val="-7"/>
        </w:rPr>
        <w:t xml:space="preserve">щим маслам, </w:t>
      </w:r>
      <w:r w:rsidR="00812CA6" w:rsidRPr="00E21E6D">
        <w:rPr>
          <w:bCs/>
          <w:spacing w:val="-7"/>
        </w:rPr>
        <w:t>например,</w:t>
      </w:r>
      <w:r w:rsidRPr="00E21E6D">
        <w:rPr>
          <w:bCs/>
          <w:spacing w:val="-7"/>
        </w:rPr>
        <w:t xml:space="preserve"> к оливковому. В этих случаях у испытуемо</w:t>
      </w:r>
      <w:r w:rsidRPr="00E21E6D">
        <w:rPr>
          <w:bCs/>
          <w:spacing w:val="-7"/>
        </w:rPr>
        <w:softHyphen/>
        <w:t xml:space="preserve">го продукта устанавливают </w:t>
      </w:r>
      <w:proofErr w:type="spellStart"/>
      <w:r w:rsidRPr="00E21E6D">
        <w:rPr>
          <w:bCs/>
          <w:spacing w:val="-7"/>
        </w:rPr>
        <w:t>жирнокислотный</w:t>
      </w:r>
      <w:proofErr w:type="spellEnd"/>
      <w:r w:rsidRPr="00E21E6D">
        <w:rPr>
          <w:bCs/>
          <w:spacing w:val="-7"/>
        </w:rPr>
        <w:t xml:space="preserve"> состав, который спе</w:t>
      </w:r>
      <w:r w:rsidRPr="00E21E6D">
        <w:rPr>
          <w:bCs/>
          <w:spacing w:val="-7"/>
        </w:rPr>
        <w:softHyphen/>
        <w:t>цифичен у различных видов масел.</w:t>
      </w:r>
    </w:p>
    <w:p w:rsidR="00812CA6" w:rsidRPr="00812CA6" w:rsidRDefault="00E21E6D" w:rsidP="00812CA6">
      <w:pPr>
        <w:shd w:val="clear" w:color="auto" w:fill="FFFFFF"/>
        <w:spacing w:line="360" w:lineRule="auto"/>
        <w:ind w:firstLine="709"/>
        <w:jc w:val="both"/>
        <w:rPr>
          <w:bCs/>
          <w:spacing w:val="-7"/>
        </w:rPr>
      </w:pPr>
      <w:r w:rsidRPr="00E21E6D">
        <w:rPr>
          <w:bCs/>
          <w:spacing w:val="-7"/>
        </w:rPr>
        <w:t>Для оценки качества масел устанавливают также основные фи</w:t>
      </w:r>
      <w:r w:rsidRPr="00E21E6D">
        <w:rPr>
          <w:bCs/>
          <w:spacing w:val="-7"/>
        </w:rPr>
        <w:softHyphen/>
        <w:t>зико-химические показатели, нормируемые ГОСТами, и показа</w:t>
      </w:r>
      <w:r w:rsidRPr="00E21E6D">
        <w:rPr>
          <w:bCs/>
          <w:spacing w:val="-7"/>
        </w:rPr>
        <w:softHyphen/>
        <w:t>тели безопасности.</w:t>
      </w:r>
      <w:r w:rsidR="00812CA6" w:rsidRPr="00812CA6">
        <w:rPr>
          <w:sz w:val="22"/>
          <w:szCs w:val="22"/>
        </w:rPr>
        <w:t xml:space="preserve"> </w:t>
      </w:r>
      <w:r w:rsidR="00812CA6" w:rsidRPr="00812CA6">
        <w:rPr>
          <w:bCs/>
          <w:spacing w:val="-7"/>
        </w:rPr>
        <w:t xml:space="preserve">Содержание токсичных элементов (свинца, мышьяка, кадмия, ртути, меди, железа), </w:t>
      </w:r>
      <w:proofErr w:type="spellStart"/>
      <w:r w:rsidR="00812CA6" w:rsidRPr="00812CA6">
        <w:rPr>
          <w:bCs/>
          <w:spacing w:val="-7"/>
        </w:rPr>
        <w:t>микотоксинов</w:t>
      </w:r>
      <w:proofErr w:type="spellEnd"/>
      <w:r w:rsidR="00812CA6" w:rsidRPr="00812CA6">
        <w:rPr>
          <w:bCs/>
          <w:spacing w:val="-7"/>
        </w:rPr>
        <w:t>, пестицидов и радионукли</w:t>
      </w:r>
      <w:r w:rsidR="00812CA6" w:rsidRPr="00812CA6">
        <w:rPr>
          <w:bCs/>
          <w:spacing w:val="-7"/>
        </w:rPr>
        <w:softHyphen/>
        <w:t xml:space="preserve">дов не должно превышать уровней, </w:t>
      </w:r>
      <w:proofErr w:type="gramStart"/>
      <w:r w:rsidR="00812CA6" w:rsidRPr="00812CA6">
        <w:rPr>
          <w:bCs/>
          <w:spacing w:val="-7"/>
        </w:rPr>
        <w:t>нормируемых  «</w:t>
      </w:r>
      <w:proofErr w:type="gramEnd"/>
      <w:r w:rsidR="00812CA6" w:rsidRPr="00812CA6">
        <w:rPr>
          <w:bCs/>
          <w:spacing w:val="-7"/>
        </w:rPr>
        <w:t>Техническим регламентом на масложировую продукцию».</w:t>
      </w:r>
    </w:p>
    <w:p w:rsidR="00812CA6" w:rsidRPr="00812CA6" w:rsidRDefault="00812CA6" w:rsidP="00812CA6">
      <w:pPr>
        <w:shd w:val="clear" w:color="auto" w:fill="FFFFFF"/>
        <w:spacing w:line="360" w:lineRule="auto"/>
        <w:ind w:firstLine="709"/>
        <w:jc w:val="both"/>
        <w:rPr>
          <w:bCs/>
          <w:spacing w:val="-7"/>
        </w:rPr>
      </w:pPr>
      <w:r w:rsidRPr="00812CA6">
        <w:rPr>
          <w:b/>
          <w:bCs/>
          <w:spacing w:val="-7"/>
        </w:rPr>
        <w:t xml:space="preserve">Фальсификация растительных масел. </w:t>
      </w:r>
      <w:r w:rsidRPr="00812CA6">
        <w:rPr>
          <w:bCs/>
          <w:spacing w:val="-7"/>
        </w:rPr>
        <w:t>Чаще всего дешевые масла (рапсовое, соевое, хлопковое) добавляют к более дорогим и цен</w:t>
      </w:r>
      <w:r w:rsidRPr="00812CA6">
        <w:rPr>
          <w:bCs/>
          <w:spacing w:val="-7"/>
        </w:rPr>
        <w:softHyphen/>
        <w:t>ным в пищевом отношении — оливковому, кукурузному, подсол</w:t>
      </w:r>
      <w:r w:rsidRPr="00812CA6">
        <w:rPr>
          <w:bCs/>
          <w:spacing w:val="-7"/>
        </w:rPr>
        <w:softHyphen/>
        <w:t>нечному. При этом в качестве добавок используют рафинирован</w:t>
      </w:r>
      <w:r w:rsidRPr="00812CA6">
        <w:rPr>
          <w:bCs/>
          <w:spacing w:val="-7"/>
        </w:rPr>
        <w:softHyphen/>
        <w:t>ные, дезодорированные, обесцвеченные масла, т.е. масла, обез</w:t>
      </w:r>
      <w:r w:rsidRPr="00812CA6">
        <w:rPr>
          <w:bCs/>
          <w:spacing w:val="-7"/>
        </w:rPr>
        <w:softHyphen/>
        <w:t xml:space="preserve">личенные по вкусу и запаху, и практически бесцветные. Поэтому потребителю невозможно распознать эту подделку визуально, по внешнему виду продукции, так как продукт практически не меняется. Для обнаружения подделки требуется установление </w:t>
      </w:r>
      <w:proofErr w:type="spellStart"/>
      <w:r w:rsidRPr="00812CA6">
        <w:rPr>
          <w:bCs/>
          <w:spacing w:val="-7"/>
        </w:rPr>
        <w:t>жирнокислотного</w:t>
      </w:r>
      <w:proofErr w:type="spellEnd"/>
      <w:r w:rsidRPr="00812CA6">
        <w:rPr>
          <w:bCs/>
          <w:spacing w:val="-7"/>
        </w:rPr>
        <w:t xml:space="preserve"> состава масел путем лабораторных испытаний.</w:t>
      </w:r>
    </w:p>
    <w:p w:rsidR="00812CA6" w:rsidRPr="00812CA6" w:rsidRDefault="00812CA6" w:rsidP="00812CA6">
      <w:pPr>
        <w:shd w:val="clear" w:color="auto" w:fill="FFFFFF"/>
        <w:spacing w:line="360" w:lineRule="auto"/>
        <w:ind w:firstLine="709"/>
        <w:jc w:val="both"/>
        <w:rPr>
          <w:bCs/>
          <w:spacing w:val="-7"/>
        </w:rPr>
      </w:pPr>
      <w:r w:rsidRPr="00812CA6">
        <w:rPr>
          <w:bCs/>
          <w:spacing w:val="-7"/>
        </w:rPr>
        <w:t>В большей мере практикуется подделка дорогостоящего, цен</w:t>
      </w:r>
      <w:r w:rsidRPr="00812CA6">
        <w:rPr>
          <w:bCs/>
          <w:spacing w:val="-7"/>
        </w:rPr>
        <w:softHyphen/>
        <w:t>ного в пищевом отношении оливкового масла. Часто за оливковое масло выдается суррогат, в состав которого входят рапсовое и со</w:t>
      </w:r>
      <w:r w:rsidRPr="00812CA6">
        <w:rPr>
          <w:bCs/>
          <w:spacing w:val="-7"/>
        </w:rPr>
        <w:softHyphen/>
        <w:t>евое масла. Определить, сколько оливкового масла в этой смеси, потребителю невозможно.</w:t>
      </w:r>
    </w:p>
    <w:p w:rsidR="00812CA6" w:rsidRPr="00812CA6" w:rsidRDefault="00812CA6" w:rsidP="00812CA6">
      <w:pPr>
        <w:shd w:val="clear" w:color="auto" w:fill="FFFFFF"/>
        <w:spacing w:line="360" w:lineRule="auto"/>
        <w:ind w:firstLine="709"/>
        <w:jc w:val="both"/>
        <w:rPr>
          <w:bCs/>
          <w:spacing w:val="-7"/>
        </w:rPr>
      </w:pPr>
      <w:r w:rsidRPr="00812CA6">
        <w:rPr>
          <w:bCs/>
          <w:spacing w:val="-7"/>
        </w:rPr>
        <w:t>Подлинность оливкового масла можно установить простым спо</w:t>
      </w:r>
      <w:r w:rsidRPr="00812CA6">
        <w:rPr>
          <w:bCs/>
          <w:spacing w:val="-7"/>
        </w:rPr>
        <w:softHyphen/>
        <w:t>собом: при хранении в холодильнике (температура 8—10 °С) мас</w:t>
      </w:r>
      <w:r w:rsidRPr="00812CA6">
        <w:rPr>
          <w:bCs/>
          <w:spacing w:val="-7"/>
        </w:rPr>
        <w:softHyphen/>
        <w:t>ло кристаллизуется и становится белым; если же оно остается жид</w:t>
      </w:r>
      <w:r w:rsidRPr="00812CA6">
        <w:rPr>
          <w:bCs/>
          <w:spacing w:val="-7"/>
        </w:rPr>
        <w:softHyphen/>
        <w:t xml:space="preserve">ким, то подделка очевидна. </w:t>
      </w:r>
    </w:p>
    <w:p w:rsidR="00812CA6" w:rsidRPr="00812CA6" w:rsidRDefault="00812CA6" w:rsidP="00812CA6">
      <w:pPr>
        <w:shd w:val="clear" w:color="auto" w:fill="FFFFFF"/>
        <w:spacing w:line="360" w:lineRule="auto"/>
        <w:ind w:firstLine="709"/>
        <w:jc w:val="both"/>
        <w:rPr>
          <w:bCs/>
          <w:spacing w:val="-7"/>
        </w:rPr>
      </w:pPr>
      <w:r w:rsidRPr="00812CA6">
        <w:rPr>
          <w:bCs/>
          <w:spacing w:val="-7"/>
        </w:rPr>
        <w:lastRenderedPageBreak/>
        <w:t>Нерафинированные растительные масла подделать сложнее, так как они обладают специфическими вкусом и запахом, по которым их легко идентифицировать. Однако возможна пересортица, завы</w:t>
      </w:r>
      <w:r w:rsidRPr="00812CA6">
        <w:rPr>
          <w:bCs/>
          <w:spacing w:val="-7"/>
        </w:rPr>
        <w:softHyphen/>
        <w:t xml:space="preserve">шение сорта реализуемого масла. </w:t>
      </w:r>
    </w:p>
    <w:p w:rsidR="00812CA6" w:rsidRPr="00812CA6" w:rsidRDefault="00812CA6" w:rsidP="00812CA6">
      <w:pPr>
        <w:shd w:val="clear" w:color="auto" w:fill="FFFFFF"/>
        <w:spacing w:line="360" w:lineRule="auto"/>
        <w:ind w:firstLine="709"/>
        <w:jc w:val="both"/>
        <w:rPr>
          <w:bCs/>
          <w:spacing w:val="-7"/>
        </w:rPr>
      </w:pPr>
      <w:r w:rsidRPr="00812CA6">
        <w:rPr>
          <w:bCs/>
          <w:spacing w:val="-7"/>
        </w:rPr>
        <w:t>Рафинированные масла должны быть прозрачными и без осад</w:t>
      </w:r>
      <w:r w:rsidRPr="00812CA6">
        <w:rPr>
          <w:bCs/>
          <w:spacing w:val="-7"/>
        </w:rPr>
        <w:softHyphen/>
        <w:t>ка независимо от вида масла. Наличие в нем осадка — признак добавки более дешевого нерафинированного масла, что не</w:t>
      </w:r>
      <w:r w:rsidR="00252236">
        <w:rPr>
          <w:bCs/>
          <w:spacing w:val="-7"/>
        </w:rPr>
        <w:t>допус</w:t>
      </w:r>
      <w:r w:rsidRPr="00812CA6">
        <w:rPr>
          <w:bCs/>
          <w:spacing w:val="-7"/>
        </w:rPr>
        <w:t>тимо.</w:t>
      </w:r>
    </w:p>
    <w:p w:rsidR="00812CA6" w:rsidRPr="00812CA6" w:rsidRDefault="00812CA6" w:rsidP="00812CA6">
      <w:pPr>
        <w:shd w:val="clear" w:color="auto" w:fill="FFFFFF"/>
        <w:spacing w:line="360" w:lineRule="auto"/>
        <w:ind w:firstLine="709"/>
        <w:jc w:val="both"/>
        <w:rPr>
          <w:bCs/>
          <w:spacing w:val="-7"/>
        </w:rPr>
      </w:pPr>
      <w:r w:rsidRPr="00812CA6">
        <w:rPr>
          <w:bCs/>
          <w:spacing w:val="-7"/>
        </w:rPr>
        <w:t>На упаковке не всегда дается полная информация. Если на эти</w:t>
      </w:r>
      <w:r w:rsidRPr="00812CA6">
        <w:rPr>
          <w:bCs/>
          <w:spacing w:val="-7"/>
        </w:rPr>
        <w:softHyphen/>
        <w:t>кетке написано «Растительное масло» без указания его на</w:t>
      </w:r>
      <w:r w:rsidR="00252236">
        <w:rPr>
          <w:bCs/>
          <w:spacing w:val="-7"/>
        </w:rPr>
        <w:t>имено</w:t>
      </w:r>
      <w:r w:rsidRPr="00812CA6">
        <w:rPr>
          <w:bCs/>
          <w:spacing w:val="-7"/>
        </w:rPr>
        <w:t>вания, значит это рапсовое масло — оно, как правило, ра</w:t>
      </w:r>
      <w:r w:rsidR="00252236">
        <w:rPr>
          <w:bCs/>
          <w:spacing w:val="-7"/>
        </w:rPr>
        <w:t>финиро</w:t>
      </w:r>
      <w:r w:rsidRPr="00812CA6">
        <w:rPr>
          <w:bCs/>
          <w:spacing w:val="-7"/>
        </w:rPr>
        <w:t>ванное импортного производства.</w:t>
      </w:r>
    </w:p>
    <w:p w:rsidR="00812CA6" w:rsidRPr="00812CA6" w:rsidRDefault="00812CA6" w:rsidP="00812CA6">
      <w:pPr>
        <w:shd w:val="clear" w:color="auto" w:fill="FFFFFF"/>
        <w:spacing w:line="360" w:lineRule="auto"/>
        <w:ind w:firstLine="709"/>
        <w:jc w:val="both"/>
        <w:rPr>
          <w:bCs/>
          <w:spacing w:val="-7"/>
        </w:rPr>
      </w:pPr>
      <w:r w:rsidRPr="00812CA6">
        <w:rPr>
          <w:bCs/>
          <w:spacing w:val="-7"/>
        </w:rPr>
        <w:t>Смеси растительных масел (</w:t>
      </w:r>
      <w:r w:rsidRPr="00812CA6">
        <w:rPr>
          <w:bCs/>
          <w:spacing w:val="-7"/>
          <w:lang w:val="en-US"/>
        </w:rPr>
        <w:t>mix</w:t>
      </w:r>
      <w:r w:rsidRPr="00812CA6">
        <w:rPr>
          <w:bCs/>
          <w:spacing w:val="-7"/>
        </w:rPr>
        <w:t>), поступающие в розничную торговлю, преимущественно состоят из рафинированных масел двух или трех наименований, в состав которых могут вхо</w:t>
      </w:r>
      <w:r w:rsidR="00252236">
        <w:rPr>
          <w:bCs/>
          <w:spacing w:val="-7"/>
        </w:rPr>
        <w:t>дить рап</w:t>
      </w:r>
      <w:r w:rsidRPr="00812CA6">
        <w:rPr>
          <w:bCs/>
          <w:spacing w:val="-7"/>
        </w:rPr>
        <w:t>совое, соевое, подсолнечное и другие масла, в том чис</w:t>
      </w:r>
      <w:r w:rsidR="00252236">
        <w:rPr>
          <w:bCs/>
          <w:spacing w:val="-7"/>
        </w:rPr>
        <w:t>ле с добав</w:t>
      </w:r>
      <w:r w:rsidRPr="00812CA6">
        <w:rPr>
          <w:bCs/>
          <w:spacing w:val="-7"/>
        </w:rPr>
        <w:t>лением оливкового.</w:t>
      </w:r>
    </w:p>
    <w:p w:rsidR="00812CA6" w:rsidRPr="00812CA6" w:rsidRDefault="00812CA6" w:rsidP="00812CA6">
      <w:pPr>
        <w:shd w:val="clear" w:color="auto" w:fill="FFFFFF"/>
        <w:spacing w:line="360" w:lineRule="auto"/>
        <w:ind w:firstLine="709"/>
        <w:jc w:val="both"/>
        <w:rPr>
          <w:bCs/>
          <w:spacing w:val="-7"/>
        </w:rPr>
      </w:pPr>
      <w:r w:rsidRPr="00812CA6">
        <w:rPr>
          <w:bCs/>
          <w:spacing w:val="-7"/>
        </w:rPr>
        <w:t>Процентное содержание отдельных видов масел чаще всего не указывается, и если даже оно и указано, то проверить это со</w:t>
      </w:r>
      <w:r w:rsidR="00252236">
        <w:rPr>
          <w:bCs/>
          <w:spacing w:val="-7"/>
        </w:rPr>
        <w:t>отно</w:t>
      </w:r>
      <w:r w:rsidRPr="00812CA6">
        <w:rPr>
          <w:bCs/>
          <w:spacing w:val="-7"/>
        </w:rPr>
        <w:t>шение очень сложно даже лаб</w:t>
      </w:r>
      <w:r w:rsidR="00252236">
        <w:rPr>
          <w:bCs/>
          <w:spacing w:val="-7"/>
        </w:rPr>
        <w:t>ораторными методами, так как на</w:t>
      </w:r>
      <w:r w:rsidRPr="00812CA6">
        <w:rPr>
          <w:bCs/>
          <w:spacing w:val="-7"/>
        </w:rPr>
        <w:t xml:space="preserve">рушения в соотношениях масел на их </w:t>
      </w:r>
      <w:proofErr w:type="spellStart"/>
      <w:r w:rsidRPr="00812CA6">
        <w:rPr>
          <w:bCs/>
          <w:spacing w:val="-7"/>
        </w:rPr>
        <w:t>жирнокислотном</w:t>
      </w:r>
      <w:proofErr w:type="spellEnd"/>
      <w:r w:rsidRPr="00812CA6">
        <w:rPr>
          <w:bCs/>
          <w:spacing w:val="-7"/>
        </w:rPr>
        <w:t xml:space="preserve"> составе практически не отразится; реализуют такие масла по той же цене, что и дорогостоящие, т. е. потребитель страдает материально (хотя вреда здоровью это не принесет).</w:t>
      </w:r>
    </w:p>
    <w:p w:rsidR="00812CA6" w:rsidRPr="00812CA6" w:rsidRDefault="00812CA6" w:rsidP="00812CA6">
      <w:pPr>
        <w:shd w:val="clear" w:color="auto" w:fill="FFFFFF"/>
        <w:spacing w:line="360" w:lineRule="auto"/>
        <w:ind w:firstLine="709"/>
        <w:jc w:val="both"/>
        <w:rPr>
          <w:bCs/>
          <w:spacing w:val="-7"/>
        </w:rPr>
      </w:pPr>
      <w:r w:rsidRPr="00812CA6">
        <w:rPr>
          <w:bCs/>
          <w:spacing w:val="-7"/>
        </w:rPr>
        <w:t xml:space="preserve">Фальсификацию растительного масла выявляют с помощью качественных реакций и </w:t>
      </w:r>
      <w:proofErr w:type="spellStart"/>
      <w:r w:rsidRPr="00812CA6">
        <w:rPr>
          <w:bCs/>
          <w:spacing w:val="-7"/>
        </w:rPr>
        <w:t>хроматографического</w:t>
      </w:r>
      <w:proofErr w:type="spellEnd"/>
      <w:r w:rsidRPr="00812CA6">
        <w:rPr>
          <w:bCs/>
          <w:spacing w:val="-7"/>
        </w:rPr>
        <w:t xml:space="preserve"> анализа </w:t>
      </w:r>
      <w:proofErr w:type="spellStart"/>
      <w:r w:rsidRPr="00812CA6">
        <w:rPr>
          <w:bCs/>
          <w:spacing w:val="-7"/>
        </w:rPr>
        <w:t>жирнокислотного</w:t>
      </w:r>
      <w:proofErr w:type="spellEnd"/>
      <w:r w:rsidRPr="00812CA6">
        <w:rPr>
          <w:bCs/>
          <w:spacing w:val="-7"/>
        </w:rPr>
        <w:t xml:space="preserve"> состава в соответствии </w:t>
      </w:r>
      <w:r w:rsidR="00982F48" w:rsidRPr="00982F48">
        <w:rPr>
          <w:b/>
          <w:bCs/>
          <w:spacing w:val="-7"/>
        </w:rPr>
        <w:t>ГОСТ 30623-2018 Масла растительные и продукты со смешанным составом жировой фазы. Метод обнаружения фальсификации</w:t>
      </w:r>
      <w:r w:rsidRPr="00093B0D">
        <w:rPr>
          <w:b/>
          <w:bCs/>
          <w:spacing w:val="-7"/>
        </w:rPr>
        <w:t>».</w:t>
      </w:r>
    </w:p>
    <w:p w:rsidR="00812CA6" w:rsidRPr="00812CA6" w:rsidRDefault="00812CA6" w:rsidP="00812CA6">
      <w:pPr>
        <w:shd w:val="clear" w:color="auto" w:fill="FFFFFF"/>
        <w:spacing w:line="360" w:lineRule="auto"/>
        <w:ind w:firstLine="709"/>
        <w:jc w:val="both"/>
        <w:rPr>
          <w:bCs/>
          <w:spacing w:val="-7"/>
        </w:rPr>
      </w:pPr>
      <w:r w:rsidRPr="00812CA6">
        <w:rPr>
          <w:bCs/>
          <w:spacing w:val="-7"/>
        </w:rPr>
        <w:t>Качественной реакцией на рапсовой масло является реакция с уксуснокислым свинцом. Предварительно смоченная им фильтровальная бумага чернеет при нанесении нескольких капель исследуемого масла, содержащего рапсовой или другое масло из семян растений семейства крестоцветных.</w:t>
      </w:r>
    </w:p>
    <w:p w:rsidR="00B80215" w:rsidRPr="00446153" w:rsidRDefault="00812CA6" w:rsidP="00446153">
      <w:pPr>
        <w:shd w:val="clear" w:color="auto" w:fill="FFFFFF"/>
        <w:spacing w:line="360" w:lineRule="auto"/>
        <w:ind w:firstLine="709"/>
        <w:jc w:val="both"/>
        <w:rPr>
          <w:bCs/>
          <w:spacing w:val="-7"/>
        </w:rPr>
      </w:pPr>
      <w:r w:rsidRPr="00812CA6">
        <w:rPr>
          <w:bCs/>
          <w:spacing w:val="-7"/>
        </w:rPr>
        <w:t xml:space="preserve">О чистоте оливкового масла можно судить по </w:t>
      </w:r>
      <w:proofErr w:type="spellStart"/>
      <w:r w:rsidRPr="00812CA6">
        <w:rPr>
          <w:bCs/>
          <w:spacing w:val="-7"/>
        </w:rPr>
        <w:t>элаидиновой</w:t>
      </w:r>
      <w:proofErr w:type="spellEnd"/>
      <w:r w:rsidRPr="00812CA6">
        <w:rPr>
          <w:bCs/>
          <w:spacing w:val="-7"/>
        </w:rPr>
        <w:t xml:space="preserve"> реакции, сущность которой состоит в смешивании масла, азотной кислоты и ртути в соотношении 10:5:1 и в определении времени застывания реакционной смеси. Чистое оливковое масло затвердевает через 1 час. Добавление в оливковое масло рапсового увел</w:t>
      </w:r>
      <w:r w:rsidR="00446153">
        <w:rPr>
          <w:bCs/>
          <w:spacing w:val="-7"/>
        </w:rPr>
        <w:t>ичивает время застывания смеси.</w:t>
      </w:r>
    </w:p>
    <w:p w:rsidR="00653BDC" w:rsidRPr="00653BDC" w:rsidRDefault="00653BDC" w:rsidP="00982F48">
      <w:pPr>
        <w:ind w:firstLine="567"/>
        <w:jc w:val="both"/>
        <w:rPr>
          <w:rFonts w:eastAsia="Calibri"/>
          <w:b/>
          <w:szCs w:val="22"/>
          <w:lang w:eastAsia="en-US"/>
        </w:rPr>
      </w:pPr>
      <w:r w:rsidRPr="00653BDC">
        <w:rPr>
          <w:rFonts w:eastAsia="Calibri"/>
          <w:b/>
          <w:szCs w:val="22"/>
          <w:lang w:eastAsia="en-US"/>
        </w:rPr>
        <w:t>План работы:</w:t>
      </w:r>
    </w:p>
    <w:p w:rsidR="00B80215" w:rsidRDefault="00653BDC" w:rsidP="00F64A1E">
      <w:pPr>
        <w:shd w:val="clear" w:color="auto" w:fill="FFFFFF"/>
        <w:spacing w:line="360" w:lineRule="auto"/>
        <w:ind w:firstLine="533"/>
        <w:jc w:val="both"/>
        <w:rPr>
          <w:rFonts w:eastAsia="Calibri"/>
          <w:szCs w:val="22"/>
          <w:lang w:eastAsia="en-US"/>
        </w:rPr>
      </w:pPr>
      <w:r w:rsidRPr="00653BDC">
        <w:rPr>
          <w:rFonts w:eastAsia="Calibri"/>
          <w:b/>
          <w:szCs w:val="22"/>
          <w:lang w:eastAsia="en-US"/>
        </w:rPr>
        <w:t xml:space="preserve">Задание 1. </w:t>
      </w:r>
      <w:r w:rsidR="008768D7" w:rsidRPr="00B52FE9">
        <w:rPr>
          <w:rFonts w:eastAsia="Calibri"/>
          <w:b/>
          <w:szCs w:val="22"/>
          <w:lang w:eastAsia="en-US"/>
        </w:rPr>
        <w:t>Провести информационную идентификацию растительных масел</w:t>
      </w:r>
      <w:r w:rsidRPr="00653BDC">
        <w:rPr>
          <w:rFonts w:eastAsia="Calibri"/>
          <w:szCs w:val="22"/>
          <w:lang w:eastAsia="en-US"/>
        </w:rPr>
        <w:t>.</w:t>
      </w:r>
    </w:p>
    <w:p w:rsidR="00372632" w:rsidRDefault="00372632" w:rsidP="00F64A1E">
      <w:pPr>
        <w:shd w:val="clear" w:color="auto" w:fill="FFFFFF"/>
        <w:spacing w:line="360" w:lineRule="auto"/>
        <w:jc w:val="both"/>
        <w:rPr>
          <w:rFonts w:eastAsia="Calibri"/>
          <w:szCs w:val="22"/>
          <w:lang w:eastAsia="en-US"/>
        </w:rPr>
      </w:pPr>
      <w:r>
        <w:rPr>
          <w:rFonts w:eastAsia="Calibri"/>
          <w:szCs w:val="22"/>
          <w:lang w:eastAsia="en-US"/>
        </w:rPr>
        <w:t>Для проведения необходимо воспользоваться ТР ТС Пищевая продукция в части ее маркировки и ГОСТом на соответствующий вид масла. Результаты отразить в таблице</w:t>
      </w:r>
    </w:p>
    <w:tbl>
      <w:tblPr>
        <w:tblStyle w:val="af2"/>
        <w:tblW w:w="0" w:type="auto"/>
        <w:tblLook w:val="04A0" w:firstRow="1" w:lastRow="0" w:firstColumn="1" w:lastColumn="0" w:noHBand="0" w:noVBand="1"/>
      </w:tblPr>
      <w:tblGrid>
        <w:gridCol w:w="2082"/>
        <w:gridCol w:w="2024"/>
        <w:gridCol w:w="2552"/>
        <w:gridCol w:w="2687"/>
      </w:tblGrid>
      <w:tr w:rsidR="00372632" w:rsidTr="00F00AFF">
        <w:tc>
          <w:tcPr>
            <w:tcW w:w="2082" w:type="dxa"/>
            <w:vMerge w:val="restart"/>
          </w:tcPr>
          <w:p w:rsidR="00372632" w:rsidRDefault="00372632" w:rsidP="00372632">
            <w:pPr>
              <w:jc w:val="both"/>
              <w:rPr>
                <w:rFonts w:eastAsia="Calibri"/>
                <w:szCs w:val="22"/>
                <w:lang w:eastAsia="en-US"/>
              </w:rPr>
            </w:pPr>
            <w:r>
              <w:rPr>
                <w:rFonts w:eastAsia="Calibri"/>
                <w:szCs w:val="22"/>
                <w:lang w:eastAsia="en-US"/>
              </w:rPr>
              <w:t>Требования по НД</w:t>
            </w:r>
          </w:p>
        </w:tc>
        <w:tc>
          <w:tcPr>
            <w:tcW w:w="7263" w:type="dxa"/>
            <w:gridSpan w:val="3"/>
          </w:tcPr>
          <w:p w:rsidR="00372632" w:rsidRDefault="00372632" w:rsidP="00372632">
            <w:pPr>
              <w:jc w:val="both"/>
              <w:rPr>
                <w:rFonts w:eastAsia="Calibri"/>
                <w:szCs w:val="22"/>
                <w:lang w:eastAsia="en-US"/>
              </w:rPr>
            </w:pPr>
            <w:r>
              <w:rPr>
                <w:rFonts w:eastAsia="Calibri"/>
                <w:szCs w:val="22"/>
                <w:lang w:eastAsia="en-US"/>
              </w:rPr>
              <w:t>Фактические результаты информационной идентификации</w:t>
            </w:r>
          </w:p>
        </w:tc>
      </w:tr>
      <w:tr w:rsidR="00372632" w:rsidTr="00372632">
        <w:tc>
          <w:tcPr>
            <w:tcW w:w="2082" w:type="dxa"/>
            <w:vMerge/>
          </w:tcPr>
          <w:p w:rsidR="00372632" w:rsidRDefault="00372632" w:rsidP="00372632">
            <w:pPr>
              <w:jc w:val="both"/>
              <w:rPr>
                <w:rFonts w:eastAsia="Calibri"/>
                <w:szCs w:val="22"/>
                <w:lang w:eastAsia="en-US"/>
              </w:rPr>
            </w:pPr>
          </w:p>
        </w:tc>
        <w:tc>
          <w:tcPr>
            <w:tcW w:w="2024" w:type="dxa"/>
          </w:tcPr>
          <w:p w:rsidR="00372632" w:rsidRDefault="00372632" w:rsidP="00372632">
            <w:pPr>
              <w:jc w:val="both"/>
              <w:rPr>
                <w:rFonts w:eastAsia="Calibri"/>
                <w:szCs w:val="22"/>
                <w:lang w:eastAsia="en-US"/>
              </w:rPr>
            </w:pPr>
            <w:r>
              <w:rPr>
                <w:rFonts w:eastAsia="Calibri"/>
                <w:szCs w:val="22"/>
                <w:lang w:eastAsia="en-US"/>
              </w:rPr>
              <w:t>Образец 1</w:t>
            </w:r>
          </w:p>
        </w:tc>
        <w:tc>
          <w:tcPr>
            <w:tcW w:w="2552" w:type="dxa"/>
          </w:tcPr>
          <w:p w:rsidR="00372632" w:rsidRDefault="00372632" w:rsidP="00372632">
            <w:pPr>
              <w:jc w:val="both"/>
              <w:rPr>
                <w:rFonts w:eastAsia="Calibri"/>
                <w:szCs w:val="22"/>
                <w:lang w:eastAsia="en-US"/>
              </w:rPr>
            </w:pPr>
            <w:r>
              <w:rPr>
                <w:rFonts w:eastAsia="Calibri"/>
                <w:szCs w:val="22"/>
                <w:lang w:eastAsia="en-US"/>
              </w:rPr>
              <w:t>Образец 2</w:t>
            </w:r>
          </w:p>
        </w:tc>
        <w:tc>
          <w:tcPr>
            <w:tcW w:w="2687" w:type="dxa"/>
          </w:tcPr>
          <w:p w:rsidR="00372632" w:rsidRDefault="00372632" w:rsidP="00372632">
            <w:pPr>
              <w:jc w:val="both"/>
              <w:rPr>
                <w:rFonts w:eastAsia="Calibri"/>
                <w:szCs w:val="22"/>
                <w:lang w:eastAsia="en-US"/>
              </w:rPr>
            </w:pPr>
            <w:r>
              <w:rPr>
                <w:rFonts w:eastAsia="Calibri"/>
                <w:szCs w:val="22"/>
                <w:lang w:eastAsia="en-US"/>
              </w:rPr>
              <w:t>Образец 3</w:t>
            </w:r>
          </w:p>
        </w:tc>
      </w:tr>
      <w:tr w:rsidR="00372632" w:rsidTr="00372632">
        <w:tc>
          <w:tcPr>
            <w:tcW w:w="2082" w:type="dxa"/>
          </w:tcPr>
          <w:p w:rsidR="00372632" w:rsidRDefault="00372632" w:rsidP="00372632">
            <w:pPr>
              <w:jc w:val="both"/>
              <w:rPr>
                <w:rFonts w:eastAsia="Calibri"/>
                <w:szCs w:val="22"/>
                <w:lang w:eastAsia="en-US"/>
              </w:rPr>
            </w:pPr>
          </w:p>
        </w:tc>
        <w:tc>
          <w:tcPr>
            <w:tcW w:w="2024" w:type="dxa"/>
          </w:tcPr>
          <w:p w:rsidR="00372632" w:rsidRDefault="00372632" w:rsidP="00372632">
            <w:pPr>
              <w:jc w:val="both"/>
              <w:rPr>
                <w:rFonts w:eastAsia="Calibri"/>
                <w:szCs w:val="22"/>
                <w:lang w:eastAsia="en-US"/>
              </w:rPr>
            </w:pPr>
          </w:p>
        </w:tc>
        <w:tc>
          <w:tcPr>
            <w:tcW w:w="2552" w:type="dxa"/>
          </w:tcPr>
          <w:p w:rsidR="00372632" w:rsidRDefault="00372632" w:rsidP="00372632">
            <w:pPr>
              <w:jc w:val="both"/>
              <w:rPr>
                <w:rFonts w:eastAsia="Calibri"/>
                <w:szCs w:val="22"/>
                <w:lang w:eastAsia="en-US"/>
              </w:rPr>
            </w:pPr>
          </w:p>
        </w:tc>
        <w:tc>
          <w:tcPr>
            <w:tcW w:w="2687" w:type="dxa"/>
          </w:tcPr>
          <w:p w:rsidR="00372632" w:rsidRDefault="00372632" w:rsidP="00372632">
            <w:pPr>
              <w:jc w:val="both"/>
              <w:rPr>
                <w:rFonts w:eastAsia="Calibri"/>
                <w:szCs w:val="22"/>
                <w:lang w:eastAsia="en-US"/>
              </w:rPr>
            </w:pPr>
          </w:p>
        </w:tc>
      </w:tr>
      <w:tr w:rsidR="00372632" w:rsidTr="00372632">
        <w:tc>
          <w:tcPr>
            <w:tcW w:w="2082" w:type="dxa"/>
          </w:tcPr>
          <w:p w:rsidR="00372632" w:rsidRDefault="00372632" w:rsidP="00372632">
            <w:pPr>
              <w:jc w:val="both"/>
              <w:rPr>
                <w:rFonts w:eastAsia="Calibri"/>
                <w:szCs w:val="22"/>
                <w:lang w:eastAsia="en-US"/>
              </w:rPr>
            </w:pPr>
          </w:p>
        </w:tc>
        <w:tc>
          <w:tcPr>
            <w:tcW w:w="2024" w:type="dxa"/>
          </w:tcPr>
          <w:p w:rsidR="00372632" w:rsidRDefault="00372632" w:rsidP="00372632">
            <w:pPr>
              <w:jc w:val="both"/>
              <w:rPr>
                <w:rFonts w:eastAsia="Calibri"/>
                <w:szCs w:val="22"/>
                <w:lang w:eastAsia="en-US"/>
              </w:rPr>
            </w:pPr>
          </w:p>
        </w:tc>
        <w:tc>
          <w:tcPr>
            <w:tcW w:w="2552" w:type="dxa"/>
          </w:tcPr>
          <w:p w:rsidR="00372632" w:rsidRDefault="00372632" w:rsidP="00372632">
            <w:pPr>
              <w:jc w:val="both"/>
              <w:rPr>
                <w:rFonts w:eastAsia="Calibri"/>
                <w:szCs w:val="22"/>
                <w:lang w:eastAsia="en-US"/>
              </w:rPr>
            </w:pPr>
          </w:p>
        </w:tc>
        <w:tc>
          <w:tcPr>
            <w:tcW w:w="2687" w:type="dxa"/>
          </w:tcPr>
          <w:p w:rsidR="00372632" w:rsidRDefault="00372632" w:rsidP="00372632">
            <w:pPr>
              <w:jc w:val="both"/>
              <w:rPr>
                <w:rFonts w:eastAsia="Calibri"/>
                <w:szCs w:val="22"/>
                <w:lang w:eastAsia="en-US"/>
              </w:rPr>
            </w:pPr>
          </w:p>
        </w:tc>
      </w:tr>
      <w:tr w:rsidR="00372632" w:rsidTr="00372632">
        <w:tc>
          <w:tcPr>
            <w:tcW w:w="2082" w:type="dxa"/>
          </w:tcPr>
          <w:p w:rsidR="00372632" w:rsidRDefault="00372632" w:rsidP="00372632">
            <w:pPr>
              <w:jc w:val="both"/>
              <w:rPr>
                <w:rFonts w:eastAsia="Calibri"/>
                <w:szCs w:val="22"/>
                <w:lang w:eastAsia="en-US"/>
              </w:rPr>
            </w:pPr>
          </w:p>
        </w:tc>
        <w:tc>
          <w:tcPr>
            <w:tcW w:w="2024" w:type="dxa"/>
          </w:tcPr>
          <w:p w:rsidR="00372632" w:rsidRDefault="00372632" w:rsidP="00372632">
            <w:pPr>
              <w:jc w:val="both"/>
              <w:rPr>
                <w:rFonts w:eastAsia="Calibri"/>
                <w:szCs w:val="22"/>
                <w:lang w:eastAsia="en-US"/>
              </w:rPr>
            </w:pPr>
          </w:p>
        </w:tc>
        <w:tc>
          <w:tcPr>
            <w:tcW w:w="2552" w:type="dxa"/>
          </w:tcPr>
          <w:p w:rsidR="00372632" w:rsidRDefault="00372632" w:rsidP="00372632">
            <w:pPr>
              <w:jc w:val="both"/>
              <w:rPr>
                <w:rFonts w:eastAsia="Calibri"/>
                <w:szCs w:val="22"/>
                <w:lang w:eastAsia="en-US"/>
              </w:rPr>
            </w:pPr>
          </w:p>
        </w:tc>
        <w:tc>
          <w:tcPr>
            <w:tcW w:w="2687" w:type="dxa"/>
          </w:tcPr>
          <w:p w:rsidR="00372632" w:rsidRDefault="00372632" w:rsidP="00372632">
            <w:pPr>
              <w:jc w:val="both"/>
              <w:rPr>
                <w:rFonts w:eastAsia="Calibri"/>
                <w:szCs w:val="22"/>
                <w:lang w:eastAsia="en-US"/>
              </w:rPr>
            </w:pPr>
          </w:p>
        </w:tc>
      </w:tr>
    </w:tbl>
    <w:p w:rsidR="00372632" w:rsidRDefault="00372632" w:rsidP="00372632">
      <w:pPr>
        <w:shd w:val="clear" w:color="auto" w:fill="FFFFFF"/>
        <w:jc w:val="both"/>
        <w:rPr>
          <w:rFonts w:eastAsia="Calibri"/>
          <w:szCs w:val="22"/>
          <w:lang w:eastAsia="en-US"/>
        </w:rPr>
      </w:pPr>
    </w:p>
    <w:p w:rsidR="00E33505" w:rsidRDefault="00653BDC" w:rsidP="00E33505">
      <w:pPr>
        <w:shd w:val="clear" w:color="auto" w:fill="FFFFFF"/>
        <w:spacing w:line="360" w:lineRule="auto"/>
        <w:ind w:right="5" w:firstLine="709"/>
        <w:jc w:val="both"/>
      </w:pPr>
      <w:r w:rsidRPr="00653BDC">
        <w:rPr>
          <w:rFonts w:eastAsia="Calibri"/>
          <w:b/>
          <w:lang w:eastAsia="en-US"/>
        </w:rPr>
        <w:t xml:space="preserve"> </w:t>
      </w:r>
      <w:r w:rsidR="00E33505" w:rsidRPr="00E33505">
        <w:t>Проанализируйте информацию, имеющуюся на этикетке и сравните ее с требованиями Технического регламента.</w:t>
      </w:r>
    </w:p>
    <w:p w:rsidR="00B80215" w:rsidRPr="00E33505" w:rsidRDefault="00E33505" w:rsidP="00E33505">
      <w:pPr>
        <w:shd w:val="clear" w:color="auto" w:fill="FFFFFF"/>
        <w:spacing w:line="360" w:lineRule="auto"/>
        <w:ind w:right="5" w:firstLine="709"/>
        <w:jc w:val="both"/>
      </w:pPr>
      <w:r w:rsidRPr="00E33505">
        <w:t>Сделайте заключение о нал</w:t>
      </w:r>
      <w:r w:rsidR="006426E6">
        <w:t>ичии или отсутствии информацион</w:t>
      </w:r>
      <w:r w:rsidRPr="00E33505">
        <w:t>ной фальсификации</w:t>
      </w:r>
    </w:p>
    <w:p w:rsidR="00980498" w:rsidRPr="00E33505" w:rsidRDefault="00B52FE9" w:rsidP="00E33505">
      <w:pPr>
        <w:shd w:val="clear" w:color="auto" w:fill="FFFFFF"/>
        <w:spacing w:line="360" w:lineRule="auto"/>
        <w:ind w:firstLine="533"/>
        <w:jc w:val="both"/>
        <w:rPr>
          <w:rFonts w:eastAsia="Calibri"/>
          <w:b/>
          <w:lang w:eastAsia="en-US"/>
        </w:rPr>
      </w:pPr>
      <w:r>
        <w:rPr>
          <w:rFonts w:eastAsia="Calibri"/>
          <w:b/>
          <w:lang w:eastAsia="en-US"/>
        </w:rPr>
        <w:t xml:space="preserve">Задание 2. Провести ассортиментную и </w:t>
      </w:r>
      <w:proofErr w:type="spellStart"/>
      <w:r>
        <w:rPr>
          <w:rFonts w:eastAsia="Calibri"/>
          <w:b/>
          <w:lang w:eastAsia="en-US"/>
        </w:rPr>
        <w:t>квалиметрическую</w:t>
      </w:r>
      <w:proofErr w:type="spellEnd"/>
      <w:r>
        <w:rPr>
          <w:rFonts w:eastAsia="Calibri"/>
          <w:b/>
          <w:lang w:eastAsia="en-US"/>
        </w:rPr>
        <w:t xml:space="preserve"> идентификации </w:t>
      </w:r>
    </w:p>
    <w:p w:rsidR="00980498" w:rsidRPr="0072160F" w:rsidRDefault="00B52FE9" w:rsidP="0072160F">
      <w:pPr>
        <w:shd w:val="clear" w:color="auto" w:fill="FFFFFF"/>
        <w:spacing w:line="360" w:lineRule="auto"/>
        <w:ind w:firstLine="567"/>
        <w:jc w:val="both"/>
      </w:pPr>
      <w:r w:rsidRPr="00B52FE9">
        <w:rPr>
          <w:rFonts w:eastAsia="Calibri"/>
          <w:szCs w:val="22"/>
          <w:lang w:eastAsia="en-US"/>
        </w:rPr>
        <w:t>Для проведения этих видов идентификации необходимо определить показатели, необходимые для идентификации</w:t>
      </w:r>
      <w:r>
        <w:rPr>
          <w:rFonts w:eastAsia="Calibri"/>
          <w:szCs w:val="22"/>
          <w:lang w:eastAsia="en-US"/>
        </w:rPr>
        <w:t>.</w:t>
      </w:r>
      <w:r w:rsidR="0072160F" w:rsidRPr="0072160F">
        <w:t xml:space="preserve"> </w:t>
      </w:r>
      <w:r w:rsidR="0072160F" w:rsidRPr="00B80215">
        <w:t xml:space="preserve">Выделите признаки, по которым можно идентифицировать растительные масла с помощью органолептических методов </w:t>
      </w:r>
      <w:r w:rsidR="0072160F">
        <w:t>исследования.</w:t>
      </w:r>
    </w:p>
    <w:p w:rsidR="00B52FE9" w:rsidRDefault="00B52FE9" w:rsidP="003D76E5">
      <w:pPr>
        <w:shd w:val="clear" w:color="auto" w:fill="FFFFFF"/>
        <w:spacing w:line="360" w:lineRule="auto"/>
        <w:ind w:firstLine="533"/>
        <w:jc w:val="both"/>
        <w:rPr>
          <w:rFonts w:eastAsia="Calibri"/>
          <w:szCs w:val="22"/>
          <w:lang w:eastAsia="en-US"/>
        </w:rPr>
      </w:pPr>
      <w:r>
        <w:rPr>
          <w:rFonts w:eastAsia="Calibri"/>
          <w:szCs w:val="22"/>
          <w:lang w:eastAsia="en-US"/>
        </w:rPr>
        <w:t>2.1 Определение органолептических показателей</w:t>
      </w:r>
    </w:p>
    <w:p w:rsidR="006A5D75" w:rsidRDefault="006A5D75" w:rsidP="006A5D75">
      <w:pPr>
        <w:shd w:val="clear" w:color="auto" w:fill="FFFFFF"/>
        <w:spacing w:line="360" w:lineRule="auto"/>
        <w:ind w:firstLine="533"/>
        <w:jc w:val="both"/>
        <w:rPr>
          <w:rFonts w:eastAsia="Calibri"/>
          <w:szCs w:val="22"/>
          <w:lang w:eastAsia="en-US"/>
        </w:rPr>
      </w:pPr>
      <w:r w:rsidRPr="006A5D75">
        <w:rPr>
          <w:rFonts w:eastAsia="Calibri"/>
          <w:szCs w:val="22"/>
          <w:lang w:eastAsia="en-US"/>
        </w:rPr>
        <w:t>Проба испытуемого масла до проведения определения запаха и цвета должна бы</w:t>
      </w:r>
      <w:r>
        <w:rPr>
          <w:rFonts w:eastAsia="Calibri"/>
          <w:szCs w:val="22"/>
          <w:lang w:eastAsia="en-US"/>
        </w:rPr>
        <w:t xml:space="preserve">ть </w:t>
      </w:r>
      <w:proofErr w:type="spellStart"/>
      <w:r>
        <w:rPr>
          <w:rFonts w:eastAsia="Calibri"/>
          <w:szCs w:val="22"/>
          <w:lang w:eastAsia="en-US"/>
        </w:rPr>
        <w:t>отстоена</w:t>
      </w:r>
      <w:proofErr w:type="spellEnd"/>
      <w:r>
        <w:rPr>
          <w:rFonts w:eastAsia="Calibri"/>
          <w:szCs w:val="22"/>
          <w:lang w:eastAsia="en-US"/>
        </w:rPr>
        <w:t xml:space="preserve"> или профильтрована.</w:t>
      </w:r>
    </w:p>
    <w:p w:rsidR="006A5D75" w:rsidRDefault="006A5D75" w:rsidP="006A5D75">
      <w:pPr>
        <w:shd w:val="clear" w:color="auto" w:fill="FFFFFF"/>
        <w:spacing w:line="360" w:lineRule="auto"/>
        <w:ind w:firstLine="533"/>
        <w:jc w:val="both"/>
        <w:rPr>
          <w:rFonts w:eastAsia="Calibri"/>
          <w:szCs w:val="22"/>
          <w:lang w:eastAsia="en-US"/>
        </w:rPr>
      </w:pPr>
      <w:r w:rsidRPr="006A5D75">
        <w:rPr>
          <w:rFonts w:eastAsia="Calibri"/>
          <w:szCs w:val="22"/>
          <w:lang w:eastAsia="en-US"/>
        </w:rPr>
        <w:t>Проба испытуемого масла до проведения определения прозрачности должна быть тщательно перемешана.</w:t>
      </w:r>
    </w:p>
    <w:p w:rsidR="000505AE" w:rsidRDefault="006A5D75" w:rsidP="006A5D75">
      <w:pPr>
        <w:shd w:val="clear" w:color="auto" w:fill="FFFFFF"/>
        <w:spacing w:line="360" w:lineRule="auto"/>
        <w:ind w:firstLine="533"/>
        <w:jc w:val="both"/>
        <w:rPr>
          <w:rFonts w:eastAsia="Calibri"/>
          <w:szCs w:val="22"/>
          <w:lang w:eastAsia="en-US"/>
        </w:rPr>
      </w:pPr>
      <w:r w:rsidRPr="006A5D75">
        <w:rPr>
          <w:rFonts w:eastAsia="Calibri"/>
          <w:szCs w:val="22"/>
          <w:lang w:eastAsia="en-US"/>
        </w:rPr>
        <w:t>Масло, подвергшееся охлаждению, предварительно нагревают при 50 °C на водяной бане в течение 30 мин. Затем медленно охлаждают до 20 °C и перемешивают.</w:t>
      </w:r>
    </w:p>
    <w:p w:rsidR="00CC1BAA" w:rsidRDefault="00CC1BAA" w:rsidP="00CC1BAA">
      <w:pPr>
        <w:shd w:val="clear" w:color="auto" w:fill="FFFFFF"/>
        <w:spacing w:line="360" w:lineRule="auto"/>
        <w:ind w:firstLine="533"/>
        <w:jc w:val="both"/>
        <w:rPr>
          <w:rFonts w:eastAsia="Calibri"/>
          <w:szCs w:val="22"/>
          <w:lang w:eastAsia="en-US"/>
        </w:rPr>
      </w:pPr>
      <w:r w:rsidRPr="00CC1BAA">
        <w:rPr>
          <w:rFonts w:eastAsia="Calibri"/>
          <w:szCs w:val="22"/>
          <w:lang w:eastAsia="en-US"/>
        </w:rPr>
        <w:t>Определение запаха, цвета и прозрачности производят при температуре ма</w:t>
      </w:r>
      <w:r>
        <w:rPr>
          <w:rFonts w:eastAsia="Calibri"/>
          <w:szCs w:val="22"/>
          <w:lang w:eastAsia="en-US"/>
        </w:rPr>
        <w:t>сла около 20 °C.</w:t>
      </w:r>
    </w:p>
    <w:p w:rsidR="00CC1BAA" w:rsidRDefault="00CC1BAA" w:rsidP="00CC1BAA">
      <w:pPr>
        <w:shd w:val="clear" w:color="auto" w:fill="FFFFFF"/>
        <w:spacing w:line="360" w:lineRule="auto"/>
        <w:ind w:firstLine="533"/>
        <w:jc w:val="both"/>
        <w:rPr>
          <w:rFonts w:eastAsia="Calibri"/>
          <w:szCs w:val="22"/>
          <w:lang w:eastAsia="en-US"/>
        </w:rPr>
      </w:pPr>
      <w:r w:rsidRPr="00CC1BAA">
        <w:rPr>
          <w:rFonts w:eastAsia="Calibri"/>
          <w:szCs w:val="22"/>
          <w:lang w:eastAsia="en-US"/>
        </w:rPr>
        <w:t>Для определения запаха масло наносят тонким слоем на стеклянную пластинку или растирают на тыльной поверхности руки.</w:t>
      </w:r>
      <w:r>
        <w:rPr>
          <w:rFonts w:eastAsia="Calibri"/>
          <w:szCs w:val="22"/>
          <w:lang w:eastAsia="en-US"/>
        </w:rPr>
        <w:t xml:space="preserve"> </w:t>
      </w:r>
      <w:r w:rsidRPr="00CC1BAA">
        <w:rPr>
          <w:rFonts w:eastAsia="Calibri"/>
          <w:szCs w:val="22"/>
          <w:lang w:eastAsia="en-US"/>
        </w:rPr>
        <w:t>Для более отчетливого распознания запаха масло нагревают на водяной бане до температуры около 50 °C.</w:t>
      </w:r>
    </w:p>
    <w:p w:rsidR="00CC1BAA" w:rsidRDefault="00CC1BAA" w:rsidP="00CC1BAA">
      <w:pPr>
        <w:shd w:val="clear" w:color="auto" w:fill="FFFFFF"/>
        <w:spacing w:line="360" w:lineRule="auto"/>
        <w:ind w:firstLine="533"/>
        <w:jc w:val="both"/>
        <w:rPr>
          <w:rFonts w:eastAsia="Calibri"/>
          <w:szCs w:val="22"/>
          <w:lang w:eastAsia="en-US"/>
        </w:rPr>
      </w:pPr>
      <w:r w:rsidRPr="00CC1BAA">
        <w:rPr>
          <w:rFonts w:eastAsia="Calibri"/>
          <w:szCs w:val="22"/>
          <w:lang w:eastAsia="en-US"/>
        </w:rPr>
        <w:t>Для определения цвета масло наливается в стакан слоем не менее 50 мм и рассматривается в проходящем и отраженном свете на белом фоне.</w:t>
      </w:r>
      <w:r>
        <w:rPr>
          <w:rFonts w:eastAsia="Calibri"/>
          <w:szCs w:val="22"/>
          <w:lang w:eastAsia="en-US"/>
        </w:rPr>
        <w:t xml:space="preserve"> </w:t>
      </w:r>
      <w:r w:rsidRPr="00CC1BAA">
        <w:rPr>
          <w:rFonts w:eastAsia="Calibri"/>
          <w:szCs w:val="22"/>
          <w:lang w:eastAsia="en-US"/>
        </w:rPr>
        <w:t>При испытании устанавливается цвет и оттенок испытуемого масла (желтый с зеленоватым оттенком, темно-зеленый и т.д.).</w:t>
      </w:r>
    </w:p>
    <w:p w:rsidR="00CC1BAA" w:rsidRPr="00CC1BAA" w:rsidRDefault="00CC1BAA" w:rsidP="00CC1BAA">
      <w:pPr>
        <w:shd w:val="clear" w:color="auto" w:fill="FFFFFF"/>
        <w:spacing w:line="360" w:lineRule="auto"/>
        <w:ind w:firstLine="533"/>
        <w:jc w:val="both"/>
        <w:rPr>
          <w:rFonts w:eastAsia="Calibri"/>
          <w:szCs w:val="22"/>
          <w:lang w:eastAsia="en-US"/>
        </w:rPr>
      </w:pPr>
      <w:r w:rsidRPr="00CC1BAA">
        <w:rPr>
          <w:rFonts w:eastAsia="Calibri"/>
          <w:szCs w:val="22"/>
          <w:lang w:eastAsia="en-US"/>
        </w:rPr>
        <w:t xml:space="preserve"> Для определения прозрачности 100 мл масла наливают в цилиндр и оставляют в покое при температуре 20 °C на 24 ч (касторовое масло - при 20 °C на 48 ч.).</w:t>
      </w:r>
    </w:p>
    <w:p w:rsidR="00CC1BAA" w:rsidRPr="00CC1BAA" w:rsidRDefault="00CC1BAA" w:rsidP="00CC1BAA">
      <w:pPr>
        <w:shd w:val="clear" w:color="auto" w:fill="FFFFFF"/>
        <w:spacing w:line="360" w:lineRule="auto"/>
        <w:ind w:firstLine="533"/>
        <w:jc w:val="both"/>
        <w:rPr>
          <w:rFonts w:eastAsia="Calibri"/>
          <w:szCs w:val="22"/>
          <w:lang w:eastAsia="en-US"/>
        </w:rPr>
      </w:pPr>
      <w:r w:rsidRPr="00CC1BAA">
        <w:rPr>
          <w:rFonts w:eastAsia="Calibri"/>
          <w:szCs w:val="22"/>
          <w:lang w:eastAsia="en-US"/>
        </w:rPr>
        <w:t>Отстоявшееся масло рассматривают как в проходящем, так и в отраженном свете на белом фоне.</w:t>
      </w:r>
    </w:p>
    <w:p w:rsidR="00CC1BAA" w:rsidRPr="00CC1BAA" w:rsidRDefault="00CC1BAA" w:rsidP="00CC1BAA">
      <w:pPr>
        <w:shd w:val="clear" w:color="auto" w:fill="FFFFFF"/>
        <w:spacing w:line="360" w:lineRule="auto"/>
        <w:ind w:firstLine="533"/>
        <w:jc w:val="both"/>
        <w:rPr>
          <w:rFonts w:eastAsia="Calibri"/>
          <w:szCs w:val="22"/>
          <w:lang w:eastAsia="en-US"/>
        </w:rPr>
      </w:pPr>
      <w:r w:rsidRPr="00CC1BAA">
        <w:rPr>
          <w:rFonts w:eastAsia="Calibri"/>
          <w:szCs w:val="22"/>
          <w:lang w:eastAsia="en-US"/>
        </w:rPr>
        <w:t>Испытуемое масло считается прозрачным, если оно не имеет мути или взвешенных хлопьев.</w:t>
      </w:r>
    </w:p>
    <w:p w:rsidR="003D76E5" w:rsidRPr="003D76E5" w:rsidRDefault="003D76E5" w:rsidP="003D76E5">
      <w:pPr>
        <w:shd w:val="clear" w:color="auto" w:fill="FFFFFF"/>
        <w:spacing w:line="360" w:lineRule="auto"/>
        <w:jc w:val="both"/>
        <w:rPr>
          <w:rFonts w:eastAsia="Calibri"/>
          <w:szCs w:val="22"/>
          <w:lang w:eastAsia="en-US"/>
        </w:rPr>
      </w:pPr>
      <w:r w:rsidRPr="003D76E5">
        <w:rPr>
          <w:rFonts w:eastAsia="Calibri"/>
          <w:b/>
          <w:i/>
          <w:szCs w:val="22"/>
          <w:lang w:eastAsia="en-US"/>
        </w:rPr>
        <w:t>сетка</w:t>
      </w:r>
      <w:r w:rsidRPr="003D76E5">
        <w:rPr>
          <w:rFonts w:eastAsia="Calibri"/>
          <w:szCs w:val="22"/>
          <w:lang w:eastAsia="en-US"/>
        </w:rPr>
        <w:t>: Наличие в прозрачном растительном масле отдельных мельчайших частиц восков и воскоподобных веществ, исчезающих при нагревании масла до 50°C.</w:t>
      </w:r>
    </w:p>
    <w:p w:rsidR="003D76E5" w:rsidRPr="003D76E5" w:rsidRDefault="003D76E5" w:rsidP="003D76E5">
      <w:pPr>
        <w:shd w:val="clear" w:color="auto" w:fill="FFFFFF"/>
        <w:spacing w:line="360" w:lineRule="auto"/>
        <w:jc w:val="both"/>
        <w:rPr>
          <w:rFonts w:eastAsia="Calibri"/>
          <w:szCs w:val="22"/>
          <w:lang w:eastAsia="en-US"/>
        </w:rPr>
      </w:pPr>
      <w:r w:rsidRPr="003D76E5">
        <w:rPr>
          <w:rFonts w:eastAsia="Calibri"/>
          <w:szCs w:val="22"/>
          <w:lang w:eastAsia="en-US"/>
        </w:rPr>
        <w:lastRenderedPageBreak/>
        <w:t xml:space="preserve"> </w:t>
      </w:r>
      <w:r w:rsidRPr="003D76E5">
        <w:rPr>
          <w:rFonts w:eastAsia="Calibri"/>
          <w:b/>
          <w:i/>
          <w:szCs w:val="22"/>
          <w:lang w:eastAsia="en-US"/>
        </w:rPr>
        <w:t>легкое помутнение</w:t>
      </w:r>
      <w:r w:rsidRPr="003D76E5">
        <w:rPr>
          <w:rFonts w:eastAsia="Calibri"/>
          <w:szCs w:val="22"/>
          <w:lang w:eastAsia="en-US"/>
        </w:rPr>
        <w:t>: Наличие в растительном масле сплошного фона мельчайших частиц восков, воскоподобных и фосфорсодержащих веществ, незначительно снижающих прозрачность масла.</w:t>
      </w:r>
    </w:p>
    <w:p w:rsidR="003D76E5" w:rsidRPr="003D76E5" w:rsidRDefault="003D76E5" w:rsidP="003D76E5">
      <w:pPr>
        <w:shd w:val="clear" w:color="auto" w:fill="FFFFFF"/>
        <w:spacing w:line="360" w:lineRule="auto"/>
        <w:jc w:val="both"/>
        <w:rPr>
          <w:rFonts w:eastAsia="Calibri"/>
          <w:szCs w:val="22"/>
          <w:lang w:eastAsia="en-US"/>
        </w:rPr>
      </w:pPr>
      <w:r w:rsidRPr="003D76E5">
        <w:rPr>
          <w:rFonts w:eastAsia="Calibri"/>
          <w:szCs w:val="22"/>
          <w:lang w:eastAsia="en-US"/>
        </w:rPr>
        <w:t xml:space="preserve"> </w:t>
      </w:r>
      <w:proofErr w:type="spellStart"/>
      <w:r w:rsidRPr="003D76E5">
        <w:rPr>
          <w:rFonts w:eastAsia="Calibri"/>
          <w:b/>
          <w:i/>
          <w:szCs w:val="22"/>
          <w:lang w:eastAsia="en-US"/>
        </w:rPr>
        <w:t>анизидиновое</w:t>
      </w:r>
      <w:proofErr w:type="spellEnd"/>
      <w:r w:rsidRPr="003D76E5">
        <w:rPr>
          <w:rFonts w:eastAsia="Calibri"/>
          <w:b/>
          <w:i/>
          <w:szCs w:val="22"/>
          <w:lang w:eastAsia="en-US"/>
        </w:rPr>
        <w:t xml:space="preserve"> число</w:t>
      </w:r>
      <w:r w:rsidRPr="003D76E5">
        <w:rPr>
          <w:rFonts w:eastAsia="Calibri"/>
          <w:szCs w:val="22"/>
          <w:lang w:eastAsia="en-US"/>
        </w:rPr>
        <w:t>: Число, характеризующее содержание в растительном масле вторичных продуктов окисления (альдегидов).</w:t>
      </w:r>
    </w:p>
    <w:p w:rsidR="00B52FE9" w:rsidRPr="001F0A15" w:rsidRDefault="003D76E5" w:rsidP="003D7E1F">
      <w:pPr>
        <w:shd w:val="clear" w:color="auto" w:fill="FFFFFF"/>
        <w:spacing w:line="360" w:lineRule="auto"/>
        <w:jc w:val="both"/>
        <w:rPr>
          <w:rFonts w:eastAsia="Calibri"/>
          <w:lang w:eastAsia="en-US"/>
        </w:rPr>
      </w:pPr>
      <w:r w:rsidRPr="003D76E5">
        <w:rPr>
          <w:rFonts w:eastAsia="Calibri"/>
          <w:b/>
          <w:i/>
          <w:szCs w:val="22"/>
          <w:lang w:eastAsia="en-US"/>
        </w:rPr>
        <w:t>холодный тест</w:t>
      </w:r>
      <w:r w:rsidRPr="003D76E5">
        <w:rPr>
          <w:rFonts w:eastAsia="Calibri"/>
          <w:szCs w:val="22"/>
          <w:lang w:eastAsia="en-US"/>
        </w:rPr>
        <w:t xml:space="preserve">: Показатель эффективности выведения восков и воскоподобных веществ в </w:t>
      </w:r>
      <w:r w:rsidRPr="001F0A15">
        <w:rPr>
          <w:rFonts w:eastAsia="Calibri"/>
          <w:lang w:eastAsia="en-US"/>
        </w:rPr>
        <w:t>вымороженном растительном масле.</w:t>
      </w:r>
    </w:p>
    <w:p w:rsidR="000D10FE" w:rsidRPr="00982F48" w:rsidRDefault="006426E6" w:rsidP="004633B9">
      <w:pPr>
        <w:shd w:val="clear" w:color="auto" w:fill="FFFFFF"/>
        <w:spacing w:line="360" w:lineRule="auto"/>
        <w:ind w:firstLine="709"/>
        <w:jc w:val="both"/>
        <w:rPr>
          <w:rFonts w:eastAsia="Calibri"/>
          <w:b/>
          <w:i/>
          <w:lang w:eastAsia="en-US"/>
        </w:rPr>
      </w:pPr>
      <w:r w:rsidRPr="00982F48">
        <w:rPr>
          <w:rFonts w:eastAsia="Calibri"/>
          <w:b/>
          <w:i/>
          <w:lang w:eastAsia="en-US"/>
        </w:rPr>
        <w:t>Методика проведения холодного теста</w:t>
      </w:r>
    </w:p>
    <w:p w:rsidR="00EE07F0" w:rsidRDefault="00766F82" w:rsidP="004633B9">
      <w:pPr>
        <w:shd w:val="clear" w:color="auto" w:fill="FFFFFF"/>
        <w:spacing w:line="360" w:lineRule="auto"/>
        <w:ind w:firstLine="709"/>
        <w:jc w:val="both"/>
        <w:textAlignment w:val="baseline"/>
        <w:rPr>
          <w:color w:val="2D2D2D"/>
          <w:spacing w:val="2"/>
        </w:rPr>
      </w:pPr>
      <w:r w:rsidRPr="00766F82">
        <w:rPr>
          <w:spacing w:val="2"/>
        </w:rPr>
        <w:t>Метод распространяется на растительные масла и предназначен для оценки эффективности выведения восков и воскоподобных веществ при вымораживании</w:t>
      </w:r>
      <w:r w:rsidR="00EE07F0">
        <w:rPr>
          <w:color w:val="2D2D2D"/>
          <w:spacing w:val="2"/>
        </w:rPr>
        <w:t>.</w:t>
      </w:r>
    </w:p>
    <w:p w:rsidR="006426E6" w:rsidRPr="001F0A15" w:rsidRDefault="00766F82" w:rsidP="004633B9">
      <w:pPr>
        <w:shd w:val="clear" w:color="auto" w:fill="FFFFFF"/>
        <w:spacing w:line="360" w:lineRule="auto"/>
        <w:ind w:firstLine="709"/>
        <w:jc w:val="both"/>
        <w:textAlignment w:val="baseline"/>
        <w:rPr>
          <w:color w:val="2D2D2D"/>
          <w:spacing w:val="2"/>
        </w:rPr>
      </w:pPr>
      <w:r w:rsidRPr="00766F82">
        <w:rPr>
          <w:b/>
          <w:bCs/>
          <w:color w:val="2D2D2D"/>
          <w:spacing w:val="2"/>
        </w:rPr>
        <w:t>Сущность метода</w:t>
      </w:r>
    </w:p>
    <w:p w:rsidR="00766F82" w:rsidRPr="00766F82" w:rsidRDefault="00766F82" w:rsidP="004633B9">
      <w:pPr>
        <w:shd w:val="clear" w:color="auto" w:fill="FFFFFF"/>
        <w:spacing w:line="360" w:lineRule="auto"/>
        <w:ind w:firstLine="709"/>
        <w:jc w:val="both"/>
        <w:textAlignment w:val="baseline"/>
        <w:rPr>
          <w:color w:val="2D2D2D"/>
          <w:spacing w:val="2"/>
        </w:rPr>
      </w:pPr>
      <w:r w:rsidRPr="00766F82">
        <w:rPr>
          <w:spacing w:val="2"/>
        </w:rPr>
        <w:t>Метод основан на определении устойчивости анализируемой пробы продукта к помутнению в условиях, ус</w:t>
      </w:r>
      <w:r w:rsidR="006426E6" w:rsidRPr="00EE07F0">
        <w:rPr>
          <w:spacing w:val="2"/>
        </w:rPr>
        <w:t>тановленных настоящей методикой</w:t>
      </w:r>
      <w:r w:rsidR="006426E6" w:rsidRPr="001F0A15">
        <w:rPr>
          <w:color w:val="2D2D2D"/>
          <w:spacing w:val="2"/>
        </w:rPr>
        <w:t>.</w:t>
      </w:r>
    </w:p>
    <w:p w:rsidR="00EE07F0" w:rsidRDefault="00766F82" w:rsidP="004633B9">
      <w:pPr>
        <w:shd w:val="clear" w:color="auto" w:fill="FFFFFF"/>
        <w:spacing w:line="360" w:lineRule="auto"/>
        <w:ind w:firstLine="709"/>
        <w:jc w:val="both"/>
        <w:textAlignment w:val="baseline"/>
        <w:rPr>
          <w:spacing w:val="2"/>
        </w:rPr>
      </w:pPr>
      <w:r w:rsidRPr="00766F82">
        <w:rPr>
          <w:spacing w:val="2"/>
        </w:rPr>
        <w:t>В стакан</w:t>
      </w:r>
      <w:r w:rsidR="00EE07F0" w:rsidRPr="00EE07F0">
        <w:rPr>
          <w:spacing w:val="2"/>
        </w:rPr>
        <w:t xml:space="preserve"> </w:t>
      </w:r>
      <w:r w:rsidRPr="00766F82">
        <w:rPr>
          <w:spacing w:val="2"/>
        </w:rPr>
        <w:t>вместимостью 400 см</w:t>
      </w:r>
      <w:r w:rsidRPr="00766F82">
        <w:rPr>
          <w:noProof/>
          <w:spacing w:val="2"/>
        </w:rPr>
        <mc:AlternateContent>
          <mc:Choice Requires="wps">
            <w:drawing>
              <wp:inline distT="0" distB="0" distL="0" distR="0" wp14:anchorId="7C2D378D" wp14:editId="7CC310E8">
                <wp:extent cx="104775" cy="219075"/>
                <wp:effectExtent l="0" t="0" r="0" b="0"/>
                <wp:docPr id="73" name="AutoShape 13" descr="ГОСТ 1129-2013 Масло подсолнечное. Технические условия (с Поправкой)"/>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C4C3BC2" id="AutoShape 13" o:spid="_x0000_s1026" alt="ГОСТ 1129-2013 Масло подсолнечное. Технические условия (с Поправкой)" style="width:8.25pt;height:1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" filled="f" stroked="f">
                <o:lock v:ext="edit" aspectratio="t"/>
                <w10:anchorlock/>
              </v:rect>
            </w:pict>
          </mc:Fallback>
        </mc:AlternateContent>
      </w:r>
      <w:r w:rsidRPr="00766F82">
        <w:rPr>
          <w:spacing w:val="2"/>
        </w:rPr>
        <w:t>через бумажный фильтр отфильтровывают 200-300 см</w:t>
      </w:r>
      <w:r w:rsidRPr="00766F82">
        <w:rPr>
          <w:noProof/>
          <w:spacing w:val="2"/>
        </w:rPr>
        <mc:AlternateContent>
          <mc:Choice Requires="wps">
            <w:drawing>
              <wp:inline distT="0" distB="0" distL="0" distR="0" wp14:anchorId="6DB91322" wp14:editId="516DA061">
                <wp:extent cx="104775" cy="219075"/>
                <wp:effectExtent l="0" t="0" r="0" b="0"/>
                <wp:docPr id="74" name="AutoShape 14" descr="ГОСТ 1129-2013 Масло подсолнечное. Технические условия (с Поправкой)"/>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A98454" id="AutoShape 14" o:spid="_x0000_s1026" alt="ГОСТ 1129-2013 Масло подсолнечное. Технические условия (с Поправкой)" style="width:8.25pt;height:1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" filled="f" stroked="f">
                <o:lock v:ext="edit" aspectratio="t"/>
                <w10:anchorlock/>
              </v:rect>
            </w:pict>
          </mc:Fallback>
        </mc:AlternateContent>
      </w:r>
      <w:r w:rsidRPr="00766F82">
        <w:rPr>
          <w:spacing w:val="2"/>
        </w:rPr>
        <w:t>анализируемого масла. Стакан с отфильтрованной пробой масла помещают на электрическую плитку</w:t>
      </w:r>
      <w:r w:rsidR="00EE07F0" w:rsidRPr="00EE07F0">
        <w:rPr>
          <w:spacing w:val="2"/>
        </w:rPr>
        <w:t xml:space="preserve"> </w:t>
      </w:r>
      <w:r w:rsidRPr="00766F82">
        <w:rPr>
          <w:spacing w:val="2"/>
        </w:rPr>
        <w:t>и при непрерывном помеш</w:t>
      </w:r>
      <w:r w:rsidR="00EE07F0">
        <w:rPr>
          <w:spacing w:val="2"/>
        </w:rPr>
        <w:t>ивании нагревают до (130±</w:t>
      </w:r>
      <w:proofErr w:type="gramStart"/>
      <w:r w:rsidR="00EE07F0">
        <w:rPr>
          <w:spacing w:val="2"/>
        </w:rPr>
        <w:t>1)°</w:t>
      </w:r>
      <w:proofErr w:type="gramEnd"/>
      <w:r w:rsidR="00EE07F0">
        <w:rPr>
          <w:spacing w:val="2"/>
        </w:rPr>
        <w:t>C.</w:t>
      </w:r>
    </w:p>
    <w:p w:rsidR="00572ECD" w:rsidRDefault="00766F82" w:rsidP="004633B9">
      <w:pPr>
        <w:shd w:val="clear" w:color="auto" w:fill="FFFFFF"/>
        <w:spacing w:line="360" w:lineRule="auto"/>
        <w:ind w:firstLine="709"/>
        <w:jc w:val="both"/>
        <w:textAlignment w:val="baseline"/>
        <w:rPr>
          <w:spacing w:val="2"/>
        </w:rPr>
      </w:pPr>
      <w:r w:rsidRPr="00766F82">
        <w:rPr>
          <w:spacing w:val="2"/>
        </w:rPr>
        <w:t>Цель предварительного подогрева - удалить следы влаги и уничтожить любые центры кристаллизации, которые могли сохраниться, так как они могут вызывать помутнение или пр</w:t>
      </w:r>
      <w:r w:rsidR="00EE07F0">
        <w:rPr>
          <w:spacing w:val="2"/>
        </w:rPr>
        <w:t xml:space="preserve">еждевременную кристаллизацию. </w:t>
      </w:r>
      <w:r w:rsidRPr="00766F82">
        <w:rPr>
          <w:spacing w:val="2"/>
        </w:rPr>
        <w:t>При достижении температуры (130±</w:t>
      </w:r>
      <w:proofErr w:type="gramStart"/>
      <w:r w:rsidRPr="00766F82">
        <w:rPr>
          <w:spacing w:val="2"/>
        </w:rPr>
        <w:t>1)°</w:t>
      </w:r>
      <w:proofErr w:type="gramEnd"/>
      <w:r w:rsidRPr="00766F82">
        <w:rPr>
          <w:spacing w:val="2"/>
        </w:rPr>
        <w:t>C</w:t>
      </w:r>
      <w:r w:rsidR="00EE07F0">
        <w:rPr>
          <w:spacing w:val="2"/>
        </w:rPr>
        <w:t xml:space="preserve"> нагрев немедленно прекращают. </w:t>
      </w:r>
      <w:r w:rsidR="00572ECD">
        <w:rPr>
          <w:spacing w:val="2"/>
        </w:rPr>
        <w:t xml:space="preserve">Горячее масло помещают в колбу </w:t>
      </w:r>
      <w:r w:rsidRPr="00766F82">
        <w:rPr>
          <w:spacing w:val="2"/>
        </w:rPr>
        <w:t>вместимостью 250 см</w:t>
      </w:r>
      <w:r w:rsidRPr="00766F82">
        <w:rPr>
          <w:noProof/>
          <w:spacing w:val="2"/>
        </w:rPr>
        <mc:AlternateContent>
          <mc:Choice Requires="wps">
            <w:drawing>
              <wp:inline distT="0" distB="0" distL="0" distR="0" wp14:anchorId="701FE361" wp14:editId="7ED02699">
                <wp:extent cx="104775" cy="219075"/>
                <wp:effectExtent l="0" t="0" r="0" b="0"/>
                <wp:docPr id="75" name="AutoShape 15" descr="ГОСТ 1129-2013 Масло подсолнечное. Технические условия (с Поправкой)"/>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36C44C" id="AutoShape 15" o:spid="_x0000_s1026" alt="ГОСТ 1129-2013 Масло подсолнечное. Технические условия (с Поправкой)" style="width:8.25pt;height:1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" filled="f" stroked="f">
                <o:lock v:ext="edit" aspectratio="t"/>
                <w10:anchorlock/>
              </v:rect>
            </w:pict>
          </mc:Fallback>
        </mc:AlternateContent>
      </w:r>
      <w:r w:rsidRPr="00766F82">
        <w:rPr>
          <w:spacing w:val="2"/>
        </w:rPr>
        <w:t xml:space="preserve">, заполняя ее полностью, закрывают пробкой, обеспечивающей герметичность, и </w:t>
      </w:r>
      <w:proofErr w:type="spellStart"/>
      <w:r w:rsidRPr="00766F82">
        <w:rPr>
          <w:spacing w:val="2"/>
        </w:rPr>
        <w:t>термостатируют</w:t>
      </w:r>
      <w:proofErr w:type="spellEnd"/>
      <w:r w:rsidRPr="00766F82">
        <w:rPr>
          <w:spacing w:val="2"/>
        </w:rPr>
        <w:t xml:space="preserve"> в водяной бане температурой (25±</w:t>
      </w:r>
      <w:proofErr w:type="gramStart"/>
      <w:r w:rsidRPr="00766F82">
        <w:rPr>
          <w:spacing w:val="2"/>
        </w:rPr>
        <w:t>1)°</w:t>
      </w:r>
      <w:proofErr w:type="gramEnd"/>
      <w:r w:rsidRPr="00766F82">
        <w:rPr>
          <w:spacing w:val="2"/>
        </w:rPr>
        <w:t>C. При использовании корковой пробки ее герметизируют парафином</w:t>
      </w:r>
      <w:r w:rsidR="00572ECD">
        <w:rPr>
          <w:spacing w:val="2"/>
        </w:rPr>
        <w:t>.</w:t>
      </w:r>
    </w:p>
    <w:p w:rsidR="00572ECD" w:rsidRDefault="00766F82" w:rsidP="00572ECD">
      <w:pPr>
        <w:shd w:val="clear" w:color="auto" w:fill="FFFFFF"/>
        <w:spacing w:line="360" w:lineRule="auto"/>
        <w:ind w:firstLine="709"/>
        <w:jc w:val="both"/>
        <w:textAlignment w:val="baseline"/>
        <w:rPr>
          <w:spacing w:val="2"/>
        </w:rPr>
      </w:pPr>
      <w:r w:rsidRPr="00766F82">
        <w:rPr>
          <w:spacing w:val="2"/>
        </w:rPr>
        <w:t>Колбу с анализируемой пробой масла, помещают в водяную баню со льдом так, чтобы содержимое колбы было полностью закрыто водой со льдом, и выдерживают в течение 5,5 ч при температуре 0°C, периодически добавляя лед для подд</w:t>
      </w:r>
      <w:r w:rsidR="00572ECD">
        <w:rPr>
          <w:spacing w:val="2"/>
        </w:rPr>
        <w:t>ержания указанной температуры.</w:t>
      </w:r>
    </w:p>
    <w:p w:rsidR="00572ECD" w:rsidRDefault="00766F82" w:rsidP="00572ECD">
      <w:pPr>
        <w:shd w:val="clear" w:color="auto" w:fill="FFFFFF"/>
        <w:spacing w:line="360" w:lineRule="auto"/>
        <w:ind w:firstLine="709"/>
        <w:jc w:val="both"/>
        <w:textAlignment w:val="baseline"/>
        <w:rPr>
          <w:spacing w:val="2"/>
        </w:rPr>
      </w:pPr>
      <w:r w:rsidRPr="00766F82">
        <w:rPr>
          <w:spacing w:val="2"/>
        </w:rPr>
        <w:t xml:space="preserve">После этого колбу с анализируемой пробой масла извлекают из водяной бани и визуально просматривают на наличие кристаллов жира или помутнение, следя за тем, чтобы не принять за кристаллы жира мелкие диспергированные воздушные пузырьки. Рекомендуется рассматривать анализируемую пробу масла на темном фоне на расстоянии </w:t>
      </w:r>
      <w:r w:rsidR="00572ECD">
        <w:rPr>
          <w:spacing w:val="2"/>
        </w:rPr>
        <w:t>около 2 м от темного фона.</w:t>
      </w:r>
    </w:p>
    <w:p w:rsidR="00572ECD" w:rsidRDefault="00766F82" w:rsidP="00572ECD">
      <w:pPr>
        <w:shd w:val="clear" w:color="auto" w:fill="FFFFFF"/>
        <w:spacing w:line="360" w:lineRule="auto"/>
        <w:ind w:firstLine="709"/>
        <w:jc w:val="both"/>
        <w:textAlignment w:val="baseline"/>
        <w:rPr>
          <w:spacing w:val="2"/>
        </w:rPr>
      </w:pPr>
      <w:r w:rsidRPr="00766F82">
        <w:rPr>
          <w:spacing w:val="2"/>
        </w:rPr>
        <w:t>Тест считается положительным, если анализируемая проба масла полностью пр</w:t>
      </w:r>
      <w:r w:rsidR="00572ECD">
        <w:rPr>
          <w:spacing w:val="2"/>
        </w:rPr>
        <w:t>озрачна (испытание выдержано).</w:t>
      </w:r>
    </w:p>
    <w:p w:rsidR="00572ECD" w:rsidRDefault="00766F82" w:rsidP="0097042C">
      <w:pPr>
        <w:shd w:val="clear" w:color="auto" w:fill="FFFFFF"/>
        <w:spacing w:line="360" w:lineRule="auto"/>
        <w:ind w:firstLine="709"/>
        <w:jc w:val="both"/>
        <w:textAlignment w:val="baseline"/>
        <w:rPr>
          <w:rFonts w:ascii="Arial" w:hAnsi="Arial" w:cs="Arial"/>
          <w:color w:val="2D2D2D"/>
          <w:spacing w:val="2"/>
          <w:sz w:val="21"/>
          <w:szCs w:val="21"/>
        </w:rPr>
      </w:pPr>
      <w:r w:rsidRPr="00766F82">
        <w:rPr>
          <w:spacing w:val="2"/>
        </w:rPr>
        <w:lastRenderedPageBreak/>
        <w:t>При необходимости испытание продолжают более 5,5 ч. В этом случае анализируемую пробу масла тестируют каждый час, возвращая после каждого осмотра в водяную баню со льдом настолько быстро, насколько возможно, чтобы температура масла не увеличивалась</w:t>
      </w:r>
      <w:r w:rsidR="00572ECD">
        <w:rPr>
          <w:rFonts w:ascii="Arial" w:hAnsi="Arial" w:cs="Arial"/>
          <w:color w:val="2D2D2D"/>
          <w:spacing w:val="2"/>
          <w:sz w:val="21"/>
          <w:szCs w:val="21"/>
        </w:rPr>
        <w:t>.</w:t>
      </w:r>
    </w:p>
    <w:p w:rsidR="00F25BA0" w:rsidRPr="007E2A01" w:rsidRDefault="00F25BA0" w:rsidP="00F25BA0">
      <w:pPr>
        <w:shd w:val="clear" w:color="auto" w:fill="FFFFFF"/>
        <w:ind w:firstLine="533"/>
        <w:jc w:val="both"/>
        <w:rPr>
          <w:rFonts w:eastAsia="Calibri"/>
          <w:b/>
          <w:lang w:eastAsia="en-US"/>
        </w:rPr>
      </w:pPr>
      <w:r w:rsidRPr="007E2A01">
        <w:rPr>
          <w:rFonts w:eastAsia="Calibri"/>
          <w:lang w:eastAsia="en-US"/>
        </w:rPr>
        <w:t>Таблица</w:t>
      </w:r>
      <w:r w:rsidRPr="007E2A01">
        <w:rPr>
          <w:rFonts w:eastAsia="Calibri"/>
          <w:b/>
          <w:lang w:eastAsia="en-US"/>
        </w:rPr>
        <w:t xml:space="preserve"> – </w:t>
      </w:r>
      <w:r w:rsidRPr="007E2A01">
        <w:rPr>
          <w:bCs/>
          <w:spacing w:val="-7"/>
        </w:rPr>
        <w:t>Идентификация растительных масел по основным товароведческим характеристикам</w:t>
      </w:r>
    </w:p>
    <w:tbl>
      <w:tblPr>
        <w:tblStyle w:val="af2"/>
        <w:tblW w:w="9427" w:type="dxa"/>
        <w:tblLook w:val="04A0" w:firstRow="1" w:lastRow="0" w:firstColumn="1" w:lastColumn="0" w:noHBand="0" w:noVBand="1"/>
      </w:tblPr>
      <w:tblGrid>
        <w:gridCol w:w="520"/>
        <w:gridCol w:w="1743"/>
        <w:gridCol w:w="634"/>
        <w:gridCol w:w="673"/>
        <w:gridCol w:w="792"/>
        <w:gridCol w:w="673"/>
        <w:gridCol w:w="673"/>
        <w:gridCol w:w="673"/>
        <w:gridCol w:w="553"/>
        <w:gridCol w:w="672"/>
        <w:gridCol w:w="1033"/>
        <w:gridCol w:w="788"/>
      </w:tblGrid>
      <w:tr w:rsidR="00F25BA0" w:rsidTr="00F00AFF">
        <w:trPr>
          <w:cantSplit/>
          <w:trHeight w:val="3132"/>
        </w:trPr>
        <w:tc>
          <w:tcPr>
            <w:tcW w:w="520" w:type="dxa"/>
            <w:textDirection w:val="btLr"/>
          </w:tcPr>
          <w:p w:rsidR="00F25BA0" w:rsidRDefault="00F25BA0" w:rsidP="00F00AFF">
            <w:pPr>
              <w:shd w:val="clear" w:color="auto" w:fill="FFFFFF"/>
              <w:ind w:left="113" w:right="113"/>
              <w:jc w:val="both"/>
              <w:rPr>
                <w:bCs/>
                <w:spacing w:val="-7"/>
                <w:sz w:val="22"/>
                <w:szCs w:val="22"/>
              </w:rPr>
            </w:pPr>
            <w:r>
              <w:rPr>
                <w:bCs/>
                <w:spacing w:val="-7"/>
                <w:sz w:val="22"/>
                <w:szCs w:val="22"/>
              </w:rPr>
              <w:t>Образец</w:t>
            </w:r>
          </w:p>
        </w:tc>
        <w:tc>
          <w:tcPr>
            <w:tcW w:w="1743" w:type="dxa"/>
            <w:textDirection w:val="btLr"/>
          </w:tcPr>
          <w:p w:rsidR="00F25BA0" w:rsidRDefault="00F25BA0" w:rsidP="00F00AFF">
            <w:pPr>
              <w:ind w:left="113" w:right="113"/>
              <w:jc w:val="both"/>
              <w:rPr>
                <w:bCs/>
                <w:spacing w:val="-7"/>
                <w:sz w:val="22"/>
                <w:szCs w:val="22"/>
              </w:rPr>
            </w:pPr>
            <w:r w:rsidRPr="00980498">
              <w:rPr>
                <w:bCs/>
                <w:spacing w:val="-7"/>
                <w:sz w:val="22"/>
                <w:szCs w:val="22"/>
              </w:rPr>
              <w:t>Товароведческие характеристики образцов растительных масел</w:t>
            </w:r>
          </w:p>
        </w:tc>
        <w:tc>
          <w:tcPr>
            <w:tcW w:w="634" w:type="dxa"/>
            <w:textDirection w:val="btLr"/>
          </w:tcPr>
          <w:p w:rsidR="00F25BA0" w:rsidRPr="00980498" w:rsidRDefault="00F25BA0" w:rsidP="00F00AFF">
            <w:pPr>
              <w:shd w:val="clear" w:color="auto" w:fill="FFFFFF"/>
              <w:rPr>
                <w:bCs/>
                <w:spacing w:val="-7"/>
                <w:sz w:val="22"/>
                <w:szCs w:val="22"/>
              </w:rPr>
            </w:pPr>
            <w:r>
              <w:rPr>
                <w:bCs/>
                <w:spacing w:val="-7"/>
                <w:sz w:val="22"/>
                <w:szCs w:val="22"/>
              </w:rPr>
              <w:t>Холодный тест</w:t>
            </w:r>
          </w:p>
        </w:tc>
        <w:tc>
          <w:tcPr>
            <w:tcW w:w="673" w:type="dxa"/>
            <w:textDirection w:val="btLr"/>
          </w:tcPr>
          <w:p w:rsidR="00F25BA0" w:rsidRPr="00980498" w:rsidRDefault="00F25BA0" w:rsidP="00F00AFF">
            <w:pPr>
              <w:shd w:val="clear" w:color="auto" w:fill="FFFFFF"/>
              <w:jc w:val="both"/>
              <w:rPr>
                <w:bCs/>
                <w:spacing w:val="-7"/>
                <w:sz w:val="22"/>
                <w:szCs w:val="22"/>
              </w:rPr>
            </w:pPr>
            <w:r w:rsidRPr="00980498">
              <w:rPr>
                <w:bCs/>
                <w:spacing w:val="-7"/>
                <w:sz w:val="22"/>
                <w:szCs w:val="22"/>
              </w:rPr>
              <w:t>Степень очистки</w:t>
            </w:r>
          </w:p>
          <w:p w:rsidR="00F25BA0" w:rsidRDefault="00F25BA0" w:rsidP="00F00AFF">
            <w:pPr>
              <w:shd w:val="clear" w:color="auto" w:fill="FFFFFF"/>
              <w:ind w:left="113" w:right="113"/>
              <w:jc w:val="both"/>
              <w:rPr>
                <w:bCs/>
                <w:spacing w:val="-7"/>
                <w:sz w:val="22"/>
                <w:szCs w:val="22"/>
              </w:rPr>
            </w:pPr>
          </w:p>
        </w:tc>
        <w:tc>
          <w:tcPr>
            <w:tcW w:w="792" w:type="dxa"/>
            <w:textDirection w:val="btLr"/>
          </w:tcPr>
          <w:p w:rsidR="00F25BA0" w:rsidRPr="00980498" w:rsidRDefault="00F25BA0" w:rsidP="00F00AFF">
            <w:pPr>
              <w:shd w:val="clear" w:color="auto" w:fill="FFFFFF"/>
              <w:ind w:left="113" w:right="113"/>
              <w:jc w:val="both"/>
              <w:rPr>
                <w:bCs/>
                <w:spacing w:val="-7"/>
                <w:sz w:val="22"/>
                <w:szCs w:val="22"/>
              </w:rPr>
            </w:pPr>
            <w:r w:rsidRPr="00980498">
              <w:rPr>
                <w:bCs/>
                <w:spacing w:val="-7"/>
                <w:sz w:val="22"/>
                <w:szCs w:val="22"/>
              </w:rPr>
              <w:t>Вид используемого сырья</w:t>
            </w:r>
          </w:p>
          <w:p w:rsidR="00F25BA0" w:rsidRDefault="00F25BA0" w:rsidP="00F00AFF">
            <w:pPr>
              <w:ind w:left="113" w:right="113"/>
              <w:jc w:val="both"/>
              <w:rPr>
                <w:bCs/>
                <w:spacing w:val="-7"/>
                <w:sz w:val="22"/>
                <w:szCs w:val="22"/>
              </w:rPr>
            </w:pPr>
          </w:p>
        </w:tc>
        <w:tc>
          <w:tcPr>
            <w:tcW w:w="673" w:type="dxa"/>
            <w:textDirection w:val="btLr"/>
          </w:tcPr>
          <w:p w:rsidR="00F25BA0" w:rsidRPr="00980498" w:rsidRDefault="00F25BA0" w:rsidP="00F00AFF">
            <w:pPr>
              <w:shd w:val="clear" w:color="auto" w:fill="FFFFFF"/>
              <w:ind w:left="113" w:right="113"/>
              <w:jc w:val="both"/>
              <w:rPr>
                <w:bCs/>
                <w:spacing w:val="-7"/>
                <w:sz w:val="22"/>
                <w:szCs w:val="22"/>
              </w:rPr>
            </w:pPr>
            <w:r w:rsidRPr="00980498">
              <w:rPr>
                <w:bCs/>
                <w:spacing w:val="-7"/>
                <w:sz w:val="22"/>
                <w:szCs w:val="22"/>
              </w:rPr>
              <w:t>Цвет</w:t>
            </w:r>
          </w:p>
          <w:p w:rsidR="00F25BA0" w:rsidRDefault="00F25BA0" w:rsidP="00F00AFF">
            <w:pPr>
              <w:ind w:left="113" w:right="113"/>
              <w:jc w:val="both"/>
              <w:rPr>
                <w:bCs/>
                <w:spacing w:val="-7"/>
                <w:sz w:val="22"/>
                <w:szCs w:val="22"/>
              </w:rPr>
            </w:pPr>
          </w:p>
        </w:tc>
        <w:tc>
          <w:tcPr>
            <w:tcW w:w="673" w:type="dxa"/>
            <w:textDirection w:val="btLr"/>
          </w:tcPr>
          <w:p w:rsidR="00F25BA0" w:rsidRPr="00980498" w:rsidRDefault="00F25BA0" w:rsidP="00F00AFF">
            <w:pPr>
              <w:shd w:val="clear" w:color="auto" w:fill="FFFFFF"/>
              <w:ind w:right="113" w:hanging="121"/>
              <w:jc w:val="both"/>
              <w:rPr>
                <w:bCs/>
                <w:spacing w:val="-7"/>
                <w:sz w:val="22"/>
                <w:szCs w:val="22"/>
              </w:rPr>
            </w:pPr>
            <w:r>
              <w:rPr>
                <w:bCs/>
                <w:spacing w:val="-7"/>
                <w:sz w:val="22"/>
                <w:szCs w:val="22"/>
              </w:rPr>
              <w:t xml:space="preserve">  Прозрачность</w:t>
            </w:r>
          </w:p>
          <w:p w:rsidR="00F25BA0" w:rsidRDefault="00F25BA0" w:rsidP="00F00AFF">
            <w:pPr>
              <w:ind w:left="113" w:right="113"/>
              <w:jc w:val="both"/>
              <w:rPr>
                <w:bCs/>
                <w:spacing w:val="-7"/>
                <w:sz w:val="22"/>
                <w:szCs w:val="22"/>
              </w:rPr>
            </w:pPr>
          </w:p>
        </w:tc>
        <w:tc>
          <w:tcPr>
            <w:tcW w:w="673" w:type="dxa"/>
            <w:textDirection w:val="btLr"/>
          </w:tcPr>
          <w:p w:rsidR="00F25BA0" w:rsidRDefault="00F25BA0" w:rsidP="00F00AFF">
            <w:pPr>
              <w:ind w:left="113" w:right="113"/>
              <w:jc w:val="both"/>
              <w:rPr>
                <w:bCs/>
                <w:spacing w:val="-7"/>
                <w:sz w:val="22"/>
                <w:szCs w:val="22"/>
              </w:rPr>
            </w:pPr>
            <w:r w:rsidRPr="00980498">
              <w:rPr>
                <w:bCs/>
                <w:spacing w:val="-7"/>
                <w:sz w:val="22"/>
                <w:szCs w:val="22"/>
              </w:rPr>
              <w:t>Запах</w:t>
            </w:r>
          </w:p>
        </w:tc>
        <w:tc>
          <w:tcPr>
            <w:tcW w:w="553" w:type="dxa"/>
            <w:textDirection w:val="btLr"/>
          </w:tcPr>
          <w:p w:rsidR="00F25BA0" w:rsidRPr="00980498" w:rsidRDefault="00F25BA0" w:rsidP="00F00AFF">
            <w:pPr>
              <w:shd w:val="clear" w:color="auto" w:fill="FFFFFF"/>
              <w:ind w:left="113" w:right="113"/>
              <w:jc w:val="both"/>
              <w:rPr>
                <w:bCs/>
                <w:spacing w:val="-7"/>
                <w:sz w:val="22"/>
                <w:szCs w:val="22"/>
              </w:rPr>
            </w:pPr>
            <w:r w:rsidRPr="00980498">
              <w:rPr>
                <w:bCs/>
                <w:spacing w:val="-7"/>
                <w:sz w:val="22"/>
                <w:szCs w:val="22"/>
              </w:rPr>
              <w:t>Вкус</w:t>
            </w:r>
          </w:p>
          <w:p w:rsidR="00F25BA0" w:rsidRDefault="00F25BA0" w:rsidP="00F00AFF">
            <w:pPr>
              <w:ind w:left="113" w:right="113"/>
              <w:jc w:val="both"/>
              <w:rPr>
                <w:bCs/>
                <w:spacing w:val="-7"/>
                <w:sz w:val="22"/>
                <w:szCs w:val="22"/>
              </w:rPr>
            </w:pPr>
          </w:p>
        </w:tc>
        <w:tc>
          <w:tcPr>
            <w:tcW w:w="672" w:type="dxa"/>
            <w:textDirection w:val="btLr"/>
          </w:tcPr>
          <w:p w:rsidR="00F25BA0" w:rsidRPr="00980498" w:rsidRDefault="00F25BA0" w:rsidP="00F00AFF">
            <w:pPr>
              <w:shd w:val="clear" w:color="auto" w:fill="FFFFFF"/>
              <w:ind w:right="113"/>
              <w:jc w:val="both"/>
              <w:rPr>
                <w:bCs/>
                <w:spacing w:val="-7"/>
                <w:sz w:val="22"/>
                <w:szCs w:val="22"/>
              </w:rPr>
            </w:pPr>
            <w:r w:rsidRPr="00980498">
              <w:rPr>
                <w:bCs/>
                <w:spacing w:val="-7"/>
                <w:sz w:val="22"/>
                <w:szCs w:val="22"/>
              </w:rPr>
              <w:t>Консистенция при температуре 20°С</w:t>
            </w:r>
          </w:p>
          <w:p w:rsidR="00F25BA0" w:rsidRDefault="00F25BA0" w:rsidP="00F00AFF">
            <w:pPr>
              <w:ind w:left="113" w:right="113"/>
              <w:jc w:val="both"/>
              <w:rPr>
                <w:bCs/>
                <w:spacing w:val="-7"/>
                <w:sz w:val="22"/>
                <w:szCs w:val="22"/>
              </w:rPr>
            </w:pPr>
          </w:p>
        </w:tc>
        <w:tc>
          <w:tcPr>
            <w:tcW w:w="1033" w:type="dxa"/>
            <w:textDirection w:val="btLr"/>
          </w:tcPr>
          <w:p w:rsidR="00F25BA0" w:rsidRPr="00980498" w:rsidRDefault="00F25BA0" w:rsidP="00F00AFF">
            <w:pPr>
              <w:shd w:val="clear" w:color="auto" w:fill="FFFFFF"/>
              <w:jc w:val="both"/>
              <w:rPr>
                <w:bCs/>
                <w:spacing w:val="-7"/>
                <w:sz w:val="22"/>
                <w:szCs w:val="22"/>
              </w:rPr>
            </w:pPr>
            <w:r w:rsidRPr="00980498">
              <w:rPr>
                <w:bCs/>
                <w:spacing w:val="-7"/>
                <w:sz w:val="22"/>
                <w:szCs w:val="22"/>
              </w:rPr>
              <w:t xml:space="preserve">Группа масла по </w:t>
            </w:r>
            <w:proofErr w:type="spellStart"/>
            <w:r w:rsidRPr="00980498">
              <w:rPr>
                <w:bCs/>
                <w:spacing w:val="-7"/>
                <w:sz w:val="22"/>
                <w:szCs w:val="22"/>
              </w:rPr>
              <w:t>жирнокислотному</w:t>
            </w:r>
            <w:proofErr w:type="spellEnd"/>
            <w:r w:rsidRPr="00980498">
              <w:rPr>
                <w:bCs/>
                <w:spacing w:val="-7"/>
                <w:sz w:val="22"/>
                <w:szCs w:val="22"/>
              </w:rPr>
              <w:t xml:space="preserve"> составу</w:t>
            </w:r>
          </w:p>
          <w:p w:rsidR="00F25BA0" w:rsidRDefault="00F25BA0" w:rsidP="00F00AFF">
            <w:pPr>
              <w:ind w:left="113" w:right="113"/>
              <w:jc w:val="both"/>
              <w:rPr>
                <w:bCs/>
                <w:spacing w:val="-7"/>
                <w:sz w:val="22"/>
                <w:szCs w:val="22"/>
              </w:rPr>
            </w:pPr>
          </w:p>
        </w:tc>
        <w:tc>
          <w:tcPr>
            <w:tcW w:w="788" w:type="dxa"/>
            <w:textDirection w:val="btLr"/>
          </w:tcPr>
          <w:p w:rsidR="00F25BA0" w:rsidRPr="00980498" w:rsidRDefault="00F25BA0" w:rsidP="00F00AFF">
            <w:pPr>
              <w:shd w:val="clear" w:color="auto" w:fill="FFFFFF"/>
              <w:ind w:left="113" w:right="113"/>
              <w:jc w:val="both"/>
              <w:rPr>
                <w:bCs/>
                <w:spacing w:val="-7"/>
                <w:sz w:val="22"/>
                <w:szCs w:val="22"/>
              </w:rPr>
            </w:pPr>
            <w:r>
              <w:rPr>
                <w:bCs/>
                <w:spacing w:val="-7"/>
                <w:sz w:val="22"/>
                <w:szCs w:val="22"/>
              </w:rPr>
              <w:t>Способ производства</w:t>
            </w:r>
          </w:p>
          <w:p w:rsidR="00F25BA0" w:rsidRPr="00980498" w:rsidRDefault="00F25BA0" w:rsidP="00F00AFF">
            <w:pPr>
              <w:shd w:val="clear" w:color="auto" w:fill="FFFFFF"/>
              <w:jc w:val="both"/>
              <w:rPr>
                <w:bCs/>
                <w:spacing w:val="-7"/>
                <w:sz w:val="22"/>
                <w:szCs w:val="22"/>
              </w:rPr>
            </w:pPr>
          </w:p>
        </w:tc>
      </w:tr>
      <w:tr w:rsidR="00F25BA0" w:rsidTr="00F00AFF">
        <w:tc>
          <w:tcPr>
            <w:tcW w:w="520" w:type="dxa"/>
          </w:tcPr>
          <w:p w:rsidR="00F25BA0" w:rsidRDefault="00F25BA0" w:rsidP="00F00AFF">
            <w:pPr>
              <w:jc w:val="both"/>
              <w:rPr>
                <w:bCs/>
                <w:spacing w:val="-7"/>
                <w:sz w:val="22"/>
                <w:szCs w:val="22"/>
              </w:rPr>
            </w:pPr>
          </w:p>
        </w:tc>
        <w:tc>
          <w:tcPr>
            <w:tcW w:w="1743" w:type="dxa"/>
          </w:tcPr>
          <w:p w:rsidR="00F25BA0" w:rsidRDefault="00F25BA0" w:rsidP="00F00AFF">
            <w:pPr>
              <w:jc w:val="both"/>
              <w:rPr>
                <w:bCs/>
                <w:spacing w:val="-7"/>
                <w:sz w:val="22"/>
                <w:szCs w:val="22"/>
              </w:rPr>
            </w:pPr>
          </w:p>
        </w:tc>
        <w:tc>
          <w:tcPr>
            <w:tcW w:w="634" w:type="dxa"/>
          </w:tcPr>
          <w:p w:rsidR="00F25BA0" w:rsidRDefault="00F25BA0" w:rsidP="00F00AFF">
            <w:pPr>
              <w:jc w:val="both"/>
              <w:rPr>
                <w:bCs/>
                <w:spacing w:val="-7"/>
                <w:sz w:val="22"/>
                <w:szCs w:val="22"/>
              </w:rPr>
            </w:pPr>
          </w:p>
        </w:tc>
        <w:tc>
          <w:tcPr>
            <w:tcW w:w="673" w:type="dxa"/>
          </w:tcPr>
          <w:p w:rsidR="00F25BA0" w:rsidRDefault="00F25BA0" w:rsidP="00F00AFF">
            <w:pPr>
              <w:jc w:val="both"/>
              <w:rPr>
                <w:bCs/>
                <w:spacing w:val="-7"/>
                <w:sz w:val="22"/>
                <w:szCs w:val="22"/>
              </w:rPr>
            </w:pPr>
          </w:p>
        </w:tc>
        <w:tc>
          <w:tcPr>
            <w:tcW w:w="792" w:type="dxa"/>
          </w:tcPr>
          <w:p w:rsidR="00F25BA0" w:rsidRDefault="00F25BA0" w:rsidP="00F00AFF">
            <w:pPr>
              <w:jc w:val="both"/>
              <w:rPr>
                <w:bCs/>
                <w:spacing w:val="-7"/>
                <w:sz w:val="22"/>
                <w:szCs w:val="22"/>
              </w:rPr>
            </w:pPr>
          </w:p>
        </w:tc>
        <w:tc>
          <w:tcPr>
            <w:tcW w:w="673" w:type="dxa"/>
          </w:tcPr>
          <w:p w:rsidR="00F25BA0" w:rsidRDefault="00F25BA0" w:rsidP="00F00AFF">
            <w:pPr>
              <w:jc w:val="both"/>
              <w:rPr>
                <w:bCs/>
                <w:spacing w:val="-7"/>
                <w:sz w:val="22"/>
                <w:szCs w:val="22"/>
              </w:rPr>
            </w:pPr>
          </w:p>
        </w:tc>
        <w:tc>
          <w:tcPr>
            <w:tcW w:w="673" w:type="dxa"/>
          </w:tcPr>
          <w:p w:rsidR="00F25BA0" w:rsidRDefault="00F25BA0" w:rsidP="00F00AFF">
            <w:pPr>
              <w:jc w:val="both"/>
              <w:rPr>
                <w:bCs/>
                <w:spacing w:val="-7"/>
                <w:sz w:val="22"/>
                <w:szCs w:val="22"/>
              </w:rPr>
            </w:pPr>
          </w:p>
        </w:tc>
        <w:tc>
          <w:tcPr>
            <w:tcW w:w="673" w:type="dxa"/>
          </w:tcPr>
          <w:p w:rsidR="00F25BA0" w:rsidRDefault="00F25BA0" w:rsidP="00F00AFF">
            <w:pPr>
              <w:jc w:val="both"/>
              <w:rPr>
                <w:bCs/>
                <w:spacing w:val="-7"/>
                <w:sz w:val="22"/>
                <w:szCs w:val="22"/>
              </w:rPr>
            </w:pPr>
          </w:p>
        </w:tc>
        <w:tc>
          <w:tcPr>
            <w:tcW w:w="553" w:type="dxa"/>
          </w:tcPr>
          <w:p w:rsidR="00F25BA0" w:rsidRDefault="00F25BA0" w:rsidP="00F00AFF">
            <w:pPr>
              <w:jc w:val="both"/>
              <w:rPr>
                <w:bCs/>
                <w:spacing w:val="-7"/>
                <w:sz w:val="22"/>
                <w:szCs w:val="22"/>
              </w:rPr>
            </w:pPr>
          </w:p>
        </w:tc>
        <w:tc>
          <w:tcPr>
            <w:tcW w:w="672" w:type="dxa"/>
          </w:tcPr>
          <w:p w:rsidR="00F25BA0" w:rsidRDefault="00F25BA0" w:rsidP="00F00AFF">
            <w:pPr>
              <w:jc w:val="both"/>
              <w:rPr>
                <w:bCs/>
                <w:spacing w:val="-7"/>
                <w:sz w:val="22"/>
                <w:szCs w:val="22"/>
              </w:rPr>
            </w:pPr>
          </w:p>
        </w:tc>
        <w:tc>
          <w:tcPr>
            <w:tcW w:w="1033" w:type="dxa"/>
          </w:tcPr>
          <w:p w:rsidR="00F25BA0" w:rsidRDefault="00F25BA0" w:rsidP="00F00AFF">
            <w:pPr>
              <w:jc w:val="both"/>
              <w:rPr>
                <w:bCs/>
                <w:spacing w:val="-7"/>
                <w:sz w:val="22"/>
                <w:szCs w:val="22"/>
              </w:rPr>
            </w:pPr>
          </w:p>
        </w:tc>
        <w:tc>
          <w:tcPr>
            <w:tcW w:w="788" w:type="dxa"/>
          </w:tcPr>
          <w:p w:rsidR="00F25BA0" w:rsidRDefault="00F25BA0" w:rsidP="00F00AFF">
            <w:pPr>
              <w:jc w:val="both"/>
              <w:rPr>
                <w:bCs/>
                <w:spacing w:val="-7"/>
                <w:sz w:val="22"/>
                <w:szCs w:val="22"/>
              </w:rPr>
            </w:pPr>
          </w:p>
        </w:tc>
      </w:tr>
      <w:tr w:rsidR="00F25BA0" w:rsidTr="00F00AFF">
        <w:tc>
          <w:tcPr>
            <w:tcW w:w="520" w:type="dxa"/>
          </w:tcPr>
          <w:p w:rsidR="00F25BA0" w:rsidRDefault="00F25BA0" w:rsidP="00F00AFF">
            <w:pPr>
              <w:jc w:val="both"/>
              <w:rPr>
                <w:bCs/>
                <w:spacing w:val="-7"/>
                <w:sz w:val="22"/>
                <w:szCs w:val="22"/>
              </w:rPr>
            </w:pPr>
          </w:p>
        </w:tc>
        <w:tc>
          <w:tcPr>
            <w:tcW w:w="1743" w:type="dxa"/>
          </w:tcPr>
          <w:p w:rsidR="00F25BA0" w:rsidRDefault="00F25BA0" w:rsidP="00F00AFF">
            <w:pPr>
              <w:jc w:val="both"/>
              <w:rPr>
                <w:bCs/>
                <w:spacing w:val="-7"/>
                <w:sz w:val="22"/>
                <w:szCs w:val="22"/>
              </w:rPr>
            </w:pPr>
          </w:p>
        </w:tc>
        <w:tc>
          <w:tcPr>
            <w:tcW w:w="634" w:type="dxa"/>
          </w:tcPr>
          <w:p w:rsidR="00F25BA0" w:rsidRDefault="00F25BA0" w:rsidP="00F00AFF">
            <w:pPr>
              <w:jc w:val="both"/>
              <w:rPr>
                <w:bCs/>
                <w:spacing w:val="-7"/>
                <w:sz w:val="22"/>
                <w:szCs w:val="22"/>
              </w:rPr>
            </w:pPr>
          </w:p>
        </w:tc>
        <w:tc>
          <w:tcPr>
            <w:tcW w:w="673" w:type="dxa"/>
          </w:tcPr>
          <w:p w:rsidR="00F25BA0" w:rsidRDefault="00F25BA0" w:rsidP="00F00AFF">
            <w:pPr>
              <w:jc w:val="both"/>
              <w:rPr>
                <w:bCs/>
                <w:spacing w:val="-7"/>
                <w:sz w:val="22"/>
                <w:szCs w:val="22"/>
              </w:rPr>
            </w:pPr>
          </w:p>
        </w:tc>
        <w:tc>
          <w:tcPr>
            <w:tcW w:w="792" w:type="dxa"/>
          </w:tcPr>
          <w:p w:rsidR="00F25BA0" w:rsidRDefault="00F25BA0" w:rsidP="00F00AFF">
            <w:pPr>
              <w:jc w:val="both"/>
              <w:rPr>
                <w:bCs/>
                <w:spacing w:val="-7"/>
                <w:sz w:val="22"/>
                <w:szCs w:val="22"/>
              </w:rPr>
            </w:pPr>
          </w:p>
        </w:tc>
        <w:tc>
          <w:tcPr>
            <w:tcW w:w="673" w:type="dxa"/>
          </w:tcPr>
          <w:p w:rsidR="00F25BA0" w:rsidRDefault="00F25BA0" w:rsidP="00F00AFF">
            <w:pPr>
              <w:jc w:val="both"/>
              <w:rPr>
                <w:bCs/>
                <w:spacing w:val="-7"/>
                <w:sz w:val="22"/>
                <w:szCs w:val="22"/>
              </w:rPr>
            </w:pPr>
          </w:p>
        </w:tc>
        <w:tc>
          <w:tcPr>
            <w:tcW w:w="673" w:type="dxa"/>
          </w:tcPr>
          <w:p w:rsidR="00F25BA0" w:rsidRDefault="00F25BA0" w:rsidP="00F00AFF">
            <w:pPr>
              <w:jc w:val="both"/>
              <w:rPr>
                <w:bCs/>
                <w:spacing w:val="-7"/>
                <w:sz w:val="22"/>
                <w:szCs w:val="22"/>
              </w:rPr>
            </w:pPr>
          </w:p>
        </w:tc>
        <w:tc>
          <w:tcPr>
            <w:tcW w:w="673" w:type="dxa"/>
          </w:tcPr>
          <w:p w:rsidR="00F25BA0" w:rsidRDefault="00F25BA0" w:rsidP="00F00AFF">
            <w:pPr>
              <w:jc w:val="both"/>
              <w:rPr>
                <w:bCs/>
                <w:spacing w:val="-7"/>
                <w:sz w:val="22"/>
                <w:szCs w:val="22"/>
              </w:rPr>
            </w:pPr>
          </w:p>
        </w:tc>
        <w:tc>
          <w:tcPr>
            <w:tcW w:w="553" w:type="dxa"/>
          </w:tcPr>
          <w:p w:rsidR="00F25BA0" w:rsidRDefault="00F25BA0" w:rsidP="00F00AFF">
            <w:pPr>
              <w:jc w:val="both"/>
              <w:rPr>
                <w:bCs/>
                <w:spacing w:val="-7"/>
                <w:sz w:val="22"/>
                <w:szCs w:val="22"/>
              </w:rPr>
            </w:pPr>
          </w:p>
        </w:tc>
        <w:tc>
          <w:tcPr>
            <w:tcW w:w="672" w:type="dxa"/>
          </w:tcPr>
          <w:p w:rsidR="00F25BA0" w:rsidRDefault="00F25BA0" w:rsidP="00F00AFF">
            <w:pPr>
              <w:jc w:val="both"/>
              <w:rPr>
                <w:bCs/>
                <w:spacing w:val="-7"/>
                <w:sz w:val="22"/>
                <w:szCs w:val="22"/>
              </w:rPr>
            </w:pPr>
          </w:p>
        </w:tc>
        <w:tc>
          <w:tcPr>
            <w:tcW w:w="1033" w:type="dxa"/>
          </w:tcPr>
          <w:p w:rsidR="00F25BA0" w:rsidRDefault="00F25BA0" w:rsidP="00F00AFF">
            <w:pPr>
              <w:jc w:val="both"/>
              <w:rPr>
                <w:bCs/>
                <w:spacing w:val="-7"/>
                <w:sz w:val="22"/>
                <w:szCs w:val="22"/>
              </w:rPr>
            </w:pPr>
          </w:p>
        </w:tc>
        <w:tc>
          <w:tcPr>
            <w:tcW w:w="788" w:type="dxa"/>
          </w:tcPr>
          <w:p w:rsidR="00F25BA0" w:rsidRDefault="00F25BA0" w:rsidP="00F00AFF">
            <w:pPr>
              <w:jc w:val="both"/>
              <w:rPr>
                <w:bCs/>
                <w:spacing w:val="-7"/>
                <w:sz w:val="22"/>
                <w:szCs w:val="22"/>
              </w:rPr>
            </w:pPr>
          </w:p>
        </w:tc>
      </w:tr>
      <w:tr w:rsidR="00F25BA0" w:rsidTr="00F00AFF">
        <w:tc>
          <w:tcPr>
            <w:tcW w:w="520" w:type="dxa"/>
          </w:tcPr>
          <w:p w:rsidR="00F25BA0" w:rsidRDefault="00F25BA0" w:rsidP="00F00AFF">
            <w:pPr>
              <w:jc w:val="both"/>
              <w:rPr>
                <w:bCs/>
                <w:spacing w:val="-7"/>
                <w:sz w:val="22"/>
                <w:szCs w:val="22"/>
              </w:rPr>
            </w:pPr>
          </w:p>
        </w:tc>
        <w:tc>
          <w:tcPr>
            <w:tcW w:w="1743" w:type="dxa"/>
          </w:tcPr>
          <w:p w:rsidR="00F25BA0" w:rsidRDefault="00F25BA0" w:rsidP="00F00AFF">
            <w:pPr>
              <w:jc w:val="both"/>
              <w:rPr>
                <w:bCs/>
                <w:spacing w:val="-7"/>
                <w:sz w:val="22"/>
                <w:szCs w:val="22"/>
              </w:rPr>
            </w:pPr>
          </w:p>
        </w:tc>
        <w:tc>
          <w:tcPr>
            <w:tcW w:w="634" w:type="dxa"/>
          </w:tcPr>
          <w:p w:rsidR="00F25BA0" w:rsidRDefault="00F25BA0" w:rsidP="00F00AFF">
            <w:pPr>
              <w:jc w:val="both"/>
              <w:rPr>
                <w:bCs/>
                <w:spacing w:val="-7"/>
                <w:sz w:val="22"/>
                <w:szCs w:val="22"/>
              </w:rPr>
            </w:pPr>
          </w:p>
        </w:tc>
        <w:tc>
          <w:tcPr>
            <w:tcW w:w="673" w:type="dxa"/>
          </w:tcPr>
          <w:p w:rsidR="00F25BA0" w:rsidRDefault="00F25BA0" w:rsidP="00F00AFF">
            <w:pPr>
              <w:jc w:val="both"/>
              <w:rPr>
                <w:bCs/>
                <w:spacing w:val="-7"/>
                <w:sz w:val="22"/>
                <w:szCs w:val="22"/>
              </w:rPr>
            </w:pPr>
          </w:p>
        </w:tc>
        <w:tc>
          <w:tcPr>
            <w:tcW w:w="792" w:type="dxa"/>
          </w:tcPr>
          <w:p w:rsidR="00F25BA0" w:rsidRDefault="00F25BA0" w:rsidP="00F00AFF">
            <w:pPr>
              <w:jc w:val="both"/>
              <w:rPr>
                <w:bCs/>
                <w:spacing w:val="-7"/>
                <w:sz w:val="22"/>
                <w:szCs w:val="22"/>
              </w:rPr>
            </w:pPr>
          </w:p>
        </w:tc>
        <w:tc>
          <w:tcPr>
            <w:tcW w:w="673" w:type="dxa"/>
          </w:tcPr>
          <w:p w:rsidR="00F25BA0" w:rsidRDefault="00F25BA0" w:rsidP="00F00AFF">
            <w:pPr>
              <w:jc w:val="both"/>
              <w:rPr>
                <w:bCs/>
                <w:spacing w:val="-7"/>
                <w:sz w:val="22"/>
                <w:szCs w:val="22"/>
              </w:rPr>
            </w:pPr>
          </w:p>
        </w:tc>
        <w:tc>
          <w:tcPr>
            <w:tcW w:w="673" w:type="dxa"/>
          </w:tcPr>
          <w:p w:rsidR="00F25BA0" w:rsidRDefault="00F25BA0" w:rsidP="00F00AFF">
            <w:pPr>
              <w:jc w:val="both"/>
              <w:rPr>
                <w:bCs/>
                <w:spacing w:val="-7"/>
                <w:sz w:val="22"/>
                <w:szCs w:val="22"/>
              </w:rPr>
            </w:pPr>
          </w:p>
        </w:tc>
        <w:tc>
          <w:tcPr>
            <w:tcW w:w="673" w:type="dxa"/>
          </w:tcPr>
          <w:p w:rsidR="00F25BA0" w:rsidRDefault="00F25BA0" w:rsidP="00F00AFF">
            <w:pPr>
              <w:jc w:val="both"/>
              <w:rPr>
                <w:bCs/>
                <w:spacing w:val="-7"/>
                <w:sz w:val="22"/>
                <w:szCs w:val="22"/>
              </w:rPr>
            </w:pPr>
          </w:p>
        </w:tc>
        <w:tc>
          <w:tcPr>
            <w:tcW w:w="553" w:type="dxa"/>
          </w:tcPr>
          <w:p w:rsidR="00F25BA0" w:rsidRDefault="00F25BA0" w:rsidP="00F00AFF">
            <w:pPr>
              <w:jc w:val="both"/>
              <w:rPr>
                <w:bCs/>
                <w:spacing w:val="-7"/>
                <w:sz w:val="22"/>
                <w:szCs w:val="22"/>
              </w:rPr>
            </w:pPr>
          </w:p>
        </w:tc>
        <w:tc>
          <w:tcPr>
            <w:tcW w:w="672" w:type="dxa"/>
          </w:tcPr>
          <w:p w:rsidR="00F25BA0" w:rsidRDefault="00F25BA0" w:rsidP="00F00AFF">
            <w:pPr>
              <w:jc w:val="both"/>
              <w:rPr>
                <w:bCs/>
                <w:spacing w:val="-7"/>
                <w:sz w:val="22"/>
                <w:szCs w:val="22"/>
              </w:rPr>
            </w:pPr>
          </w:p>
        </w:tc>
        <w:tc>
          <w:tcPr>
            <w:tcW w:w="1033" w:type="dxa"/>
          </w:tcPr>
          <w:p w:rsidR="00F25BA0" w:rsidRDefault="00F25BA0" w:rsidP="00F00AFF">
            <w:pPr>
              <w:jc w:val="both"/>
              <w:rPr>
                <w:bCs/>
                <w:spacing w:val="-7"/>
                <w:sz w:val="22"/>
                <w:szCs w:val="22"/>
              </w:rPr>
            </w:pPr>
          </w:p>
        </w:tc>
        <w:tc>
          <w:tcPr>
            <w:tcW w:w="788" w:type="dxa"/>
          </w:tcPr>
          <w:p w:rsidR="00F25BA0" w:rsidRDefault="00F25BA0" w:rsidP="00F00AFF">
            <w:pPr>
              <w:jc w:val="both"/>
              <w:rPr>
                <w:bCs/>
                <w:spacing w:val="-7"/>
                <w:sz w:val="22"/>
                <w:szCs w:val="22"/>
              </w:rPr>
            </w:pPr>
          </w:p>
        </w:tc>
      </w:tr>
      <w:tr w:rsidR="00F25BA0" w:rsidTr="00F00AFF">
        <w:tc>
          <w:tcPr>
            <w:tcW w:w="520" w:type="dxa"/>
          </w:tcPr>
          <w:p w:rsidR="00F25BA0" w:rsidRDefault="00F25BA0" w:rsidP="00F00AFF">
            <w:pPr>
              <w:jc w:val="both"/>
              <w:rPr>
                <w:bCs/>
                <w:spacing w:val="-7"/>
                <w:sz w:val="22"/>
                <w:szCs w:val="22"/>
              </w:rPr>
            </w:pPr>
          </w:p>
        </w:tc>
        <w:tc>
          <w:tcPr>
            <w:tcW w:w="1743" w:type="dxa"/>
          </w:tcPr>
          <w:p w:rsidR="00F25BA0" w:rsidRDefault="00F25BA0" w:rsidP="00F00AFF">
            <w:pPr>
              <w:jc w:val="both"/>
              <w:rPr>
                <w:bCs/>
                <w:spacing w:val="-7"/>
                <w:sz w:val="22"/>
                <w:szCs w:val="22"/>
              </w:rPr>
            </w:pPr>
          </w:p>
        </w:tc>
        <w:tc>
          <w:tcPr>
            <w:tcW w:w="634" w:type="dxa"/>
          </w:tcPr>
          <w:p w:rsidR="00F25BA0" w:rsidRDefault="00F25BA0" w:rsidP="00F00AFF">
            <w:pPr>
              <w:jc w:val="both"/>
              <w:rPr>
                <w:bCs/>
                <w:spacing w:val="-7"/>
                <w:sz w:val="22"/>
                <w:szCs w:val="22"/>
              </w:rPr>
            </w:pPr>
          </w:p>
        </w:tc>
        <w:tc>
          <w:tcPr>
            <w:tcW w:w="673" w:type="dxa"/>
          </w:tcPr>
          <w:p w:rsidR="00F25BA0" w:rsidRDefault="00F25BA0" w:rsidP="00F00AFF">
            <w:pPr>
              <w:jc w:val="both"/>
              <w:rPr>
                <w:bCs/>
                <w:spacing w:val="-7"/>
                <w:sz w:val="22"/>
                <w:szCs w:val="22"/>
              </w:rPr>
            </w:pPr>
          </w:p>
        </w:tc>
        <w:tc>
          <w:tcPr>
            <w:tcW w:w="792" w:type="dxa"/>
          </w:tcPr>
          <w:p w:rsidR="00F25BA0" w:rsidRDefault="00F25BA0" w:rsidP="00F00AFF">
            <w:pPr>
              <w:jc w:val="both"/>
              <w:rPr>
                <w:bCs/>
                <w:spacing w:val="-7"/>
                <w:sz w:val="22"/>
                <w:szCs w:val="22"/>
              </w:rPr>
            </w:pPr>
          </w:p>
        </w:tc>
        <w:tc>
          <w:tcPr>
            <w:tcW w:w="673" w:type="dxa"/>
          </w:tcPr>
          <w:p w:rsidR="00F25BA0" w:rsidRDefault="00F25BA0" w:rsidP="00F00AFF">
            <w:pPr>
              <w:jc w:val="both"/>
              <w:rPr>
                <w:bCs/>
                <w:spacing w:val="-7"/>
                <w:sz w:val="22"/>
                <w:szCs w:val="22"/>
              </w:rPr>
            </w:pPr>
          </w:p>
        </w:tc>
        <w:tc>
          <w:tcPr>
            <w:tcW w:w="673" w:type="dxa"/>
          </w:tcPr>
          <w:p w:rsidR="00F25BA0" w:rsidRDefault="00F25BA0" w:rsidP="00F00AFF">
            <w:pPr>
              <w:jc w:val="both"/>
              <w:rPr>
                <w:bCs/>
                <w:spacing w:val="-7"/>
                <w:sz w:val="22"/>
                <w:szCs w:val="22"/>
              </w:rPr>
            </w:pPr>
          </w:p>
        </w:tc>
        <w:tc>
          <w:tcPr>
            <w:tcW w:w="673" w:type="dxa"/>
          </w:tcPr>
          <w:p w:rsidR="00F25BA0" w:rsidRDefault="00F25BA0" w:rsidP="00F00AFF">
            <w:pPr>
              <w:jc w:val="both"/>
              <w:rPr>
                <w:bCs/>
                <w:spacing w:val="-7"/>
                <w:sz w:val="22"/>
                <w:szCs w:val="22"/>
              </w:rPr>
            </w:pPr>
          </w:p>
        </w:tc>
        <w:tc>
          <w:tcPr>
            <w:tcW w:w="553" w:type="dxa"/>
          </w:tcPr>
          <w:p w:rsidR="00F25BA0" w:rsidRDefault="00F25BA0" w:rsidP="00F00AFF">
            <w:pPr>
              <w:jc w:val="both"/>
              <w:rPr>
                <w:bCs/>
                <w:spacing w:val="-7"/>
                <w:sz w:val="22"/>
                <w:szCs w:val="22"/>
              </w:rPr>
            </w:pPr>
          </w:p>
        </w:tc>
        <w:tc>
          <w:tcPr>
            <w:tcW w:w="672" w:type="dxa"/>
          </w:tcPr>
          <w:p w:rsidR="00F25BA0" w:rsidRDefault="00F25BA0" w:rsidP="00F00AFF">
            <w:pPr>
              <w:jc w:val="both"/>
              <w:rPr>
                <w:bCs/>
                <w:spacing w:val="-7"/>
                <w:sz w:val="22"/>
                <w:szCs w:val="22"/>
              </w:rPr>
            </w:pPr>
          </w:p>
        </w:tc>
        <w:tc>
          <w:tcPr>
            <w:tcW w:w="1033" w:type="dxa"/>
          </w:tcPr>
          <w:p w:rsidR="00F25BA0" w:rsidRDefault="00F25BA0" w:rsidP="00F00AFF">
            <w:pPr>
              <w:jc w:val="both"/>
              <w:rPr>
                <w:bCs/>
                <w:spacing w:val="-7"/>
                <w:sz w:val="22"/>
                <w:szCs w:val="22"/>
              </w:rPr>
            </w:pPr>
          </w:p>
        </w:tc>
        <w:tc>
          <w:tcPr>
            <w:tcW w:w="788" w:type="dxa"/>
          </w:tcPr>
          <w:p w:rsidR="00F25BA0" w:rsidRDefault="00F25BA0" w:rsidP="00F00AFF">
            <w:pPr>
              <w:jc w:val="both"/>
              <w:rPr>
                <w:bCs/>
                <w:spacing w:val="-7"/>
                <w:sz w:val="22"/>
                <w:szCs w:val="22"/>
              </w:rPr>
            </w:pPr>
          </w:p>
        </w:tc>
      </w:tr>
      <w:tr w:rsidR="00F25BA0" w:rsidTr="00F00AFF">
        <w:tc>
          <w:tcPr>
            <w:tcW w:w="520" w:type="dxa"/>
          </w:tcPr>
          <w:p w:rsidR="00F25BA0" w:rsidRDefault="00F25BA0" w:rsidP="00F00AFF">
            <w:pPr>
              <w:jc w:val="both"/>
              <w:rPr>
                <w:bCs/>
                <w:spacing w:val="-7"/>
                <w:sz w:val="22"/>
                <w:szCs w:val="22"/>
              </w:rPr>
            </w:pPr>
          </w:p>
        </w:tc>
        <w:tc>
          <w:tcPr>
            <w:tcW w:w="1743" w:type="dxa"/>
          </w:tcPr>
          <w:p w:rsidR="00F25BA0" w:rsidRDefault="00F25BA0" w:rsidP="00F00AFF">
            <w:pPr>
              <w:jc w:val="both"/>
              <w:rPr>
                <w:bCs/>
                <w:spacing w:val="-7"/>
                <w:sz w:val="22"/>
                <w:szCs w:val="22"/>
              </w:rPr>
            </w:pPr>
          </w:p>
        </w:tc>
        <w:tc>
          <w:tcPr>
            <w:tcW w:w="634" w:type="dxa"/>
          </w:tcPr>
          <w:p w:rsidR="00F25BA0" w:rsidRDefault="00F25BA0" w:rsidP="00F00AFF">
            <w:pPr>
              <w:jc w:val="both"/>
              <w:rPr>
                <w:bCs/>
                <w:spacing w:val="-7"/>
                <w:sz w:val="22"/>
                <w:szCs w:val="22"/>
              </w:rPr>
            </w:pPr>
          </w:p>
        </w:tc>
        <w:tc>
          <w:tcPr>
            <w:tcW w:w="673" w:type="dxa"/>
          </w:tcPr>
          <w:p w:rsidR="00F25BA0" w:rsidRDefault="00F25BA0" w:rsidP="00F00AFF">
            <w:pPr>
              <w:jc w:val="both"/>
              <w:rPr>
                <w:bCs/>
                <w:spacing w:val="-7"/>
                <w:sz w:val="22"/>
                <w:szCs w:val="22"/>
              </w:rPr>
            </w:pPr>
          </w:p>
        </w:tc>
        <w:tc>
          <w:tcPr>
            <w:tcW w:w="792" w:type="dxa"/>
          </w:tcPr>
          <w:p w:rsidR="00F25BA0" w:rsidRDefault="00F25BA0" w:rsidP="00F00AFF">
            <w:pPr>
              <w:jc w:val="both"/>
              <w:rPr>
                <w:bCs/>
                <w:spacing w:val="-7"/>
                <w:sz w:val="22"/>
                <w:szCs w:val="22"/>
              </w:rPr>
            </w:pPr>
          </w:p>
        </w:tc>
        <w:tc>
          <w:tcPr>
            <w:tcW w:w="673" w:type="dxa"/>
          </w:tcPr>
          <w:p w:rsidR="00F25BA0" w:rsidRDefault="00F25BA0" w:rsidP="00F00AFF">
            <w:pPr>
              <w:jc w:val="both"/>
              <w:rPr>
                <w:bCs/>
                <w:spacing w:val="-7"/>
                <w:sz w:val="22"/>
                <w:szCs w:val="22"/>
              </w:rPr>
            </w:pPr>
          </w:p>
        </w:tc>
        <w:tc>
          <w:tcPr>
            <w:tcW w:w="673" w:type="dxa"/>
          </w:tcPr>
          <w:p w:rsidR="00F25BA0" w:rsidRDefault="00F25BA0" w:rsidP="00F00AFF">
            <w:pPr>
              <w:jc w:val="both"/>
              <w:rPr>
                <w:bCs/>
                <w:spacing w:val="-7"/>
                <w:sz w:val="22"/>
                <w:szCs w:val="22"/>
              </w:rPr>
            </w:pPr>
          </w:p>
        </w:tc>
        <w:tc>
          <w:tcPr>
            <w:tcW w:w="673" w:type="dxa"/>
          </w:tcPr>
          <w:p w:rsidR="00F25BA0" w:rsidRDefault="00F25BA0" w:rsidP="00F00AFF">
            <w:pPr>
              <w:jc w:val="both"/>
              <w:rPr>
                <w:bCs/>
                <w:spacing w:val="-7"/>
                <w:sz w:val="22"/>
                <w:szCs w:val="22"/>
              </w:rPr>
            </w:pPr>
          </w:p>
        </w:tc>
        <w:tc>
          <w:tcPr>
            <w:tcW w:w="553" w:type="dxa"/>
          </w:tcPr>
          <w:p w:rsidR="00F25BA0" w:rsidRDefault="00F25BA0" w:rsidP="00F00AFF">
            <w:pPr>
              <w:jc w:val="both"/>
              <w:rPr>
                <w:bCs/>
                <w:spacing w:val="-7"/>
                <w:sz w:val="22"/>
                <w:szCs w:val="22"/>
              </w:rPr>
            </w:pPr>
          </w:p>
        </w:tc>
        <w:tc>
          <w:tcPr>
            <w:tcW w:w="672" w:type="dxa"/>
          </w:tcPr>
          <w:p w:rsidR="00F25BA0" w:rsidRDefault="00F25BA0" w:rsidP="00F00AFF">
            <w:pPr>
              <w:jc w:val="both"/>
              <w:rPr>
                <w:bCs/>
                <w:spacing w:val="-7"/>
                <w:sz w:val="22"/>
                <w:szCs w:val="22"/>
              </w:rPr>
            </w:pPr>
          </w:p>
        </w:tc>
        <w:tc>
          <w:tcPr>
            <w:tcW w:w="1033" w:type="dxa"/>
          </w:tcPr>
          <w:p w:rsidR="00F25BA0" w:rsidRDefault="00F25BA0" w:rsidP="00F00AFF">
            <w:pPr>
              <w:jc w:val="both"/>
              <w:rPr>
                <w:bCs/>
                <w:spacing w:val="-7"/>
                <w:sz w:val="22"/>
                <w:szCs w:val="22"/>
              </w:rPr>
            </w:pPr>
          </w:p>
        </w:tc>
        <w:tc>
          <w:tcPr>
            <w:tcW w:w="788" w:type="dxa"/>
          </w:tcPr>
          <w:p w:rsidR="00F25BA0" w:rsidRDefault="00F25BA0" w:rsidP="00F00AFF">
            <w:pPr>
              <w:jc w:val="both"/>
              <w:rPr>
                <w:bCs/>
                <w:spacing w:val="-7"/>
                <w:sz w:val="22"/>
                <w:szCs w:val="22"/>
              </w:rPr>
            </w:pPr>
          </w:p>
        </w:tc>
      </w:tr>
      <w:tr w:rsidR="00F25BA0" w:rsidTr="00F00AFF">
        <w:tc>
          <w:tcPr>
            <w:tcW w:w="520" w:type="dxa"/>
          </w:tcPr>
          <w:p w:rsidR="00F25BA0" w:rsidRDefault="00F25BA0" w:rsidP="00F00AFF">
            <w:pPr>
              <w:jc w:val="both"/>
              <w:rPr>
                <w:bCs/>
                <w:spacing w:val="-7"/>
                <w:sz w:val="22"/>
                <w:szCs w:val="22"/>
              </w:rPr>
            </w:pPr>
          </w:p>
        </w:tc>
        <w:tc>
          <w:tcPr>
            <w:tcW w:w="1743" w:type="dxa"/>
          </w:tcPr>
          <w:p w:rsidR="00F25BA0" w:rsidRDefault="00F25BA0" w:rsidP="00F00AFF">
            <w:pPr>
              <w:jc w:val="both"/>
              <w:rPr>
                <w:bCs/>
                <w:spacing w:val="-7"/>
                <w:sz w:val="22"/>
                <w:szCs w:val="22"/>
              </w:rPr>
            </w:pPr>
          </w:p>
        </w:tc>
        <w:tc>
          <w:tcPr>
            <w:tcW w:w="634" w:type="dxa"/>
          </w:tcPr>
          <w:p w:rsidR="00F25BA0" w:rsidRDefault="00F25BA0" w:rsidP="00F00AFF">
            <w:pPr>
              <w:jc w:val="both"/>
              <w:rPr>
                <w:bCs/>
                <w:spacing w:val="-7"/>
                <w:sz w:val="22"/>
                <w:szCs w:val="22"/>
              </w:rPr>
            </w:pPr>
          </w:p>
        </w:tc>
        <w:tc>
          <w:tcPr>
            <w:tcW w:w="673" w:type="dxa"/>
          </w:tcPr>
          <w:p w:rsidR="00F25BA0" w:rsidRDefault="00F25BA0" w:rsidP="00F00AFF">
            <w:pPr>
              <w:jc w:val="both"/>
              <w:rPr>
                <w:bCs/>
                <w:spacing w:val="-7"/>
                <w:sz w:val="22"/>
                <w:szCs w:val="22"/>
              </w:rPr>
            </w:pPr>
          </w:p>
        </w:tc>
        <w:tc>
          <w:tcPr>
            <w:tcW w:w="792" w:type="dxa"/>
          </w:tcPr>
          <w:p w:rsidR="00F25BA0" w:rsidRDefault="00F25BA0" w:rsidP="00F00AFF">
            <w:pPr>
              <w:jc w:val="both"/>
              <w:rPr>
                <w:bCs/>
                <w:spacing w:val="-7"/>
                <w:sz w:val="22"/>
                <w:szCs w:val="22"/>
              </w:rPr>
            </w:pPr>
          </w:p>
        </w:tc>
        <w:tc>
          <w:tcPr>
            <w:tcW w:w="673" w:type="dxa"/>
          </w:tcPr>
          <w:p w:rsidR="00F25BA0" w:rsidRDefault="00F25BA0" w:rsidP="00F00AFF">
            <w:pPr>
              <w:jc w:val="both"/>
              <w:rPr>
                <w:bCs/>
                <w:spacing w:val="-7"/>
                <w:sz w:val="22"/>
                <w:szCs w:val="22"/>
              </w:rPr>
            </w:pPr>
          </w:p>
        </w:tc>
        <w:tc>
          <w:tcPr>
            <w:tcW w:w="673" w:type="dxa"/>
          </w:tcPr>
          <w:p w:rsidR="00F25BA0" w:rsidRDefault="00F25BA0" w:rsidP="00F00AFF">
            <w:pPr>
              <w:jc w:val="both"/>
              <w:rPr>
                <w:bCs/>
                <w:spacing w:val="-7"/>
                <w:sz w:val="22"/>
                <w:szCs w:val="22"/>
              </w:rPr>
            </w:pPr>
          </w:p>
        </w:tc>
        <w:tc>
          <w:tcPr>
            <w:tcW w:w="673" w:type="dxa"/>
          </w:tcPr>
          <w:p w:rsidR="00F25BA0" w:rsidRDefault="00F25BA0" w:rsidP="00F00AFF">
            <w:pPr>
              <w:jc w:val="both"/>
              <w:rPr>
                <w:bCs/>
                <w:spacing w:val="-7"/>
                <w:sz w:val="22"/>
                <w:szCs w:val="22"/>
              </w:rPr>
            </w:pPr>
          </w:p>
        </w:tc>
        <w:tc>
          <w:tcPr>
            <w:tcW w:w="553" w:type="dxa"/>
          </w:tcPr>
          <w:p w:rsidR="00F25BA0" w:rsidRDefault="00F25BA0" w:rsidP="00F00AFF">
            <w:pPr>
              <w:jc w:val="both"/>
              <w:rPr>
                <w:bCs/>
                <w:spacing w:val="-7"/>
                <w:sz w:val="22"/>
                <w:szCs w:val="22"/>
              </w:rPr>
            </w:pPr>
          </w:p>
        </w:tc>
        <w:tc>
          <w:tcPr>
            <w:tcW w:w="672" w:type="dxa"/>
          </w:tcPr>
          <w:p w:rsidR="00F25BA0" w:rsidRDefault="00F25BA0" w:rsidP="00F00AFF">
            <w:pPr>
              <w:jc w:val="both"/>
              <w:rPr>
                <w:bCs/>
                <w:spacing w:val="-7"/>
                <w:sz w:val="22"/>
                <w:szCs w:val="22"/>
              </w:rPr>
            </w:pPr>
          </w:p>
        </w:tc>
        <w:tc>
          <w:tcPr>
            <w:tcW w:w="1033" w:type="dxa"/>
          </w:tcPr>
          <w:p w:rsidR="00F25BA0" w:rsidRDefault="00F25BA0" w:rsidP="00F00AFF">
            <w:pPr>
              <w:jc w:val="both"/>
              <w:rPr>
                <w:bCs/>
                <w:spacing w:val="-7"/>
                <w:sz w:val="22"/>
                <w:szCs w:val="22"/>
              </w:rPr>
            </w:pPr>
          </w:p>
        </w:tc>
        <w:tc>
          <w:tcPr>
            <w:tcW w:w="788" w:type="dxa"/>
          </w:tcPr>
          <w:p w:rsidR="00F25BA0" w:rsidRDefault="00F25BA0" w:rsidP="00F00AFF">
            <w:pPr>
              <w:jc w:val="both"/>
              <w:rPr>
                <w:bCs/>
                <w:spacing w:val="-7"/>
                <w:sz w:val="22"/>
                <w:szCs w:val="22"/>
              </w:rPr>
            </w:pPr>
          </w:p>
        </w:tc>
      </w:tr>
    </w:tbl>
    <w:p w:rsidR="00766F82" w:rsidRDefault="00766F82" w:rsidP="00F25BA0">
      <w:pPr>
        <w:shd w:val="clear" w:color="auto" w:fill="FFFFFF"/>
        <w:spacing w:line="360" w:lineRule="auto"/>
        <w:jc w:val="both"/>
        <w:textAlignment w:val="baseline"/>
      </w:pPr>
    </w:p>
    <w:p w:rsidR="00F25BA0" w:rsidRPr="00766F82" w:rsidRDefault="00F25BA0" w:rsidP="00F25BA0">
      <w:pPr>
        <w:shd w:val="clear" w:color="auto" w:fill="FFFFFF"/>
        <w:spacing w:line="360" w:lineRule="auto"/>
        <w:jc w:val="both"/>
        <w:textAlignment w:val="baseline"/>
        <w:rPr>
          <w:spacing w:val="2"/>
        </w:rPr>
      </w:pPr>
      <w:r>
        <w:t>На основании данных в таблице сделать выводы об ассортиментной идентификации.</w:t>
      </w:r>
    </w:p>
    <w:p w:rsidR="006426E6" w:rsidRPr="0097042C" w:rsidRDefault="0097042C" w:rsidP="0097042C">
      <w:pPr>
        <w:shd w:val="clear" w:color="auto" w:fill="FFFFFF"/>
        <w:spacing w:line="360" w:lineRule="auto"/>
        <w:ind w:firstLine="709"/>
        <w:jc w:val="both"/>
        <w:rPr>
          <w:rFonts w:eastAsia="Calibri"/>
          <w:lang w:eastAsia="en-US"/>
        </w:rPr>
      </w:pPr>
      <w:r>
        <w:rPr>
          <w:rFonts w:eastAsia="Calibri"/>
          <w:lang w:eastAsia="en-US"/>
        </w:rPr>
        <w:t xml:space="preserve">2.2 </w:t>
      </w:r>
      <w:r w:rsidR="006426E6" w:rsidRPr="0097042C">
        <w:rPr>
          <w:rFonts w:eastAsia="Calibri"/>
          <w:lang w:eastAsia="en-US"/>
        </w:rPr>
        <w:t>Определение физико-химических показателей</w:t>
      </w:r>
    </w:p>
    <w:p w:rsidR="0097042C" w:rsidRPr="0097042C" w:rsidRDefault="0097042C" w:rsidP="0097042C">
      <w:pPr>
        <w:shd w:val="clear" w:color="auto" w:fill="FFFFFF"/>
        <w:spacing w:line="360" w:lineRule="auto"/>
        <w:ind w:firstLine="709"/>
        <w:jc w:val="both"/>
        <w:rPr>
          <w:rFonts w:eastAsia="Calibri"/>
          <w:b/>
          <w:i/>
          <w:szCs w:val="22"/>
          <w:lang w:eastAsia="en-US"/>
        </w:rPr>
      </w:pPr>
      <w:r>
        <w:rPr>
          <w:rFonts w:eastAsia="Calibri"/>
          <w:szCs w:val="22"/>
          <w:lang w:eastAsia="en-US"/>
        </w:rPr>
        <w:t>Из физико-химических</w:t>
      </w:r>
      <w:r w:rsidRPr="0097042C">
        <w:rPr>
          <w:rFonts w:eastAsia="Calibri"/>
          <w:szCs w:val="22"/>
          <w:lang w:eastAsia="en-US"/>
        </w:rPr>
        <w:t xml:space="preserve"> показателей при идентификации растительных масел определяют показатель преломления, плотность, вязкость, температуру застывания</w:t>
      </w:r>
      <w:r>
        <w:rPr>
          <w:rFonts w:eastAsia="Calibri"/>
          <w:szCs w:val="22"/>
          <w:lang w:eastAsia="en-US"/>
        </w:rPr>
        <w:t>.</w:t>
      </w:r>
    </w:p>
    <w:p w:rsidR="0097042C" w:rsidRPr="0097042C" w:rsidRDefault="0097042C" w:rsidP="0097042C">
      <w:pPr>
        <w:shd w:val="clear" w:color="auto" w:fill="FFFFFF"/>
        <w:spacing w:line="360" w:lineRule="auto"/>
        <w:ind w:firstLine="709"/>
        <w:jc w:val="both"/>
        <w:rPr>
          <w:rFonts w:eastAsia="Calibri"/>
          <w:szCs w:val="22"/>
          <w:lang w:eastAsia="en-US"/>
        </w:rPr>
      </w:pPr>
      <w:r w:rsidRPr="0097042C">
        <w:rPr>
          <w:rFonts w:eastAsia="Calibri"/>
          <w:szCs w:val="22"/>
          <w:lang w:eastAsia="en-US"/>
        </w:rPr>
        <w:t>Для оценки этих показателей используются простые физические приборы. Длительность исследования не превышает 10-20 мин, а методы относят к экспрессным.</w:t>
      </w:r>
    </w:p>
    <w:p w:rsidR="005F12C5" w:rsidRPr="005F12C5" w:rsidRDefault="0097042C" w:rsidP="005F12C5">
      <w:pPr>
        <w:shd w:val="clear" w:color="auto" w:fill="FFFFFF"/>
        <w:spacing w:line="360" w:lineRule="auto"/>
        <w:ind w:firstLine="709"/>
        <w:jc w:val="both"/>
        <w:rPr>
          <w:rFonts w:eastAsia="Calibri"/>
          <w:szCs w:val="22"/>
          <w:lang w:eastAsia="en-US"/>
        </w:rPr>
      </w:pPr>
      <w:r w:rsidRPr="0026746E">
        <w:rPr>
          <w:rFonts w:eastAsia="Calibri"/>
          <w:i/>
          <w:szCs w:val="22"/>
          <w:lang w:eastAsia="en-US"/>
        </w:rPr>
        <w:t>Показатель преломления</w:t>
      </w:r>
      <w:r w:rsidRPr="0097042C">
        <w:rPr>
          <w:rFonts w:eastAsia="Calibri"/>
          <w:szCs w:val="22"/>
          <w:lang w:eastAsia="en-US"/>
        </w:rPr>
        <w:t>. Жидкие растительные масла и топленые животные жиры в расплавленном состоянии обладают способностью преломлять луч света. Причем преломляющая способность масел, полученных из различных масличных культур, и животн</w:t>
      </w:r>
      <w:r w:rsidR="0026746E">
        <w:rPr>
          <w:rFonts w:eastAsia="Calibri"/>
          <w:szCs w:val="22"/>
          <w:lang w:eastAsia="en-US"/>
        </w:rPr>
        <w:t>ых жиров неодинакова (табл.)</w:t>
      </w:r>
      <w:r w:rsidRPr="0097042C">
        <w:rPr>
          <w:rFonts w:eastAsia="Calibri"/>
          <w:szCs w:val="22"/>
          <w:lang w:eastAsia="en-US"/>
        </w:rPr>
        <w:t>.</w:t>
      </w:r>
      <w:r w:rsidR="005F12C5" w:rsidRPr="005F12C5">
        <w:t xml:space="preserve"> </w:t>
      </w:r>
      <w:r w:rsidR="005F12C5" w:rsidRPr="005F12C5">
        <w:rPr>
          <w:rFonts w:eastAsia="Calibri"/>
          <w:szCs w:val="22"/>
          <w:lang w:eastAsia="en-US"/>
        </w:rPr>
        <w:t xml:space="preserve">Преломляющую способность масел характеризуют величиной показателя преломления (и20), определенного при 20 °С (у топленых животных жиров при 40 °С). Показатель преломления равен отношению синуса угла падения луча к синусу угла преломления. Показатель преломления характеризует не только чистоту жиров, но и степень их окисления; он возрастает при наличии </w:t>
      </w:r>
      <w:proofErr w:type="spellStart"/>
      <w:r w:rsidR="005F12C5" w:rsidRPr="005F12C5">
        <w:rPr>
          <w:rFonts w:eastAsia="Calibri"/>
          <w:szCs w:val="22"/>
          <w:lang w:eastAsia="en-US"/>
        </w:rPr>
        <w:t>оксигрупп</w:t>
      </w:r>
      <w:proofErr w:type="spellEnd"/>
      <w:r w:rsidR="005F12C5" w:rsidRPr="005F12C5">
        <w:rPr>
          <w:rFonts w:eastAsia="Calibri"/>
          <w:szCs w:val="22"/>
          <w:lang w:eastAsia="en-US"/>
        </w:rPr>
        <w:t>, увеличении молекулярного веса и количества непредельных жирных кислот в жирно-кислотных радикалах триглицеридов.</w:t>
      </w:r>
    </w:p>
    <w:p w:rsidR="005F12C5" w:rsidRPr="005F12C5" w:rsidRDefault="005F12C5" w:rsidP="005F12C5">
      <w:pPr>
        <w:shd w:val="clear" w:color="auto" w:fill="FFFFFF"/>
        <w:spacing w:line="360" w:lineRule="auto"/>
        <w:ind w:firstLine="709"/>
        <w:jc w:val="both"/>
        <w:rPr>
          <w:rFonts w:eastAsia="Calibri"/>
          <w:szCs w:val="22"/>
          <w:lang w:eastAsia="en-US"/>
        </w:rPr>
      </w:pPr>
      <w:r w:rsidRPr="005F12C5">
        <w:rPr>
          <w:rFonts w:eastAsia="Calibri"/>
          <w:szCs w:val="22"/>
          <w:lang w:eastAsia="en-US"/>
        </w:rPr>
        <w:lastRenderedPageBreak/>
        <w:t xml:space="preserve">Определение показателя преломления производят с помощью рефрактометра. Это безразмерная величина. </w:t>
      </w:r>
    </w:p>
    <w:p w:rsidR="005F12C5" w:rsidRPr="005F12C5" w:rsidRDefault="005F12C5" w:rsidP="005F12C5">
      <w:pPr>
        <w:shd w:val="clear" w:color="auto" w:fill="FFFFFF"/>
        <w:spacing w:line="360" w:lineRule="auto"/>
        <w:ind w:firstLine="709"/>
        <w:jc w:val="both"/>
        <w:rPr>
          <w:rFonts w:eastAsia="Calibri"/>
          <w:szCs w:val="22"/>
          <w:lang w:eastAsia="en-US"/>
        </w:rPr>
      </w:pPr>
      <w:r w:rsidRPr="00002747">
        <w:rPr>
          <w:rFonts w:eastAsia="Calibri"/>
          <w:i/>
          <w:szCs w:val="22"/>
          <w:lang w:eastAsia="en-US"/>
        </w:rPr>
        <w:t>Температура плавления</w:t>
      </w:r>
      <w:r w:rsidRPr="005F12C5">
        <w:rPr>
          <w:rFonts w:eastAsia="Calibri"/>
          <w:szCs w:val="22"/>
          <w:lang w:eastAsia="en-US"/>
        </w:rPr>
        <w:t>. Температура плавления характеризует переход жира из твердого состояния в жидкое. Так как жиры не имеют резко выраженной температуры плавления, их характеризуют по двум показателям: по температуре, при которой жир приобретает подвижность и которую называют температурой плавления, и по температуре полного расплавления, когда жир становится совершенно прозрачным. Температура плавления зависит от соотношения жирных кислот в молекуле триглицеридов.</w:t>
      </w:r>
    </w:p>
    <w:p w:rsidR="005F12C5" w:rsidRPr="005F12C5" w:rsidRDefault="005F12C5" w:rsidP="005F12C5">
      <w:pPr>
        <w:shd w:val="clear" w:color="auto" w:fill="FFFFFF"/>
        <w:spacing w:line="360" w:lineRule="auto"/>
        <w:ind w:firstLine="709"/>
        <w:jc w:val="both"/>
        <w:rPr>
          <w:rFonts w:eastAsia="Calibri"/>
          <w:szCs w:val="22"/>
          <w:lang w:eastAsia="en-US"/>
        </w:rPr>
      </w:pPr>
      <w:r w:rsidRPr="005F12C5">
        <w:rPr>
          <w:rFonts w:eastAsia="Calibri"/>
          <w:szCs w:val="22"/>
          <w:lang w:eastAsia="en-US"/>
        </w:rPr>
        <w:t>В производстве пищевых жиров температура плавления является характерным показателем. Она отличает тугоплавкие жиры с температурой плавления выше определенного предела от жиров низкоплавких. Последние лучше усваиваются организмом человека.</w:t>
      </w:r>
    </w:p>
    <w:p w:rsidR="00002747" w:rsidRDefault="005F12C5" w:rsidP="005F12C5">
      <w:pPr>
        <w:shd w:val="clear" w:color="auto" w:fill="FFFFFF"/>
        <w:spacing w:line="360" w:lineRule="auto"/>
        <w:ind w:firstLine="709"/>
        <w:jc w:val="both"/>
        <w:rPr>
          <w:rFonts w:eastAsia="Calibri"/>
          <w:szCs w:val="22"/>
          <w:lang w:eastAsia="en-US"/>
        </w:rPr>
      </w:pPr>
      <w:r w:rsidRPr="00002747">
        <w:rPr>
          <w:rFonts w:eastAsia="Calibri"/>
          <w:i/>
          <w:szCs w:val="22"/>
          <w:lang w:eastAsia="en-US"/>
        </w:rPr>
        <w:t>Температура застывания</w:t>
      </w:r>
      <w:r w:rsidRPr="005F12C5">
        <w:rPr>
          <w:rFonts w:eastAsia="Calibri"/>
          <w:szCs w:val="22"/>
          <w:lang w:eastAsia="en-US"/>
        </w:rPr>
        <w:t xml:space="preserve">. </w:t>
      </w:r>
    </w:p>
    <w:p w:rsidR="005F12C5" w:rsidRPr="005F12C5" w:rsidRDefault="005F12C5" w:rsidP="005F12C5">
      <w:pPr>
        <w:shd w:val="clear" w:color="auto" w:fill="FFFFFF"/>
        <w:spacing w:line="360" w:lineRule="auto"/>
        <w:ind w:firstLine="709"/>
        <w:jc w:val="both"/>
        <w:rPr>
          <w:rFonts w:eastAsia="Calibri"/>
          <w:szCs w:val="22"/>
          <w:lang w:eastAsia="en-US"/>
        </w:rPr>
      </w:pPr>
      <w:r w:rsidRPr="005F12C5">
        <w:rPr>
          <w:rFonts w:eastAsia="Calibri"/>
          <w:szCs w:val="22"/>
          <w:lang w:eastAsia="en-US"/>
        </w:rPr>
        <w:t>Температура застывания жиров зависит от химического состава и служит характеристикой степени чистоты жиров и жирных кислот.</w:t>
      </w:r>
    </w:p>
    <w:p w:rsidR="00002747" w:rsidRDefault="005F12C5" w:rsidP="005F12C5">
      <w:pPr>
        <w:shd w:val="clear" w:color="auto" w:fill="FFFFFF"/>
        <w:spacing w:line="360" w:lineRule="auto"/>
        <w:ind w:firstLine="709"/>
        <w:jc w:val="both"/>
        <w:rPr>
          <w:rFonts w:eastAsia="Calibri"/>
          <w:szCs w:val="22"/>
          <w:lang w:eastAsia="en-US"/>
        </w:rPr>
      </w:pPr>
      <w:r w:rsidRPr="00002747">
        <w:rPr>
          <w:rFonts w:eastAsia="Calibri"/>
          <w:i/>
          <w:szCs w:val="22"/>
          <w:lang w:eastAsia="en-US"/>
        </w:rPr>
        <w:t>Относительная плотность</w:t>
      </w:r>
      <w:r w:rsidRPr="005F12C5">
        <w:rPr>
          <w:rFonts w:eastAsia="Calibri"/>
          <w:szCs w:val="22"/>
          <w:lang w:eastAsia="en-US"/>
        </w:rPr>
        <w:t xml:space="preserve">. </w:t>
      </w:r>
    </w:p>
    <w:p w:rsidR="005F12C5" w:rsidRPr="005F12C5" w:rsidRDefault="005F12C5" w:rsidP="005F12C5">
      <w:pPr>
        <w:shd w:val="clear" w:color="auto" w:fill="FFFFFF"/>
        <w:spacing w:line="360" w:lineRule="auto"/>
        <w:ind w:firstLine="709"/>
        <w:jc w:val="both"/>
        <w:rPr>
          <w:rFonts w:eastAsia="Calibri"/>
          <w:szCs w:val="22"/>
          <w:lang w:eastAsia="en-US"/>
        </w:rPr>
      </w:pPr>
      <w:r w:rsidRPr="005F12C5">
        <w:rPr>
          <w:rFonts w:eastAsia="Calibri"/>
          <w:szCs w:val="22"/>
          <w:lang w:eastAsia="en-US"/>
        </w:rPr>
        <w:t>Относительная плотность растительного масла может быть определена как отношение массы определенного объема масла к массе равного объема дистиллированной воды при 20 °С или при помощи ареометра. Относительная плотность - величина безразмерная.</w:t>
      </w:r>
    </w:p>
    <w:p w:rsidR="005F12C5" w:rsidRPr="005F12C5" w:rsidRDefault="005F12C5" w:rsidP="005F12C5">
      <w:pPr>
        <w:shd w:val="clear" w:color="auto" w:fill="FFFFFF"/>
        <w:spacing w:line="360" w:lineRule="auto"/>
        <w:ind w:firstLine="709"/>
        <w:jc w:val="both"/>
        <w:rPr>
          <w:rFonts w:eastAsia="Calibri"/>
          <w:szCs w:val="22"/>
          <w:lang w:eastAsia="en-US"/>
        </w:rPr>
      </w:pPr>
      <w:r w:rsidRPr="005F12C5">
        <w:rPr>
          <w:rFonts w:eastAsia="Calibri"/>
          <w:szCs w:val="22"/>
          <w:lang w:eastAsia="en-US"/>
        </w:rPr>
        <w:t xml:space="preserve">В химии жиров плотность (в кг/м3) принято </w:t>
      </w:r>
      <w:r w:rsidR="00002747" w:rsidRPr="005F12C5">
        <w:rPr>
          <w:rFonts w:eastAsia="Calibri"/>
          <w:szCs w:val="22"/>
          <w:lang w:eastAsia="en-US"/>
        </w:rPr>
        <w:t>определять,</w:t>
      </w:r>
      <w:r w:rsidRPr="005F12C5">
        <w:rPr>
          <w:rFonts w:eastAsia="Calibri"/>
          <w:szCs w:val="22"/>
          <w:lang w:eastAsia="en-US"/>
        </w:rPr>
        <w:t xml:space="preserve"> как отношение массы жира при 20 °С к массе того же объема воды при 4 °С.</w:t>
      </w:r>
    </w:p>
    <w:p w:rsidR="005F12C5" w:rsidRPr="005F12C5" w:rsidRDefault="005F12C5" w:rsidP="005F12C5">
      <w:pPr>
        <w:shd w:val="clear" w:color="auto" w:fill="FFFFFF"/>
        <w:spacing w:line="360" w:lineRule="auto"/>
        <w:ind w:firstLine="709"/>
        <w:jc w:val="both"/>
        <w:rPr>
          <w:rFonts w:eastAsia="Calibri"/>
          <w:szCs w:val="22"/>
          <w:lang w:eastAsia="en-US"/>
        </w:rPr>
      </w:pPr>
      <w:r w:rsidRPr="005F12C5">
        <w:rPr>
          <w:rFonts w:eastAsia="Calibri"/>
          <w:szCs w:val="22"/>
          <w:lang w:eastAsia="en-US"/>
        </w:rPr>
        <w:t>Плотность жиров характеризует состав жирных кислот, входящих в молекулу триглицерида. Плотность жиров уменьшается с увеличением молекулярной массы и увеличивается с повышением степени ненасыщенности жирных кислот, входящих в состав триглицеридов. Кроме этого, наличие гидроксильных групп в жирно-кислотном радикале, образующихся в процессе окисления, приводит к увеличению плотности. При увеличении содержания свободных жирных кислот, образующихся при гидролизе глицеридов, плотность жиров снижается. Плотность нерафинированных жиров выше, чем рафинированных.</w:t>
      </w:r>
    </w:p>
    <w:p w:rsidR="00002747" w:rsidRDefault="005F12C5" w:rsidP="005F12C5">
      <w:pPr>
        <w:shd w:val="clear" w:color="auto" w:fill="FFFFFF"/>
        <w:spacing w:line="360" w:lineRule="auto"/>
        <w:ind w:firstLine="709"/>
        <w:jc w:val="both"/>
        <w:rPr>
          <w:rFonts w:eastAsia="Calibri"/>
          <w:szCs w:val="22"/>
          <w:lang w:eastAsia="en-US"/>
        </w:rPr>
      </w:pPr>
      <w:r w:rsidRPr="00002747">
        <w:rPr>
          <w:rFonts w:eastAsia="Calibri"/>
          <w:i/>
          <w:szCs w:val="22"/>
          <w:lang w:eastAsia="en-US"/>
        </w:rPr>
        <w:t>Вязкость.</w:t>
      </w:r>
      <w:r w:rsidRPr="005F12C5">
        <w:rPr>
          <w:rFonts w:eastAsia="Calibri"/>
          <w:szCs w:val="22"/>
          <w:lang w:eastAsia="en-US"/>
        </w:rPr>
        <w:t xml:space="preserve"> </w:t>
      </w:r>
    </w:p>
    <w:p w:rsidR="005F12C5" w:rsidRPr="005F12C5" w:rsidRDefault="005F12C5" w:rsidP="005F12C5">
      <w:pPr>
        <w:shd w:val="clear" w:color="auto" w:fill="FFFFFF"/>
        <w:spacing w:line="360" w:lineRule="auto"/>
        <w:ind w:firstLine="709"/>
        <w:jc w:val="both"/>
        <w:rPr>
          <w:rFonts w:eastAsia="Calibri"/>
          <w:szCs w:val="22"/>
          <w:lang w:eastAsia="en-US"/>
        </w:rPr>
      </w:pPr>
      <w:r w:rsidRPr="005F12C5">
        <w:rPr>
          <w:rFonts w:eastAsia="Calibri"/>
          <w:szCs w:val="22"/>
          <w:lang w:eastAsia="en-US"/>
        </w:rPr>
        <w:t xml:space="preserve">Вязкость масел и жиров, как правило, определяют с применением вискозиметра </w:t>
      </w:r>
      <w:proofErr w:type="spellStart"/>
      <w:r w:rsidRPr="005F12C5">
        <w:rPr>
          <w:rFonts w:eastAsia="Calibri"/>
          <w:szCs w:val="22"/>
          <w:lang w:eastAsia="en-US"/>
        </w:rPr>
        <w:t>Оствальда</w:t>
      </w:r>
      <w:proofErr w:type="spellEnd"/>
      <w:r w:rsidRPr="005F12C5">
        <w:rPr>
          <w:rFonts w:eastAsia="Calibri"/>
          <w:szCs w:val="22"/>
          <w:lang w:eastAsia="en-US"/>
        </w:rPr>
        <w:t>. Измерение вязкости при помощи капиллярного вискозиметра основано на определении времени истечения через капилляр определенного объема жидкости из измерительного резервуара.</w:t>
      </w:r>
    </w:p>
    <w:p w:rsidR="005F12C5" w:rsidRPr="005F12C5" w:rsidRDefault="005F12C5" w:rsidP="005F12C5">
      <w:pPr>
        <w:shd w:val="clear" w:color="auto" w:fill="FFFFFF"/>
        <w:spacing w:line="360" w:lineRule="auto"/>
        <w:ind w:firstLine="709"/>
        <w:jc w:val="both"/>
        <w:rPr>
          <w:rFonts w:eastAsia="Calibri"/>
          <w:szCs w:val="22"/>
          <w:lang w:eastAsia="en-US"/>
        </w:rPr>
      </w:pPr>
      <w:r w:rsidRPr="005F12C5">
        <w:rPr>
          <w:rFonts w:eastAsia="Calibri"/>
          <w:szCs w:val="22"/>
          <w:lang w:eastAsia="en-US"/>
        </w:rPr>
        <w:lastRenderedPageBreak/>
        <w:t>Вязкость жиров и масел зависит от молекулярной массы жирных кислот, входящих в состав триглицеридов. С увеличением молекулярной массы жирных кислот вязкость увеличивается и снижается с увеличением числа двойных связей. Вязкость натуральных жиров и масел колеблется в относительно узких пределах, однако этот показатель имеет существенное значение при установлении природной чистоты жира.</w:t>
      </w:r>
    </w:p>
    <w:p w:rsidR="005F12C5" w:rsidRPr="005F12C5" w:rsidRDefault="005F12C5" w:rsidP="005F12C5">
      <w:pPr>
        <w:shd w:val="clear" w:color="auto" w:fill="FFFFFF"/>
        <w:spacing w:line="360" w:lineRule="auto"/>
        <w:ind w:firstLine="709"/>
        <w:jc w:val="both"/>
        <w:rPr>
          <w:rFonts w:eastAsia="Calibri"/>
          <w:szCs w:val="22"/>
          <w:lang w:eastAsia="en-US"/>
        </w:rPr>
      </w:pPr>
      <w:r w:rsidRPr="005F12C5">
        <w:rPr>
          <w:rFonts w:eastAsia="Calibri"/>
          <w:szCs w:val="22"/>
          <w:lang w:eastAsia="en-US"/>
        </w:rPr>
        <w:t>Из чисел, определяемых в жирах и растительных маслах, значимыми для экспертизы являются число омыления и йодное число, по величине которых можно также судить и о чистоте и природе жиров.</w:t>
      </w:r>
    </w:p>
    <w:p w:rsidR="00002747" w:rsidRDefault="005F12C5" w:rsidP="005F12C5">
      <w:pPr>
        <w:shd w:val="clear" w:color="auto" w:fill="FFFFFF"/>
        <w:spacing w:line="360" w:lineRule="auto"/>
        <w:ind w:firstLine="709"/>
        <w:jc w:val="both"/>
        <w:rPr>
          <w:rFonts w:eastAsia="Calibri"/>
          <w:szCs w:val="22"/>
          <w:lang w:eastAsia="en-US"/>
        </w:rPr>
      </w:pPr>
      <w:r w:rsidRPr="00002747">
        <w:rPr>
          <w:rFonts w:eastAsia="Calibri"/>
          <w:i/>
          <w:szCs w:val="22"/>
          <w:lang w:eastAsia="en-US"/>
        </w:rPr>
        <w:t>Число омыления</w:t>
      </w:r>
      <w:r w:rsidRPr="005F12C5">
        <w:rPr>
          <w:rFonts w:eastAsia="Calibri"/>
          <w:szCs w:val="22"/>
          <w:lang w:eastAsia="en-US"/>
        </w:rPr>
        <w:t xml:space="preserve">. </w:t>
      </w:r>
    </w:p>
    <w:p w:rsidR="005F12C5" w:rsidRPr="005F12C5" w:rsidRDefault="005F12C5" w:rsidP="005F12C5">
      <w:pPr>
        <w:shd w:val="clear" w:color="auto" w:fill="FFFFFF"/>
        <w:spacing w:line="360" w:lineRule="auto"/>
        <w:ind w:firstLine="709"/>
        <w:jc w:val="both"/>
        <w:rPr>
          <w:rFonts w:eastAsia="Calibri"/>
          <w:szCs w:val="22"/>
          <w:lang w:eastAsia="en-US"/>
        </w:rPr>
      </w:pPr>
      <w:r w:rsidRPr="005F12C5">
        <w:rPr>
          <w:rFonts w:eastAsia="Calibri"/>
          <w:szCs w:val="22"/>
          <w:lang w:eastAsia="en-US"/>
        </w:rPr>
        <w:t xml:space="preserve">Число омыления представляет собой число миллиграммов едкого кали, необходимое для омыления глицеридов и </w:t>
      </w:r>
      <w:proofErr w:type="spellStart"/>
      <w:r w:rsidRPr="005F12C5">
        <w:rPr>
          <w:rFonts w:eastAsia="Calibri"/>
          <w:szCs w:val="22"/>
          <w:lang w:eastAsia="en-US"/>
        </w:rPr>
        <w:t>фосфатидов</w:t>
      </w:r>
      <w:proofErr w:type="spellEnd"/>
      <w:r w:rsidRPr="005F12C5">
        <w:rPr>
          <w:rFonts w:eastAsia="Calibri"/>
          <w:szCs w:val="22"/>
          <w:lang w:eastAsia="en-US"/>
        </w:rPr>
        <w:t xml:space="preserve"> и для нейтрализации свободных жирных кислот, входящих в состав 1 г жира.</w:t>
      </w:r>
    </w:p>
    <w:p w:rsidR="007E2A01" w:rsidRDefault="005F12C5" w:rsidP="007E2A01">
      <w:pPr>
        <w:spacing w:line="360" w:lineRule="auto"/>
        <w:ind w:firstLine="709"/>
        <w:jc w:val="both"/>
        <w:rPr>
          <w:rFonts w:ascii="Arial" w:hAnsi="Arial" w:cs="Arial"/>
          <w:color w:val="2D2D2D"/>
          <w:spacing w:val="2"/>
          <w:sz w:val="21"/>
          <w:szCs w:val="21"/>
        </w:rPr>
      </w:pPr>
      <w:r w:rsidRPr="005F12C5">
        <w:rPr>
          <w:rFonts w:eastAsia="Calibri"/>
          <w:szCs w:val="22"/>
          <w:lang w:eastAsia="en-US"/>
        </w:rPr>
        <w:t xml:space="preserve">Этот показатель является характеристикой средней молекулярной массы смеси свободных жирных кислот и кислот, входящих в состав глицеридов исследуемого жира. На величину числа омыления оказывают влияние </w:t>
      </w:r>
      <w:proofErr w:type="spellStart"/>
      <w:r w:rsidRPr="005F12C5">
        <w:rPr>
          <w:rFonts w:eastAsia="Calibri"/>
          <w:szCs w:val="22"/>
          <w:lang w:eastAsia="en-US"/>
        </w:rPr>
        <w:t>неомыляемые</w:t>
      </w:r>
      <w:proofErr w:type="spellEnd"/>
      <w:r w:rsidRPr="005F12C5">
        <w:rPr>
          <w:rFonts w:eastAsia="Calibri"/>
          <w:szCs w:val="22"/>
          <w:lang w:eastAsia="en-US"/>
        </w:rPr>
        <w:t xml:space="preserve"> вещества, свободные жирные кислоты, моно- и </w:t>
      </w:r>
      <w:proofErr w:type="spellStart"/>
      <w:r w:rsidRPr="005F12C5">
        <w:rPr>
          <w:rFonts w:eastAsia="Calibri"/>
          <w:szCs w:val="22"/>
          <w:lang w:eastAsia="en-US"/>
        </w:rPr>
        <w:t>диглицериды</w:t>
      </w:r>
      <w:proofErr w:type="spellEnd"/>
      <w:r w:rsidRPr="005F12C5">
        <w:rPr>
          <w:rFonts w:eastAsia="Calibri"/>
          <w:szCs w:val="22"/>
          <w:lang w:eastAsia="en-US"/>
        </w:rPr>
        <w:t>, а также посторонние примеси.</w:t>
      </w:r>
      <w:r w:rsidR="007E2A01" w:rsidRPr="007E2A01">
        <w:rPr>
          <w:rFonts w:ascii="Arial" w:hAnsi="Arial" w:cs="Arial"/>
          <w:color w:val="2D2D2D"/>
          <w:spacing w:val="2"/>
          <w:sz w:val="21"/>
          <w:szCs w:val="21"/>
        </w:rPr>
        <w:t xml:space="preserve"> </w:t>
      </w:r>
    </w:p>
    <w:p w:rsidR="007E2A01" w:rsidRPr="007E2A01" w:rsidRDefault="007E2A01" w:rsidP="007E2A01">
      <w:pPr>
        <w:spacing w:line="360" w:lineRule="auto"/>
        <w:ind w:firstLine="709"/>
        <w:jc w:val="both"/>
        <w:rPr>
          <w:rFonts w:eastAsia="Calibri"/>
          <w:szCs w:val="22"/>
          <w:lang w:eastAsia="en-US"/>
        </w:rPr>
      </w:pPr>
      <w:r>
        <w:rPr>
          <w:rFonts w:eastAsia="Calibri"/>
          <w:szCs w:val="22"/>
          <w:lang w:eastAsia="en-US"/>
        </w:rPr>
        <w:t xml:space="preserve">Число омыления </w:t>
      </w:r>
      <w:r w:rsidR="004339FD">
        <w:rPr>
          <w:rFonts w:eastAsia="Calibri"/>
          <w:szCs w:val="22"/>
          <w:lang w:eastAsia="en-US"/>
        </w:rPr>
        <w:t>вычисляют по формуле:</w:t>
      </w:r>
    </w:p>
    <w:p w:rsidR="007E2A01" w:rsidRPr="007E2A01" w:rsidRDefault="007E2A01" w:rsidP="005938CA">
      <w:pPr>
        <w:shd w:val="clear" w:color="auto" w:fill="FFFFFF"/>
        <w:spacing w:line="360" w:lineRule="auto"/>
        <w:ind w:firstLine="709"/>
        <w:rPr>
          <w:rFonts w:eastAsia="Calibri"/>
          <w:szCs w:val="22"/>
          <w:vertAlign w:val="superscript"/>
          <w:lang w:eastAsia="en-US"/>
        </w:rPr>
      </w:pPr>
      <w:r w:rsidRPr="007E2A01">
        <w:rPr>
          <w:rFonts w:eastAsia="Calibri"/>
          <w:noProof/>
          <w:szCs w:val="22"/>
        </w:rPr>
        <w:drawing>
          <wp:inline distT="0" distB="0" distL="0" distR="0">
            <wp:extent cx="1257300" cy="390525"/>
            <wp:effectExtent l="0" t="0" r="0" b="9525"/>
            <wp:docPr id="82" name="Рисунок 82" descr="ГОСТ ISO 3657-2016 Жиры и масла животные и растительные. Определение числа омыления (Переизд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ГОСТ ISO 3657-2016 Жиры и масла животные и растительные. Определение числа омыления (Переиздание)"/>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257300" cy="390525"/>
                    </a:xfrm>
                    <a:prstGeom prst="rect">
                      <a:avLst/>
                    </a:prstGeom>
                    <a:noFill/>
                    <a:ln>
                      <a:noFill/>
                    </a:ln>
                  </pic:spPr>
                </pic:pic>
              </a:graphicData>
            </a:graphic>
          </wp:inline>
        </w:drawing>
      </w:r>
      <w:proofErr w:type="gramStart"/>
      <w:r w:rsidR="004339FD">
        <w:rPr>
          <w:rFonts w:eastAsia="Calibri"/>
          <w:szCs w:val="22"/>
          <w:lang w:eastAsia="en-US"/>
        </w:rPr>
        <w:t>,</w:t>
      </w:r>
      <w:r w:rsidRPr="007E2A01">
        <w:rPr>
          <w:rFonts w:eastAsia="Calibri"/>
          <w:szCs w:val="22"/>
          <w:lang w:eastAsia="en-US"/>
        </w:rPr>
        <w:t>(</w:t>
      </w:r>
      <w:proofErr w:type="gramEnd"/>
      <w:r w:rsidRPr="007E2A01">
        <w:rPr>
          <w:rFonts w:eastAsia="Calibri"/>
          <w:szCs w:val="22"/>
          <w:lang w:eastAsia="en-US"/>
        </w:rPr>
        <w:t>1)</w:t>
      </w:r>
      <w:r>
        <w:rPr>
          <w:rFonts w:eastAsia="Calibri"/>
          <w:szCs w:val="22"/>
          <w:lang w:eastAsia="en-US"/>
        </w:rPr>
        <w:br/>
        <w:t xml:space="preserve">где </w:t>
      </w:r>
      <w:r>
        <w:rPr>
          <w:rFonts w:eastAsia="Calibri"/>
          <w:szCs w:val="22"/>
          <w:lang w:val="en-US" w:eastAsia="en-US"/>
        </w:rPr>
        <w:t>V</w:t>
      </w:r>
      <w:r w:rsidRPr="007E2A01">
        <w:rPr>
          <w:rFonts w:eastAsia="Calibri"/>
          <w:szCs w:val="22"/>
          <w:vertAlign w:val="subscript"/>
          <w:lang w:eastAsia="en-US"/>
        </w:rPr>
        <w:t>0</w:t>
      </w:r>
      <w:r w:rsidR="005938CA" w:rsidRPr="005938CA">
        <w:rPr>
          <w:rFonts w:eastAsia="Calibri"/>
          <w:szCs w:val="22"/>
          <w:vertAlign w:val="subscript"/>
          <w:lang w:eastAsia="en-US"/>
        </w:rPr>
        <w:t xml:space="preserve"> </w:t>
      </w:r>
      <w:r w:rsidRPr="007E2A01">
        <w:rPr>
          <w:rFonts w:eastAsia="Calibri"/>
          <w:szCs w:val="22"/>
          <w:lang w:eastAsia="en-US"/>
        </w:rPr>
        <w:t>- объем стандартного титрованного ра</w:t>
      </w:r>
      <w:r>
        <w:rPr>
          <w:rFonts w:eastAsia="Calibri"/>
          <w:szCs w:val="22"/>
          <w:lang w:eastAsia="en-US"/>
        </w:rPr>
        <w:t>створа соляной кислоты</w:t>
      </w:r>
      <w:r w:rsidRPr="007E2A01">
        <w:rPr>
          <w:rFonts w:eastAsia="Calibri"/>
          <w:szCs w:val="22"/>
          <w:lang w:eastAsia="en-US"/>
        </w:rPr>
        <w:t>, израсходованного на холостую пробу, см</w:t>
      </w:r>
      <w:r w:rsidRPr="007E2A01">
        <w:rPr>
          <w:rFonts w:eastAsia="Calibri"/>
          <w:szCs w:val="22"/>
          <w:vertAlign w:val="superscript"/>
          <w:lang w:eastAsia="en-US"/>
        </w:rPr>
        <w:t>3</w:t>
      </w:r>
    </w:p>
    <w:p w:rsidR="007E2A01" w:rsidRDefault="007E2A01" w:rsidP="007E2A01">
      <w:pPr>
        <w:shd w:val="clear" w:color="auto" w:fill="FFFFFF"/>
        <w:spacing w:line="360" w:lineRule="auto"/>
        <w:rPr>
          <w:rFonts w:eastAsia="Calibri"/>
          <w:szCs w:val="22"/>
          <w:lang w:eastAsia="en-US"/>
        </w:rPr>
      </w:pPr>
      <w:r>
        <w:rPr>
          <w:rFonts w:eastAsia="Calibri"/>
          <w:szCs w:val="22"/>
          <w:lang w:eastAsia="en-US"/>
        </w:rPr>
        <w:t>V</w:t>
      </w:r>
      <w:r w:rsidRPr="007E2A01">
        <w:rPr>
          <w:rFonts w:eastAsia="Calibri"/>
          <w:szCs w:val="22"/>
          <w:vertAlign w:val="subscript"/>
          <w:lang w:eastAsia="en-US"/>
        </w:rPr>
        <w:t>1</w:t>
      </w:r>
      <w:r w:rsidRPr="007E2A01">
        <w:rPr>
          <w:rFonts w:eastAsia="Calibri"/>
          <w:szCs w:val="22"/>
          <w:lang w:eastAsia="en-US"/>
        </w:rPr>
        <w:t>- объем стандартного титрованного ра</w:t>
      </w:r>
      <w:r>
        <w:rPr>
          <w:rFonts w:eastAsia="Calibri"/>
          <w:szCs w:val="22"/>
          <w:lang w:eastAsia="en-US"/>
        </w:rPr>
        <w:t>створа соляной кислоты</w:t>
      </w:r>
      <w:r w:rsidRPr="007E2A01">
        <w:rPr>
          <w:rFonts w:eastAsia="Calibri"/>
          <w:szCs w:val="22"/>
          <w:lang w:eastAsia="en-US"/>
        </w:rPr>
        <w:t>, используемого для определения. см</w:t>
      </w:r>
      <w:r w:rsidRPr="007E2A01">
        <w:rPr>
          <w:rFonts w:eastAsia="Calibri"/>
          <w:szCs w:val="22"/>
          <w:vertAlign w:val="superscript"/>
          <w:lang w:eastAsia="en-US"/>
        </w:rPr>
        <w:t>3</w:t>
      </w:r>
      <w:r>
        <w:rPr>
          <w:rFonts w:eastAsia="Calibri"/>
          <w:szCs w:val="22"/>
          <w:lang w:eastAsia="en-US"/>
        </w:rPr>
        <w:t>;</w:t>
      </w:r>
    </w:p>
    <w:p w:rsidR="007E2A01" w:rsidRPr="007E2A01" w:rsidRDefault="005938CA" w:rsidP="007E2A01">
      <w:pPr>
        <w:shd w:val="clear" w:color="auto" w:fill="FFFFFF"/>
        <w:spacing w:line="360" w:lineRule="auto"/>
        <w:rPr>
          <w:rFonts w:eastAsia="Calibri"/>
          <w:szCs w:val="22"/>
          <w:lang w:eastAsia="en-US"/>
        </w:rPr>
      </w:pPr>
      <w:r>
        <w:rPr>
          <w:rFonts w:eastAsia="Calibri"/>
          <w:i/>
          <w:szCs w:val="22"/>
          <w:lang w:val="en-US" w:eastAsia="en-US"/>
        </w:rPr>
        <w:t>C</w:t>
      </w:r>
      <w:r w:rsidRPr="005938CA">
        <w:rPr>
          <w:rFonts w:eastAsia="Calibri"/>
          <w:i/>
          <w:szCs w:val="22"/>
          <w:lang w:eastAsia="en-US"/>
        </w:rPr>
        <w:t xml:space="preserve"> -</w:t>
      </w:r>
      <w:r w:rsidR="007E2A01" w:rsidRPr="005938CA">
        <w:rPr>
          <w:rFonts w:eastAsia="Calibri"/>
          <w:i/>
          <w:szCs w:val="22"/>
          <w:lang w:eastAsia="en-US"/>
        </w:rPr>
        <w:t>точная</w:t>
      </w:r>
      <w:r w:rsidR="007E2A01" w:rsidRPr="007E2A01">
        <w:rPr>
          <w:rFonts w:eastAsia="Calibri"/>
          <w:szCs w:val="22"/>
          <w:lang w:eastAsia="en-US"/>
        </w:rPr>
        <w:t xml:space="preserve"> молярная концентрация стандартного титрованного р</w:t>
      </w:r>
      <w:r>
        <w:rPr>
          <w:rFonts w:eastAsia="Calibri"/>
          <w:szCs w:val="22"/>
          <w:lang w:eastAsia="en-US"/>
        </w:rPr>
        <w:t>аствора соляной кислоты</w:t>
      </w:r>
      <w:r w:rsidR="007E2A01" w:rsidRPr="007E2A01">
        <w:rPr>
          <w:rFonts w:eastAsia="Calibri"/>
          <w:szCs w:val="22"/>
          <w:lang w:eastAsia="en-US"/>
        </w:rPr>
        <w:t>, моль/дм</w:t>
      </w:r>
      <w:r w:rsidRPr="005938CA">
        <w:rPr>
          <w:rFonts w:eastAsia="Calibri"/>
          <w:szCs w:val="22"/>
          <w:vertAlign w:val="superscript"/>
          <w:lang w:eastAsia="en-US"/>
        </w:rPr>
        <w:t>3</w:t>
      </w:r>
      <w:r w:rsidR="007E2A01" w:rsidRPr="007E2A01">
        <w:rPr>
          <w:rFonts w:eastAsia="Calibri"/>
          <w:szCs w:val="22"/>
          <w:lang w:eastAsia="en-US"/>
        </w:rPr>
        <w:t>;</w:t>
      </w:r>
    </w:p>
    <w:p w:rsidR="005F12C5" w:rsidRPr="005F12C5" w:rsidRDefault="005F12C5" w:rsidP="005F12C5">
      <w:pPr>
        <w:shd w:val="clear" w:color="auto" w:fill="FFFFFF"/>
        <w:spacing w:line="360" w:lineRule="auto"/>
        <w:ind w:firstLine="709"/>
        <w:jc w:val="both"/>
        <w:rPr>
          <w:rFonts w:eastAsia="Calibri"/>
          <w:szCs w:val="22"/>
          <w:lang w:eastAsia="en-US"/>
        </w:rPr>
      </w:pPr>
    </w:p>
    <w:p w:rsidR="00002747" w:rsidRPr="00002747" w:rsidRDefault="005F12C5" w:rsidP="005F12C5">
      <w:pPr>
        <w:shd w:val="clear" w:color="auto" w:fill="FFFFFF"/>
        <w:spacing w:line="360" w:lineRule="auto"/>
        <w:ind w:firstLine="709"/>
        <w:jc w:val="both"/>
        <w:rPr>
          <w:rFonts w:eastAsia="Calibri"/>
          <w:i/>
          <w:szCs w:val="22"/>
          <w:lang w:eastAsia="en-US"/>
        </w:rPr>
      </w:pPr>
      <w:r w:rsidRPr="00002747">
        <w:rPr>
          <w:rFonts w:eastAsia="Calibri"/>
          <w:i/>
          <w:szCs w:val="22"/>
          <w:lang w:eastAsia="en-US"/>
        </w:rPr>
        <w:t xml:space="preserve">Йодное число. </w:t>
      </w:r>
    </w:p>
    <w:p w:rsidR="005F12C5" w:rsidRPr="005F12C5" w:rsidRDefault="005F12C5" w:rsidP="005F12C5">
      <w:pPr>
        <w:shd w:val="clear" w:color="auto" w:fill="FFFFFF"/>
        <w:spacing w:line="360" w:lineRule="auto"/>
        <w:ind w:firstLine="709"/>
        <w:jc w:val="both"/>
        <w:rPr>
          <w:rFonts w:eastAsia="Calibri"/>
          <w:szCs w:val="22"/>
          <w:lang w:eastAsia="en-US"/>
        </w:rPr>
      </w:pPr>
      <w:r w:rsidRPr="005F12C5">
        <w:rPr>
          <w:rFonts w:eastAsia="Calibri"/>
          <w:szCs w:val="22"/>
          <w:lang w:eastAsia="en-US"/>
        </w:rPr>
        <w:t>Йодное число жира - условная величина, представляющая собой число граммов йода, эквивалентное галогену, присоединившемуся к 100 г исследуемого жира, выраженное в процентах йода.</w:t>
      </w:r>
    </w:p>
    <w:p w:rsidR="005F12C5" w:rsidRPr="005F12C5" w:rsidRDefault="005F12C5" w:rsidP="005F12C5">
      <w:pPr>
        <w:shd w:val="clear" w:color="auto" w:fill="FFFFFF"/>
        <w:spacing w:line="360" w:lineRule="auto"/>
        <w:ind w:firstLine="709"/>
        <w:jc w:val="both"/>
        <w:rPr>
          <w:rFonts w:eastAsia="Calibri"/>
          <w:szCs w:val="22"/>
          <w:lang w:eastAsia="en-US"/>
        </w:rPr>
      </w:pPr>
      <w:r w:rsidRPr="005F12C5">
        <w:rPr>
          <w:rFonts w:eastAsia="Calibri"/>
          <w:szCs w:val="22"/>
          <w:lang w:eastAsia="en-US"/>
        </w:rPr>
        <w:t>При определении йодного числа жира происходит количественное насыщение двойных связей ненасыщенных кислот жира при комнатной температуре, связывание избытка непрореагировавших галогенов йодистым калием с последующим количественным определением выделившегося свободного йода путем титрования его гипосульфитом натрия в присутствии крахмала.</w:t>
      </w:r>
    </w:p>
    <w:p w:rsidR="005F12C5" w:rsidRPr="005F12C5" w:rsidRDefault="005F12C5" w:rsidP="005F12C5">
      <w:pPr>
        <w:shd w:val="clear" w:color="auto" w:fill="FFFFFF"/>
        <w:spacing w:line="360" w:lineRule="auto"/>
        <w:ind w:firstLine="709"/>
        <w:jc w:val="both"/>
        <w:rPr>
          <w:rFonts w:eastAsia="Calibri"/>
          <w:szCs w:val="22"/>
          <w:lang w:eastAsia="en-US"/>
        </w:rPr>
      </w:pPr>
      <w:r w:rsidRPr="005F12C5">
        <w:rPr>
          <w:rFonts w:eastAsia="Calibri"/>
          <w:szCs w:val="22"/>
          <w:lang w:eastAsia="en-US"/>
        </w:rPr>
        <w:lastRenderedPageBreak/>
        <w:t xml:space="preserve">Йодное число является важнейшим химическим показателем жиров. Оно позволяет судить о степени ненасыщенности жирных кислот, входящих в состав жира. По величине йодного числа судят о преобладании в растительном масле или жире </w:t>
      </w:r>
      <w:proofErr w:type="gramStart"/>
      <w:r w:rsidRPr="005F12C5">
        <w:rPr>
          <w:rFonts w:eastAsia="Calibri"/>
          <w:szCs w:val="22"/>
          <w:lang w:eastAsia="en-US"/>
        </w:rPr>
        <w:t>насыщенных</w:t>
      </w:r>
      <w:proofErr w:type="gramEnd"/>
      <w:r w:rsidRPr="005F12C5">
        <w:rPr>
          <w:rFonts w:eastAsia="Calibri"/>
          <w:szCs w:val="22"/>
          <w:lang w:eastAsia="en-US"/>
        </w:rPr>
        <w:t xml:space="preserve"> или ненасыщенных жирных кислот. Чем выше содержание ненасыщенных жирных кислот, тем выше значение йодного числа. Тугоплавкие жиры имеют низкое значение йодного числа, легкоплавкие - высокое. Этот показатель имеет важное значение при идентификации пищевых топленых жиров. По повышенному значению йодного числа бараньего жира можно предположить, что он фальсифицирован легкоплавким жиром (конским или собачьим). Низкое йодное число свиного жира свидетельствует о добавлении к нему тугоплавкого жира (бараньего или говяжьего).</w:t>
      </w:r>
    </w:p>
    <w:p w:rsidR="005F12C5" w:rsidRPr="005F12C5" w:rsidRDefault="005F12C5" w:rsidP="005F12C5">
      <w:pPr>
        <w:shd w:val="clear" w:color="auto" w:fill="FFFFFF"/>
        <w:spacing w:line="360" w:lineRule="auto"/>
        <w:ind w:firstLine="709"/>
        <w:jc w:val="both"/>
        <w:rPr>
          <w:rFonts w:eastAsia="Calibri"/>
          <w:szCs w:val="22"/>
          <w:lang w:eastAsia="en-US"/>
        </w:rPr>
      </w:pPr>
      <w:r w:rsidRPr="006A34F1">
        <w:rPr>
          <w:rFonts w:eastAsia="Calibri"/>
          <w:i/>
          <w:szCs w:val="22"/>
          <w:lang w:eastAsia="en-US"/>
        </w:rPr>
        <w:t>Качественные реакции на жиры и масла</w:t>
      </w:r>
      <w:r w:rsidRPr="005F12C5">
        <w:rPr>
          <w:rFonts w:eastAsia="Calibri"/>
          <w:szCs w:val="22"/>
          <w:lang w:eastAsia="en-US"/>
        </w:rPr>
        <w:t>. Качественные реакции на жиры и масла позволяют точно и быстро выявить примеси отдельных видов жиров и растительных масел в исследуемых жировых продуктах. Особенно актуальными они становятся при экспертизе дорогостоящих растительных масел, маргаринов и топленых жиров с целью выявления их ассортиментной фальсификации.</w:t>
      </w:r>
    </w:p>
    <w:p w:rsidR="005F12C5" w:rsidRPr="005F12C5" w:rsidRDefault="005F12C5" w:rsidP="005F12C5">
      <w:pPr>
        <w:shd w:val="clear" w:color="auto" w:fill="FFFFFF"/>
        <w:spacing w:line="360" w:lineRule="auto"/>
        <w:ind w:firstLine="709"/>
        <w:jc w:val="both"/>
        <w:rPr>
          <w:rFonts w:eastAsia="Calibri"/>
          <w:szCs w:val="22"/>
          <w:lang w:eastAsia="en-US"/>
        </w:rPr>
      </w:pPr>
      <w:r w:rsidRPr="006A34F1">
        <w:rPr>
          <w:rFonts w:eastAsia="Calibri"/>
          <w:i/>
          <w:szCs w:val="22"/>
          <w:lang w:eastAsia="en-US"/>
        </w:rPr>
        <w:t>Реакции на наличие гидрогенизированных жиров</w:t>
      </w:r>
      <w:r w:rsidRPr="005F12C5">
        <w:rPr>
          <w:rFonts w:eastAsia="Calibri"/>
          <w:szCs w:val="22"/>
          <w:lang w:eastAsia="en-US"/>
        </w:rPr>
        <w:t xml:space="preserve">. Основным способом обнаружения гидрогенизированных жиров является выявление остатка никеля химическими методами или </w:t>
      </w:r>
      <w:proofErr w:type="spellStart"/>
      <w:r w:rsidRPr="005F12C5">
        <w:rPr>
          <w:rFonts w:eastAsia="Calibri"/>
          <w:szCs w:val="22"/>
          <w:lang w:eastAsia="en-US"/>
        </w:rPr>
        <w:t>спектрографически</w:t>
      </w:r>
      <w:proofErr w:type="spellEnd"/>
      <w:r w:rsidRPr="005F12C5">
        <w:rPr>
          <w:rFonts w:eastAsia="Calibri"/>
          <w:szCs w:val="22"/>
          <w:lang w:eastAsia="en-US"/>
        </w:rPr>
        <w:t>.</w:t>
      </w:r>
    </w:p>
    <w:p w:rsidR="005F12C5" w:rsidRPr="005F12C5" w:rsidRDefault="005F12C5" w:rsidP="005F12C5">
      <w:pPr>
        <w:shd w:val="clear" w:color="auto" w:fill="FFFFFF"/>
        <w:spacing w:line="360" w:lineRule="auto"/>
        <w:ind w:firstLine="709"/>
        <w:jc w:val="both"/>
        <w:rPr>
          <w:rFonts w:eastAsia="Calibri"/>
          <w:szCs w:val="22"/>
          <w:lang w:eastAsia="en-US"/>
        </w:rPr>
      </w:pPr>
      <w:r w:rsidRPr="005F12C5">
        <w:rPr>
          <w:rFonts w:eastAsia="Calibri"/>
          <w:szCs w:val="22"/>
          <w:lang w:eastAsia="en-US"/>
        </w:rPr>
        <w:t xml:space="preserve">Косвенно можно различить гидрогенизированные жиры от натуральных, определив в них содержание </w:t>
      </w:r>
      <w:proofErr w:type="spellStart"/>
      <w:r w:rsidRPr="005F12C5">
        <w:rPr>
          <w:rFonts w:eastAsia="Calibri"/>
          <w:szCs w:val="22"/>
          <w:lang w:eastAsia="en-US"/>
        </w:rPr>
        <w:t>неомыляемых</w:t>
      </w:r>
      <w:proofErr w:type="spellEnd"/>
      <w:r w:rsidRPr="005F12C5">
        <w:rPr>
          <w:rFonts w:eastAsia="Calibri"/>
          <w:szCs w:val="22"/>
          <w:lang w:eastAsia="en-US"/>
        </w:rPr>
        <w:t xml:space="preserve"> веществ. В гидрогенизированных жирах их в 2-3 раза больше, чем в натуральных.</w:t>
      </w:r>
    </w:p>
    <w:p w:rsidR="008110FF" w:rsidRPr="0097042C" w:rsidRDefault="006A34F1" w:rsidP="005F12C5">
      <w:pPr>
        <w:shd w:val="clear" w:color="auto" w:fill="FFFFFF"/>
        <w:spacing w:line="360" w:lineRule="auto"/>
        <w:ind w:firstLine="709"/>
        <w:jc w:val="both"/>
        <w:rPr>
          <w:rFonts w:eastAsia="Calibri"/>
          <w:szCs w:val="22"/>
          <w:lang w:eastAsia="en-US"/>
        </w:rPr>
      </w:pPr>
      <w:r>
        <w:rPr>
          <w:rFonts w:eastAsia="Calibri"/>
          <w:szCs w:val="22"/>
          <w:lang w:eastAsia="en-US"/>
        </w:rPr>
        <w:t>Таблица – Характеристика масел по физико-химическим показателям</w:t>
      </w:r>
    </w:p>
    <w:tbl>
      <w:tblPr>
        <w:tblW w:w="0" w:type="auto"/>
        <w:shd w:val="clear" w:color="auto" w:fill="FFFFFF"/>
        <w:tblCellMar>
          <w:left w:w="0" w:type="dxa"/>
          <w:right w:w="0" w:type="dxa"/>
        </w:tblCellMar>
        <w:tblLook w:val="04A0" w:firstRow="1" w:lastRow="0" w:firstColumn="1" w:lastColumn="0" w:noHBand="0" w:noVBand="1"/>
      </w:tblPr>
      <w:tblGrid>
        <w:gridCol w:w="1499"/>
        <w:gridCol w:w="1059"/>
        <w:gridCol w:w="1262"/>
        <w:gridCol w:w="925"/>
        <w:gridCol w:w="1407"/>
        <w:gridCol w:w="1327"/>
        <w:gridCol w:w="1058"/>
        <w:gridCol w:w="802"/>
      </w:tblGrid>
      <w:tr w:rsidR="00E27761" w:rsidRPr="002A425F" w:rsidTr="00F00AFF">
        <w:tc>
          <w:tcPr>
            <w:tcW w:w="0" w:type="auto"/>
            <w:tcBorders>
              <w:top w:val="single" w:sz="6" w:space="0" w:color="BBBBBB"/>
              <w:left w:val="single" w:sz="6" w:space="0" w:color="BBBBBB"/>
              <w:bottom w:val="single" w:sz="6" w:space="0" w:color="BBBBBB"/>
              <w:right w:val="single" w:sz="6" w:space="0" w:color="BBBBBB"/>
            </w:tcBorders>
            <w:shd w:val="clear" w:color="auto" w:fill="C3DFEB"/>
            <w:tcMar>
              <w:top w:w="30" w:type="dxa"/>
              <w:left w:w="90" w:type="dxa"/>
              <w:bottom w:w="30" w:type="dxa"/>
              <w:right w:w="90" w:type="dxa"/>
            </w:tcMar>
            <w:vAlign w:val="center"/>
            <w:hideMark/>
          </w:tcPr>
          <w:p w:rsidR="00E27761" w:rsidRPr="00E27761" w:rsidRDefault="00E27761" w:rsidP="00E27761">
            <w:pPr>
              <w:spacing w:before="100" w:beforeAutospacing="1" w:after="100" w:afterAutospacing="1"/>
              <w:rPr>
                <w:sz w:val="20"/>
                <w:szCs w:val="20"/>
              </w:rPr>
            </w:pPr>
            <w:r w:rsidRPr="00E27761">
              <w:rPr>
                <w:sz w:val="20"/>
                <w:szCs w:val="20"/>
              </w:rPr>
              <w:t> </w:t>
            </w:r>
          </w:p>
        </w:tc>
        <w:tc>
          <w:tcPr>
            <w:tcW w:w="0" w:type="auto"/>
            <w:tcBorders>
              <w:top w:val="single" w:sz="6" w:space="0" w:color="BBBBBB"/>
              <w:left w:val="single" w:sz="6" w:space="0" w:color="BBBBBB"/>
              <w:bottom w:val="single" w:sz="6" w:space="0" w:color="BBBBBB"/>
              <w:right w:val="single" w:sz="6" w:space="0" w:color="BBBBBB"/>
            </w:tcBorders>
            <w:shd w:val="clear" w:color="auto" w:fill="C3DFEB"/>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Плотность при 20 </w:t>
            </w:r>
            <w:r w:rsidRPr="00E27761">
              <w:rPr>
                <w:sz w:val="20"/>
                <w:szCs w:val="20"/>
                <w:vertAlign w:val="superscript"/>
              </w:rPr>
              <w:t>0</w:t>
            </w:r>
            <w:r w:rsidRPr="00E27761">
              <w:rPr>
                <w:sz w:val="20"/>
                <w:szCs w:val="20"/>
              </w:rPr>
              <w:t>С, кг/м</w:t>
            </w:r>
            <w:r w:rsidRPr="00E27761">
              <w:rPr>
                <w:sz w:val="20"/>
                <w:szCs w:val="20"/>
                <w:vertAlign w:val="superscript"/>
              </w:rPr>
              <w:t>3</w:t>
            </w:r>
          </w:p>
        </w:tc>
        <w:tc>
          <w:tcPr>
            <w:tcW w:w="0" w:type="auto"/>
            <w:tcBorders>
              <w:top w:val="single" w:sz="6" w:space="0" w:color="BBBBBB"/>
              <w:left w:val="single" w:sz="6" w:space="0" w:color="BBBBBB"/>
              <w:bottom w:val="single" w:sz="6" w:space="0" w:color="BBBBBB"/>
              <w:right w:val="single" w:sz="6" w:space="0" w:color="BBBBBB"/>
            </w:tcBorders>
            <w:shd w:val="clear" w:color="auto" w:fill="C3DFEB"/>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Показатель преломления при 20 </w:t>
            </w:r>
            <w:r w:rsidRPr="00E27761">
              <w:rPr>
                <w:sz w:val="20"/>
                <w:szCs w:val="20"/>
                <w:vertAlign w:val="superscript"/>
              </w:rPr>
              <w:t>0</w:t>
            </w:r>
            <w:r w:rsidRPr="00E27761">
              <w:rPr>
                <w:sz w:val="20"/>
                <w:szCs w:val="20"/>
              </w:rPr>
              <w:t>С</w:t>
            </w:r>
          </w:p>
        </w:tc>
        <w:tc>
          <w:tcPr>
            <w:tcW w:w="0" w:type="auto"/>
            <w:tcBorders>
              <w:top w:val="single" w:sz="6" w:space="0" w:color="BBBBBB"/>
              <w:left w:val="single" w:sz="6" w:space="0" w:color="BBBBBB"/>
              <w:bottom w:val="single" w:sz="6" w:space="0" w:color="BBBBBB"/>
              <w:right w:val="single" w:sz="6" w:space="0" w:color="BBBBBB"/>
            </w:tcBorders>
            <w:shd w:val="clear" w:color="auto" w:fill="C3DFEB"/>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Вязкость при 20 </w:t>
            </w:r>
            <w:r w:rsidRPr="00E27761">
              <w:rPr>
                <w:sz w:val="20"/>
                <w:szCs w:val="20"/>
                <w:vertAlign w:val="superscript"/>
              </w:rPr>
              <w:t>0</w:t>
            </w:r>
            <w:r w:rsidRPr="00E27761">
              <w:rPr>
                <w:sz w:val="20"/>
                <w:szCs w:val="20"/>
              </w:rPr>
              <w:t xml:space="preserve">С, </w:t>
            </w:r>
            <w:proofErr w:type="spellStart"/>
            <w:r w:rsidRPr="00E27761">
              <w:rPr>
                <w:sz w:val="20"/>
                <w:szCs w:val="20"/>
              </w:rPr>
              <w:t>Па·с</w:t>
            </w:r>
            <w:proofErr w:type="spellEnd"/>
          </w:p>
        </w:tc>
        <w:tc>
          <w:tcPr>
            <w:tcW w:w="0" w:type="auto"/>
            <w:tcBorders>
              <w:top w:val="single" w:sz="6" w:space="0" w:color="BBBBBB"/>
              <w:left w:val="single" w:sz="6" w:space="0" w:color="BBBBBB"/>
              <w:bottom w:val="single" w:sz="6" w:space="0" w:color="BBBBBB"/>
              <w:right w:val="single" w:sz="6" w:space="0" w:color="BBBBBB"/>
            </w:tcBorders>
            <w:shd w:val="clear" w:color="auto" w:fill="C3DFEB"/>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Температура застывания, </w:t>
            </w:r>
            <w:r w:rsidRPr="00E27761">
              <w:rPr>
                <w:sz w:val="20"/>
                <w:szCs w:val="20"/>
                <w:vertAlign w:val="superscript"/>
              </w:rPr>
              <w:t>0</w:t>
            </w:r>
            <w:r w:rsidRPr="00E27761">
              <w:rPr>
                <w:sz w:val="20"/>
                <w:szCs w:val="20"/>
              </w:rPr>
              <w:t>С</w:t>
            </w:r>
          </w:p>
        </w:tc>
        <w:tc>
          <w:tcPr>
            <w:tcW w:w="0" w:type="auto"/>
            <w:tcBorders>
              <w:top w:val="single" w:sz="6" w:space="0" w:color="BBBBBB"/>
              <w:left w:val="single" w:sz="6" w:space="0" w:color="BBBBBB"/>
              <w:bottom w:val="single" w:sz="6" w:space="0" w:color="BBBBBB"/>
              <w:right w:val="single" w:sz="6" w:space="0" w:color="BBBBBB"/>
            </w:tcBorders>
            <w:shd w:val="clear" w:color="auto" w:fill="C3DFEB"/>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Температура плавления, </w:t>
            </w:r>
            <w:r w:rsidRPr="00E27761">
              <w:rPr>
                <w:sz w:val="20"/>
                <w:szCs w:val="20"/>
                <w:vertAlign w:val="superscript"/>
              </w:rPr>
              <w:t>0</w:t>
            </w:r>
            <w:r w:rsidRPr="00E27761">
              <w:rPr>
                <w:sz w:val="20"/>
                <w:szCs w:val="20"/>
              </w:rPr>
              <w:t>С</w:t>
            </w:r>
          </w:p>
        </w:tc>
        <w:tc>
          <w:tcPr>
            <w:tcW w:w="0" w:type="auto"/>
            <w:tcBorders>
              <w:top w:val="single" w:sz="6" w:space="0" w:color="BBBBBB"/>
              <w:left w:val="single" w:sz="6" w:space="0" w:color="BBBBBB"/>
              <w:bottom w:val="single" w:sz="6" w:space="0" w:color="BBBBBB"/>
              <w:right w:val="single" w:sz="6" w:space="0" w:color="BBBBBB"/>
            </w:tcBorders>
            <w:shd w:val="clear" w:color="auto" w:fill="C3DFEB"/>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Число омыления, мг КОН</w:t>
            </w:r>
          </w:p>
        </w:tc>
        <w:tc>
          <w:tcPr>
            <w:tcW w:w="0" w:type="auto"/>
            <w:tcBorders>
              <w:top w:val="single" w:sz="6" w:space="0" w:color="BBBBBB"/>
              <w:left w:val="single" w:sz="6" w:space="0" w:color="BBBBBB"/>
              <w:bottom w:val="single" w:sz="6" w:space="0" w:color="BBBBBB"/>
              <w:right w:val="single" w:sz="6" w:space="0" w:color="BBBBBB"/>
            </w:tcBorders>
            <w:shd w:val="clear" w:color="auto" w:fill="C3DFEB"/>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Йодное число, % йода</w:t>
            </w:r>
          </w:p>
        </w:tc>
      </w:tr>
      <w:tr w:rsidR="00E27761" w:rsidRPr="002A425F" w:rsidTr="00F00AFF">
        <w:tc>
          <w:tcPr>
            <w:tcW w:w="0" w:type="auto"/>
            <w:gridSpan w:val="8"/>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2A425F">
              <w:rPr>
                <w:b/>
                <w:bCs/>
                <w:sz w:val="20"/>
                <w:szCs w:val="20"/>
              </w:rPr>
              <w:t>Растительные масла</w:t>
            </w:r>
          </w:p>
        </w:tc>
      </w:tr>
      <w:tr w:rsidR="00E27761" w:rsidRPr="002A425F" w:rsidTr="00F00AFF">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rPr>
                <w:sz w:val="20"/>
                <w:szCs w:val="20"/>
              </w:rPr>
            </w:pPr>
            <w:r w:rsidRPr="00E27761">
              <w:rPr>
                <w:sz w:val="20"/>
                <w:szCs w:val="20"/>
              </w:rPr>
              <w:t>Подсолнечное</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917-920</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1,473-1,475</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0,0546-0,0598</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От -15 до -19</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186-194</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119-145</w:t>
            </w:r>
          </w:p>
        </w:tc>
      </w:tr>
      <w:tr w:rsidR="00E27761" w:rsidRPr="002A425F" w:rsidTr="00F00AFF">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rPr>
                <w:sz w:val="20"/>
                <w:szCs w:val="20"/>
              </w:rPr>
            </w:pPr>
            <w:r w:rsidRPr="00E27761">
              <w:rPr>
                <w:sz w:val="20"/>
                <w:szCs w:val="20"/>
              </w:rPr>
              <w:t>Кукурузное</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914-921</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1,471-1,474</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0,0657-0,0723</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От -10 до -20</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188-193</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117-123</w:t>
            </w:r>
          </w:p>
        </w:tc>
      </w:tr>
      <w:tr w:rsidR="00E27761" w:rsidRPr="002A425F" w:rsidTr="00F00AFF">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rPr>
                <w:sz w:val="20"/>
                <w:szCs w:val="20"/>
              </w:rPr>
            </w:pPr>
            <w:r w:rsidRPr="00E27761">
              <w:rPr>
                <w:sz w:val="20"/>
                <w:szCs w:val="20"/>
              </w:rPr>
              <w:t>Соевое</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921-931</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1,174-1,478</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0,0532-0,0658</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От -15 до -18</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От -7 до -8</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188-195</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124-133</w:t>
            </w:r>
          </w:p>
        </w:tc>
      </w:tr>
      <w:tr w:rsidR="00E27761" w:rsidRPr="002A425F" w:rsidTr="00F00AFF">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rPr>
                <w:sz w:val="20"/>
                <w:szCs w:val="20"/>
              </w:rPr>
            </w:pPr>
            <w:r w:rsidRPr="00E27761">
              <w:rPr>
                <w:sz w:val="20"/>
                <w:szCs w:val="20"/>
              </w:rPr>
              <w:t>Арахисовое</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911-929</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1,468-1,472</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0,0759-0,0812</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От -2,5 до -3</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188-197</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83-105</w:t>
            </w:r>
          </w:p>
        </w:tc>
      </w:tr>
      <w:tr w:rsidR="00E27761" w:rsidRPr="002A425F" w:rsidTr="00F00AFF">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rPr>
                <w:sz w:val="20"/>
                <w:szCs w:val="20"/>
              </w:rPr>
            </w:pPr>
            <w:r w:rsidRPr="00E27761">
              <w:rPr>
                <w:sz w:val="20"/>
                <w:szCs w:val="20"/>
              </w:rPr>
              <w:t>Горчичное</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913-923</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1,470-1,474</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-0,1170</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От -8 до -16</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170-183</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92-123</w:t>
            </w:r>
          </w:p>
        </w:tc>
      </w:tr>
      <w:tr w:rsidR="00E27761" w:rsidRPr="002A425F" w:rsidTr="00F00AFF">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rPr>
                <w:sz w:val="20"/>
                <w:szCs w:val="20"/>
              </w:rPr>
            </w:pPr>
            <w:r w:rsidRPr="00E27761">
              <w:rPr>
                <w:sz w:val="20"/>
                <w:szCs w:val="20"/>
              </w:rPr>
              <w:t>Оливковое</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914-918</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1,466-1,471</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0,0713-0,0899</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От 0 до -6</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185-196</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80-85</w:t>
            </w:r>
          </w:p>
        </w:tc>
      </w:tr>
      <w:tr w:rsidR="00E27761" w:rsidRPr="002A425F" w:rsidTr="00F00AFF">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rPr>
                <w:sz w:val="20"/>
                <w:szCs w:val="20"/>
              </w:rPr>
            </w:pPr>
            <w:r w:rsidRPr="00E27761">
              <w:rPr>
                <w:sz w:val="20"/>
                <w:szCs w:val="20"/>
              </w:rPr>
              <w:t>Оливковое из ядра косточек</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918-920</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1,466-1,474</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0,0713-0,0899</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От 0 до -6</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 </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 </w:t>
            </w:r>
          </w:p>
        </w:tc>
      </w:tr>
      <w:tr w:rsidR="00E27761" w:rsidRPr="002A425F" w:rsidTr="00F00AFF">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rPr>
                <w:sz w:val="20"/>
                <w:szCs w:val="20"/>
              </w:rPr>
            </w:pPr>
            <w:r w:rsidRPr="00E27761">
              <w:rPr>
                <w:sz w:val="20"/>
                <w:szCs w:val="20"/>
              </w:rPr>
              <w:t>Рапсовое</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908-915</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1,472-1,476</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От 0 до -10</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172-175</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94-106</w:t>
            </w:r>
          </w:p>
        </w:tc>
      </w:tr>
      <w:tr w:rsidR="00E27761" w:rsidRPr="002A425F" w:rsidTr="00F00AFF">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rPr>
                <w:sz w:val="20"/>
                <w:szCs w:val="20"/>
              </w:rPr>
            </w:pPr>
            <w:r w:rsidRPr="00E27761">
              <w:rPr>
                <w:sz w:val="20"/>
                <w:szCs w:val="20"/>
              </w:rPr>
              <w:lastRenderedPageBreak/>
              <w:t>Льняное</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926-936</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1,480-1,487</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0,0527-0,0530</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От -16 до -27</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184-195</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174-183</w:t>
            </w:r>
          </w:p>
        </w:tc>
      </w:tr>
      <w:tr w:rsidR="00E27761" w:rsidRPr="002A425F" w:rsidTr="00F00AFF">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rPr>
                <w:sz w:val="20"/>
                <w:szCs w:val="20"/>
              </w:rPr>
            </w:pPr>
            <w:r w:rsidRPr="00E27761">
              <w:rPr>
                <w:sz w:val="20"/>
                <w:szCs w:val="20"/>
              </w:rPr>
              <w:t>Конопляное</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922-932</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1,477-1,479</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0,0646-0,0649</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От -15 до -28</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190-194</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140-143</w:t>
            </w:r>
          </w:p>
        </w:tc>
      </w:tr>
      <w:tr w:rsidR="00E27761" w:rsidRPr="002A425F" w:rsidTr="00F00AFF">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rPr>
                <w:sz w:val="20"/>
                <w:szCs w:val="20"/>
              </w:rPr>
            </w:pPr>
            <w:r w:rsidRPr="00E27761">
              <w:rPr>
                <w:sz w:val="20"/>
                <w:szCs w:val="20"/>
              </w:rPr>
              <w:t>Хлопковое</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918-932</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1,472-1,476</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0,0592-0,0734</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От 5 до -6</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10 (осадок)</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194-196</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103-116</w:t>
            </w:r>
          </w:p>
        </w:tc>
      </w:tr>
      <w:tr w:rsidR="00E27761" w:rsidRPr="002A425F" w:rsidTr="002A425F">
        <w:trPr>
          <w:trHeight w:val="402"/>
        </w:trPr>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rPr>
                <w:sz w:val="20"/>
                <w:szCs w:val="20"/>
              </w:rPr>
            </w:pPr>
            <w:r w:rsidRPr="00E27761">
              <w:rPr>
                <w:sz w:val="20"/>
                <w:szCs w:val="20"/>
              </w:rPr>
              <w:t>Какао</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960</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1,4569</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 </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21,5-27</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От -15 до -20</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192-196</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34-38</w:t>
            </w:r>
          </w:p>
        </w:tc>
      </w:tr>
      <w:tr w:rsidR="00E27761" w:rsidRPr="002A425F" w:rsidTr="002A425F">
        <w:trPr>
          <w:trHeight w:val="480"/>
        </w:trPr>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rPr>
                <w:sz w:val="20"/>
                <w:szCs w:val="20"/>
              </w:rPr>
            </w:pPr>
            <w:r w:rsidRPr="00E27761">
              <w:rPr>
                <w:sz w:val="20"/>
                <w:szCs w:val="20"/>
              </w:rPr>
              <w:t>Пальмовое</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923</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1,4545</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 </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31-41</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27-30</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196-210</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51-57</w:t>
            </w:r>
          </w:p>
        </w:tc>
      </w:tr>
      <w:tr w:rsidR="00E27761" w:rsidRPr="002A425F" w:rsidTr="00F00AFF">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rPr>
                <w:sz w:val="20"/>
                <w:szCs w:val="20"/>
              </w:rPr>
            </w:pPr>
            <w:proofErr w:type="spellStart"/>
            <w:r w:rsidRPr="00E27761">
              <w:rPr>
                <w:sz w:val="20"/>
                <w:szCs w:val="20"/>
              </w:rPr>
              <w:t>Пальможаровое</w:t>
            </w:r>
            <w:proofErr w:type="spellEnd"/>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930</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1,4516</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 </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19-24</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25-30</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240-257</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12-16</w:t>
            </w:r>
          </w:p>
        </w:tc>
      </w:tr>
      <w:tr w:rsidR="00E27761" w:rsidRPr="002A425F" w:rsidTr="002A425F">
        <w:trPr>
          <w:trHeight w:val="382"/>
        </w:trPr>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rPr>
                <w:sz w:val="20"/>
                <w:szCs w:val="20"/>
              </w:rPr>
            </w:pPr>
            <w:r w:rsidRPr="00E27761">
              <w:rPr>
                <w:sz w:val="20"/>
                <w:szCs w:val="20"/>
              </w:rPr>
              <w:t>Кокосовое</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925</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1,4497</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 </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19-26</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24-27</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246-268</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30" w:type="dxa"/>
              <w:left w:w="90" w:type="dxa"/>
              <w:bottom w:w="30" w:type="dxa"/>
              <w:right w:w="90" w:type="dxa"/>
            </w:tcMar>
            <w:vAlign w:val="center"/>
            <w:hideMark/>
          </w:tcPr>
          <w:p w:rsidR="00E27761" w:rsidRPr="00E27761" w:rsidRDefault="00E27761" w:rsidP="00E27761">
            <w:pPr>
              <w:spacing w:before="100" w:beforeAutospacing="1" w:after="100" w:afterAutospacing="1"/>
              <w:jc w:val="center"/>
              <w:rPr>
                <w:sz w:val="20"/>
                <w:szCs w:val="20"/>
              </w:rPr>
            </w:pPr>
            <w:r w:rsidRPr="00E27761">
              <w:rPr>
                <w:sz w:val="20"/>
                <w:szCs w:val="20"/>
              </w:rPr>
              <w:t>8-10</w:t>
            </w:r>
          </w:p>
        </w:tc>
      </w:tr>
    </w:tbl>
    <w:p w:rsidR="000D10FE" w:rsidRDefault="000D10FE" w:rsidP="00980498">
      <w:pPr>
        <w:shd w:val="clear" w:color="auto" w:fill="FFFFFF"/>
        <w:ind w:firstLine="533"/>
        <w:jc w:val="both"/>
        <w:rPr>
          <w:rFonts w:eastAsia="Calibri"/>
          <w:b/>
          <w:szCs w:val="22"/>
          <w:lang w:eastAsia="en-US"/>
        </w:rPr>
      </w:pPr>
    </w:p>
    <w:p w:rsidR="000D10FE" w:rsidRPr="003F6FD9" w:rsidRDefault="003F6FD9" w:rsidP="00980498">
      <w:pPr>
        <w:shd w:val="clear" w:color="auto" w:fill="FFFFFF"/>
        <w:ind w:firstLine="533"/>
        <w:jc w:val="both"/>
        <w:rPr>
          <w:rFonts w:eastAsia="Calibri"/>
          <w:szCs w:val="22"/>
          <w:lang w:eastAsia="en-US"/>
        </w:rPr>
      </w:pPr>
      <w:r w:rsidRPr="003F6FD9">
        <w:rPr>
          <w:rFonts w:eastAsia="Calibri"/>
          <w:szCs w:val="22"/>
          <w:lang w:eastAsia="en-US"/>
        </w:rPr>
        <w:t xml:space="preserve">Все полученные результаты необходимо занести в таблицу </w:t>
      </w:r>
    </w:p>
    <w:p w:rsidR="000D10FE" w:rsidRPr="003F6FD9" w:rsidRDefault="000D10FE" w:rsidP="003F6FD9">
      <w:pPr>
        <w:shd w:val="clear" w:color="auto" w:fill="FFFFFF"/>
        <w:jc w:val="both"/>
        <w:rPr>
          <w:rFonts w:eastAsia="Calibri"/>
          <w:szCs w:val="22"/>
          <w:lang w:eastAsia="en-US"/>
        </w:rPr>
      </w:pPr>
    </w:p>
    <w:p w:rsidR="00980498" w:rsidRPr="007E2A01" w:rsidRDefault="00980498" w:rsidP="00980498">
      <w:pPr>
        <w:shd w:val="clear" w:color="auto" w:fill="FFFFFF"/>
        <w:ind w:firstLine="533"/>
        <w:jc w:val="both"/>
        <w:rPr>
          <w:rFonts w:eastAsia="Calibri"/>
          <w:b/>
          <w:lang w:eastAsia="en-US"/>
        </w:rPr>
      </w:pPr>
      <w:r w:rsidRPr="007E2A01">
        <w:rPr>
          <w:rFonts w:eastAsia="Calibri"/>
          <w:lang w:eastAsia="en-US"/>
        </w:rPr>
        <w:t>Таблица</w:t>
      </w:r>
      <w:r w:rsidRPr="007E2A01">
        <w:rPr>
          <w:rFonts w:eastAsia="Calibri"/>
          <w:b/>
          <w:lang w:eastAsia="en-US"/>
        </w:rPr>
        <w:t xml:space="preserve"> </w:t>
      </w:r>
      <w:r w:rsidR="00590361" w:rsidRPr="007E2A01">
        <w:rPr>
          <w:rFonts w:eastAsia="Calibri"/>
          <w:b/>
          <w:lang w:eastAsia="en-US"/>
        </w:rPr>
        <w:t>–</w:t>
      </w:r>
      <w:r w:rsidRPr="007E2A01">
        <w:rPr>
          <w:rFonts w:eastAsia="Calibri"/>
          <w:b/>
          <w:lang w:eastAsia="en-US"/>
        </w:rPr>
        <w:t xml:space="preserve"> </w:t>
      </w:r>
      <w:r w:rsidRPr="007E2A01">
        <w:rPr>
          <w:bCs/>
          <w:spacing w:val="-7"/>
        </w:rPr>
        <w:t>Идентификация растительных масел по основным товароведческим характеристикам</w:t>
      </w:r>
    </w:p>
    <w:tbl>
      <w:tblPr>
        <w:tblStyle w:val="af2"/>
        <w:tblW w:w="9351" w:type="dxa"/>
        <w:tblLook w:val="04A0" w:firstRow="1" w:lastRow="0" w:firstColumn="1" w:lastColumn="0" w:noHBand="0" w:noVBand="1"/>
      </w:tblPr>
      <w:tblGrid>
        <w:gridCol w:w="1129"/>
        <w:gridCol w:w="1134"/>
        <w:gridCol w:w="993"/>
        <w:gridCol w:w="992"/>
        <w:gridCol w:w="709"/>
        <w:gridCol w:w="850"/>
        <w:gridCol w:w="1276"/>
        <w:gridCol w:w="992"/>
        <w:gridCol w:w="1276"/>
      </w:tblGrid>
      <w:tr w:rsidR="003B7E50" w:rsidTr="00AD3AE3">
        <w:trPr>
          <w:cantSplit/>
          <w:trHeight w:val="3132"/>
        </w:trPr>
        <w:tc>
          <w:tcPr>
            <w:tcW w:w="1129" w:type="dxa"/>
            <w:textDirection w:val="btLr"/>
          </w:tcPr>
          <w:p w:rsidR="003B7E50" w:rsidRDefault="003B7E50" w:rsidP="003B7E50">
            <w:pPr>
              <w:shd w:val="clear" w:color="auto" w:fill="FFFFFF"/>
              <w:ind w:left="113" w:right="113"/>
              <w:jc w:val="both"/>
              <w:rPr>
                <w:bCs/>
                <w:spacing w:val="-7"/>
                <w:sz w:val="22"/>
                <w:szCs w:val="22"/>
              </w:rPr>
            </w:pPr>
            <w:r>
              <w:rPr>
                <w:bCs/>
                <w:spacing w:val="-7"/>
                <w:sz w:val="22"/>
                <w:szCs w:val="22"/>
              </w:rPr>
              <w:t>Образец</w:t>
            </w:r>
          </w:p>
        </w:tc>
        <w:tc>
          <w:tcPr>
            <w:tcW w:w="1134" w:type="dxa"/>
            <w:textDirection w:val="btLr"/>
          </w:tcPr>
          <w:p w:rsidR="003B7E50" w:rsidRDefault="003B7E50" w:rsidP="003B7E50">
            <w:pPr>
              <w:ind w:left="113" w:right="113"/>
              <w:jc w:val="both"/>
              <w:rPr>
                <w:bCs/>
                <w:spacing w:val="-7"/>
                <w:sz w:val="22"/>
                <w:szCs w:val="22"/>
              </w:rPr>
            </w:pPr>
            <w:r w:rsidRPr="00980498">
              <w:rPr>
                <w:bCs/>
                <w:spacing w:val="-7"/>
                <w:sz w:val="22"/>
                <w:szCs w:val="22"/>
              </w:rPr>
              <w:t>Товароведческие характеристики образцов растительных масел</w:t>
            </w:r>
          </w:p>
        </w:tc>
        <w:tc>
          <w:tcPr>
            <w:tcW w:w="993" w:type="dxa"/>
            <w:textDirection w:val="btLr"/>
          </w:tcPr>
          <w:p w:rsidR="003B7E50" w:rsidRPr="003A2516" w:rsidRDefault="003B7E50" w:rsidP="003B7E50">
            <w:pPr>
              <w:ind w:left="113" w:right="113"/>
            </w:pPr>
            <w:r w:rsidRPr="003A2516">
              <w:t>Плотность при 20 0С, кг/м3</w:t>
            </w:r>
          </w:p>
        </w:tc>
        <w:tc>
          <w:tcPr>
            <w:tcW w:w="992" w:type="dxa"/>
            <w:textDirection w:val="btLr"/>
          </w:tcPr>
          <w:p w:rsidR="003B7E50" w:rsidRPr="003A2516" w:rsidRDefault="003B7E50" w:rsidP="003B7E50">
            <w:pPr>
              <w:ind w:left="113" w:right="113"/>
            </w:pPr>
            <w:r w:rsidRPr="003A2516">
              <w:t>Показатель преломления при 20 0С</w:t>
            </w:r>
          </w:p>
        </w:tc>
        <w:tc>
          <w:tcPr>
            <w:tcW w:w="709" w:type="dxa"/>
            <w:textDirection w:val="btLr"/>
          </w:tcPr>
          <w:p w:rsidR="003B7E50" w:rsidRPr="003A2516" w:rsidRDefault="003B7E50" w:rsidP="003B7E50">
            <w:pPr>
              <w:ind w:left="113" w:right="113"/>
            </w:pPr>
            <w:r w:rsidRPr="003A2516">
              <w:t xml:space="preserve">Вязкость при 20 0С, </w:t>
            </w:r>
            <w:proofErr w:type="spellStart"/>
            <w:r w:rsidRPr="003A2516">
              <w:t>Па·с</w:t>
            </w:r>
            <w:proofErr w:type="spellEnd"/>
          </w:p>
        </w:tc>
        <w:tc>
          <w:tcPr>
            <w:tcW w:w="850" w:type="dxa"/>
            <w:textDirection w:val="btLr"/>
          </w:tcPr>
          <w:p w:rsidR="003B7E50" w:rsidRPr="003A2516" w:rsidRDefault="003B7E50" w:rsidP="003B7E50">
            <w:pPr>
              <w:ind w:left="113" w:right="113"/>
            </w:pPr>
            <w:r w:rsidRPr="003A2516">
              <w:t>Температура застывания, 0С</w:t>
            </w:r>
          </w:p>
        </w:tc>
        <w:tc>
          <w:tcPr>
            <w:tcW w:w="1276" w:type="dxa"/>
            <w:textDirection w:val="btLr"/>
          </w:tcPr>
          <w:p w:rsidR="003B7E50" w:rsidRPr="003A2516" w:rsidRDefault="003B7E50" w:rsidP="003B7E50">
            <w:pPr>
              <w:ind w:left="113" w:right="113"/>
            </w:pPr>
            <w:r w:rsidRPr="003A2516">
              <w:t>Температура плавления, 0С</w:t>
            </w:r>
          </w:p>
        </w:tc>
        <w:tc>
          <w:tcPr>
            <w:tcW w:w="992" w:type="dxa"/>
            <w:textDirection w:val="btLr"/>
          </w:tcPr>
          <w:p w:rsidR="003B7E50" w:rsidRPr="003A2516" w:rsidRDefault="003B7E50" w:rsidP="003B7E50">
            <w:pPr>
              <w:ind w:left="113" w:right="113"/>
            </w:pPr>
            <w:r w:rsidRPr="003A2516">
              <w:t>Число омыления, мг КОН</w:t>
            </w:r>
          </w:p>
        </w:tc>
        <w:tc>
          <w:tcPr>
            <w:tcW w:w="1276" w:type="dxa"/>
            <w:textDirection w:val="btLr"/>
          </w:tcPr>
          <w:p w:rsidR="003B7E50" w:rsidRDefault="003B7E50" w:rsidP="003B7E50">
            <w:pPr>
              <w:ind w:left="113" w:right="113"/>
            </w:pPr>
            <w:r w:rsidRPr="003A2516">
              <w:t>Йодное число, % йода</w:t>
            </w:r>
          </w:p>
        </w:tc>
      </w:tr>
      <w:tr w:rsidR="003B7E50" w:rsidTr="00AD3AE3">
        <w:tc>
          <w:tcPr>
            <w:tcW w:w="1129" w:type="dxa"/>
          </w:tcPr>
          <w:p w:rsidR="003B7E50" w:rsidRDefault="003B7E50" w:rsidP="00980498">
            <w:pPr>
              <w:jc w:val="both"/>
              <w:rPr>
                <w:bCs/>
                <w:spacing w:val="-7"/>
                <w:sz w:val="22"/>
                <w:szCs w:val="22"/>
              </w:rPr>
            </w:pPr>
          </w:p>
        </w:tc>
        <w:tc>
          <w:tcPr>
            <w:tcW w:w="1134" w:type="dxa"/>
          </w:tcPr>
          <w:p w:rsidR="003B7E50" w:rsidRDefault="003B7E50" w:rsidP="00980498">
            <w:pPr>
              <w:jc w:val="both"/>
              <w:rPr>
                <w:bCs/>
                <w:spacing w:val="-7"/>
                <w:sz w:val="22"/>
                <w:szCs w:val="22"/>
              </w:rPr>
            </w:pPr>
          </w:p>
        </w:tc>
        <w:tc>
          <w:tcPr>
            <w:tcW w:w="993" w:type="dxa"/>
          </w:tcPr>
          <w:p w:rsidR="003B7E50" w:rsidRDefault="003B7E50" w:rsidP="00980498">
            <w:pPr>
              <w:jc w:val="both"/>
              <w:rPr>
                <w:bCs/>
                <w:spacing w:val="-7"/>
                <w:sz w:val="22"/>
                <w:szCs w:val="22"/>
              </w:rPr>
            </w:pPr>
          </w:p>
        </w:tc>
        <w:tc>
          <w:tcPr>
            <w:tcW w:w="992" w:type="dxa"/>
          </w:tcPr>
          <w:p w:rsidR="003B7E50" w:rsidRDefault="003B7E50" w:rsidP="00980498">
            <w:pPr>
              <w:jc w:val="both"/>
              <w:rPr>
                <w:bCs/>
                <w:spacing w:val="-7"/>
                <w:sz w:val="22"/>
                <w:szCs w:val="22"/>
              </w:rPr>
            </w:pPr>
          </w:p>
        </w:tc>
        <w:tc>
          <w:tcPr>
            <w:tcW w:w="709" w:type="dxa"/>
          </w:tcPr>
          <w:p w:rsidR="003B7E50" w:rsidRDefault="003B7E50" w:rsidP="00980498">
            <w:pPr>
              <w:jc w:val="both"/>
              <w:rPr>
                <w:bCs/>
                <w:spacing w:val="-7"/>
                <w:sz w:val="22"/>
                <w:szCs w:val="22"/>
              </w:rPr>
            </w:pPr>
          </w:p>
        </w:tc>
        <w:tc>
          <w:tcPr>
            <w:tcW w:w="850" w:type="dxa"/>
          </w:tcPr>
          <w:p w:rsidR="003B7E50" w:rsidRDefault="003B7E50" w:rsidP="00980498">
            <w:pPr>
              <w:jc w:val="both"/>
              <w:rPr>
                <w:bCs/>
                <w:spacing w:val="-7"/>
                <w:sz w:val="22"/>
                <w:szCs w:val="22"/>
              </w:rPr>
            </w:pPr>
          </w:p>
        </w:tc>
        <w:tc>
          <w:tcPr>
            <w:tcW w:w="1276" w:type="dxa"/>
          </w:tcPr>
          <w:p w:rsidR="003B7E50" w:rsidRDefault="003B7E50" w:rsidP="00980498">
            <w:pPr>
              <w:jc w:val="both"/>
              <w:rPr>
                <w:bCs/>
                <w:spacing w:val="-7"/>
                <w:sz w:val="22"/>
                <w:szCs w:val="22"/>
              </w:rPr>
            </w:pPr>
          </w:p>
        </w:tc>
        <w:tc>
          <w:tcPr>
            <w:tcW w:w="992" w:type="dxa"/>
          </w:tcPr>
          <w:p w:rsidR="003B7E50" w:rsidRDefault="003B7E50" w:rsidP="00980498">
            <w:pPr>
              <w:jc w:val="both"/>
              <w:rPr>
                <w:bCs/>
                <w:spacing w:val="-7"/>
                <w:sz w:val="22"/>
                <w:szCs w:val="22"/>
              </w:rPr>
            </w:pPr>
          </w:p>
        </w:tc>
        <w:tc>
          <w:tcPr>
            <w:tcW w:w="1276" w:type="dxa"/>
          </w:tcPr>
          <w:p w:rsidR="003B7E50" w:rsidRDefault="003B7E50" w:rsidP="00980498">
            <w:pPr>
              <w:jc w:val="both"/>
              <w:rPr>
                <w:bCs/>
                <w:spacing w:val="-7"/>
                <w:sz w:val="22"/>
                <w:szCs w:val="22"/>
              </w:rPr>
            </w:pPr>
          </w:p>
        </w:tc>
      </w:tr>
      <w:tr w:rsidR="003B7E50" w:rsidTr="00AD3AE3">
        <w:tc>
          <w:tcPr>
            <w:tcW w:w="1129" w:type="dxa"/>
          </w:tcPr>
          <w:p w:rsidR="003B7E50" w:rsidRDefault="003B7E50" w:rsidP="00980498">
            <w:pPr>
              <w:jc w:val="both"/>
              <w:rPr>
                <w:bCs/>
                <w:spacing w:val="-7"/>
                <w:sz w:val="22"/>
                <w:szCs w:val="22"/>
              </w:rPr>
            </w:pPr>
          </w:p>
        </w:tc>
        <w:tc>
          <w:tcPr>
            <w:tcW w:w="1134" w:type="dxa"/>
          </w:tcPr>
          <w:p w:rsidR="003B7E50" w:rsidRDefault="003B7E50" w:rsidP="00980498">
            <w:pPr>
              <w:jc w:val="both"/>
              <w:rPr>
                <w:bCs/>
                <w:spacing w:val="-7"/>
                <w:sz w:val="22"/>
                <w:szCs w:val="22"/>
              </w:rPr>
            </w:pPr>
          </w:p>
        </w:tc>
        <w:tc>
          <w:tcPr>
            <w:tcW w:w="993" w:type="dxa"/>
          </w:tcPr>
          <w:p w:rsidR="003B7E50" w:rsidRDefault="003B7E50" w:rsidP="00980498">
            <w:pPr>
              <w:jc w:val="both"/>
              <w:rPr>
                <w:bCs/>
                <w:spacing w:val="-7"/>
                <w:sz w:val="22"/>
                <w:szCs w:val="22"/>
              </w:rPr>
            </w:pPr>
          </w:p>
        </w:tc>
        <w:tc>
          <w:tcPr>
            <w:tcW w:w="992" w:type="dxa"/>
          </w:tcPr>
          <w:p w:rsidR="003B7E50" w:rsidRDefault="003B7E50" w:rsidP="00980498">
            <w:pPr>
              <w:jc w:val="both"/>
              <w:rPr>
                <w:bCs/>
                <w:spacing w:val="-7"/>
                <w:sz w:val="22"/>
                <w:szCs w:val="22"/>
              </w:rPr>
            </w:pPr>
          </w:p>
        </w:tc>
        <w:tc>
          <w:tcPr>
            <w:tcW w:w="709" w:type="dxa"/>
          </w:tcPr>
          <w:p w:rsidR="003B7E50" w:rsidRDefault="003B7E50" w:rsidP="00980498">
            <w:pPr>
              <w:jc w:val="both"/>
              <w:rPr>
                <w:bCs/>
                <w:spacing w:val="-7"/>
                <w:sz w:val="22"/>
                <w:szCs w:val="22"/>
              </w:rPr>
            </w:pPr>
          </w:p>
        </w:tc>
        <w:tc>
          <w:tcPr>
            <w:tcW w:w="850" w:type="dxa"/>
          </w:tcPr>
          <w:p w:rsidR="003B7E50" w:rsidRDefault="003B7E50" w:rsidP="00980498">
            <w:pPr>
              <w:jc w:val="both"/>
              <w:rPr>
                <w:bCs/>
                <w:spacing w:val="-7"/>
                <w:sz w:val="22"/>
                <w:szCs w:val="22"/>
              </w:rPr>
            </w:pPr>
          </w:p>
        </w:tc>
        <w:tc>
          <w:tcPr>
            <w:tcW w:w="1276" w:type="dxa"/>
          </w:tcPr>
          <w:p w:rsidR="003B7E50" w:rsidRDefault="003B7E50" w:rsidP="00980498">
            <w:pPr>
              <w:jc w:val="both"/>
              <w:rPr>
                <w:bCs/>
                <w:spacing w:val="-7"/>
                <w:sz w:val="22"/>
                <w:szCs w:val="22"/>
              </w:rPr>
            </w:pPr>
          </w:p>
        </w:tc>
        <w:tc>
          <w:tcPr>
            <w:tcW w:w="992" w:type="dxa"/>
          </w:tcPr>
          <w:p w:rsidR="003B7E50" w:rsidRDefault="003B7E50" w:rsidP="00980498">
            <w:pPr>
              <w:jc w:val="both"/>
              <w:rPr>
                <w:bCs/>
                <w:spacing w:val="-7"/>
                <w:sz w:val="22"/>
                <w:szCs w:val="22"/>
              </w:rPr>
            </w:pPr>
          </w:p>
        </w:tc>
        <w:tc>
          <w:tcPr>
            <w:tcW w:w="1276" w:type="dxa"/>
          </w:tcPr>
          <w:p w:rsidR="003B7E50" w:rsidRDefault="003B7E50" w:rsidP="00980498">
            <w:pPr>
              <w:jc w:val="both"/>
              <w:rPr>
                <w:bCs/>
                <w:spacing w:val="-7"/>
                <w:sz w:val="22"/>
                <w:szCs w:val="22"/>
              </w:rPr>
            </w:pPr>
          </w:p>
        </w:tc>
      </w:tr>
      <w:tr w:rsidR="003B7E50" w:rsidTr="00AD3AE3">
        <w:tc>
          <w:tcPr>
            <w:tcW w:w="1129" w:type="dxa"/>
          </w:tcPr>
          <w:p w:rsidR="003B7E50" w:rsidRDefault="003B7E50" w:rsidP="00980498">
            <w:pPr>
              <w:jc w:val="both"/>
              <w:rPr>
                <w:bCs/>
                <w:spacing w:val="-7"/>
                <w:sz w:val="22"/>
                <w:szCs w:val="22"/>
              </w:rPr>
            </w:pPr>
          </w:p>
        </w:tc>
        <w:tc>
          <w:tcPr>
            <w:tcW w:w="1134" w:type="dxa"/>
          </w:tcPr>
          <w:p w:rsidR="003B7E50" w:rsidRDefault="003B7E50" w:rsidP="00980498">
            <w:pPr>
              <w:jc w:val="both"/>
              <w:rPr>
                <w:bCs/>
                <w:spacing w:val="-7"/>
                <w:sz w:val="22"/>
                <w:szCs w:val="22"/>
              </w:rPr>
            </w:pPr>
          </w:p>
        </w:tc>
        <w:tc>
          <w:tcPr>
            <w:tcW w:w="993" w:type="dxa"/>
          </w:tcPr>
          <w:p w:rsidR="003B7E50" w:rsidRDefault="003B7E50" w:rsidP="00980498">
            <w:pPr>
              <w:jc w:val="both"/>
              <w:rPr>
                <w:bCs/>
                <w:spacing w:val="-7"/>
                <w:sz w:val="22"/>
                <w:szCs w:val="22"/>
              </w:rPr>
            </w:pPr>
          </w:p>
        </w:tc>
        <w:tc>
          <w:tcPr>
            <w:tcW w:w="992" w:type="dxa"/>
          </w:tcPr>
          <w:p w:rsidR="003B7E50" w:rsidRDefault="003B7E50" w:rsidP="00980498">
            <w:pPr>
              <w:jc w:val="both"/>
              <w:rPr>
                <w:bCs/>
                <w:spacing w:val="-7"/>
                <w:sz w:val="22"/>
                <w:szCs w:val="22"/>
              </w:rPr>
            </w:pPr>
          </w:p>
        </w:tc>
        <w:tc>
          <w:tcPr>
            <w:tcW w:w="709" w:type="dxa"/>
          </w:tcPr>
          <w:p w:rsidR="003B7E50" w:rsidRDefault="003B7E50" w:rsidP="00980498">
            <w:pPr>
              <w:jc w:val="both"/>
              <w:rPr>
                <w:bCs/>
                <w:spacing w:val="-7"/>
                <w:sz w:val="22"/>
                <w:szCs w:val="22"/>
              </w:rPr>
            </w:pPr>
          </w:p>
        </w:tc>
        <w:tc>
          <w:tcPr>
            <w:tcW w:w="850" w:type="dxa"/>
          </w:tcPr>
          <w:p w:rsidR="003B7E50" w:rsidRDefault="003B7E50" w:rsidP="00980498">
            <w:pPr>
              <w:jc w:val="both"/>
              <w:rPr>
                <w:bCs/>
                <w:spacing w:val="-7"/>
                <w:sz w:val="22"/>
                <w:szCs w:val="22"/>
              </w:rPr>
            </w:pPr>
          </w:p>
        </w:tc>
        <w:tc>
          <w:tcPr>
            <w:tcW w:w="1276" w:type="dxa"/>
          </w:tcPr>
          <w:p w:rsidR="003B7E50" w:rsidRDefault="003B7E50" w:rsidP="00980498">
            <w:pPr>
              <w:jc w:val="both"/>
              <w:rPr>
                <w:bCs/>
                <w:spacing w:val="-7"/>
                <w:sz w:val="22"/>
                <w:szCs w:val="22"/>
              </w:rPr>
            </w:pPr>
          </w:p>
        </w:tc>
        <w:tc>
          <w:tcPr>
            <w:tcW w:w="992" w:type="dxa"/>
          </w:tcPr>
          <w:p w:rsidR="003B7E50" w:rsidRDefault="003B7E50" w:rsidP="00980498">
            <w:pPr>
              <w:jc w:val="both"/>
              <w:rPr>
                <w:bCs/>
                <w:spacing w:val="-7"/>
                <w:sz w:val="22"/>
                <w:szCs w:val="22"/>
              </w:rPr>
            </w:pPr>
          </w:p>
        </w:tc>
        <w:tc>
          <w:tcPr>
            <w:tcW w:w="1276" w:type="dxa"/>
          </w:tcPr>
          <w:p w:rsidR="003B7E50" w:rsidRDefault="003B7E50" w:rsidP="00980498">
            <w:pPr>
              <w:jc w:val="both"/>
              <w:rPr>
                <w:bCs/>
                <w:spacing w:val="-7"/>
                <w:sz w:val="22"/>
                <w:szCs w:val="22"/>
              </w:rPr>
            </w:pPr>
          </w:p>
        </w:tc>
      </w:tr>
      <w:tr w:rsidR="003B7E50" w:rsidTr="00AD3AE3">
        <w:tc>
          <w:tcPr>
            <w:tcW w:w="1129" w:type="dxa"/>
          </w:tcPr>
          <w:p w:rsidR="003B7E50" w:rsidRDefault="003B7E50" w:rsidP="00980498">
            <w:pPr>
              <w:jc w:val="both"/>
              <w:rPr>
                <w:bCs/>
                <w:spacing w:val="-7"/>
                <w:sz w:val="22"/>
                <w:szCs w:val="22"/>
              </w:rPr>
            </w:pPr>
          </w:p>
        </w:tc>
        <w:tc>
          <w:tcPr>
            <w:tcW w:w="1134" w:type="dxa"/>
          </w:tcPr>
          <w:p w:rsidR="003B7E50" w:rsidRDefault="003B7E50" w:rsidP="00980498">
            <w:pPr>
              <w:jc w:val="both"/>
              <w:rPr>
                <w:bCs/>
                <w:spacing w:val="-7"/>
                <w:sz w:val="22"/>
                <w:szCs w:val="22"/>
              </w:rPr>
            </w:pPr>
          </w:p>
        </w:tc>
        <w:tc>
          <w:tcPr>
            <w:tcW w:w="993" w:type="dxa"/>
          </w:tcPr>
          <w:p w:rsidR="003B7E50" w:rsidRDefault="003B7E50" w:rsidP="00980498">
            <w:pPr>
              <w:jc w:val="both"/>
              <w:rPr>
                <w:bCs/>
                <w:spacing w:val="-7"/>
                <w:sz w:val="22"/>
                <w:szCs w:val="22"/>
              </w:rPr>
            </w:pPr>
          </w:p>
        </w:tc>
        <w:tc>
          <w:tcPr>
            <w:tcW w:w="992" w:type="dxa"/>
          </w:tcPr>
          <w:p w:rsidR="003B7E50" w:rsidRDefault="003B7E50" w:rsidP="00980498">
            <w:pPr>
              <w:jc w:val="both"/>
              <w:rPr>
                <w:bCs/>
                <w:spacing w:val="-7"/>
                <w:sz w:val="22"/>
                <w:szCs w:val="22"/>
              </w:rPr>
            </w:pPr>
          </w:p>
        </w:tc>
        <w:tc>
          <w:tcPr>
            <w:tcW w:w="709" w:type="dxa"/>
          </w:tcPr>
          <w:p w:rsidR="003B7E50" w:rsidRDefault="003B7E50" w:rsidP="00980498">
            <w:pPr>
              <w:jc w:val="both"/>
              <w:rPr>
                <w:bCs/>
                <w:spacing w:val="-7"/>
                <w:sz w:val="22"/>
                <w:szCs w:val="22"/>
              </w:rPr>
            </w:pPr>
          </w:p>
        </w:tc>
        <w:tc>
          <w:tcPr>
            <w:tcW w:w="850" w:type="dxa"/>
          </w:tcPr>
          <w:p w:rsidR="003B7E50" w:rsidRDefault="003B7E50" w:rsidP="00980498">
            <w:pPr>
              <w:jc w:val="both"/>
              <w:rPr>
                <w:bCs/>
                <w:spacing w:val="-7"/>
                <w:sz w:val="22"/>
                <w:szCs w:val="22"/>
              </w:rPr>
            </w:pPr>
          </w:p>
        </w:tc>
        <w:tc>
          <w:tcPr>
            <w:tcW w:w="1276" w:type="dxa"/>
          </w:tcPr>
          <w:p w:rsidR="003B7E50" w:rsidRDefault="003B7E50" w:rsidP="00980498">
            <w:pPr>
              <w:jc w:val="both"/>
              <w:rPr>
                <w:bCs/>
                <w:spacing w:val="-7"/>
                <w:sz w:val="22"/>
                <w:szCs w:val="22"/>
              </w:rPr>
            </w:pPr>
          </w:p>
        </w:tc>
        <w:tc>
          <w:tcPr>
            <w:tcW w:w="992" w:type="dxa"/>
          </w:tcPr>
          <w:p w:rsidR="003B7E50" w:rsidRDefault="003B7E50" w:rsidP="00980498">
            <w:pPr>
              <w:jc w:val="both"/>
              <w:rPr>
                <w:bCs/>
                <w:spacing w:val="-7"/>
                <w:sz w:val="22"/>
                <w:szCs w:val="22"/>
              </w:rPr>
            </w:pPr>
          </w:p>
        </w:tc>
        <w:tc>
          <w:tcPr>
            <w:tcW w:w="1276" w:type="dxa"/>
          </w:tcPr>
          <w:p w:rsidR="003B7E50" w:rsidRDefault="003B7E50" w:rsidP="00980498">
            <w:pPr>
              <w:jc w:val="both"/>
              <w:rPr>
                <w:bCs/>
                <w:spacing w:val="-7"/>
                <w:sz w:val="22"/>
                <w:szCs w:val="22"/>
              </w:rPr>
            </w:pPr>
          </w:p>
        </w:tc>
      </w:tr>
      <w:tr w:rsidR="003B7E50" w:rsidTr="00AD3AE3">
        <w:tc>
          <w:tcPr>
            <w:tcW w:w="1129" w:type="dxa"/>
          </w:tcPr>
          <w:p w:rsidR="003B7E50" w:rsidRDefault="003B7E50" w:rsidP="00980498">
            <w:pPr>
              <w:jc w:val="both"/>
              <w:rPr>
                <w:bCs/>
                <w:spacing w:val="-7"/>
                <w:sz w:val="22"/>
                <w:szCs w:val="22"/>
              </w:rPr>
            </w:pPr>
          </w:p>
        </w:tc>
        <w:tc>
          <w:tcPr>
            <w:tcW w:w="1134" w:type="dxa"/>
          </w:tcPr>
          <w:p w:rsidR="003B7E50" w:rsidRDefault="003B7E50" w:rsidP="00980498">
            <w:pPr>
              <w:jc w:val="both"/>
              <w:rPr>
                <w:bCs/>
                <w:spacing w:val="-7"/>
                <w:sz w:val="22"/>
                <w:szCs w:val="22"/>
              </w:rPr>
            </w:pPr>
          </w:p>
        </w:tc>
        <w:tc>
          <w:tcPr>
            <w:tcW w:w="993" w:type="dxa"/>
          </w:tcPr>
          <w:p w:rsidR="003B7E50" w:rsidRDefault="003B7E50" w:rsidP="00980498">
            <w:pPr>
              <w:jc w:val="both"/>
              <w:rPr>
                <w:bCs/>
                <w:spacing w:val="-7"/>
                <w:sz w:val="22"/>
                <w:szCs w:val="22"/>
              </w:rPr>
            </w:pPr>
          </w:p>
        </w:tc>
        <w:tc>
          <w:tcPr>
            <w:tcW w:w="992" w:type="dxa"/>
          </w:tcPr>
          <w:p w:rsidR="003B7E50" w:rsidRDefault="003B7E50" w:rsidP="00980498">
            <w:pPr>
              <w:jc w:val="both"/>
              <w:rPr>
                <w:bCs/>
                <w:spacing w:val="-7"/>
                <w:sz w:val="22"/>
                <w:szCs w:val="22"/>
              </w:rPr>
            </w:pPr>
          </w:p>
        </w:tc>
        <w:tc>
          <w:tcPr>
            <w:tcW w:w="709" w:type="dxa"/>
          </w:tcPr>
          <w:p w:rsidR="003B7E50" w:rsidRDefault="003B7E50" w:rsidP="00980498">
            <w:pPr>
              <w:jc w:val="both"/>
              <w:rPr>
                <w:bCs/>
                <w:spacing w:val="-7"/>
                <w:sz w:val="22"/>
                <w:szCs w:val="22"/>
              </w:rPr>
            </w:pPr>
          </w:p>
        </w:tc>
        <w:tc>
          <w:tcPr>
            <w:tcW w:w="850" w:type="dxa"/>
          </w:tcPr>
          <w:p w:rsidR="003B7E50" w:rsidRDefault="003B7E50" w:rsidP="00980498">
            <w:pPr>
              <w:jc w:val="both"/>
              <w:rPr>
                <w:bCs/>
                <w:spacing w:val="-7"/>
                <w:sz w:val="22"/>
                <w:szCs w:val="22"/>
              </w:rPr>
            </w:pPr>
          </w:p>
        </w:tc>
        <w:tc>
          <w:tcPr>
            <w:tcW w:w="1276" w:type="dxa"/>
          </w:tcPr>
          <w:p w:rsidR="003B7E50" w:rsidRDefault="003B7E50" w:rsidP="00980498">
            <w:pPr>
              <w:jc w:val="both"/>
              <w:rPr>
                <w:bCs/>
                <w:spacing w:val="-7"/>
                <w:sz w:val="22"/>
                <w:szCs w:val="22"/>
              </w:rPr>
            </w:pPr>
          </w:p>
        </w:tc>
        <w:tc>
          <w:tcPr>
            <w:tcW w:w="992" w:type="dxa"/>
          </w:tcPr>
          <w:p w:rsidR="003B7E50" w:rsidRDefault="003B7E50" w:rsidP="00980498">
            <w:pPr>
              <w:jc w:val="both"/>
              <w:rPr>
                <w:bCs/>
                <w:spacing w:val="-7"/>
                <w:sz w:val="22"/>
                <w:szCs w:val="22"/>
              </w:rPr>
            </w:pPr>
          </w:p>
        </w:tc>
        <w:tc>
          <w:tcPr>
            <w:tcW w:w="1276" w:type="dxa"/>
          </w:tcPr>
          <w:p w:rsidR="003B7E50" w:rsidRDefault="003B7E50" w:rsidP="00980498">
            <w:pPr>
              <w:jc w:val="both"/>
              <w:rPr>
                <w:bCs/>
                <w:spacing w:val="-7"/>
                <w:sz w:val="22"/>
                <w:szCs w:val="22"/>
              </w:rPr>
            </w:pPr>
          </w:p>
        </w:tc>
      </w:tr>
      <w:tr w:rsidR="003B7E50" w:rsidTr="00AD3AE3">
        <w:tc>
          <w:tcPr>
            <w:tcW w:w="1129" w:type="dxa"/>
          </w:tcPr>
          <w:p w:rsidR="003B7E50" w:rsidRDefault="003B7E50" w:rsidP="00980498">
            <w:pPr>
              <w:jc w:val="both"/>
              <w:rPr>
                <w:bCs/>
                <w:spacing w:val="-7"/>
                <w:sz w:val="22"/>
                <w:szCs w:val="22"/>
              </w:rPr>
            </w:pPr>
          </w:p>
        </w:tc>
        <w:tc>
          <w:tcPr>
            <w:tcW w:w="1134" w:type="dxa"/>
          </w:tcPr>
          <w:p w:rsidR="003B7E50" w:rsidRDefault="003B7E50" w:rsidP="00980498">
            <w:pPr>
              <w:jc w:val="both"/>
              <w:rPr>
                <w:bCs/>
                <w:spacing w:val="-7"/>
                <w:sz w:val="22"/>
                <w:szCs w:val="22"/>
              </w:rPr>
            </w:pPr>
          </w:p>
        </w:tc>
        <w:tc>
          <w:tcPr>
            <w:tcW w:w="993" w:type="dxa"/>
          </w:tcPr>
          <w:p w:rsidR="003B7E50" w:rsidRDefault="003B7E50" w:rsidP="00980498">
            <w:pPr>
              <w:jc w:val="both"/>
              <w:rPr>
                <w:bCs/>
                <w:spacing w:val="-7"/>
                <w:sz w:val="22"/>
                <w:szCs w:val="22"/>
              </w:rPr>
            </w:pPr>
          </w:p>
        </w:tc>
        <w:tc>
          <w:tcPr>
            <w:tcW w:w="992" w:type="dxa"/>
          </w:tcPr>
          <w:p w:rsidR="003B7E50" w:rsidRDefault="003B7E50" w:rsidP="00980498">
            <w:pPr>
              <w:jc w:val="both"/>
              <w:rPr>
                <w:bCs/>
                <w:spacing w:val="-7"/>
                <w:sz w:val="22"/>
                <w:szCs w:val="22"/>
              </w:rPr>
            </w:pPr>
          </w:p>
        </w:tc>
        <w:tc>
          <w:tcPr>
            <w:tcW w:w="709" w:type="dxa"/>
          </w:tcPr>
          <w:p w:rsidR="003B7E50" w:rsidRDefault="003B7E50" w:rsidP="00980498">
            <w:pPr>
              <w:jc w:val="both"/>
              <w:rPr>
                <w:bCs/>
                <w:spacing w:val="-7"/>
                <w:sz w:val="22"/>
                <w:szCs w:val="22"/>
              </w:rPr>
            </w:pPr>
          </w:p>
        </w:tc>
        <w:tc>
          <w:tcPr>
            <w:tcW w:w="850" w:type="dxa"/>
          </w:tcPr>
          <w:p w:rsidR="003B7E50" w:rsidRDefault="003B7E50" w:rsidP="00980498">
            <w:pPr>
              <w:jc w:val="both"/>
              <w:rPr>
                <w:bCs/>
                <w:spacing w:val="-7"/>
                <w:sz w:val="22"/>
                <w:szCs w:val="22"/>
              </w:rPr>
            </w:pPr>
          </w:p>
        </w:tc>
        <w:tc>
          <w:tcPr>
            <w:tcW w:w="1276" w:type="dxa"/>
          </w:tcPr>
          <w:p w:rsidR="003B7E50" w:rsidRDefault="003B7E50" w:rsidP="00980498">
            <w:pPr>
              <w:jc w:val="both"/>
              <w:rPr>
                <w:bCs/>
                <w:spacing w:val="-7"/>
                <w:sz w:val="22"/>
                <w:szCs w:val="22"/>
              </w:rPr>
            </w:pPr>
          </w:p>
        </w:tc>
        <w:tc>
          <w:tcPr>
            <w:tcW w:w="992" w:type="dxa"/>
          </w:tcPr>
          <w:p w:rsidR="003B7E50" w:rsidRDefault="003B7E50" w:rsidP="00980498">
            <w:pPr>
              <w:jc w:val="both"/>
              <w:rPr>
                <w:bCs/>
                <w:spacing w:val="-7"/>
                <w:sz w:val="22"/>
                <w:szCs w:val="22"/>
              </w:rPr>
            </w:pPr>
          </w:p>
        </w:tc>
        <w:tc>
          <w:tcPr>
            <w:tcW w:w="1276" w:type="dxa"/>
          </w:tcPr>
          <w:p w:rsidR="003B7E50" w:rsidRDefault="003B7E50" w:rsidP="00980498">
            <w:pPr>
              <w:jc w:val="both"/>
              <w:rPr>
                <w:bCs/>
                <w:spacing w:val="-7"/>
                <w:sz w:val="22"/>
                <w:szCs w:val="22"/>
              </w:rPr>
            </w:pPr>
          </w:p>
        </w:tc>
      </w:tr>
    </w:tbl>
    <w:p w:rsidR="000436EE" w:rsidRPr="000436EE" w:rsidRDefault="000436EE" w:rsidP="007C4A1B">
      <w:pPr>
        <w:shd w:val="clear" w:color="auto" w:fill="FFFFFF"/>
        <w:spacing w:line="360" w:lineRule="auto"/>
        <w:jc w:val="both"/>
        <w:rPr>
          <w:b/>
          <w:i/>
        </w:rPr>
      </w:pPr>
    </w:p>
    <w:p w:rsidR="000436EE" w:rsidRPr="00B80215" w:rsidRDefault="00341C73" w:rsidP="000436EE">
      <w:pPr>
        <w:shd w:val="clear" w:color="auto" w:fill="FFFFFF"/>
        <w:spacing w:line="360" w:lineRule="auto"/>
        <w:ind w:firstLine="567"/>
        <w:jc w:val="both"/>
      </w:pPr>
      <w:r w:rsidRPr="00341C73">
        <w:rPr>
          <w:b/>
        </w:rPr>
        <w:t xml:space="preserve">Задание </w:t>
      </w:r>
      <w:r w:rsidR="00394ACD" w:rsidRPr="00341C73">
        <w:rPr>
          <w:b/>
        </w:rPr>
        <w:t>3</w:t>
      </w:r>
      <w:r w:rsidR="00394ACD">
        <w:t xml:space="preserve">. </w:t>
      </w:r>
      <w:r w:rsidR="000436EE" w:rsidRPr="00B80215">
        <w:t>После заполнения таблицы сделайте вывод</w:t>
      </w:r>
      <w:r w:rsidR="007C4A1B">
        <w:t xml:space="preserve"> по идентифицированным образцам по ассортиментной и </w:t>
      </w:r>
      <w:proofErr w:type="spellStart"/>
      <w:r w:rsidR="007C4A1B">
        <w:t>квалиметрической</w:t>
      </w:r>
      <w:proofErr w:type="spellEnd"/>
      <w:r w:rsidR="007C4A1B">
        <w:t xml:space="preserve"> идентификации подробно с указанием и обоснованием выбранных показателей.</w:t>
      </w:r>
    </w:p>
    <w:p w:rsidR="0088090E" w:rsidRPr="00B80215" w:rsidRDefault="000436EE" w:rsidP="000436EE">
      <w:pPr>
        <w:shd w:val="clear" w:color="auto" w:fill="FFFFFF"/>
        <w:spacing w:line="360" w:lineRule="auto"/>
        <w:ind w:firstLine="567"/>
        <w:jc w:val="both"/>
      </w:pPr>
      <w:r w:rsidRPr="00B80215">
        <w:t>.</w:t>
      </w:r>
    </w:p>
    <w:p w:rsidR="0088090E" w:rsidRDefault="0088090E" w:rsidP="0088090E">
      <w:pPr>
        <w:pStyle w:val="af"/>
        <w:shd w:val="clear" w:color="auto" w:fill="FFFFFF"/>
        <w:spacing w:before="150" w:beforeAutospacing="0" w:after="105" w:afterAutospacing="0"/>
        <w:rPr>
          <w:rFonts w:ascii="Arial" w:hAnsi="Arial" w:cs="Arial"/>
          <w:color w:val="4E5860"/>
          <w:sz w:val="20"/>
          <w:szCs w:val="20"/>
        </w:rPr>
      </w:pPr>
      <w:r>
        <w:rPr>
          <w:rFonts w:ascii="Arial" w:hAnsi="Arial" w:cs="Arial"/>
          <w:color w:val="4E5860"/>
          <w:sz w:val="20"/>
          <w:szCs w:val="20"/>
        </w:rPr>
        <w:t> </w:t>
      </w:r>
    </w:p>
    <w:p w:rsidR="0088090E" w:rsidRDefault="0088090E" w:rsidP="0088090E">
      <w:pPr>
        <w:pStyle w:val="af"/>
        <w:shd w:val="clear" w:color="auto" w:fill="FFFFFF"/>
        <w:spacing w:before="150" w:beforeAutospacing="0" w:after="105" w:afterAutospacing="0"/>
        <w:rPr>
          <w:rFonts w:ascii="Arial" w:hAnsi="Arial" w:cs="Arial"/>
          <w:color w:val="4E5860"/>
          <w:sz w:val="20"/>
          <w:szCs w:val="20"/>
        </w:rPr>
      </w:pPr>
      <w:r>
        <w:rPr>
          <w:rFonts w:ascii="Arial" w:hAnsi="Arial" w:cs="Arial"/>
          <w:color w:val="4E5860"/>
          <w:sz w:val="20"/>
          <w:szCs w:val="20"/>
        </w:rPr>
        <w:t> </w:t>
      </w:r>
    </w:p>
    <w:p w:rsidR="00953F63" w:rsidRPr="00BC360E" w:rsidRDefault="00953F63" w:rsidP="00BC360E">
      <w:pPr>
        <w:shd w:val="clear" w:color="auto" w:fill="FFFFFF"/>
        <w:spacing w:line="360" w:lineRule="auto"/>
        <w:jc w:val="both"/>
        <w:rPr>
          <w:sz w:val="21"/>
          <w:szCs w:val="21"/>
        </w:rPr>
      </w:pPr>
      <w:bookmarkStart w:id="4" w:name="_GoBack"/>
      <w:bookmarkEnd w:id="4"/>
    </w:p>
    <w:sectPr w:rsidR="00953F63" w:rsidRPr="00BC360E">
      <w:headerReference w:type="default" r:id="rId34"/>
      <w:footerReference w:type="even" r:id="rId3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78E1" w:rsidRDefault="00FB78E1">
      <w:r>
        <w:separator/>
      </w:r>
    </w:p>
  </w:endnote>
  <w:endnote w:type="continuationSeparator" w:id="0">
    <w:p w:rsidR="00FB78E1" w:rsidRDefault="00FB78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ndara">
    <w:panose1 w:val="020E0502030303020204"/>
    <w:charset w:val="CC"/>
    <w:family w:val="swiss"/>
    <w:pitch w:val="variable"/>
    <w:sig w:usb0="A00002EF" w:usb1="4000A44B" w:usb2="00000000" w:usb3="00000000" w:csb0="0000019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78E1" w:rsidRDefault="00FB78E1" w:rsidP="008F3BFB">
    <w:pPr>
      <w:pStyle w:val="aa"/>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FB78E1" w:rsidRDefault="00FB78E1">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78E1" w:rsidRDefault="00FB78E1">
      <w:r>
        <w:separator/>
      </w:r>
    </w:p>
  </w:footnote>
  <w:footnote w:type="continuationSeparator" w:id="0">
    <w:p w:rsidR="00FB78E1" w:rsidRDefault="00FB78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64880928"/>
      <w:docPartObj>
        <w:docPartGallery w:val="Page Numbers (Top of Page)"/>
        <w:docPartUnique/>
      </w:docPartObj>
    </w:sdtPr>
    <w:sdtContent>
      <w:p w:rsidR="00FB78E1" w:rsidRDefault="00FB78E1">
        <w:pPr>
          <w:pStyle w:val="a3"/>
          <w:jc w:val="right"/>
        </w:pPr>
        <w:r>
          <w:fldChar w:fldCharType="begin"/>
        </w:r>
        <w:r>
          <w:instrText>PAGE   \* MERGEFORMAT</w:instrText>
        </w:r>
        <w:r>
          <w:fldChar w:fldCharType="separate"/>
        </w:r>
        <w:r w:rsidR="00341C73">
          <w:rPr>
            <w:noProof/>
          </w:rPr>
          <w:t>76</w:t>
        </w:r>
        <w:r>
          <w:fldChar w:fldCharType="end"/>
        </w:r>
      </w:p>
    </w:sdtContent>
  </w:sdt>
  <w:p w:rsidR="00FB78E1" w:rsidRDefault="00FB78E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A1C6A56E"/>
    <w:lvl w:ilvl="0">
      <w:numFmt w:val="bullet"/>
      <w:lvlText w:val="*"/>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1ED1D67"/>
    <w:multiLevelType w:val="hybridMultilevel"/>
    <w:tmpl w:val="5F34DFF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15:restartNumberingAfterBreak="0">
    <w:nsid w:val="06285C1A"/>
    <w:multiLevelType w:val="singleLevel"/>
    <w:tmpl w:val="11B47D8A"/>
    <w:lvl w:ilvl="0">
      <w:start w:val="1"/>
      <w:numFmt w:val="bullet"/>
      <w:lvlText w:val="−"/>
      <w:lvlJc w:val="left"/>
      <w:pPr>
        <w:tabs>
          <w:tab w:val="num" w:pos="1080"/>
        </w:tabs>
        <w:ind w:left="964" w:hanging="244"/>
      </w:pPr>
      <w:rPr>
        <w:rFonts w:ascii="Times New Roman" w:hAnsi="Times New Roman" w:cs="Times New Roman" w:hint="default"/>
        <w:sz w:val="16"/>
      </w:rPr>
    </w:lvl>
  </w:abstractNum>
  <w:abstractNum w:abstractNumId="4" w15:restartNumberingAfterBreak="0">
    <w:nsid w:val="065360E4"/>
    <w:multiLevelType w:val="hybridMultilevel"/>
    <w:tmpl w:val="9FB8E138"/>
    <w:lvl w:ilvl="0" w:tplc="6804DAB8">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15:restartNumberingAfterBreak="0">
    <w:nsid w:val="08320EED"/>
    <w:multiLevelType w:val="hybridMultilevel"/>
    <w:tmpl w:val="38627B74"/>
    <w:lvl w:ilvl="0" w:tplc="2D8EE83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6" w15:restartNumberingAfterBreak="0">
    <w:nsid w:val="09D322B2"/>
    <w:multiLevelType w:val="hybridMultilevel"/>
    <w:tmpl w:val="292A8E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A865A75"/>
    <w:multiLevelType w:val="hybridMultilevel"/>
    <w:tmpl w:val="04741442"/>
    <w:lvl w:ilvl="0" w:tplc="0419000F">
      <w:start w:val="1"/>
      <w:numFmt w:val="decimal"/>
      <w:lvlText w:val="%1."/>
      <w:lvlJc w:val="left"/>
      <w:pPr>
        <w:ind w:left="1070" w:hanging="360"/>
      </w:pPr>
    </w:lvl>
    <w:lvl w:ilvl="1" w:tplc="04190019">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8" w15:restartNumberingAfterBreak="0">
    <w:nsid w:val="0D411A91"/>
    <w:multiLevelType w:val="singleLevel"/>
    <w:tmpl w:val="A9E8D07C"/>
    <w:lvl w:ilvl="0">
      <w:start w:val="1"/>
      <w:numFmt w:val="decimal"/>
      <w:lvlText w:val="%1."/>
      <w:legacy w:legacy="1" w:legacySpace="0" w:legacyIndent="375"/>
      <w:lvlJc w:val="left"/>
      <w:rPr>
        <w:rFonts w:ascii="Times New Roman" w:hAnsi="Times New Roman" w:cs="Times New Roman" w:hint="default"/>
      </w:rPr>
    </w:lvl>
  </w:abstractNum>
  <w:abstractNum w:abstractNumId="9" w15:restartNumberingAfterBreak="0">
    <w:nsid w:val="1CB469CF"/>
    <w:multiLevelType w:val="singleLevel"/>
    <w:tmpl w:val="A180422E"/>
    <w:lvl w:ilvl="0">
      <w:start w:val="1"/>
      <w:numFmt w:val="decimal"/>
      <w:lvlText w:val="%1."/>
      <w:legacy w:legacy="1" w:legacySpace="0" w:legacyIndent="379"/>
      <w:lvlJc w:val="left"/>
      <w:rPr>
        <w:rFonts w:ascii="Times New Roman" w:hAnsi="Times New Roman" w:cs="Times New Roman" w:hint="default"/>
      </w:rPr>
    </w:lvl>
  </w:abstractNum>
  <w:abstractNum w:abstractNumId="10" w15:restartNumberingAfterBreak="0">
    <w:nsid w:val="261821F4"/>
    <w:multiLevelType w:val="singleLevel"/>
    <w:tmpl w:val="11B47D8A"/>
    <w:lvl w:ilvl="0">
      <w:start w:val="1"/>
      <w:numFmt w:val="bullet"/>
      <w:lvlText w:val="−"/>
      <w:lvlJc w:val="left"/>
      <w:pPr>
        <w:tabs>
          <w:tab w:val="num" w:pos="1080"/>
        </w:tabs>
        <w:ind w:left="964" w:hanging="244"/>
      </w:pPr>
      <w:rPr>
        <w:rFonts w:ascii="Times New Roman" w:hAnsi="Times New Roman" w:cs="Times New Roman" w:hint="default"/>
        <w:sz w:val="16"/>
      </w:rPr>
    </w:lvl>
  </w:abstractNum>
  <w:abstractNum w:abstractNumId="11" w15:restartNumberingAfterBreak="0">
    <w:nsid w:val="270A608D"/>
    <w:multiLevelType w:val="singleLevel"/>
    <w:tmpl w:val="11B47D8A"/>
    <w:lvl w:ilvl="0">
      <w:start w:val="1"/>
      <w:numFmt w:val="bullet"/>
      <w:lvlText w:val="−"/>
      <w:lvlJc w:val="left"/>
      <w:pPr>
        <w:tabs>
          <w:tab w:val="num" w:pos="1080"/>
        </w:tabs>
        <w:ind w:left="964" w:hanging="244"/>
      </w:pPr>
      <w:rPr>
        <w:rFonts w:ascii="Times New Roman" w:hAnsi="Times New Roman" w:cs="Times New Roman" w:hint="default"/>
        <w:sz w:val="16"/>
      </w:rPr>
    </w:lvl>
  </w:abstractNum>
  <w:abstractNum w:abstractNumId="12" w15:restartNumberingAfterBreak="0">
    <w:nsid w:val="2ECA3C9F"/>
    <w:multiLevelType w:val="multilevel"/>
    <w:tmpl w:val="C1F8CDD4"/>
    <w:lvl w:ilvl="0">
      <w:start w:val="1"/>
      <w:numFmt w:val="decimal"/>
      <w:lvlText w:val="%1."/>
      <w:legacy w:legacy="1" w:legacySpace="0" w:legacyIndent="331"/>
      <w:lvlJc w:val="left"/>
      <w:rPr>
        <w:rFonts w:ascii="Times New Roman" w:hAnsi="Times New Roman" w:cs="Times New Roman" w:hint="default"/>
      </w:rPr>
    </w:lvl>
    <w:lvl w:ilvl="1">
      <w:start w:val="2"/>
      <w:numFmt w:val="decimal"/>
      <w:isLgl/>
      <w:lvlText w:val="%1.%2"/>
      <w:lvlJc w:val="left"/>
      <w:pPr>
        <w:ind w:left="893" w:hanging="360"/>
      </w:pPr>
      <w:rPr>
        <w:rFonts w:hint="default"/>
      </w:rPr>
    </w:lvl>
    <w:lvl w:ilvl="2">
      <w:start w:val="1"/>
      <w:numFmt w:val="decimal"/>
      <w:isLgl/>
      <w:lvlText w:val="%1.%2.%3"/>
      <w:lvlJc w:val="left"/>
      <w:pPr>
        <w:ind w:left="1786" w:hanging="720"/>
      </w:pPr>
      <w:rPr>
        <w:rFonts w:hint="default"/>
      </w:rPr>
    </w:lvl>
    <w:lvl w:ilvl="3">
      <w:start w:val="1"/>
      <w:numFmt w:val="decimal"/>
      <w:isLgl/>
      <w:lvlText w:val="%1.%2.%3.%4"/>
      <w:lvlJc w:val="left"/>
      <w:pPr>
        <w:ind w:left="2319" w:hanging="720"/>
      </w:pPr>
      <w:rPr>
        <w:rFonts w:hint="default"/>
      </w:rPr>
    </w:lvl>
    <w:lvl w:ilvl="4">
      <w:start w:val="1"/>
      <w:numFmt w:val="decimal"/>
      <w:isLgl/>
      <w:lvlText w:val="%1.%2.%3.%4.%5"/>
      <w:lvlJc w:val="left"/>
      <w:pPr>
        <w:ind w:left="2852" w:hanging="720"/>
      </w:pPr>
      <w:rPr>
        <w:rFonts w:hint="default"/>
      </w:rPr>
    </w:lvl>
    <w:lvl w:ilvl="5">
      <w:start w:val="1"/>
      <w:numFmt w:val="decimal"/>
      <w:isLgl/>
      <w:lvlText w:val="%1.%2.%3.%4.%5.%6"/>
      <w:lvlJc w:val="left"/>
      <w:pPr>
        <w:ind w:left="3745" w:hanging="1080"/>
      </w:pPr>
      <w:rPr>
        <w:rFonts w:hint="default"/>
      </w:rPr>
    </w:lvl>
    <w:lvl w:ilvl="6">
      <w:start w:val="1"/>
      <w:numFmt w:val="decimal"/>
      <w:isLgl/>
      <w:lvlText w:val="%1.%2.%3.%4.%5.%6.%7"/>
      <w:lvlJc w:val="left"/>
      <w:pPr>
        <w:ind w:left="4278" w:hanging="1080"/>
      </w:pPr>
      <w:rPr>
        <w:rFonts w:hint="default"/>
      </w:rPr>
    </w:lvl>
    <w:lvl w:ilvl="7">
      <w:start w:val="1"/>
      <w:numFmt w:val="decimal"/>
      <w:isLgl/>
      <w:lvlText w:val="%1.%2.%3.%4.%5.%6.%7.%8"/>
      <w:lvlJc w:val="left"/>
      <w:pPr>
        <w:ind w:left="5171" w:hanging="1440"/>
      </w:pPr>
      <w:rPr>
        <w:rFonts w:hint="default"/>
      </w:rPr>
    </w:lvl>
    <w:lvl w:ilvl="8">
      <w:start w:val="1"/>
      <w:numFmt w:val="decimal"/>
      <w:isLgl/>
      <w:lvlText w:val="%1.%2.%3.%4.%5.%6.%7.%8.%9"/>
      <w:lvlJc w:val="left"/>
      <w:pPr>
        <w:ind w:left="5704" w:hanging="1440"/>
      </w:pPr>
      <w:rPr>
        <w:rFonts w:hint="default"/>
      </w:rPr>
    </w:lvl>
  </w:abstractNum>
  <w:abstractNum w:abstractNumId="13" w15:restartNumberingAfterBreak="0">
    <w:nsid w:val="33476C4D"/>
    <w:multiLevelType w:val="singleLevel"/>
    <w:tmpl w:val="96827DB8"/>
    <w:lvl w:ilvl="0">
      <w:start w:val="1"/>
      <w:numFmt w:val="decimal"/>
      <w:lvlText w:val="%1."/>
      <w:legacy w:legacy="1" w:legacySpace="0" w:legacyIndent="375"/>
      <w:lvlJc w:val="left"/>
      <w:rPr>
        <w:rFonts w:ascii="Times New Roman" w:hAnsi="Times New Roman" w:cs="Times New Roman" w:hint="default"/>
      </w:rPr>
    </w:lvl>
  </w:abstractNum>
  <w:abstractNum w:abstractNumId="14" w15:restartNumberingAfterBreak="0">
    <w:nsid w:val="43014BF7"/>
    <w:multiLevelType w:val="singleLevel"/>
    <w:tmpl w:val="1E4CBD94"/>
    <w:lvl w:ilvl="0">
      <w:start w:val="1"/>
      <w:numFmt w:val="decimal"/>
      <w:lvlText w:val="%1."/>
      <w:legacy w:legacy="1" w:legacySpace="0" w:legacyIndent="237"/>
      <w:lvlJc w:val="left"/>
      <w:rPr>
        <w:rFonts w:ascii="Times New Roman" w:hAnsi="Times New Roman" w:cs="Times New Roman" w:hint="default"/>
      </w:rPr>
    </w:lvl>
  </w:abstractNum>
  <w:abstractNum w:abstractNumId="15" w15:restartNumberingAfterBreak="0">
    <w:nsid w:val="4B9D153B"/>
    <w:multiLevelType w:val="singleLevel"/>
    <w:tmpl w:val="11B47D8A"/>
    <w:lvl w:ilvl="0">
      <w:start w:val="1"/>
      <w:numFmt w:val="bullet"/>
      <w:lvlText w:val="−"/>
      <w:lvlJc w:val="left"/>
      <w:pPr>
        <w:tabs>
          <w:tab w:val="num" w:pos="1080"/>
        </w:tabs>
        <w:ind w:left="964" w:hanging="244"/>
      </w:pPr>
      <w:rPr>
        <w:rFonts w:ascii="Times New Roman" w:hAnsi="Times New Roman" w:cs="Times New Roman" w:hint="default"/>
        <w:sz w:val="16"/>
      </w:rPr>
    </w:lvl>
  </w:abstractNum>
  <w:abstractNum w:abstractNumId="16" w15:restartNumberingAfterBreak="0">
    <w:nsid w:val="4DA20907"/>
    <w:multiLevelType w:val="singleLevel"/>
    <w:tmpl w:val="11B47D8A"/>
    <w:lvl w:ilvl="0">
      <w:start w:val="1"/>
      <w:numFmt w:val="bullet"/>
      <w:lvlText w:val="−"/>
      <w:lvlJc w:val="left"/>
      <w:pPr>
        <w:tabs>
          <w:tab w:val="num" w:pos="1080"/>
        </w:tabs>
        <w:ind w:left="964" w:hanging="244"/>
      </w:pPr>
      <w:rPr>
        <w:rFonts w:ascii="Times New Roman" w:hAnsi="Times New Roman" w:cs="Times New Roman" w:hint="default"/>
        <w:sz w:val="16"/>
      </w:rPr>
    </w:lvl>
  </w:abstractNum>
  <w:abstractNum w:abstractNumId="17" w15:restartNumberingAfterBreak="0">
    <w:nsid w:val="4EF8388B"/>
    <w:multiLevelType w:val="hybridMultilevel"/>
    <w:tmpl w:val="EE388DA8"/>
    <w:lvl w:ilvl="0" w:tplc="04190001">
      <w:start w:val="1"/>
      <w:numFmt w:val="bullet"/>
      <w:lvlText w:val=""/>
      <w:lvlJc w:val="left"/>
      <w:pPr>
        <w:ind w:left="1392" w:hanging="360"/>
      </w:pPr>
      <w:rPr>
        <w:rFonts w:ascii="Symbol" w:hAnsi="Symbol" w:hint="default"/>
      </w:rPr>
    </w:lvl>
    <w:lvl w:ilvl="1" w:tplc="04190003" w:tentative="1">
      <w:start w:val="1"/>
      <w:numFmt w:val="bullet"/>
      <w:lvlText w:val="o"/>
      <w:lvlJc w:val="left"/>
      <w:pPr>
        <w:ind w:left="2112" w:hanging="360"/>
      </w:pPr>
      <w:rPr>
        <w:rFonts w:ascii="Courier New" w:hAnsi="Courier New" w:cs="Courier New" w:hint="default"/>
      </w:rPr>
    </w:lvl>
    <w:lvl w:ilvl="2" w:tplc="04190005" w:tentative="1">
      <w:start w:val="1"/>
      <w:numFmt w:val="bullet"/>
      <w:lvlText w:val=""/>
      <w:lvlJc w:val="left"/>
      <w:pPr>
        <w:ind w:left="2832" w:hanging="360"/>
      </w:pPr>
      <w:rPr>
        <w:rFonts w:ascii="Wingdings" w:hAnsi="Wingdings" w:hint="default"/>
      </w:rPr>
    </w:lvl>
    <w:lvl w:ilvl="3" w:tplc="04190001" w:tentative="1">
      <w:start w:val="1"/>
      <w:numFmt w:val="bullet"/>
      <w:lvlText w:val=""/>
      <w:lvlJc w:val="left"/>
      <w:pPr>
        <w:ind w:left="3552" w:hanging="360"/>
      </w:pPr>
      <w:rPr>
        <w:rFonts w:ascii="Symbol" w:hAnsi="Symbol" w:hint="default"/>
      </w:rPr>
    </w:lvl>
    <w:lvl w:ilvl="4" w:tplc="04190003" w:tentative="1">
      <w:start w:val="1"/>
      <w:numFmt w:val="bullet"/>
      <w:lvlText w:val="o"/>
      <w:lvlJc w:val="left"/>
      <w:pPr>
        <w:ind w:left="4272" w:hanging="360"/>
      </w:pPr>
      <w:rPr>
        <w:rFonts w:ascii="Courier New" w:hAnsi="Courier New" w:cs="Courier New" w:hint="default"/>
      </w:rPr>
    </w:lvl>
    <w:lvl w:ilvl="5" w:tplc="04190005" w:tentative="1">
      <w:start w:val="1"/>
      <w:numFmt w:val="bullet"/>
      <w:lvlText w:val=""/>
      <w:lvlJc w:val="left"/>
      <w:pPr>
        <w:ind w:left="4992" w:hanging="360"/>
      </w:pPr>
      <w:rPr>
        <w:rFonts w:ascii="Wingdings" w:hAnsi="Wingdings" w:hint="default"/>
      </w:rPr>
    </w:lvl>
    <w:lvl w:ilvl="6" w:tplc="04190001" w:tentative="1">
      <w:start w:val="1"/>
      <w:numFmt w:val="bullet"/>
      <w:lvlText w:val=""/>
      <w:lvlJc w:val="left"/>
      <w:pPr>
        <w:ind w:left="5712" w:hanging="360"/>
      </w:pPr>
      <w:rPr>
        <w:rFonts w:ascii="Symbol" w:hAnsi="Symbol" w:hint="default"/>
      </w:rPr>
    </w:lvl>
    <w:lvl w:ilvl="7" w:tplc="04190003" w:tentative="1">
      <w:start w:val="1"/>
      <w:numFmt w:val="bullet"/>
      <w:lvlText w:val="o"/>
      <w:lvlJc w:val="left"/>
      <w:pPr>
        <w:ind w:left="6432" w:hanging="360"/>
      </w:pPr>
      <w:rPr>
        <w:rFonts w:ascii="Courier New" w:hAnsi="Courier New" w:cs="Courier New" w:hint="default"/>
      </w:rPr>
    </w:lvl>
    <w:lvl w:ilvl="8" w:tplc="04190005" w:tentative="1">
      <w:start w:val="1"/>
      <w:numFmt w:val="bullet"/>
      <w:lvlText w:val=""/>
      <w:lvlJc w:val="left"/>
      <w:pPr>
        <w:ind w:left="7152" w:hanging="360"/>
      </w:pPr>
      <w:rPr>
        <w:rFonts w:ascii="Wingdings" w:hAnsi="Wingdings" w:hint="default"/>
      </w:rPr>
    </w:lvl>
  </w:abstractNum>
  <w:abstractNum w:abstractNumId="18" w15:restartNumberingAfterBreak="0">
    <w:nsid w:val="4FEF584A"/>
    <w:multiLevelType w:val="singleLevel"/>
    <w:tmpl w:val="11B47D8A"/>
    <w:lvl w:ilvl="0">
      <w:start w:val="1"/>
      <w:numFmt w:val="bullet"/>
      <w:lvlText w:val="−"/>
      <w:lvlJc w:val="left"/>
      <w:pPr>
        <w:tabs>
          <w:tab w:val="num" w:pos="1080"/>
        </w:tabs>
        <w:ind w:left="964" w:hanging="244"/>
      </w:pPr>
      <w:rPr>
        <w:rFonts w:ascii="Times New Roman" w:hAnsi="Times New Roman" w:cs="Times New Roman" w:hint="default"/>
        <w:sz w:val="16"/>
      </w:rPr>
    </w:lvl>
  </w:abstractNum>
  <w:abstractNum w:abstractNumId="19" w15:restartNumberingAfterBreak="0">
    <w:nsid w:val="521653CD"/>
    <w:multiLevelType w:val="singleLevel"/>
    <w:tmpl w:val="96827DB8"/>
    <w:lvl w:ilvl="0">
      <w:start w:val="1"/>
      <w:numFmt w:val="decimal"/>
      <w:lvlText w:val="%1."/>
      <w:legacy w:legacy="1" w:legacySpace="0" w:legacyIndent="375"/>
      <w:lvlJc w:val="left"/>
      <w:rPr>
        <w:rFonts w:ascii="Times New Roman" w:hAnsi="Times New Roman" w:cs="Times New Roman" w:hint="default"/>
      </w:rPr>
    </w:lvl>
  </w:abstractNum>
  <w:abstractNum w:abstractNumId="20" w15:restartNumberingAfterBreak="0">
    <w:nsid w:val="57800CF2"/>
    <w:multiLevelType w:val="singleLevel"/>
    <w:tmpl w:val="06E27F56"/>
    <w:lvl w:ilvl="0">
      <w:start w:val="1"/>
      <w:numFmt w:val="decimal"/>
      <w:lvlText w:val="%1."/>
      <w:legacy w:legacy="1" w:legacySpace="0" w:legacyIndent="331"/>
      <w:lvlJc w:val="left"/>
      <w:rPr>
        <w:rFonts w:ascii="Times New Roman" w:hAnsi="Times New Roman" w:cs="Times New Roman" w:hint="default"/>
      </w:rPr>
    </w:lvl>
  </w:abstractNum>
  <w:abstractNum w:abstractNumId="21" w15:restartNumberingAfterBreak="0">
    <w:nsid w:val="5DAE197E"/>
    <w:multiLevelType w:val="multilevel"/>
    <w:tmpl w:val="604C9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4252E10"/>
    <w:multiLevelType w:val="hybridMultilevel"/>
    <w:tmpl w:val="CE7CE20C"/>
    <w:lvl w:ilvl="0" w:tplc="0419000D">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3" w15:restartNumberingAfterBreak="0">
    <w:nsid w:val="7BA41AF8"/>
    <w:multiLevelType w:val="hybridMultilevel"/>
    <w:tmpl w:val="C72C8720"/>
    <w:lvl w:ilvl="0" w:tplc="0419000D">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num w:numId="1">
    <w:abstractNumId w:val="15"/>
  </w:num>
  <w:num w:numId="2">
    <w:abstractNumId w:val="10"/>
  </w:num>
  <w:num w:numId="3">
    <w:abstractNumId w:val="18"/>
  </w:num>
  <w:num w:numId="4">
    <w:abstractNumId w:val="16"/>
  </w:num>
  <w:num w:numId="5">
    <w:abstractNumId w:val="3"/>
  </w:num>
  <w:num w:numId="6">
    <w:abstractNumId w:val="11"/>
  </w:num>
  <w:num w:numId="7">
    <w:abstractNumId w:val="5"/>
  </w:num>
  <w:num w:numId="8">
    <w:abstractNumId w:val="7"/>
  </w:num>
  <w:num w:numId="9">
    <w:abstractNumId w:val="14"/>
  </w:num>
  <w:num w:numId="10">
    <w:abstractNumId w:val="4"/>
  </w:num>
  <w:num w:numId="11">
    <w:abstractNumId w:val="23"/>
  </w:num>
  <w:num w:numId="12">
    <w:abstractNumId w:val="22"/>
  </w:num>
  <w:num w:numId="13">
    <w:abstractNumId w:val="20"/>
  </w:num>
  <w:num w:numId="14">
    <w:abstractNumId w:val="0"/>
    <w:lvlOverride w:ilvl="0">
      <w:lvl w:ilvl="0">
        <w:start w:val="65535"/>
        <w:numFmt w:val="bullet"/>
        <w:lvlText w:val="•"/>
        <w:legacy w:legacy="1" w:legacySpace="0" w:legacyIndent="375"/>
        <w:lvlJc w:val="left"/>
        <w:rPr>
          <w:rFonts w:ascii="Arial" w:hAnsi="Arial" w:cs="Arial" w:hint="default"/>
        </w:rPr>
      </w:lvl>
    </w:lvlOverride>
  </w:num>
  <w:num w:numId="15">
    <w:abstractNumId w:val="0"/>
    <w:lvlOverride w:ilvl="0">
      <w:lvl w:ilvl="0">
        <w:start w:val="65535"/>
        <w:numFmt w:val="bullet"/>
        <w:lvlText w:val="•"/>
        <w:legacy w:legacy="1" w:legacySpace="0" w:legacyIndent="379"/>
        <w:lvlJc w:val="left"/>
        <w:rPr>
          <w:rFonts w:ascii="Arial" w:hAnsi="Arial" w:cs="Arial" w:hint="default"/>
        </w:rPr>
      </w:lvl>
    </w:lvlOverride>
  </w:num>
  <w:num w:numId="16">
    <w:abstractNumId w:val="8"/>
  </w:num>
  <w:num w:numId="17">
    <w:abstractNumId w:val="8"/>
    <w:lvlOverride w:ilvl="0">
      <w:lvl w:ilvl="0">
        <w:start w:val="3"/>
        <w:numFmt w:val="decimal"/>
        <w:lvlText w:val="%1."/>
        <w:legacy w:legacy="1" w:legacySpace="0" w:legacyIndent="379"/>
        <w:lvlJc w:val="left"/>
        <w:rPr>
          <w:rFonts w:ascii="Times New Roman" w:hAnsi="Times New Roman" w:cs="Times New Roman" w:hint="default"/>
        </w:rPr>
      </w:lvl>
    </w:lvlOverride>
  </w:num>
  <w:num w:numId="18">
    <w:abstractNumId w:val="9"/>
  </w:num>
  <w:num w:numId="19">
    <w:abstractNumId w:val="12"/>
  </w:num>
  <w:num w:numId="20">
    <w:abstractNumId w:val="13"/>
  </w:num>
  <w:num w:numId="21">
    <w:abstractNumId w:val="17"/>
  </w:num>
  <w:num w:numId="22">
    <w:abstractNumId w:val="6"/>
  </w:num>
  <w:num w:numId="23">
    <w:abstractNumId w:val="19"/>
  </w:num>
  <w:num w:numId="24">
    <w:abstractNumId w:val="21"/>
  </w:num>
  <w:num w:numId="25">
    <w:abstractNumId w:val="1"/>
  </w:num>
  <w:num w:numId="26">
    <w:abstractNumId w:val="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7FDC"/>
    <w:rsid w:val="00002747"/>
    <w:rsid w:val="00004B9A"/>
    <w:rsid w:val="0001445E"/>
    <w:rsid w:val="00032C9A"/>
    <w:rsid w:val="000336FF"/>
    <w:rsid w:val="0003402A"/>
    <w:rsid w:val="00034794"/>
    <w:rsid w:val="00043231"/>
    <w:rsid w:val="000436EE"/>
    <w:rsid w:val="000505AE"/>
    <w:rsid w:val="00053C10"/>
    <w:rsid w:val="00064252"/>
    <w:rsid w:val="00070417"/>
    <w:rsid w:val="00092360"/>
    <w:rsid w:val="00093B0D"/>
    <w:rsid w:val="00097930"/>
    <w:rsid w:val="000C24ED"/>
    <w:rsid w:val="000D10FE"/>
    <w:rsid w:val="000D348E"/>
    <w:rsid w:val="000E1D30"/>
    <w:rsid w:val="00100F0E"/>
    <w:rsid w:val="00105236"/>
    <w:rsid w:val="001153DB"/>
    <w:rsid w:val="00121CF4"/>
    <w:rsid w:val="00123454"/>
    <w:rsid w:val="00125979"/>
    <w:rsid w:val="00150F88"/>
    <w:rsid w:val="00154C73"/>
    <w:rsid w:val="00155CEC"/>
    <w:rsid w:val="00161184"/>
    <w:rsid w:val="00175207"/>
    <w:rsid w:val="001766E2"/>
    <w:rsid w:val="001934B8"/>
    <w:rsid w:val="001A5B7F"/>
    <w:rsid w:val="001D1915"/>
    <w:rsid w:val="001D46EB"/>
    <w:rsid w:val="001D792C"/>
    <w:rsid w:val="001F0A15"/>
    <w:rsid w:val="0020027E"/>
    <w:rsid w:val="00206DC5"/>
    <w:rsid w:val="00207181"/>
    <w:rsid w:val="00237222"/>
    <w:rsid w:val="00243C65"/>
    <w:rsid w:val="00252236"/>
    <w:rsid w:val="00266EE4"/>
    <w:rsid w:val="0026746E"/>
    <w:rsid w:val="002674DB"/>
    <w:rsid w:val="002A425F"/>
    <w:rsid w:val="003036BC"/>
    <w:rsid w:val="00310C3E"/>
    <w:rsid w:val="00314790"/>
    <w:rsid w:val="00326A8A"/>
    <w:rsid w:val="003416E2"/>
    <w:rsid w:val="00341C73"/>
    <w:rsid w:val="00347565"/>
    <w:rsid w:val="00372632"/>
    <w:rsid w:val="00394ACD"/>
    <w:rsid w:val="0039637B"/>
    <w:rsid w:val="00397160"/>
    <w:rsid w:val="003A691E"/>
    <w:rsid w:val="003B7E50"/>
    <w:rsid w:val="003D72AE"/>
    <w:rsid w:val="003D76E5"/>
    <w:rsid w:val="003D7E1F"/>
    <w:rsid w:val="003F6FD9"/>
    <w:rsid w:val="003F7616"/>
    <w:rsid w:val="00410A0D"/>
    <w:rsid w:val="004174E0"/>
    <w:rsid w:val="004339FD"/>
    <w:rsid w:val="00443764"/>
    <w:rsid w:val="00446153"/>
    <w:rsid w:val="00454913"/>
    <w:rsid w:val="004633B9"/>
    <w:rsid w:val="004703AB"/>
    <w:rsid w:val="00484995"/>
    <w:rsid w:val="00487690"/>
    <w:rsid w:val="004C2DF0"/>
    <w:rsid w:val="004C3C53"/>
    <w:rsid w:val="004D7606"/>
    <w:rsid w:val="004F0E51"/>
    <w:rsid w:val="004F3A53"/>
    <w:rsid w:val="00505EAB"/>
    <w:rsid w:val="00507651"/>
    <w:rsid w:val="00510BCE"/>
    <w:rsid w:val="005124EF"/>
    <w:rsid w:val="00512E65"/>
    <w:rsid w:val="00514C77"/>
    <w:rsid w:val="00515163"/>
    <w:rsid w:val="00515E4D"/>
    <w:rsid w:val="00532C45"/>
    <w:rsid w:val="00534531"/>
    <w:rsid w:val="0053613C"/>
    <w:rsid w:val="00564D1C"/>
    <w:rsid w:val="005671A5"/>
    <w:rsid w:val="005710D1"/>
    <w:rsid w:val="00572ECD"/>
    <w:rsid w:val="00574471"/>
    <w:rsid w:val="005815EC"/>
    <w:rsid w:val="00584729"/>
    <w:rsid w:val="00584BD1"/>
    <w:rsid w:val="00590361"/>
    <w:rsid w:val="005938CA"/>
    <w:rsid w:val="005B263F"/>
    <w:rsid w:val="005B416B"/>
    <w:rsid w:val="005B75E7"/>
    <w:rsid w:val="005C1EB7"/>
    <w:rsid w:val="005E18C2"/>
    <w:rsid w:val="005F12C5"/>
    <w:rsid w:val="00617457"/>
    <w:rsid w:val="00622548"/>
    <w:rsid w:val="00626250"/>
    <w:rsid w:val="00630E7D"/>
    <w:rsid w:val="006426E6"/>
    <w:rsid w:val="00645373"/>
    <w:rsid w:val="00653BDC"/>
    <w:rsid w:val="006954B0"/>
    <w:rsid w:val="006A34F1"/>
    <w:rsid w:val="006A50DE"/>
    <w:rsid w:val="006A522C"/>
    <w:rsid w:val="006A5D75"/>
    <w:rsid w:val="006B19AA"/>
    <w:rsid w:val="006D672A"/>
    <w:rsid w:val="006E4E78"/>
    <w:rsid w:val="006E5E8F"/>
    <w:rsid w:val="006F490E"/>
    <w:rsid w:val="00711F31"/>
    <w:rsid w:val="00716BB0"/>
    <w:rsid w:val="0072160F"/>
    <w:rsid w:val="00734989"/>
    <w:rsid w:val="00736095"/>
    <w:rsid w:val="0075149F"/>
    <w:rsid w:val="007532A1"/>
    <w:rsid w:val="00766F82"/>
    <w:rsid w:val="007813CF"/>
    <w:rsid w:val="0078669F"/>
    <w:rsid w:val="007963CA"/>
    <w:rsid w:val="007A601E"/>
    <w:rsid w:val="007B08D4"/>
    <w:rsid w:val="007B4B25"/>
    <w:rsid w:val="007C4A1B"/>
    <w:rsid w:val="007C53A7"/>
    <w:rsid w:val="007E2A01"/>
    <w:rsid w:val="008110FF"/>
    <w:rsid w:val="00812CA6"/>
    <w:rsid w:val="00860D60"/>
    <w:rsid w:val="00864622"/>
    <w:rsid w:val="008768D7"/>
    <w:rsid w:val="0088090E"/>
    <w:rsid w:val="008A0B79"/>
    <w:rsid w:val="008B59EA"/>
    <w:rsid w:val="008C0CCA"/>
    <w:rsid w:val="008C73DC"/>
    <w:rsid w:val="008D3951"/>
    <w:rsid w:val="008D5878"/>
    <w:rsid w:val="008D79BF"/>
    <w:rsid w:val="008D7D32"/>
    <w:rsid w:val="008E3614"/>
    <w:rsid w:val="008F3BFB"/>
    <w:rsid w:val="00901B14"/>
    <w:rsid w:val="00911E60"/>
    <w:rsid w:val="00913776"/>
    <w:rsid w:val="009305EF"/>
    <w:rsid w:val="0093081B"/>
    <w:rsid w:val="009427AD"/>
    <w:rsid w:val="00953F63"/>
    <w:rsid w:val="0097042C"/>
    <w:rsid w:val="00980498"/>
    <w:rsid w:val="00982F48"/>
    <w:rsid w:val="00991B66"/>
    <w:rsid w:val="00992FB4"/>
    <w:rsid w:val="009B19C2"/>
    <w:rsid w:val="009B23B8"/>
    <w:rsid w:val="009B4B0F"/>
    <w:rsid w:val="009C4045"/>
    <w:rsid w:val="009E1C4B"/>
    <w:rsid w:val="009E79B2"/>
    <w:rsid w:val="009F506B"/>
    <w:rsid w:val="009F6629"/>
    <w:rsid w:val="00A07BE6"/>
    <w:rsid w:val="00A10146"/>
    <w:rsid w:val="00A30C7C"/>
    <w:rsid w:val="00A3568C"/>
    <w:rsid w:val="00A724A5"/>
    <w:rsid w:val="00A72740"/>
    <w:rsid w:val="00A87FEE"/>
    <w:rsid w:val="00A91989"/>
    <w:rsid w:val="00A933A9"/>
    <w:rsid w:val="00A97FDC"/>
    <w:rsid w:val="00AB074A"/>
    <w:rsid w:val="00AB2CBA"/>
    <w:rsid w:val="00AB4081"/>
    <w:rsid w:val="00AD3AE3"/>
    <w:rsid w:val="00AF0CDA"/>
    <w:rsid w:val="00AF20B9"/>
    <w:rsid w:val="00AF3D9A"/>
    <w:rsid w:val="00B339BD"/>
    <w:rsid w:val="00B347FD"/>
    <w:rsid w:val="00B52FE9"/>
    <w:rsid w:val="00B57FC4"/>
    <w:rsid w:val="00B6422C"/>
    <w:rsid w:val="00B67BF9"/>
    <w:rsid w:val="00B80215"/>
    <w:rsid w:val="00B903AD"/>
    <w:rsid w:val="00B9463E"/>
    <w:rsid w:val="00B95CDC"/>
    <w:rsid w:val="00BA135D"/>
    <w:rsid w:val="00BA2FB5"/>
    <w:rsid w:val="00BB08AB"/>
    <w:rsid w:val="00BC360E"/>
    <w:rsid w:val="00BF5737"/>
    <w:rsid w:val="00C03A5C"/>
    <w:rsid w:val="00C14758"/>
    <w:rsid w:val="00C178A5"/>
    <w:rsid w:val="00C24CF6"/>
    <w:rsid w:val="00C345CF"/>
    <w:rsid w:val="00C34ADB"/>
    <w:rsid w:val="00C3647E"/>
    <w:rsid w:val="00C438DD"/>
    <w:rsid w:val="00C43C7E"/>
    <w:rsid w:val="00C47BC2"/>
    <w:rsid w:val="00C53A2F"/>
    <w:rsid w:val="00C612C0"/>
    <w:rsid w:val="00C73768"/>
    <w:rsid w:val="00CB736C"/>
    <w:rsid w:val="00CC1BAA"/>
    <w:rsid w:val="00CC1F68"/>
    <w:rsid w:val="00D0146E"/>
    <w:rsid w:val="00D06FFE"/>
    <w:rsid w:val="00D13D30"/>
    <w:rsid w:val="00D50F4C"/>
    <w:rsid w:val="00D77C5C"/>
    <w:rsid w:val="00D81B93"/>
    <w:rsid w:val="00D92332"/>
    <w:rsid w:val="00D931C1"/>
    <w:rsid w:val="00DC3647"/>
    <w:rsid w:val="00DD00E4"/>
    <w:rsid w:val="00DD28DD"/>
    <w:rsid w:val="00DD38D4"/>
    <w:rsid w:val="00DE0D86"/>
    <w:rsid w:val="00E05EBD"/>
    <w:rsid w:val="00E160B9"/>
    <w:rsid w:val="00E21E6D"/>
    <w:rsid w:val="00E27761"/>
    <w:rsid w:val="00E33505"/>
    <w:rsid w:val="00E37396"/>
    <w:rsid w:val="00E40685"/>
    <w:rsid w:val="00E4374D"/>
    <w:rsid w:val="00E64199"/>
    <w:rsid w:val="00E84F99"/>
    <w:rsid w:val="00EA0D11"/>
    <w:rsid w:val="00EA1C11"/>
    <w:rsid w:val="00EB503E"/>
    <w:rsid w:val="00ED7688"/>
    <w:rsid w:val="00EE07F0"/>
    <w:rsid w:val="00EE2064"/>
    <w:rsid w:val="00EE4F06"/>
    <w:rsid w:val="00EF7A4E"/>
    <w:rsid w:val="00F00AFF"/>
    <w:rsid w:val="00F21F2E"/>
    <w:rsid w:val="00F2281A"/>
    <w:rsid w:val="00F25BA0"/>
    <w:rsid w:val="00F34FEC"/>
    <w:rsid w:val="00F3584D"/>
    <w:rsid w:val="00F43142"/>
    <w:rsid w:val="00F60401"/>
    <w:rsid w:val="00F64A1E"/>
    <w:rsid w:val="00F67DDB"/>
    <w:rsid w:val="00F8504E"/>
    <w:rsid w:val="00F852B2"/>
    <w:rsid w:val="00FA2F0B"/>
    <w:rsid w:val="00FA36B4"/>
    <w:rsid w:val="00FA575D"/>
    <w:rsid w:val="00FB3466"/>
    <w:rsid w:val="00FB3866"/>
    <w:rsid w:val="00FB3FA9"/>
    <w:rsid w:val="00FB78E1"/>
    <w:rsid w:val="00FD40D6"/>
    <w:rsid w:val="00FF7472"/>
    <w:rsid w:val="00FF79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9"/>
    <o:shapelayout v:ext="edit">
      <o:idmap v:ext="edit" data="1"/>
    </o:shapelayout>
  </w:shapeDefaults>
  <w:decimalSymbol w:val=","/>
  <w:listSeparator w:val=";"/>
  <w15:chartTrackingRefBased/>
  <w15:docId w15:val="{DCEE3AE1-6421-4754-B448-071E87D92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73D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991B66"/>
    <w:pPr>
      <w:keepNext/>
      <w:outlineLvl w:val="0"/>
    </w:pPr>
    <w:rPr>
      <w:b/>
      <w:bCs/>
      <w:i/>
      <w:iCs/>
      <w:sz w:val="20"/>
    </w:rPr>
  </w:style>
  <w:style w:type="paragraph" w:styleId="2">
    <w:name w:val="heading 2"/>
    <w:basedOn w:val="a"/>
    <w:next w:val="a"/>
    <w:link w:val="20"/>
    <w:qFormat/>
    <w:rsid w:val="00991B66"/>
    <w:pPr>
      <w:keepNext/>
      <w:tabs>
        <w:tab w:val="left" w:pos="1410"/>
      </w:tabs>
      <w:outlineLvl w:val="1"/>
    </w:pPr>
    <w:rPr>
      <w:caps/>
      <w:sz w:val="28"/>
    </w:rPr>
  </w:style>
  <w:style w:type="paragraph" w:styleId="3">
    <w:name w:val="heading 3"/>
    <w:basedOn w:val="a"/>
    <w:next w:val="a"/>
    <w:link w:val="30"/>
    <w:qFormat/>
    <w:rsid w:val="00991B66"/>
    <w:pPr>
      <w:keepNext/>
      <w:jc w:val="both"/>
      <w:outlineLvl w:val="2"/>
    </w:pPr>
    <w:rPr>
      <w:sz w:val="28"/>
      <w:szCs w:val="20"/>
    </w:rPr>
  </w:style>
  <w:style w:type="paragraph" w:styleId="5">
    <w:name w:val="heading 5"/>
    <w:basedOn w:val="a"/>
    <w:next w:val="a"/>
    <w:link w:val="50"/>
    <w:qFormat/>
    <w:rsid w:val="00991B66"/>
    <w:pPr>
      <w:keepNext/>
      <w:tabs>
        <w:tab w:val="left" w:pos="0"/>
      </w:tabs>
      <w:ind w:firstLine="540"/>
      <w:jc w:val="center"/>
      <w:outlineLvl w:val="4"/>
    </w:pPr>
    <w:rPr>
      <w:sz w:val="28"/>
      <w:szCs w:val="28"/>
    </w:rPr>
  </w:style>
  <w:style w:type="paragraph" w:styleId="6">
    <w:name w:val="heading 6"/>
    <w:basedOn w:val="a"/>
    <w:next w:val="a"/>
    <w:link w:val="60"/>
    <w:qFormat/>
    <w:rsid w:val="00991B66"/>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91B66"/>
    <w:rPr>
      <w:rFonts w:ascii="Times New Roman" w:eastAsia="Times New Roman" w:hAnsi="Times New Roman" w:cs="Times New Roman"/>
      <w:b/>
      <w:bCs/>
      <w:i/>
      <w:iCs/>
      <w:sz w:val="20"/>
      <w:szCs w:val="24"/>
      <w:lang w:eastAsia="ru-RU"/>
    </w:rPr>
  </w:style>
  <w:style w:type="character" w:customStyle="1" w:styleId="20">
    <w:name w:val="Заголовок 2 Знак"/>
    <w:basedOn w:val="a0"/>
    <w:link w:val="2"/>
    <w:rsid w:val="00991B66"/>
    <w:rPr>
      <w:rFonts w:ascii="Times New Roman" w:eastAsia="Times New Roman" w:hAnsi="Times New Roman" w:cs="Times New Roman"/>
      <w:caps/>
      <w:sz w:val="28"/>
      <w:szCs w:val="24"/>
      <w:lang w:eastAsia="ru-RU"/>
    </w:rPr>
  </w:style>
  <w:style w:type="character" w:customStyle="1" w:styleId="30">
    <w:name w:val="Заголовок 3 Знак"/>
    <w:basedOn w:val="a0"/>
    <w:link w:val="3"/>
    <w:rsid w:val="00991B66"/>
    <w:rPr>
      <w:rFonts w:ascii="Times New Roman" w:eastAsia="Times New Roman" w:hAnsi="Times New Roman" w:cs="Times New Roman"/>
      <w:sz w:val="28"/>
      <w:szCs w:val="20"/>
      <w:lang w:eastAsia="ru-RU"/>
    </w:rPr>
  </w:style>
  <w:style w:type="character" w:customStyle="1" w:styleId="50">
    <w:name w:val="Заголовок 5 Знак"/>
    <w:basedOn w:val="a0"/>
    <w:link w:val="5"/>
    <w:rsid w:val="00991B66"/>
    <w:rPr>
      <w:rFonts w:ascii="Times New Roman" w:eastAsia="Times New Roman" w:hAnsi="Times New Roman" w:cs="Times New Roman"/>
      <w:sz w:val="28"/>
      <w:szCs w:val="28"/>
      <w:lang w:eastAsia="ru-RU"/>
    </w:rPr>
  </w:style>
  <w:style w:type="character" w:customStyle="1" w:styleId="60">
    <w:name w:val="Заголовок 6 Знак"/>
    <w:basedOn w:val="a0"/>
    <w:link w:val="6"/>
    <w:rsid w:val="00991B66"/>
    <w:rPr>
      <w:rFonts w:ascii="Times New Roman" w:eastAsia="Times New Roman" w:hAnsi="Times New Roman" w:cs="Times New Roman"/>
      <w:b/>
      <w:bCs/>
      <w:lang w:eastAsia="ru-RU"/>
    </w:rPr>
  </w:style>
  <w:style w:type="paragraph" w:styleId="a3">
    <w:name w:val="header"/>
    <w:basedOn w:val="a"/>
    <w:link w:val="a4"/>
    <w:uiPriority w:val="99"/>
    <w:rsid w:val="00991B66"/>
    <w:pPr>
      <w:tabs>
        <w:tab w:val="center" w:pos="4677"/>
        <w:tab w:val="right" w:pos="9355"/>
      </w:tabs>
    </w:pPr>
  </w:style>
  <w:style w:type="character" w:customStyle="1" w:styleId="a4">
    <w:name w:val="Верхний колонтитул Знак"/>
    <w:basedOn w:val="a0"/>
    <w:link w:val="a3"/>
    <w:uiPriority w:val="99"/>
    <w:rsid w:val="00991B66"/>
    <w:rPr>
      <w:rFonts w:ascii="Times New Roman" w:eastAsia="Times New Roman" w:hAnsi="Times New Roman" w:cs="Times New Roman"/>
      <w:sz w:val="24"/>
      <w:szCs w:val="24"/>
      <w:lang w:eastAsia="ru-RU"/>
    </w:rPr>
  </w:style>
  <w:style w:type="character" w:styleId="a5">
    <w:name w:val="page number"/>
    <w:basedOn w:val="a0"/>
    <w:rsid w:val="00991B66"/>
  </w:style>
  <w:style w:type="paragraph" w:customStyle="1" w:styleId="11">
    <w:name w:val="Обычный1"/>
    <w:rsid w:val="00991B66"/>
    <w:pPr>
      <w:widowControl w:val="0"/>
      <w:snapToGrid w:val="0"/>
      <w:spacing w:after="0" w:line="300" w:lineRule="auto"/>
      <w:ind w:firstLine="860"/>
      <w:jc w:val="both"/>
    </w:pPr>
    <w:rPr>
      <w:rFonts w:ascii="Times New Roman" w:eastAsia="Times New Roman" w:hAnsi="Times New Roman" w:cs="Times New Roman"/>
      <w:sz w:val="24"/>
      <w:szCs w:val="20"/>
      <w:lang w:eastAsia="ru-RU"/>
    </w:rPr>
  </w:style>
  <w:style w:type="paragraph" w:customStyle="1" w:styleId="FR3">
    <w:name w:val="FR3"/>
    <w:rsid w:val="00991B66"/>
    <w:pPr>
      <w:widowControl w:val="0"/>
      <w:snapToGrid w:val="0"/>
      <w:spacing w:after="0" w:line="379" w:lineRule="auto"/>
      <w:ind w:firstLine="700"/>
      <w:jc w:val="both"/>
    </w:pPr>
    <w:rPr>
      <w:rFonts w:ascii="Courier New" w:eastAsia="Times New Roman" w:hAnsi="Courier New" w:cs="Times New Roman"/>
      <w:sz w:val="18"/>
      <w:szCs w:val="20"/>
      <w:lang w:eastAsia="ru-RU"/>
    </w:rPr>
  </w:style>
  <w:style w:type="paragraph" w:customStyle="1" w:styleId="FR2">
    <w:name w:val="FR2"/>
    <w:rsid w:val="00991B66"/>
    <w:pPr>
      <w:widowControl w:val="0"/>
      <w:snapToGrid w:val="0"/>
      <w:spacing w:after="0" w:line="240" w:lineRule="auto"/>
    </w:pPr>
    <w:rPr>
      <w:rFonts w:ascii="Arial" w:eastAsia="Times New Roman" w:hAnsi="Arial" w:cs="Times New Roman"/>
      <w:sz w:val="24"/>
      <w:szCs w:val="20"/>
      <w:lang w:eastAsia="ru-RU"/>
    </w:rPr>
  </w:style>
  <w:style w:type="paragraph" w:customStyle="1" w:styleId="FR4">
    <w:name w:val="FR4"/>
    <w:rsid w:val="00991B66"/>
    <w:pPr>
      <w:widowControl w:val="0"/>
      <w:snapToGrid w:val="0"/>
      <w:spacing w:after="0" w:line="240" w:lineRule="auto"/>
      <w:jc w:val="right"/>
    </w:pPr>
    <w:rPr>
      <w:rFonts w:ascii="Arial" w:eastAsia="Times New Roman" w:hAnsi="Arial" w:cs="Times New Roman"/>
      <w:sz w:val="12"/>
      <w:szCs w:val="20"/>
      <w:lang w:eastAsia="ru-RU"/>
    </w:rPr>
  </w:style>
  <w:style w:type="paragraph" w:styleId="a6">
    <w:name w:val="Body Text Indent"/>
    <w:basedOn w:val="a"/>
    <w:link w:val="a7"/>
    <w:rsid w:val="00991B66"/>
    <w:pPr>
      <w:ind w:firstLine="720"/>
      <w:jc w:val="both"/>
    </w:pPr>
    <w:rPr>
      <w:sz w:val="28"/>
      <w:szCs w:val="20"/>
    </w:rPr>
  </w:style>
  <w:style w:type="character" w:customStyle="1" w:styleId="a7">
    <w:name w:val="Основной текст с отступом Знак"/>
    <w:basedOn w:val="a0"/>
    <w:link w:val="a6"/>
    <w:rsid w:val="00991B66"/>
    <w:rPr>
      <w:rFonts w:ascii="Times New Roman" w:eastAsia="Times New Roman" w:hAnsi="Times New Roman" w:cs="Times New Roman"/>
      <w:sz w:val="28"/>
      <w:szCs w:val="20"/>
      <w:lang w:eastAsia="ru-RU"/>
    </w:rPr>
  </w:style>
  <w:style w:type="paragraph" w:styleId="21">
    <w:name w:val="Body Text Indent 2"/>
    <w:basedOn w:val="a"/>
    <w:link w:val="22"/>
    <w:rsid w:val="00991B66"/>
    <w:pPr>
      <w:ind w:firstLine="720"/>
      <w:jc w:val="center"/>
    </w:pPr>
    <w:rPr>
      <w:sz w:val="28"/>
      <w:szCs w:val="20"/>
    </w:rPr>
  </w:style>
  <w:style w:type="character" w:customStyle="1" w:styleId="22">
    <w:name w:val="Основной текст с отступом 2 Знак"/>
    <w:basedOn w:val="a0"/>
    <w:link w:val="21"/>
    <w:rsid w:val="00991B66"/>
    <w:rPr>
      <w:rFonts w:ascii="Times New Roman" w:eastAsia="Times New Roman" w:hAnsi="Times New Roman" w:cs="Times New Roman"/>
      <w:sz w:val="28"/>
      <w:szCs w:val="20"/>
      <w:lang w:eastAsia="ru-RU"/>
    </w:rPr>
  </w:style>
  <w:style w:type="paragraph" w:styleId="a8">
    <w:name w:val="Body Text"/>
    <w:basedOn w:val="a"/>
    <w:link w:val="a9"/>
    <w:rsid w:val="00991B66"/>
    <w:pPr>
      <w:jc w:val="both"/>
    </w:pPr>
    <w:rPr>
      <w:sz w:val="28"/>
      <w:szCs w:val="28"/>
    </w:rPr>
  </w:style>
  <w:style w:type="character" w:customStyle="1" w:styleId="a9">
    <w:name w:val="Основной текст Знак"/>
    <w:basedOn w:val="a0"/>
    <w:link w:val="a8"/>
    <w:rsid w:val="00991B66"/>
    <w:rPr>
      <w:rFonts w:ascii="Times New Roman" w:eastAsia="Times New Roman" w:hAnsi="Times New Roman" w:cs="Times New Roman"/>
      <w:sz w:val="28"/>
      <w:szCs w:val="28"/>
      <w:lang w:eastAsia="ru-RU"/>
    </w:rPr>
  </w:style>
  <w:style w:type="paragraph" w:styleId="23">
    <w:name w:val="Body Text 2"/>
    <w:basedOn w:val="a"/>
    <w:link w:val="24"/>
    <w:rsid w:val="00991B66"/>
    <w:pPr>
      <w:tabs>
        <w:tab w:val="left" w:pos="3420"/>
        <w:tab w:val="left" w:pos="5040"/>
        <w:tab w:val="left" w:pos="6480"/>
        <w:tab w:val="left" w:pos="6840"/>
      </w:tabs>
      <w:jc w:val="both"/>
    </w:pPr>
    <w:rPr>
      <w:szCs w:val="28"/>
    </w:rPr>
  </w:style>
  <w:style w:type="character" w:customStyle="1" w:styleId="24">
    <w:name w:val="Основной текст 2 Знак"/>
    <w:basedOn w:val="a0"/>
    <w:link w:val="23"/>
    <w:rsid w:val="00991B66"/>
    <w:rPr>
      <w:rFonts w:ascii="Times New Roman" w:eastAsia="Times New Roman" w:hAnsi="Times New Roman" w:cs="Times New Roman"/>
      <w:sz w:val="24"/>
      <w:szCs w:val="28"/>
      <w:lang w:eastAsia="ru-RU"/>
    </w:rPr>
  </w:style>
  <w:style w:type="paragraph" w:styleId="31">
    <w:name w:val="Body Text 3"/>
    <w:basedOn w:val="a"/>
    <w:link w:val="32"/>
    <w:rsid w:val="00991B66"/>
    <w:pPr>
      <w:spacing w:line="240" w:lineRule="exact"/>
      <w:jc w:val="center"/>
    </w:pPr>
    <w:rPr>
      <w:sz w:val="20"/>
      <w:szCs w:val="16"/>
    </w:rPr>
  </w:style>
  <w:style w:type="character" w:customStyle="1" w:styleId="32">
    <w:name w:val="Основной текст 3 Знак"/>
    <w:basedOn w:val="a0"/>
    <w:link w:val="31"/>
    <w:rsid w:val="00991B66"/>
    <w:rPr>
      <w:rFonts w:ascii="Times New Roman" w:eastAsia="Times New Roman" w:hAnsi="Times New Roman" w:cs="Times New Roman"/>
      <w:sz w:val="20"/>
      <w:szCs w:val="16"/>
      <w:lang w:eastAsia="ru-RU"/>
    </w:rPr>
  </w:style>
  <w:style w:type="paragraph" w:styleId="33">
    <w:name w:val="Body Text Indent 3"/>
    <w:basedOn w:val="a"/>
    <w:link w:val="34"/>
    <w:rsid w:val="00991B66"/>
    <w:pPr>
      <w:ind w:firstLine="540"/>
      <w:jc w:val="both"/>
    </w:pPr>
    <w:rPr>
      <w:sz w:val="28"/>
      <w:szCs w:val="28"/>
    </w:rPr>
  </w:style>
  <w:style w:type="character" w:customStyle="1" w:styleId="34">
    <w:name w:val="Основной текст с отступом 3 Знак"/>
    <w:basedOn w:val="a0"/>
    <w:link w:val="33"/>
    <w:rsid w:val="00991B66"/>
    <w:rPr>
      <w:rFonts w:ascii="Times New Roman" w:eastAsia="Times New Roman" w:hAnsi="Times New Roman" w:cs="Times New Roman"/>
      <w:sz w:val="28"/>
      <w:szCs w:val="28"/>
      <w:lang w:eastAsia="ru-RU"/>
    </w:rPr>
  </w:style>
  <w:style w:type="paragraph" w:styleId="aa">
    <w:name w:val="footer"/>
    <w:basedOn w:val="a"/>
    <w:link w:val="ab"/>
    <w:rsid w:val="00991B66"/>
    <w:pPr>
      <w:tabs>
        <w:tab w:val="center" w:pos="4677"/>
        <w:tab w:val="right" w:pos="9355"/>
      </w:tabs>
    </w:pPr>
  </w:style>
  <w:style w:type="character" w:customStyle="1" w:styleId="ab">
    <w:name w:val="Нижний колонтитул Знак"/>
    <w:basedOn w:val="a0"/>
    <w:link w:val="aa"/>
    <w:rsid w:val="00991B66"/>
    <w:rPr>
      <w:rFonts w:ascii="Times New Roman" w:eastAsia="Times New Roman" w:hAnsi="Times New Roman" w:cs="Times New Roman"/>
      <w:sz w:val="24"/>
      <w:szCs w:val="24"/>
      <w:lang w:eastAsia="ru-RU"/>
    </w:rPr>
  </w:style>
  <w:style w:type="paragraph" w:customStyle="1" w:styleId="Style13">
    <w:name w:val="Style13"/>
    <w:basedOn w:val="a"/>
    <w:rsid w:val="00991B66"/>
    <w:pPr>
      <w:widowControl w:val="0"/>
      <w:autoSpaceDE w:val="0"/>
      <w:autoSpaceDN w:val="0"/>
      <w:adjustRightInd w:val="0"/>
    </w:pPr>
  </w:style>
  <w:style w:type="paragraph" w:customStyle="1" w:styleId="Style24">
    <w:name w:val="Style24"/>
    <w:basedOn w:val="a"/>
    <w:rsid w:val="00991B66"/>
    <w:pPr>
      <w:widowControl w:val="0"/>
      <w:autoSpaceDE w:val="0"/>
      <w:autoSpaceDN w:val="0"/>
      <w:adjustRightInd w:val="0"/>
    </w:pPr>
  </w:style>
  <w:style w:type="character" w:customStyle="1" w:styleId="FontStyle75">
    <w:name w:val="Font Style75"/>
    <w:basedOn w:val="a0"/>
    <w:rsid w:val="00991B66"/>
    <w:rPr>
      <w:rFonts w:ascii="Times New Roman" w:hAnsi="Times New Roman" w:cs="Times New Roman"/>
      <w:sz w:val="16"/>
      <w:szCs w:val="16"/>
    </w:rPr>
  </w:style>
  <w:style w:type="character" w:customStyle="1" w:styleId="FontStyle76">
    <w:name w:val="Font Style76"/>
    <w:basedOn w:val="a0"/>
    <w:rsid w:val="00991B66"/>
    <w:rPr>
      <w:rFonts w:ascii="Times New Roman" w:hAnsi="Times New Roman" w:cs="Times New Roman"/>
      <w:i/>
      <w:iCs/>
      <w:sz w:val="16"/>
      <w:szCs w:val="16"/>
    </w:rPr>
  </w:style>
  <w:style w:type="paragraph" w:customStyle="1" w:styleId="Style52">
    <w:name w:val="Style52"/>
    <w:basedOn w:val="a"/>
    <w:rsid w:val="00991B66"/>
    <w:pPr>
      <w:widowControl w:val="0"/>
      <w:autoSpaceDE w:val="0"/>
      <w:autoSpaceDN w:val="0"/>
      <w:adjustRightInd w:val="0"/>
    </w:pPr>
  </w:style>
  <w:style w:type="character" w:customStyle="1" w:styleId="FontStyle65">
    <w:name w:val="Font Style65"/>
    <w:basedOn w:val="a0"/>
    <w:rsid w:val="00991B66"/>
    <w:rPr>
      <w:rFonts w:ascii="Times New Roman" w:hAnsi="Times New Roman" w:cs="Times New Roman"/>
      <w:sz w:val="18"/>
      <w:szCs w:val="18"/>
    </w:rPr>
  </w:style>
  <w:style w:type="paragraph" w:customStyle="1" w:styleId="Style9">
    <w:name w:val="Style9"/>
    <w:basedOn w:val="a"/>
    <w:rsid w:val="00991B66"/>
    <w:pPr>
      <w:widowControl w:val="0"/>
      <w:autoSpaceDE w:val="0"/>
      <w:autoSpaceDN w:val="0"/>
      <w:adjustRightInd w:val="0"/>
    </w:pPr>
  </w:style>
  <w:style w:type="paragraph" w:customStyle="1" w:styleId="Style28">
    <w:name w:val="Style28"/>
    <w:basedOn w:val="a"/>
    <w:rsid w:val="00991B66"/>
    <w:pPr>
      <w:widowControl w:val="0"/>
      <w:autoSpaceDE w:val="0"/>
      <w:autoSpaceDN w:val="0"/>
      <w:adjustRightInd w:val="0"/>
    </w:pPr>
  </w:style>
  <w:style w:type="paragraph" w:customStyle="1" w:styleId="Style29">
    <w:name w:val="Style29"/>
    <w:basedOn w:val="a"/>
    <w:rsid w:val="00991B66"/>
    <w:pPr>
      <w:widowControl w:val="0"/>
      <w:autoSpaceDE w:val="0"/>
      <w:autoSpaceDN w:val="0"/>
      <w:adjustRightInd w:val="0"/>
    </w:pPr>
  </w:style>
  <w:style w:type="paragraph" w:customStyle="1" w:styleId="Style30">
    <w:name w:val="Style30"/>
    <w:basedOn w:val="a"/>
    <w:rsid w:val="00991B66"/>
    <w:pPr>
      <w:widowControl w:val="0"/>
      <w:autoSpaceDE w:val="0"/>
      <w:autoSpaceDN w:val="0"/>
      <w:adjustRightInd w:val="0"/>
    </w:pPr>
  </w:style>
  <w:style w:type="paragraph" w:customStyle="1" w:styleId="Style38">
    <w:name w:val="Style38"/>
    <w:basedOn w:val="a"/>
    <w:rsid w:val="00991B66"/>
    <w:pPr>
      <w:widowControl w:val="0"/>
      <w:autoSpaceDE w:val="0"/>
      <w:autoSpaceDN w:val="0"/>
      <w:adjustRightInd w:val="0"/>
    </w:pPr>
  </w:style>
  <w:style w:type="character" w:customStyle="1" w:styleId="FontStyle70">
    <w:name w:val="Font Style70"/>
    <w:basedOn w:val="a0"/>
    <w:rsid w:val="00991B66"/>
    <w:rPr>
      <w:rFonts w:ascii="Times New Roman" w:hAnsi="Times New Roman" w:cs="Times New Roman"/>
      <w:b/>
      <w:bCs/>
      <w:sz w:val="16"/>
      <w:szCs w:val="16"/>
    </w:rPr>
  </w:style>
  <w:style w:type="character" w:customStyle="1" w:styleId="FontStyle80">
    <w:name w:val="Font Style80"/>
    <w:basedOn w:val="a0"/>
    <w:rsid w:val="00991B66"/>
    <w:rPr>
      <w:rFonts w:ascii="Times New Roman" w:hAnsi="Times New Roman" w:cs="Times New Roman"/>
      <w:b/>
      <w:bCs/>
      <w:sz w:val="16"/>
      <w:szCs w:val="16"/>
    </w:rPr>
  </w:style>
  <w:style w:type="character" w:customStyle="1" w:styleId="FontStyle86">
    <w:name w:val="Font Style86"/>
    <w:basedOn w:val="a0"/>
    <w:rsid w:val="00991B66"/>
    <w:rPr>
      <w:rFonts w:ascii="Times New Roman" w:hAnsi="Times New Roman" w:cs="Times New Roman"/>
      <w:b/>
      <w:bCs/>
      <w:i/>
      <w:iCs/>
      <w:sz w:val="16"/>
      <w:szCs w:val="16"/>
    </w:rPr>
  </w:style>
  <w:style w:type="paragraph" w:customStyle="1" w:styleId="Style41">
    <w:name w:val="Style41"/>
    <w:basedOn w:val="a"/>
    <w:rsid w:val="00991B66"/>
    <w:pPr>
      <w:widowControl w:val="0"/>
      <w:autoSpaceDE w:val="0"/>
      <w:autoSpaceDN w:val="0"/>
      <w:adjustRightInd w:val="0"/>
    </w:pPr>
  </w:style>
  <w:style w:type="paragraph" w:customStyle="1" w:styleId="Style45">
    <w:name w:val="Style45"/>
    <w:basedOn w:val="a"/>
    <w:rsid w:val="00991B66"/>
    <w:pPr>
      <w:widowControl w:val="0"/>
      <w:autoSpaceDE w:val="0"/>
      <w:autoSpaceDN w:val="0"/>
      <w:adjustRightInd w:val="0"/>
    </w:pPr>
  </w:style>
  <w:style w:type="paragraph" w:customStyle="1" w:styleId="Style18">
    <w:name w:val="Style18"/>
    <w:basedOn w:val="a"/>
    <w:rsid w:val="00991B66"/>
    <w:pPr>
      <w:widowControl w:val="0"/>
      <w:autoSpaceDE w:val="0"/>
      <w:autoSpaceDN w:val="0"/>
      <w:adjustRightInd w:val="0"/>
    </w:pPr>
  </w:style>
  <w:style w:type="character" w:customStyle="1" w:styleId="FontStyle92">
    <w:name w:val="Font Style92"/>
    <w:basedOn w:val="a0"/>
    <w:rsid w:val="00991B66"/>
    <w:rPr>
      <w:rFonts w:ascii="Times New Roman" w:hAnsi="Times New Roman" w:cs="Times New Roman"/>
      <w:b/>
      <w:bCs/>
      <w:sz w:val="18"/>
      <w:szCs w:val="18"/>
    </w:rPr>
  </w:style>
  <w:style w:type="paragraph" w:customStyle="1" w:styleId="Style5">
    <w:name w:val="Style5"/>
    <w:basedOn w:val="a"/>
    <w:rsid w:val="00991B66"/>
    <w:pPr>
      <w:widowControl w:val="0"/>
      <w:autoSpaceDE w:val="0"/>
      <w:autoSpaceDN w:val="0"/>
      <w:adjustRightInd w:val="0"/>
    </w:pPr>
  </w:style>
  <w:style w:type="paragraph" w:customStyle="1" w:styleId="Style31">
    <w:name w:val="Style31"/>
    <w:basedOn w:val="a"/>
    <w:rsid w:val="00991B66"/>
    <w:pPr>
      <w:widowControl w:val="0"/>
      <w:autoSpaceDE w:val="0"/>
      <w:autoSpaceDN w:val="0"/>
      <w:adjustRightInd w:val="0"/>
    </w:pPr>
  </w:style>
  <w:style w:type="paragraph" w:customStyle="1" w:styleId="Style37">
    <w:name w:val="Style37"/>
    <w:basedOn w:val="a"/>
    <w:rsid w:val="00991B66"/>
    <w:pPr>
      <w:widowControl w:val="0"/>
      <w:autoSpaceDE w:val="0"/>
      <w:autoSpaceDN w:val="0"/>
      <w:adjustRightInd w:val="0"/>
    </w:pPr>
  </w:style>
  <w:style w:type="character" w:customStyle="1" w:styleId="FontStyle87">
    <w:name w:val="Font Style87"/>
    <w:basedOn w:val="a0"/>
    <w:rsid w:val="00991B66"/>
    <w:rPr>
      <w:rFonts w:ascii="Times New Roman" w:hAnsi="Times New Roman" w:cs="Times New Roman"/>
      <w:i/>
      <w:iCs/>
      <w:sz w:val="18"/>
      <w:szCs w:val="18"/>
    </w:rPr>
  </w:style>
  <w:style w:type="paragraph" w:customStyle="1" w:styleId="Style6">
    <w:name w:val="Style6"/>
    <w:basedOn w:val="a"/>
    <w:rsid w:val="00991B66"/>
    <w:pPr>
      <w:widowControl w:val="0"/>
      <w:autoSpaceDE w:val="0"/>
      <w:autoSpaceDN w:val="0"/>
      <w:adjustRightInd w:val="0"/>
    </w:pPr>
  </w:style>
  <w:style w:type="character" w:customStyle="1" w:styleId="FontStyle82">
    <w:name w:val="Font Style82"/>
    <w:basedOn w:val="a0"/>
    <w:rsid w:val="00991B66"/>
    <w:rPr>
      <w:rFonts w:ascii="Candara" w:hAnsi="Candara" w:cs="Candara"/>
      <w:b/>
      <w:bCs/>
      <w:smallCaps/>
      <w:spacing w:val="-20"/>
      <w:sz w:val="26"/>
      <w:szCs w:val="26"/>
    </w:rPr>
  </w:style>
  <w:style w:type="character" w:customStyle="1" w:styleId="FontStyle66">
    <w:name w:val="Font Style66"/>
    <w:basedOn w:val="a0"/>
    <w:rsid w:val="00991B66"/>
    <w:rPr>
      <w:rFonts w:ascii="Times New Roman" w:hAnsi="Times New Roman" w:cs="Times New Roman"/>
      <w:sz w:val="18"/>
      <w:szCs w:val="18"/>
    </w:rPr>
  </w:style>
  <w:style w:type="paragraph" w:customStyle="1" w:styleId="Style32">
    <w:name w:val="Style32"/>
    <w:basedOn w:val="a"/>
    <w:rsid w:val="00991B66"/>
    <w:pPr>
      <w:widowControl w:val="0"/>
      <w:autoSpaceDE w:val="0"/>
      <w:autoSpaceDN w:val="0"/>
      <w:adjustRightInd w:val="0"/>
    </w:pPr>
  </w:style>
  <w:style w:type="character" w:customStyle="1" w:styleId="FontStyle85">
    <w:name w:val="Font Style85"/>
    <w:basedOn w:val="a0"/>
    <w:rsid w:val="00991B66"/>
    <w:rPr>
      <w:rFonts w:ascii="Times New Roman" w:hAnsi="Times New Roman" w:cs="Times New Roman"/>
      <w:b/>
      <w:bCs/>
      <w:sz w:val="12"/>
      <w:szCs w:val="12"/>
    </w:rPr>
  </w:style>
  <w:style w:type="paragraph" w:customStyle="1" w:styleId="Style17">
    <w:name w:val="Style17"/>
    <w:basedOn w:val="a"/>
    <w:rsid w:val="00991B66"/>
    <w:pPr>
      <w:widowControl w:val="0"/>
      <w:autoSpaceDE w:val="0"/>
      <w:autoSpaceDN w:val="0"/>
      <w:adjustRightInd w:val="0"/>
    </w:pPr>
  </w:style>
  <w:style w:type="paragraph" w:customStyle="1" w:styleId="Style25">
    <w:name w:val="Style25"/>
    <w:basedOn w:val="a"/>
    <w:rsid w:val="00991B66"/>
    <w:pPr>
      <w:widowControl w:val="0"/>
      <w:autoSpaceDE w:val="0"/>
      <w:autoSpaceDN w:val="0"/>
      <w:adjustRightInd w:val="0"/>
    </w:pPr>
  </w:style>
  <w:style w:type="paragraph" w:customStyle="1" w:styleId="Style59">
    <w:name w:val="Style59"/>
    <w:basedOn w:val="a"/>
    <w:rsid w:val="00991B66"/>
    <w:pPr>
      <w:widowControl w:val="0"/>
      <w:autoSpaceDE w:val="0"/>
      <w:autoSpaceDN w:val="0"/>
      <w:adjustRightInd w:val="0"/>
    </w:pPr>
  </w:style>
  <w:style w:type="paragraph" w:customStyle="1" w:styleId="Style61">
    <w:name w:val="Style61"/>
    <w:basedOn w:val="a"/>
    <w:rsid w:val="00991B66"/>
    <w:pPr>
      <w:widowControl w:val="0"/>
      <w:autoSpaceDE w:val="0"/>
      <w:autoSpaceDN w:val="0"/>
      <w:adjustRightInd w:val="0"/>
    </w:pPr>
  </w:style>
  <w:style w:type="character" w:customStyle="1" w:styleId="FontStyle88">
    <w:name w:val="Font Style88"/>
    <w:basedOn w:val="a0"/>
    <w:rsid w:val="00991B66"/>
    <w:rPr>
      <w:rFonts w:ascii="Times New Roman" w:hAnsi="Times New Roman" w:cs="Times New Roman"/>
      <w:b/>
      <w:bCs/>
      <w:sz w:val="14"/>
      <w:szCs w:val="14"/>
    </w:rPr>
  </w:style>
  <w:style w:type="paragraph" w:customStyle="1" w:styleId="Style36">
    <w:name w:val="Style36"/>
    <w:basedOn w:val="a"/>
    <w:rsid w:val="00991B66"/>
    <w:pPr>
      <w:widowControl w:val="0"/>
      <w:autoSpaceDE w:val="0"/>
      <w:autoSpaceDN w:val="0"/>
      <w:adjustRightInd w:val="0"/>
    </w:pPr>
  </w:style>
  <w:style w:type="paragraph" w:customStyle="1" w:styleId="Style23">
    <w:name w:val="Style23"/>
    <w:basedOn w:val="a"/>
    <w:rsid w:val="00991B66"/>
    <w:pPr>
      <w:widowControl w:val="0"/>
      <w:autoSpaceDE w:val="0"/>
      <w:autoSpaceDN w:val="0"/>
      <w:adjustRightInd w:val="0"/>
    </w:pPr>
  </w:style>
  <w:style w:type="paragraph" w:customStyle="1" w:styleId="Style3">
    <w:name w:val="Style3"/>
    <w:basedOn w:val="a"/>
    <w:rsid w:val="00991B66"/>
    <w:pPr>
      <w:widowControl w:val="0"/>
      <w:autoSpaceDE w:val="0"/>
      <w:autoSpaceDN w:val="0"/>
      <w:adjustRightInd w:val="0"/>
    </w:pPr>
  </w:style>
  <w:style w:type="paragraph" w:customStyle="1" w:styleId="Style27">
    <w:name w:val="Style27"/>
    <w:basedOn w:val="a"/>
    <w:rsid w:val="00991B66"/>
    <w:pPr>
      <w:widowControl w:val="0"/>
      <w:autoSpaceDE w:val="0"/>
      <w:autoSpaceDN w:val="0"/>
      <w:adjustRightInd w:val="0"/>
    </w:pPr>
  </w:style>
  <w:style w:type="paragraph" w:customStyle="1" w:styleId="Style46">
    <w:name w:val="Style46"/>
    <w:basedOn w:val="a"/>
    <w:rsid w:val="00991B66"/>
    <w:pPr>
      <w:widowControl w:val="0"/>
      <w:autoSpaceDE w:val="0"/>
      <w:autoSpaceDN w:val="0"/>
      <w:adjustRightInd w:val="0"/>
    </w:pPr>
  </w:style>
  <w:style w:type="paragraph" w:customStyle="1" w:styleId="Style8">
    <w:name w:val="Style8"/>
    <w:basedOn w:val="a"/>
    <w:rsid w:val="00991B66"/>
    <w:pPr>
      <w:widowControl w:val="0"/>
      <w:autoSpaceDE w:val="0"/>
      <w:autoSpaceDN w:val="0"/>
      <w:adjustRightInd w:val="0"/>
    </w:pPr>
  </w:style>
  <w:style w:type="paragraph" w:customStyle="1" w:styleId="Style62">
    <w:name w:val="Style62"/>
    <w:basedOn w:val="a"/>
    <w:rsid w:val="00991B66"/>
    <w:pPr>
      <w:widowControl w:val="0"/>
      <w:autoSpaceDE w:val="0"/>
      <w:autoSpaceDN w:val="0"/>
      <w:adjustRightInd w:val="0"/>
    </w:pPr>
  </w:style>
  <w:style w:type="character" w:customStyle="1" w:styleId="FontStyle90">
    <w:name w:val="Font Style90"/>
    <w:basedOn w:val="a0"/>
    <w:rsid w:val="00991B66"/>
    <w:rPr>
      <w:rFonts w:ascii="Times New Roman" w:hAnsi="Times New Roman" w:cs="Times New Roman"/>
      <w:b/>
      <w:bCs/>
      <w:spacing w:val="-10"/>
      <w:sz w:val="18"/>
      <w:szCs w:val="18"/>
    </w:rPr>
  </w:style>
  <w:style w:type="paragraph" w:customStyle="1" w:styleId="Style21">
    <w:name w:val="Style21"/>
    <w:basedOn w:val="a"/>
    <w:rsid w:val="00991B66"/>
    <w:pPr>
      <w:widowControl w:val="0"/>
      <w:autoSpaceDE w:val="0"/>
      <w:autoSpaceDN w:val="0"/>
      <w:adjustRightInd w:val="0"/>
    </w:pPr>
  </w:style>
  <w:style w:type="paragraph" w:customStyle="1" w:styleId="Style42">
    <w:name w:val="Style42"/>
    <w:basedOn w:val="a"/>
    <w:rsid w:val="00991B66"/>
    <w:pPr>
      <w:widowControl w:val="0"/>
      <w:autoSpaceDE w:val="0"/>
      <w:autoSpaceDN w:val="0"/>
      <w:adjustRightInd w:val="0"/>
    </w:pPr>
  </w:style>
  <w:style w:type="paragraph" w:customStyle="1" w:styleId="Style57">
    <w:name w:val="Style57"/>
    <w:basedOn w:val="a"/>
    <w:rsid w:val="00991B66"/>
    <w:pPr>
      <w:widowControl w:val="0"/>
      <w:autoSpaceDE w:val="0"/>
      <w:autoSpaceDN w:val="0"/>
      <w:adjustRightInd w:val="0"/>
    </w:pPr>
  </w:style>
  <w:style w:type="paragraph" w:customStyle="1" w:styleId="Style54">
    <w:name w:val="Style54"/>
    <w:basedOn w:val="a"/>
    <w:rsid w:val="00991B66"/>
    <w:pPr>
      <w:widowControl w:val="0"/>
      <w:autoSpaceDE w:val="0"/>
      <w:autoSpaceDN w:val="0"/>
      <w:adjustRightInd w:val="0"/>
    </w:pPr>
  </w:style>
  <w:style w:type="paragraph" w:styleId="ac">
    <w:name w:val="TOC Heading"/>
    <w:basedOn w:val="1"/>
    <w:next w:val="a"/>
    <w:uiPriority w:val="39"/>
    <w:qFormat/>
    <w:rsid w:val="00991B66"/>
    <w:pPr>
      <w:keepLines/>
      <w:spacing w:before="480" w:line="276" w:lineRule="auto"/>
      <w:outlineLvl w:val="9"/>
    </w:pPr>
    <w:rPr>
      <w:rFonts w:ascii="Cambria" w:hAnsi="Cambria"/>
      <w:i w:val="0"/>
      <w:iCs w:val="0"/>
      <w:color w:val="365F91"/>
      <w:sz w:val="28"/>
      <w:szCs w:val="28"/>
      <w:lang w:eastAsia="en-US"/>
    </w:rPr>
  </w:style>
  <w:style w:type="paragraph" w:styleId="25">
    <w:name w:val="toc 2"/>
    <w:basedOn w:val="a"/>
    <w:next w:val="a"/>
    <w:autoRedefine/>
    <w:uiPriority w:val="39"/>
    <w:rsid w:val="00991B66"/>
    <w:pPr>
      <w:tabs>
        <w:tab w:val="right" w:leader="dot" w:pos="9344"/>
      </w:tabs>
      <w:spacing w:line="360" w:lineRule="auto"/>
      <w:ind w:firstLine="720"/>
    </w:pPr>
    <w:rPr>
      <w:b/>
      <w:noProof/>
      <w:sz w:val="28"/>
      <w:szCs w:val="28"/>
    </w:rPr>
  </w:style>
  <w:style w:type="character" w:styleId="ad">
    <w:name w:val="Hyperlink"/>
    <w:basedOn w:val="a0"/>
    <w:uiPriority w:val="99"/>
    <w:unhideWhenUsed/>
    <w:rsid w:val="00991B66"/>
    <w:rPr>
      <w:color w:val="0000FF"/>
      <w:u w:val="single"/>
    </w:rPr>
  </w:style>
  <w:style w:type="paragraph" w:customStyle="1" w:styleId="Style22">
    <w:name w:val="Style22"/>
    <w:basedOn w:val="a"/>
    <w:rsid w:val="00991B66"/>
    <w:pPr>
      <w:widowControl w:val="0"/>
      <w:autoSpaceDE w:val="0"/>
      <w:autoSpaceDN w:val="0"/>
      <w:adjustRightInd w:val="0"/>
    </w:pPr>
  </w:style>
  <w:style w:type="character" w:customStyle="1" w:styleId="FontStyle40">
    <w:name w:val="Font Style40"/>
    <w:basedOn w:val="a0"/>
    <w:rsid w:val="00991B66"/>
    <w:rPr>
      <w:rFonts w:ascii="Times New Roman" w:hAnsi="Times New Roman" w:cs="Times New Roman"/>
      <w:sz w:val="18"/>
      <w:szCs w:val="18"/>
    </w:rPr>
  </w:style>
  <w:style w:type="paragraph" w:customStyle="1" w:styleId="Style2">
    <w:name w:val="Style2"/>
    <w:basedOn w:val="a"/>
    <w:rsid w:val="00991B66"/>
    <w:pPr>
      <w:widowControl w:val="0"/>
      <w:autoSpaceDE w:val="0"/>
      <w:autoSpaceDN w:val="0"/>
      <w:adjustRightInd w:val="0"/>
    </w:pPr>
  </w:style>
  <w:style w:type="character" w:customStyle="1" w:styleId="FontStyle46">
    <w:name w:val="Font Style46"/>
    <w:basedOn w:val="a0"/>
    <w:rsid w:val="00991B66"/>
    <w:rPr>
      <w:rFonts w:ascii="Times New Roman" w:hAnsi="Times New Roman" w:cs="Times New Roman"/>
      <w:b/>
      <w:bCs/>
      <w:sz w:val="18"/>
      <w:szCs w:val="18"/>
    </w:rPr>
  </w:style>
  <w:style w:type="paragraph" w:customStyle="1" w:styleId="Style14">
    <w:name w:val="Style14"/>
    <w:basedOn w:val="a"/>
    <w:rsid w:val="00991B66"/>
    <w:pPr>
      <w:widowControl w:val="0"/>
      <w:autoSpaceDE w:val="0"/>
      <w:autoSpaceDN w:val="0"/>
      <w:adjustRightInd w:val="0"/>
    </w:pPr>
  </w:style>
  <w:style w:type="paragraph" w:customStyle="1" w:styleId="Style1">
    <w:name w:val="Style1"/>
    <w:basedOn w:val="a"/>
    <w:rsid w:val="00991B66"/>
    <w:pPr>
      <w:widowControl w:val="0"/>
      <w:autoSpaceDE w:val="0"/>
      <w:autoSpaceDN w:val="0"/>
      <w:adjustRightInd w:val="0"/>
    </w:pPr>
  </w:style>
  <w:style w:type="character" w:customStyle="1" w:styleId="FontStyle38">
    <w:name w:val="Font Style38"/>
    <w:basedOn w:val="a0"/>
    <w:rsid w:val="00991B66"/>
    <w:rPr>
      <w:rFonts w:ascii="Times New Roman" w:hAnsi="Times New Roman" w:cs="Times New Roman"/>
      <w:b/>
      <w:bCs/>
      <w:smallCaps/>
      <w:sz w:val="16"/>
      <w:szCs w:val="16"/>
    </w:rPr>
  </w:style>
  <w:style w:type="paragraph" w:customStyle="1" w:styleId="Style33">
    <w:name w:val="Style33"/>
    <w:basedOn w:val="a"/>
    <w:rsid w:val="00991B66"/>
    <w:pPr>
      <w:widowControl w:val="0"/>
      <w:autoSpaceDE w:val="0"/>
      <w:autoSpaceDN w:val="0"/>
      <w:adjustRightInd w:val="0"/>
    </w:pPr>
  </w:style>
  <w:style w:type="character" w:customStyle="1" w:styleId="FontStyle35">
    <w:name w:val="Font Style35"/>
    <w:basedOn w:val="a0"/>
    <w:rsid w:val="00991B66"/>
    <w:rPr>
      <w:rFonts w:ascii="Times New Roman" w:hAnsi="Times New Roman" w:cs="Times New Roman"/>
      <w:sz w:val="16"/>
      <w:szCs w:val="16"/>
    </w:rPr>
  </w:style>
  <w:style w:type="character" w:customStyle="1" w:styleId="FontStyle49">
    <w:name w:val="Font Style49"/>
    <w:basedOn w:val="a0"/>
    <w:rsid w:val="00991B66"/>
    <w:rPr>
      <w:rFonts w:ascii="Times New Roman" w:hAnsi="Times New Roman" w:cs="Times New Roman"/>
      <w:b/>
      <w:bCs/>
      <w:i/>
      <w:iCs/>
      <w:sz w:val="18"/>
      <w:szCs w:val="18"/>
    </w:rPr>
  </w:style>
  <w:style w:type="paragraph" w:customStyle="1" w:styleId="ae">
    <w:name w:val="Стиль"/>
    <w:rsid w:val="00991B6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pple-style-span">
    <w:name w:val="apple-style-span"/>
    <w:basedOn w:val="a0"/>
    <w:rsid w:val="00991B66"/>
  </w:style>
  <w:style w:type="character" w:customStyle="1" w:styleId="apple-converted-space">
    <w:name w:val="apple-converted-space"/>
    <w:basedOn w:val="a0"/>
    <w:rsid w:val="00991B66"/>
  </w:style>
  <w:style w:type="paragraph" w:styleId="af">
    <w:name w:val="Normal (Web)"/>
    <w:basedOn w:val="a"/>
    <w:uiPriority w:val="99"/>
    <w:unhideWhenUsed/>
    <w:rsid w:val="00991B66"/>
    <w:pPr>
      <w:spacing w:before="100" w:beforeAutospacing="1" w:after="100" w:afterAutospacing="1"/>
    </w:pPr>
  </w:style>
  <w:style w:type="paragraph" w:styleId="35">
    <w:name w:val="toc 3"/>
    <w:basedOn w:val="a"/>
    <w:next w:val="a"/>
    <w:autoRedefine/>
    <w:uiPriority w:val="39"/>
    <w:rsid w:val="00991B66"/>
    <w:pPr>
      <w:ind w:left="480"/>
    </w:pPr>
  </w:style>
  <w:style w:type="paragraph" w:styleId="af0">
    <w:name w:val="List Paragraph"/>
    <w:basedOn w:val="a"/>
    <w:uiPriority w:val="34"/>
    <w:qFormat/>
    <w:rsid w:val="00991B66"/>
    <w:pPr>
      <w:spacing w:after="200" w:line="276" w:lineRule="auto"/>
      <w:ind w:left="720"/>
      <w:contextualSpacing/>
    </w:pPr>
    <w:rPr>
      <w:rFonts w:ascii="Calibri" w:hAnsi="Calibri"/>
      <w:sz w:val="22"/>
      <w:szCs w:val="22"/>
    </w:rPr>
  </w:style>
  <w:style w:type="paragraph" w:customStyle="1" w:styleId="formattext">
    <w:name w:val="formattext"/>
    <w:basedOn w:val="a"/>
    <w:rsid w:val="00991B66"/>
    <w:pPr>
      <w:spacing w:before="100" w:beforeAutospacing="1" w:after="100" w:afterAutospacing="1"/>
    </w:pPr>
  </w:style>
  <w:style w:type="character" w:styleId="af1">
    <w:name w:val="FollowedHyperlink"/>
    <w:basedOn w:val="a0"/>
    <w:uiPriority w:val="99"/>
    <w:semiHidden/>
    <w:unhideWhenUsed/>
    <w:rsid w:val="00991B66"/>
    <w:rPr>
      <w:color w:val="954F72" w:themeColor="followedHyperlink"/>
      <w:u w:val="single"/>
    </w:rPr>
  </w:style>
  <w:style w:type="table" w:customStyle="1" w:styleId="12">
    <w:name w:val="Сетка таблицы1"/>
    <w:basedOn w:val="a1"/>
    <w:next w:val="af2"/>
    <w:uiPriority w:val="59"/>
    <w:rsid w:val="005671A5"/>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2">
    <w:name w:val="Table Grid"/>
    <w:basedOn w:val="a1"/>
    <w:uiPriority w:val="39"/>
    <w:rsid w:val="005671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1"/>
    <w:next w:val="af2"/>
    <w:uiPriority w:val="59"/>
    <w:rsid w:val="00512E65"/>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sid w:val="0088090E"/>
    <w:rPr>
      <w:b/>
      <w:bCs/>
    </w:rPr>
  </w:style>
  <w:style w:type="paragraph" w:customStyle="1" w:styleId="13">
    <w:name w:val="Верхний колонтитул1"/>
    <w:basedOn w:val="a"/>
    <w:rsid w:val="0088090E"/>
    <w:pPr>
      <w:spacing w:before="100" w:beforeAutospacing="1" w:after="100" w:afterAutospacing="1"/>
    </w:pPr>
  </w:style>
  <w:style w:type="character" w:styleId="af4">
    <w:name w:val="Emphasis"/>
    <w:basedOn w:val="a0"/>
    <w:uiPriority w:val="20"/>
    <w:qFormat/>
    <w:rsid w:val="0088090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777654">
      <w:bodyDiv w:val="1"/>
      <w:marLeft w:val="0"/>
      <w:marRight w:val="0"/>
      <w:marTop w:val="0"/>
      <w:marBottom w:val="0"/>
      <w:divBdr>
        <w:top w:val="none" w:sz="0" w:space="0" w:color="auto"/>
        <w:left w:val="none" w:sz="0" w:space="0" w:color="auto"/>
        <w:bottom w:val="none" w:sz="0" w:space="0" w:color="auto"/>
        <w:right w:val="none" w:sz="0" w:space="0" w:color="auto"/>
      </w:divBdr>
    </w:div>
    <w:div w:id="303433649">
      <w:bodyDiv w:val="1"/>
      <w:marLeft w:val="0"/>
      <w:marRight w:val="0"/>
      <w:marTop w:val="0"/>
      <w:marBottom w:val="0"/>
      <w:divBdr>
        <w:top w:val="none" w:sz="0" w:space="0" w:color="auto"/>
        <w:left w:val="none" w:sz="0" w:space="0" w:color="auto"/>
        <w:bottom w:val="none" w:sz="0" w:space="0" w:color="auto"/>
        <w:right w:val="none" w:sz="0" w:space="0" w:color="auto"/>
      </w:divBdr>
    </w:div>
    <w:div w:id="545334037">
      <w:bodyDiv w:val="1"/>
      <w:marLeft w:val="0"/>
      <w:marRight w:val="0"/>
      <w:marTop w:val="0"/>
      <w:marBottom w:val="0"/>
      <w:divBdr>
        <w:top w:val="none" w:sz="0" w:space="0" w:color="auto"/>
        <w:left w:val="none" w:sz="0" w:space="0" w:color="auto"/>
        <w:bottom w:val="none" w:sz="0" w:space="0" w:color="auto"/>
        <w:right w:val="none" w:sz="0" w:space="0" w:color="auto"/>
      </w:divBdr>
    </w:div>
    <w:div w:id="1025330677">
      <w:bodyDiv w:val="1"/>
      <w:marLeft w:val="0"/>
      <w:marRight w:val="0"/>
      <w:marTop w:val="0"/>
      <w:marBottom w:val="0"/>
      <w:divBdr>
        <w:top w:val="none" w:sz="0" w:space="0" w:color="auto"/>
        <w:left w:val="none" w:sz="0" w:space="0" w:color="auto"/>
        <w:bottom w:val="none" w:sz="0" w:space="0" w:color="auto"/>
        <w:right w:val="none" w:sz="0" w:space="0" w:color="auto"/>
      </w:divBdr>
    </w:div>
    <w:div w:id="1067537147">
      <w:bodyDiv w:val="1"/>
      <w:marLeft w:val="0"/>
      <w:marRight w:val="0"/>
      <w:marTop w:val="0"/>
      <w:marBottom w:val="0"/>
      <w:divBdr>
        <w:top w:val="none" w:sz="0" w:space="0" w:color="auto"/>
        <w:left w:val="none" w:sz="0" w:space="0" w:color="auto"/>
        <w:bottom w:val="none" w:sz="0" w:space="0" w:color="auto"/>
        <w:right w:val="none" w:sz="0" w:space="0" w:color="auto"/>
      </w:divBdr>
    </w:div>
    <w:div w:id="1545173513">
      <w:bodyDiv w:val="1"/>
      <w:marLeft w:val="0"/>
      <w:marRight w:val="0"/>
      <w:marTop w:val="0"/>
      <w:marBottom w:val="0"/>
      <w:divBdr>
        <w:top w:val="none" w:sz="0" w:space="0" w:color="auto"/>
        <w:left w:val="none" w:sz="0" w:space="0" w:color="auto"/>
        <w:bottom w:val="none" w:sz="0" w:space="0" w:color="auto"/>
        <w:right w:val="none" w:sz="0" w:space="0" w:color="auto"/>
      </w:divBdr>
    </w:div>
    <w:div w:id="2092774493">
      <w:bodyDiv w:val="1"/>
      <w:marLeft w:val="0"/>
      <w:marRight w:val="0"/>
      <w:marTop w:val="0"/>
      <w:marBottom w:val="0"/>
      <w:divBdr>
        <w:top w:val="none" w:sz="0" w:space="0" w:color="auto"/>
        <w:left w:val="none" w:sz="0" w:space="0" w:color="auto"/>
        <w:bottom w:val="none" w:sz="0" w:space="0" w:color="auto"/>
        <w:right w:val="none" w:sz="0" w:space="0" w:color="auto"/>
      </w:divBdr>
    </w:div>
    <w:div w:id="2137796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6.jpeg"/><Relationship Id="rId21" Type="http://schemas.openxmlformats.org/officeDocument/2006/relationships/image" Target="media/image11.jpe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19.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8.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24" Type="http://schemas.openxmlformats.org/officeDocument/2006/relationships/image" Target="media/image14.jpeg"/><Relationship Id="rId32" Type="http://schemas.openxmlformats.org/officeDocument/2006/relationships/hyperlink" Target="http://docs.cntd.ru/document/1200022964"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oleObject" Target="embeddings/oleObject2.bin"/><Relationship Id="rId36"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image" Target="media/image9.jpeg"/><Relationship Id="rId31" Type="http://schemas.openxmlformats.org/officeDocument/2006/relationships/hyperlink" Target="http://docs.cntd.ru/document/1200167781" TargetMode="External"/><Relationship Id="rId4" Type="http://schemas.openxmlformats.org/officeDocument/2006/relationships/settings" Target="settings.xml"/><Relationship Id="rId9" Type="http://schemas.openxmlformats.org/officeDocument/2006/relationships/hyperlink" Target="mailto:anna.vershinina@mail.ru" TargetMode="Externa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image" Target="media/image17.wmf"/><Relationship Id="rId30" Type="http://schemas.openxmlformats.org/officeDocument/2006/relationships/oleObject" Target="embeddings/oleObject3.bin"/><Relationship Id="rId35" Type="http://schemas.openxmlformats.org/officeDocument/2006/relationships/footer" Target="footer1.xml"/><Relationship Id="rId8" Type="http://schemas.openxmlformats.org/officeDocument/2006/relationships/hyperlink" Target="mailto:anna.vershinina@vvsu.ru"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C9F249-D33B-4E4A-B3F6-6F51432E5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748</TotalTime>
  <Pages>77</Pages>
  <Words>22085</Words>
  <Characters>125885</Characters>
  <Application>Microsoft Office Word</Application>
  <DocSecurity>0</DocSecurity>
  <Lines>1049</Lines>
  <Paragraphs>295</Paragraphs>
  <ScaleCrop>false</ScaleCrop>
  <HeadingPairs>
    <vt:vector size="2" baseType="variant">
      <vt:variant>
        <vt:lpstr>Название</vt:lpstr>
      </vt:variant>
      <vt:variant>
        <vt:i4>1</vt:i4>
      </vt:variant>
    </vt:vector>
  </HeadingPairs>
  <TitlesOfParts>
    <vt:vector size="1" baseType="lpstr">
      <vt:lpstr/>
    </vt:vector>
  </TitlesOfParts>
  <Company>VVSU</Company>
  <LinksUpToDate>false</LinksUpToDate>
  <CharactersWithSpaces>147675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Вершинина Анна</dc:creator>
  <cp:keywords/>
  <dc:description/>
  <cp:lastModifiedBy>Вершинина Анна</cp:lastModifiedBy>
  <cp:revision>271</cp:revision>
  <dcterms:created xsi:type="dcterms:W3CDTF">2020-06-22T09:13:00Z</dcterms:created>
  <dcterms:modified xsi:type="dcterms:W3CDTF">2020-09-03T03:33:00Z</dcterms:modified>
</cp:coreProperties>
</file>