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EF04" w14:textId="34E04273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D4A264C" w14:textId="041B694F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</w:t>
      </w:r>
      <w:r w:rsidR="00185BD0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EC1EA7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84B59" w14:textId="618A654A" w:rsidR="00556B92" w:rsidRPr="00EC1EA7" w:rsidRDefault="00185BD0" w:rsidP="0055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3255" w:rsidRPr="00D07002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565644" w:rsidRPr="00D07002">
        <w:rPr>
          <w:rFonts w:ascii="Times New Roman" w:hAnsi="Times New Roman" w:cs="Times New Roman"/>
          <w:sz w:val="24"/>
          <w:szCs w:val="24"/>
        </w:rPr>
        <w:t>УПРАВЛЕНИЯ</w:t>
      </w:r>
    </w:p>
    <w:p w14:paraId="7EA283FC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929F2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B1F39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4FCFE" w14:textId="05140421" w:rsidR="00790690" w:rsidRDefault="00790690" w:rsidP="00790690">
      <w:pPr>
        <w:widowControl w:val="0"/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УЧЕБНАЯ ОЗНАКОМИТЕЛЬНАЯ</w:t>
      </w:r>
      <w:r w:rsidR="000649FD" w:rsidRPr="00D070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ПРАКТИКА</w:t>
      </w:r>
      <w:r w:rsidR="00F02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ПОЛУЧЕНИЮ </w:t>
      </w:r>
      <w:r w:rsidR="00F02A7F" w:rsidRPr="00F02A7F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ЕРВИЧНЫХ П</w:t>
      </w:r>
      <w:r w:rsidR="00F02A7F" w:rsidRPr="00F02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РОФЕССИОНАЛЬНЫХ УМЕНИЙ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НАВЫКОВ</w:t>
      </w:r>
    </w:p>
    <w:p w14:paraId="005D6580" w14:textId="32DA8B05" w:rsidR="00D80F78" w:rsidRPr="00751E92" w:rsidRDefault="00D80F78" w:rsidP="00790690">
      <w:pPr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  <w:r w:rsidR="00751E92" w:rsidRPr="00751E92">
        <w:rPr>
          <w:rFonts w:ascii="Times New Roman" w:hAnsi="Times New Roman" w:cs="Times New Roman"/>
          <w:sz w:val="24"/>
          <w:szCs w:val="24"/>
        </w:rPr>
        <w:t xml:space="preserve"> </w:t>
      </w:r>
      <w:r w:rsidR="00751E92">
        <w:rPr>
          <w:rFonts w:ascii="Times New Roman" w:hAnsi="Times New Roman" w:cs="Times New Roman"/>
          <w:sz w:val="24"/>
          <w:szCs w:val="24"/>
        </w:rPr>
        <w:t>по практике</w:t>
      </w:r>
    </w:p>
    <w:p w14:paraId="1A0B9AB2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E45" w14:textId="65697BBD" w:rsidR="00D80F78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Н</w:t>
      </w:r>
      <w:r w:rsidR="00DA4B06" w:rsidRPr="00D07002">
        <w:rPr>
          <w:rFonts w:ascii="Times New Roman" w:hAnsi="Times New Roman" w:cs="Times New Roman"/>
          <w:sz w:val="24"/>
          <w:szCs w:val="24"/>
        </w:rPr>
        <w:t>аправлени</w:t>
      </w:r>
      <w:r w:rsidRPr="00D07002">
        <w:rPr>
          <w:rFonts w:ascii="Times New Roman" w:hAnsi="Times New Roman" w:cs="Times New Roman"/>
          <w:sz w:val="24"/>
          <w:szCs w:val="24"/>
        </w:rPr>
        <w:t xml:space="preserve">е и </w:t>
      </w:r>
      <w:r w:rsidR="003810F7" w:rsidRPr="00D07002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D07002">
        <w:rPr>
          <w:rFonts w:ascii="Times New Roman" w:hAnsi="Times New Roman" w:cs="Times New Roman"/>
          <w:sz w:val="24"/>
          <w:szCs w:val="24"/>
        </w:rPr>
        <w:t>профил</w:t>
      </w:r>
      <w:r w:rsidR="003810F7" w:rsidRPr="00D07002">
        <w:rPr>
          <w:rFonts w:ascii="Times New Roman" w:hAnsi="Times New Roman" w:cs="Times New Roman"/>
          <w:sz w:val="24"/>
          <w:szCs w:val="24"/>
        </w:rPr>
        <w:t>ь)</w:t>
      </w:r>
      <w:r w:rsidR="00DA4B06" w:rsidRPr="00D07002">
        <w:rPr>
          <w:rFonts w:ascii="Times New Roman" w:hAnsi="Times New Roman" w:cs="Times New Roman"/>
          <w:sz w:val="24"/>
          <w:szCs w:val="24"/>
        </w:rPr>
        <w:t xml:space="preserve"> </w:t>
      </w:r>
      <w:r w:rsidR="00D80F78" w:rsidRPr="00D07002">
        <w:rPr>
          <w:rFonts w:ascii="Times New Roman" w:hAnsi="Times New Roman" w:cs="Times New Roman"/>
          <w:sz w:val="24"/>
          <w:szCs w:val="24"/>
        </w:rPr>
        <w:t>подготовки</w:t>
      </w:r>
    </w:p>
    <w:p w14:paraId="0FBEE1D6" w14:textId="2290F43A" w:rsidR="00BF5323" w:rsidRDefault="00BF5323" w:rsidP="00BF5323">
      <w:pPr>
        <w:pStyle w:val="af9"/>
        <w:spacing w:line="276" w:lineRule="auto"/>
        <w:jc w:val="center"/>
      </w:pPr>
      <w:r>
        <w:t>38.03.0</w:t>
      </w:r>
      <w:r w:rsidR="00C9616A">
        <w:t>3</w:t>
      </w:r>
      <w:r>
        <w:t xml:space="preserve"> Управление персоналом</w:t>
      </w:r>
    </w:p>
    <w:p w14:paraId="2DF60AA5" w14:textId="6A658C02" w:rsidR="00583D81" w:rsidRDefault="00583D81" w:rsidP="00BF5323">
      <w:pPr>
        <w:pStyle w:val="af9"/>
        <w:spacing w:line="276" w:lineRule="auto"/>
        <w:jc w:val="center"/>
      </w:pPr>
      <w:r>
        <w:t>Управление персоналом</w:t>
      </w:r>
    </w:p>
    <w:p w14:paraId="0F6737A1" w14:textId="77777777" w:rsidR="00ED2D84" w:rsidRPr="00D07002" w:rsidRDefault="00ED2D84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DC839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32D9657D" w:rsidR="00D80F78" w:rsidRDefault="00583D81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</w:t>
      </w:r>
    </w:p>
    <w:p w14:paraId="3DA40C2D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Pr="00D07002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Pr="00D07002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D07002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2EBDB3" w14:textId="77777777" w:rsidR="00207E8C" w:rsidRDefault="00207E8C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3031E7" w14:textId="77777777" w:rsidR="00207E8C" w:rsidRDefault="00207E8C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F73566" w14:textId="77777777" w:rsidR="00207E8C" w:rsidRPr="00D07002" w:rsidRDefault="00207E8C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743A0" w14:textId="2E546DC6" w:rsidR="002C3DFC" w:rsidRPr="00583D81" w:rsidRDefault="00421A33" w:rsidP="00583D81">
      <w:pPr>
        <w:jc w:val="center"/>
        <w:rPr>
          <w:rFonts w:ascii="Times New Roman" w:hAnsi="Times New Roman" w:cs="Times New Roman"/>
          <w:sz w:val="28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Владивосток 20</w:t>
      </w:r>
      <w:r w:rsidR="00583D81">
        <w:rPr>
          <w:rFonts w:ascii="Times New Roman" w:hAnsi="Times New Roman" w:cs="Times New Roman"/>
          <w:sz w:val="24"/>
          <w:szCs w:val="24"/>
        </w:rPr>
        <w:t>20</w:t>
      </w:r>
    </w:p>
    <w:p w14:paraId="30DA1DDA" w14:textId="77777777"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790690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77777777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П</w:t>
      </w:r>
      <w:r w:rsidRPr="00A84637">
        <w:rPr>
          <w:rFonts w:ascii="Arial" w:hAnsi="Arial" w:cs="Arial"/>
          <w:b/>
          <w:sz w:val="24"/>
          <w:szCs w:val="24"/>
        </w:rPr>
        <w:t>еречень формируемых компетенций*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3"/>
        <w:gridCol w:w="1565"/>
        <w:gridCol w:w="6768"/>
        <w:gridCol w:w="1134"/>
      </w:tblGrid>
      <w:tr w:rsidR="00104729" w:rsidRPr="00EA350A" w14:paraId="6BCE7765" w14:textId="77777777" w:rsidTr="00790690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6768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134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44758725" w14:textId="5EB90D59" w:rsidR="00104729" w:rsidRPr="00EA350A" w:rsidRDefault="00104729" w:rsidP="00C74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6D3B0D" w:rsidRPr="00D07002" w14:paraId="4F5EA2CC" w14:textId="77777777" w:rsidTr="00764426">
        <w:trPr>
          <w:trHeight w:val="1242"/>
        </w:trPr>
        <w:tc>
          <w:tcPr>
            <w:tcW w:w="593" w:type="dxa"/>
            <w:vAlign w:val="center"/>
          </w:tcPr>
          <w:p w14:paraId="3F333218" w14:textId="054DD55D" w:rsidR="006D3B0D" w:rsidRPr="00D029DB" w:rsidRDefault="006D3B0D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2A159CB6" w14:textId="4ECA9ABD" w:rsidR="006D3B0D" w:rsidRPr="00D07002" w:rsidRDefault="006D3B0D" w:rsidP="006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14:paraId="1A29AB5D" w14:textId="0A70701E" w:rsidR="006D3B0D" w:rsidRPr="006A6BC7" w:rsidRDefault="006D3B0D" w:rsidP="006D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их на практике</w:t>
            </w:r>
          </w:p>
        </w:tc>
        <w:tc>
          <w:tcPr>
            <w:tcW w:w="1134" w:type="dxa"/>
            <w:vAlign w:val="center"/>
          </w:tcPr>
          <w:p w14:paraId="4B9FDFEF" w14:textId="6BC3E45F" w:rsidR="006D3B0D" w:rsidRPr="00765696" w:rsidRDefault="00765696" w:rsidP="006D3B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6D3B0D" w:rsidRPr="00D07002" w14:paraId="7AB0366D" w14:textId="77777777" w:rsidTr="00790690">
        <w:trPr>
          <w:trHeight w:val="1242"/>
        </w:trPr>
        <w:tc>
          <w:tcPr>
            <w:tcW w:w="593" w:type="dxa"/>
            <w:vAlign w:val="center"/>
          </w:tcPr>
          <w:p w14:paraId="2AE8038E" w14:textId="15FEF534" w:rsidR="006D3B0D" w:rsidRPr="00D029DB" w:rsidRDefault="006D3B0D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21DD35BB" w14:textId="6C84649E" w:rsidR="006D3B0D" w:rsidRPr="00D07002" w:rsidRDefault="006D3B0D" w:rsidP="006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6768" w:type="dxa"/>
            <w:vAlign w:val="center"/>
          </w:tcPr>
          <w:p w14:paraId="3E6303ED" w14:textId="42231588" w:rsidR="006D3B0D" w:rsidRPr="006A6BC7" w:rsidRDefault="006D3B0D" w:rsidP="006D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ровождающей документации</w:t>
            </w:r>
          </w:p>
        </w:tc>
        <w:tc>
          <w:tcPr>
            <w:tcW w:w="1134" w:type="dxa"/>
            <w:vAlign w:val="center"/>
          </w:tcPr>
          <w:p w14:paraId="779A6F64" w14:textId="524305D6" w:rsidR="006D3B0D" w:rsidRPr="00765696" w:rsidRDefault="00765696" w:rsidP="006D3B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6D3B0D" w:rsidRPr="00D07002" w14:paraId="0D48A49C" w14:textId="77777777" w:rsidTr="008F246B">
        <w:trPr>
          <w:trHeight w:val="1242"/>
        </w:trPr>
        <w:tc>
          <w:tcPr>
            <w:tcW w:w="593" w:type="dxa"/>
            <w:vAlign w:val="center"/>
          </w:tcPr>
          <w:p w14:paraId="34F46EF7" w14:textId="74E04B7C" w:rsidR="006D3B0D" w:rsidRDefault="006D3B0D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vAlign w:val="center"/>
          </w:tcPr>
          <w:p w14:paraId="2051D046" w14:textId="2E14F610" w:rsidR="006D3B0D" w:rsidRDefault="006D3B0D" w:rsidP="006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6768" w:type="dxa"/>
          </w:tcPr>
          <w:p w14:paraId="7DAFDF66" w14:textId="67268D72" w:rsidR="006D3B0D" w:rsidRPr="006A6BC7" w:rsidRDefault="006D3B0D" w:rsidP="006D3B0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1E9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ьных данных сотрудников</w:t>
            </w:r>
          </w:p>
        </w:tc>
        <w:tc>
          <w:tcPr>
            <w:tcW w:w="1134" w:type="dxa"/>
            <w:vAlign w:val="center"/>
          </w:tcPr>
          <w:p w14:paraId="5F1A4151" w14:textId="73BA39DF" w:rsidR="006D3B0D" w:rsidRPr="00765696" w:rsidRDefault="00765696" w:rsidP="006D3B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6D3B0D" w:rsidRPr="00D07002" w14:paraId="193318DB" w14:textId="77777777" w:rsidTr="00790690">
        <w:trPr>
          <w:trHeight w:val="1242"/>
        </w:trPr>
        <w:tc>
          <w:tcPr>
            <w:tcW w:w="593" w:type="dxa"/>
            <w:vAlign w:val="center"/>
          </w:tcPr>
          <w:p w14:paraId="2034C720" w14:textId="5BBCD67F" w:rsidR="006D3B0D" w:rsidRDefault="006D3B0D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vAlign w:val="center"/>
          </w:tcPr>
          <w:p w14:paraId="23C7CE13" w14:textId="0819FB69" w:rsidR="006D3B0D" w:rsidRDefault="006D3B0D" w:rsidP="006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6768" w:type="dxa"/>
            <w:vAlign w:val="center"/>
          </w:tcPr>
          <w:p w14:paraId="43397243" w14:textId="125FD725" w:rsidR="006D3B0D" w:rsidRPr="006A6BC7" w:rsidRDefault="006D3B0D" w:rsidP="006D3B0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1E9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рименять их на практике </w:t>
            </w:r>
          </w:p>
        </w:tc>
        <w:tc>
          <w:tcPr>
            <w:tcW w:w="1134" w:type="dxa"/>
            <w:vAlign w:val="center"/>
          </w:tcPr>
          <w:p w14:paraId="0DE1597F" w14:textId="504E0ABB" w:rsidR="006D3B0D" w:rsidRPr="00765696" w:rsidRDefault="00765696" w:rsidP="006D3B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6D3B0D" w:rsidRPr="00D07002" w14:paraId="20005031" w14:textId="77777777" w:rsidTr="00790690">
        <w:trPr>
          <w:trHeight w:val="1242"/>
        </w:trPr>
        <w:tc>
          <w:tcPr>
            <w:tcW w:w="593" w:type="dxa"/>
            <w:vAlign w:val="center"/>
          </w:tcPr>
          <w:p w14:paraId="599E7670" w14:textId="47113D25" w:rsidR="006D3B0D" w:rsidRDefault="006D3B0D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  <w:vAlign w:val="center"/>
          </w:tcPr>
          <w:p w14:paraId="2F328A1E" w14:textId="7B638A02" w:rsidR="006D3B0D" w:rsidRDefault="006D3B0D" w:rsidP="006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ПК-38</w:t>
            </w:r>
          </w:p>
        </w:tc>
        <w:tc>
          <w:tcPr>
            <w:tcW w:w="6768" w:type="dxa"/>
            <w:vAlign w:val="center"/>
          </w:tcPr>
          <w:p w14:paraId="40E97C29" w14:textId="71ABA109" w:rsidR="006D3B0D" w:rsidRPr="006A6BC7" w:rsidRDefault="006D3B0D" w:rsidP="006D3B0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1E9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владением навыками организации и ведения взаимодействия по кадровым вопросам с некоммерческим партнерством "ВВК - Национальный союз кадровиков", "Национальным союзом организаций по подготовке кадров в области управления персоналом ("Национальный союз "Управление персоналом")", Ассоциацией организаций управленческого образования, профсоюзами, другими общественными организациями и трудовым коллективом</w:t>
            </w:r>
          </w:p>
        </w:tc>
        <w:tc>
          <w:tcPr>
            <w:tcW w:w="1134" w:type="dxa"/>
            <w:vAlign w:val="center"/>
          </w:tcPr>
          <w:p w14:paraId="584D13E0" w14:textId="2B8BB1AE" w:rsidR="006D3B0D" w:rsidRPr="00765696" w:rsidRDefault="00765696" w:rsidP="006D3B0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7002"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964"/>
        <w:gridCol w:w="4394"/>
      </w:tblGrid>
      <w:tr w:rsidR="00A84637" w:rsidRPr="00D02CC8" w14:paraId="6B3A1B05" w14:textId="77777777" w:rsidTr="00790690">
        <w:trPr>
          <w:trHeight w:val="631"/>
        </w:trPr>
        <w:tc>
          <w:tcPr>
            <w:tcW w:w="2816" w:type="pct"/>
            <w:gridSpan w:val="2"/>
            <w:vAlign w:val="center"/>
          </w:tcPr>
          <w:p w14:paraId="112E8DD4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203B157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84" w:type="pct"/>
            <w:vAlign w:val="center"/>
          </w:tcPr>
          <w:p w14:paraId="22B740B5" w14:textId="23127CA8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D1AD3" w:rsidRPr="00D02CC8" w14:paraId="334039FA" w14:textId="77777777" w:rsidTr="00790690">
        <w:trPr>
          <w:trHeight w:val="281"/>
        </w:trPr>
        <w:tc>
          <w:tcPr>
            <w:tcW w:w="5000" w:type="pct"/>
            <w:gridSpan w:val="3"/>
            <w:vAlign w:val="center"/>
          </w:tcPr>
          <w:p w14:paraId="2F2B82A8" w14:textId="55EC804B" w:rsidR="00CD1AD3" w:rsidRPr="00D02CC8" w:rsidRDefault="00790690" w:rsidP="0079069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– 9</w:t>
            </w:r>
            <w:r w:rsidR="00D0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436" w:rsidRPr="00B549CF">
              <w:rPr>
                <w:rFonts w:ascii="Times New Roman" w:eastAsia="Times New Roman" w:hAnsi="Times New Roman" w:cs="Times New Roman"/>
                <w:sz w:val="24"/>
                <w:szCs w:val="20"/>
              </w:rPr>
              <w:t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</w:tr>
      <w:tr w:rsidR="00A84637" w:rsidRPr="00D02CC8" w14:paraId="637597CF" w14:textId="77777777" w:rsidTr="009911C1">
        <w:tc>
          <w:tcPr>
            <w:tcW w:w="846" w:type="pct"/>
            <w:vAlign w:val="center"/>
          </w:tcPr>
          <w:p w14:paraId="41FD0895" w14:textId="77777777" w:rsidR="00A84637" w:rsidRPr="00D02CC8" w:rsidRDefault="00A8463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 w:rsidR="00CD1AD3"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14:paraId="233F1106" w14:textId="355651A3" w:rsidR="00A84637" w:rsidRPr="000D0DFE" w:rsidRDefault="009911C1" w:rsidP="00A75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1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2184" w:type="pct"/>
            <w:vAlign w:val="center"/>
          </w:tcPr>
          <w:p w14:paraId="457CE54D" w14:textId="046F8D32" w:rsidR="00A84637" w:rsidRPr="00836285" w:rsidRDefault="00A75930" w:rsidP="00991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6285">
              <w:rPr>
                <w:rFonts w:ascii="Times New Roman" w:hAnsi="Times New Roman"/>
                <w:sz w:val="24"/>
              </w:rPr>
              <w:t>Аргументированно определен</w:t>
            </w:r>
            <w:r w:rsidR="009911C1">
              <w:rPr>
                <w:rFonts w:ascii="Times New Roman" w:hAnsi="Times New Roman"/>
                <w:sz w:val="24"/>
              </w:rPr>
              <w:t>ы</w:t>
            </w:r>
            <w:r w:rsidRPr="00836285">
              <w:rPr>
                <w:rFonts w:ascii="Times New Roman" w:hAnsi="Times New Roman"/>
                <w:sz w:val="24"/>
              </w:rPr>
              <w:t xml:space="preserve"> </w:t>
            </w:r>
            <w:r w:rsidR="009911C1" w:rsidRPr="009911C1">
              <w:rPr>
                <w:rFonts w:ascii="Times New Roman" w:hAnsi="Times New Roman" w:cs="Times New Roman"/>
                <w:sz w:val="24"/>
                <w:szCs w:val="24"/>
              </w:rPr>
              <w:t>мероприятия по оптимизации режимов труда и отдыха</w:t>
            </w:r>
            <w:r w:rsidR="0099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1C1" w:rsidRPr="009911C1">
              <w:rPr>
                <w:rFonts w:ascii="Times New Roman" w:hAnsi="Times New Roman" w:cs="Times New Roman"/>
                <w:sz w:val="24"/>
                <w:szCs w:val="24"/>
              </w:rPr>
              <w:t>для различных категорий персонала</w:t>
            </w:r>
          </w:p>
        </w:tc>
      </w:tr>
      <w:tr w:rsidR="00B922D6" w:rsidRPr="00D02CC8" w14:paraId="675F228D" w14:textId="77777777" w:rsidTr="00790690">
        <w:trPr>
          <w:trHeight w:val="281"/>
        </w:trPr>
        <w:tc>
          <w:tcPr>
            <w:tcW w:w="5000" w:type="pct"/>
            <w:gridSpan w:val="3"/>
            <w:vAlign w:val="center"/>
          </w:tcPr>
          <w:p w14:paraId="50019287" w14:textId="0B3D2F88" w:rsidR="00B922D6" w:rsidRPr="00D02CC8" w:rsidRDefault="00B922D6" w:rsidP="0079069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="007906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436" w:rsidRPr="00B549CF">
              <w:rPr>
                <w:rFonts w:ascii="Times New Roman" w:eastAsia="Times New Roman" w:hAnsi="Times New Roman" w:cs="Times New Roman"/>
                <w:sz w:val="24"/>
                <w:szCs w:val="20"/>
              </w:rPr>
      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</w:tr>
      <w:tr w:rsidR="00B922D6" w:rsidRPr="00D02CC8" w14:paraId="0C72AC4A" w14:textId="77777777" w:rsidTr="009911C1">
        <w:tc>
          <w:tcPr>
            <w:tcW w:w="846" w:type="pct"/>
            <w:vAlign w:val="center"/>
          </w:tcPr>
          <w:p w14:paraId="47BD6F70" w14:textId="77777777" w:rsidR="00B922D6" w:rsidRPr="00D02CC8" w:rsidRDefault="00B922D6" w:rsidP="001B3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14:paraId="4968EAF6" w14:textId="5733FD8F" w:rsidR="00B922D6" w:rsidRPr="000D0DFE" w:rsidRDefault="009911C1" w:rsidP="000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системе законодательства и нормативных правовых </w:t>
            </w:r>
            <w:r w:rsidRPr="0099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регламентирующих сферу профессиональной деятельности</w:t>
            </w:r>
          </w:p>
        </w:tc>
        <w:tc>
          <w:tcPr>
            <w:tcW w:w="2184" w:type="pct"/>
            <w:vAlign w:val="center"/>
          </w:tcPr>
          <w:p w14:paraId="590ABFF3" w14:textId="6431C4C4" w:rsidR="00B922D6" w:rsidRPr="000C04DE" w:rsidRDefault="00093AE6" w:rsidP="00991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F3074">
              <w:rPr>
                <w:rFonts w:ascii="Times New Roman" w:hAnsi="Times New Roman"/>
                <w:sz w:val="24"/>
              </w:rPr>
              <w:lastRenderedPageBreak/>
              <w:t>Соотнесение деятельности организации с фактической кадровой ситуацией</w:t>
            </w:r>
            <w:r w:rsidR="009911C1">
              <w:rPr>
                <w:rFonts w:ascii="Times New Roman" w:hAnsi="Times New Roman"/>
                <w:sz w:val="24"/>
              </w:rPr>
              <w:t xml:space="preserve"> по </w:t>
            </w:r>
            <w:r w:rsidR="009911C1">
              <w:rPr>
                <w:rFonts w:ascii="Times New Roman" w:hAnsi="Times New Roman"/>
                <w:sz w:val="24"/>
              </w:rPr>
              <w:lastRenderedPageBreak/>
              <w:t>документированию кадровой информации</w:t>
            </w:r>
            <w:r w:rsidRPr="001F3074">
              <w:rPr>
                <w:rFonts w:ascii="Times New Roman" w:hAnsi="Times New Roman"/>
                <w:sz w:val="24"/>
              </w:rPr>
              <w:t xml:space="preserve">, выводы о достоинствах и недостатках </w:t>
            </w:r>
            <w:r w:rsidR="009911C1">
              <w:rPr>
                <w:rFonts w:ascii="Times New Roman" w:hAnsi="Times New Roman"/>
                <w:sz w:val="24"/>
              </w:rPr>
              <w:t xml:space="preserve">процедуры </w:t>
            </w:r>
            <w:r w:rsidRPr="001F3074">
              <w:rPr>
                <w:rFonts w:ascii="Times New Roman" w:hAnsi="Times New Roman"/>
                <w:sz w:val="24"/>
              </w:rPr>
              <w:t xml:space="preserve">кадрового </w:t>
            </w:r>
            <w:r w:rsidR="009911C1">
              <w:rPr>
                <w:rFonts w:ascii="Times New Roman" w:hAnsi="Times New Roman"/>
                <w:sz w:val="24"/>
              </w:rPr>
              <w:t xml:space="preserve">оформления документов по </w:t>
            </w:r>
            <w:r w:rsidR="009911C1" w:rsidRP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прием</w:t>
            </w:r>
            <w:r w:rsid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="009911C1" w:rsidRP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, увольнени</w:t>
            </w:r>
            <w:r w:rsid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ю</w:t>
            </w:r>
            <w:r w:rsidR="009911C1" w:rsidRP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, перевод</w:t>
            </w:r>
            <w:r w:rsid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="009911C1" w:rsidRP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другую рабо</w:t>
            </w:r>
            <w:r w:rsid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ту и др.</w:t>
            </w:r>
          </w:p>
        </w:tc>
      </w:tr>
      <w:tr w:rsidR="009911C1" w:rsidRPr="00D02CC8" w14:paraId="474B7204" w14:textId="77777777" w:rsidTr="009911C1">
        <w:tc>
          <w:tcPr>
            <w:tcW w:w="846" w:type="pct"/>
            <w:vAlign w:val="center"/>
          </w:tcPr>
          <w:p w14:paraId="2BF59483" w14:textId="7184F97B" w:rsidR="009911C1" w:rsidRPr="00D02CC8" w:rsidRDefault="009911C1" w:rsidP="001B3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Владеет навыком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14:paraId="074F35FE" w14:textId="04FBAFCB" w:rsidR="009911C1" w:rsidRPr="009911C1" w:rsidRDefault="009911C1" w:rsidP="000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1">
              <w:rPr>
                <w:rFonts w:ascii="Times New Roman" w:hAnsi="Times New Roman" w:cs="Times New Roman"/>
                <w:sz w:val="24"/>
                <w:szCs w:val="24"/>
              </w:rPr>
              <w:t>оформления сопровождающей документации для процедуры приема, увольнения, перевода на другую работу и перемещения персонала в соответствии с Трудовым кодексом Российской Федерации</w:t>
            </w:r>
          </w:p>
        </w:tc>
        <w:tc>
          <w:tcPr>
            <w:tcW w:w="2184" w:type="pct"/>
            <w:vAlign w:val="center"/>
          </w:tcPr>
          <w:p w14:paraId="04D700EF" w14:textId="65A138FA" w:rsidR="009911C1" w:rsidRPr="001F3074" w:rsidRDefault="009911C1" w:rsidP="00991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Схематично предоставлена процедура </w:t>
            </w:r>
            <w:r w:rsidRPr="009911C1">
              <w:rPr>
                <w:rFonts w:ascii="Times New Roman" w:hAnsi="Times New Roman" w:cs="Times New Roman"/>
                <w:sz w:val="24"/>
                <w:szCs w:val="24"/>
              </w:rPr>
              <w:t>приема, увольнения, перевода на другую работу и перемещения персонала в соответствии с Трудовым кодексом Российской Федерации</w:t>
            </w:r>
          </w:p>
        </w:tc>
      </w:tr>
      <w:tr w:rsidR="00B922D6" w:rsidRPr="00D02CC8" w14:paraId="71FB84E8" w14:textId="77777777" w:rsidTr="00790690">
        <w:trPr>
          <w:trHeight w:val="281"/>
        </w:trPr>
        <w:tc>
          <w:tcPr>
            <w:tcW w:w="5000" w:type="pct"/>
            <w:gridSpan w:val="3"/>
            <w:vAlign w:val="center"/>
          </w:tcPr>
          <w:p w14:paraId="4E2EBC52" w14:textId="7E0301B8" w:rsidR="00B922D6" w:rsidRPr="00D02CC8" w:rsidRDefault="00B922D6" w:rsidP="0079069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="007906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22436" w:rsidRPr="00B549CF">
              <w:rPr>
                <w:rFonts w:ascii="Times New Roman" w:eastAsia="Times New Roman" w:hAnsi="Times New Roman" w:cs="Times New Roman"/>
                <w:sz w:val="24"/>
                <w:szCs w:val="20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</w:tr>
      <w:tr w:rsidR="00B922D6" w:rsidRPr="00D02CC8" w14:paraId="6C1FF8B7" w14:textId="77777777" w:rsidTr="009911C1">
        <w:tc>
          <w:tcPr>
            <w:tcW w:w="846" w:type="pct"/>
            <w:vAlign w:val="center"/>
          </w:tcPr>
          <w:p w14:paraId="5926A06E" w14:textId="77777777" w:rsidR="00B922D6" w:rsidRPr="00D02CC8" w:rsidRDefault="00B922D6" w:rsidP="001B3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14:paraId="39E58862" w14:textId="06686656" w:rsidR="00B922D6" w:rsidRPr="001B3386" w:rsidRDefault="008169D5" w:rsidP="0081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D5">
              <w:rPr>
                <w:rFonts w:ascii="Times New Roman" w:hAnsi="Times New Roman" w:cs="Times New Roman"/>
                <w:sz w:val="24"/>
                <w:szCs w:val="24"/>
              </w:rPr>
              <w:t>вести кадровое делопроизводство и организовывать архивное хранение кадровых документов в соответствии с действующими нормативно-правовыми актами; обеспечить защиту персональных данных сотрудников</w:t>
            </w:r>
          </w:p>
        </w:tc>
        <w:tc>
          <w:tcPr>
            <w:tcW w:w="2184" w:type="pct"/>
            <w:vAlign w:val="center"/>
          </w:tcPr>
          <w:p w14:paraId="35ADEB13" w14:textId="220FD2F2" w:rsidR="00B922D6" w:rsidRPr="00336438" w:rsidRDefault="001B3386" w:rsidP="00816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6438">
              <w:rPr>
                <w:rFonts w:ascii="Times New Roman" w:hAnsi="Times New Roman"/>
                <w:sz w:val="24"/>
              </w:rPr>
              <w:t>Представлена аналитическая таблица/схема процедур</w:t>
            </w:r>
            <w:r w:rsidR="008169D5">
              <w:rPr>
                <w:rFonts w:ascii="Times New Roman" w:hAnsi="Times New Roman"/>
                <w:sz w:val="24"/>
              </w:rPr>
              <w:t xml:space="preserve"> кадрового делопроизводства</w:t>
            </w:r>
            <w:r w:rsidRPr="00336438">
              <w:rPr>
                <w:rFonts w:ascii="Times New Roman" w:hAnsi="Times New Roman"/>
                <w:sz w:val="24"/>
              </w:rPr>
              <w:t xml:space="preserve"> с у</w:t>
            </w:r>
            <w:r w:rsidR="008169D5">
              <w:rPr>
                <w:rFonts w:ascii="Times New Roman" w:hAnsi="Times New Roman"/>
                <w:sz w:val="24"/>
              </w:rPr>
              <w:t>казанием критериев и требований, процедура проведения экспертизы ценности документов и сдачи в архив</w:t>
            </w:r>
          </w:p>
        </w:tc>
      </w:tr>
      <w:tr w:rsidR="00B922D6" w:rsidRPr="00D02CC8" w14:paraId="308F43FF" w14:textId="77777777" w:rsidTr="00790690">
        <w:trPr>
          <w:trHeight w:val="281"/>
        </w:trPr>
        <w:tc>
          <w:tcPr>
            <w:tcW w:w="5000" w:type="pct"/>
            <w:gridSpan w:val="3"/>
            <w:vAlign w:val="center"/>
          </w:tcPr>
          <w:p w14:paraId="5BD25EE4" w14:textId="3705E0D5" w:rsidR="00B922D6" w:rsidRPr="00D02CC8" w:rsidRDefault="00B922D6" w:rsidP="0079069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="007906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22436" w:rsidRPr="00B549CF">
              <w:rPr>
                <w:rFonts w:ascii="Times New Roman" w:eastAsia="Times New Roman" w:hAnsi="Times New Roman" w:cs="Times New Roman"/>
                <w:sz w:val="24"/>
                <w:szCs w:val="20"/>
              </w:rPr>
      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</w:tr>
      <w:tr w:rsidR="00B922D6" w:rsidRPr="00D02CC8" w14:paraId="72B54727" w14:textId="77777777" w:rsidTr="009911C1">
        <w:tc>
          <w:tcPr>
            <w:tcW w:w="846" w:type="pct"/>
            <w:vAlign w:val="center"/>
          </w:tcPr>
          <w:p w14:paraId="7AEFB7DB" w14:textId="77777777" w:rsidR="00B922D6" w:rsidRPr="00D02CC8" w:rsidRDefault="00B922D6" w:rsidP="001B3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14:paraId="596D3D79" w14:textId="01B547D0" w:rsidR="00B922D6" w:rsidRPr="00A434E5" w:rsidRDefault="00783DFB" w:rsidP="001B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мероприятий по улучшению использования кадровых ресурсов предприятия</w:t>
            </w:r>
          </w:p>
        </w:tc>
        <w:tc>
          <w:tcPr>
            <w:tcW w:w="2184" w:type="pct"/>
            <w:vAlign w:val="center"/>
          </w:tcPr>
          <w:p w14:paraId="4EDC40F8" w14:textId="2CC7C6D4" w:rsidR="00B922D6" w:rsidRPr="00C97869" w:rsidRDefault="00783DFB" w:rsidP="0078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</w:t>
            </w:r>
            <w:r w:rsidRPr="005951B7">
              <w:rPr>
                <w:rFonts w:ascii="Times New Roman" w:hAnsi="Times New Roman"/>
                <w:sz w:val="24"/>
                <w:szCs w:val="24"/>
              </w:rPr>
              <w:t>нализ должностной и профессионально-квалификационной структуры персонала, анализа числа работников образованию и стажу работы, категориям и пр.; анализ числа работников по социально-демографическим показателям (полу, возрасту)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1B7">
              <w:rPr>
                <w:rFonts w:ascii="Times New Roman" w:hAnsi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5951B7">
              <w:rPr>
                <w:rFonts w:ascii="Times New Roman" w:hAnsi="Times New Roman"/>
                <w:sz w:val="24"/>
                <w:szCs w:val="24"/>
              </w:rPr>
              <w:t xml:space="preserve"> экономические показатели деятельности организации и показатели по труду (в том числе производительность труда) и фактор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51B7">
              <w:rPr>
                <w:rFonts w:ascii="Times New Roman" w:hAnsi="Times New Roman"/>
                <w:sz w:val="24"/>
                <w:szCs w:val="24"/>
              </w:rPr>
              <w:t xml:space="preserve"> на них влияющи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B922D6" w:rsidRPr="00D02CC8" w14:paraId="19731FE7" w14:textId="77777777" w:rsidTr="00732AEF">
        <w:trPr>
          <w:trHeight w:val="1538"/>
        </w:trPr>
        <w:tc>
          <w:tcPr>
            <w:tcW w:w="5000" w:type="pct"/>
            <w:gridSpan w:val="3"/>
            <w:vAlign w:val="center"/>
          </w:tcPr>
          <w:p w14:paraId="2F7793F0" w14:textId="55B7F031" w:rsidR="00B922D6" w:rsidRPr="00B922D6" w:rsidRDefault="00B922D6" w:rsidP="0079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="0079069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436" w:rsidRPr="00AB1DF4">
              <w:rPr>
                <w:rFonts w:ascii="Times New Roman" w:eastAsia="Times New Roman" w:hAnsi="Times New Roman" w:cs="Times New Roman"/>
                <w:sz w:val="24"/>
                <w:szCs w:val="20"/>
              </w:rPr>
              <w:t>владением навыками организации и ведения взаимодействия по кадровым вопросам с некоммерческим партнерством "ВВК - Национальный союз кадровиков", "Национальным союзом организаций по подготовке кадров в области управления персоналом ("Национальный союз "Управление персоналом")", Ассоциацией организаций управленческого образования, профсоюзами, другими общественными организациями и трудовым коллективом</w:t>
            </w:r>
          </w:p>
        </w:tc>
      </w:tr>
      <w:tr w:rsidR="00B922D6" w:rsidRPr="00D02CC8" w14:paraId="1903D878" w14:textId="77777777" w:rsidTr="009911C1">
        <w:tc>
          <w:tcPr>
            <w:tcW w:w="846" w:type="pct"/>
            <w:vAlign w:val="center"/>
          </w:tcPr>
          <w:p w14:paraId="709B9FDB" w14:textId="77777777" w:rsidR="00B922D6" w:rsidRPr="00D02CC8" w:rsidRDefault="00B922D6" w:rsidP="001B3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14:paraId="1D508494" w14:textId="58B0872F" w:rsidR="00B922D6" w:rsidRPr="000D0DFE" w:rsidRDefault="00783DFB" w:rsidP="00783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FB">
              <w:rPr>
                <w:rFonts w:ascii="Times New Roman" w:eastAsia="Times New Roman" w:hAnsi="Times New Roman" w:cs="Times New Roman"/>
                <w:sz w:val="24"/>
                <w:szCs w:val="20"/>
              </w:rPr>
              <w:t>вести взаимодействие по кадровым вопросам</w:t>
            </w:r>
          </w:p>
        </w:tc>
        <w:tc>
          <w:tcPr>
            <w:tcW w:w="2184" w:type="pct"/>
            <w:vAlign w:val="center"/>
          </w:tcPr>
          <w:p w14:paraId="34FAEA86" w14:textId="48870953" w:rsidR="00B922D6" w:rsidRPr="000B36EE" w:rsidRDefault="00AB1DF4" w:rsidP="001B3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 исследование организации взаимодействия предприятия по кадровым вопросам со сторонними организациями</w:t>
            </w:r>
            <w:r w:rsidR="00C97869" w:rsidRPr="000B36E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7B8FD791" w14:textId="77777777" w:rsidR="00A84637" w:rsidRDefault="00A84637" w:rsidP="00A846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14:paraId="6E39EBBF" w14:textId="77777777" w:rsidR="00ED2D84" w:rsidRDefault="00ED2D8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F15FB38" w14:textId="77777777" w:rsidR="00205913" w:rsidRPr="00EA350A" w:rsidRDefault="00205913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05913" w:rsidRPr="00EA350A" w:rsidSect="0079069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3E0B554" w14:textId="77777777" w:rsidR="001809A4" w:rsidRDefault="001809A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E993D7F" w14:textId="77777777" w:rsidR="001809A4" w:rsidRDefault="001809A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7D8ECDB" w14:textId="77777777" w:rsidR="001809A4" w:rsidRDefault="001809A4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6BD62DC9" w14:textId="59168857" w:rsidR="00A30283" w:rsidRDefault="00A30283" w:rsidP="00A3028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Таблица 3.1 – Оценочные средства для студентов </w:t>
      </w:r>
      <w:r w:rsidR="00C72AFC">
        <w:rPr>
          <w:rFonts w:ascii="Times New Roman" w:hAnsi="Times New Roman" w:cs="Times New Roman"/>
          <w:b/>
          <w:sz w:val="24"/>
        </w:rPr>
        <w:t>ЗФО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617"/>
        <w:gridCol w:w="2270"/>
        <w:gridCol w:w="4518"/>
        <w:gridCol w:w="993"/>
        <w:gridCol w:w="1268"/>
      </w:tblGrid>
      <w:tr w:rsidR="00A30283" w:rsidRPr="00864064" w14:paraId="32BA06EF" w14:textId="77777777" w:rsidTr="000A6C75">
        <w:trPr>
          <w:trHeight w:val="477"/>
        </w:trPr>
        <w:tc>
          <w:tcPr>
            <w:tcW w:w="259" w:type="pct"/>
            <w:vMerge w:val="restart"/>
            <w:vAlign w:val="center"/>
          </w:tcPr>
          <w:p w14:paraId="12A76EC9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C51C4C0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5" w:type="pct"/>
            <w:gridSpan w:val="2"/>
            <w:vMerge w:val="restart"/>
            <w:vAlign w:val="center"/>
          </w:tcPr>
          <w:p w14:paraId="27F5C847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2216" w:type="pct"/>
            <w:vMerge w:val="restart"/>
            <w:vAlign w:val="center"/>
          </w:tcPr>
          <w:p w14:paraId="1B110D0F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109" w:type="pct"/>
            <w:gridSpan w:val="2"/>
            <w:vAlign w:val="center"/>
          </w:tcPr>
          <w:p w14:paraId="782EB3F0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A30283" w:rsidRPr="00864064" w14:paraId="3045F487" w14:textId="77777777" w:rsidTr="000A6C75">
        <w:tc>
          <w:tcPr>
            <w:tcW w:w="259" w:type="pct"/>
            <w:vMerge/>
            <w:vAlign w:val="center"/>
          </w:tcPr>
          <w:p w14:paraId="25A8C555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vMerge/>
            <w:vAlign w:val="center"/>
          </w:tcPr>
          <w:p w14:paraId="56A724CB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pct"/>
            <w:vMerge/>
            <w:vAlign w:val="center"/>
          </w:tcPr>
          <w:p w14:paraId="653B748F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Align w:val="center"/>
          </w:tcPr>
          <w:p w14:paraId="34F3729C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2" w:type="pct"/>
            <w:vAlign w:val="center"/>
          </w:tcPr>
          <w:p w14:paraId="7A808A48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C72AFC" w:rsidRPr="00864064" w14:paraId="34DC4FAA" w14:textId="77777777" w:rsidTr="000A6C75">
        <w:trPr>
          <w:trHeight w:val="2077"/>
        </w:trPr>
        <w:tc>
          <w:tcPr>
            <w:tcW w:w="259" w:type="pct"/>
            <w:vAlign w:val="center"/>
          </w:tcPr>
          <w:p w14:paraId="06C2A900" w14:textId="77777777" w:rsidR="00C72AFC" w:rsidRPr="00864064" w:rsidRDefault="00C72AFC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vAlign w:val="center"/>
          </w:tcPr>
          <w:p w14:paraId="74DA2330" w14:textId="7279C49C" w:rsidR="00C72AFC" w:rsidRPr="00864064" w:rsidRDefault="001809A4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113" w:type="pct"/>
            <w:vAlign w:val="center"/>
          </w:tcPr>
          <w:p w14:paraId="6F84DF7F" w14:textId="55874EC2" w:rsidR="00C72AFC" w:rsidRPr="00864064" w:rsidRDefault="001809A4" w:rsidP="008640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2216" w:type="pct"/>
            <w:vAlign w:val="center"/>
          </w:tcPr>
          <w:p w14:paraId="577EFD1A" w14:textId="7318BFDE" w:rsidR="00C72AFC" w:rsidRPr="00864064" w:rsidRDefault="008C728C" w:rsidP="008640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/>
                <w:sz w:val="20"/>
                <w:szCs w:val="20"/>
              </w:rPr>
              <w:t xml:space="preserve">Дать общую характеристику предприятия (в том числе изучить действующую нормативно-правовую базу регулирующую безопасность и охрану труда, проанализировать режимы труда и отдыха с учетом требований психофизиологии, эргономики и эстетики труда) </w:t>
            </w:r>
          </w:p>
        </w:tc>
        <w:tc>
          <w:tcPr>
            <w:tcW w:w="487" w:type="pct"/>
            <w:vAlign w:val="center"/>
          </w:tcPr>
          <w:p w14:paraId="3DC0B2ED" w14:textId="1C6BB665" w:rsidR="00C72AFC" w:rsidRPr="00864064" w:rsidRDefault="001941E6" w:rsidP="009B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622" w:type="pct"/>
            <w:vAlign w:val="center"/>
          </w:tcPr>
          <w:p w14:paraId="249CF7D4" w14:textId="192B6630" w:rsidR="00C72AFC" w:rsidRPr="00864064" w:rsidRDefault="001941E6" w:rsidP="009B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Типовое индивидуальное задание</w:t>
            </w:r>
          </w:p>
        </w:tc>
      </w:tr>
      <w:tr w:rsidR="00185BD0" w:rsidRPr="00864064" w14:paraId="07595B0C" w14:textId="77777777" w:rsidTr="000A6C75">
        <w:trPr>
          <w:trHeight w:val="1245"/>
        </w:trPr>
        <w:tc>
          <w:tcPr>
            <w:tcW w:w="259" w:type="pct"/>
            <w:vMerge w:val="restart"/>
            <w:vAlign w:val="center"/>
          </w:tcPr>
          <w:p w14:paraId="1C5ACBE2" w14:textId="6D2852A3" w:rsidR="00185BD0" w:rsidRPr="00864064" w:rsidRDefault="001809A4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vMerge w:val="restart"/>
            <w:vAlign w:val="center"/>
          </w:tcPr>
          <w:p w14:paraId="624C549F" w14:textId="36D1B71E" w:rsidR="00185BD0" w:rsidRPr="00864064" w:rsidRDefault="001809A4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113" w:type="pct"/>
            <w:vAlign w:val="center"/>
          </w:tcPr>
          <w:p w14:paraId="25574875" w14:textId="0D024692" w:rsidR="00185BD0" w:rsidRPr="00864064" w:rsidRDefault="001809A4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</w:tc>
        <w:tc>
          <w:tcPr>
            <w:tcW w:w="2216" w:type="pct"/>
            <w:vMerge w:val="restart"/>
            <w:vAlign w:val="center"/>
          </w:tcPr>
          <w:p w14:paraId="20836B2D" w14:textId="4EF68345" w:rsidR="00185BD0" w:rsidRPr="00864064" w:rsidRDefault="00864064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/>
                <w:bCs/>
                <w:sz w:val="20"/>
                <w:szCs w:val="20"/>
              </w:rPr>
              <w:t>Дать общую характеристику организации делопроизводства в организации. В том числе представить схемы документооборота, отразив этапы согласования и заключения договоров, документов организационно-правовой системы документации. Дать предложения по регламентации процессов согласования и документального оформления договорных отношений. Описать процедуры приема, увольнения, перевода на другую работу и перемещения персонала, указав особенности оформления сопровождающей документации и порядок ознакомления сотрудников организации с кадровой документацией и действующими локальными нормативными актами</w:t>
            </w:r>
          </w:p>
        </w:tc>
        <w:tc>
          <w:tcPr>
            <w:tcW w:w="487" w:type="pct"/>
            <w:vMerge w:val="restart"/>
          </w:tcPr>
          <w:p w14:paraId="6CB35970" w14:textId="13DA1245" w:rsidR="00185BD0" w:rsidRPr="00864064" w:rsidRDefault="00185BD0" w:rsidP="009B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622" w:type="pct"/>
            <w:vMerge w:val="restart"/>
          </w:tcPr>
          <w:p w14:paraId="377B1174" w14:textId="2C1C9C6D" w:rsidR="00185BD0" w:rsidRPr="00864064" w:rsidRDefault="00185BD0" w:rsidP="009B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Типовое индивидуальное задание</w:t>
            </w:r>
          </w:p>
        </w:tc>
      </w:tr>
      <w:tr w:rsidR="00185BD0" w:rsidRPr="00864064" w14:paraId="331BC0A3" w14:textId="77777777" w:rsidTr="000A6C75">
        <w:trPr>
          <w:trHeight w:val="2252"/>
        </w:trPr>
        <w:tc>
          <w:tcPr>
            <w:tcW w:w="259" w:type="pct"/>
            <w:vMerge/>
            <w:vAlign w:val="center"/>
          </w:tcPr>
          <w:p w14:paraId="22ECA440" w14:textId="77777777" w:rsidR="00185BD0" w:rsidRPr="00864064" w:rsidRDefault="00185BD0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14:paraId="6B65E4F1" w14:textId="77777777" w:rsidR="00185BD0" w:rsidRPr="00864064" w:rsidRDefault="00185BD0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3F0CEC82" w14:textId="589C3ECF" w:rsidR="00185BD0" w:rsidRPr="00864064" w:rsidRDefault="00864064" w:rsidP="0086406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A393C">
              <w:rPr>
                <w:rFonts w:ascii="Times New Roman" w:hAnsi="Times New Roman" w:cs="Times New Roman"/>
                <w:sz w:val="20"/>
                <w:szCs w:val="24"/>
              </w:rPr>
              <w:t>оформления сопровождающей документации для процедуры приема, увольнения, перевода на другую работу и перемещения персонала в соответствии с Трудовым кодексом Российской Федерации</w:t>
            </w:r>
          </w:p>
        </w:tc>
        <w:tc>
          <w:tcPr>
            <w:tcW w:w="2216" w:type="pct"/>
            <w:vMerge/>
            <w:vAlign w:val="center"/>
          </w:tcPr>
          <w:p w14:paraId="6DDA13E9" w14:textId="77777777" w:rsidR="00185BD0" w:rsidRPr="00864064" w:rsidRDefault="00185BD0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14:paraId="623AC5EE" w14:textId="77777777" w:rsidR="00185BD0" w:rsidRPr="00864064" w:rsidRDefault="00185BD0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14:paraId="03C83812" w14:textId="77777777" w:rsidR="00185BD0" w:rsidRPr="00864064" w:rsidRDefault="00185BD0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3C" w:rsidRPr="00864064" w14:paraId="460C8AA9" w14:textId="77777777" w:rsidTr="000A6C75">
        <w:trPr>
          <w:trHeight w:val="4370"/>
        </w:trPr>
        <w:tc>
          <w:tcPr>
            <w:tcW w:w="259" w:type="pct"/>
            <w:vAlign w:val="center"/>
          </w:tcPr>
          <w:p w14:paraId="35AEF90D" w14:textId="3EF7188C" w:rsidR="003A393C" w:rsidRPr="00864064" w:rsidRDefault="003A393C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14:paraId="14953547" w14:textId="28C34EB3" w:rsidR="003A393C" w:rsidRPr="00864064" w:rsidRDefault="003A393C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ПК-13</w:t>
            </w:r>
          </w:p>
        </w:tc>
        <w:tc>
          <w:tcPr>
            <w:tcW w:w="1113" w:type="pct"/>
            <w:vAlign w:val="center"/>
          </w:tcPr>
          <w:p w14:paraId="3B299832" w14:textId="54F41E68" w:rsidR="003A393C" w:rsidRPr="003A393C" w:rsidRDefault="003A393C" w:rsidP="0086406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A393C">
              <w:rPr>
                <w:rFonts w:ascii="Times New Roman" w:hAnsi="Times New Roman" w:cs="Times New Roman"/>
                <w:sz w:val="20"/>
                <w:szCs w:val="24"/>
              </w:rPr>
              <w:t>вести кадровое делопроизводство и организовывать архивное хранение кадровых документов в соответствии с действующими нормативно-правовыми актами; обеспечить защиту персональных данных сотрудников</w:t>
            </w:r>
          </w:p>
        </w:tc>
        <w:tc>
          <w:tcPr>
            <w:tcW w:w="2216" w:type="pct"/>
            <w:vAlign w:val="center"/>
          </w:tcPr>
          <w:p w14:paraId="45C080DE" w14:textId="2B3DF0A8" w:rsidR="003A393C" w:rsidRPr="00864064" w:rsidRDefault="003A393C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/>
                <w:bCs/>
                <w:sz w:val="20"/>
                <w:szCs w:val="20"/>
              </w:rPr>
              <w:t xml:space="preserve">Дать характеристику организации текущего хранения кадровых документов в соответствии с действующими нормативно правовыми актами. </w:t>
            </w:r>
            <w:r w:rsidRPr="00864064">
              <w:rPr>
                <w:rFonts w:ascii="Times New Roman" w:hAnsi="Times New Roman"/>
                <w:sz w:val="20"/>
                <w:szCs w:val="20"/>
              </w:rPr>
              <w:t>Анализ кадровых ресурсов предприятия, (на основе изучения кадровой статистики проанализировать ( кадры предприятия (численность персонала, в том числе по категориям, его характеристика, структура, эффективность работы); сделать вывод о существующих проблемах в кадровом обеспечении (например, старение или слишком молодой состав, недостаток квалифицированных кадров, неоптимальная должностная структура, гендерные особенности коллектива, большая текучесть, много и длительно сохраняются вакансии, интенсивное использование труда работников за счет развития внутреннего совместительства и совмещения и т.п.))</w:t>
            </w:r>
          </w:p>
        </w:tc>
        <w:tc>
          <w:tcPr>
            <w:tcW w:w="487" w:type="pct"/>
          </w:tcPr>
          <w:p w14:paraId="051CA22A" w14:textId="77D4E4F5" w:rsidR="003A393C" w:rsidRPr="00864064" w:rsidRDefault="003A393C" w:rsidP="009B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Отчет по пра</w:t>
            </w:r>
            <w:r w:rsidR="009B132C">
              <w:rPr>
                <w:rFonts w:ascii="Times New Roman" w:hAnsi="Times New Roman" w:cs="Times New Roman"/>
                <w:sz w:val="20"/>
                <w:szCs w:val="20"/>
              </w:rPr>
              <w:t>ктике</w:t>
            </w:r>
          </w:p>
        </w:tc>
        <w:tc>
          <w:tcPr>
            <w:tcW w:w="622" w:type="pct"/>
          </w:tcPr>
          <w:p w14:paraId="3685CCBF" w14:textId="68406675" w:rsidR="003A393C" w:rsidRPr="00864064" w:rsidRDefault="009B132C" w:rsidP="009B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Типовое индивидуальное задание</w:t>
            </w:r>
          </w:p>
        </w:tc>
      </w:tr>
      <w:tr w:rsidR="00185BD0" w:rsidRPr="00864064" w14:paraId="32D59F30" w14:textId="77777777" w:rsidTr="000A6C75">
        <w:tc>
          <w:tcPr>
            <w:tcW w:w="259" w:type="pct"/>
            <w:vAlign w:val="center"/>
          </w:tcPr>
          <w:p w14:paraId="66F2C6A8" w14:textId="28758AE7" w:rsidR="00185BD0" w:rsidRPr="00864064" w:rsidRDefault="001809A4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" w:type="pct"/>
            <w:vAlign w:val="center"/>
          </w:tcPr>
          <w:p w14:paraId="0ABC06B5" w14:textId="3AE66BAE" w:rsidR="00185BD0" w:rsidRPr="00864064" w:rsidRDefault="00185BD0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864064" w:rsidRPr="008640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3" w:type="pct"/>
            <w:vAlign w:val="center"/>
          </w:tcPr>
          <w:p w14:paraId="6A5A01E7" w14:textId="769268BD" w:rsidR="00185BD0" w:rsidRPr="003A393C" w:rsidRDefault="003A393C" w:rsidP="0086406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A39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разработки мероприятий по улучшению использования кадровых ресурсов предприятия</w:t>
            </w:r>
          </w:p>
        </w:tc>
        <w:tc>
          <w:tcPr>
            <w:tcW w:w="2216" w:type="pct"/>
            <w:vAlign w:val="center"/>
          </w:tcPr>
          <w:p w14:paraId="1A07E4F2" w14:textId="4B1667ED" w:rsidR="00185BD0" w:rsidRPr="00864064" w:rsidRDefault="00864064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/>
                <w:sz w:val="20"/>
                <w:szCs w:val="20"/>
              </w:rPr>
              <w:t>Анализ эффективности использования кадровых ресурсов предприятия</w:t>
            </w:r>
            <w:r w:rsidRPr="00864064">
              <w:rPr>
                <w:sz w:val="20"/>
                <w:szCs w:val="20"/>
              </w:rPr>
              <w:t xml:space="preserve"> (</w:t>
            </w:r>
            <w:r w:rsidRPr="00864064">
              <w:rPr>
                <w:rFonts w:ascii="Times New Roman" w:hAnsi="Times New Roman"/>
                <w:sz w:val="20"/>
                <w:szCs w:val="20"/>
              </w:rPr>
              <w:t>Дать характеристику кадрового состава на основе анализа должностной и профессионально-квалификационной структуры персонала, анализа числа работников образованию и стажу работы, категориям и пр.; анализа числа работников по социально-демографическим показателям (полу, возрасту); оценить экономические показатели деятельности организации и показатели по труду (в том числе производительность труда) и факторов на них влияющих)</w:t>
            </w:r>
          </w:p>
        </w:tc>
        <w:tc>
          <w:tcPr>
            <w:tcW w:w="487" w:type="pct"/>
          </w:tcPr>
          <w:p w14:paraId="3BE6CC37" w14:textId="0FD79845" w:rsidR="00185BD0" w:rsidRPr="00864064" w:rsidRDefault="009B132C" w:rsidP="009B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622" w:type="pct"/>
          </w:tcPr>
          <w:p w14:paraId="20352B94" w14:textId="3765DE13" w:rsidR="00185BD0" w:rsidRPr="00864064" w:rsidRDefault="009B132C" w:rsidP="009B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Типовое индивидуальное задание</w:t>
            </w:r>
          </w:p>
        </w:tc>
      </w:tr>
      <w:tr w:rsidR="00185BD0" w:rsidRPr="00864064" w14:paraId="44B07151" w14:textId="77777777" w:rsidTr="000A6C75">
        <w:tc>
          <w:tcPr>
            <w:tcW w:w="259" w:type="pct"/>
            <w:vAlign w:val="center"/>
          </w:tcPr>
          <w:p w14:paraId="0D50CDE3" w14:textId="405E83CE" w:rsidR="00185BD0" w:rsidRPr="00864064" w:rsidRDefault="001809A4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" w:type="pct"/>
            <w:vAlign w:val="center"/>
          </w:tcPr>
          <w:p w14:paraId="6FF735A9" w14:textId="71FBECDD" w:rsidR="00185BD0" w:rsidRPr="00864064" w:rsidRDefault="00185BD0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864064" w:rsidRPr="0086406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3" w:type="pct"/>
            <w:vAlign w:val="center"/>
          </w:tcPr>
          <w:p w14:paraId="79D27712" w14:textId="0CE043EC" w:rsidR="00185BD0" w:rsidRPr="003A393C" w:rsidRDefault="003A393C" w:rsidP="0086406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A393C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взаимодействие по кадровым вопросам</w:t>
            </w:r>
          </w:p>
        </w:tc>
        <w:tc>
          <w:tcPr>
            <w:tcW w:w="2216" w:type="pct"/>
            <w:vAlign w:val="center"/>
          </w:tcPr>
          <w:p w14:paraId="1A2EF649" w14:textId="4356B78D" w:rsidR="00185BD0" w:rsidRPr="003A393C" w:rsidRDefault="003A393C" w:rsidP="003A3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93C">
              <w:rPr>
                <w:rFonts w:ascii="Times New Roman" w:hAnsi="Times New Roman"/>
                <w:sz w:val="20"/>
              </w:rPr>
              <w:t>Прове</w:t>
            </w:r>
            <w:r>
              <w:rPr>
                <w:rFonts w:ascii="Times New Roman" w:hAnsi="Times New Roman"/>
                <w:sz w:val="20"/>
              </w:rPr>
              <w:t>сти</w:t>
            </w:r>
            <w:r w:rsidRPr="003A393C">
              <w:rPr>
                <w:rFonts w:ascii="Times New Roman" w:hAnsi="Times New Roman"/>
                <w:sz w:val="20"/>
              </w:rPr>
              <w:t xml:space="preserve"> исследование организации взаимодействия предприятия по кадровым вопросам со сторонними организациями</w:t>
            </w:r>
          </w:p>
        </w:tc>
        <w:tc>
          <w:tcPr>
            <w:tcW w:w="487" w:type="pct"/>
          </w:tcPr>
          <w:p w14:paraId="16AB1508" w14:textId="49254E5E" w:rsidR="00185BD0" w:rsidRPr="00864064" w:rsidRDefault="009B132C" w:rsidP="009B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622" w:type="pct"/>
          </w:tcPr>
          <w:p w14:paraId="3C528476" w14:textId="1BE111B4" w:rsidR="00185BD0" w:rsidRPr="00864064" w:rsidRDefault="009B132C" w:rsidP="009B1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Типовое индивидуальное задание</w:t>
            </w:r>
          </w:p>
        </w:tc>
      </w:tr>
    </w:tbl>
    <w:p w14:paraId="66C3D5E9" w14:textId="01F23778" w:rsidR="00A30283" w:rsidRDefault="00A3028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461F19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7D7E21" w14:textId="6B0648C9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41901CFA" w14:textId="77777777" w:rsidR="00C7412A" w:rsidRPr="0087194D" w:rsidRDefault="00C7412A" w:rsidP="00C7412A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  <w:szCs w:val="24"/>
        </w:rPr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7"/>
        <w:gridCol w:w="2828"/>
      </w:tblGrid>
      <w:tr w:rsidR="001941E6" w:rsidRPr="0087194D" w14:paraId="1FA76B9B" w14:textId="77777777" w:rsidTr="000A6C75">
        <w:trPr>
          <w:cantSplit/>
          <w:trHeight w:val="20"/>
        </w:trPr>
        <w:tc>
          <w:tcPr>
            <w:tcW w:w="3613" w:type="pct"/>
          </w:tcPr>
          <w:p w14:paraId="36B7B5B9" w14:textId="77777777" w:rsidR="001941E6" w:rsidRPr="0087194D" w:rsidRDefault="001941E6" w:rsidP="0040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1387" w:type="pct"/>
            <w:vMerge w:val="restart"/>
          </w:tcPr>
          <w:p w14:paraId="40C34E80" w14:textId="77777777" w:rsidR="001941E6" w:rsidRPr="0087194D" w:rsidRDefault="001941E6" w:rsidP="0040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0A6C75" w:rsidRPr="0087194D" w14:paraId="266018AD" w14:textId="77777777" w:rsidTr="000A6C75">
        <w:trPr>
          <w:cantSplit/>
          <w:trHeight w:val="20"/>
        </w:trPr>
        <w:tc>
          <w:tcPr>
            <w:tcW w:w="3613" w:type="pct"/>
            <w:shd w:val="clear" w:color="auto" w:fill="auto"/>
            <w:vAlign w:val="center"/>
          </w:tcPr>
          <w:p w14:paraId="35F945C5" w14:textId="096BE527" w:rsidR="000A6C75" w:rsidRPr="0087194D" w:rsidRDefault="000A6C75" w:rsidP="0040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Отчет по практике</w:t>
            </w:r>
          </w:p>
        </w:tc>
        <w:tc>
          <w:tcPr>
            <w:tcW w:w="1387" w:type="pct"/>
            <w:vMerge/>
            <w:vAlign w:val="center"/>
          </w:tcPr>
          <w:p w14:paraId="36F66A7D" w14:textId="77777777" w:rsidR="000A6C75" w:rsidRPr="0087194D" w:rsidRDefault="000A6C75" w:rsidP="0040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6C75" w:rsidRPr="0087194D" w14:paraId="76DC42D5" w14:textId="77777777" w:rsidTr="000A6C75">
        <w:trPr>
          <w:trHeight w:val="20"/>
        </w:trPr>
        <w:tc>
          <w:tcPr>
            <w:tcW w:w="3613" w:type="pct"/>
            <w:shd w:val="clear" w:color="auto" w:fill="auto"/>
            <w:vAlign w:val="center"/>
          </w:tcPr>
          <w:p w14:paraId="7AA7BDDD" w14:textId="1FC435D3" w:rsidR="000A6C75" w:rsidRPr="0087194D" w:rsidRDefault="000A6C75" w:rsidP="0040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7" w:type="pct"/>
            <w:vAlign w:val="center"/>
          </w:tcPr>
          <w:p w14:paraId="102BAEC4" w14:textId="77777777" w:rsidR="000A6C75" w:rsidRPr="0087194D" w:rsidRDefault="000A6C75" w:rsidP="0040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6B233AB5" w14:textId="77777777" w:rsidR="00C7412A" w:rsidRDefault="00C7412A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2249"/>
        <w:gridCol w:w="6832"/>
      </w:tblGrid>
      <w:tr w:rsidR="005A5652" w:rsidRPr="00810354" w14:paraId="6B3A8E30" w14:textId="77777777" w:rsidTr="00C72AF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810354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1E089B8B" w14:textId="77777777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2249" w:type="dxa"/>
            <w:vAlign w:val="center"/>
          </w:tcPr>
          <w:p w14:paraId="433EB6C6" w14:textId="77777777" w:rsidR="009C2F4C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6832" w:type="dxa"/>
            <w:vAlign w:val="center"/>
          </w:tcPr>
          <w:p w14:paraId="090A4D0D" w14:textId="0DD4B7C4" w:rsidR="005A5652" w:rsidRPr="00810354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C72AFC" w:rsidRPr="00810354" w14:paraId="1D517712" w14:textId="77777777" w:rsidTr="00C72AFC">
        <w:trPr>
          <w:trHeight w:val="1475"/>
        </w:trPr>
        <w:tc>
          <w:tcPr>
            <w:tcW w:w="0" w:type="auto"/>
            <w:vAlign w:val="center"/>
          </w:tcPr>
          <w:p w14:paraId="6EAF75EC" w14:textId="67E9FDCA" w:rsidR="00C72AFC" w:rsidRPr="00810354" w:rsidRDefault="00C72AFC" w:rsidP="00C72A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91 - 100</w:t>
            </w:r>
          </w:p>
        </w:tc>
        <w:tc>
          <w:tcPr>
            <w:tcW w:w="2249" w:type="dxa"/>
            <w:vAlign w:val="center"/>
          </w:tcPr>
          <w:p w14:paraId="5C4BD006" w14:textId="7950B321" w:rsidR="00C72AFC" w:rsidRPr="00810354" w:rsidRDefault="00C72AFC" w:rsidP="00C72A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32" w:type="dxa"/>
          </w:tcPr>
          <w:p w14:paraId="3AC29F54" w14:textId="77777777" w:rsidR="002A6A25" w:rsidRDefault="002A6A25" w:rsidP="00C72AFC">
            <w:pPr>
              <w:pStyle w:val="af2"/>
              <w:spacing w:before="0" w:beforeAutospacing="0" w:after="0" w:afterAutospacing="0"/>
            </w:pPr>
            <w:r w:rsidRPr="00836285">
              <w:t>Аргументированно определен</w:t>
            </w:r>
            <w:r>
              <w:t>ы</w:t>
            </w:r>
            <w:r w:rsidRPr="00836285">
              <w:t xml:space="preserve"> </w:t>
            </w:r>
            <w:r w:rsidRPr="009911C1">
              <w:t>мероприятия по оптимизации режимов труда и отдыха</w:t>
            </w:r>
            <w:r>
              <w:t xml:space="preserve"> </w:t>
            </w:r>
            <w:r w:rsidRPr="009911C1">
              <w:t>для различных категорий персонала</w:t>
            </w:r>
            <w:r>
              <w:t>.</w:t>
            </w:r>
            <w:r w:rsidRPr="001F3074">
              <w:t xml:space="preserve"> Соотнесение деятельности организации с фактической кадровой ситуацией</w:t>
            </w:r>
            <w:r>
              <w:t xml:space="preserve"> по документированию кадровой информации</w:t>
            </w:r>
            <w:r w:rsidRPr="001F3074">
              <w:t xml:space="preserve">, выводы о достоинствах и недостатках </w:t>
            </w:r>
            <w:r>
              <w:t xml:space="preserve">процедуры </w:t>
            </w:r>
            <w:r w:rsidRPr="001F3074">
              <w:t xml:space="preserve">кадрового </w:t>
            </w:r>
            <w:r>
              <w:t xml:space="preserve">оформления документов по </w:t>
            </w:r>
            <w:r w:rsidRPr="009911C1">
              <w:rPr>
                <w:szCs w:val="20"/>
              </w:rPr>
              <w:t>прием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>, увольнени</w:t>
            </w:r>
            <w:r>
              <w:rPr>
                <w:szCs w:val="20"/>
              </w:rPr>
              <w:t>ю</w:t>
            </w:r>
            <w:r w:rsidRPr="009911C1">
              <w:rPr>
                <w:szCs w:val="20"/>
              </w:rPr>
              <w:t>, перевод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 xml:space="preserve"> на другую рабо</w:t>
            </w:r>
            <w:r>
              <w:rPr>
                <w:szCs w:val="20"/>
              </w:rPr>
              <w:t xml:space="preserve">ту и др. </w:t>
            </w:r>
            <w:r>
              <w:t xml:space="preserve">Схематично предоставлена процедура </w:t>
            </w:r>
            <w:r w:rsidRPr="009911C1">
              <w:t>приема, увольнения, перевода на другую работу и перемещения персонала в соответствии с Трудовым кодексом Российской Федерации</w:t>
            </w:r>
            <w:r>
              <w:t>.</w:t>
            </w:r>
            <w:r w:rsidRPr="00336438">
              <w:t xml:space="preserve"> Представлена аналитическая таблица/схема процедур</w:t>
            </w:r>
            <w:r>
              <w:t xml:space="preserve"> кадрового делопроизводства</w:t>
            </w:r>
            <w:r w:rsidRPr="00336438">
              <w:t xml:space="preserve"> с у</w:t>
            </w:r>
            <w:r>
              <w:t>казанием критериев и требований, процедура проведения экспертизы ценности документов и сдачи в архив. Проведен а</w:t>
            </w:r>
            <w:r w:rsidRPr="005951B7">
              <w:t>нализ должностной и профессионально-квалификационной структуры персонала, анализа числа и показатели по труду (в том числе производительность труда) и фактор</w:t>
            </w:r>
            <w:r>
              <w:t>ы</w:t>
            </w:r>
            <w:r w:rsidRPr="005951B7">
              <w:t xml:space="preserve"> на них влияющи</w:t>
            </w:r>
            <w:r>
              <w:t>е.</w:t>
            </w:r>
            <w:r w:rsidRPr="007928AF">
              <w:t xml:space="preserve"> </w:t>
            </w:r>
            <w:r w:rsidRPr="005951B7">
              <w:t>работников образованию и стажу работы, категориям и пр.; анализ числа работников по социально-демографическим показателям (полу, возрасту)</w:t>
            </w:r>
            <w:r>
              <w:t>.</w:t>
            </w:r>
            <w:r w:rsidRPr="005951B7">
              <w:t xml:space="preserve"> Оцен</w:t>
            </w:r>
            <w:r>
              <w:t>ены</w:t>
            </w:r>
            <w:r w:rsidRPr="005951B7">
              <w:t xml:space="preserve"> экономические показатели деятельности организации</w:t>
            </w:r>
            <w:r w:rsidRPr="002A6A25">
              <w:t xml:space="preserve">. </w:t>
            </w:r>
            <w:r w:rsidRPr="007928AF">
              <w:t>Проведен</w:t>
            </w:r>
            <w:r>
              <w:t>о</w:t>
            </w:r>
            <w:r w:rsidRPr="007928AF">
              <w:t xml:space="preserve"> исследование организации взаимодействия предприятия по кадровым вопросам со сторонними организациями</w:t>
            </w:r>
            <w:r>
              <w:t>.</w:t>
            </w:r>
          </w:p>
          <w:p w14:paraId="63786898" w14:textId="2EADA4E0" w:rsidR="00C72AFC" w:rsidRPr="00C72AFC" w:rsidRDefault="00C72AFC" w:rsidP="00C72AFC">
            <w:pPr>
              <w:pStyle w:val="af2"/>
              <w:spacing w:before="0" w:beforeAutospacing="0" w:after="0" w:afterAutospacing="0"/>
            </w:pPr>
            <w:r>
              <w:t xml:space="preserve">Нет </w:t>
            </w:r>
            <w:r w:rsidRPr="00063425">
              <w:t>недостатк</w:t>
            </w:r>
            <w:r>
              <w:t>ов</w:t>
            </w:r>
            <w:r w:rsidRPr="00063425">
              <w:t xml:space="preserve"> при оформлени</w:t>
            </w:r>
            <w:r>
              <w:t>и</w:t>
            </w:r>
            <w:r w:rsidRPr="00063425">
              <w:t xml:space="preserve"> отчета по СТО-2015</w:t>
            </w:r>
            <w:r>
              <w:t>.</w:t>
            </w:r>
          </w:p>
        </w:tc>
      </w:tr>
      <w:tr w:rsidR="00A3228C" w:rsidRPr="00810354" w14:paraId="14B90DC0" w14:textId="77777777" w:rsidTr="00A3228C">
        <w:trPr>
          <w:trHeight w:val="280"/>
        </w:trPr>
        <w:tc>
          <w:tcPr>
            <w:tcW w:w="0" w:type="auto"/>
            <w:vAlign w:val="center"/>
          </w:tcPr>
          <w:p w14:paraId="68483191" w14:textId="57671B3A" w:rsidR="00A3228C" w:rsidRDefault="00A3228C" w:rsidP="00405B1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49" w:type="dxa"/>
            <w:vAlign w:val="center"/>
          </w:tcPr>
          <w:p w14:paraId="34A271B3" w14:textId="77777777" w:rsidR="00A3228C" w:rsidRDefault="00A3228C" w:rsidP="0040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6832" w:type="dxa"/>
          </w:tcPr>
          <w:p w14:paraId="57028A30" w14:textId="2C03301D" w:rsidR="00A3228C" w:rsidRDefault="002A6A25" w:rsidP="00405B10">
            <w:pPr>
              <w:pStyle w:val="af2"/>
              <w:spacing w:before="0" w:beforeAutospacing="0" w:after="0" w:afterAutospacing="0"/>
            </w:pPr>
            <w:r>
              <w:t>О</w:t>
            </w:r>
            <w:r w:rsidRPr="00836285">
              <w:t>пределен</w:t>
            </w:r>
            <w:r>
              <w:t>ы</w:t>
            </w:r>
            <w:r w:rsidRPr="00836285">
              <w:t xml:space="preserve"> </w:t>
            </w:r>
            <w:r w:rsidRPr="009911C1">
              <w:t>мероприятия по оптимизации режимов труда и отдыха</w:t>
            </w:r>
            <w:r>
              <w:t xml:space="preserve"> </w:t>
            </w:r>
            <w:r w:rsidRPr="009911C1">
              <w:t>для различных категорий персонала</w:t>
            </w:r>
            <w:r>
              <w:t>.</w:t>
            </w:r>
            <w:r w:rsidRPr="001F3074">
              <w:t xml:space="preserve"> Соотнесение деятельности организации с фактической кадровой ситуацией</w:t>
            </w:r>
            <w:r>
              <w:t xml:space="preserve"> по документированию кадровой информации</w:t>
            </w:r>
            <w:r w:rsidRPr="001F3074">
              <w:t xml:space="preserve">, выводы о достоинствах и недостатках </w:t>
            </w:r>
            <w:r>
              <w:t xml:space="preserve">процедуры </w:t>
            </w:r>
            <w:r w:rsidRPr="001F3074">
              <w:t xml:space="preserve">кадрового </w:t>
            </w:r>
            <w:r>
              <w:t xml:space="preserve">оформления документов по </w:t>
            </w:r>
            <w:r w:rsidRPr="009911C1">
              <w:rPr>
                <w:szCs w:val="20"/>
              </w:rPr>
              <w:t>прием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>, увольнени</w:t>
            </w:r>
            <w:r>
              <w:rPr>
                <w:szCs w:val="20"/>
              </w:rPr>
              <w:t>ю</w:t>
            </w:r>
            <w:r w:rsidRPr="009911C1">
              <w:rPr>
                <w:szCs w:val="20"/>
              </w:rPr>
              <w:t>, перевод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 xml:space="preserve"> на другую рабо</w:t>
            </w:r>
            <w:r>
              <w:rPr>
                <w:szCs w:val="20"/>
              </w:rPr>
              <w:t xml:space="preserve">ту и др. </w:t>
            </w:r>
            <w:r>
              <w:t xml:space="preserve">Схематично предоставлена процедура </w:t>
            </w:r>
            <w:r w:rsidRPr="009911C1">
              <w:t>приема, увольнения, перевода на другую работу и перемещения персонала</w:t>
            </w:r>
            <w:r>
              <w:t>.</w:t>
            </w:r>
            <w:r w:rsidRPr="00336438">
              <w:t xml:space="preserve"> Представлена таблица/схема процедур</w:t>
            </w:r>
            <w:r>
              <w:t xml:space="preserve"> кадрового делопроизводства, процедура проведения экспертизы ценности документов и сдачи в архив. Проведен а</w:t>
            </w:r>
            <w:r w:rsidRPr="005951B7">
              <w:t>нализ должностной и профессионально-квалификационной структуры персонала, анализа числа и показатели по труду (в том числе производительность труда) и фактор</w:t>
            </w:r>
            <w:r>
              <w:t>ы</w:t>
            </w:r>
            <w:r w:rsidRPr="005951B7">
              <w:t xml:space="preserve"> на них влияющи</w:t>
            </w:r>
            <w:r>
              <w:t>е.</w:t>
            </w:r>
            <w:r w:rsidRPr="007928AF">
              <w:t xml:space="preserve"> </w:t>
            </w:r>
            <w:r w:rsidRPr="005951B7">
              <w:t>работников образованию и стажу работы, категориям и пр.; анализ числа работников по социально-демографическим показателям (полу, возрасту)</w:t>
            </w:r>
            <w:r>
              <w:t xml:space="preserve"> без аргументированного обоснования.</w:t>
            </w:r>
            <w:r w:rsidRPr="005951B7">
              <w:t xml:space="preserve"> </w:t>
            </w:r>
            <w:r>
              <w:t xml:space="preserve">Представлены </w:t>
            </w:r>
            <w:r w:rsidRPr="005951B7">
              <w:t>экономические показатели деятельности организации</w:t>
            </w:r>
            <w:r w:rsidRPr="002A6A25">
              <w:t xml:space="preserve">. </w:t>
            </w:r>
            <w:r w:rsidRPr="007928AF">
              <w:t>Проведен</w:t>
            </w:r>
            <w:r>
              <w:t>о</w:t>
            </w:r>
            <w:r w:rsidRPr="007928AF">
              <w:t xml:space="preserve"> исследование организации взаимодействия предприятия по кадровым вопросам со сторонними организациями</w:t>
            </w:r>
            <w:r>
              <w:t>.</w:t>
            </w:r>
          </w:p>
          <w:p w14:paraId="177C403C" w14:textId="77777777" w:rsidR="00A3228C" w:rsidRDefault="00A3228C" w:rsidP="00405B10">
            <w:pPr>
              <w:pStyle w:val="af2"/>
              <w:spacing w:before="0" w:beforeAutospacing="0" w:after="0" w:afterAutospacing="0"/>
            </w:pPr>
            <w:r>
              <w:t xml:space="preserve">Нет </w:t>
            </w:r>
            <w:r w:rsidRPr="00063425">
              <w:t>недостатк</w:t>
            </w:r>
            <w:r>
              <w:t>ов</w:t>
            </w:r>
            <w:r w:rsidRPr="00063425">
              <w:t xml:space="preserve"> при оформлени</w:t>
            </w:r>
            <w:r>
              <w:t>и</w:t>
            </w:r>
            <w:r w:rsidRPr="00063425">
              <w:t xml:space="preserve"> отчета по СТО-2015</w:t>
            </w:r>
            <w:r>
              <w:t>.</w:t>
            </w:r>
          </w:p>
        </w:tc>
      </w:tr>
      <w:tr w:rsidR="00A3228C" w:rsidRPr="00810354" w14:paraId="0A87D487" w14:textId="77777777" w:rsidTr="00A6697C">
        <w:trPr>
          <w:trHeight w:val="983"/>
        </w:trPr>
        <w:tc>
          <w:tcPr>
            <w:tcW w:w="0" w:type="auto"/>
            <w:vAlign w:val="center"/>
          </w:tcPr>
          <w:p w14:paraId="07CD6727" w14:textId="77FABA24" w:rsidR="00A3228C" w:rsidRDefault="00A3228C" w:rsidP="00A3228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61 -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2249" w:type="dxa"/>
            <w:vAlign w:val="center"/>
          </w:tcPr>
          <w:p w14:paraId="6DFAFF7C" w14:textId="68C3EED0" w:rsidR="00A3228C" w:rsidRDefault="00A3228C" w:rsidP="00A3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6832" w:type="dxa"/>
            <w:vAlign w:val="center"/>
          </w:tcPr>
          <w:p w14:paraId="752ABAA0" w14:textId="50A6BCDF" w:rsidR="002A6A25" w:rsidRDefault="002A6A25" w:rsidP="002A6A25">
            <w:pPr>
              <w:pStyle w:val="af2"/>
              <w:spacing w:before="0" w:beforeAutospacing="0" w:after="0" w:afterAutospacing="0"/>
            </w:pPr>
            <w:r>
              <w:t>О</w:t>
            </w:r>
            <w:r w:rsidRPr="00836285">
              <w:t>пределен</w:t>
            </w:r>
            <w:r>
              <w:t>ы</w:t>
            </w:r>
            <w:r w:rsidRPr="00836285">
              <w:t xml:space="preserve"> </w:t>
            </w:r>
            <w:r w:rsidRPr="009911C1">
              <w:t>мероприятия по оптимизации режимов труда и отдыха</w:t>
            </w:r>
            <w:r>
              <w:t xml:space="preserve"> </w:t>
            </w:r>
            <w:r w:rsidRPr="009911C1">
              <w:t>персонала</w:t>
            </w:r>
            <w:r>
              <w:t>.</w:t>
            </w:r>
            <w:r w:rsidRPr="001F3074">
              <w:t xml:space="preserve"> </w:t>
            </w:r>
            <w:r w:rsidR="00A6697C">
              <w:t xml:space="preserve">Описана </w:t>
            </w:r>
            <w:r w:rsidRPr="001F3074">
              <w:t>кадров</w:t>
            </w:r>
            <w:r w:rsidR="00A6697C">
              <w:t>ая</w:t>
            </w:r>
            <w:r w:rsidRPr="001F3074">
              <w:t xml:space="preserve"> ситуаци</w:t>
            </w:r>
            <w:r w:rsidR="00A6697C">
              <w:t>я</w:t>
            </w:r>
            <w:r>
              <w:t xml:space="preserve"> по документированию кадровой информации</w:t>
            </w:r>
            <w:r w:rsidRPr="001F3074">
              <w:t xml:space="preserve">, выводы о достоинствах и недостатках </w:t>
            </w:r>
            <w:r>
              <w:t xml:space="preserve">процедуры </w:t>
            </w:r>
            <w:r w:rsidRPr="001F3074">
              <w:t xml:space="preserve">кадрового </w:t>
            </w:r>
            <w:r>
              <w:t xml:space="preserve">оформления документов по </w:t>
            </w:r>
            <w:r w:rsidRPr="009911C1">
              <w:rPr>
                <w:szCs w:val="20"/>
              </w:rPr>
              <w:t>прием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>, увольнени</w:t>
            </w:r>
            <w:r>
              <w:rPr>
                <w:szCs w:val="20"/>
              </w:rPr>
              <w:t>ю</w:t>
            </w:r>
            <w:r w:rsidRPr="009911C1">
              <w:rPr>
                <w:szCs w:val="20"/>
              </w:rPr>
              <w:t>, перевод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 xml:space="preserve"> на другую рабо</w:t>
            </w:r>
            <w:r>
              <w:rPr>
                <w:szCs w:val="20"/>
              </w:rPr>
              <w:t>ту и др.</w:t>
            </w:r>
            <w:r w:rsidR="00A6697C">
              <w:rPr>
                <w:szCs w:val="20"/>
              </w:rPr>
              <w:t xml:space="preserve"> не обоснованы</w:t>
            </w:r>
            <w:r>
              <w:rPr>
                <w:szCs w:val="20"/>
              </w:rPr>
              <w:t xml:space="preserve"> </w:t>
            </w:r>
            <w:r w:rsidR="00A6697C">
              <w:t>П</w:t>
            </w:r>
            <w:r>
              <w:t xml:space="preserve">редоставлена процедура </w:t>
            </w:r>
            <w:r w:rsidRPr="009911C1">
              <w:t>приема, увольнения, перевода на другую работу и перемещения персонала</w:t>
            </w:r>
            <w:r w:rsidR="00A6697C">
              <w:t xml:space="preserve"> фрагментарно</w:t>
            </w:r>
            <w:r>
              <w:t>.</w:t>
            </w:r>
            <w:r w:rsidRPr="00336438">
              <w:t xml:space="preserve"> </w:t>
            </w:r>
            <w:r>
              <w:t>Пр</w:t>
            </w:r>
            <w:r w:rsidR="00A6697C">
              <w:t>едставлен обзор</w:t>
            </w:r>
            <w:r w:rsidRPr="005951B7">
              <w:t xml:space="preserve"> должностной и профессионально-квалификационной структуры персонала, анализа числа и показатели по труду (в том числе производительность труда)</w:t>
            </w:r>
            <w:r w:rsidR="00A6697C">
              <w:t xml:space="preserve">, не представлены </w:t>
            </w:r>
            <w:r w:rsidRPr="005951B7">
              <w:t>фактор</w:t>
            </w:r>
            <w:r>
              <w:t>ы</w:t>
            </w:r>
            <w:r w:rsidRPr="005951B7">
              <w:t xml:space="preserve"> на них влияющи</w:t>
            </w:r>
            <w:r>
              <w:t>е.</w:t>
            </w:r>
            <w:r w:rsidRPr="007928AF">
              <w:t xml:space="preserve"> </w:t>
            </w:r>
            <w:r w:rsidR="00A6697C">
              <w:t>Приведена численность</w:t>
            </w:r>
            <w:r w:rsidRPr="005951B7">
              <w:t xml:space="preserve"> работников по социально-демографическим показателям (полу, возрасту)</w:t>
            </w:r>
            <w:r>
              <w:t xml:space="preserve"> без аргументированного обоснования.</w:t>
            </w:r>
            <w:r w:rsidRPr="005951B7">
              <w:t xml:space="preserve"> </w:t>
            </w:r>
            <w:r>
              <w:t xml:space="preserve">Представлены </w:t>
            </w:r>
            <w:r w:rsidRPr="005951B7">
              <w:t>экономические показатели деятельности организации</w:t>
            </w:r>
            <w:r w:rsidRPr="002A6A25">
              <w:t xml:space="preserve">. </w:t>
            </w:r>
            <w:r w:rsidRPr="007928AF">
              <w:t>Проведен</w:t>
            </w:r>
            <w:r>
              <w:t>о</w:t>
            </w:r>
            <w:r w:rsidRPr="007928AF">
              <w:t xml:space="preserve"> исследование организации взаимодействия предприятия по кадровым вопросам со сторонними организациями</w:t>
            </w:r>
            <w:r w:rsidR="00A6697C">
              <w:t xml:space="preserve"> фрагментарно</w:t>
            </w:r>
            <w:r>
              <w:t>.</w:t>
            </w:r>
          </w:p>
          <w:p w14:paraId="51281A5A" w14:textId="0933A5E6" w:rsidR="00A3228C" w:rsidRDefault="00A3228C" w:rsidP="00A3228C">
            <w:pPr>
              <w:pStyle w:val="af2"/>
              <w:spacing w:before="0" w:beforeAutospacing="0" w:after="0" w:afterAutospacing="0"/>
            </w:pPr>
            <w:r>
              <w:t>Пять несущественных</w:t>
            </w:r>
            <w:r w:rsidRPr="00063425">
              <w:t xml:space="preserve"> недостатк</w:t>
            </w:r>
            <w:r>
              <w:t>ов</w:t>
            </w:r>
            <w:r w:rsidRPr="00063425">
              <w:t xml:space="preserve"> при оформлени</w:t>
            </w:r>
            <w:r>
              <w:t>и</w:t>
            </w:r>
            <w:r w:rsidRPr="00063425">
              <w:t xml:space="preserve"> отчета по СТО-2015</w:t>
            </w:r>
            <w:r>
              <w:t>.</w:t>
            </w:r>
          </w:p>
        </w:tc>
      </w:tr>
      <w:tr w:rsidR="00C72AFC" w:rsidRPr="00810354" w14:paraId="3AABE78D" w14:textId="77777777" w:rsidTr="00C72AFC">
        <w:tc>
          <w:tcPr>
            <w:tcW w:w="0" w:type="auto"/>
            <w:vAlign w:val="center"/>
          </w:tcPr>
          <w:p w14:paraId="27D3C7A9" w14:textId="77777777" w:rsidR="00C72AFC" w:rsidRPr="00810354" w:rsidRDefault="00C72AFC" w:rsidP="00C72A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2249" w:type="dxa"/>
            <w:vAlign w:val="center"/>
          </w:tcPr>
          <w:p w14:paraId="029F788A" w14:textId="77777777" w:rsidR="00C72AFC" w:rsidRPr="00810354" w:rsidRDefault="00C72AFC" w:rsidP="00C72A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5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аттестован»</w:t>
            </w:r>
          </w:p>
        </w:tc>
        <w:tc>
          <w:tcPr>
            <w:tcW w:w="6832" w:type="dxa"/>
          </w:tcPr>
          <w:p w14:paraId="58B3549C" w14:textId="4C2A0C72" w:rsidR="00C4423D" w:rsidRDefault="00C4423D" w:rsidP="00C4423D">
            <w:pPr>
              <w:pStyle w:val="af2"/>
              <w:spacing w:before="0" w:beforeAutospacing="0" w:after="0" w:afterAutospacing="0"/>
            </w:pPr>
            <w:r>
              <w:t>Не о</w:t>
            </w:r>
            <w:r w:rsidRPr="00836285">
              <w:t>пределен</w:t>
            </w:r>
            <w:r>
              <w:t>ы</w:t>
            </w:r>
            <w:r w:rsidRPr="00836285">
              <w:t xml:space="preserve"> </w:t>
            </w:r>
            <w:r w:rsidRPr="009911C1">
              <w:t>мероприятия по оптимизации режимов труда и отдыха</w:t>
            </w:r>
            <w:r>
              <w:t xml:space="preserve"> </w:t>
            </w:r>
            <w:r w:rsidRPr="009911C1">
              <w:t>персонала</w:t>
            </w:r>
            <w:r>
              <w:t>.</w:t>
            </w:r>
            <w:r w:rsidRPr="001F3074">
              <w:t xml:space="preserve"> </w:t>
            </w:r>
            <w:r>
              <w:t xml:space="preserve">Описана </w:t>
            </w:r>
            <w:r w:rsidRPr="001F3074">
              <w:t>кадров</w:t>
            </w:r>
            <w:r>
              <w:t>ая</w:t>
            </w:r>
            <w:r w:rsidRPr="001F3074">
              <w:t xml:space="preserve"> ситуаци</w:t>
            </w:r>
            <w:r>
              <w:t>я по документированию кадровой информации</w:t>
            </w:r>
            <w:r w:rsidRPr="001F3074">
              <w:t xml:space="preserve">, выводы о достоинствах и недостатках </w:t>
            </w:r>
            <w:r>
              <w:t xml:space="preserve">процедуры </w:t>
            </w:r>
            <w:r w:rsidRPr="001F3074">
              <w:t xml:space="preserve">кадрового </w:t>
            </w:r>
            <w:r>
              <w:t xml:space="preserve">оформления документов по </w:t>
            </w:r>
            <w:r w:rsidRPr="009911C1">
              <w:rPr>
                <w:szCs w:val="20"/>
              </w:rPr>
              <w:t>прием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>, увольнени</w:t>
            </w:r>
            <w:r>
              <w:rPr>
                <w:szCs w:val="20"/>
              </w:rPr>
              <w:t>ю</w:t>
            </w:r>
            <w:r w:rsidRPr="009911C1">
              <w:rPr>
                <w:szCs w:val="20"/>
              </w:rPr>
              <w:t>, перевод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 xml:space="preserve"> на другую рабо</w:t>
            </w:r>
            <w:r>
              <w:rPr>
                <w:szCs w:val="20"/>
              </w:rPr>
              <w:t xml:space="preserve">ту и др. не верны. </w:t>
            </w:r>
            <w:r>
              <w:t xml:space="preserve">Предоставлена процедура </w:t>
            </w:r>
            <w:r w:rsidRPr="009911C1">
              <w:t>приема, увольнения, перевода на другую работу и перемещения персонала</w:t>
            </w:r>
            <w:r>
              <w:t xml:space="preserve"> фрагментарно.</w:t>
            </w:r>
            <w:r w:rsidRPr="00336438">
              <w:t xml:space="preserve"> </w:t>
            </w:r>
            <w:r>
              <w:t>Не представлен обзор</w:t>
            </w:r>
            <w:r w:rsidRPr="005951B7">
              <w:t xml:space="preserve"> должностной и профессионально-квалификационной структуры персонала, анализа числа и показатели по труду (в том числе производительность труда)</w:t>
            </w:r>
            <w:r>
              <w:t xml:space="preserve">, не представлены </w:t>
            </w:r>
            <w:r w:rsidRPr="005951B7">
              <w:t>фактор</w:t>
            </w:r>
            <w:r>
              <w:t>ы</w:t>
            </w:r>
            <w:r w:rsidRPr="005951B7">
              <w:t xml:space="preserve"> на них влияющи</w:t>
            </w:r>
            <w:r>
              <w:t>е.</w:t>
            </w:r>
            <w:r w:rsidRPr="007928AF">
              <w:t xml:space="preserve"> </w:t>
            </w:r>
            <w:r>
              <w:t>Приведена численность</w:t>
            </w:r>
            <w:r w:rsidRPr="005951B7">
              <w:t xml:space="preserve"> работников по социально-демографическим показателям (полу, возрасту)</w:t>
            </w:r>
            <w:r>
              <w:t xml:space="preserve"> без аргументированного обоснования.</w:t>
            </w:r>
            <w:r w:rsidRPr="005951B7">
              <w:t xml:space="preserve"> </w:t>
            </w:r>
            <w:r>
              <w:t xml:space="preserve">Представлены частично </w:t>
            </w:r>
            <w:r w:rsidRPr="005951B7">
              <w:t>экономические показатели деятельности организации</w:t>
            </w:r>
            <w:r w:rsidRPr="002A6A25">
              <w:t xml:space="preserve">. </w:t>
            </w:r>
            <w:r w:rsidRPr="007928AF">
              <w:t>Проведен</w:t>
            </w:r>
            <w:r>
              <w:t>о</w:t>
            </w:r>
            <w:r w:rsidRPr="007928AF">
              <w:t xml:space="preserve"> исследование организации взаимодействия предприятия по кадровым вопросам со сторонними организациями</w:t>
            </w:r>
            <w:r>
              <w:t xml:space="preserve"> фрагментарно.</w:t>
            </w:r>
          </w:p>
          <w:p w14:paraId="7F6C37C0" w14:textId="378F8767" w:rsidR="00A3228C" w:rsidRDefault="00C72AFC" w:rsidP="00A3228C">
            <w:pPr>
              <w:pStyle w:val="af2"/>
              <w:spacing w:before="0" w:beforeAutospacing="0" w:after="0" w:afterAutospacing="0"/>
            </w:pPr>
            <w:r>
              <w:t>Отсутствие необходимых сопроводительных документов.</w:t>
            </w:r>
          </w:p>
          <w:p w14:paraId="3ADFE6F4" w14:textId="624D9EB5" w:rsidR="00C72AFC" w:rsidRPr="00E64CAA" w:rsidRDefault="00A3228C" w:rsidP="00A3228C">
            <w:pPr>
              <w:pStyle w:val="af2"/>
              <w:spacing w:before="0" w:beforeAutospacing="0" w:after="0" w:afterAutospacing="0"/>
              <w:rPr>
                <w:color w:val="FF0000"/>
              </w:rPr>
            </w:pPr>
            <w:r w:rsidRPr="00BE6DDC">
              <w:t>Существенные недостатки при оформлении отчета по СТО-2015.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271F74B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24B1D" w14:textId="1E1930D5" w:rsidR="00A3228C" w:rsidRPr="006A4038" w:rsidRDefault="00A3228C" w:rsidP="00C7412A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>5.</w:t>
      </w:r>
      <w:r w:rsidR="00185BD0">
        <w:rPr>
          <w:rFonts w:ascii="Times New Roman" w:hAnsi="Times New Roman" w:cs="Times New Roman"/>
          <w:b/>
          <w:sz w:val="24"/>
          <w:szCs w:val="24"/>
        </w:rPr>
        <w:t>1</w:t>
      </w:r>
      <w:r w:rsidRPr="00FB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BD0">
        <w:rPr>
          <w:rFonts w:ascii="Times New Roman" w:hAnsi="Times New Roman"/>
          <w:b/>
          <w:sz w:val="24"/>
        </w:rPr>
        <w:t>Типовое</w:t>
      </w:r>
      <w:r w:rsidR="00C7412A">
        <w:rPr>
          <w:rFonts w:ascii="Times New Roman" w:hAnsi="Times New Roman"/>
          <w:b/>
          <w:sz w:val="24"/>
        </w:rPr>
        <w:t xml:space="preserve"> задани</w:t>
      </w:r>
      <w:r w:rsidR="00185BD0">
        <w:rPr>
          <w:rFonts w:ascii="Times New Roman" w:hAnsi="Times New Roman"/>
          <w:b/>
          <w:sz w:val="24"/>
        </w:rPr>
        <w:t>е</w:t>
      </w:r>
      <w:r w:rsidR="00C7412A">
        <w:rPr>
          <w:rFonts w:ascii="Times New Roman" w:hAnsi="Times New Roman"/>
          <w:b/>
          <w:sz w:val="24"/>
        </w:rPr>
        <w:t xml:space="preserve"> на </w:t>
      </w:r>
      <w:r w:rsidR="00C7412A" w:rsidRPr="00C7412A">
        <w:rPr>
          <w:rFonts w:ascii="Times New Roman" w:hAnsi="Times New Roman"/>
          <w:b/>
          <w:sz w:val="24"/>
        </w:rPr>
        <w:t>производственную практику по получению профессиональных умений и опыта профессиональной деятельности</w:t>
      </w:r>
    </w:p>
    <w:p w14:paraId="01C8E146" w14:textId="77777777" w:rsidR="00CE717E" w:rsidRPr="000A2B69" w:rsidRDefault="00CE717E" w:rsidP="00CE717E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69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1276F939" w14:textId="77777777" w:rsidR="00CE717E" w:rsidRPr="000A2B69" w:rsidRDefault="00CE717E" w:rsidP="00CE71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B69"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14:paraId="7943BB6D" w14:textId="77777777" w:rsidR="00CE717E" w:rsidRPr="000A2B69" w:rsidRDefault="00CE717E" w:rsidP="00CE71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B69">
        <w:rPr>
          <w:rFonts w:ascii="Times New Roman" w:eastAsia="Times New Roman" w:hAnsi="Times New Roman"/>
          <w:sz w:val="26"/>
          <w:szCs w:val="26"/>
          <w:lang w:eastAsia="ru-RU"/>
        </w:rPr>
        <w:t>ЭКОНОМИКИ И СЕРВИСА</w:t>
      </w:r>
    </w:p>
    <w:p w14:paraId="367A2C86" w14:textId="77777777" w:rsidR="00CE717E" w:rsidRPr="000A2B69" w:rsidRDefault="00CE717E" w:rsidP="00CE71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B69">
        <w:rPr>
          <w:rFonts w:ascii="Times New Roman" w:eastAsia="Times New Roman" w:hAnsi="Times New Roman"/>
          <w:sz w:val="26"/>
          <w:szCs w:val="26"/>
          <w:lang w:eastAsia="ru-RU"/>
        </w:rPr>
        <w:t>(ВГУЭС)</w:t>
      </w:r>
    </w:p>
    <w:p w14:paraId="080AE820" w14:textId="77777777" w:rsidR="00CE717E" w:rsidRPr="000A2B69" w:rsidRDefault="00CE717E" w:rsidP="00CE717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69">
        <w:rPr>
          <w:rFonts w:ascii="Times New Roman" w:eastAsia="Times New Roman" w:hAnsi="Times New Roman"/>
          <w:sz w:val="24"/>
          <w:szCs w:val="24"/>
          <w:lang w:eastAsia="ru-RU"/>
        </w:rPr>
        <w:t>ИНСТИТУТ ЗАОЧНОГО И ДИСТАНЦИОННОГО ОБУЧЕНИЯ</w:t>
      </w:r>
    </w:p>
    <w:p w14:paraId="2577C621" w14:textId="77777777" w:rsidR="00CE717E" w:rsidRPr="000A2B69" w:rsidRDefault="00CE717E" w:rsidP="00CE717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69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14:paraId="7EF8A3CB" w14:textId="77777777" w:rsidR="00CE717E" w:rsidRPr="005951B7" w:rsidRDefault="00CE717E" w:rsidP="00CE717E">
      <w:pPr>
        <w:pStyle w:val="a4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C9E5C79" w14:textId="77777777" w:rsidR="00CE717E" w:rsidRPr="005951B7" w:rsidRDefault="00CE717E" w:rsidP="00CE717E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ЗАДАНИЕ</w:t>
      </w:r>
    </w:p>
    <w:p w14:paraId="724E6120" w14:textId="77777777" w:rsidR="00CE717E" w:rsidRPr="005951B7" w:rsidRDefault="00CE717E" w:rsidP="00CE717E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на учебную </w:t>
      </w:r>
      <w:r>
        <w:rPr>
          <w:rFonts w:ascii="Times New Roman" w:hAnsi="Times New Roman"/>
          <w:sz w:val="24"/>
          <w:szCs w:val="24"/>
        </w:rPr>
        <w:t xml:space="preserve">ознакомительную </w:t>
      </w:r>
      <w:r w:rsidRPr="005951B7">
        <w:rPr>
          <w:rFonts w:ascii="Times New Roman" w:hAnsi="Times New Roman"/>
          <w:sz w:val="24"/>
          <w:szCs w:val="24"/>
        </w:rPr>
        <w:t>практику по получению первичных профессиональных умений и навыков</w:t>
      </w:r>
    </w:p>
    <w:p w14:paraId="43F0FA4B" w14:textId="77777777" w:rsidR="00CE717E" w:rsidRPr="005951B7" w:rsidRDefault="00CE717E" w:rsidP="00CE717E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ED7DB" w14:textId="77777777" w:rsidR="00CE717E" w:rsidRPr="005951B7" w:rsidRDefault="00CE717E" w:rsidP="00CE717E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Студенту: </w:t>
      </w:r>
    </w:p>
    <w:p w14:paraId="4A6BA069" w14:textId="77777777" w:rsidR="00CE717E" w:rsidRPr="005951B7" w:rsidRDefault="00CE717E" w:rsidP="00CE717E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Группы: ЗБУП -17</w:t>
      </w:r>
    </w:p>
    <w:p w14:paraId="7492EA64" w14:textId="77777777" w:rsidR="00CE717E" w:rsidRPr="005951B7" w:rsidRDefault="00CE717E" w:rsidP="00CE717E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Срок сдачи: </w:t>
      </w:r>
    </w:p>
    <w:p w14:paraId="2E59C9F7" w14:textId="77777777" w:rsidR="00CE717E" w:rsidRPr="005951B7" w:rsidRDefault="00CE717E" w:rsidP="00CE717E">
      <w:pPr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Содержание отчета по учебной </w:t>
      </w:r>
      <w:r>
        <w:rPr>
          <w:rFonts w:ascii="Times New Roman" w:hAnsi="Times New Roman"/>
          <w:sz w:val="24"/>
          <w:szCs w:val="24"/>
        </w:rPr>
        <w:t xml:space="preserve">ознакомительной </w:t>
      </w:r>
      <w:r w:rsidRPr="005951B7">
        <w:rPr>
          <w:rFonts w:ascii="Times New Roman" w:hAnsi="Times New Roman"/>
          <w:sz w:val="24"/>
          <w:szCs w:val="24"/>
        </w:rPr>
        <w:t>практике по получению первичных профессиональных умений и навыков</w:t>
      </w:r>
    </w:p>
    <w:p w14:paraId="45A5E7BD" w14:textId="77777777" w:rsidR="00CE717E" w:rsidRDefault="00CE717E" w:rsidP="00CE717E">
      <w:pPr>
        <w:pStyle w:val="a4"/>
        <w:spacing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  <w:r w:rsidRPr="005951B7">
        <w:rPr>
          <w:rFonts w:ascii="Times New Roman" w:hAnsi="Times New Roman"/>
          <w:b/>
          <w:sz w:val="24"/>
          <w:szCs w:val="24"/>
        </w:rPr>
        <w:t>Введение</w:t>
      </w:r>
    </w:p>
    <w:p w14:paraId="08B823CB" w14:textId="77777777" w:rsidR="00CE717E" w:rsidRPr="005951B7" w:rsidRDefault="00CE717E" w:rsidP="00CE717E">
      <w:pPr>
        <w:pStyle w:val="a4"/>
        <w:spacing w:line="240" w:lineRule="auto"/>
        <w:ind w:left="1276" w:hanging="1276"/>
        <w:rPr>
          <w:rFonts w:ascii="Times New Roman" w:hAnsi="Times New Roman"/>
          <w:sz w:val="24"/>
          <w:szCs w:val="24"/>
        </w:rPr>
      </w:pPr>
    </w:p>
    <w:p w14:paraId="1B41C5F7" w14:textId="77777777" w:rsidR="00CE717E" w:rsidRPr="005951B7" w:rsidRDefault="00CE717E" w:rsidP="00CE717E">
      <w:pPr>
        <w:pStyle w:val="a4"/>
        <w:spacing w:after="12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1 Дать общую характеристику предприятия</w:t>
      </w:r>
      <w:r>
        <w:rPr>
          <w:rFonts w:ascii="Times New Roman" w:hAnsi="Times New Roman"/>
          <w:sz w:val="24"/>
          <w:szCs w:val="24"/>
        </w:rPr>
        <w:t xml:space="preserve"> (ПК-38)</w:t>
      </w:r>
      <w:r w:rsidRPr="005951B7">
        <w:rPr>
          <w:rFonts w:ascii="Times New Roman" w:hAnsi="Times New Roman"/>
          <w:sz w:val="24"/>
          <w:szCs w:val="24"/>
        </w:rPr>
        <w:t xml:space="preserve"> (в том числе изучить действующую нормативно-правовую базу регулирующую безопасность и охрану труда, проанализировать режимы труда и отдыха с учетом требований психофизиологии, эргономики и эстетики труда) (ПК-9)</w:t>
      </w:r>
    </w:p>
    <w:p w14:paraId="45545671" w14:textId="77777777" w:rsidR="00CE717E" w:rsidRPr="00432C64" w:rsidRDefault="00CE717E" w:rsidP="00CE717E">
      <w:pPr>
        <w:pStyle w:val="a4"/>
        <w:spacing w:after="120" w:line="240" w:lineRule="auto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8F5130">
        <w:rPr>
          <w:rFonts w:ascii="Times New Roman" w:hAnsi="Times New Roman"/>
          <w:bCs/>
          <w:sz w:val="24"/>
          <w:szCs w:val="24"/>
        </w:rPr>
        <w:t>2</w:t>
      </w:r>
      <w:r w:rsidRPr="008F5130">
        <w:rPr>
          <w:sz w:val="24"/>
          <w:szCs w:val="24"/>
        </w:rPr>
        <w:t xml:space="preserve"> </w:t>
      </w:r>
      <w:r w:rsidRPr="008F5130">
        <w:rPr>
          <w:rFonts w:ascii="Times New Roman" w:hAnsi="Times New Roman"/>
          <w:bCs/>
          <w:sz w:val="24"/>
          <w:szCs w:val="24"/>
        </w:rPr>
        <w:t>Дать общую характеристику организации делопроизводства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8F5130">
        <w:rPr>
          <w:rFonts w:ascii="Times New Roman" w:hAnsi="Times New Roman"/>
          <w:bCs/>
          <w:sz w:val="24"/>
          <w:szCs w:val="24"/>
        </w:rPr>
        <w:t xml:space="preserve"> организации. </w:t>
      </w:r>
      <w:r>
        <w:rPr>
          <w:rFonts w:ascii="Times New Roman" w:hAnsi="Times New Roman"/>
          <w:bCs/>
          <w:sz w:val="24"/>
          <w:szCs w:val="24"/>
        </w:rPr>
        <w:t>В том числе представить</w:t>
      </w:r>
      <w:r w:rsidRPr="008F5130">
        <w:rPr>
          <w:rFonts w:ascii="Times New Roman" w:hAnsi="Times New Roman"/>
          <w:bCs/>
          <w:sz w:val="24"/>
          <w:szCs w:val="24"/>
        </w:rPr>
        <w:t xml:space="preserve"> схемы документооборота, отразив этапы согласования и заключения договоров</w:t>
      </w:r>
      <w:r>
        <w:rPr>
          <w:rFonts w:ascii="Times New Roman" w:hAnsi="Times New Roman"/>
          <w:bCs/>
          <w:sz w:val="24"/>
          <w:szCs w:val="24"/>
        </w:rPr>
        <w:t>, документов организационно-правовой системы документации</w:t>
      </w:r>
      <w:r w:rsidRPr="008F5130">
        <w:rPr>
          <w:rFonts w:ascii="Times New Roman" w:hAnsi="Times New Roman"/>
          <w:bCs/>
          <w:sz w:val="24"/>
          <w:szCs w:val="24"/>
        </w:rPr>
        <w:t>. Дать предложения по регламентации процессов согласования и документального оформления договорных отношений. Описать процедуры приема, увольнения, перевода на другую работу и перемещения персонала</w:t>
      </w:r>
      <w:r>
        <w:rPr>
          <w:rFonts w:ascii="Times New Roman" w:hAnsi="Times New Roman"/>
          <w:bCs/>
          <w:sz w:val="24"/>
          <w:szCs w:val="24"/>
        </w:rPr>
        <w:t>,</w:t>
      </w:r>
      <w:r w:rsidRPr="008F5130">
        <w:rPr>
          <w:rFonts w:ascii="Times New Roman" w:hAnsi="Times New Roman"/>
          <w:bCs/>
          <w:sz w:val="24"/>
          <w:szCs w:val="24"/>
        </w:rPr>
        <w:t xml:space="preserve"> указав особенности оформления сопровождающей документации и порядок ознакомления сотрудников организации с кадровой документацией и действующими локальными нормативными актами (ПК-10</w:t>
      </w:r>
      <w:r>
        <w:rPr>
          <w:rFonts w:ascii="Times New Roman" w:hAnsi="Times New Roman"/>
          <w:bCs/>
          <w:sz w:val="24"/>
          <w:szCs w:val="24"/>
        </w:rPr>
        <w:t>)</w:t>
      </w:r>
      <w:r w:rsidRPr="008F513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Дать характеристику организации текущего хранения </w:t>
      </w:r>
      <w:r w:rsidRPr="00432C64">
        <w:rPr>
          <w:rFonts w:ascii="Times New Roman" w:hAnsi="Times New Roman"/>
          <w:bCs/>
          <w:sz w:val="24"/>
          <w:szCs w:val="24"/>
        </w:rPr>
        <w:t>кадровых документов в соответствии с действующими нормативно правовыми актами</w:t>
      </w:r>
      <w:r w:rsidRPr="00711E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8F5130">
        <w:rPr>
          <w:rFonts w:ascii="Times New Roman" w:hAnsi="Times New Roman"/>
          <w:bCs/>
          <w:sz w:val="24"/>
          <w:szCs w:val="24"/>
        </w:rPr>
        <w:t>ПК-13)</w:t>
      </w:r>
    </w:p>
    <w:p w14:paraId="3F1DF6B7" w14:textId="77777777" w:rsidR="00CE717E" w:rsidRPr="005951B7" w:rsidRDefault="00CE717E" w:rsidP="00CE717E">
      <w:pPr>
        <w:pStyle w:val="a4"/>
        <w:spacing w:after="120" w:line="240" w:lineRule="auto"/>
        <w:ind w:left="1276" w:hanging="1276"/>
        <w:jc w:val="both"/>
        <w:rPr>
          <w:rFonts w:ascii="Times New Roman" w:hAnsi="Times New Roman"/>
          <w:color w:val="FF0000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3 Анализ кадровых ресурсов предприятия</w:t>
      </w:r>
      <w:r>
        <w:rPr>
          <w:rFonts w:ascii="Times New Roman" w:hAnsi="Times New Roman"/>
          <w:sz w:val="24"/>
          <w:szCs w:val="24"/>
        </w:rPr>
        <w:t xml:space="preserve">, (на основе изучения кадровой статистики проанализировать ( </w:t>
      </w:r>
      <w:r w:rsidRPr="005951B7">
        <w:rPr>
          <w:rFonts w:ascii="Times New Roman" w:hAnsi="Times New Roman"/>
          <w:sz w:val="24"/>
          <w:szCs w:val="24"/>
        </w:rPr>
        <w:t>кадры предприятия (численность персонала, в том числе по категориям, его характеристика, структура, эффективность работы); сдела</w:t>
      </w:r>
      <w:r>
        <w:rPr>
          <w:rFonts w:ascii="Times New Roman" w:hAnsi="Times New Roman"/>
          <w:sz w:val="24"/>
          <w:szCs w:val="24"/>
        </w:rPr>
        <w:t>ть</w:t>
      </w:r>
      <w:r w:rsidRPr="005951B7">
        <w:rPr>
          <w:rFonts w:ascii="Times New Roman" w:hAnsi="Times New Roman"/>
          <w:sz w:val="24"/>
          <w:szCs w:val="24"/>
        </w:rPr>
        <w:t xml:space="preserve"> вывод о существующих проблемах в кадровом обеспечении (например, старение или слишком молодой состав, недостаток квалифицированных кадров, неоптимальная должностная структура, гендерные особенности коллектива, большая текучесть, много и длительно сохраняются вакансии, интенсивное использование труда работников за счет развития внутреннего совместительства и совмещения и т.п.)</w:t>
      </w:r>
      <w:r>
        <w:rPr>
          <w:rFonts w:ascii="Times New Roman" w:hAnsi="Times New Roman"/>
          <w:sz w:val="24"/>
          <w:szCs w:val="24"/>
        </w:rPr>
        <w:t>) (ПК-13)</w:t>
      </w:r>
    </w:p>
    <w:p w14:paraId="7B8E9328" w14:textId="77777777" w:rsidR="00CE717E" w:rsidRPr="005951B7" w:rsidRDefault="00CE717E" w:rsidP="00CE717E">
      <w:pPr>
        <w:pStyle w:val="af"/>
        <w:tabs>
          <w:tab w:val="left" w:pos="993"/>
        </w:tabs>
        <w:spacing w:after="0"/>
        <w:ind w:left="0"/>
        <w:jc w:val="both"/>
      </w:pPr>
      <w:r>
        <w:t>4.</w:t>
      </w:r>
      <w:r w:rsidRPr="005951B7">
        <w:t xml:space="preserve"> Анализ </w:t>
      </w:r>
      <w:r>
        <w:t>эффективности использования кадровых</w:t>
      </w:r>
      <w:r w:rsidRPr="005951B7">
        <w:t xml:space="preserve"> ресурсов предприятия (Дать характеристику кадрового состава на основе анализа должностной и профессионально-квалификационной структуры персонала, анализа числа ф</w:t>
      </w:r>
      <w:r>
        <w:t>акторов на них влияющих) (ПК-14)</w:t>
      </w:r>
    </w:p>
    <w:p w14:paraId="27B06D14" w14:textId="77777777" w:rsidR="00CE717E" w:rsidRPr="005951B7" w:rsidRDefault="00CE717E" w:rsidP="00CE71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51B7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3655625F" w14:textId="77777777" w:rsidR="00CE717E" w:rsidRPr="005951B7" w:rsidRDefault="00CE717E" w:rsidP="00CE71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51B7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15-ти позиций)</w:t>
      </w:r>
    </w:p>
    <w:p w14:paraId="04ABA2A5" w14:textId="77777777" w:rsidR="00CE717E" w:rsidRPr="005951B7" w:rsidRDefault="00CE717E" w:rsidP="00CE717E">
      <w:pPr>
        <w:pStyle w:val="a4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14:paraId="478B3609" w14:textId="77777777" w:rsidR="00CE717E" w:rsidRPr="005951B7" w:rsidRDefault="00CE717E" w:rsidP="00CE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Руководитель учебной</w:t>
      </w:r>
    </w:p>
    <w:p w14:paraId="42A4C38C" w14:textId="77777777" w:rsidR="00CE717E" w:rsidRPr="005951B7" w:rsidRDefault="00CE717E" w:rsidP="00CE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практики</w:t>
      </w:r>
    </w:p>
    <w:p w14:paraId="45EEA840" w14:textId="77777777" w:rsidR="00CE717E" w:rsidRPr="005951B7" w:rsidRDefault="00CE717E" w:rsidP="00CE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доцент кафедры </w:t>
      </w:r>
    </w:p>
    <w:p w14:paraId="6FB989A5" w14:textId="77777777" w:rsidR="00CE717E" w:rsidRPr="005951B7" w:rsidRDefault="00CE717E" w:rsidP="00CE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экономики и управления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951B7">
        <w:rPr>
          <w:rFonts w:ascii="Times New Roman" w:hAnsi="Times New Roman"/>
          <w:sz w:val="24"/>
          <w:szCs w:val="24"/>
        </w:rPr>
        <w:t xml:space="preserve">   ___________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51B7">
        <w:rPr>
          <w:rFonts w:ascii="Times New Roman" w:hAnsi="Times New Roman"/>
          <w:sz w:val="24"/>
          <w:szCs w:val="24"/>
        </w:rPr>
        <w:t xml:space="preserve">      И.О. Фамилия       </w:t>
      </w:r>
    </w:p>
    <w:p w14:paraId="3BE27C72" w14:textId="77777777" w:rsidR="00CE717E" w:rsidRPr="005951B7" w:rsidRDefault="00CE717E" w:rsidP="00CE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D04D7" w14:textId="77777777" w:rsidR="00CE717E" w:rsidRPr="005951B7" w:rsidRDefault="00CE717E" w:rsidP="00CE717E">
      <w:pPr>
        <w:spacing w:line="240" w:lineRule="auto"/>
        <w:rPr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Задание получил                                               ___________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951B7">
        <w:rPr>
          <w:rFonts w:ascii="Times New Roman" w:hAnsi="Times New Roman"/>
          <w:sz w:val="24"/>
          <w:szCs w:val="24"/>
        </w:rPr>
        <w:t xml:space="preserve">    И.О. Фамилия</w:t>
      </w:r>
    </w:p>
    <w:p w14:paraId="73F8C210" w14:textId="77777777" w:rsidR="00CE717E" w:rsidRPr="005951B7" w:rsidRDefault="00CE717E" w:rsidP="00CE717E">
      <w:pPr>
        <w:pStyle w:val="Default"/>
      </w:pPr>
      <w:r w:rsidRPr="005951B7">
        <w:t>Задание согласовано:</w:t>
      </w:r>
    </w:p>
    <w:p w14:paraId="2939C591" w14:textId="77777777" w:rsidR="00CE717E" w:rsidRPr="005951B7" w:rsidRDefault="00CE717E" w:rsidP="00CE717E">
      <w:pPr>
        <w:pStyle w:val="Default"/>
      </w:pPr>
      <w:r w:rsidRPr="005951B7">
        <w:t>Руководитель практики от профильной организации</w:t>
      </w:r>
    </w:p>
    <w:p w14:paraId="285D18EE" w14:textId="77777777" w:rsidR="00CE717E" w:rsidRPr="005951B7" w:rsidRDefault="00CE717E" w:rsidP="00CE717E">
      <w:pPr>
        <w:pStyle w:val="Default"/>
        <w:spacing w:after="240"/>
      </w:pPr>
      <w:r w:rsidRPr="005951B7">
        <w:t>должность, наименование предприятия</w:t>
      </w:r>
      <w:r w:rsidRPr="005951B7">
        <w:tab/>
      </w:r>
      <w:r w:rsidRPr="005951B7">
        <w:tab/>
      </w:r>
      <w:r w:rsidRPr="005951B7">
        <w:tab/>
      </w:r>
      <w:r w:rsidRPr="005951B7">
        <w:tab/>
      </w:r>
      <w:r w:rsidRPr="005951B7">
        <w:tab/>
      </w:r>
      <w:r w:rsidRPr="005951B7">
        <w:tab/>
        <w:t>И.О. Фамилия</w:t>
      </w:r>
    </w:p>
    <w:p w14:paraId="26A4BADE" w14:textId="290A16D1" w:rsidR="00C7412A" w:rsidRPr="00C7412A" w:rsidRDefault="00C7412A" w:rsidP="00C741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="00185BD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7412A">
        <w:rPr>
          <w:rFonts w:ascii="Times New Roman" w:hAnsi="Times New Roman" w:cs="Times New Roman"/>
          <w:b/>
          <w:sz w:val="24"/>
        </w:rPr>
        <w:t>Тематика индивидуальных заданий на практику</w:t>
      </w:r>
    </w:p>
    <w:p w14:paraId="18A19A50" w14:textId="1F2736D9" w:rsidR="00C7412A" w:rsidRPr="00C7412A" w:rsidRDefault="00C7412A" w:rsidP="00C7412A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Определяется в соответствии с спецификой деятельности организации совместно с руководителем практики от кафедры.</w:t>
      </w:r>
    </w:p>
    <w:p w14:paraId="0AA9A35E" w14:textId="77777777" w:rsidR="00C7412A" w:rsidRPr="00C7412A" w:rsidRDefault="00C7412A" w:rsidP="00C7412A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Примеры индивидуальных заданий</w:t>
      </w:r>
    </w:p>
    <w:p w14:paraId="28ECF862" w14:textId="16D49341" w:rsidR="00C7412A" w:rsidRPr="00C7412A" w:rsidRDefault="00C7412A" w:rsidP="00C7412A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1)  </w:t>
      </w:r>
      <w:r w:rsidR="0077453F">
        <w:rPr>
          <w:rFonts w:ascii="Times New Roman" w:hAnsi="Times New Roman"/>
          <w:sz w:val="24"/>
          <w:szCs w:val="24"/>
        </w:rPr>
        <w:t xml:space="preserve">Исследование </w:t>
      </w:r>
      <w:r w:rsidR="0077453F" w:rsidRPr="005951B7">
        <w:rPr>
          <w:rFonts w:ascii="Times New Roman" w:hAnsi="Times New Roman"/>
          <w:sz w:val="24"/>
          <w:szCs w:val="24"/>
        </w:rPr>
        <w:t>режимы труда и отдыха с учетом требований психофизиологии, эргономики и эстетики труда</w:t>
      </w:r>
      <w:r w:rsidR="0077453F">
        <w:rPr>
          <w:rFonts w:ascii="Times New Roman" w:hAnsi="Times New Roman"/>
          <w:sz w:val="24"/>
          <w:szCs w:val="24"/>
        </w:rPr>
        <w:t>.</w:t>
      </w:r>
    </w:p>
    <w:p w14:paraId="26019A06" w14:textId="1E1C89DB" w:rsidR="00C7412A" w:rsidRPr="00C7412A" w:rsidRDefault="00C7412A" w:rsidP="00C7412A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2) Исследование </w:t>
      </w:r>
      <w:r w:rsidR="00075476" w:rsidRPr="008F5130">
        <w:rPr>
          <w:rFonts w:ascii="Times New Roman" w:hAnsi="Times New Roman"/>
          <w:bCs/>
          <w:sz w:val="24"/>
          <w:szCs w:val="24"/>
        </w:rPr>
        <w:t>общ</w:t>
      </w:r>
      <w:r w:rsidR="00075476">
        <w:rPr>
          <w:rFonts w:ascii="Times New Roman" w:hAnsi="Times New Roman"/>
          <w:bCs/>
          <w:sz w:val="24"/>
          <w:szCs w:val="24"/>
        </w:rPr>
        <w:t>ей</w:t>
      </w:r>
      <w:r w:rsidR="00075476" w:rsidRPr="008F5130">
        <w:rPr>
          <w:rFonts w:ascii="Times New Roman" w:hAnsi="Times New Roman"/>
          <w:bCs/>
          <w:sz w:val="24"/>
          <w:szCs w:val="24"/>
        </w:rPr>
        <w:t xml:space="preserve"> характеристик</w:t>
      </w:r>
      <w:r w:rsidR="00075476">
        <w:rPr>
          <w:rFonts w:ascii="Times New Roman" w:hAnsi="Times New Roman"/>
          <w:bCs/>
          <w:sz w:val="24"/>
          <w:szCs w:val="24"/>
        </w:rPr>
        <w:t>и</w:t>
      </w:r>
      <w:r w:rsidR="00075476" w:rsidRPr="008F5130">
        <w:rPr>
          <w:rFonts w:ascii="Times New Roman" w:hAnsi="Times New Roman"/>
          <w:bCs/>
          <w:sz w:val="24"/>
          <w:szCs w:val="24"/>
        </w:rPr>
        <w:t xml:space="preserve"> организации делопроизводства</w:t>
      </w:r>
      <w:r w:rsidR="00075476">
        <w:rPr>
          <w:rFonts w:ascii="Times New Roman" w:hAnsi="Times New Roman"/>
          <w:bCs/>
          <w:sz w:val="24"/>
          <w:szCs w:val="24"/>
        </w:rPr>
        <w:t xml:space="preserve"> в</w:t>
      </w:r>
      <w:r w:rsidR="00075476" w:rsidRPr="008F5130">
        <w:rPr>
          <w:rFonts w:ascii="Times New Roman" w:hAnsi="Times New Roman"/>
          <w:bCs/>
          <w:sz w:val="24"/>
          <w:szCs w:val="24"/>
        </w:rPr>
        <w:t xml:space="preserve"> организации</w:t>
      </w:r>
      <w:r w:rsidR="00075476">
        <w:rPr>
          <w:rFonts w:ascii="Times New Roman" w:hAnsi="Times New Roman"/>
          <w:bCs/>
          <w:sz w:val="24"/>
          <w:szCs w:val="24"/>
        </w:rPr>
        <w:t>.</w:t>
      </w:r>
    </w:p>
    <w:p w14:paraId="267EAA87" w14:textId="5C9AD20C" w:rsidR="00C7412A" w:rsidRPr="00C7412A" w:rsidRDefault="00C7412A" w:rsidP="00C7412A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3) </w:t>
      </w:r>
      <w:r w:rsidR="00787B8F">
        <w:rPr>
          <w:rFonts w:ascii="Times New Roman" w:hAnsi="Times New Roman"/>
          <w:sz w:val="24"/>
          <w:szCs w:val="24"/>
        </w:rPr>
        <w:t xml:space="preserve">Исследование </w:t>
      </w:r>
      <w:r w:rsidR="00787B8F" w:rsidRPr="005951B7">
        <w:rPr>
          <w:rFonts w:ascii="Times New Roman" w:hAnsi="Times New Roman"/>
          <w:sz w:val="24"/>
          <w:szCs w:val="24"/>
        </w:rPr>
        <w:t>кадровых ресурсов предприятия</w:t>
      </w:r>
      <w:r w:rsidRPr="00C7412A">
        <w:rPr>
          <w:rFonts w:ascii="Times New Roman" w:hAnsi="Times New Roman"/>
          <w:sz w:val="24"/>
          <w:szCs w:val="24"/>
        </w:rPr>
        <w:t>.</w:t>
      </w:r>
    </w:p>
    <w:p w14:paraId="752C2131" w14:textId="690C4445" w:rsidR="001049F4" w:rsidRDefault="00C7412A" w:rsidP="00C7412A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4) Исследование </w:t>
      </w:r>
      <w:r w:rsidR="00787B8F">
        <w:rPr>
          <w:rFonts w:ascii="Times New Roman" w:hAnsi="Times New Roman"/>
          <w:sz w:val="24"/>
          <w:szCs w:val="24"/>
        </w:rPr>
        <w:t>эффективности использования кадровых</w:t>
      </w:r>
      <w:r w:rsidR="00787B8F" w:rsidRPr="005951B7">
        <w:rPr>
          <w:rFonts w:ascii="Times New Roman" w:hAnsi="Times New Roman"/>
          <w:sz w:val="24"/>
          <w:szCs w:val="24"/>
        </w:rPr>
        <w:t xml:space="preserve"> ресурсов предприятия</w:t>
      </w:r>
      <w:r w:rsidRPr="00C7412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1049F4" w:rsidSect="00790690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0618E" w14:textId="77777777" w:rsidR="00D11361" w:rsidRDefault="00D11361" w:rsidP="00C8013F">
      <w:pPr>
        <w:spacing w:after="0" w:line="240" w:lineRule="auto"/>
      </w:pPr>
      <w:r>
        <w:separator/>
      </w:r>
    </w:p>
  </w:endnote>
  <w:endnote w:type="continuationSeparator" w:id="0">
    <w:p w14:paraId="4E592B34" w14:textId="77777777" w:rsidR="00D11361" w:rsidRDefault="00D1136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A4C4D" w14:textId="77777777" w:rsidR="00D11361" w:rsidRDefault="00D11361" w:rsidP="00C8013F">
      <w:pPr>
        <w:spacing w:after="0" w:line="240" w:lineRule="auto"/>
      </w:pPr>
      <w:r>
        <w:separator/>
      </w:r>
    </w:p>
  </w:footnote>
  <w:footnote w:type="continuationSeparator" w:id="0">
    <w:p w14:paraId="0CAD5BD7" w14:textId="77777777" w:rsidR="00D11361" w:rsidRDefault="00D1136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EB39A6"/>
    <w:multiLevelType w:val="hybridMultilevel"/>
    <w:tmpl w:val="C6DC6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6326BB"/>
    <w:multiLevelType w:val="hybridMultilevel"/>
    <w:tmpl w:val="5BD435F4"/>
    <w:lvl w:ilvl="0" w:tplc="25405C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 w:numId="1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04D2C"/>
    <w:rsid w:val="000108AE"/>
    <w:rsid w:val="0001143B"/>
    <w:rsid w:val="0002138D"/>
    <w:rsid w:val="00022ADD"/>
    <w:rsid w:val="0002396C"/>
    <w:rsid w:val="00036155"/>
    <w:rsid w:val="00036EE4"/>
    <w:rsid w:val="00050360"/>
    <w:rsid w:val="0005296E"/>
    <w:rsid w:val="000570EB"/>
    <w:rsid w:val="00063425"/>
    <w:rsid w:val="000649FD"/>
    <w:rsid w:val="00065453"/>
    <w:rsid w:val="00065661"/>
    <w:rsid w:val="000673DA"/>
    <w:rsid w:val="000717AD"/>
    <w:rsid w:val="00071DFF"/>
    <w:rsid w:val="00075476"/>
    <w:rsid w:val="0008133C"/>
    <w:rsid w:val="00087AC7"/>
    <w:rsid w:val="00092B6F"/>
    <w:rsid w:val="00093AE6"/>
    <w:rsid w:val="000A0001"/>
    <w:rsid w:val="000A18A4"/>
    <w:rsid w:val="000A264D"/>
    <w:rsid w:val="000A6567"/>
    <w:rsid w:val="000A6C75"/>
    <w:rsid w:val="000B36EE"/>
    <w:rsid w:val="000C023E"/>
    <w:rsid w:val="000C04DE"/>
    <w:rsid w:val="000C365E"/>
    <w:rsid w:val="000C4C20"/>
    <w:rsid w:val="000C5304"/>
    <w:rsid w:val="000C58B2"/>
    <w:rsid w:val="000D0DFE"/>
    <w:rsid w:val="000D5793"/>
    <w:rsid w:val="000D771C"/>
    <w:rsid w:val="000E74A6"/>
    <w:rsid w:val="000F7535"/>
    <w:rsid w:val="00100133"/>
    <w:rsid w:val="001045E9"/>
    <w:rsid w:val="00104729"/>
    <w:rsid w:val="001049F4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369AC"/>
    <w:rsid w:val="00140759"/>
    <w:rsid w:val="001458E8"/>
    <w:rsid w:val="00150C6B"/>
    <w:rsid w:val="001519F7"/>
    <w:rsid w:val="00154975"/>
    <w:rsid w:val="00154F3A"/>
    <w:rsid w:val="001637E8"/>
    <w:rsid w:val="001700B4"/>
    <w:rsid w:val="00171707"/>
    <w:rsid w:val="00173379"/>
    <w:rsid w:val="00177F62"/>
    <w:rsid w:val="001809A4"/>
    <w:rsid w:val="00185BD0"/>
    <w:rsid w:val="00185D51"/>
    <w:rsid w:val="0019201A"/>
    <w:rsid w:val="001941E6"/>
    <w:rsid w:val="0019486D"/>
    <w:rsid w:val="00195D8C"/>
    <w:rsid w:val="001961CF"/>
    <w:rsid w:val="00196AA1"/>
    <w:rsid w:val="00197C32"/>
    <w:rsid w:val="001A3D29"/>
    <w:rsid w:val="001A3D4A"/>
    <w:rsid w:val="001A5777"/>
    <w:rsid w:val="001A5C71"/>
    <w:rsid w:val="001B3386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0B74"/>
    <w:rsid w:val="001F14DF"/>
    <w:rsid w:val="001F3074"/>
    <w:rsid w:val="001F5A10"/>
    <w:rsid w:val="00200DBB"/>
    <w:rsid w:val="00203DF2"/>
    <w:rsid w:val="00205913"/>
    <w:rsid w:val="00207E8C"/>
    <w:rsid w:val="00210431"/>
    <w:rsid w:val="002128C7"/>
    <w:rsid w:val="002175E5"/>
    <w:rsid w:val="00226AEF"/>
    <w:rsid w:val="00231355"/>
    <w:rsid w:val="00231810"/>
    <w:rsid w:val="00236F7A"/>
    <w:rsid w:val="00240DF2"/>
    <w:rsid w:val="00241DCD"/>
    <w:rsid w:val="00254FD6"/>
    <w:rsid w:val="00255288"/>
    <w:rsid w:val="00255A30"/>
    <w:rsid w:val="0026008A"/>
    <w:rsid w:val="002618AF"/>
    <w:rsid w:val="00265C99"/>
    <w:rsid w:val="002755A7"/>
    <w:rsid w:val="00277458"/>
    <w:rsid w:val="002909DA"/>
    <w:rsid w:val="002925CC"/>
    <w:rsid w:val="0029448F"/>
    <w:rsid w:val="002A2EF2"/>
    <w:rsid w:val="002A34B1"/>
    <w:rsid w:val="002A3678"/>
    <w:rsid w:val="002A3D84"/>
    <w:rsid w:val="002A6A25"/>
    <w:rsid w:val="002B07B7"/>
    <w:rsid w:val="002C09E3"/>
    <w:rsid w:val="002C199C"/>
    <w:rsid w:val="002C1F47"/>
    <w:rsid w:val="002C35AF"/>
    <w:rsid w:val="002C3DFC"/>
    <w:rsid w:val="002C48C3"/>
    <w:rsid w:val="002C4CBF"/>
    <w:rsid w:val="002C5BA0"/>
    <w:rsid w:val="002D0F77"/>
    <w:rsid w:val="002D34D3"/>
    <w:rsid w:val="002E26A3"/>
    <w:rsid w:val="002E2E88"/>
    <w:rsid w:val="002E361B"/>
    <w:rsid w:val="002F0C23"/>
    <w:rsid w:val="003077C4"/>
    <w:rsid w:val="003103E2"/>
    <w:rsid w:val="00312030"/>
    <w:rsid w:val="00313830"/>
    <w:rsid w:val="00316FD2"/>
    <w:rsid w:val="003176A2"/>
    <w:rsid w:val="00317AE1"/>
    <w:rsid w:val="00317E69"/>
    <w:rsid w:val="003273F9"/>
    <w:rsid w:val="00332AB1"/>
    <w:rsid w:val="00333806"/>
    <w:rsid w:val="00333F02"/>
    <w:rsid w:val="00334D4D"/>
    <w:rsid w:val="00336438"/>
    <w:rsid w:val="003367A4"/>
    <w:rsid w:val="00340ABB"/>
    <w:rsid w:val="003414E4"/>
    <w:rsid w:val="00342FDC"/>
    <w:rsid w:val="00351691"/>
    <w:rsid w:val="003554EF"/>
    <w:rsid w:val="00357427"/>
    <w:rsid w:val="00362CA4"/>
    <w:rsid w:val="0036533D"/>
    <w:rsid w:val="00371706"/>
    <w:rsid w:val="00376986"/>
    <w:rsid w:val="003810F7"/>
    <w:rsid w:val="00385D53"/>
    <w:rsid w:val="00386033"/>
    <w:rsid w:val="00387FF3"/>
    <w:rsid w:val="003909EC"/>
    <w:rsid w:val="00391097"/>
    <w:rsid w:val="00395830"/>
    <w:rsid w:val="00395F07"/>
    <w:rsid w:val="00396D48"/>
    <w:rsid w:val="003974FA"/>
    <w:rsid w:val="003A0C34"/>
    <w:rsid w:val="003A393C"/>
    <w:rsid w:val="003B0BCA"/>
    <w:rsid w:val="003B2C5A"/>
    <w:rsid w:val="003B40B3"/>
    <w:rsid w:val="003B4D4B"/>
    <w:rsid w:val="003B753E"/>
    <w:rsid w:val="003C0E78"/>
    <w:rsid w:val="003C1455"/>
    <w:rsid w:val="003C280D"/>
    <w:rsid w:val="003C39EA"/>
    <w:rsid w:val="003C6B24"/>
    <w:rsid w:val="003D0E4F"/>
    <w:rsid w:val="003D4727"/>
    <w:rsid w:val="003D526E"/>
    <w:rsid w:val="003D6065"/>
    <w:rsid w:val="003D7620"/>
    <w:rsid w:val="003E1248"/>
    <w:rsid w:val="003E3453"/>
    <w:rsid w:val="003E379E"/>
    <w:rsid w:val="003E75B2"/>
    <w:rsid w:val="003E79F1"/>
    <w:rsid w:val="003F0AE5"/>
    <w:rsid w:val="003F142D"/>
    <w:rsid w:val="003F1C4C"/>
    <w:rsid w:val="003F5D1B"/>
    <w:rsid w:val="003F6171"/>
    <w:rsid w:val="003F7F7F"/>
    <w:rsid w:val="00406049"/>
    <w:rsid w:val="00411E0C"/>
    <w:rsid w:val="00411E70"/>
    <w:rsid w:val="00416224"/>
    <w:rsid w:val="004209DA"/>
    <w:rsid w:val="00421A33"/>
    <w:rsid w:val="00422436"/>
    <w:rsid w:val="004224DD"/>
    <w:rsid w:val="00426567"/>
    <w:rsid w:val="0043302A"/>
    <w:rsid w:val="004360A2"/>
    <w:rsid w:val="00444D65"/>
    <w:rsid w:val="0044636E"/>
    <w:rsid w:val="00450252"/>
    <w:rsid w:val="00457190"/>
    <w:rsid w:val="00457ABC"/>
    <w:rsid w:val="00460694"/>
    <w:rsid w:val="0046698B"/>
    <w:rsid w:val="00467606"/>
    <w:rsid w:val="00471FEE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6071"/>
    <w:rsid w:val="004C0ECD"/>
    <w:rsid w:val="004C6D1B"/>
    <w:rsid w:val="004C7255"/>
    <w:rsid w:val="004D173E"/>
    <w:rsid w:val="004D180E"/>
    <w:rsid w:val="004D1D71"/>
    <w:rsid w:val="004E0B91"/>
    <w:rsid w:val="004E1D22"/>
    <w:rsid w:val="004E216C"/>
    <w:rsid w:val="004E2EAA"/>
    <w:rsid w:val="004E50D3"/>
    <w:rsid w:val="004E6B78"/>
    <w:rsid w:val="004F17E5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36C00"/>
    <w:rsid w:val="00543DC0"/>
    <w:rsid w:val="00544B95"/>
    <w:rsid w:val="00547663"/>
    <w:rsid w:val="00552F6D"/>
    <w:rsid w:val="00553120"/>
    <w:rsid w:val="00556B92"/>
    <w:rsid w:val="00557C87"/>
    <w:rsid w:val="00562AAB"/>
    <w:rsid w:val="00562B69"/>
    <w:rsid w:val="00563347"/>
    <w:rsid w:val="00564F87"/>
    <w:rsid w:val="00565644"/>
    <w:rsid w:val="00567706"/>
    <w:rsid w:val="00572DC6"/>
    <w:rsid w:val="0057643F"/>
    <w:rsid w:val="00576DD0"/>
    <w:rsid w:val="00576E0C"/>
    <w:rsid w:val="00582A6C"/>
    <w:rsid w:val="00583D81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D1C0C"/>
    <w:rsid w:val="005D60B6"/>
    <w:rsid w:val="005E19A2"/>
    <w:rsid w:val="005E2F57"/>
    <w:rsid w:val="005F150C"/>
    <w:rsid w:val="005F3868"/>
    <w:rsid w:val="00604146"/>
    <w:rsid w:val="00605D4F"/>
    <w:rsid w:val="0060645D"/>
    <w:rsid w:val="006072D9"/>
    <w:rsid w:val="00607507"/>
    <w:rsid w:val="00607D43"/>
    <w:rsid w:val="00613F6F"/>
    <w:rsid w:val="00623DAE"/>
    <w:rsid w:val="00624EB5"/>
    <w:rsid w:val="00627B28"/>
    <w:rsid w:val="00627B74"/>
    <w:rsid w:val="00637744"/>
    <w:rsid w:val="00642184"/>
    <w:rsid w:val="00646D7B"/>
    <w:rsid w:val="0064761E"/>
    <w:rsid w:val="00652311"/>
    <w:rsid w:val="006560AD"/>
    <w:rsid w:val="006574B8"/>
    <w:rsid w:val="006638B9"/>
    <w:rsid w:val="00666A5A"/>
    <w:rsid w:val="00671AB4"/>
    <w:rsid w:val="006746E3"/>
    <w:rsid w:val="00680642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A6BC7"/>
    <w:rsid w:val="006B26CD"/>
    <w:rsid w:val="006B2FE3"/>
    <w:rsid w:val="006B301A"/>
    <w:rsid w:val="006B4A0E"/>
    <w:rsid w:val="006B5AB5"/>
    <w:rsid w:val="006B62C8"/>
    <w:rsid w:val="006C027A"/>
    <w:rsid w:val="006C0F02"/>
    <w:rsid w:val="006C4032"/>
    <w:rsid w:val="006C5759"/>
    <w:rsid w:val="006D3B0D"/>
    <w:rsid w:val="006D4251"/>
    <w:rsid w:val="006D5DF8"/>
    <w:rsid w:val="006D6659"/>
    <w:rsid w:val="006E1120"/>
    <w:rsid w:val="006E1513"/>
    <w:rsid w:val="006E3E94"/>
    <w:rsid w:val="006F0338"/>
    <w:rsid w:val="006F0619"/>
    <w:rsid w:val="006F1A3B"/>
    <w:rsid w:val="006F7105"/>
    <w:rsid w:val="00700F0A"/>
    <w:rsid w:val="00701775"/>
    <w:rsid w:val="007035E8"/>
    <w:rsid w:val="007059F3"/>
    <w:rsid w:val="007103F0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2AEF"/>
    <w:rsid w:val="007330B8"/>
    <w:rsid w:val="00736821"/>
    <w:rsid w:val="0074460F"/>
    <w:rsid w:val="00744AB3"/>
    <w:rsid w:val="007460C5"/>
    <w:rsid w:val="00751E92"/>
    <w:rsid w:val="00762368"/>
    <w:rsid w:val="00763614"/>
    <w:rsid w:val="00764D5E"/>
    <w:rsid w:val="00765696"/>
    <w:rsid w:val="00765A7D"/>
    <w:rsid w:val="007662CC"/>
    <w:rsid w:val="00766CA0"/>
    <w:rsid w:val="00773066"/>
    <w:rsid w:val="00773E11"/>
    <w:rsid w:val="0077453F"/>
    <w:rsid w:val="007826CD"/>
    <w:rsid w:val="00783DFB"/>
    <w:rsid w:val="00783E73"/>
    <w:rsid w:val="00784BD4"/>
    <w:rsid w:val="00787B8F"/>
    <w:rsid w:val="00790690"/>
    <w:rsid w:val="007908DE"/>
    <w:rsid w:val="007912F0"/>
    <w:rsid w:val="00791758"/>
    <w:rsid w:val="007928AF"/>
    <w:rsid w:val="00794142"/>
    <w:rsid w:val="00794F78"/>
    <w:rsid w:val="007963E0"/>
    <w:rsid w:val="00796EE3"/>
    <w:rsid w:val="007A0F19"/>
    <w:rsid w:val="007A2E63"/>
    <w:rsid w:val="007A68BF"/>
    <w:rsid w:val="007B6CEF"/>
    <w:rsid w:val="007B7235"/>
    <w:rsid w:val="007C036C"/>
    <w:rsid w:val="007C409A"/>
    <w:rsid w:val="007C4F74"/>
    <w:rsid w:val="007C5040"/>
    <w:rsid w:val="007C695F"/>
    <w:rsid w:val="007C696E"/>
    <w:rsid w:val="007D3DDF"/>
    <w:rsid w:val="007E7127"/>
    <w:rsid w:val="007F08C5"/>
    <w:rsid w:val="007F52FC"/>
    <w:rsid w:val="007F74AC"/>
    <w:rsid w:val="00802B6E"/>
    <w:rsid w:val="008075C4"/>
    <w:rsid w:val="00810354"/>
    <w:rsid w:val="00812B05"/>
    <w:rsid w:val="008153B3"/>
    <w:rsid w:val="008158FF"/>
    <w:rsid w:val="008169D5"/>
    <w:rsid w:val="00817450"/>
    <w:rsid w:val="00821852"/>
    <w:rsid w:val="0082692E"/>
    <w:rsid w:val="00827C28"/>
    <w:rsid w:val="00831D65"/>
    <w:rsid w:val="008346C6"/>
    <w:rsid w:val="00836285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4064"/>
    <w:rsid w:val="008671BD"/>
    <w:rsid w:val="00870D94"/>
    <w:rsid w:val="00877003"/>
    <w:rsid w:val="008803F4"/>
    <w:rsid w:val="00887110"/>
    <w:rsid w:val="00887EE2"/>
    <w:rsid w:val="0089154D"/>
    <w:rsid w:val="00891711"/>
    <w:rsid w:val="008918DF"/>
    <w:rsid w:val="00895819"/>
    <w:rsid w:val="00896985"/>
    <w:rsid w:val="008A1C89"/>
    <w:rsid w:val="008A5E81"/>
    <w:rsid w:val="008B5038"/>
    <w:rsid w:val="008B7010"/>
    <w:rsid w:val="008B7942"/>
    <w:rsid w:val="008C2A9A"/>
    <w:rsid w:val="008C4C7A"/>
    <w:rsid w:val="008C59DB"/>
    <w:rsid w:val="008C728C"/>
    <w:rsid w:val="008D00D9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788C"/>
    <w:rsid w:val="00930DAE"/>
    <w:rsid w:val="00934861"/>
    <w:rsid w:val="00952719"/>
    <w:rsid w:val="00953070"/>
    <w:rsid w:val="00954666"/>
    <w:rsid w:val="00960790"/>
    <w:rsid w:val="0096082D"/>
    <w:rsid w:val="0096188D"/>
    <w:rsid w:val="00963375"/>
    <w:rsid w:val="00963B60"/>
    <w:rsid w:val="00971EBF"/>
    <w:rsid w:val="00975E6C"/>
    <w:rsid w:val="0098086F"/>
    <w:rsid w:val="00981BEB"/>
    <w:rsid w:val="00983248"/>
    <w:rsid w:val="009911C1"/>
    <w:rsid w:val="009916D5"/>
    <w:rsid w:val="009A5828"/>
    <w:rsid w:val="009B132C"/>
    <w:rsid w:val="009B14A3"/>
    <w:rsid w:val="009B2D54"/>
    <w:rsid w:val="009B7652"/>
    <w:rsid w:val="009C2F4C"/>
    <w:rsid w:val="009C5C7B"/>
    <w:rsid w:val="009D40D7"/>
    <w:rsid w:val="009E0836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0283"/>
    <w:rsid w:val="00A31F35"/>
    <w:rsid w:val="00A3228C"/>
    <w:rsid w:val="00A36107"/>
    <w:rsid w:val="00A36923"/>
    <w:rsid w:val="00A37B43"/>
    <w:rsid w:val="00A41EFB"/>
    <w:rsid w:val="00A434E5"/>
    <w:rsid w:val="00A51406"/>
    <w:rsid w:val="00A51BD0"/>
    <w:rsid w:val="00A558A6"/>
    <w:rsid w:val="00A5630D"/>
    <w:rsid w:val="00A56B37"/>
    <w:rsid w:val="00A56C08"/>
    <w:rsid w:val="00A57C71"/>
    <w:rsid w:val="00A65526"/>
    <w:rsid w:val="00A6697C"/>
    <w:rsid w:val="00A675A2"/>
    <w:rsid w:val="00A74FF2"/>
    <w:rsid w:val="00A75930"/>
    <w:rsid w:val="00A77C98"/>
    <w:rsid w:val="00A81E11"/>
    <w:rsid w:val="00A84637"/>
    <w:rsid w:val="00A913C6"/>
    <w:rsid w:val="00A92DE8"/>
    <w:rsid w:val="00A932C5"/>
    <w:rsid w:val="00A93FB8"/>
    <w:rsid w:val="00A95A28"/>
    <w:rsid w:val="00A96B40"/>
    <w:rsid w:val="00AA0623"/>
    <w:rsid w:val="00AA4702"/>
    <w:rsid w:val="00AB1DF4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4027"/>
    <w:rsid w:val="00AE70DF"/>
    <w:rsid w:val="00AE7BEE"/>
    <w:rsid w:val="00AE7F62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49CF"/>
    <w:rsid w:val="00B6503A"/>
    <w:rsid w:val="00B65F66"/>
    <w:rsid w:val="00B66085"/>
    <w:rsid w:val="00B66173"/>
    <w:rsid w:val="00B67479"/>
    <w:rsid w:val="00B75700"/>
    <w:rsid w:val="00B82CA6"/>
    <w:rsid w:val="00B833D5"/>
    <w:rsid w:val="00B8437F"/>
    <w:rsid w:val="00B90D80"/>
    <w:rsid w:val="00B91098"/>
    <w:rsid w:val="00B91763"/>
    <w:rsid w:val="00B922D6"/>
    <w:rsid w:val="00B95C73"/>
    <w:rsid w:val="00B97026"/>
    <w:rsid w:val="00B97DF9"/>
    <w:rsid w:val="00BA154F"/>
    <w:rsid w:val="00BA1F1E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E6DDC"/>
    <w:rsid w:val="00BF2B17"/>
    <w:rsid w:val="00BF41B8"/>
    <w:rsid w:val="00BF5323"/>
    <w:rsid w:val="00BF5CDD"/>
    <w:rsid w:val="00C0169A"/>
    <w:rsid w:val="00C04848"/>
    <w:rsid w:val="00C056D6"/>
    <w:rsid w:val="00C05E7B"/>
    <w:rsid w:val="00C1228C"/>
    <w:rsid w:val="00C12F69"/>
    <w:rsid w:val="00C21793"/>
    <w:rsid w:val="00C22F01"/>
    <w:rsid w:val="00C23F0E"/>
    <w:rsid w:val="00C25567"/>
    <w:rsid w:val="00C36A86"/>
    <w:rsid w:val="00C36E1B"/>
    <w:rsid w:val="00C405DA"/>
    <w:rsid w:val="00C432EB"/>
    <w:rsid w:val="00C4423D"/>
    <w:rsid w:val="00C454D9"/>
    <w:rsid w:val="00C46C44"/>
    <w:rsid w:val="00C47641"/>
    <w:rsid w:val="00C53228"/>
    <w:rsid w:val="00C55FB0"/>
    <w:rsid w:val="00C560D5"/>
    <w:rsid w:val="00C56685"/>
    <w:rsid w:val="00C6302D"/>
    <w:rsid w:val="00C72AFC"/>
    <w:rsid w:val="00C74081"/>
    <w:rsid w:val="00C7412A"/>
    <w:rsid w:val="00C765D2"/>
    <w:rsid w:val="00C76852"/>
    <w:rsid w:val="00C76DF9"/>
    <w:rsid w:val="00C8013F"/>
    <w:rsid w:val="00C91143"/>
    <w:rsid w:val="00C949A4"/>
    <w:rsid w:val="00C9616A"/>
    <w:rsid w:val="00C97869"/>
    <w:rsid w:val="00CA2B6B"/>
    <w:rsid w:val="00CA3D69"/>
    <w:rsid w:val="00CA61A8"/>
    <w:rsid w:val="00CB361A"/>
    <w:rsid w:val="00CB7A37"/>
    <w:rsid w:val="00CB7DF3"/>
    <w:rsid w:val="00CC2639"/>
    <w:rsid w:val="00CC5E30"/>
    <w:rsid w:val="00CC7EA1"/>
    <w:rsid w:val="00CD1061"/>
    <w:rsid w:val="00CD166D"/>
    <w:rsid w:val="00CD1AD3"/>
    <w:rsid w:val="00CD2E53"/>
    <w:rsid w:val="00CD2F85"/>
    <w:rsid w:val="00CD7411"/>
    <w:rsid w:val="00CE054C"/>
    <w:rsid w:val="00CE1365"/>
    <w:rsid w:val="00CE2232"/>
    <w:rsid w:val="00CE5125"/>
    <w:rsid w:val="00CE5D42"/>
    <w:rsid w:val="00CE650D"/>
    <w:rsid w:val="00CE717E"/>
    <w:rsid w:val="00CF29C7"/>
    <w:rsid w:val="00CF5138"/>
    <w:rsid w:val="00CF5A5A"/>
    <w:rsid w:val="00D029DB"/>
    <w:rsid w:val="00D06068"/>
    <w:rsid w:val="00D06866"/>
    <w:rsid w:val="00D07002"/>
    <w:rsid w:val="00D104DF"/>
    <w:rsid w:val="00D11361"/>
    <w:rsid w:val="00D14B40"/>
    <w:rsid w:val="00D26955"/>
    <w:rsid w:val="00D27FC3"/>
    <w:rsid w:val="00D40654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4D82"/>
    <w:rsid w:val="00D7551E"/>
    <w:rsid w:val="00D770A6"/>
    <w:rsid w:val="00D80F78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3A89"/>
    <w:rsid w:val="00DB4633"/>
    <w:rsid w:val="00DB5F3B"/>
    <w:rsid w:val="00DB7770"/>
    <w:rsid w:val="00DB7A12"/>
    <w:rsid w:val="00DC08C8"/>
    <w:rsid w:val="00DC4D62"/>
    <w:rsid w:val="00DD3CCF"/>
    <w:rsid w:val="00DD77A1"/>
    <w:rsid w:val="00DE54F1"/>
    <w:rsid w:val="00DE57E5"/>
    <w:rsid w:val="00DE72EB"/>
    <w:rsid w:val="00DE7493"/>
    <w:rsid w:val="00DF1BA0"/>
    <w:rsid w:val="00DF6DDA"/>
    <w:rsid w:val="00E02153"/>
    <w:rsid w:val="00E06F1B"/>
    <w:rsid w:val="00E07372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133"/>
    <w:rsid w:val="00E624A5"/>
    <w:rsid w:val="00E62EDC"/>
    <w:rsid w:val="00E6457F"/>
    <w:rsid w:val="00E64CAA"/>
    <w:rsid w:val="00E77E50"/>
    <w:rsid w:val="00E80F12"/>
    <w:rsid w:val="00E83403"/>
    <w:rsid w:val="00E9001A"/>
    <w:rsid w:val="00E9056A"/>
    <w:rsid w:val="00E9560E"/>
    <w:rsid w:val="00E958FC"/>
    <w:rsid w:val="00E95BE3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34D"/>
    <w:rsid w:val="00EE2833"/>
    <w:rsid w:val="00EE3228"/>
    <w:rsid w:val="00EE3F23"/>
    <w:rsid w:val="00EE5A66"/>
    <w:rsid w:val="00EE7500"/>
    <w:rsid w:val="00EF11D4"/>
    <w:rsid w:val="00EF13B5"/>
    <w:rsid w:val="00EF18BE"/>
    <w:rsid w:val="00EF1E1F"/>
    <w:rsid w:val="00EF405A"/>
    <w:rsid w:val="00EF412A"/>
    <w:rsid w:val="00EF4DDF"/>
    <w:rsid w:val="00EF59D5"/>
    <w:rsid w:val="00F0048C"/>
    <w:rsid w:val="00F025BD"/>
    <w:rsid w:val="00F02A7F"/>
    <w:rsid w:val="00F07AE3"/>
    <w:rsid w:val="00F1232F"/>
    <w:rsid w:val="00F13F9F"/>
    <w:rsid w:val="00F15297"/>
    <w:rsid w:val="00F17A7B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DF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728960E-2C32-4362-9C07-AED8D1E8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7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  <w:style w:type="character" w:customStyle="1" w:styleId="spelle">
    <w:name w:val="spelle"/>
    <w:rsid w:val="00A4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EAF8-CE03-48DD-85FA-C654CC69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Царева Наталья</cp:lastModifiedBy>
  <cp:revision>44</cp:revision>
  <cp:lastPrinted>2019-09-16T04:23:00Z</cp:lastPrinted>
  <dcterms:created xsi:type="dcterms:W3CDTF">2020-10-05T02:34:00Z</dcterms:created>
  <dcterms:modified xsi:type="dcterms:W3CDTF">2020-10-08T13:40:00Z</dcterms:modified>
</cp:coreProperties>
</file>