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5C0BF9">
        <w:rPr>
          <w:rFonts w:ascii="Times New Roman" w:hAnsi="Times New Roman"/>
          <w:sz w:val="28"/>
          <w:szCs w:val="24"/>
        </w:rPr>
        <w:t>Налоги и налогообложение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920F69" w:rsidRDefault="00920F69" w:rsidP="00920F69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920F69" w:rsidRDefault="00920F69" w:rsidP="00920F69">
      <w:pPr>
        <w:pStyle w:val="af7"/>
        <w:spacing w:line="276" w:lineRule="auto"/>
        <w:jc w:val="center"/>
      </w:pPr>
      <w:r>
        <w:t>38.03.02 Менеджмент. Антикризисное управление</w:t>
      </w:r>
    </w:p>
    <w:p w:rsidR="00920F69" w:rsidRDefault="00920F69" w:rsidP="00920F69">
      <w:pPr>
        <w:pStyle w:val="af7"/>
        <w:spacing w:line="276" w:lineRule="auto"/>
        <w:jc w:val="center"/>
      </w:pPr>
      <w:r>
        <w:t>38.03.02 Менеджмент. Управление малым бизнесом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jc w:val="center"/>
      </w:pPr>
      <w:r>
        <w:t>Год набора на ОПОП</w:t>
      </w:r>
    </w:p>
    <w:p w:rsidR="00920F69" w:rsidRDefault="00920F69" w:rsidP="00920F69">
      <w:pPr>
        <w:jc w:val="center"/>
      </w:pPr>
      <w:r>
        <w:t>2017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spacing w:line="276" w:lineRule="auto"/>
        <w:jc w:val="center"/>
      </w:pPr>
      <w:r>
        <w:t>Форма обучения</w:t>
      </w:r>
    </w:p>
    <w:p w:rsidR="00920F69" w:rsidRDefault="00920F69" w:rsidP="00920F69">
      <w:pPr>
        <w:spacing w:line="276" w:lineRule="auto"/>
        <w:jc w:val="center"/>
      </w:pPr>
      <w:r>
        <w:t>очная, заочная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464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64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472F14" w:rsidRPr="00E16FD8" w:rsidRDefault="0046435F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46435F">
              <w:rPr>
                <w:rStyle w:val="FontStyle42"/>
                <w:b w:val="0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70" w:type="pct"/>
            <w:vAlign w:val="center"/>
          </w:tcPr>
          <w:p w:rsidR="00472F14" w:rsidRPr="00587CD0" w:rsidRDefault="00344467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46435F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6435F" w:rsidRPr="0046435F">
        <w:rPr>
          <w:rFonts w:ascii="Times New Roman" w:hAnsi="Times New Roman"/>
          <w:b/>
          <w:bCs/>
          <w:i/>
          <w:sz w:val="28"/>
          <w:szCs w:val="28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основные теоретические положения и ключевые понятия в области налогообложения;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- основы нормативного регулирования налогообложения в РФ</w:t>
            </w:r>
          </w:p>
        </w:tc>
        <w:tc>
          <w:tcPr>
            <w:tcW w:w="1583" w:type="pct"/>
          </w:tcPr>
          <w:p w:rsidR="00472F14" w:rsidRPr="002C7122" w:rsidRDefault="00472F14" w:rsidP="001210B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E972B1">
              <w:rPr>
                <w:rFonts w:ascii="Times New Roman" w:hAnsi="Times New Roman"/>
                <w:sz w:val="24"/>
              </w:rPr>
              <w:t xml:space="preserve"> и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анализировать и интерпретировать данные налоговой отчетности для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принятия инвестиционных решений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>формировавшееся систематическое умение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2C7122" w:rsidRDefault="00912E26" w:rsidP="00912E26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>- умение анализировать и интерпретировать данные налоговой отчетности для принятия инвестиционных решений.</w:t>
            </w:r>
          </w:p>
        </w:tc>
      </w:tr>
      <w:tr w:rsidR="00CE408A" w:rsidRPr="00D02CC8" w:rsidTr="0046435F">
        <w:tc>
          <w:tcPr>
            <w:tcW w:w="835" w:type="pct"/>
          </w:tcPr>
          <w:p w:rsidR="00CE408A" w:rsidRPr="00CE408A" w:rsidRDefault="00CE408A" w:rsidP="00CE4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1583" w:type="pct"/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- навыками обобщения и анализа информации в области налогов и налогообложения для принятия управленческих решений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E408A" w:rsidRPr="00912E26" w:rsidTr="00966588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E408A" w:rsidRPr="00912E26" w:rsidTr="00966588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912E26" w:rsidRDefault="00CE408A" w:rsidP="0096658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12E26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2E26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основных теоретических положений и ключевых понятий в области налогообложения</w:t>
            </w:r>
          </w:p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основы нормативного регулирования налогообложения в РФ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1 (п. 5.2)</w:t>
            </w:r>
          </w:p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Выполнение кейс-задачи 1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1-5 (п. 5.4)</w:t>
            </w:r>
          </w:p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1 (п. 5.2)</w:t>
            </w:r>
          </w:p>
        </w:tc>
      </w:tr>
      <w:tr w:rsidR="00CE408A" w:rsidRPr="00912E26" w:rsidTr="00966588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912E26" w:rsidRDefault="00CE408A" w:rsidP="0096658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2 (п. 5.2)</w:t>
            </w:r>
          </w:p>
          <w:p w:rsidR="00CE408A" w:rsidRPr="00912E26" w:rsidRDefault="00CE408A" w:rsidP="0096658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Решение кейс-задачи № 2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6-12 (п. 5.4)</w:t>
            </w:r>
          </w:p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2 (п. 5.2)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E26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анализировать и интерпретировать данные налоговой отчетности для принятия инвестиционных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3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13-43 (п. 5.4)</w:t>
            </w:r>
          </w:p>
          <w:p w:rsidR="00CE408A" w:rsidRPr="00912E26" w:rsidRDefault="00CE408A" w:rsidP="0096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3 (п. 5.2)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4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44-51 (п. 5.4)</w:t>
            </w:r>
          </w:p>
          <w:p w:rsidR="00CE408A" w:rsidRPr="00912E26" w:rsidRDefault="00CE408A" w:rsidP="0096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4 (п. 5.2)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5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52-54 (п. 5.4)</w:t>
            </w:r>
          </w:p>
          <w:p w:rsidR="00CE408A" w:rsidRPr="00912E26" w:rsidRDefault="00CE408A" w:rsidP="0096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5 (п. 5.2)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spacing w:after="0" w:line="240" w:lineRule="auto"/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6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52-55 (п. 5.4)</w:t>
            </w:r>
          </w:p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6 (п. 5.6)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CD53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Навыки</w:t>
            </w:r>
            <w:r w:rsidR="00CD53A4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обобщения и анализа информации в области налогов и налогообложения для принятия управленческих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3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3 (п. 5.2)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4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4 (п. 5.2)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5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5 (п. 5.2)</w:t>
            </w:r>
          </w:p>
        </w:tc>
      </w:tr>
      <w:tr w:rsidR="00CE408A" w:rsidRPr="00912E26" w:rsidTr="0096658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9665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6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966588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6 (п. 5.2)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0"/>
        <w:gridCol w:w="708"/>
        <w:gridCol w:w="710"/>
        <w:gridCol w:w="993"/>
        <w:gridCol w:w="714"/>
        <w:gridCol w:w="1132"/>
        <w:gridCol w:w="283"/>
        <w:gridCol w:w="292"/>
        <w:gridCol w:w="275"/>
        <w:gridCol w:w="285"/>
        <w:gridCol w:w="283"/>
        <w:gridCol w:w="942"/>
        <w:gridCol w:w="606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A97561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A9756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Собеседования</w:t>
            </w:r>
          </w:p>
        </w:tc>
        <w:tc>
          <w:tcPr>
            <w:tcW w:w="347" w:type="pct"/>
            <w:textDirection w:val="btLr"/>
            <w:vAlign w:val="center"/>
          </w:tcPr>
          <w:p w:rsidR="00472F14" w:rsidRPr="00A97561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348" w:type="pct"/>
            <w:textDirection w:val="btLr"/>
            <w:vAlign w:val="center"/>
          </w:tcPr>
          <w:p w:rsidR="00472F14" w:rsidRPr="00614E67" w:rsidRDefault="00BE2497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5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A97561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72F14" w:rsidRPr="00614E67" w:rsidRDefault="00D0503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vAlign w:val="center"/>
          </w:tcPr>
          <w:p w:rsidR="00472F14" w:rsidRPr="00614E67" w:rsidRDefault="00A9756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A179E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D7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179E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D0503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A9756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A179EB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D7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A9756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A9756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371232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037"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D0503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D05037" w:rsidP="00A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A97561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360F05">
        <w:rPr>
          <w:rFonts w:ascii="Times New Roman" w:hAnsi="Times New Roman"/>
          <w:b/>
          <w:sz w:val="24"/>
          <w:szCs w:val="24"/>
        </w:rPr>
        <w:t>Список вопросов к устному собеседованию</w:t>
      </w:r>
    </w:p>
    <w:p w:rsidR="00517D3F" w:rsidRPr="0099085F" w:rsidRDefault="00517D3F" w:rsidP="00517D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теме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>Что общего и в чем различия налога и сбора?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основные характеристики налога Вы выделяете?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Что следует понимать под сбором?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Какую роль играют налоги и сборы в современной экономике?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функции налогов Вы считаете основными?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2: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E15C0">
        <w:rPr>
          <w:color w:val="000000"/>
          <w:sz w:val="24"/>
          <w:szCs w:val="24"/>
        </w:rPr>
        <w:t>Какие этапы эволюции современной налоговой системы Вы выделяете?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Какая структура современной налоговой системы?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Какие функции выполняют налоговые органы?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 Какова структура налоговых органов Российской Федерации?</w:t>
      </w:r>
    </w:p>
    <w:p w:rsidR="00360F05" w:rsidRPr="009E15C0" w:rsidRDefault="00360F05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15C0">
        <w:rPr>
          <w:rFonts w:ascii="Times New Roman" w:hAnsi="Times New Roman"/>
          <w:color w:val="000000"/>
          <w:sz w:val="24"/>
          <w:szCs w:val="24"/>
        </w:rPr>
        <w:t>Какие обязанности у налоговых органов?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3:</w:t>
      </w:r>
    </w:p>
    <w:p w:rsidR="00360F05" w:rsidRPr="00FA7407" w:rsidRDefault="00360F05" w:rsidP="00360F05">
      <w:pPr>
        <w:pStyle w:val="af"/>
        <w:numPr>
          <w:ilvl w:val="0"/>
          <w:numId w:val="43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ind w:left="0" w:firstLine="709"/>
        <w:rPr>
          <w:color w:val="000000"/>
          <w:spacing w:val="-1"/>
          <w:sz w:val="24"/>
          <w:szCs w:val="24"/>
        </w:rPr>
      </w:pPr>
      <w:r w:rsidRPr="00FA7407">
        <w:rPr>
          <w:color w:val="000000"/>
          <w:spacing w:val="4"/>
          <w:sz w:val="24"/>
          <w:szCs w:val="24"/>
        </w:rPr>
        <w:t>Какие налоги и сборы относятся к федеральным?</w:t>
      </w:r>
    </w:p>
    <w:p w:rsidR="00360F05" w:rsidRPr="00FA7407" w:rsidRDefault="00360F05" w:rsidP="00360F05">
      <w:pPr>
        <w:pStyle w:val="af"/>
        <w:numPr>
          <w:ilvl w:val="0"/>
          <w:numId w:val="43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FA7407">
        <w:rPr>
          <w:color w:val="000000"/>
          <w:sz w:val="24"/>
          <w:szCs w:val="24"/>
        </w:rPr>
        <w:t>Кто является плательщиками налога на добавленную стоимость?</w:t>
      </w:r>
    </w:p>
    <w:p w:rsidR="00360F05" w:rsidRPr="00FA7407" w:rsidRDefault="00360F05" w:rsidP="00360F05">
      <w:pPr>
        <w:numPr>
          <w:ilvl w:val="0"/>
          <w:numId w:val="43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407">
        <w:rPr>
          <w:rFonts w:ascii="Times New Roman" w:hAnsi="Times New Roman"/>
          <w:color w:val="000000"/>
          <w:sz w:val="24"/>
          <w:szCs w:val="24"/>
        </w:rPr>
        <w:t>Назовите ставки налога на добавленную стоимость.</w:t>
      </w:r>
    </w:p>
    <w:p w:rsidR="00360F05" w:rsidRPr="00FA7407" w:rsidRDefault="00360F05" w:rsidP="00360F05">
      <w:pPr>
        <w:pStyle w:val="af"/>
        <w:numPr>
          <w:ilvl w:val="0"/>
          <w:numId w:val="43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FA7407">
        <w:rPr>
          <w:color w:val="000000"/>
          <w:sz w:val="24"/>
          <w:szCs w:val="24"/>
        </w:rPr>
        <w:t>Структура налоговой декларации по налогу на добавленную стоимость и сроки её предоставления?</w:t>
      </w:r>
    </w:p>
    <w:p w:rsidR="00360F05" w:rsidRPr="00FA7407" w:rsidRDefault="00360F05" w:rsidP="00360F05">
      <w:pPr>
        <w:pStyle w:val="af"/>
        <w:numPr>
          <w:ilvl w:val="0"/>
          <w:numId w:val="43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FA7407">
        <w:rPr>
          <w:sz w:val="24"/>
          <w:szCs w:val="24"/>
        </w:rPr>
        <w:t>Кто является плательщиками акцизов?</w:t>
      </w:r>
    </w:p>
    <w:p w:rsidR="00360F05" w:rsidRPr="00FA7407" w:rsidRDefault="00360F05" w:rsidP="00360F05">
      <w:pPr>
        <w:numPr>
          <w:ilvl w:val="0"/>
          <w:numId w:val="4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407">
        <w:rPr>
          <w:rFonts w:ascii="Times New Roman" w:hAnsi="Times New Roman"/>
          <w:sz w:val="24"/>
          <w:szCs w:val="24"/>
        </w:rPr>
        <w:t>Как рассчитывается сумма акциза?</w:t>
      </w:r>
    </w:p>
    <w:p w:rsidR="00360F05" w:rsidRPr="00FA7407" w:rsidRDefault="00360F05" w:rsidP="00360F05">
      <w:pPr>
        <w:numPr>
          <w:ilvl w:val="0"/>
          <w:numId w:val="4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407">
        <w:rPr>
          <w:rFonts w:ascii="Times New Roman" w:hAnsi="Times New Roman"/>
          <w:sz w:val="24"/>
          <w:szCs w:val="24"/>
        </w:rPr>
        <w:t>Порядок и сроки уплаты налога на доходы физических лиц?</w:t>
      </w:r>
    </w:p>
    <w:p w:rsidR="00360F05" w:rsidRPr="00FA7407" w:rsidRDefault="00360F05" w:rsidP="00360F05">
      <w:pPr>
        <w:numPr>
          <w:ilvl w:val="0"/>
          <w:numId w:val="4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407">
        <w:rPr>
          <w:rFonts w:ascii="Times New Roman" w:hAnsi="Times New Roman"/>
          <w:sz w:val="24"/>
          <w:szCs w:val="24"/>
        </w:rPr>
        <w:t>Какие категории не являются плательщиками налога на прибыль организаций?</w:t>
      </w:r>
    </w:p>
    <w:p w:rsidR="00360F05" w:rsidRPr="00FA7407" w:rsidRDefault="00360F05" w:rsidP="00360F05">
      <w:pPr>
        <w:numPr>
          <w:ilvl w:val="0"/>
          <w:numId w:val="4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407">
        <w:rPr>
          <w:rFonts w:ascii="Times New Roman" w:hAnsi="Times New Roman"/>
          <w:sz w:val="24"/>
          <w:szCs w:val="24"/>
        </w:rPr>
        <w:t>Какие категории организаций вправе уплачивать только квартальные авансовые платежи по итогам отчетного периода?</w:t>
      </w:r>
    </w:p>
    <w:p w:rsidR="00360F05" w:rsidRPr="00FA7407" w:rsidRDefault="00360F05" w:rsidP="00360F05">
      <w:pPr>
        <w:pStyle w:val="af"/>
        <w:numPr>
          <w:ilvl w:val="0"/>
          <w:numId w:val="43"/>
        </w:numPr>
        <w:tabs>
          <w:tab w:val="left" w:pos="0"/>
          <w:tab w:val="num" w:pos="993"/>
          <w:tab w:val="left" w:pos="1134"/>
        </w:tabs>
        <w:suppressAutoHyphens/>
        <w:autoSpaceDE/>
        <w:autoSpaceDN/>
        <w:adjustRightInd/>
        <w:ind w:hanging="11"/>
        <w:rPr>
          <w:color w:val="000000"/>
          <w:sz w:val="24"/>
          <w:szCs w:val="24"/>
        </w:rPr>
      </w:pPr>
      <w:r w:rsidRPr="00FA7407">
        <w:rPr>
          <w:color w:val="000000"/>
          <w:sz w:val="24"/>
          <w:szCs w:val="24"/>
        </w:rPr>
        <w:t>В каких случаях уплачивается государственная пошлина?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4:</w:t>
      </w:r>
    </w:p>
    <w:p w:rsidR="00360F05" w:rsidRPr="00FA7407" w:rsidRDefault="00360F05" w:rsidP="00360F05">
      <w:pPr>
        <w:widowControl w:val="0"/>
        <w:numPr>
          <w:ilvl w:val="0"/>
          <w:numId w:val="45"/>
        </w:numPr>
        <w:tabs>
          <w:tab w:val="left" w:pos="0"/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407">
        <w:rPr>
          <w:rFonts w:ascii="Times New Roman" w:hAnsi="Times New Roman"/>
          <w:color w:val="000000"/>
          <w:sz w:val="24"/>
          <w:szCs w:val="24"/>
        </w:rPr>
        <w:t>Что является объектом налогообложения по налогу на имущество организаций для российских организаций?</w:t>
      </w:r>
    </w:p>
    <w:p w:rsidR="00360F05" w:rsidRPr="00FA7407" w:rsidRDefault="00360F05" w:rsidP="00360F05">
      <w:pPr>
        <w:widowControl w:val="0"/>
        <w:numPr>
          <w:ilvl w:val="0"/>
          <w:numId w:val="45"/>
        </w:numPr>
        <w:tabs>
          <w:tab w:val="left" w:pos="0"/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407">
        <w:rPr>
          <w:rFonts w:ascii="Times New Roman" w:hAnsi="Times New Roman"/>
          <w:color w:val="000000"/>
          <w:sz w:val="24"/>
          <w:szCs w:val="24"/>
        </w:rPr>
        <w:t>Какой порядок определения налоговой базы по налогу на имущество?</w:t>
      </w:r>
    </w:p>
    <w:p w:rsidR="00360F05" w:rsidRPr="00FA7407" w:rsidRDefault="00360F05" w:rsidP="00360F05">
      <w:pPr>
        <w:numPr>
          <w:ilvl w:val="0"/>
          <w:numId w:val="4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407">
        <w:rPr>
          <w:rFonts w:ascii="Times New Roman" w:hAnsi="Times New Roman"/>
          <w:color w:val="000000"/>
          <w:sz w:val="24"/>
          <w:szCs w:val="24"/>
        </w:rPr>
        <w:t>порядок уплаты установлен по налогу на имущество организаций?</w:t>
      </w:r>
    </w:p>
    <w:p w:rsidR="00360F05" w:rsidRPr="00FA7407" w:rsidRDefault="00360F05" w:rsidP="00360F05">
      <w:pPr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407">
        <w:rPr>
          <w:rFonts w:ascii="Times New Roman" w:hAnsi="Times New Roman"/>
          <w:sz w:val="24"/>
          <w:szCs w:val="24"/>
        </w:rPr>
        <w:t>Кто признается плательщиком налога на игорный бизнес?</w:t>
      </w:r>
    </w:p>
    <w:p w:rsidR="00360F05" w:rsidRPr="00FA7407" w:rsidRDefault="00360F05" w:rsidP="00360F05">
      <w:pPr>
        <w:widowControl w:val="0"/>
        <w:numPr>
          <w:ilvl w:val="0"/>
          <w:numId w:val="45"/>
        </w:numPr>
        <w:tabs>
          <w:tab w:val="left" w:pos="0"/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407">
        <w:rPr>
          <w:rFonts w:ascii="Times New Roman" w:hAnsi="Times New Roman"/>
          <w:sz w:val="24"/>
          <w:szCs w:val="24"/>
        </w:rPr>
        <w:t>Как соотносятся ставки транспортного налога, установленные на территории Приморского края со ставками рекомендованными Налоговым кодексом?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5:</w:t>
      </w:r>
    </w:p>
    <w:p w:rsidR="00360F05" w:rsidRPr="00997EA0" w:rsidRDefault="00360F05" w:rsidP="00360F05">
      <w:pPr>
        <w:numPr>
          <w:ilvl w:val="0"/>
          <w:numId w:val="4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EA0">
        <w:rPr>
          <w:rFonts w:ascii="Times New Roman" w:hAnsi="Times New Roman"/>
          <w:spacing w:val="3"/>
          <w:sz w:val="24"/>
          <w:szCs w:val="24"/>
        </w:rPr>
        <w:t>Кто является плательщиком земельного налога?</w:t>
      </w:r>
    </w:p>
    <w:p w:rsidR="00360F05" w:rsidRPr="00997EA0" w:rsidRDefault="00360F05" w:rsidP="00360F05">
      <w:pPr>
        <w:numPr>
          <w:ilvl w:val="0"/>
          <w:numId w:val="42"/>
        </w:numPr>
        <w:tabs>
          <w:tab w:val="clear" w:pos="720"/>
          <w:tab w:val="left" w:pos="993"/>
          <w:tab w:val="left" w:pos="2526"/>
          <w:tab w:val="left" w:pos="832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EA0">
        <w:rPr>
          <w:rFonts w:ascii="Times New Roman" w:hAnsi="Times New Roman"/>
          <w:sz w:val="24"/>
          <w:szCs w:val="24"/>
        </w:rPr>
        <w:t>Как определяется налоговая база по земельному налогу?</w:t>
      </w:r>
    </w:p>
    <w:p w:rsidR="00360F05" w:rsidRPr="00997EA0" w:rsidRDefault="00360F05" w:rsidP="00360F05">
      <w:pPr>
        <w:pStyle w:val="af"/>
        <w:numPr>
          <w:ilvl w:val="0"/>
          <w:numId w:val="42"/>
        </w:numPr>
        <w:tabs>
          <w:tab w:val="clear" w:pos="720"/>
          <w:tab w:val="left" w:pos="0"/>
          <w:tab w:val="left" w:pos="993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997EA0">
        <w:rPr>
          <w:sz w:val="24"/>
          <w:szCs w:val="24"/>
        </w:rPr>
        <w:t>Какой размер уменьшения налоговой базы для отдельных категорий налогоплательщиков установлен во Владивостокском городском округе?</w:t>
      </w:r>
    </w:p>
    <w:p w:rsidR="00360F05" w:rsidRPr="00997EA0" w:rsidRDefault="00360F05" w:rsidP="00360F05">
      <w:pPr>
        <w:pStyle w:val="af"/>
        <w:numPr>
          <w:ilvl w:val="0"/>
          <w:numId w:val="42"/>
        </w:numPr>
        <w:tabs>
          <w:tab w:val="clear" w:pos="720"/>
          <w:tab w:val="left" w:pos="0"/>
          <w:tab w:val="left" w:pos="993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997EA0">
        <w:rPr>
          <w:sz w:val="24"/>
          <w:szCs w:val="24"/>
        </w:rPr>
        <w:t>Что признается объектом налогообложения по налогу на имущество физических лиц?</w:t>
      </w:r>
    </w:p>
    <w:p w:rsidR="00360F05" w:rsidRPr="004018BA" w:rsidRDefault="00360F05" w:rsidP="00360F05">
      <w:pPr>
        <w:pStyle w:val="af"/>
        <w:numPr>
          <w:ilvl w:val="0"/>
          <w:numId w:val="42"/>
        </w:numPr>
        <w:tabs>
          <w:tab w:val="clear" w:pos="720"/>
          <w:tab w:val="left" w:pos="0"/>
          <w:tab w:val="left" w:pos="993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997EA0">
        <w:rPr>
          <w:sz w:val="24"/>
          <w:szCs w:val="24"/>
        </w:rPr>
        <w:t>Какой порядок уплаты налога на имущество</w:t>
      </w:r>
      <w:r w:rsidRPr="004018BA">
        <w:rPr>
          <w:sz w:val="24"/>
          <w:szCs w:val="24"/>
        </w:rPr>
        <w:t xml:space="preserve"> физических лиц?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6:</w:t>
      </w:r>
    </w:p>
    <w:p w:rsidR="00360F05" w:rsidRPr="00C044CF" w:rsidRDefault="00360F05" w:rsidP="00360F05">
      <w:pPr>
        <w:pStyle w:val="af"/>
        <w:numPr>
          <w:ilvl w:val="0"/>
          <w:numId w:val="46"/>
        </w:numPr>
        <w:tabs>
          <w:tab w:val="left" w:pos="0"/>
          <w:tab w:val="left" w:pos="1080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C044CF">
        <w:rPr>
          <w:spacing w:val="3"/>
          <w:sz w:val="24"/>
          <w:szCs w:val="24"/>
        </w:rPr>
        <w:t>Какие преимущества получают налогоплательщики при переходе на с</w:t>
      </w:r>
      <w:r w:rsidRPr="00C044CF">
        <w:rPr>
          <w:sz w:val="24"/>
          <w:szCs w:val="24"/>
        </w:rPr>
        <w:t>истему налогообложения для сельскохозяйственных товаропроизводителей?</w:t>
      </w:r>
    </w:p>
    <w:p w:rsidR="00360F05" w:rsidRPr="00C044CF" w:rsidRDefault="00360F05" w:rsidP="00360F05">
      <w:pPr>
        <w:pStyle w:val="af"/>
        <w:numPr>
          <w:ilvl w:val="0"/>
          <w:numId w:val="46"/>
        </w:numPr>
        <w:tabs>
          <w:tab w:val="left" w:pos="0"/>
          <w:tab w:val="left" w:pos="1080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C044CF">
        <w:rPr>
          <w:sz w:val="24"/>
          <w:szCs w:val="24"/>
        </w:rPr>
        <w:t>Особенности формирования налоговой базы по</w:t>
      </w:r>
      <w:r w:rsidRPr="00C044CF">
        <w:rPr>
          <w:bCs/>
          <w:sz w:val="24"/>
          <w:szCs w:val="24"/>
        </w:rPr>
        <w:t xml:space="preserve"> единому сельскохозяйственному налогу.</w:t>
      </w:r>
    </w:p>
    <w:p w:rsidR="00360F05" w:rsidRPr="00C044CF" w:rsidRDefault="00360F05" w:rsidP="00360F05">
      <w:pPr>
        <w:pStyle w:val="af"/>
        <w:numPr>
          <w:ilvl w:val="0"/>
          <w:numId w:val="46"/>
        </w:numPr>
        <w:tabs>
          <w:tab w:val="left" w:pos="0"/>
          <w:tab w:val="left" w:pos="1080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C044CF">
        <w:rPr>
          <w:sz w:val="24"/>
          <w:szCs w:val="24"/>
        </w:rPr>
        <w:t>Начало и прекращение применения упрощенной системы налогообложения</w:t>
      </w:r>
    </w:p>
    <w:p w:rsidR="00360F05" w:rsidRPr="00C044CF" w:rsidRDefault="00360F05" w:rsidP="00360F05">
      <w:pPr>
        <w:pStyle w:val="af"/>
        <w:numPr>
          <w:ilvl w:val="0"/>
          <w:numId w:val="46"/>
        </w:numPr>
        <w:tabs>
          <w:tab w:val="left" w:pos="0"/>
          <w:tab w:val="left" w:pos="1080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C044CF">
        <w:rPr>
          <w:sz w:val="24"/>
          <w:szCs w:val="24"/>
        </w:rPr>
        <w:t>Особенности применения ЕНВД, перспективы специального налогового режима.</w:t>
      </w:r>
    </w:p>
    <w:p w:rsidR="00360F05" w:rsidRPr="00C044CF" w:rsidRDefault="00360F05" w:rsidP="00360F05">
      <w:pPr>
        <w:pStyle w:val="af"/>
        <w:numPr>
          <w:ilvl w:val="0"/>
          <w:numId w:val="46"/>
        </w:numPr>
        <w:tabs>
          <w:tab w:val="left" w:pos="0"/>
          <w:tab w:val="left" w:pos="1080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C044CF">
        <w:rPr>
          <w:sz w:val="24"/>
          <w:szCs w:val="24"/>
        </w:rPr>
        <w:t>Преимущества и недостатки патентной системы налогообложения.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D3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5.2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517D3F" w:rsidRDefault="00360F05" w:rsidP="00360F0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60F05">
        <w:rPr>
          <w:rFonts w:ascii="Times New Roman" w:hAnsi="Times New Roman"/>
          <w:sz w:val="24"/>
          <w:szCs w:val="24"/>
          <w:shd w:val="clear" w:color="auto" w:fill="FFFFFF"/>
        </w:rPr>
        <w:t>Налоги, ставки которых устанавливаются в процентном выражение к доходу или стоимости имущества и размер ставки увеличивается по мере увеличения дохода или стоимости имущества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60F05" w:rsidRPr="00360F05" w:rsidRDefault="00360F05" w:rsidP="00360F0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60F05">
        <w:rPr>
          <w:rFonts w:ascii="Times New Roman" w:hAnsi="Times New Roman"/>
          <w:sz w:val="24"/>
          <w:szCs w:val="24"/>
          <w:shd w:val="clear" w:color="auto" w:fill="FFFFFF"/>
        </w:rPr>
        <w:t>прогрессивные налоги</w:t>
      </w:r>
    </w:p>
    <w:p w:rsidR="00360F05" w:rsidRPr="00360F05" w:rsidRDefault="00360F05" w:rsidP="00360F0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60F05">
        <w:rPr>
          <w:rFonts w:ascii="Times New Roman" w:hAnsi="Times New Roman"/>
          <w:sz w:val="24"/>
          <w:szCs w:val="24"/>
          <w:shd w:val="clear" w:color="auto" w:fill="FFFFFF"/>
        </w:rPr>
        <w:t>регрессивные налоги</w:t>
      </w:r>
    </w:p>
    <w:p w:rsidR="00360F05" w:rsidRDefault="00360F05" w:rsidP="00360F0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60F05">
        <w:rPr>
          <w:rFonts w:ascii="Times New Roman" w:hAnsi="Times New Roman"/>
          <w:sz w:val="24"/>
          <w:szCs w:val="24"/>
          <w:shd w:val="clear" w:color="auto" w:fill="FFFFFF"/>
        </w:rPr>
        <w:t>пропорциональные налоги</w:t>
      </w:r>
    </w:p>
    <w:p w:rsid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7D3F" w:rsidRP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17D3F">
        <w:rPr>
          <w:rFonts w:ascii="Times New Roman" w:hAnsi="Times New Roman"/>
          <w:sz w:val="24"/>
          <w:szCs w:val="24"/>
          <w:shd w:val="clear" w:color="auto" w:fill="FFFFFF"/>
        </w:rPr>
        <w:t>Распределение налоговых платежей между сферами и отраслями экономики, территориальными образованиями это</w:t>
      </w:r>
    </w:p>
    <w:p w:rsidR="00517D3F" w:rsidRP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517D3F">
        <w:rPr>
          <w:rFonts w:ascii="Times New Roman" w:hAnsi="Times New Roman"/>
          <w:sz w:val="24"/>
          <w:szCs w:val="24"/>
          <w:shd w:val="clear" w:color="auto" w:fill="FFFFFF"/>
        </w:rPr>
        <w:t>контрольная функция налогов</w:t>
      </w:r>
    </w:p>
    <w:p w:rsidR="00517D3F" w:rsidRP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17D3F">
        <w:rPr>
          <w:rFonts w:ascii="Times New Roman" w:hAnsi="Times New Roman"/>
          <w:sz w:val="24"/>
          <w:szCs w:val="24"/>
          <w:shd w:val="clear" w:color="auto" w:fill="FFFFFF"/>
        </w:rPr>
        <w:t>фискальная функция налогов</w:t>
      </w:r>
    </w:p>
    <w:p w:rsidR="00360F05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17D3F">
        <w:rPr>
          <w:rFonts w:ascii="Times New Roman" w:hAnsi="Times New Roman"/>
          <w:sz w:val="24"/>
          <w:szCs w:val="24"/>
          <w:shd w:val="clear" w:color="auto" w:fill="FFFFFF"/>
        </w:rPr>
        <w:t>регулирующая функция налогов</w:t>
      </w:r>
    </w:p>
    <w:p w:rsid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Налоговая система Российской Федерации в настоящее время регламентируется: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Налоговым кодексом РФ и принятыми в соответствии с ним федеральными законами о налогах, сборах, страховых сборах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Законом "Об основах налоговой системы в РФ"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Налоговым кодексом РФ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Соответствующим федеральным законом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Налоговая база при реализации подакцизных товаров, облагаемых специфическими ставками, определяется как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 без акцизов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объем подакцизных товаров в натуральном выражении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 без учета НДС, и акцизов</w:t>
      </w:r>
    </w:p>
    <w:p w:rsidR="00360F05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Сумму транспортного налога, подлежащую уплате в бюджет, исчисляют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налогоплательщики самостоятельно</w:t>
      </w:r>
    </w:p>
    <w:p w:rsidR="003B124E" w:rsidRPr="003B124E" w:rsidRDefault="003B124E" w:rsidP="003B124E">
      <w:pPr>
        <w:pStyle w:val="a5"/>
        <w:spacing w:after="0" w:line="240" w:lineRule="auto"/>
        <w:ind w:left="0" w:firstLine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по авансовым платежам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самостоятельно, по итогам налогового периода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налоговые органы для физических лиц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самостоятельно, а для физических лиц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налоговые органы</w:t>
      </w:r>
    </w:p>
    <w:p w:rsid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налоговые органы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116-120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122-126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proofErr w:type="gramStart"/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 ФИО</w:t>
      </w:r>
      <w:proofErr w:type="gramEnd"/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105DEE"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2-6</w:t>
      </w:r>
    </w:p>
    <w:p w:rsidR="00105DEE" w:rsidRDefault="00823100" w:rsidP="00105DE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05DEE" w:rsidRPr="00997EA0">
        <w:rPr>
          <w:rFonts w:ascii="Times New Roman" w:hAnsi="Times New Roman"/>
          <w:sz w:val="24"/>
          <w:szCs w:val="24"/>
        </w:rPr>
        <w:t>В 201</w:t>
      </w:r>
      <w:r w:rsidR="00105DEE">
        <w:rPr>
          <w:rFonts w:ascii="Times New Roman" w:hAnsi="Times New Roman"/>
          <w:sz w:val="24"/>
          <w:szCs w:val="24"/>
        </w:rPr>
        <w:t>8</w:t>
      </w:r>
      <w:r w:rsidR="00105DEE" w:rsidRPr="00997EA0">
        <w:rPr>
          <w:rFonts w:ascii="Times New Roman" w:hAnsi="Times New Roman"/>
          <w:sz w:val="24"/>
          <w:szCs w:val="24"/>
        </w:rPr>
        <w:t xml:space="preserve"> году Л.В. Скрыльникова получила доход от ООО «</w:t>
      </w:r>
      <w:proofErr w:type="spellStart"/>
      <w:r w:rsidR="00105DEE" w:rsidRPr="00997EA0">
        <w:rPr>
          <w:rFonts w:ascii="Times New Roman" w:hAnsi="Times New Roman"/>
          <w:sz w:val="24"/>
          <w:szCs w:val="24"/>
        </w:rPr>
        <w:t>ВладАйс</w:t>
      </w:r>
      <w:proofErr w:type="spellEnd"/>
      <w:r w:rsidR="00105DEE" w:rsidRPr="00997EA0">
        <w:rPr>
          <w:rFonts w:ascii="Times New Roman" w:hAnsi="Times New Roman"/>
          <w:sz w:val="24"/>
          <w:szCs w:val="24"/>
        </w:rPr>
        <w:t xml:space="preserve">» в размере </w:t>
      </w:r>
      <w:r w:rsidR="00105DEE">
        <w:rPr>
          <w:rFonts w:ascii="Times New Roman" w:hAnsi="Times New Roman"/>
          <w:sz w:val="24"/>
          <w:szCs w:val="24"/>
        </w:rPr>
        <w:t>56</w:t>
      </w:r>
      <w:r w:rsidR="00105DEE" w:rsidRPr="00997EA0">
        <w:rPr>
          <w:rFonts w:ascii="Times New Roman" w:hAnsi="Times New Roman"/>
          <w:sz w:val="24"/>
          <w:szCs w:val="24"/>
        </w:rPr>
        <w:t>8 000 рублей. Данные доходы она подт</w:t>
      </w:r>
      <w:r w:rsidR="00105DEE">
        <w:rPr>
          <w:rFonts w:ascii="Times New Roman" w:hAnsi="Times New Roman"/>
          <w:sz w:val="24"/>
          <w:szCs w:val="24"/>
        </w:rPr>
        <w:t xml:space="preserve">верждает справкой формы 2-НДФЛ. </w:t>
      </w:r>
      <w:r w:rsidR="00105DEE" w:rsidRPr="00997EA0">
        <w:rPr>
          <w:rFonts w:ascii="Times New Roman" w:hAnsi="Times New Roman"/>
          <w:sz w:val="24"/>
          <w:szCs w:val="24"/>
        </w:rPr>
        <w:t>У налогоплательщи</w:t>
      </w:r>
      <w:r w:rsidR="00105DEE">
        <w:rPr>
          <w:rFonts w:ascii="Times New Roman" w:hAnsi="Times New Roman"/>
          <w:sz w:val="24"/>
          <w:szCs w:val="24"/>
        </w:rPr>
        <w:t>ка</w:t>
      </w:r>
      <w:r w:rsidR="00105DEE" w:rsidRPr="00997EA0">
        <w:rPr>
          <w:rFonts w:ascii="Times New Roman" w:hAnsi="Times New Roman"/>
          <w:sz w:val="24"/>
          <w:szCs w:val="24"/>
        </w:rPr>
        <w:t xml:space="preserve"> в иждивении находится ребенок в возрасте до 18 лет. Налог на доходы физических лиц удержан работодателем по ставке 13 процентов, и полностью перечислен в бюджет. </w:t>
      </w:r>
    </w:p>
    <w:p w:rsidR="00105DEE" w:rsidRDefault="00105DEE" w:rsidP="00105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A0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997EA0">
        <w:rPr>
          <w:rFonts w:ascii="Times New Roman" w:hAnsi="Times New Roman"/>
          <w:sz w:val="24"/>
          <w:szCs w:val="24"/>
        </w:rPr>
        <w:t xml:space="preserve"> году Лариса Владимировна приобрела 3-х комнатную квартиру под ипотеку общей стоимостью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A0">
        <w:rPr>
          <w:rFonts w:ascii="Times New Roman" w:hAnsi="Times New Roman"/>
          <w:sz w:val="24"/>
          <w:szCs w:val="24"/>
        </w:rPr>
        <w:t>400 000 рублей. Из этой суммы оплачивается за счет кредита –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A0">
        <w:rPr>
          <w:rFonts w:ascii="Times New Roman" w:hAnsi="Times New Roman"/>
          <w:sz w:val="24"/>
          <w:szCs w:val="24"/>
        </w:rPr>
        <w:t xml:space="preserve">400 000 рублей. Кредит был выдан Приморским отделением Сбербанка России №8635. Срок кредита – 12 лет. Итоговая сумма процентов по кредиту </w:t>
      </w:r>
      <w:r>
        <w:rPr>
          <w:rFonts w:ascii="Times New Roman" w:hAnsi="Times New Roman"/>
          <w:sz w:val="24"/>
          <w:szCs w:val="24"/>
        </w:rPr>
        <w:t>–</w:t>
      </w:r>
      <w:r w:rsidRPr="00997EA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A0">
        <w:rPr>
          <w:rFonts w:ascii="Times New Roman" w:hAnsi="Times New Roman"/>
          <w:sz w:val="24"/>
          <w:szCs w:val="24"/>
        </w:rPr>
        <w:t>040 000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5DEE" w:rsidRDefault="00105DEE" w:rsidP="00105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Определить:</w:t>
      </w:r>
    </w:p>
    <w:p w:rsidR="00105DEE" w:rsidRDefault="00105DEE" w:rsidP="00105DE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DEE">
        <w:rPr>
          <w:rFonts w:ascii="Times New Roman" w:hAnsi="Times New Roman"/>
          <w:sz w:val="24"/>
          <w:szCs w:val="24"/>
        </w:rPr>
        <w:t>Рассчитайте стандартные налоговые вычеты</w:t>
      </w:r>
      <w:r>
        <w:rPr>
          <w:rFonts w:ascii="Times New Roman" w:hAnsi="Times New Roman"/>
          <w:sz w:val="24"/>
          <w:szCs w:val="24"/>
        </w:rPr>
        <w:t>.</w:t>
      </w:r>
      <w:r w:rsidRPr="00105DEE">
        <w:rPr>
          <w:rFonts w:ascii="Times New Roman" w:hAnsi="Times New Roman"/>
          <w:sz w:val="24"/>
          <w:szCs w:val="24"/>
        </w:rPr>
        <w:t xml:space="preserve"> </w:t>
      </w:r>
    </w:p>
    <w:p w:rsidR="00105DEE" w:rsidRPr="00997EA0" w:rsidRDefault="00105DEE" w:rsidP="00105DE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97EA0">
        <w:rPr>
          <w:rFonts w:ascii="Times New Roman" w:hAnsi="Times New Roman"/>
          <w:sz w:val="24"/>
          <w:szCs w:val="24"/>
        </w:rPr>
        <w:t xml:space="preserve">ассчитать общую сумму доходов, подлежащую налогообложению по ставке 13%, а также сумму </w:t>
      </w:r>
      <w:r>
        <w:rPr>
          <w:rFonts w:ascii="Times New Roman" w:hAnsi="Times New Roman"/>
          <w:sz w:val="24"/>
          <w:szCs w:val="24"/>
        </w:rPr>
        <w:t>НДФЛ</w:t>
      </w:r>
      <w:r w:rsidRPr="00997EA0">
        <w:rPr>
          <w:rFonts w:ascii="Times New Roman" w:hAnsi="Times New Roman"/>
          <w:sz w:val="24"/>
          <w:szCs w:val="24"/>
        </w:rPr>
        <w:t>, удержанную у источника выплаты дохода.</w:t>
      </w:r>
    </w:p>
    <w:p w:rsidR="00105DEE" w:rsidRDefault="00105DEE" w:rsidP="00105DEE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05DEE">
        <w:rPr>
          <w:rFonts w:ascii="Times New Roman" w:hAnsi="Times New Roman"/>
          <w:sz w:val="24"/>
          <w:szCs w:val="24"/>
        </w:rPr>
        <w:t>ассчитать сумму имущественного налогового вычета.</w:t>
      </w:r>
    </w:p>
    <w:p w:rsidR="00105DEE" w:rsidRDefault="00105DEE" w:rsidP="00105DEE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налоговые последствия приобретения квартиры.</w:t>
      </w:r>
    </w:p>
    <w:p w:rsidR="00823100" w:rsidRPr="00105DEE" w:rsidRDefault="00823100" w:rsidP="00823100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105DEE" w:rsidRPr="00997EA0" w:rsidRDefault="00823100" w:rsidP="0082310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310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100">
        <w:rPr>
          <w:rFonts w:ascii="Times New Roman" w:hAnsi="Times New Roman"/>
          <w:sz w:val="24"/>
          <w:szCs w:val="24"/>
        </w:rPr>
        <w:t>Определите размер налога на прибыль на основании следующих данных. Учетной политикой организации для целей налогообложения прибыли предусмотрен кассовый метод. В отчетном периоде поступила на расчетный счет выручка в размере 357 800 руб., отгружено покупателям продукции на сумму 142 500 руб. Расходы по производству продукции составили всего 338 000 руб., в том числе оплачены и документально подтверждены – 98 300 руб. На расчетный счет поступила предоплата в счет предстоящей поставки товара в сумме 86 000 руб., а также задаток в качестве обеспечения исполнения обязательств по договору в размере 29 000 руб. Организация оплатила и приняла к учету станок стоимостью 250 000 руб.</w:t>
      </w:r>
    </w:p>
    <w:p w:rsidR="00F602B5" w:rsidRPr="00F602B5" w:rsidRDefault="00F602B5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F602B5" w:rsidRPr="00F602B5" w:rsidRDefault="00F602B5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38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5C0BF9">
        <w:tc>
          <w:tcPr>
            <w:tcW w:w="1126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5C0BF9">
        <w:tc>
          <w:tcPr>
            <w:tcW w:w="1126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99085F" w:rsidRDefault="00063339" w:rsidP="005C0BF9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5C0BF9">
        <w:tc>
          <w:tcPr>
            <w:tcW w:w="1126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99085F" w:rsidRDefault="00063339" w:rsidP="005C0BF9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5C0BF9">
        <w:tc>
          <w:tcPr>
            <w:tcW w:w="1126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99085F" w:rsidRDefault="00063339" w:rsidP="005C0BF9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5C0BF9">
        <w:tc>
          <w:tcPr>
            <w:tcW w:w="1126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99085F" w:rsidRDefault="00063339" w:rsidP="005C0BF9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063339" w:rsidRPr="0099085F" w:rsidTr="005C0BF9">
        <w:tc>
          <w:tcPr>
            <w:tcW w:w="1126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5C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99085F" w:rsidRDefault="00063339" w:rsidP="005C0BF9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 № 2</w:t>
      </w:r>
      <w:r w:rsidR="00823100">
        <w:rPr>
          <w:rFonts w:ascii="Times New Roman" w:hAnsi="Times New Roman"/>
          <w:sz w:val="24"/>
          <w:szCs w:val="24"/>
        </w:rPr>
        <w:t>-6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8231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введения налогов на территории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налоговых отношений, их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участников налоговых отношений.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7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8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игорный бизнес: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0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3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48"/>
  </w:num>
  <w:num w:numId="5">
    <w:abstractNumId w:val="36"/>
  </w:num>
  <w:num w:numId="6">
    <w:abstractNumId w:val="31"/>
  </w:num>
  <w:num w:numId="7">
    <w:abstractNumId w:val="47"/>
  </w:num>
  <w:num w:numId="8">
    <w:abstractNumId w:val="37"/>
  </w:num>
  <w:num w:numId="9">
    <w:abstractNumId w:val="45"/>
  </w:num>
  <w:num w:numId="10">
    <w:abstractNumId w:val="42"/>
  </w:num>
  <w:num w:numId="11">
    <w:abstractNumId w:val="25"/>
  </w:num>
  <w:num w:numId="12">
    <w:abstractNumId w:val="29"/>
  </w:num>
  <w:num w:numId="13">
    <w:abstractNumId w:val="35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23"/>
  </w:num>
  <w:num w:numId="23">
    <w:abstractNumId w:val="38"/>
  </w:num>
  <w:num w:numId="24">
    <w:abstractNumId w:val="34"/>
  </w:num>
  <w:num w:numId="25">
    <w:abstractNumId w:val="5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20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 w:numId="40">
    <w:abstractNumId w:val="15"/>
  </w:num>
  <w:num w:numId="41">
    <w:abstractNumId w:val="1"/>
  </w:num>
  <w:num w:numId="42">
    <w:abstractNumId w:val="3"/>
  </w:num>
  <w:num w:numId="43">
    <w:abstractNumId w:val="6"/>
  </w:num>
  <w:num w:numId="44">
    <w:abstractNumId w:val="41"/>
  </w:num>
  <w:num w:numId="45">
    <w:abstractNumId w:val="32"/>
  </w:num>
  <w:num w:numId="46">
    <w:abstractNumId w:val="28"/>
  </w:num>
  <w:num w:numId="47">
    <w:abstractNumId w:val="43"/>
  </w:num>
  <w:num w:numId="48">
    <w:abstractNumId w:val="4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D79AE"/>
    <w:rsid w:val="00105DEE"/>
    <w:rsid w:val="001177C5"/>
    <w:rsid w:val="001210B6"/>
    <w:rsid w:val="00167E5E"/>
    <w:rsid w:val="001A2192"/>
    <w:rsid w:val="002457CB"/>
    <w:rsid w:val="00263D32"/>
    <w:rsid w:val="002B0005"/>
    <w:rsid w:val="00344467"/>
    <w:rsid w:val="00360F05"/>
    <w:rsid w:val="00371232"/>
    <w:rsid w:val="0038196D"/>
    <w:rsid w:val="003B124E"/>
    <w:rsid w:val="003B223D"/>
    <w:rsid w:val="003D39BA"/>
    <w:rsid w:val="0046435F"/>
    <w:rsid w:val="00472F14"/>
    <w:rsid w:val="004C4538"/>
    <w:rsid w:val="004C653F"/>
    <w:rsid w:val="00506FF3"/>
    <w:rsid w:val="00517D3F"/>
    <w:rsid w:val="00587CD0"/>
    <w:rsid w:val="005C0BF9"/>
    <w:rsid w:val="0064449F"/>
    <w:rsid w:val="007024B7"/>
    <w:rsid w:val="007711A1"/>
    <w:rsid w:val="00823100"/>
    <w:rsid w:val="00840C8C"/>
    <w:rsid w:val="00912E26"/>
    <w:rsid w:val="00920F69"/>
    <w:rsid w:val="00933BB8"/>
    <w:rsid w:val="009D0FC7"/>
    <w:rsid w:val="00A143E2"/>
    <w:rsid w:val="00A179EB"/>
    <w:rsid w:val="00A205AF"/>
    <w:rsid w:val="00A439C5"/>
    <w:rsid w:val="00A97561"/>
    <w:rsid w:val="00B37356"/>
    <w:rsid w:val="00B37728"/>
    <w:rsid w:val="00BE2497"/>
    <w:rsid w:val="00C118E3"/>
    <w:rsid w:val="00C775C3"/>
    <w:rsid w:val="00CD53A4"/>
    <w:rsid w:val="00CE408A"/>
    <w:rsid w:val="00D05037"/>
    <w:rsid w:val="00D53088"/>
    <w:rsid w:val="00DF3226"/>
    <w:rsid w:val="00E92280"/>
    <w:rsid w:val="00E92402"/>
    <w:rsid w:val="00E972B1"/>
    <w:rsid w:val="00F04A9F"/>
    <w:rsid w:val="00F602B5"/>
    <w:rsid w:val="00F871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DOCS;n=108978;fld=134;dst=4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DOCS;n=108978;fld=134;dst=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4423-EAB4-4FB9-85E3-65F0D7DE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3</cp:revision>
  <dcterms:created xsi:type="dcterms:W3CDTF">2020-07-30T10:57:00Z</dcterms:created>
  <dcterms:modified xsi:type="dcterms:W3CDTF">2020-07-30T10:57:00Z</dcterms:modified>
</cp:coreProperties>
</file>