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F8" w:rsidRPr="00F9540C" w:rsidRDefault="000E48F8" w:rsidP="000E48F8">
      <w:pPr>
        <w:jc w:val="right"/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Приложение</w:t>
      </w:r>
    </w:p>
    <w:p w:rsidR="000E48F8" w:rsidRPr="00F9540C" w:rsidRDefault="000E48F8" w:rsidP="000E48F8">
      <w:pPr>
        <w:jc w:val="right"/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0E48F8" w:rsidRPr="00F9540C" w:rsidRDefault="000E48F8" w:rsidP="000E48F8">
      <w:pPr>
        <w:jc w:val="right"/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«Практический курс английского языка (базовый уровень)»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0E48F8" w:rsidRPr="00F9540C" w:rsidRDefault="000E48F8" w:rsidP="000E4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:rsidR="000E48F8" w:rsidRPr="00F9540C" w:rsidRDefault="000E48F8" w:rsidP="000E4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0E48F8" w:rsidRPr="00F9540C" w:rsidRDefault="000E48F8" w:rsidP="000E4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ИНСТИТУТ ИНОСТРАННЫХ ЯЗЫКОВ</w:t>
      </w:r>
    </w:p>
    <w:p w:rsidR="000E48F8" w:rsidRPr="00F9540C" w:rsidRDefault="000E48F8" w:rsidP="000E4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КАФЕДРА МЕЖКУЛЬТУРНЫХ КОММУНИКАЦИЙ И ПЕРЕВОДОВЕДЕНИЯ</w:t>
      </w: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</w:p>
    <w:p w:rsidR="000E48F8" w:rsidRPr="00F9540C" w:rsidRDefault="000E48F8" w:rsidP="000E4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Фонд оценочных средств</w:t>
      </w:r>
    </w:p>
    <w:p w:rsidR="000E48F8" w:rsidRPr="00F9540C" w:rsidRDefault="000E48F8" w:rsidP="000E4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по дисциплине (модулю)</w:t>
      </w:r>
    </w:p>
    <w:p w:rsidR="000E48F8" w:rsidRPr="00F9540C" w:rsidRDefault="000E48F8" w:rsidP="000E48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E31" w:rsidRPr="00495E31" w:rsidRDefault="00495E31" w:rsidP="00495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E31">
        <w:rPr>
          <w:rFonts w:ascii="Times New Roman" w:hAnsi="Times New Roman" w:cs="Times New Roman"/>
          <w:sz w:val="24"/>
          <w:szCs w:val="24"/>
        </w:rPr>
        <w:t>ПРАКТИЧЕСКИЙ КУРС АНГЛИЙСКОГО ЯЗЫКА (БАЗОВЫЙ УРОВЕНЬ)</w:t>
      </w:r>
    </w:p>
    <w:p w:rsidR="00495E31" w:rsidRPr="00495E31" w:rsidRDefault="00495E31" w:rsidP="00495E31">
      <w:pPr>
        <w:pStyle w:val="af6"/>
        <w:spacing w:line="276" w:lineRule="auto"/>
        <w:jc w:val="center"/>
      </w:pPr>
      <w:r w:rsidRPr="00495E31">
        <w:t>Направление и направленность (профиль)</w:t>
      </w:r>
    </w:p>
    <w:p w:rsidR="00495E31" w:rsidRPr="00495E31" w:rsidRDefault="00495E31" w:rsidP="00495E31">
      <w:pPr>
        <w:pStyle w:val="af6"/>
        <w:spacing w:line="276" w:lineRule="auto"/>
        <w:jc w:val="center"/>
      </w:pPr>
      <w:r w:rsidRPr="00495E31">
        <w:t>45.03.02 Лингвистика</w:t>
      </w:r>
    </w:p>
    <w:p w:rsidR="00495E31" w:rsidRPr="00495E31" w:rsidRDefault="00495E31" w:rsidP="00495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E31">
        <w:rPr>
          <w:rFonts w:ascii="Times New Roman" w:hAnsi="Times New Roman" w:cs="Times New Roman"/>
          <w:sz w:val="24"/>
          <w:szCs w:val="24"/>
        </w:rPr>
        <w:t>Год набора на ОПОП</w:t>
      </w:r>
    </w:p>
    <w:p w:rsidR="00495E31" w:rsidRPr="00495E31" w:rsidRDefault="00495E31" w:rsidP="00495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E31">
        <w:rPr>
          <w:rFonts w:ascii="Times New Roman" w:hAnsi="Times New Roman" w:cs="Times New Roman"/>
          <w:sz w:val="24"/>
          <w:szCs w:val="24"/>
        </w:rPr>
        <w:t>2020</w:t>
      </w:r>
    </w:p>
    <w:p w:rsidR="00495E31" w:rsidRPr="00495E31" w:rsidRDefault="00495E31" w:rsidP="00495E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31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495E31" w:rsidRPr="00495E31" w:rsidRDefault="00495E31" w:rsidP="00495E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31">
        <w:rPr>
          <w:rFonts w:ascii="Times New Roman" w:hAnsi="Times New Roman" w:cs="Times New Roman"/>
          <w:sz w:val="24"/>
          <w:szCs w:val="24"/>
        </w:rPr>
        <w:t>очная</w:t>
      </w:r>
    </w:p>
    <w:p w:rsidR="000E48F8" w:rsidRPr="00F9540C" w:rsidRDefault="000E48F8" w:rsidP="000E48F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48F8" w:rsidRPr="00F9540C" w:rsidRDefault="000E48F8" w:rsidP="000E48F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48F8" w:rsidRPr="00F9540C" w:rsidRDefault="00FE4BF6" w:rsidP="000E48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Владивосток 2020</w:t>
      </w:r>
      <w:r w:rsidR="000E48F8" w:rsidRPr="00F9540C">
        <w:rPr>
          <w:rFonts w:ascii="Times New Roman" w:hAnsi="Times New Roman" w:cs="Times New Roman"/>
          <w:sz w:val="24"/>
          <w:szCs w:val="24"/>
        </w:rPr>
        <w:br w:type="page"/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i/>
          <w:sz w:val="24"/>
          <w:szCs w:val="24"/>
        </w:rPr>
        <w:lastRenderedPageBreak/>
        <w:tab/>
      </w:r>
    </w:p>
    <w:p w:rsidR="003F013A" w:rsidRDefault="003F013A" w:rsidP="000E48F8">
      <w:pPr>
        <w:rPr>
          <w:rFonts w:ascii="Times New Roman" w:hAnsi="Times New Roman" w:cs="Times New Roman"/>
          <w:b/>
          <w:sz w:val="24"/>
          <w:szCs w:val="24"/>
        </w:rPr>
        <w:sectPr w:rsidR="003F013A" w:rsidSect="003F013A">
          <w:footerReference w:type="default" r:id="rId7"/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lastRenderedPageBreak/>
        <w:t>1. ПЕРЕЧЕНЬ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0E48F8" w:rsidRPr="00F9540C" w:rsidTr="003208FD">
        <w:tc>
          <w:tcPr>
            <w:tcW w:w="593" w:type="dxa"/>
            <w:vAlign w:val="center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(1-8)**</w:t>
            </w:r>
          </w:p>
        </w:tc>
      </w:tr>
      <w:tr w:rsidR="000E48F8" w:rsidRPr="00F9540C" w:rsidTr="003208FD">
        <w:tc>
          <w:tcPr>
            <w:tcW w:w="593" w:type="dxa"/>
            <w:vAlign w:val="center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2012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руководствоваться принципами культурного релятивизма и этическими нормами, предполагающими отказ от этноцентризма и уважение </w:t>
            </w:r>
            <w:r w:rsidR="00970E1F" w:rsidRPr="006D6B22">
              <w:rPr>
                <w:rFonts w:ascii="Times New Roman" w:hAnsi="Times New Roman" w:cs="Times New Roman"/>
                <w:sz w:val="24"/>
                <w:szCs w:val="24"/>
              </w:rPr>
              <w:t>своеобразия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иноязычной культуры и ценностных ориентаций иноязычного социума</w:t>
            </w:r>
          </w:p>
        </w:tc>
        <w:tc>
          <w:tcPr>
            <w:tcW w:w="1276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</w:tr>
      <w:tr w:rsidR="000E48F8" w:rsidRPr="00F9540C" w:rsidTr="003208FD">
        <w:tc>
          <w:tcPr>
            <w:tcW w:w="593" w:type="dxa"/>
            <w:vAlign w:val="center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2012" w:type="dxa"/>
          </w:tcPr>
          <w:p w:rsidR="000E48F8" w:rsidRPr="00F9540C" w:rsidRDefault="000E48F8" w:rsidP="002A3E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владение системой лингвистических знаний, включающ</w:t>
            </w:r>
            <w:r w:rsidR="002A3EC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1276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</w:tr>
      <w:tr w:rsidR="000E48F8" w:rsidRPr="00F9540C" w:rsidTr="003208FD">
        <w:tc>
          <w:tcPr>
            <w:tcW w:w="593" w:type="dxa"/>
            <w:vAlign w:val="center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2012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владение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</w:t>
            </w:r>
          </w:p>
        </w:tc>
        <w:tc>
          <w:tcPr>
            <w:tcW w:w="1276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</w:tr>
      <w:tr w:rsidR="000E48F8" w:rsidRPr="00F9540C" w:rsidTr="003208FD">
        <w:tc>
          <w:tcPr>
            <w:tcW w:w="593" w:type="dxa"/>
            <w:vAlign w:val="center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vAlign w:val="center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ОПК-10</w:t>
            </w:r>
          </w:p>
        </w:tc>
        <w:tc>
          <w:tcPr>
            <w:tcW w:w="12012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этикетные формулы в устной и письменной коммуникации</w:t>
            </w:r>
          </w:p>
        </w:tc>
        <w:tc>
          <w:tcPr>
            <w:tcW w:w="1276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</w:tr>
    </w:tbl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>2 ОПИСАНИЕ ПОКАЗАТЕЛЕЙ И КРИТЕРИЕВ ОЦЕНИВАНИЯ КОМПЕТЕНЦИЙ</w:t>
      </w: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 xml:space="preserve">ОК-2 </w:t>
      </w:r>
      <w:r w:rsidR="00B909BB" w:rsidRPr="00F9540C">
        <w:rPr>
          <w:rFonts w:ascii="Times New Roman" w:hAnsi="Times New Roman" w:cs="Times New Roman"/>
          <w:sz w:val="24"/>
          <w:szCs w:val="24"/>
        </w:rPr>
        <w:t xml:space="preserve">способность руководствоваться принципами культурного релятивизма и этическими нормами, предполагающими отказ от этноцентризма и уважение </w:t>
      </w:r>
      <w:r w:rsidR="00B909BB" w:rsidRPr="006D6B22">
        <w:rPr>
          <w:rFonts w:ascii="Times New Roman" w:hAnsi="Times New Roman" w:cs="Times New Roman"/>
          <w:sz w:val="24"/>
          <w:szCs w:val="24"/>
        </w:rPr>
        <w:t>своеобразия</w:t>
      </w:r>
      <w:r w:rsidR="00B909BB" w:rsidRPr="00F9540C">
        <w:rPr>
          <w:rFonts w:ascii="Times New Roman" w:hAnsi="Times New Roman" w:cs="Times New Roman"/>
          <w:sz w:val="24"/>
          <w:szCs w:val="24"/>
        </w:rPr>
        <w:t>иноязычной культуры и ценностных ориентаций иноязычного социума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0E48F8" w:rsidRPr="00F9540C" w:rsidTr="003208FD">
        <w:trPr>
          <w:trHeight w:val="631"/>
        </w:trPr>
        <w:tc>
          <w:tcPr>
            <w:tcW w:w="3417" w:type="pct"/>
            <w:gridSpan w:val="2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0E48F8" w:rsidRPr="00F9540C" w:rsidTr="003208FD">
        <w:tc>
          <w:tcPr>
            <w:tcW w:w="835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межкультурных коммуникаций и взаимовлияния культур; направления межэтнического и межконфессионального диалога; гуманистические ценности.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Адекватность и полнота понимания основ межкультурных коммуникаций и взаимовлияния культур, </w:t>
            </w: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направлений межэтнического и межконфессионального </w:t>
            </w: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диалога;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>гуманистических ценностей</w:t>
            </w:r>
          </w:p>
        </w:tc>
      </w:tr>
      <w:tr w:rsidR="000E48F8" w:rsidRPr="00F9540C" w:rsidTr="003208FD">
        <w:tc>
          <w:tcPr>
            <w:tcW w:w="835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ценностным ориентациям иноязычного общества.</w:t>
            </w:r>
          </w:p>
        </w:tc>
        <w:tc>
          <w:tcPr>
            <w:tcW w:w="1583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правильность построения коммуникационных процессов, проявляя уважительное отношение к ценностным ориентациям иноязычного общества.</w:t>
            </w:r>
          </w:p>
        </w:tc>
      </w:tr>
      <w:tr w:rsidR="000E48F8" w:rsidRPr="00F9540C" w:rsidTr="003208FD">
        <w:tc>
          <w:tcPr>
            <w:tcW w:w="835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выражения своих мыслей и мнения в межличностном общении на иностранном языке.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и непринужденность выбора поддержания социокультурной и межкультурной коммуникации в различных социальных ситуациях.  </w:t>
            </w:r>
          </w:p>
        </w:tc>
      </w:tr>
    </w:tbl>
    <w:p w:rsidR="000E48F8" w:rsidRPr="00F9540C" w:rsidRDefault="000E48F8" w:rsidP="000E48F8">
      <w:pPr>
        <w:rPr>
          <w:rFonts w:ascii="Times New Roman" w:hAnsi="Times New Roman" w:cs="Times New Roman"/>
          <w:i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i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 xml:space="preserve">ОПК-3  </w:t>
      </w:r>
      <w:r w:rsidR="00B909BB" w:rsidRPr="00F9540C">
        <w:rPr>
          <w:rFonts w:ascii="Times New Roman" w:hAnsi="Times New Roman" w:cs="Times New Roman"/>
          <w:sz w:val="24"/>
          <w:szCs w:val="24"/>
        </w:rPr>
        <w:t>владение системой лингвистических знаний, включающ</w:t>
      </w:r>
      <w:r w:rsidR="002A3EC1">
        <w:rPr>
          <w:rFonts w:ascii="Times New Roman" w:hAnsi="Times New Roman" w:cs="Times New Roman"/>
          <w:sz w:val="24"/>
          <w:szCs w:val="24"/>
        </w:rPr>
        <w:t>ей</w:t>
      </w:r>
      <w:r w:rsidR="00B909BB" w:rsidRPr="00F9540C">
        <w:rPr>
          <w:rFonts w:ascii="Times New Roman" w:hAnsi="Times New Roman" w:cs="Times New Roman"/>
          <w:sz w:val="24"/>
          <w:szCs w:val="24"/>
        </w:rPr>
        <w:t xml:space="preserve">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0E48F8" w:rsidRPr="00F9540C" w:rsidTr="003208FD">
        <w:trPr>
          <w:trHeight w:val="631"/>
        </w:trPr>
        <w:tc>
          <w:tcPr>
            <w:tcW w:w="3417" w:type="pct"/>
            <w:gridSpan w:val="2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</w:t>
            </w:r>
            <w:bookmarkStart w:id="0" w:name="_GoBack"/>
            <w:bookmarkEnd w:id="0"/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а обучения)</w:t>
            </w:r>
          </w:p>
        </w:tc>
        <w:tc>
          <w:tcPr>
            <w:tcW w:w="1583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0E48F8" w:rsidRPr="00F9540C" w:rsidTr="003208FD">
        <w:tc>
          <w:tcPr>
            <w:tcW w:w="835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>фонетическую, лексическую грамматическую систему иностранного языка, законы словообразования.</w:t>
            </w:r>
          </w:p>
        </w:tc>
        <w:tc>
          <w:tcPr>
            <w:tcW w:w="1583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и полнота понимания устных высказываний и письменных текстов на иностранном языке.  </w:t>
            </w:r>
          </w:p>
        </w:tc>
      </w:tr>
      <w:tr w:rsidR="000E48F8" w:rsidRPr="00F9540C" w:rsidTr="003208FD">
        <w:tc>
          <w:tcPr>
            <w:tcW w:w="835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распознавать и продуктивно использовать основные фонетические, словообразовательные и лексико-грамматические средства в различных ситуациях общения</w:t>
            </w: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83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использования </w:t>
            </w: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>лингвистической терминологии в профессиональной деятельности</w:t>
            </w:r>
          </w:p>
        </w:tc>
      </w:tr>
      <w:tr w:rsidR="000E48F8" w:rsidRPr="00F9540C" w:rsidTr="003208FD">
        <w:tc>
          <w:tcPr>
            <w:tcW w:w="835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использования фонетических, лексических, словообразовательных, грамматических норм иностранного  языка в различных ситуациях общения.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и непринужденность в ситуациях </w:t>
            </w: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использования фонетических, лексических, словообразовательных, грамматических норм иностранного языка в различных ситуациях общения.</w:t>
            </w:r>
          </w:p>
        </w:tc>
      </w:tr>
    </w:tbl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 xml:space="preserve">ОПК-6  </w:t>
      </w:r>
      <w:r w:rsidR="00B909BB" w:rsidRPr="00F9540C">
        <w:rPr>
          <w:rFonts w:ascii="Times New Roman" w:hAnsi="Times New Roman" w:cs="Times New Roman"/>
          <w:sz w:val="24"/>
          <w:szCs w:val="24"/>
        </w:rPr>
        <w:t>владение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0E48F8" w:rsidRPr="00F9540C" w:rsidTr="003208FD">
        <w:trPr>
          <w:trHeight w:val="631"/>
        </w:trPr>
        <w:tc>
          <w:tcPr>
            <w:tcW w:w="3417" w:type="pct"/>
            <w:gridSpan w:val="2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0E48F8" w:rsidRPr="00F9540C" w:rsidTr="003208FD">
        <w:tc>
          <w:tcPr>
            <w:tcW w:w="835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способы выражения семантической, коммуникативной и структурной связи между частями высказывания.</w:t>
            </w:r>
          </w:p>
        </w:tc>
        <w:tc>
          <w:tcPr>
            <w:tcW w:w="1583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и полнота понимания </w:t>
            </w: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>семантической, коммуникативной и структурной связи между частями высказывания.</w:t>
            </w:r>
          </w:p>
        </w:tc>
      </w:tr>
      <w:tr w:rsidR="000E48F8" w:rsidRPr="00F9540C" w:rsidTr="003208FD">
        <w:tc>
          <w:tcPr>
            <w:tcW w:w="835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правила построения высказывания в различных ситуациях общения.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правильность использования правил построения высказывания в различных ситуациях общения.</w:t>
            </w:r>
          </w:p>
        </w:tc>
      </w:tr>
      <w:tr w:rsidR="000E48F8" w:rsidRPr="00F9540C" w:rsidTr="003208FD">
        <w:tc>
          <w:tcPr>
            <w:tcW w:w="835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построения высказывания, соблюдая семантическую, коммуникативную, структурную связь между композиционными элементами текста.</w:t>
            </w:r>
          </w:p>
        </w:tc>
        <w:tc>
          <w:tcPr>
            <w:tcW w:w="1583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и непринужденность при </w:t>
            </w: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построении высказывания, соблюдая семантическую, коммуникативную, структурную связь между композиционными элементами текста.</w:t>
            </w:r>
          </w:p>
        </w:tc>
      </w:tr>
    </w:tbl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 xml:space="preserve">ОПК-10  </w:t>
      </w:r>
      <w:r w:rsidR="00B909BB" w:rsidRPr="00F9540C">
        <w:rPr>
          <w:rFonts w:ascii="Times New Roman" w:hAnsi="Times New Roman" w:cs="Times New Roman"/>
          <w:sz w:val="24"/>
          <w:szCs w:val="24"/>
        </w:rPr>
        <w:t>способность использовать этикетные формулы в устной и письменной коммуникации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0E48F8" w:rsidRPr="00F9540C" w:rsidTr="003208FD">
        <w:trPr>
          <w:trHeight w:val="631"/>
        </w:trPr>
        <w:tc>
          <w:tcPr>
            <w:tcW w:w="3417" w:type="pct"/>
            <w:gridSpan w:val="2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0E48F8" w:rsidRPr="00F9540C" w:rsidTr="003208FD">
        <w:tc>
          <w:tcPr>
            <w:tcW w:w="835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речевого этикета и основные языковые способы выражения  различных коммуникативных намерений (приветствие, прощание, поздравление, извинение, просьба, благодарность, приглашение, знакомство, </w:t>
            </w: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комплимент)</w:t>
            </w:r>
          </w:p>
        </w:tc>
        <w:tc>
          <w:tcPr>
            <w:tcW w:w="1583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адекватность и полнота понимания правил речевого этикета и основные языковые способы выражения различных 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намерений</w:t>
            </w:r>
          </w:p>
        </w:tc>
      </w:tr>
      <w:tr w:rsidR="000E48F8" w:rsidRPr="00F9540C" w:rsidTr="003208FD">
        <w:tc>
          <w:tcPr>
            <w:tcW w:w="835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этикетные формулы в устной и письменной коммуникации.</w:t>
            </w:r>
          </w:p>
        </w:tc>
        <w:tc>
          <w:tcPr>
            <w:tcW w:w="1583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использования </w:t>
            </w: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этикетных формул  в устной и письменной коммуникации </w:t>
            </w:r>
          </w:p>
        </w:tc>
      </w:tr>
      <w:tr w:rsidR="000E48F8" w:rsidRPr="00F9540C" w:rsidTr="003208FD">
        <w:tc>
          <w:tcPr>
            <w:tcW w:w="835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этикетных формул в устной и письменной коммуникации.</w:t>
            </w:r>
          </w:p>
        </w:tc>
        <w:tc>
          <w:tcPr>
            <w:tcW w:w="1583" w:type="pct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непринужденность в  применении этикетных формул в устной и письменной коммуникации</w:t>
            </w:r>
          </w:p>
        </w:tc>
      </w:tr>
    </w:tbl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i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i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  <w:sectPr w:rsidR="000E48F8" w:rsidRPr="00F9540C" w:rsidSect="003F013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lastRenderedPageBreak/>
        <w:t>3.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3299"/>
        <w:gridCol w:w="4114"/>
        <w:gridCol w:w="3897"/>
        <w:gridCol w:w="2977"/>
      </w:tblGrid>
      <w:tr w:rsidR="000E48F8" w:rsidRPr="00F9540C" w:rsidTr="003208FD">
        <w:trPr>
          <w:trHeight w:val="315"/>
          <w:jc w:val="center"/>
        </w:trPr>
        <w:tc>
          <w:tcPr>
            <w:tcW w:w="154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Контролируемые планируемые результаты обучения</w:t>
            </w:r>
          </w:p>
        </w:tc>
        <w:tc>
          <w:tcPr>
            <w:tcW w:w="1292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 и представление его в ФОС*</w:t>
            </w:r>
          </w:p>
        </w:tc>
      </w:tr>
      <w:tr w:rsidR="000E48F8" w:rsidRPr="00F9540C" w:rsidTr="003208FD">
        <w:trPr>
          <w:trHeight w:val="791"/>
          <w:jc w:val="center"/>
        </w:trPr>
        <w:tc>
          <w:tcPr>
            <w:tcW w:w="1549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0E48F8" w:rsidRPr="00F9540C" w:rsidTr="003208FD">
        <w:trPr>
          <w:trHeight w:val="20"/>
          <w:jc w:val="center"/>
        </w:trPr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</w:p>
        </w:tc>
        <w:tc>
          <w:tcPr>
            <w:tcW w:w="10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 межкультурных коммуникаций и взаимовлияния культур; направления межэтнического и межконфессионального диалога;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>гуманистические ценности.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Identity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Tales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and events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virtual revolution 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5.2, Раздел 1, № 1-8</w:t>
            </w: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5.3, № 1-4;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1-5.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8" w:rsidRPr="00F9540C" w:rsidTr="003208FD">
        <w:trPr>
          <w:trHeight w:val="834"/>
          <w:jc w:val="center"/>
        </w:trPr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Success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Communities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Woldfood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5.2, Раздел 2, № 1-6;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п. 5.3, № 5-7;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6-10.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8" w:rsidRPr="00F9540C" w:rsidTr="003208FD">
        <w:trPr>
          <w:trHeight w:val="834"/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103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фонетической, лексической, грамматической системы иностранного языка, законов словообразования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Identity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Tales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and events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virtual revolution 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Success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Communities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Wold food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5.2, Раздел 1, № 1-8;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5.3, № 1-4;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1-5.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5.2, Раздел 2, № 1-6;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п. 5.3, № 5-7;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6-10.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8" w:rsidRPr="00F9540C" w:rsidTr="003208FD">
        <w:trPr>
          <w:trHeight w:val="834"/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</w:tc>
        <w:tc>
          <w:tcPr>
            <w:tcW w:w="103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основных способов выражения семантической, коммуникативной и структурной связи между </w:t>
            </w: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частями высказывания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7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Identity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Tales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and events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virtual revolution 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Success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Communities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Wold food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5.2, Раздел 1, № 1-8;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5.3, № 1-4;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1-5.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5.2, Раздел 2, № 1-6;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п. 5.3, № 5-7;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6-10.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8" w:rsidRPr="00F9540C" w:rsidTr="003208FD">
        <w:trPr>
          <w:trHeight w:val="834"/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</w:tc>
        <w:tc>
          <w:tcPr>
            <w:tcW w:w="103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правил речевого этикета и основные языковые способы выражения различных коммуникативных намерений (приветствие, прощание, 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поздравление, извинение, просьба, благодарность, приглашение, знакомство, комплимент)</w:t>
            </w: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7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Identity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Tales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and events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virtual revolution 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Success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Communities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Wold food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5.2, Раздел 1, № 1-8;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5.3, № 1-4;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1-5.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5.2, Раздел 2, № 1-6;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п. 5.3, № 5-7;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6-10.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– 4, п. 5.1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8" w:rsidRPr="00F9540C" w:rsidTr="003208FD">
        <w:trPr>
          <w:trHeight w:val="834"/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Умения:</w:t>
            </w:r>
          </w:p>
        </w:tc>
        <w:tc>
          <w:tcPr>
            <w:tcW w:w="103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ценностным ориентациям иноязычного общества.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Identity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Tales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and events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virtual revolution 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Technology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Success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Communities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Wold food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5.2, Раздел 1, № 1-8;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5.3, № 1-4;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1-5.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5.2, Раздел 2, № 1-6;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п. 5.3, № 5-7;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6-10.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8" w:rsidRPr="00F9540C" w:rsidTr="003208FD">
        <w:trPr>
          <w:trHeight w:val="834"/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</w:tc>
        <w:tc>
          <w:tcPr>
            <w:tcW w:w="103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Распознавать и продуктивно использовать основные фонетические, словообразовательные и лексико-грамматические средства в различных ситуациях общения</w:t>
            </w: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Identity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Tales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and events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virtual revolution 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Emotion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Success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Communities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Wold food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5.2, Раздел 1, № 1-8;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5.3, № 1-4;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1-5.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5.2, Раздел 2, № 1-6;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5.3, № 5-7;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6-10.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8" w:rsidRPr="00F9540C" w:rsidTr="003208FD">
        <w:trPr>
          <w:trHeight w:val="834"/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</w:tc>
        <w:tc>
          <w:tcPr>
            <w:tcW w:w="103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построения высказывания в различных ситуациях общения.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Identity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Tales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and events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virtual revolution 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Success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Communities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History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Wold food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5.2, Раздел 1, № 1-8;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5.3, № 1-4;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1-5.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5.2, Раздел 2, № 1-6;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5.3, № 5-7;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6-10.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8" w:rsidRPr="00F9540C" w:rsidTr="003208FD">
        <w:trPr>
          <w:trHeight w:val="834"/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</w:tc>
        <w:tc>
          <w:tcPr>
            <w:tcW w:w="103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>этикетные формулы в устной и письменной коммуникации</w:t>
            </w: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Identity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Tales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and events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virtual revolution 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Emotion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Success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Communities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Wold food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5.2, Раздел 1, № 1-8;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5.3, № 1-4;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1-5.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5.2, Раздел 2, № 1-6;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п. 5.3, № 5-7;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5.4;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6-10.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5 - 8, п. 5.1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8" w:rsidRPr="00F9540C" w:rsidTr="003208FD">
        <w:trPr>
          <w:trHeight w:val="834"/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</w:t>
            </w:r>
          </w:p>
        </w:tc>
        <w:tc>
          <w:tcPr>
            <w:tcW w:w="103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своих мыслей и мнения в межличностном общении на иностранном языке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Identity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Tales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and events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virtual revolution 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Success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Communities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Wold food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5.2, Раздел 1, № 1-8;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5.3, № 1-4;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1-5.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5.2, Раздел 2, № 1-6;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п. 5.3, № 5-7;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6-10.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8" w:rsidRPr="00F9540C" w:rsidTr="003208FD">
        <w:trPr>
          <w:trHeight w:val="834"/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103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использования фонетических, лексических, словообразовательных, грамматических норм иностранного языка в различных ситуациях общения.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Identity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Tales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and events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virtual revolution 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Success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Communities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Wold food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5.2, Раздел 1, № 1-8;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5.3, № 1-4;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1-5.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5.2, Раздел 2, № 1-6;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п. 5.3, № 5-7;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6-10.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8" w:rsidRPr="00F9540C" w:rsidTr="003208FD">
        <w:trPr>
          <w:trHeight w:val="834"/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103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построения высказывания, соблюдая семантическую, коммуникативную, структурную связь между композиционными </w:t>
            </w:r>
            <w:r w:rsidRPr="00F9540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элементами текста.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7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Identity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Tales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and events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virtual revolution 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Success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Communities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Wold food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5.2, Раздел 1, № 1-8;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5.3, № 1-4;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1-5.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5.2, Раздел 2, № 1-6;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п. 5.3, № 5-7;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6-10.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8" w:rsidRPr="00F9540C" w:rsidTr="003208FD">
        <w:trPr>
          <w:trHeight w:val="20"/>
          <w:jc w:val="center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Навыки: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применения этикетных формул в устной и письменной коммуникации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Identity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Tales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and events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virtual revolution 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Technology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5.2, Раздел 1, № 1-8;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5.3, № 1-4;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1-5.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8" w:rsidRPr="00F9540C" w:rsidTr="003208FD">
        <w:trPr>
          <w:trHeight w:val="20"/>
          <w:jc w:val="center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F95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Success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Communities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Wold food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5.2, Раздел 2, № 1-6;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п. 5.3, № 5-7; 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5.4;</w:t>
            </w:r>
          </w:p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п. 5.5, № 6-10.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9 - 10, п. 5.1</w:t>
            </w:r>
          </w:p>
        </w:tc>
      </w:tr>
      <w:tr w:rsidR="000E48F8" w:rsidRPr="00F9540C" w:rsidTr="003208FD">
        <w:trPr>
          <w:trHeight w:val="20"/>
          <w:jc w:val="center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>4 ОПИСАНИЕ ПРОЦЕДУРЫ ОЦЕНИВАНИЯ</w:t>
      </w: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</w:p>
    <w:p w:rsidR="0079663F" w:rsidRPr="00F9540C" w:rsidRDefault="0079663F" w:rsidP="00796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40C">
        <w:rPr>
          <w:rFonts w:ascii="Times New Roman" w:hAnsi="Times New Roman"/>
          <w:sz w:val="24"/>
        </w:rPr>
        <w:t>Качество сформированности компетенций на каждом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79663F" w:rsidRPr="00F9540C" w:rsidRDefault="0079663F" w:rsidP="0079663F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267195" w:rsidRPr="006D6B22" w:rsidRDefault="00267195" w:rsidP="0026719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6D6B22">
        <w:rPr>
          <w:rFonts w:ascii="Times New Roman" w:hAnsi="Times New Roman"/>
          <w:sz w:val="24"/>
          <w:szCs w:val="24"/>
        </w:rPr>
        <w:t xml:space="preserve">Таблица 4.1 – Распределение баллов по видам учебной деятельности в </w:t>
      </w:r>
      <w:r w:rsidRPr="00F9540C">
        <w:rPr>
          <w:rFonts w:ascii="Times New Roman" w:hAnsi="Times New Roman"/>
          <w:b/>
          <w:sz w:val="24"/>
          <w:szCs w:val="24"/>
        </w:rPr>
        <w:t>7</w:t>
      </w:r>
      <w:r w:rsidRPr="006D6B22">
        <w:rPr>
          <w:rFonts w:ascii="Times New Roman" w:hAnsi="Times New Roman"/>
          <w:b/>
          <w:sz w:val="24"/>
          <w:szCs w:val="24"/>
        </w:rPr>
        <w:t xml:space="preserve"> семестре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0"/>
        <w:gridCol w:w="1687"/>
        <w:gridCol w:w="1569"/>
        <w:gridCol w:w="1326"/>
        <w:gridCol w:w="1547"/>
        <w:gridCol w:w="1478"/>
        <w:gridCol w:w="1036"/>
      </w:tblGrid>
      <w:tr w:rsidR="00267195" w:rsidRPr="00F9540C" w:rsidTr="00EE6675">
        <w:trPr>
          <w:cantSplit/>
          <w:trHeight w:val="70"/>
        </w:trPr>
        <w:tc>
          <w:tcPr>
            <w:tcW w:w="2223" w:type="pct"/>
            <w:vMerge w:val="restart"/>
            <w:shd w:val="clear" w:color="auto" w:fill="auto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777" w:type="pct"/>
            <w:gridSpan w:val="6"/>
            <w:shd w:val="clear" w:color="auto" w:fill="auto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Оценочное средство</w:t>
            </w:r>
          </w:p>
        </w:tc>
      </w:tr>
      <w:tr w:rsidR="00A9672C" w:rsidRPr="00F9540C" w:rsidTr="00A9672C">
        <w:trPr>
          <w:cantSplit/>
          <w:trHeight w:val="1719"/>
        </w:trPr>
        <w:tc>
          <w:tcPr>
            <w:tcW w:w="2223" w:type="pct"/>
            <w:vMerge/>
            <w:shd w:val="clear" w:color="auto" w:fill="auto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  <w:textDirection w:val="btLr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extDirection w:val="btLr"/>
            <w:vAlign w:val="center"/>
          </w:tcPr>
          <w:p w:rsidR="00267195" w:rsidRPr="006D6B22" w:rsidRDefault="00A9672C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40C">
              <w:rPr>
                <w:rFonts w:ascii="Times New Roman" w:hAnsi="Times New Roman"/>
                <w:sz w:val="24"/>
                <w:szCs w:val="24"/>
              </w:rPr>
              <w:t>Кейс-задача</w:t>
            </w:r>
          </w:p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extDirection w:val="btLr"/>
            <w:vAlign w:val="center"/>
          </w:tcPr>
          <w:p w:rsidR="00267195" w:rsidRPr="006D6B22" w:rsidRDefault="00A9672C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40C"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</w:tc>
        <w:tc>
          <w:tcPr>
            <w:tcW w:w="497" w:type="pct"/>
            <w:textDirection w:val="btLr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Контрольная рабо</w:t>
            </w:r>
            <w:r w:rsidR="00A9672C" w:rsidRPr="00F9540C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extDirection w:val="btLr"/>
            <w:vAlign w:val="center"/>
          </w:tcPr>
          <w:p w:rsidR="00267195" w:rsidRPr="006D6B22" w:rsidRDefault="00A9672C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40C">
              <w:rPr>
                <w:rFonts w:ascii="Times New Roman" w:hAnsi="Times New Roman"/>
                <w:sz w:val="24"/>
                <w:szCs w:val="24"/>
              </w:rPr>
              <w:t>Эссе</w:t>
            </w:r>
          </w:p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extDirection w:val="btLr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9672C" w:rsidRPr="00F9540C" w:rsidTr="00A9672C">
        <w:trPr>
          <w:trHeight w:val="552"/>
        </w:trPr>
        <w:tc>
          <w:tcPr>
            <w:tcW w:w="2223" w:type="pct"/>
            <w:shd w:val="clear" w:color="auto" w:fill="auto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Лабораторные занятия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4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5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3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9672C" w:rsidRPr="00F9540C" w:rsidTr="00A9672C">
        <w:trPr>
          <w:trHeight w:val="552"/>
        </w:trPr>
        <w:tc>
          <w:tcPr>
            <w:tcW w:w="2223" w:type="pct"/>
            <w:shd w:val="clear" w:color="auto" w:fill="auto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Самостоятельная работа, в том числе организованная в ЭОС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4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672C" w:rsidRPr="00F9540C" w:rsidTr="00A9672C">
        <w:trPr>
          <w:trHeight w:val="552"/>
        </w:trPr>
        <w:tc>
          <w:tcPr>
            <w:tcW w:w="2223" w:type="pct"/>
            <w:shd w:val="clear" w:color="auto" w:fill="auto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4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672C" w:rsidRPr="00F9540C" w:rsidTr="00A9672C">
        <w:trPr>
          <w:trHeight w:val="415"/>
        </w:trPr>
        <w:tc>
          <w:tcPr>
            <w:tcW w:w="2223" w:type="pct"/>
            <w:shd w:val="clear" w:color="auto" w:fill="auto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67195" w:rsidRPr="006D6B22" w:rsidRDefault="00267195" w:rsidP="0026719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7195" w:rsidRPr="006D6B22" w:rsidRDefault="00267195" w:rsidP="0026719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6D6B22">
        <w:rPr>
          <w:rFonts w:ascii="Times New Roman" w:hAnsi="Times New Roman"/>
          <w:sz w:val="24"/>
          <w:szCs w:val="24"/>
        </w:rPr>
        <w:t xml:space="preserve">Таблица 4.2 – Распределение баллов по видам учебной деятельности в </w:t>
      </w:r>
      <w:r w:rsidRPr="00F9540C">
        <w:rPr>
          <w:rFonts w:ascii="Times New Roman" w:hAnsi="Times New Roman"/>
          <w:sz w:val="24"/>
          <w:szCs w:val="24"/>
        </w:rPr>
        <w:t>8</w:t>
      </w:r>
      <w:r w:rsidRPr="006D6B22">
        <w:rPr>
          <w:rFonts w:ascii="Times New Roman" w:hAnsi="Times New Roman"/>
          <w:b/>
          <w:sz w:val="24"/>
          <w:szCs w:val="24"/>
        </w:rPr>
        <w:t xml:space="preserve"> семестре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9"/>
        <w:gridCol w:w="1687"/>
        <w:gridCol w:w="1569"/>
        <w:gridCol w:w="1606"/>
        <w:gridCol w:w="1264"/>
        <w:gridCol w:w="1335"/>
        <w:gridCol w:w="1183"/>
      </w:tblGrid>
      <w:tr w:rsidR="00267195" w:rsidRPr="00F9540C" w:rsidTr="00EE6675">
        <w:trPr>
          <w:cantSplit/>
          <w:trHeight w:val="70"/>
        </w:trPr>
        <w:tc>
          <w:tcPr>
            <w:tcW w:w="2223" w:type="pct"/>
            <w:vMerge w:val="restart"/>
            <w:shd w:val="clear" w:color="auto" w:fill="auto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777" w:type="pct"/>
            <w:gridSpan w:val="6"/>
            <w:shd w:val="clear" w:color="auto" w:fill="auto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Оценочное средство</w:t>
            </w:r>
          </w:p>
        </w:tc>
      </w:tr>
      <w:tr w:rsidR="00267195" w:rsidRPr="00F9540C" w:rsidTr="006D6B22">
        <w:trPr>
          <w:cantSplit/>
          <w:trHeight w:val="1719"/>
        </w:trPr>
        <w:tc>
          <w:tcPr>
            <w:tcW w:w="2223" w:type="pct"/>
            <w:vMerge/>
            <w:shd w:val="clear" w:color="auto" w:fill="auto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  <w:textDirection w:val="btLr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extDirection w:val="btLr"/>
            <w:vAlign w:val="center"/>
          </w:tcPr>
          <w:p w:rsidR="00267195" w:rsidRPr="006D6B22" w:rsidRDefault="00A9672C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40C">
              <w:rPr>
                <w:rFonts w:ascii="Times New Roman" w:hAnsi="Times New Roman"/>
                <w:sz w:val="24"/>
                <w:szCs w:val="24"/>
              </w:rPr>
              <w:t>Кейс-задача</w:t>
            </w:r>
          </w:p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extDirection w:val="btLr"/>
            <w:vAlign w:val="center"/>
          </w:tcPr>
          <w:p w:rsidR="00267195" w:rsidRPr="006D6B22" w:rsidRDefault="00A9672C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40C"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extDirection w:val="btLr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Контрольная рабо</w:t>
            </w:r>
            <w:r w:rsidR="00A9672C" w:rsidRPr="00F9540C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extDirection w:val="btLr"/>
            <w:vAlign w:val="center"/>
          </w:tcPr>
          <w:p w:rsidR="00267195" w:rsidRPr="006D6B22" w:rsidRDefault="00A9672C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40C">
              <w:rPr>
                <w:rFonts w:ascii="Times New Roman" w:hAnsi="Times New Roman"/>
                <w:sz w:val="24"/>
                <w:szCs w:val="24"/>
              </w:rPr>
              <w:t>Эссе</w:t>
            </w:r>
          </w:p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textDirection w:val="btLr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67195" w:rsidRPr="00F9540C" w:rsidTr="006D6B22">
        <w:trPr>
          <w:trHeight w:val="552"/>
        </w:trPr>
        <w:tc>
          <w:tcPr>
            <w:tcW w:w="2223" w:type="pct"/>
            <w:shd w:val="clear" w:color="auto" w:fill="auto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4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9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0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67195" w:rsidRPr="00F9540C" w:rsidTr="006D6B22">
        <w:trPr>
          <w:trHeight w:val="552"/>
        </w:trPr>
        <w:tc>
          <w:tcPr>
            <w:tcW w:w="2223" w:type="pct"/>
            <w:shd w:val="clear" w:color="auto" w:fill="auto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Самостоятельная работа, в том числе организованная в ЭОС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4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7195" w:rsidRPr="00F9540C" w:rsidTr="006D6B22">
        <w:trPr>
          <w:trHeight w:val="552"/>
        </w:trPr>
        <w:tc>
          <w:tcPr>
            <w:tcW w:w="2223" w:type="pct"/>
            <w:shd w:val="clear" w:color="auto" w:fill="auto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4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6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67195" w:rsidRPr="00F9540C" w:rsidTr="006D6B22">
        <w:trPr>
          <w:trHeight w:val="415"/>
        </w:trPr>
        <w:tc>
          <w:tcPr>
            <w:tcW w:w="2223" w:type="pct"/>
            <w:shd w:val="clear" w:color="auto" w:fill="auto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267195" w:rsidRPr="006D6B22" w:rsidRDefault="00267195" w:rsidP="0026719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67195" w:rsidRPr="00F9540C" w:rsidRDefault="00267195" w:rsidP="0079663F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Сумма баллов, набранных студентом по дисциплине, 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3132"/>
        <w:gridCol w:w="11251"/>
      </w:tblGrid>
      <w:tr w:rsidR="000E48F8" w:rsidRPr="00F9540C" w:rsidTr="003208FD">
        <w:trPr>
          <w:trHeight w:val="1022"/>
        </w:trPr>
        <w:tc>
          <w:tcPr>
            <w:tcW w:w="0" w:type="auto"/>
            <w:vAlign w:val="center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0E48F8" w:rsidRPr="00F9540C" w:rsidTr="003208FD">
        <w:tc>
          <w:tcPr>
            <w:tcW w:w="0" w:type="auto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91 до 100</w:t>
            </w:r>
          </w:p>
        </w:tc>
        <w:tc>
          <w:tcPr>
            <w:tcW w:w="0" w:type="auto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E48F8" w:rsidRPr="00F9540C" w:rsidTr="003208FD">
        <w:tc>
          <w:tcPr>
            <w:tcW w:w="0" w:type="auto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0E48F8" w:rsidRPr="00F9540C" w:rsidTr="003208FD">
        <w:tc>
          <w:tcPr>
            <w:tcW w:w="0" w:type="auto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E48F8" w:rsidRPr="00F9540C" w:rsidTr="003208FD">
        <w:tc>
          <w:tcPr>
            <w:tcW w:w="0" w:type="auto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0E48F8" w:rsidRPr="00F9540C" w:rsidTr="003208FD">
        <w:tc>
          <w:tcPr>
            <w:tcW w:w="0" w:type="auto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от 0 до 40</w:t>
            </w:r>
          </w:p>
        </w:tc>
        <w:tc>
          <w:tcPr>
            <w:tcW w:w="0" w:type="auto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67195" w:rsidRPr="006D6B22">
        <w:rPr>
          <w:rFonts w:ascii="Times New Roman" w:hAnsi="Times New Roman" w:cs="Times New Roman"/>
          <w:b/>
          <w:sz w:val="28"/>
          <w:szCs w:val="24"/>
        </w:rPr>
        <w:t>Примерные оценочные средства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>5.1 Контрольная работа №1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1.</w:t>
      </w:r>
      <w:r w:rsidRPr="00F9540C">
        <w:rPr>
          <w:rFonts w:ascii="Times New Roman" w:hAnsi="Times New Roman" w:cs="Times New Roman"/>
          <w:sz w:val="24"/>
          <w:szCs w:val="24"/>
        </w:rPr>
        <w:tab/>
        <w:t>Прослушайте аудиозапись и выполните задание (True/False).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2.</w:t>
      </w:r>
      <w:r w:rsidRPr="00F9540C">
        <w:rPr>
          <w:rFonts w:ascii="Times New Roman" w:hAnsi="Times New Roman" w:cs="Times New Roman"/>
          <w:sz w:val="24"/>
          <w:szCs w:val="24"/>
        </w:rPr>
        <w:tab/>
        <w:t>Расскажите топик: Что помогает и что мешает вам при изучении языков?</w:t>
      </w: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>Контрольная работа №2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1.</w:t>
      </w:r>
      <w:r w:rsidRPr="00F9540C">
        <w:rPr>
          <w:rFonts w:ascii="Times New Roman" w:hAnsi="Times New Roman" w:cs="Times New Roman"/>
          <w:sz w:val="24"/>
          <w:szCs w:val="24"/>
        </w:rPr>
        <w:tab/>
        <w:t>Прослушайте аудиозапись и выполните задание (True/False).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2.</w:t>
      </w:r>
      <w:r w:rsidRPr="00F9540C">
        <w:rPr>
          <w:rFonts w:ascii="Times New Roman" w:hAnsi="Times New Roman" w:cs="Times New Roman"/>
          <w:sz w:val="24"/>
          <w:szCs w:val="24"/>
        </w:rPr>
        <w:tab/>
        <w:t>Расскажите топик: Самые важные события в моей жизни.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>Контрольная работа №3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1.</w:t>
      </w:r>
      <w:r w:rsidRPr="00F9540C">
        <w:rPr>
          <w:rFonts w:ascii="Times New Roman" w:hAnsi="Times New Roman" w:cs="Times New Roman"/>
          <w:sz w:val="24"/>
          <w:szCs w:val="24"/>
        </w:rPr>
        <w:tab/>
        <w:t>Прослушайте аудиозапись и выполните задание (True/False).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2.</w:t>
      </w:r>
      <w:r w:rsidRPr="00F9540C">
        <w:rPr>
          <w:rFonts w:ascii="Times New Roman" w:hAnsi="Times New Roman" w:cs="Times New Roman"/>
          <w:sz w:val="24"/>
          <w:szCs w:val="24"/>
        </w:rPr>
        <w:tab/>
        <w:t>Расскажите топик: Моя жизнь через пять лет.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>Контрольная работа №4</w:t>
      </w: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1.</w:t>
      </w:r>
      <w:r w:rsidRPr="00F9540C">
        <w:rPr>
          <w:rFonts w:ascii="Times New Roman" w:hAnsi="Times New Roman" w:cs="Times New Roman"/>
          <w:sz w:val="24"/>
          <w:szCs w:val="24"/>
        </w:rPr>
        <w:tab/>
        <w:t>Прослушайте аудиозапись и выполните задание (True/False).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2.</w:t>
      </w:r>
      <w:r w:rsidRPr="00F9540C">
        <w:rPr>
          <w:rFonts w:ascii="Times New Roman" w:hAnsi="Times New Roman" w:cs="Times New Roman"/>
          <w:sz w:val="24"/>
          <w:szCs w:val="24"/>
        </w:rPr>
        <w:tab/>
        <w:t>Расскажите топик: Работа, которая мне нравится и не нравится.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>Контрольная работа №5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1.</w:t>
      </w:r>
      <w:r w:rsidRPr="00F9540C">
        <w:rPr>
          <w:rFonts w:ascii="Times New Roman" w:hAnsi="Times New Roman" w:cs="Times New Roman"/>
          <w:sz w:val="24"/>
          <w:szCs w:val="24"/>
        </w:rPr>
        <w:tab/>
        <w:t>Прослушайте аудиозапись и выполните задание (True/False).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2.</w:t>
      </w:r>
      <w:r w:rsidRPr="00F9540C">
        <w:rPr>
          <w:rFonts w:ascii="Times New Roman" w:hAnsi="Times New Roman" w:cs="Times New Roman"/>
          <w:sz w:val="24"/>
          <w:szCs w:val="24"/>
        </w:rPr>
        <w:tab/>
        <w:t>Расскажите топик: Мое самое важное решение в жизни.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>Контрольная работа №6</w:t>
      </w: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F9540C">
        <w:rPr>
          <w:rFonts w:ascii="Times New Roman" w:hAnsi="Times New Roman" w:cs="Times New Roman"/>
          <w:sz w:val="24"/>
          <w:szCs w:val="24"/>
        </w:rPr>
        <w:tab/>
        <w:t>Прослушайте аудиозапись и выполните задание (True/False).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2.</w:t>
      </w:r>
      <w:r w:rsidRPr="00F9540C">
        <w:rPr>
          <w:rFonts w:ascii="Times New Roman" w:hAnsi="Times New Roman" w:cs="Times New Roman"/>
          <w:sz w:val="24"/>
          <w:szCs w:val="24"/>
        </w:rPr>
        <w:tab/>
        <w:t xml:space="preserve">Расскажите топик:  Мои самые важные достижения. </w:t>
      </w: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>Контрольная работа №7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1.</w:t>
      </w:r>
      <w:r w:rsidRPr="00F9540C">
        <w:rPr>
          <w:rFonts w:ascii="Times New Roman" w:hAnsi="Times New Roman" w:cs="Times New Roman"/>
          <w:sz w:val="24"/>
          <w:szCs w:val="24"/>
        </w:rPr>
        <w:tab/>
        <w:t>Прослушайте аудиозапись и выполните задание (True/False).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2.</w:t>
      </w:r>
      <w:r w:rsidRPr="00F9540C">
        <w:rPr>
          <w:rFonts w:ascii="Times New Roman" w:hAnsi="Times New Roman" w:cs="Times New Roman"/>
          <w:sz w:val="24"/>
          <w:szCs w:val="24"/>
        </w:rPr>
        <w:tab/>
        <w:t>Расскажите топик: Мой родной город и его жители.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>Контрольная работа №8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1.</w:t>
      </w:r>
      <w:r w:rsidRPr="00F9540C">
        <w:rPr>
          <w:rFonts w:ascii="Times New Roman" w:hAnsi="Times New Roman" w:cs="Times New Roman"/>
          <w:sz w:val="24"/>
          <w:szCs w:val="24"/>
        </w:rPr>
        <w:tab/>
        <w:t>Прослушайте аудиозапись и выполните задание (True/False).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2.</w:t>
      </w:r>
      <w:r w:rsidRPr="00F9540C">
        <w:rPr>
          <w:rFonts w:ascii="Times New Roman" w:hAnsi="Times New Roman" w:cs="Times New Roman"/>
          <w:sz w:val="24"/>
          <w:szCs w:val="24"/>
        </w:rPr>
        <w:tab/>
        <w:t>Расскажите топик: Самое важное изобретение.</w:t>
      </w: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>Контрольная работа №9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1.</w:t>
      </w:r>
      <w:r w:rsidRPr="00F9540C">
        <w:rPr>
          <w:rFonts w:ascii="Times New Roman" w:hAnsi="Times New Roman" w:cs="Times New Roman"/>
          <w:sz w:val="24"/>
          <w:szCs w:val="24"/>
        </w:rPr>
        <w:tab/>
        <w:t>Прослушайте аудиозапись и выполните задание (True/False).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2.</w:t>
      </w:r>
      <w:r w:rsidRPr="00F9540C">
        <w:rPr>
          <w:rFonts w:ascii="Times New Roman" w:hAnsi="Times New Roman" w:cs="Times New Roman"/>
          <w:sz w:val="24"/>
          <w:szCs w:val="24"/>
        </w:rPr>
        <w:tab/>
        <w:t>Расскажите топик: Любимая еда.</w:t>
      </w: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>Контрольная работа №10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1.</w:t>
      </w:r>
      <w:r w:rsidRPr="00F9540C">
        <w:rPr>
          <w:rFonts w:ascii="Times New Roman" w:hAnsi="Times New Roman" w:cs="Times New Roman"/>
          <w:sz w:val="24"/>
          <w:szCs w:val="24"/>
        </w:rPr>
        <w:tab/>
        <w:t>Прослушайте аудиозапись и выполните задание (True/False).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2.</w:t>
      </w:r>
      <w:r w:rsidRPr="00F9540C">
        <w:rPr>
          <w:rFonts w:ascii="Times New Roman" w:hAnsi="Times New Roman" w:cs="Times New Roman"/>
          <w:sz w:val="24"/>
          <w:szCs w:val="24"/>
        </w:rPr>
        <w:tab/>
        <w:t>Расскажите топик: Город моей мечты.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 xml:space="preserve">Краткие методические указания 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1.</w:t>
      </w:r>
      <w:r w:rsidRPr="00F9540C">
        <w:rPr>
          <w:rFonts w:ascii="Times New Roman" w:hAnsi="Times New Roman" w:cs="Times New Roman"/>
          <w:sz w:val="24"/>
          <w:szCs w:val="24"/>
        </w:rPr>
        <w:tab/>
        <w:t xml:space="preserve">Студент выполняет грамматическое задание, трансформируя утверждения в вопросительную форму. 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2.</w:t>
      </w:r>
      <w:r w:rsidRPr="00F9540C">
        <w:rPr>
          <w:rFonts w:ascii="Times New Roman" w:hAnsi="Times New Roman" w:cs="Times New Roman"/>
          <w:sz w:val="24"/>
          <w:szCs w:val="24"/>
        </w:rPr>
        <w:tab/>
        <w:t xml:space="preserve">Необходимо определить грамматическую категорию времени в данном утверждении, определить требуемый вспомогательный глагол. 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F9540C">
        <w:rPr>
          <w:rFonts w:ascii="Times New Roman" w:hAnsi="Times New Roman" w:cs="Times New Roman"/>
          <w:sz w:val="24"/>
          <w:szCs w:val="24"/>
        </w:rPr>
        <w:tab/>
        <w:t>Необходимо дать полный ответ на вопрос, используя правильную грамматическую конструкцию английского языка.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6D6B22" w:rsidRDefault="00267195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6D6B22">
        <w:rPr>
          <w:rFonts w:ascii="Times New Roman" w:hAnsi="Times New Roman" w:cs="Times New Roman"/>
          <w:b/>
          <w:sz w:val="24"/>
          <w:szCs w:val="24"/>
        </w:rPr>
        <w:t xml:space="preserve">Шкалаоценки за задание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E48F8" w:rsidRPr="00F9540C" w:rsidTr="003208FD">
        <w:tc>
          <w:tcPr>
            <w:tcW w:w="1126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E48F8" w:rsidRPr="00F9540C" w:rsidTr="003208FD">
        <w:tc>
          <w:tcPr>
            <w:tcW w:w="1126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полностью выполнено: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 тема раскрыта в заданном объеме. Студент демонстрирует словарный запас, адекватный  поставленнойзадаче.Использует разнообразные грамматические структуры в соответствии с поставленной задачей; практически не делает ошибок</w:t>
            </w:r>
          </w:p>
        </w:tc>
      </w:tr>
      <w:tr w:rsidR="000E48F8" w:rsidRPr="00F9540C" w:rsidTr="003208FD">
        <w:tc>
          <w:tcPr>
            <w:tcW w:w="1126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выполнено: 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цель общения достигнута, однако тема раскрыта не в полном объеме.Студент демонстрирует достаточный 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употреблении.Использует структуры, в целом соответствующие поставленной задаче; допускает ошибки,  не затрудняющие понимания.</w:t>
            </w:r>
            <w:r w:rsidRPr="00F9540C">
              <w:rPr>
                <w:rFonts w:ascii="Times New Roman" w:hAnsi="Times New Roman" w:cs="Times New Roman"/>
                <w:bCs/>
                <w:sz w:val="24"/>
                <w:szCs w:val="24"/>
              </w:rPr>
              <w:t>В основном речь понятна: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не допускает фонематических ошибок; звуки  в потоке речи в большинстве случаев произносит правильно, интонационный рисунок в основном правильный.</w:t>
            </w:r>
          </w:p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8" w:rsidRPr="00F9540C" w:rsidTr="003208FD">
        <w:tc>
          <w:tcPr>
            <w:tcW w:w="1126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выполнено: 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цель общения достигнута, однако тема раскрыта не в полном объеме.Студент демонстрирует недостаточный словарный запас, наблюдается некоторое затруднение при подборе слов и отдельные неточности в их употреблении.Использует структуры, в целом соответствующие поставленной задаче; допускает ошибки,  частично затрудняющие понимание.</w:t>
            </w:r>
            <w:r w:rsidRPr="00F9540C">
              <w:rPr>
                <w:rFonts w:ascii="Times New Roman" w:hAnsi="Times New Roman" w:cs="Times New Roman"/>
                <w:bCs/>
                <w:sz w:val="24"/>
                <w:szCs w:val="24"/>
              </w:rPr>
              <w:t>В основном речь понятна: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не допускает фонематических ошибок; звуки  в потоке речи в большинстве случаев произносит правильно, интонационный рисунок в основном правильный.</w:t>
            </w:r>
          </w:p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8" w:rsidRPr="00F9540C" w:rsidTr="003208FD">
        <w:tc>
          <w:tcPr>
            <w:tcW w:w="1126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выполнено частично: 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цель общения достигнута не полностью, тема раскрыта в ограниченном объеме. Студент демонстрирует ограниченный словарный запас, в некоторых случаях недостаточный для выполнения поставленной задачи. Делает многочисленные ошибки или допускает ошибки, затрудняющие понимание. </w:t>
            </w:r>
            <w:r w:rsidRPr="00F9540C">
              <w:rPr>
                <w:rFonts w:ascii="Times New Roman" w:hAnsi="Times New Roman" w:cs="Times New Roman"/>
                <w:bCs/>
                <w:sz w:val="24"/>
                <w:szCs w:val="24"/>
              </w:rPr>
              <w:t>В отдельных случаях понимание речи затруднено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</w:t>
            </w:r>
          </w:p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8F8" w:rsidRPr="00F9540C" w:rsidTr="003208FD">
        <w:tc>
          <w:tcPr>
            <w:tcW w:w="1126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0E48F8" w:rsidRPr="00F9540C" w:rsidRDefault="000E48F8" w:rsidP="000E48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не выполнено</w:t>
            </w:r>
            <w:r w:rsidRPr="00F95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цель общения не достигнута. запас недостаточен для выполнения поставленной задачи.  использование грамматических структур делает невозможным выполнение поставленной задачи. </w:t>
            </w:r>
            <w:r w:rsidRPr="00F9540C">
              <w:rPr>
                <w:rFonts w:ascii="Times New Roman" w:hAnsi="Times New Roman" w:cs="Times New Roman"/>
                <w:bCs/>
                <w:sz w:val="24"/>
                <w:szCs w:val="24"/>
              </w:rPr>
              <w:t>Речь почти не воспринимается на слух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 из-за большого количества фонематических ошибок и неправильного произнесения многих звуков.</w:t>
            </w:r>
          </w:p>
        </w:tc>
      </w:tr>
    </w:tbl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>5.2. Вопросы для коллоквиумов, собеседования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>Раздел  1, 7 семестр</w:t>
      </w:r>
    </w:p>
    <w:p w:rsidR="000E48F8" w:rsidRPr="00F9540C" w:rsidRDefault="000E48F8" w:rsidP="000E48F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Самые популярные языки.</w:t>
      </w:r>
    </w:p>
    <w:p w:rsidR="000E48F8" w:rsidRPr="00F9540C" w:rsidRDefault="000E48F8" w:rsidP="000E48F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Фантастические фильмы и рассказы.</w:t>
      </w:r>
    </w:p>
    <w:p w:rsidR="000E48F8" w:rsidRPr="00F9540C" w:rsidRDefault="000E48F8" w:rsidP="000E48F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Важность общения в жизни людей.</w:t>
      </w:r>
    </w:p>
    <w:p w:rsidR="000E48F8" w:rsidRPr="00F9540C" w:rsidRDefault="000E48F8" w:rsidP="000E48F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Самое необычное место на земле.</w:t>
      </w:r>
    </w:p>
    <w:p w:rsidR="000E48F8" w:rsidRPr="00F9540C" w:rsidRDefault="000E48F8" w:rsidP="000E48F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Жизнь сегодня и через 20 лет.</w:t>
      </w:r>
    </w:p>
    <w:p w:rsidR="000E48F8" w:rsidRPr="00F9540C" w:rsidRDefault="000E48F8" w:rsidP="000E48F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Интроверт или экстраверт: кто успешнее?</w:t>
      </w:r>
    </w:p>
    <w:p w:rsidR="000E48F8" w:rsidRPr="00F9540C" w:rsidRDefault="000E48F8" w:rsidP="000E48F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lastRenderedPageBreak/>
        <w:t>Выбор профессии: успехи и ошибки.</w:t>
      </w:r>
    </w:p>
    <w:p w:rsidR="000E48F8" w:rsidRPr="00F9540C" w:rsidRDefault="000E48F8" w:rsidP="000E48F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Стресс и борьба с ним.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>Раздел  2, 8 семестр</w:t>
      </w:r>
    </w:p>
    <w:p w:rsidR="000E48F8" w:rsidRPr="00F9540C" w:rsidRDefault="000E48F8" w:rsidP="000E48F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Рецепт успеха.</w:t>
      </w:r>
    </w:p>
    <w:p w:rsidR="000E48F8" w:rsidRPr="00F9540C" w:rsidRDefault="000E48F8" w:rsidP="000E48F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Человеческие потребности и возможности.</w:t>
      </w:r>
    </w:p>
    <w:p w:rsidR="000E48F8" w:rsidRPr="00F9540C" w:rsidRDefault="000E48F8" w:rsidP="000E48F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Бесполезные изобретения.</w:t>
      </w:r>
    </w:p>
    <w:p w:rsidR="000E48F8" w:rsidRPr="00F9540C" w:rsidRDefault="000E48F8" w:rsidP="000E48F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Самое лучшее место в мире.</w:t>
      </w:r>
    </w:p>
    <w:p w:rsidR="000E48F8" w:rsidRPr="00F9540C" w:rsidRDefault="000E48F8" w:rsidP="000E48F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Влияние технологий на нашу жизнь.</w:t>
      </w:r>
    </w:p>
    <w:p w:rsidR="000E48F8" w:rsidRPr="00F9540C" w:rsidRDefault="000E48F8" w:rsidP="000E48F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Еда дома и вне дома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0E48F8" w:rsidRPr="00F9540C" w:rsidRDefault="000E48F8" w:rsidP="000E48F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изучите информацию по теме (используйте информацию из сети Интернет, а также из других источников);</w:t>
      </w:r>
    </w:p>
    <w:p w:rsidR="000E48F8" w:rsidRPr="00F9540C" w:rsidRDefault="000E48F8" w:rsidP="000E48F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повторите терминологию, необходимую для участия в дискуссии;</w:t>
      </w:r>
    </w:p>
    <w:p w:rsidR="000E48F8" w:rsidRPr="00F9540C" w:rsidRDefault="000E48F8" w:rsidP="000E48F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подготовьте ответы вопросы, предложенные к обсуждению;</w:t>
      </w:r>
    </w:p>
    <w:p w:rsidR="000E48F8" w:rsidRPr="00F9540C" w:rsidRDefault="000E48F8" w:rsidP="000E48F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подготовьте свои вопросы по теме.</w:t>
      </w: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 xml:space="preserve">Шкалаоценки за задание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900"/>
        <w:gridCol w:w="6300"/>
      </w:tblGrid>
      <w:tr w:rsidR="000E48F8" w:rsidRPr="00F9540C" w:rsidTr="003208F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0E48F8" w:rsidRPr="00F9540C" w:rsidTr="003208FD">
        <w:trPr>
          <w:trHeight w:val="446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0E48F8" w:rsidRPr="00F9540C" w:rsidTr="003208F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студент в целом участвовал в дискуссии, аргументация недостаточно убедительна, в 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ответах допущены незначительные ошибки</w:t>
            </w:r>
          </w:p>
        </w:tc>
      </w:tr>
      <w:tr w:rsidR="000E48F8" w:rsidRPr="00F9540C" w:rsidTr="003208F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студент неактивно участвовал в дискуссии, не смог аргументировать свой ответ  и / или в ответах / аргументах допущены существенные ошибки</w:t>
            </w:r>
          </w:p>
        </w:tc>
      </w:tr>
      <w:tr w:rsidR="000E48F8" w:rsidRPr="00F9540C" w:rsidTr="003208F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студент почти не участвовал в дискуссии, не имеет собственного мнения относительно обсуждаемых вопросов,  в  ответах допущены грубые ошибки</w:t>
            </w:r>
          </w:p>
        </w:tc>
      </w:tr>
      <w:tr w:rsidR="000E48F8" w:rsidRPr="00F9540C" w:rsidTr="003208F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студент если студент практически не участвовал в дискуссии, не имеет собственного мнения относительно обсуждаемых вопросов,  в  ответах допущены грубые ошибки</w:t>
            </w:r>
          </w:p>
        </w:tc>
      </w:tr>
      <w:tr w:rsidR="000E48F8" w:rsidRPr="00F9540C" w:rsidTr="003208F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«неудовлетворительно»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студент не участвовал в дискуссии</w:t>
            </w:r>
          </w:p>
        </w:tc>
      </w:tr>
    </w:tbl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>5.3. Темы эссе (рефератов, докладов, сообщений)</w:t>
      </w:r>
    </w:p>
    <w:p w:rsidR="000E48F8" w:rsidRPr="00F9540C" w:rsidRDefault="000E48F8" w:rsidP="000E48F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Сделайте сообщение по теме: Хочешь стать миллионером?.</w:t>
      </w:r>
    </w:p>
    <w:p w:rsidR="000E48F8" w:rsidRPr="00F9540C" w:rsidRDefault="000E48F8" w:rsidP="000E48F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Сделайте сообщение по теме: Ваша национальная кухня.</w:t>
      </w:r>
    </w:p>
    <w:p w:rsidR="000E48F8" w:rsidRPr="00F9540C" w:rsidRDefault="000E48F8" w:rsidP="000E48F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Сделайте сообщение по теме: Самое важное событие для моей страны.</w:t>
      </w:r>
    </w:p>
    <w:p w:rsidR="000E48F8" w:rsidRPr="00F9540C" w:rsidRDefault="000E48F8" w:rsidP="000E48F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Сделайте сообщение по теме: Как помочь своему городу?</w:t>
      </w:r>
    </w:p>
    <w:p w:rsidR="000E48F8" w:rsidRPr="00F9540C" w:rsidRDefault="000E48F8" w:rsidP="000E48F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Сделайте сообщение по теме: Человек, оказавший большое влияние на меня.</w:t>
      </w:r>
    </w:p>
    <w:p w:rsidR="000E48F8" w:rsidRPr="00F9540C" w:rsidRDefault="000E48F8" w:rsidP="000E48F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Сделайте сообщение по теме: Важность применения новых технологий.</w:t>
      </w:r>
    </w:p>
    <w:p w:rsidR="000E48F8" w:rsidRPr="00F9540C" w:rsidRDefault="000E48F8" w:rsidP="000E48F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lastRenderedPageBreak/>
        <w:t>Сделайте сообщение по теме: Место, где я хочу жить.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>Краткие методические указания: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 xml:space="preserve">Краткие методические указания: </w:t>
      </w:r>
    </w:p>
    <w:p w:rsidR="000E48F8" w:rsidRPr="00F9540C" w:rsidRDefault="000E48F8" w:rsidP="000E48F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Изучите материал по заданной тем, используя тексты и презентации, изученные во время занятий, а также интернет-ресурсы</w:t>
      </w:r>
    </w:p>
    <w:p w:rsidR="000E48F8" w:rsidRPr="00F9540C" w:rsidRDefault="000E48F8" w:rsidP="000E48F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 xml:space="preserve">Составьте примерный план своего письменного высказывания, выразив выше мнение и рекомендации. </w:t>
      </w:r>
    </w:p>
    <w:p w:rsidR="000E48F8" w:rsidRPr="00F9540C" w:rsidRDefault="000E48F8" w:rsidP="000E48F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 xml:space="preserve">Напишите письменный ответ на поставленный вопрос в объеме 15-20 предложений, используя активную. Лексику по данной теме.   </w:t>
      </w: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 xml:space="preserve">Шкалаоценки за задание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1276"/>
        <w:gridCol w:w="6284"/>
      </w:tblGrid>
      <w:tr w:rsidR="000E48F8" w:rsidRPr="00F9540C" w:rsidTr="003208FD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0E48F8" w:rsidRPr="00F9540C" w:rsidTr="003208FD">
        <w:trPr>
          <w:trHeight w:val="776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Письменные высказывания составлены грамматически правильно, полностью выражена идея автора. Допускается не более 1 суммарной полной ошибки.</w:t>
            </w:r>
          </w:p>
        </w:tc>
      </w:tr>
      <w:tr w:rsidR="000E48F8" w:rsidRPr="00F9540C" w:rsidTr="003208FD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Письменные высказывания составлены грамматически правильно, полностью выражена идея автора. Допускается не более 2 суммарных полных ошибок.</w:t>
            </w:r>
          </w:p>
        </w:tc>
      </w:tr>
      <w:tr w:rsidR="000E48F8" w:rsidRPr="00F9540C" w:rsidTr="003208FD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Письменные высказывания составлены частично грамматически правильно, мысль автора не выражена четко. Отмечаются ошибки, неточности . Допускается не более 4 суммарных полных ошибок.</w:t>
            </w:r>
          </w:p>
        </w:tc>
      </w:tr>
      <w:tr w:rsidR="000E48F8" w:rsidRPr="00F9540C" w:rsidTr="003208FD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Письменные высказывания выполнены ниже требований, установленных для выполнения подобных заданий оценки </w:t>
            </w:r>
            <w:r w:rsidRPr="00F95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удовлетворительно.</w:t>
            </w:r>
          </w:p>
        </w:tc>
      </w:tr>
      <w:tr w:rsidR="000E48F8" w:rsidRPr="00F9540C" w:rsidTr="003208FD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студент не приступил к выполнению задания.</w:t>
            </w:r>
          </w:p>
        </w:tc>
      </w:tr>
    </w:tbl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>5.4. Кейс-задача</w:t>
      </w: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>Задание (я):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- изучить вводный текст об успехе;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-  создать 2 группы с целью изучить что помогает достичь успехов в разных сферах жизни и что мешает (на материалах англоязычных информационных сообщений);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- подготовить выступления-презентации, отражающие способы и возможности достижения поставленных целей;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- провести дискуссию и предложить пути по решению проблемы и предложить свои советы как преуспеть в намеченных планах.</w:t>
      </w: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- изучить вводный текст о здоровом образе жизни;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-  создать 2 группы с целью изучить, что помогает достичь здорового образа жизни и что мешает (на материалах англоязычных информационных сообщений);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- подготовить выступления-презентации, отражающие способы и возможности достижения поставленных целей;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- провести дискуссию и предложить пути по решению проблемы и предложить свои советы как преуспеть в намеченных планах.</w:t>
      </w: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 xml:space="preserve">Шкалаоценки за задание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1276"/>
        <w:gridCol w:w="6284"/>
      </w:tblGrid>
      <w:tr w:rsidR="000E48F8" w:rsidRPr="00F9540C" w:rsidTr="003208FD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0E48F8" w:rsidRPr="00F9540C" w:rsidTr="003208FD">
        <w:trPr>
          <w:trHeight w:val="776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0E48F8" w:rsidRPr="00F9540C" w:rsidTr="003208FD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студент в целом участвовал в дискуссии, аргументация недостаточно убедительна, в ответах допущены незначительные ошибки</w:t>
            </w:r>
          </w:p>
        </w:tc>
      </w:tr>
      <w:tr w:rsidR="000E48F8" w:rsidRPr="00F9540C" w:rsidTr="003208FD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студент неактивно 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участвовал в дискуссии, не смог аргументировать свой ответ  и / или в ответах / аргументах допущены существенные ошибки</w:t>
            </w:r>
          </w:p>
        </w:tc>
      </w:tr>
      <w:tr w:rsidR="000E48F8" w:rsidRPr="00F9540C" w:rsidTr="003208FD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студент почти не участвовал в дискуссии, не имеет собственного мнения относительно обсуждаемых вопросов,  в  ответах допущены грубые ошибки</w:t>
            </w:r>
          </w:p>
        </w:tc>
      </w:tr>
      <w:tr w:rsidR="000E48F8" w:rsidRPr="00F9540C" w:rsidTr="003208FD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студент если студент практически не участвовал в дискуссии, не имеет собственного мнения относительно обсуждаемых вопросов,  в  ответах допущены грубые ошибки</w:t>
            </w:r>
          </w:p>
        </w:tc>
      </w:tr>
      <w:tr w:rsidR="000E48F8" w:rsidRPr="00F9540C" w:rsidTr="003208FD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студент не участвовал в дискуссии</w:t>
            </w:r>
          </w:p>
        </w:tc>
      </w:tr>
    </w:tbl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 xml:space="preserve">5.5. Перечень дискуссионных тем для круглого стола </w:t>
      </w:r>
      <w:r w:rsidRPr="00F9540C">
        <w:rPr>
          <w:rFonts w:ascii="Times New Roman" w:hAnsi="Times New Roman" w:cs="Times New Roman"/>
          <w:sz w:val="24"/>
          <w:szCs w:val="24"/>
        </w:rPr>
        <w:t>(</w:t>
      </w:r>
      <w:r w:rsidRPr="00F9540C">
        <w:rPr>
          <w:rFonts w:ascii="Times New Roman" w:hAnsi="Times New Roman" w:cs="Times New Roman"/>
          <w:b/>
          <w:sz w:val="24"/>
          <w:szCs w:val="24"/>
        </w:rPr>
        <w:t>дискуссии, полемики, диспута, дебатов</w:t>
      </w:r>
      <w:r w:rsidRPr="00F9540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E48F8" w:rsidRPr="00F9540C" w:rsidRDefault="000E48F8" w:rsidP="000E48F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Мужчина и женщина: способы мышления.</w:t>
      </w:r>
    </w:p>
    <w:p w:rsidR="000E48F8" w:rsidRPr="00F9540C" w:rsidRDefault="000E48F8" w:rsidP="000E48F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Нужно ли изучать иностранные языки?</w:t>
      </w:r>
    </w:p>
    <w:p w:rsidR="000E48F8" w:rsidRPr="00F9540C" w:rsidRDefault="000E48F8" w:rsidP="000E48F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Кто ты интроверт или экстраверт? Хотел бы изменить себя?</w:t>
      </w:r>
    </w:p>
    <w:p w:rsidR="000E48F8" w:rsidRPr="00F9540C" w:rsidRDefault="000E48F8" w:rsidP="000E48F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Новые технологии. Преимущества и недостатки.</w:t>
      </w:r>
    </w:p>
    <w:p w:rsidR="000E48F8" w:rsidRPr="00F9540C" w:rsidRDefault="000E48F8" w:rsidP="000E48F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Лучшие кафе и рестораны во Владивостоке и их недостатки.</w:t>
      </w:r>
    </w:p>
    <w:p w:rsidR="000E48F8" w:rsidRPr="00F9540C" w:rsidRDefault="000E48F8" w:rsidP="000E48F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Почему люди читают фантастические истории?</w:t>
      </w:r>
    </w:p>
    <w:p w:rsidR="000E48F8" w:rsidRPr="00F9540C" w:rsidRDefault="000E48F8" w:rsidP="000E48F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Что бы ты хотел изменить в своей жизни?.</w:t>
      </w:r>
    </w:p>
    <w:p w:rsidR="000E48F8" w:rsidRPr="00F9540C" w:rsidRDefault="000E48F8" w:rsidP="000E48F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Что мешает вам добиться своей цели?</w:t>
      </w:r>
    </w:p>
    <w:p w:rsidR="000E48F8" w:rsidRPr="00F9540C" w:rsidRDefault="000E48F8" w:rsidP="000E48F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>Киберпространство: за и против.</w:t>
      </w:r>
    </w:p>
    <w:p w:rsidR="000E48F8" w:rsidRPr="00F9540C" w:rsidRDefault="000E48F8" w:rsidP="000E48F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lastRenderedPageBreak/>
        <w:t>Нравятся ли вам ваши соседи?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Pr="00F954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 xml:space="preserve"> - изучить информацию о текущем состоянии проблемы. 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 xml:space="preserve">-  Наметить круг вопросов, актуальных для данной проблемы.  </w:t>
      </w:r>
    </w:p>
    <w:p w:rsidR="000E48F8" w:rsidRPr="00F9540C" w:rsidRDefault="000E48F8" w:rsidP="000E48F8">
      <w:pPr>
        <w:rPr>
          <w:rFonts w:ascii="Times New Roman" w:hAnsi="Times New Roman" w:cs="Times New Roman"/>
          <w:sz w:val="24"/>
          <w:szCs w:val="24"/>
        </w:rPr>
      </w:pPr>
      <w:r w:rsidRPr="00F9540C">
        <w:rPr>
          <w:rFonts w:ascii="Times New Roman" w:hAnsi="Times New Roman" w:cs="Times New Roman"/>
          <w:sz w:val="24"/>
          <w:szCs w:val="24"/>
        </w:rPr>
        <w:t xml:space="preserve"> - В форме дискуссии реализуйте обсуждение проблемы.</w:t>
      </w:r>
    </w:p>
    <w:p w:rsidR="000E48F8" w:rsidRPr="006D6B22" w:rsidRDefault="00C752A3" w:rsidP="000E48F8">
      <w:pPr>
        <w:rPr>
          <w:rFonts w:ascii="Times New Roman" w:hAnsi="Times New Roman" w:cs="Times New Roman"/>
          <w:b/>
          <w:sz w:val="24"/>
          <w:szCs w:val="24"/>
        </w:rPr>
      </w:pPr>
      <w:r w:rsidRPr="006D6B22">
        <w:rPr>
          <w:rFonts w:ascii="Times New Roman" w:hAnsi="Times New Roman" w:cs="Times New Roman"/>
          <w:b/>
          <w:sz w:val="24"/>
          <w:szCs w:val="24"/>
        </w:rPr>
        <w:t>Шкала оценки за задание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900"/>
        <w:gridCol w:w="6300"/>
      </w:tblGrid>
      <w:tr w:rsidR="000E48F8" w:rsidRPr="00F9540C" w:rsidTr="003208F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0E48F8" w:rsidRPr="00F9540C" w:rsidTr="003208FD">
        <w:trPr>
          <w:trHeight w:val="446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0E48F8" w:rsidRPr="00F9540C" w:rsidTr="003208F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студент в целом участвовал в дискуссии, аргументация недостаточно убедительна, в ответах допущены незначительные ошибки</w:t>
            </w:r>
          </w:p>
        </w:tc>
      </w:tr>
      <w:tr w:rsidR="000E48F8" w:rsidRPr="00F9540C" w:rsidTr="003208F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студент неактивно участвовал в дискуссии, не смог аргументировать свой ответ  и / или в ответах / аргументах допущены существенные ошибки</w:t>
            </w:r>
          </w:p>
        </w:tc>
      </w:tr>
      <w:tr w:rsidR="000E48F8" w:rsidRPr="00F9540C" w:rsidTr="003208F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студент почти не участвовал в дискуссии, не имеет собственного мнения относительно обсуждаемых вопросов,  в  ответах допущены грубые ошибки</w:t>
            </w:r>
          </w:p>
        </w:tc>
      </w:tr>
      <w:tr w:rsidR="000E48F8" w:rsidRPr="00F9540C" w:rsidTr="003208F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студент если студент практически не участвовал в дискуссии, не имеет собственного мнения относительно обсуждаемых вопросов,  в  ответах допущены грубые ошибки</w:t>
            </w:r>
          </w:p>
        </w:tc>
      </w:tr>
      <w:tr w:rsidR="000E48F8" w:rsidRPr="000E48F8" w:rsidTr="003208F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«неудовлетворительно»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F9540C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8F8" w:rsidRPr="000E48F8" w:rsidRDefault="000E48F8" w:rsidP="000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C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студент не участвовал в </w:t>
            </w:r>
            <w:r w:rsidRPr="00F9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дискуссии</w:t>
            </w:r>
          </w:p>
        </w:tc>
      </w:tr>
    </w:tbl>
    <w:p w:rsidR="000E48F8" w:rsidRPr="000E48F8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0E48F8" w:rsidRPr="000E48F8" w:rsidRDefault="000E48F8" w:rsidP="000E48F8">
      <w:pPr>
        <w:rPr>
          <w:rFonts w:ascii="Times New Roman" w:hAnsi="Times New Roman" w:cs="Times New Roman"/>
          <w:sz w:val="24"/>
          <w:szCs w:val="24"/>
        </w:rPr>
      </w:pPr>
    </w:p>
    <w:p w:rsidR="00792755" w:rsidRPr="000E48F8" w:rsidRDefault="00792755">
      <w:pPr>
        <w:rPr>
          <w:rFonts w:ascii="Times New Roman" w:hAnsi="Times New Roman" w:cs="Times New Roman"/>
          <w:sz w:val="24"/>
          <w:szCs w:val="24"/>
        </w:rPr>
      </w:pPr>
    </w:p>
    <w:sectPr w:rsidR="00792755" w:rsidRPr="000E48F8" w:rsidSect="003F013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91" w:rsidRDefault="005B1B91">
      <w:pPr>
        <w:spacing w:after="0" w:line="240" w:lineRule="auto"/>
      </w:pPr>
      <w:r>
        <w:separator/>
      </w:r>
    </w:p>
  </w:endnote>
  <w:endnote w:type="continuationSeparator" w:id="0">
    <w:p w:rsidR="005B1B91" w:rsidRDefault="005B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FD" w:rsidRDefault="003208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91" w:rsidRDefault="005B1B91">
      <w:pPr>
        <w:spacing w:after="0" w:line="240" w:lineRule="auto"/>
      </w:pPr>
      <w:r>
        <w:separator/>
      </w:r>
    </w:p>
  </w:footnote>
  <w:footnote w:type="continuationSeparator" w:id="0">
    <w:p w:rsidR="005B1B91" w:rsidRDefault="005B1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311"/>
    <w:multiLevelType w:val="hybridMultilevel"/>
    <w:tmpl w:val="13F6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779"/>
    <w:multiLevelType w:val="hybridMultilevel"/>
    <w:tmpl w:val="9AEA9D36"/>
    <w:lvl w:ilvl="0" w:tplc="930A6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943BD"/>
    <w:multiLevelType w:val="hybridMultilevel"/>
    <w:tmpl w:val="E3827B88"/>
    <w:lvl w:ilvl="0" w:tplc="281AB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770F0"/>
    <w:multiLevelType w:val="hybridMultilevel"/>
    <w:tmpl w:val="5866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F73CA"/>
    <w:multiLevelType w:val="hybridMultilevel"/>
    <w:tmpl w:val="C7E6719A"/>
    <w:lvl w:ilvl="0" w:tplc="E9949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48885A4C"/>
    <w:multiLevelType w:val="hybridMultilevel"/>
    <w:tmpl w:val="BE7E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D5431"/>
    <w:multiLevelType w:val="hybridMultilevel"/>
    <w:tmpl w:val="67FE00C0"/>
    <w:lvl w:ilvl="0" w:tplc="E9ACF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1E5725"/>
    <w:multiLevelType w:val="hybridMultilevel"/>
    <w:tmpl w:val="67FE00C0"/>
    <w:lvl w:ilvl="0" w:tplc="E9ACF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47768E"/>
    <w:multiLevelType w:val="hybridMultilevel"/>
    <w:tmpl w:val="67FE00C0"/>
    <w:lvl w:ilvl="0" w:tplc="E9ACF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4C"/>
    <w:rsid w:val="000E48F8"/>
    <w:rsid w:val="000F6FA2"/>
    <w:rsid w:val="0013351F"/>
    <w:rsid w:val="0020764C"/>
    <w:rsid w:val="00242793"/>
    <w:rsid w:val="00267195"/>
    <w:rsid w:val="002A3EC1"/>
    <w:rsid w:val="003208FD"/>
    <w:rsid w:val="00371223"/>
    <w:rsid w:val="003F013A"/>
    <w:rsid w:val="004805CC"/>
    <w:rsid w:val="00495E31"/>
    <w:rsid w:val="00540E1A"/>
    <w:rsid w:val="005B1B91"/>
    <w:rsid w:val="00641768"/>
    <w:rsid w:val="006506E2"/>
    <w:rsid w:val="006D6B22"/>
    <w:rsid w:val="00764E4F"/>
    <w:rsid w:val="0078255E"/>
    <w:rsid w:val="00792755"/>
    <w:rsid w:val="0079663F"/>
    <w:rsid w:val="007F0F07"/>
    <w:rsid w:val="009325B3"/>
    <w:rsid w:val="00970E1F"/>
    <w:rsid w:val="00A9672C"/>
    <w:rsid w:val="00B909BB"/>
    <w:rsid w:val="00C752A3"/>
    <w:rsid w:val="00CC3683"/>
    <w:rsid w:val="00D1513A"/>
    <w:rsid w:val="00E04FF2"/>
    <w:rsid w:val="00F9540C"/>
    <w:rsid w:val="00FE4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CFF362-105A-40BA-AD41-DBAA07CD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8F8"/>
  </w:style>
  <w:style w:type="paragraph" w:styleId="a7">
    <w:name w:val="footer"/>
    <w:basedOn w:val="a"/>
    <w:link w:val="a8"/>
    <w:uiPriority w:val="99"/>
    <w:unhideWhenUsed/>
    <w:rsid w:val="000E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8F8"/>
  </w:style>
  <w:style w:type="paragraph" w:styleId="a9">
    <w:name w:val="footnote text"/>
    <w:basedOn w:val="a"/>
    <w:link w:val="aa"/>
    <w:uiPriority w:val="99"/>
    <w:semiHidden/>
    <w:unhideWhenUsed/>
    <w:rsid w:val="000E48F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E48F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E48F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E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48F8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0E48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0E4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0E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208F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208F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208F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208F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208FD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C752A3"/>
    <w:rPr>
      <w:color w:val="0563C1" w:themeColor="hyperlink"/>
      <w:u w:val="single"/>
    </w:rPr>
  </w:style>
  <w:style w:type="paragraph" w:customStyle="1" w:styleId="af6">
    <w:name w:val="Для таблиц"/>
    <w:basedOn w:val="a"/>
    <w:rsid w:val="00495E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30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Данилина Екатерина</dc:creator>
  <cp:keywords/>
  <dc:description/>
  <cp:lastModifiedBy>Коновалова Юлия</cp:lastModifiedBy>
  <cp:revision>9</cp:revision>
  <dcterms:created xsi:type="dcterms:W3CDTF">2019-12-28T03:23:00Z</dcterms:created>
  <dcterms:modified xsi:type="dcterms:W3CDTF">2020-11-24T07:42:00Z</dcterms:modified>
</cp:coreProperties>
</file>