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495883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«Практический</w:t>
      </w:r>
      <w:r w:rsidR="00E85A2A">
        <w:rPr>
          <w:rFonts w:ascii="Times New Roman" w:hAnsi="Times New Roman"/>
          <w:sz w:val="28"/>
          <w:szCs w:val="24"/>
        </w:rPr>
        <w:t xml:space="preserve"> а</w:t>
      </w:r>
      <w:r w:rsidR="00F01F16">
        <w:rPr>
          <w:rFonts w:ascii="Times New Roman" w:hAnsi="Times New Roman"/>
          <w:sz w:val="28"/>
          <w:szCs w:val="24"/>
        </w:rPr>
        <w:t>удит</w:t>
      </w:r>
      <w:r w:rsidR="00472F14"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BB3FD7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 w:rsidR="00393323">
        <w:rPr>
          <w:rFonts w:ascii="Times New Roman" w:eastAsia="Times New Roman" w:hAnsi="Times New Roman"/>
          <w:sz w:val="24"/>
          <w:szCs w:val="24"/>
          <w:lang w:eastAsia="ru-RU"/>
        </w:rPr>
        <w:t>ИСТЕРСТВО НАУКИ И ВЫСШЕГО ОБРАЗОВАНИЯ РФ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9A31EB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Практический а</w:t>
      </w:r>
      <w:r w:rsidR="00F01F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удит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FD7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FD7" w:rsidRDefault="00BB3FD7" w:rsidP="00BB3FD7">
      <w:pPr>
        <w:pStyle w:val="af5"/>
        <w:spacing w:line="276" w:lineRule="auto"/>
        <w:jc w:val="center"/>
      </w:pPr>
      <w:r>
        <w:t>38.03.01 Экономика. Бухгалтерский учет, анализ и аудит</w:t>
      </w:r>
    </w:p>
    <w:p w:rsidR="00BB3FD7" w:rsidRDefault="00BB3FD7" w:rsidP="00BB3FD7">
      <w:pPr>
        <w:jc w:val="center"/>
      </w:pPr>
      <w:r>
        <w:t> 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853194" w:rsidRDefault="00853194" w:rsidP="00853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заочная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F27D39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393323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Перече</w:t>
      </w:r>
      <w:r w:rsidR="00472F14" w:rsidRPr="003A17E6">
        <w:rPr>
          <w:rFonts w:ascii="Arial" w:hAnsi="Arial" w:cs="Arial"/>
          <w:b/>
          <w:sz w:val="24"/>
          <w:szCs w:val="24"/>
        </w:rPr>
        <w:t xml:space="preserve">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472F14" w:rsidP="00167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F01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3" w:type="pct"/>
          </w:tcPr>
          <w:p w:rsidR="00472F14" w:rsidRPr="00E16FD8" w:rsidRDefault="00872EFD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>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70" w:type="pct"/>
            <w:vAlign w:val="center"/>
          </w:tcPr>
          <w:p w:rsidR="00472F14" w:rsidRPr="00E16FD8" w:rsidRDefault="00E85A2A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80BB4" w:rsidRPr="009668E9" w:rsidTr="00167E5E">
        <w:trPr>
          <w:trHeight w:val="641"/>
        </w:trPr>
        <w:tc>
          <w:tcPr>
            <w:tcW w:w="1457" w:type="pct"/>
            <w:hideMark/>
          </w:tcPr>
          <w:p w:rsidR="00D80BB4" w:rsidRDefault="00D80BB4" w:rsidP="00167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073" w:type="pct"/>
          </w:tcPr>
          <w:p w:rsidR="00D80BB4" w:rsidRDefault="00F27D39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420D2">
              <w:rPr>
                <w:rFonts w:ascii="Times New Roman" w:eastAsia="Times New Roman" w:hAnsi="Times New Roman"/>
                <w:color w:val="000000"/>
                <w:lang w:eastAsia="ru-RU"/>
              </w:rPr>
              <w:t>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470" w:type="pct"/>
            <w:vAlign w:val="center"/>
          </w:tcPr>
          <w:p w:rsidR="00D80BB4" w:rsidRPr="00E16FD8" w:rsidRDefault="00495883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E35D7" w:rsidRPr="009668E9" w:rsidTr="00167E5E">
        <w:trPr>
          <w:trHeight w:val="641"/>
        </w:trPr>
        <w:tc>
          <w:tcPr>
            <w:tcW w:w="1457" w:type="pct"/>
          </w:tcPr>
          <w:p w:rsidR="00BE35D7" w:rsidRDefault="00BE35D7" w:rsidP="00167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073" w:type="pct"/>
          </w:tcPr>
          <w:p w:rsidR="00BE35D7" w:rsidRDefault="00872EFD" w:rsidP="00167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72EFD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Способностью собрать и проанализировать исходные данные, необходимые для расчета экономических и социально-эко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номических показателей, характе</w:t>
            </w:r>
            <w:r w:rsidRPr="00872E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ризующих деятельность хозяйствующих субъектов   </w:t>
            </w:r>
          </w:p>
        </w:tc>
        <w:tc>
          <w:tcPr>
            <w:tcW w:w="470" w:type="pct"/>
            <w:vAlign w:val="center"/>
          </w:tcPr>
          <w:p w:rsidR="00BE35D7" w:rsidRDefault="00495883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D80BB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ПК-2</w:t>
      </w:r>
      <w:r w:rsidR="00472F14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BE35D7" w:rsidRPr="00C17BA5">
        <w:rPr>
          <w:rFonts w:ascii="Times New Roman" w:eastAsia="Times New Roman" w:hAnsi="Times New Roman"/>
          <w:color w:val="000000"/>
          <w:lang w:eastAsia="ru-RU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="00BE35D7">
        <w:rPr>
          <w:rStyle w:val="FontStyle42"/>
          <w:b w:val="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EA74A6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472F14" w:rsidRPr="002C7122" w:rsidRDefault="00472F14" w:rsidP="00E92402">
            <w:pPr>
              <w:spacing w:after="0" w:line="240" w:lineRule="auto"/>
            </w:pP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3309ED" w:rsidRDefault="00472F14" w:rsidP="00D80BB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583" w:type="pct"/>
          </w:tcPr>
          <w:p w:rsidR="00472F14" w:rsidRPr="002C7122" w:rsidRDefault="00472F14" w:rsidP="00BE35D7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EA74A6" w:rsidRDefault="00872EFD" w:rsidP="00E924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методикой аудита финан</w:t>
            </w:r>
            <w:r w:rsidR="00BE35D7" w:rsidRPr="00BE35D7">
              <w:rPr>
                <w:rFonts w:ascii="Times New Roman" w:hAnsi="Times New Roman"/>
                <w:color w:val="000000" w:themeColor="text1"/>
                <w:sz w:val="24"/>
              </w:rPr>
              <w:t>совой, бухгалт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ерской и иной информации, содер</w:t>
            </w:r>
            <w:r w:rsidR="00BE35D7" w:rsidRPr="00BE35D7">
              <w:rPr>
                <w:rFonts w:ascii="Times New Roman" w:hAnsi="Times New Roman"/>
                <w:color w:val="000000" w:themeColor="text1"/>
                <w:sz w:val="24"/>
              </w:rPr>
              <w:t>жащейся в отчетности предприятий р</w:t>
            </w:r>
            <w:r w:rsidR="00BE35D7">
              <w:rPr>
                <w:rFonts w:ascii="Times New Roman" w:hAnsi="Times New Roman"/>
                <w:color w:val="000000" w:themeColor="text1"/>
                <w:sz w:val="24"/>
              </w:rPr>
              <w:t>азличных форм собственности, ор</w:t>
            </w:r>
            <w:r w:rsidR="00BE35D7" w:rsidRPr="00BE35D7">
              <w:rPr>
                <w:rFonts w:ascii="Times New Roman" w:hAnsi="Times New Roman"/>
                <w:color w:val="000000" w:themeColor="text1"/>
                <w:sz w:val="24"/>
              </w:rPr>
              <w:t>ганизаций, ведомств и т.д.</w:t>
            </w:r>
          </w:p>
        </w:tc>
        <w:tc>
          <w:tcPr>
            <w:tcW w:w="1583" w:type="pct"/>
          </w:tcPr>
          <w:p w:rsidR="00472F14" w:rsidRPr="002C7122" w:rsidRDefault="00BE35D7" w:rsidP="00E92402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оценке активов, обязательств и результатов хозяйственной деятельности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D80BB4" w:rsidRDefault="00D80BB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80BB4" w:rsidRPr="00EA74A6" w:rsidRDefault="00D80BB4" w:rsidP="00D80B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ОПК-4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2828F5">
        <w:rPr>
          <w:rStyle w:val="FontStyle42"/>
          <w:b w:val="0"/>
          <w:sz w:val="24"/>
          <w:szCs w:val="24"/>
        </w:rPr>
        <w:t xml:space="preserve">Способность находить организационно управленческие </w:t>
      </w:r>
      <w:r w:rsidR="00495883">
        <w:rPr>
          <w:rStyle w:val="FontStyle42"/>
          <w:b w:val="0"/>
          <w:sz w:val="24"/>
          <w:szCs w:val="24"/>
        </w:rPr>
        <w:t>решения в</w:t>
      </w:r>
      <w:r w:rsidR="002828F5">
        <w:rPr>
          <w:rStyle w:val="FontStyle42"/>
          <w:b w:val="0"/>
          <w:sz w:val="24"/>
          <w:szCs w:val="24"/>
        </w:rPr>
        <w:t xml:space="preserve"> профессиональной деятельности и готовность нести ответственность за них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D80BB4" w:rsidRPr="00D02CC8" w:rsidTr="001E1B2E">
        <w:trPr>
          <w:trHeight w:val="631"/>
        </w:trPr>
        <w:tc>
          <w:tcPr>
            <w:tcW w:w="3417" w:type="pct"/>
            <w:gridSpan w:val="2"/>
          </w:tcPr>
          <w:p w:rsidR="00D80BB4" w:rsidRPr="00D02CC8" w:rsidRDefault="00D80BB4" w:rsidP="001E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обучения*</w:t>
            </w:r>
          </w:p>
          <w:p w:rsidR="00D80BB4" w:rsidRPr="00D02CC8" w:rsidRDefault="00D80BB4" w:rsidP="001E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D80BB4" w:rsidRPr="00D02CC8" w:rsidRDefault="00D80BB4" w:rsidP="001E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80BB4" w:rsidRPr="00D02CC8" w:rsidTr="001E1B2E">
        <w:tc>
          <w:tcPr>
            <w:tcW w:w="835" w:type="pct"/>
          </w:tcPr>
          <w:p w:rsidR="00D80BB4" w:rsidRPr="00D02CC8" w:rsidRDefault="00853194" w:rsidP="001E1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D80BB4" w:rsidRPr="00EA74A6" w:rsidRDefault="00D80BB4" w:rsidP="008531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D80BB4" w:rsidRPr="002C7122" w:rsidRDefault="00393323" w:rsidP="001E1B2E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</w:p>
        </w:tc>
      </w:tr>
      <w:tr w:rsidR="00D80BB4" w:rsidRPr="00D02CC8" w:rsidTr="001E1B2E">
        <w:tc>
          <w:tcPr>
            <w:tcW w:w="835" w:type="pct"/>
          </w:tcPr>
          <w:p w:rsidR="00D80BB4" w:rsidRPr="00D02CC8" w:rsidRDefault="00853194" w:rsidP="001E1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D80BB4" w:rsidRPr="00EA74A6" w:rsidRDefault="00D80BB4" w:rsidP="0085319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D80BB4" w:rsidRPr="002C7122" w:rsidRDefault="00A73276" w:rsidP="00D80B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выбор</w:t>
            </w:r>
            <w:r w:rsidR="00B23C74" w:rsidRPr="002C7122">
              <w:rPr>
                <w:rFonts w:ascii="Times New Roman" w:hAnsi="Times New Roman"/>
                <w:sz w:val="24"/>
              </w:rPr>
              <w:t xml:space="preserve"> методов (инструментов) решения </w:t>
            </w:r>
            <w:r w:rsidR="00B23C74">
              <w:rPr>
                <w:rFonts w:ascii="Times New Roman" w:hAnsi="Times New Roman"/>
                <w:sz w:val="24"/>
              </w:rPr>
              <w:t>кейс-задач</w:t>
            </w:r>
            <w:r w:rsidR="00B23C74" w:rsidRPr="002C7122">
              <w:rPr>
                <w:rFonts w:ascii="Times New Roman" w:hAnsi="Times New Roman"/>
                <w:sz w:val="24"/>
              </w:rPr>
              <w:t xml:space="preserve"> </w:t>
            </w:r>
            <w:r w:rsidR="00B23C74">
              <w:rPr>
                <w:rFonts w:ascii="Times New Roman" w:hAnsi="Times New Roman"/>
                <w:sz w:val="24"/>
              </w:rPr>
              <w:t>по оценке активов, обязательств и результатов хозяйственной деятельности</w:t>
            </w:r>
          </w:p>
        </w:tc>
      </w:tr>
      <w:tr w:rsidR="00D80BB4" w:rsidRPr="00D02CC8" w:rsidTr="001E1B2E">
        <w:tc>
          <w:tcPr>
            <w:tcW w:w="835" w:type="pct"/>
          </w:tcPr>
          <w:p w:rsidR="00D80BB4" w:rsidRPr="00D02CC8" w:rsidRDefault="00D80BB4" w:rsidP="001E1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D80BB4" w:rsidRPr="003309ED" w:rsidRDefault="00853194" w:rsidP="001E1B2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>навыками</w:t>
            </w:r>
            <w:r w:rsidRPr="0010295A">
              <w:rPr>
                <w:rFonts w:ascii="Times New Roman" w:hAnsi="Times New Roman"/>
                <w:color w:val="000000"/>
              </w:rPr>
              <w:t xml:space="preserve"> использования </w:t>
            </w:r>
            <w:r>
              <w:rPr>
                <w:rFonts w:ascii="Times New Roman" w:hAnsi="Times New Roman"/>
                <w:color w:val="000000"/>
              </w:rPr>
              <w:t>результатов аудиторской проверки</w:t>
            </w:r>
            <w:r w:rsidRPr="0010295A">
              <w:rPr>
                <w:rFonts w:ascii="Times New Roman" w:hAnsi="Times New Roman"/>
                <w:color w:val="000000"/>
              </w:rPr>
              <w:t xml:space="preserve"> для принятия управленческих решений</w:t>
            </w:r>
          </w:p>
        </w:tc>
        <w:tc>
          <w:tcPr>
            <w:tcW w:w="1583" w:type="pct"/>
          </w:tcPr>
          <w:p w:rsidR="00D80BB4" w:rsidRPr="002C7122" w:rsidRDefault="00D80BB4" w:rsidP="001E1B2E">
            <w:pPr>
              <w:spacing w:after="0" w:line="240" w:lineRule="auto"/>
            </w:pPr>
          </w:p>
        </w:tc>
      </w:tr>
    </w:tbl>
    <w:p w:rsidR="00D80BB4" w:rsidRDefault="00D80BB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80BB4" w:rsidRDefault="00D80BB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E35D7" w:rsidRPr="00EA74A6" w:rsidRDefault="00BE35D7" w:rsidP="00BE35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ПК-1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lang w:eastAsia="ru-RU"/>
        </w:rPr>
        <w:t>С</w:t>
      </w:r>
      <w:r w:rsidRPr="00C17BA5">
        <w:rPr>
          <w:rFonts w:ascii="Times New Roman" w:eastAsia="Times New Roman" w:hAnsi="Times New Roman"/>
          <w:color w:val="000000"/>
          <w:lang w:eastAsia="ru-RU"/>
        </w:rPr>
        <w:t>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 </w:t>
      </w:r>
      <w:r>
        <w:rPr>
          <w:rStyle w:val="FontStyle42"/>
          <w:b w:val="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BE35D7" w:rsidRPr="00D02CC8" w:rsidTr="00BE35D7">
        <w:trPr>
          <w:trHeight w:val="631"/>
        </w:trPr>
        <w:tc>
          <w:tcPr>
            <w:tcW w:w="3417" w:type="pct"/>
            <w:gridSpan w:val="2"/>
          </w:tcPr>
          <w:p w:rsidR="00BE35D7" w:rsidRPr="00D02CC8" w:rsidRDefault="00BE35D7" w:rsidP="00BE3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BE35D7" w:rsidRPr="00D02CC8" w:rsidRDefault="00BE35D7" w:rsidP="00BE3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E35D7" w:rsidRPr="00D02CC8" w:rsidRDefault="00BE35D7" w:rsidP="00BE3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E35D7" w:rsidRPr="00D02CC8" w:rsidTr="00BE35D7">
        <w:tc>
          <w:tcPr>
            <w:tcW w:w="835" w:type="pct"/>
          </w:tcPr>
          <w:p w:rsidR="00BE35D7" w:rsidRPr="00D02CC8" w:rsidRDefault="00BE35D7" w:rsidP="00BE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E35D7" w:rsidRPr="00EA74A6" w:rsidRDefault="00BE35D7" w:rsidP="00BE35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BB135F">
              <w:rPr>
                <w:rFonts w:ascii="Times New Roman" w:hAnsi="Times New Roman"/>
                <w:color w:val="000000"/>
              </w:rPr>
              <w:t>методику сбора аудиторских доказательств</w:t>
            </w:r>
          </w:p>
        </w:tc>
        <w:tc>
          <w:tcPr>
            <w:tcW w:w="1583" w:type="pct"/>
          </w:tcPr>
          <w:p w:rsidR="00BE35D7" w:rsidRPr="002C7122" w:rsidRDefault="00BE35D7" w:rsidP="00BE35D7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</w:p>
        </w:tc>
      </w:tr>
      <w:tr w:rsidR="00BE35D7" w:rsidRPr="00D02CC8" w:rsidTr="00BE35D7">
        <w:tc>
          <w:tcPr>
            <w:tcW w:w="835" w:type="pct"/>
          </w:tcPr>
          <w:p w:rsidR="00BE35D7" w:rsidRPr="00D02CC8" w:rsidRDefault="00BE35D7" w:rsidP="00BE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E35D7" w:rsidRPr="00EA74A6" w:rsidRDefault="00BE35D7" w:rsidP="00BE35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BB135F">
              <w:rPr>
                <w:rFonts w:ascii="Times New Roman" w:hAnsi="Times New Roman"/>
                <w:color w:val="000000"/>
              </w:rPr>
              <w:t>собирать и анализировать исходные данные для проведения аудита имущества и обязательств хозяйствующего субъекта</w:t>
            </w:r>
          </w:p>
        </w:tc>
        <w:tc>
          <w:tcPr>
            <w:tcW w:w="1583" w:type="pct"/>
          </w:tcPr>
          <w:p w:rsidR="00BE35D7" w:rsidRPr="002C7122" w:rsidRDefault="00BE35D7" w:rsidP="00BE35D7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оценке активов, обязательств и результатов хозяйственной деятельности</w:t>
            </w:r>
          </w:p>
        </w:tc>
      </w:tr>
      <w:tr w:rsidR="00BE35D7" w:rsidRPr="00D02CC8" w:rsidTr="00BE35D7">
        <w:tc>
          <w:tcPr>
            <w:tcW w:w="835" w:type="pct"/>
          </w:tcPr>
          <w:p w:rsidR="00BE35D7" w:rsidRPr="00D02CC8" w:rsidRDefault="00BE35D7" w:rsidP="00BE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E35D7" w:rsidRPr="003309ED" w:rsidRDefault="00BE35D7" w:rsidP="00BE35D7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583" w:type="pct"/>
          </w:tcPr>
          <w:p w:rsidR="00BE35D7" w:rsidRPr="002C7122" w:rsidRDefault="00BE35D7" w:rsidP="00BE35D7">
            <w:pPr>
              <w:spacing w:after="0" w:line="240" w:lineRule="auto"/>
            </w:pPr>
          </w:p>
        </w:tc>
      </w:tr>
    </w:tbl>
    <w:p w:rsidR="00D80BB4" w:rsidRDefault="00D80BB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93323" w:rsidRDefault="00393323" w:rsidP="00393323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 П</w:t>
      </w:r>
      <w:r w:rsidRPr="002F1643">
        <w:rPr>
          <w:rFonts w:ascii="Arial" w:hAnsi="Arial" w:cs="Arial"/>
          <w:sz w:val="28"/>
        </w:rPr>
        <w:t>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269"/>
        <w:gridCol w:w="2536"/>
        <w:gridCol w:w="2426"/>
        <w:gridCol w:w="1977"/>
      </w:tblGrid>
      <w:tr w:rsidR="00393323" w:rsidRPr="00C5431F" w:rsidTr="00393323">
        <w:trPr>
          <w:trHeight w:val="315"/>
          <w:jc w:val="center"/>
        </w:trPr>
        <w:tc>
          <w:tcPr>
            <w:tcW w:w="159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393323" w:rsidRPr="00C5431F" w:rsidTr="00393323">
        <w:trPr>
          <w:trHeight w:val="791"/>
          <w:jc w:val="center"/>
        </w:trPr>
        <w:tc>
          <w:tcPr>
            <w:tcW w:w="159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95883" w:rsidRPr="00C5431F" w:rsidTr="00A36D8C">
        <w:trPr>
          <w:trHeight w:val="3312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95883" w:rsidRPr="00C5431F" w:rsidRDefault="00495883" w:rsidP="004958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495883" w:rsidRPr="00C5431F" w:rsidRDefault="00495883" w:rsidP="004958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135F">
              <w:rPr>
                <w:rFonts w:ascii="Times New Roman" w:hAnsi="Times New Roman"/>
                <w:color w:val="000000"/>
              </w:rPr>
              <w:t>методику сбора аудиторских доказательств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5883" w:rsidRPr="001E59AB" w:rsidRDefault="00495883" w:rsidP="00495883">
            <w:pPr>
              <w:rPr>
                <w:rFonts w:ascii="Times New Roman" w:hAnsi="Times New Roman"/>
                <w:color w:val="0D0D0D"/>
              </w:rPr>
            </w:pP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1. </w:t>
            </w:r>
            <w:r w:rsidRPr="001E59AB">
              <w:rPr>
                <w:rFonts w:ascii="Times New Roman" w:hAnsi="Times New Roman"/>
                <w:sz w:val="20"/>
                <w:szCs w:val="20"/>
              </w:rPr>
              <w:t xml:space="preserve">Аудит операций с </w:t>
            </w:r>
            <w:proofErr w:type="spellStart"/>
            <w:r w:rsidRPr="001E59AB">
              <w:rPr>
                <w:rFonts w:ascii="Times New Roman" w:hAnsi="Times New Roman"/>
                <w:sz w:val="20"/>
                <w:szCs w:val="20"/>
              </w:rPr>
              <w:t>внеоборотными</w:t>
            </w:r>
            <w:proofErr w:type="spellEnd"/>
            <w:r w:rsidRPr="001E59AB">
              <w:rPr>
                <w:rFonts w:ascii="Times New Roman" w:hAnsi="Times New Roman"/>
                <w:sz w:val="20"/>
                <w:szCs w:val="20"/>
              </w:rPr>
              <w:t xml:space="preserve"> активами (основными средствами и нематериальными активами).</w:t>
            </w:r>
          </w:p>
          <w:p w:rsidR="00495883" w:rsidRPr="001E59AB" w:rsidRDefault="00495883" w:rsidP="004958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495883" w:rsidRPr="001E59AB" w:rsidRDefault="00495883" w:rsidP="004958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5883" w:rsidRPr="001E59AB" w:rsidRDefault="00495883" w:rsidP="004958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495883" w:rsidRPr="001E59AB" w:rsidRDefault="00495883" w:rsidP="004958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  <w:p w:rsidR="00495883" w:rsidRPr="001E59AB" w:rsidRDefault="00495883" w:rsidP="004958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95883" w:rsidRPr="00C5431F" w:rsidRDefault="00495883" w:rsidP="004958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6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ar-SA"/>
              </w:rPr>
              <w:t>-13</w:t>
            </w:r>
          </w:p>
          <w:p w:rsidR="00495883" w:rsidRPr="00C5431F" w:rsidRDefault="00495883" w:rsidP="0049588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393323" w:rsidRPr="00C5431F" w:rsidTr="00393323">
        <w:trPr>
          <w:trHeight w:val="2449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853194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135F">
              <w:rPr>
                <w:rFonts w:ascii="Times New Roman" w:hAnsi="Times New Roman"/>
                <w:color w:val="000000"/>
              </w:rPr>
              <w:t>собирать и анализировать исходные данные для проведения аудита имущества и обязательств хозяйствующего субъекта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1E59AB" w:rsidRDefault="00393323" w:rsidP="00495883">
            <w:pPr>
              <w:rPr>
                <w:rFonts w:ascii="Times New Roman" w:hAnsi="Times New Roman"/>
                <w:color w:val="0D0D0D"/>
              </w:rPr>
            </w:pP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>Тема 2</w:t>
            </w:r>
            <w:r w:rsidR="00D47FAA" w:rsidRPr="001E59AB">
              <w:rPr>
                <w:rFonts w:ascii="Times New Roman" w:hAnsi="Times New Roman"/>
              </w:rPr>
              <w:t xml:space="preserve"> </w:t>
            </w:r>
            <w:r w:rsidR="00D47FAA" w:rsidRPr="001E59AB">
              <w:rPr>
                <w:rFonts w:ascii="Times New Roman" w:hAnsi="Times New Roman"/>
                <w:bCs/>
                <w:color w:val="000000"/>
                <w:lang w:eastAsia="ar-SA"/>
              </w:rPr>
              <w:t>Аудит операций с материально-производственными запасами (МПЗ</w:t>
            </w:r>
            <w:r w:rsidR="001E59AB">
              <w:rPr>
                <w:rFonts w:ascii="Times New Roman" w:hAnsi="Times New Roman"/>
                <w:bCs/>
                <w:color w:val="000000"/>
                <w:lang w:eastAsia="ar-SA"/>
              </w:rPr>
              <w:t>)</w:t>
            </w:r>
          </w:p>
          <w:p w:rsidR="00393323" w:rsidRPr="001E59AB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93323" w:rsidRPr="001E59AB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87EC8" w:rsidRPr="001E59AB" w:rsidRDefault="0049588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B87EC8" w:rsidRPr="001E59AB" w:rsidRDefault="0049588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  <w:p w:rsidR="00393323" w:rsidRPr="001E59AB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D544E" w:rsidRPr="00C5431F" w:rsidRDefault="00393323" w:rsidP="004D544E">
            <w:pPr>
              <w:suppressAutoHyphens/>
              <w:snapToGrid w:val="0"/>
              <w:spacing w:after="0" w:line="240" w:lineRule="auto"/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 xml:space="preserve">Вопросы на экзамен </w:t>
            </w:r>
            <w:r w:rsidR="004D544E">
              <w:rPr>
                <w:rFonts w:ascii="Times New Roman" w:hAnsi="Times New Roman"/>
                <w:color w:val="000000"/>
                <w:lang w:eastAsia="ar-SA"/>
              </w:rPr>
              <w:t>14-15</w:t>
            </w:r>
          </w:p>
          <w:p w:rsidR="00393323" w:rsidRPr="00C5431F" w:rsidRDefault="00393323" w:rsidP="00393323">
            <w:pPr>
              <w:spacing w:after="0" w:line="240" w:lineRule="auto"/>
            </w:pPr>
          </w:p>
        </w:tc>
      </w:tr>
      <w:tr w:rsidR="00393323" w:rsidRPr="00C5431F" w:rsidTr="00393323">
        <w:trPr>
          <w:trHeight w:val="306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1E59AB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E59AB">
              <w:rPr>
                <w:rFonts w:ascii="Times New Roman" w:hAnsi="Times New Roman"/>
                <w:lang w:eastAsia="ar-SA"/>
              </w:rPr>
              <w:t xml:space="preserve">Тема 3. </w:t>
            </w:r>
            <w:r w:rsidR="001E59AB" w:rsidRPr="001E59AB">
              <w:rPr>
                <w:rFonts w:ascii="Times New Roman" w:hAnsi="Times New Roman"/>
                <w:sz w:val="20"/>
                <w:szCs w:val="20"/>
              </w:rPr>
              <w:t>Аудит расходов по обычным видам деятельности</w:t>
            </w:r>
          </w:p>
          <w:p w:rsidR="00393323" w:rsidRPr="001E59AB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1E59AB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B87EC8" w:rsidRPr="001E59AB" w:rsidRDefault="0049588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393323" w:rsidRPr="001E59AB" w:rsidRDefault="0049588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  <w:p w:rsidR="00393323" w:rsidRPr="001E59AB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93323" w:rsidRPr="00C5431F" w:rsidRDefault="0006789B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 33-40</w:t>
            </w:r>
            <w:r w:rsidR="00393323" w:rsidRPr="00C5431F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393323" w:rsidRPr="00C5431F" w:rsidRDefault="00393323" w:rsidP="00393323">
            <w:pPr>
              <w:spacing w:after="0" w:line="240" w:lineRule="auto"/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>Тест 9</w:t>
            </w:r>
            <w:r>
              <w:rPr>
                <w:rFonts w:ascii="Times New Roman" w:hAnsi="Times New Roman"/>
                <w:color w:val="000000"/>
                <w:lang w:eastAsia="ar-SA"/>
              </w:rPr>
              <w:t>-12</w:t>
            </w:r>
            <w:r w:rsidRPr="00C5431F">
              <w:rPr>
                <w:rFonts w:ascii="Times New Roman" w:hAnsi="Times New Roman"/>
                <w:color w:val="000000"/>
                <w:lang w:eastAsia="ar-SA"/>
              </w:rPr>
              <w:t xml:space="preserve"> (п. 5.6)</w:t>
            </w:r>
          </w:p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</w:pPr>
          </w:p>
        </w:tc>
      </w:tr>
      <w:tr w:rsidR="004D544E" w:rsidRPr="00C5431F" w:rsidTr="00495883">
        <w:trPr>
          <w:trHeight w:val="1327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D544E" w:rsidRPr="00C5431F" w:rsidRDefault="0049588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95883" w:rsidRDefault="00495883" w:rsidP="004D54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Использования методики</w:t>
            </w:r>
            <w:r w:rsidR="00853194" w:rsidRPr="00BB135F">
              <w:rPr>
                <w:rFonts w:ascii="Times New Roman" w:hAnsi="Times New Roman"/>
                <w:color w:val="000000"/>
              </w:rPr>
              <w:t xml:space="preserve"> сбора аудиторских доказательств</w:t>
            </w:r>
          </w:p>
          <w:p w:rsidR="00495883" w:rsidRPr="00C5431F" w:rsidRDefault="00495883" w:rsidP="004D54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8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использования 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44E" w:rsidRPr="001E59AB" w:rsidRDefault="004D544E" w:rsidP="00F777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>Тема 4. Аудит готовой продукции и доходов от обычных видов деятельности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44E" w:rsidRPr="001E59AB" w:rsidRDefault="004D544E" w:rsidP="00393323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4D544E" w:rsidRPr="001E59AB" w:rsidRDefault="0049588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4D544E" w:rsidRPr="001E59AB" w:rsidRDefault="0049588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  <w:p w:rsidR="004D544E" w:rsidRPr="001E59AB" w:rsidRDefault="004D544E" w:rsidP="003933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44E" w:rsidRPr="00C5431F" w:rsidRDefault="004D544E" w:rsidP="004D544E">
            <w:pPr>
              <w:suppressAutoHyphens/>
              <w:snapToGrid w:val="0"/>
              <w:spacing w:after="0" w:line="240" w:lineRule="auto"/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 xml:space="preserve">Вопросы на экзамен </w:t>
            </w:r>
            <w:r>
              <w:rPr>
                <w:rFonts w:ascii="Times New Roman" w:hAnsi="Times New Roman"/>
                <w:color w:val="000000"/>
                <w:lang w:eastAsia="ar-SA"/>
              </w:rPr>
              <w:t>16-19</w:t>
            </w:r>
          </w:p>
          <w:p w:rsidR="004D544E" w:rsidRPr="00C5431F" w:rsidRDefault="004D544E" w:rsidP="00393323">
            <w:pPr>
              <w:suppressAutoHyphens/>
              <w:snapToGrid w:val="0"/>
              <w:spacing w:after="0" w:line="240" w:lineRule="auto"/>
            </w:pPr>
          </w:p>
        </w:tc>
      </w:tr>
      <w:tr w:rsidR="004D544E" w:rsidRPr="00C5431F" w:rsidTr="00495883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D544E" w:rsidRDefault="004D544E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D544E" w:rsidRDefault="00495883" w:rsidP="004D54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95883">
              <w:rPr>
                <w:rFonts w:ascii="Times New Roman" w:hAnsi="Times New Roman"/>
                <w:sz w:val="24"/>
                <w:szCs w:val="24"/>
                <w:lang w:eastAsia="ar-SA"/>
              </w:rPr>
              <w:t>результатов аудиторской проверки для принятия управленческих решений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44E" w:rsidRPr="001E59AB" w:rsidRDefault="004D544E" w:rsidP="00F777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>Тема 5</w:t>
            </w:r>
            <w:r w:rsidRPr="001E59AB">
              <w:rPr>
                <w:rFonts w:ascii="Times New Roman" w:hAnsi="Times New Roman"/>
              </w:rPr>
              <w:t xml:space="preserve"> Аудит прочих доходов и расходов и формирования финансовых результатов.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44E" w:rsidRPr="001E59AB" w:rsidRDefault="0049588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4D544E" w:rsidRPr="001E59AB" w:rsidRDefault="0049588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Кейс </w:t>
            </w:r>
          </w:p>
          <w:p w:rsidR="004D544E" w:rsidRPr="001E59AB" w:rsidRDefault="004D544E" w:rsidP="00393323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44E" w:rsidRPr="00C5431F" w:rsidRDefault="004D544E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22-25</w:t>
            </w:r>
          </w:p>
        </w:tc>
      </w:tr>
      <w:tr w:rsidR="004D544E" w:rsidRPr="00C5431F" w:rsidTr="004D544E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D544E" w:rsidRDefault="004D544E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D544E" w:rsidRDefault="004D544E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44E" w:rsidRPr="001E59AB" w:rsidRDefault="004D544E" w:rsidP="00F777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 xml:space="preserve">Тема 6 </w:t>
            </w:r>
            <w:r w:rsidRPr="001E59AB">
              <w:rPr>
                <w:rFonts w:ascii="Times New Roman" w:hAnsi="Times New Roman"/>
                <w:sz w:val="20"/>
                <w:szCs w:val="20"/>
              </w:rPr>
              <w:t>Аудит расчетных операций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44E" w:rsidRPr="00B87EC8" w:rsidRDefault="0049588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4D544E" w:rsidRPr="001E59AB" w:rsidRDefault="0049588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  <w:p w:rsidR="004D544E" w:rsidRPr="001E59AB" w:rsidRDefault="004D544E" w:rsidP="00393323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44E" w:rsidRPr="00C5431F" w:rsidRDefault="004D544E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26-31</w:t>
            </w:r>
          </w:p>
        </w:tc>
      </w:tr>
      <w:tr w:rsidR="004D544E" w:rsidRPr="00C5431F" w:rsidTr="004D544E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D544E" w:rsidRDefault="004D544E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D544E" w:rsidRDefault="004D544E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44E" w:rsidRPr="001E59AB" w:rsidRDefault="004D544E" w:rsidP="00F777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>Тема 7</w:t>
            </w:r>
            <w:r w:rsidRPr="001E59AB">
              <w:rPr>
                <w:rFonts w:ascii="Times New Roman" w:hAnsi="Times New Roman"/>
              </w:rPr>
              <w:t xml:space="preserve"> </w:t>
            </w: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>Цель и задачи аудита денежных средств.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44E" w:rsidRPr="001E59AB" w:rsidRDefault="0049588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4D544E" w:rsidRPr="001E59AB" w:rsidRDefault="0049588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  <w:p w:rsidR="004D544E" w:rsidRPr="001E59AB" w:rsidRDefault="004D544E" w:rsidP="00393323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D544E" w:rsidRPr="00C5431F" w:rsidRDefault="004D544E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ТЕСТ </w:t>
            </w:r>
            <w:r w:rsidR="00A73276">
              <w:rPr>
                <w:rFonts w:ascii="Times New Roman" w:hAnsi="Times New Roman"/>
                <w:color w:val="000000"/>
                <w:lang w:eastAsia="ar-SA"/>
              </w:rPr>
              <w:t>5.3</w:t>
            </w:r>
          </w:p>
        </w:tc>
      </w:tr>
      <w:tr w:rsidR="004D544E" w:rsidRPr="00C5431F" w:rsidTr="004D544E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44E" w:rsidRDefault="004D544E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4D544E" w:rsidRDefault="004D544E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544E" w:rsidRPr="001E59AB" w:rsidRDefault="004D544E" w:rsidP="00F777E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>Тема 8</w:t>
            </w:r>
            <w:r w:rsidRPr="001E59AB">
              <w:rPr>
                <w:rFonts w:ascii="Times New Roman" w:hAnsi="Times New Roman"/>
              </w:rPr>
              <w:t xml:space="preserve"> </w:t>
            </w:r>
            <w:r w:rsidRPr="001E59AB">
              <w:rPr>
                <w:rFonts w:ascii="Times New Roman" w:hAnsi="Times New Roman"/>
                <w:bCs/>
                <w:color w:val="000000"/>
                <w:lang w:eastAsia="ar-SA"/>
              </w:rPr>
              <w:t>Аудит собственного капитала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44E" w:rsidRPr="001E59AB" w:rsidRDefault="0049588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4D544E" w:rsidRPr="001E59AB" w:rsidRDefault="0049588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  <w:p w:rsidR="004D544E" w:rsidRPr="001E59AB" w:rsidRDefault="004D544E" w:rsidP="00393323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D544E" w:rsidRPr="00C5431F" w:rsidRDefault="004D544E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1-5</w:t>
            </w:r>
          </w:p>
        </w:tc>
      </w:tr>
    </w:tbl>
    <w:p w:rsidR="00393323" w:rsidRPr="00372ED4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93323" w:rsidRDefault="00393323" w:rsidP="00393323">
      <w:pPr>
        <w:spacing w:after="100" w:line="240" w:lineRule="auto"/>
        <w:jc w:val="both"/>
        <w:rPr>
          <w:rFonts w:ascii="Arial" w:hAnsi="Arial" w:cs="Arial"/>
          <w:sz w:val="28"/>
        </w:rPr>
      </w:pPr>
      <w:r w:rsidRPr="002F1643">
        <w:rPr>
          <w:rFonts w:ascii="Arial" w:hAnsi="Arial" w:cs="Arial"/>
          <w:sz w:val="28"/>
        </w:rPr>
        <w:t xml:space="preserve">4 </w:t>
      </w:r>
      <w:r>
        <w:rPr>
          <w:rFonts w:ascii="Arial" w:hAnsi="Arial" w:cs="Arial"/>
          <w:sz w:val="28"/>
        </w:rPr>
        <w:t>О</w:t>
      </w:r>
      <w:r w:rsidRPr="002F1643">
        <w:rPr>
          <w:rFonts w:ascii="Arial" w:hAnsi="Arial" w:cs="Arial"/>
          <w:sz w:val="28"/>
        </w:rPr>
        <w:t>писание процедуры оценивания</w:t>
      </w:r>
    </w:p>
    <w:p w:rsidR="00C503F2" w:rsidRDefault="00C503F2" w:rsidP="00C50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C503F2" w:rsidRDefault="00C503F2" w:rsidP="00C503F2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30"/>
        <w:gridCol w:w="567"/>
        <w:gridCol w:w="712"/>
        <w:gridCol w:w="850"/>
        <w:gridCol w:w="993"/>
        <w:gridCol w:w="1132"/>
        <w:gridCol w:w="283"/>
        <w:gridCol w:w="292"/>
        <w:gridCol w:w="275"/>
        <w:gridCol w:w="285"/>
        <w:gridCol w:w="283"/>
        <w:gridCol w:w="942"/>
        <w:gridCol w:w="608"/>
      </w:tblGrid>
      <w:tr w:rsidR="00C503F2" w:rsidTr="00C503F2">
        <w:trPr>
          <w:cantSplit/>
          <w:trHeight w:val="70"/>
        </w:trPr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C503F2" w:rsidTr="00C503F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3F2" w:rsidRDefault="00C50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3F2" w:rsidRDefault="00C50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3F2" w:rsidRDefault="00C50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3F2" w:rsidRDefault="00C50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3F2" w:rsidRDefault="00C50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3F2" w:rsidRDefault="00C50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3F2" w:rsidRDefault="00C50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3F2" w:rsidRDefault="00C50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3F2" w:rsidRDefault="00C503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503F2" w:rsidTr="00C503F2">
        <w:trPr>
          <w:trHeight w:val="469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3F2" w:rsidTr="00C503F2">
        <w:trPr>
          <w:trHeight w:val="552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3F2" w:rsidTr="00C503F2">
        <w:trPr>
          <w:trHeight w:val="552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3F2" w:rsidTr="00C503F2">
        <w:trPr>
          <w:trHeight w:val="552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503F2" w:rsidTr="00C503F2">
        <w:trPr>
          <w:trHeight w:val="301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C503F2" w:rsidTr="00C503F2">
        <w:trPr>
          <w:trHeight w:val="552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503F2" w:rsidTr="00C503F2">
        <w:trPr>
          <w:trHeight w:val="415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C503F2" w:rsidRDefault="00C503F2" w:rsidP="00C503F2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C503F2" w:rsidTr="00C503F2">
        <w:trPr>
          <w:trHeight w:val="10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C503F2" w:rsidTr="00C503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503F2" w:rsidTr="00C503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503F2" w:rsidTr="00C503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503F2" w:rsidTr="00C503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C503F2" w:rsidTr="00C503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C503F2" w:rsidRDefault="00C503F2" w:rsidP="00C503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 оценочные средства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 Темы для рефератов (докладов, сообщений) № 1-</w:t>
      </w:r>
      <w:proofErr w:type="gramStart"/>
      <w:r>
        <w:rPr>
          <w:rFonts w:ascii="Times New Roman" w:hAnsi="Times New Roman"/>
          <w:b/>
          <w:sz w:val="24"/>
          <w:szCs w:val="24"/>
        </w:rPr>
        <w:t>8  темам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Типовые ошибки уставного капитала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Типовые ошибки основных и нематериальных активов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Типовые ошибки МПЗ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Типовые ошибки доходов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Типовые ошибки расходов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Типовые ошибки финансовых результатов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7.Типовые ошибки денежных средств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Типовые ошибки расчетных операций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C503F2" w:rsidRDefault="00C503F2" w:rsidP="00C503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C503F2" w:rsidRDefault="00C503F2" w:rsidP="00C503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C503F2" w:rsidRDefault="00C503F2" w:rsidP="00C503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C503F2" w:rsidRDefault="00C503F2" w:rsidP="00C503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Начинается </w:t>
      </w:r>
      <w:r>
        <w:rPr>
          <w:rFonts w:ascii="Times New Roman" w:hAnsi="Times New Roman"/>
          <w:bCs/>
          <w:sz w:val="24"/>
          <w:szCs w:val="24"/>
        </w:rPr>
        <w:t>реферат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i/>
          <w:iCs/>
          <w:sz w:val="24"/>
          <w:szCs w:val="24"/>
        </w:rPr>
        <w:t>титульного листа</w:t>
      </w:r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>
        <w:rPr>
          <w:rFonts w:ascii="Times New Roman" w:hAnsi="Times New Roman"/>
          <w:i/>
          <w:iCs/>
          <w:sz w:val="24"/>
          <w:szCs w:val="24"/>
        </w:rPr>
        <w:t>Оглавление</w:t>
      </w:r>
      <w:r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i/>
          <w:iCs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i/>
          <w:iCs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i/>
          <w:iCs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>
        <w:rPr>
          <w:rFonts w:ascii="Times New Roman" w:hAnsi="Times New Roman"/>
          <w:b/>
          <w:sz w:val="24"/>
          <w:szCs w:val="24"/>
        </w:rPr>
        <w:t>выводов</w:t>
      </w:r>
      <w:r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>
        <w:rPr>
          <w:rFonts w:ascii="Times New Roman" w:hAnsi="Times New Roman"/>
          <w:bCs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реферата производится в соответствии с требованиями СТО ВГУЭС по письменным работам.</w:t>
      </w:r>
    </w:p>
    <w:p w:rsidR="00C503F2" w:rsidRDefault="00C503F2" w:rsidP="00C503F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>
              <w:rPr>
                <w:rFonts w:ascii="Times New Roman" w:hAnsi="Times New Roman"/>
              </w:rPr>
              <w:t>аанлитические</w:t>
            </w:r>
            <w:proofErr w:type="spellEnd"/>
            <w:r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Задания для решения кейс-задач по темам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Аудит формирования уставного капитала.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1.1.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Уставный капитал ООО составляет 40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и сформирован следующим образом: участнику А принадлежит 40% уставного капитала организации и при его формировании внесено материальных ценностей (основных средств) на сумму 16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., участнику Б принадлежит 60% уставного капитала организации, при формировании которого внесены денежные средства.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истечение трех лет с момента образования предприятия участник Б выходит из состава учредителей и получает действительную стоимость доли 25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В учете в момент выдачи причитающейся доли средств </w:t>
      </w:r>
      <w:proofErr w:type="gramStart"/>
      <w:r>
        <w:rPr>
          <w:rFonts w:ascii="Times New Roman" w:hAnsi="Times New Roman"/>
          <w:sz w:val="24"/>
          <w:szCs w:val="24"/>
        </w:rPr>
        <w:t>вышедшему  из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состава учредителей лицу сделаны проводки: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50 - 25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81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75 – на сумму номинала в момент подачи заявления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75 К </w:t>
      </w:r>
      <w:proofErr w:type="gramStart"/>
      <w:r>
        <w:rPr>
          <w:rFonts w:ascii="Times New Roman" w:hAnsi="Times New Roman"/>
          <w:sz w:val="24"/>
          <w:szCs w:val="24"/>
        </w:rPr>
        <w:t>50  -</w:t>
      </w:r>
      <w:proofErr w:type="gramEnd"/>
      <w:r>
        <w:rPr>
          <w:rFonts w:ascii="Times New Roman" w:hAnsi="Times New Roman"/>
          <w:sz w:val="24"/>
          <w:szCs w:val="24"/>
        </w:rPr>
        <w:t xml:space="preserve"> на сумму </w:t>
      </w:r>
      <w:proofErr w:type="spellStart"/>
      <w:r>
        <w:rPr>
          <w:rFonts w:ascii="Times New Roman" w:hAnsi="Times New Roman"/>
          <w:sz w:val="24"/>
          <w:szCs w:val="24"/>
        </w:rPr>
        <w:t>факимчески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выплаченных денежных средств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84 К 75 – в момент оценки чистых активов на разницу между номиналом и стоимостью чистых активов.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1.2.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января уставный капитал акционерного общества составлял 1000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 В октябре </w:t>
      </w:r>
      <w:proofErr w:type="spellStart"/>
      <w:r>
        <w:rPr>
          <w:rFonts w:ascii="Times New Roman" w:hAnsi="Times New Roman"/>
          <w:sz w:val="24"/>
          <w:szCs w:val="24"/>
        </w:rPr>
        <w:t>жтого</w:t>
      </w:r>
      <w:proofErr w:type="spellEnd"/>
      <w:r>
        <w:rPr>
          <w:rFonts w:ascii="Times New Roman" w:hAnsi="Times New Roman"/>
          <w:sz w:val="24"/>
          <w:szCs w:val="24"/>
        </w:rPr>
        <w:t xml:space="preserve"> же года акционерное общество приняло решение об увеличении уставного капитала на сумму 500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 за счет выпуска дополнительных акций номинальной стоимостью 100 руб., размещаемых путем открытой подписки. Изменения в учредительные документы внесены в октябре. В соответствии с решением о выпуске акции размещались по цене 110 руб. за 1 акцию, стоимость акций оплачивалась денежными средствами полностью при подписке. На 01 января года, следующего за </w:t>
      </w:r>
      <w:proofErr w:type="spellStart"/>
      <w:r>
        <w:rPr>
          <w:rFonts w:ascii="Times New Roman" w:hAnsi="Times New Roman"/>
          <w:sz w:val="24"/>
          <w:szCs w:val="24"/>
        </w:rPr>
        <w:t>аудируемым</w:t>
      </w:r>
      <w:proofErr w:type="spellEnd"/>
      <w:r>
        <w:rPr>
          <w:rFonts w:ascii="Times New Roman" w:hAnsi="Times New Roman"/>
          <w:sz w:val="24"/>
          <w:szCs w:val="24"/>
        </w:rPr>
        <w:t>, все акции были размещены.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учете сделаны следующие записи: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80 - 200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80 - 350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75-1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80 - 500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75-1 - 550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75-1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83 - 50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Аудит операций с основными средствами.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2.1.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получила в банке двухмесячный кредит для приобретения оборудования стоимостью 90000 руб., включая НДС - 15000 руб. За пользование кредитом начислены проценты в размере 18000 руб., в том числе:</w:t>
      </w:r>
    </w:p>
    <w:p w:rsidR="00C503F2" w:rsidRDefault="00C503F2" w:rsidP="00C503F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введения оборудования в эксплуатацию - 12000 руб.</w:t>
      </w:r>
    </w:p>
    <w:p w:rsidR="00C503F2" w:rsidRDefault="00C503F2" w:rsidP="00C503F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- 6000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учете операция отражена следующими проводками: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66 - 90000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60 - 75000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51 - 90000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51 - 18000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08 - 93000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19 - 15000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66 - 90000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60 - 75000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51 - 90000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66 - 12000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08 - 87000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19 - 15000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66 - 6000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налоговом учете стоимость д.б.75т.р., а% - в расходы.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2.2.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 апреле приобрела для производственных целей грузовой автомобиль. Его стоимость по договору составляет 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США, в том числе НДС - 6000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США. В мае он был оплачен с расчетного счета, в июне - зарегистрирован в ГИБДД.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курс доллара США равен:</w:t>
      </w:r>
    </w:p>
    <w:p w:rsidR="00C503F2" w:rsidRDefault="00C503F2" w:rsidP="00C503F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дату приобретения автомобиля - 28,85 руб./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США;</w:t>
      </w:r>
    </w:p>
    <w:p w:rsidR="00C503F2" w:rsidRDefault="00C503F2" w:rsidP="00C503F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дату оплаты - 29,35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учете сделаны следующие проводки: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апреле: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60 - 865500 руб. ((36000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- 6000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США)*</w:t>
      </w:r>
      <w:proofErr w:type="gramEnd"/>
      <w:r>
        <w:rPr>
          <w:rFonts w:ascii="Times New Roman" w:hAnsi="Times New Roman"/>
          <w:sz w:val="24"/>
          <w:szCs w:val="24"/>
        </w:rPr>
        <w:t>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60 - 173100 (6000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* 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51 - 1056600 руб. (36000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*29,35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июне: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08 - 865500 руб. - на основании свидетельства о регистрации транспортного средства, а также акта приемки - передачи основных средств;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19 - 173100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апреле: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60 - 865500 руб. ((36000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- 6000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США)*</w:t>
      </w:r>
      <w:proofErr w:type="gramEnd"/>
      <w:r>
        <w:rPr>
          <w:rFonts w:ascii="Times New Roman" w:hAnsi="Times New Roman"/>
          <w:sz w:val="24"/>
          <w:szCs w:val="24"/>
        </w:rPr>
        <w:t>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60 - 173100 (6000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* 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51 - 1056600 руб. (36000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*29,35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60 - 15000 руб. ((36000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- 6000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 * (29,35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- 28,85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 суммовая разница – в первоначальную </w:t>
      </w:r>
      <w:proofErr w:type="spellStart"/>
      <w:r>
        <w:rPr>
          <w:rFonts w:ascii="Times New Roman" w:hAnsi="Times New Roman"/>
          <w:sz w:val="24"/>
          <w:szCs w:val="24"/>
        </w:rPr>
        <w:t>стомиость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60 - 3000 (6000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* (29,35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- 28,85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США));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июне: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08 - 880500 руб. (865500+</w:t>
      </w:r>
      <w:proofErr w:type="gramStart"/>
      <w:r>
        <w:rPr>
          <w:rFonts w:ascii="Times New Roman" w:hAnsi="Times New Roman"/>
          <w:sz w:val="24"/>
          <w:szCs w:val="24"/>
        </w:rPr>
        <w:t>15000)-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свидетельства о регистрации транспортного средства, а также акта приемки - передачи основных средств;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19 - 176100 (173100+3000)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Аудит операций с НМА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3.1.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апреле предприятие приобрело исключительное авторское право на изобретение стоимость 33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 сроком действия 20 лет. Посреднической организации за услуги по поиску изобретения заплачено 6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НДС. Патент включен в состав нематериальных </w:t>
      </w:r>
      <w:proofErr w:type="gramStart"/>
      <w:r>
        <w:rPr>
          <w:rFonts w:ascii="Times New Roman" w:hAnsi="Times New Roman"/>
          <w:sz w:val="24"/>
          <w:szCs w:val="24"/>
        </w:rPr>
        <w:t>активов по первоначальной оценке</w:t>
      </w:r>
      <w:proofErr w:type="gramEnd"/>
      <w:r>
        <w:rPr>
          <w:rFonts w:ascii="Times New Roman" w:hAnsi="Times New Roman"/>
          <w:sz w:val="24"/>
          <w:szCs w:val="24"/>
        </w:rPr>
        <w:t xml:space="preserve"> 33 </w:t>
      </w:r>
      <w:proofErr w:type="spellStart"/>
      <w:r>
        <w:rPr>
          <w:rFonts w:ascii="Times New Roman" w:hAnsi="Times New Roman"/>
          <w:sz w:val="24"/>
          <w:szCs w:val="24"/>
        </w:rPr>
        <w:t>т.р.Согласно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учетной политике предприятие начисляет амортизацию по НМА линейным способом с использованием счета 05. За год сумма амортизационных отчислений составила 3000 руб. и отражена проводкой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05. В регистрах налогового учета по учету амортизации НМА никаких записей не сделано.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правильность формирования первоначальной стоимости нематериального актива, начисления амортизации в бухгалтерском и налоговом учете.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08/60 – 33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08/60 – 5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04/08 – 38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20/05 – 1,3 = 38 * 8 / (20*12) за год; для НУ сумма </w:t>
      </w:r>
      <w:proofErr w:type="spellStart"/>
      <w:r>
        <w:rPr>
          <w:rFonts w:ascii="Times New Roman" w:hAnsi="Times New Roman"/>
          <w:sz w:val="24"/>
          <w:szCs w:val="24"/>
        </w:rPr>
        <w:t>д.б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таже</w:t>
      </w:r>
      <w:proofErr w:type="spellEnd"/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Аудит материально - производственных запасов.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4.1.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Покупателем получены, оприходованы, оплачены товары стоимостью 120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включая НДС.  Из - за выявленных в ходе реализации поступившего товара недостатков по договоренности с поставщиком покупная цена товаров уменьшена до 108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., включая НДС. Приобретение товара отражено в учете покупателя следующими записями: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60 - 100000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60 - 20000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51 - 120000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91 - 12000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19 - 20000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41 - 100000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Составьте правильные бухгалтерские записи.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60 - 10000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60 - 2000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41 - 10000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19 - 2000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НДС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91 - 2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68 - 0,2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налог на имущество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44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68 0,1 </w:t>
      </w:r>
      <w:proofErr w:type="spellStart"/>
      <w:r>
        <w:rPr>
          <w:rFonts w:ascii="Times New Roman" w:hAnsi="Times New Roman"/>
          <w:sz w:val="24"/>
          <w:szCs w:val="24"/>
        </w:rPr>
        <w:t>доначислен</w:t>
      </w:r>
      <w:proofErr w:type="spellEnd"/>
      <w:r>
        <w:rPr>
          <w:rFonts w:ascii="Times New Roman" w:hAnsi="Times New Roman"/>
          <w:sz w:val="24"/>
          <w:szCs w:val="24"/>
        </w:rPr>
        <w:t xml:space="preserve"> налог на пользователей автодорог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90 - 9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99 10.1 корректировка финансового результата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68 3,5 </w:t>
      </w:r>
      <w:proofErr w:type="spellStart"/>
      <w:r>
        <w:rPr>
          <w:rFonts w:ascii="Times New Roman" w:hAnsi="Times New Roman"/>
          <w:sz w:val="24"/>
          <w:szCs w:val="24"/>
        </w:rPr>
        <w:t>доначислен</w:t>
      </w:r>
      <w:proofErr w:type="spellEnd"/>
      <w:r>
        <w:rPr>
          <w:rFonts w:ascii="Times New Roman" w:hAnsi="Times New Roman"/>
          <w:sz w:val="24"/>
          <w:szCs w:val="24"/>
        </w:rPr>
        <w:t xml:space="preserve"> налог на прибыль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начислена пени по НДС, прибыли, НПАД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4.3.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предприятие поступили материалы от поставщика стоимостью 120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20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- НДС. Транспортировка осуществлялась сторонней организацией, стоимость ее услуг - 36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НДС - 6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Расчет с поставщиком осуществляется по курсу доллара США к рублю на дату платежа. После оприходования материалов поставщику перечислено 144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материалов согласно учетной политики осуществляется с применением счетов 15 «Заготовление и приобретение материальных ценностей», 16 «Отклонение в стоимости материальных ценностей». В учете поступившие материалы отражены по Дебету счета 10 по учетной стоимости 100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., затраты, связанные с приобретением материалов учтены в составе внереализационных расходов.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Составьте правильные бухгалтерские записи.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60 - 100000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60 - 20000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60 - 30000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60 - 6000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15 - 100000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51 - 144000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60 - 20000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60 - 4000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19 - 24000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15 - 50000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недостачи в пределах норм естественной убыли.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Аудит доходов организации.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5.1.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продало ЗАО партию консервов за 3600 у.е.,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НДС 600 у.е. Фактическая себестоимость продукции равна 50000 руб. Согласно </w:t>
      </w:r>
      <w:proofErr w:type="gramStart"/>
      <w:r>
        <w:rPr>
          <w:sz w:val="24"/>
          <w:szCs w:val="24"/>
        </w:rPr>
        <w:t>договору</w:t>
      </w:r>
      <w:proofErr w:type="gramEnd"/>
      <w:r>
        <w:rPr>
          <w:sz w:val="24"/>
          <w:szCs w:val="24"/>
        </w:rPr>
        <w:t xml:space="preserve"> одна условная единица равна доллару США. Курс доллара США, установленный </w:t>
      </w:r>
      <w:proofErr w:type="gramStart"/>
      <w:r>
        <w:rPr>
          <w:sz w:val="24"/>
          <w:szCs w:val="24"/>
        </w:rPr>
        <w:t>ЦБ РФ</w:t>
      </w:r>
      <w:proofErr w:type="gramEnd"/>
      <w:r>
        <w:rPr>
          <w:sz w:val="24"/>
          <w:szCs w:val="24"/>
        </w:rPr>
        <w:t xml:space="preserve"> составляет:</w:t>
      </w:r>
    </w:p>
    <w:p w:rsidR="00C503F2" w:rsidRDefault="00C503F2" w:rsidP="00C503F2">
      <w:pPr>
        <w:pStyle w:val="222"/>
        <w:numPr>
          <w:ilvl w:val="0"/>
          <w:numId w:val="23"/>
        </w:num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 дату отгрузки продукции - 29,4 руб.;</w:t>
      </w:r>
    </w:p>
    <w:p w:rsidR="00C503F2" w:rsidRDefault="00C503F2" w:rsidP="00C503F2">
      <w:pPr>
        <w:pStyle w:val="222"/>
        <w:numPr>
          <w:ilvl w:val="0"/>
          <w:numId w:val="23"/>
        </w:num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 дату оплаты - 28,4 руб.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учете ООО отражена выручка от реализации продукции в сумме 105840 руб. и положительный финансовый результат от данной сделки 35400 руб.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Определите правильность формирования дохода и финансового результата от данной сделки. Составьте правильные бухгалтерские записи.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момент отгрузки сделаны следующие записи: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62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90 - 105840 (3600*29,4 руб.) - отражена выручка от реализации продукции;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17640 (600*29,4 руб.) - НДС по отгруженной продукции;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43 - 50000 списана </w:t>
      </w:r>
      <w:proofErr w:type="spellStart"/>
      <w:r>
        <w:rPr>
          <w:sz w:val="24"/>
          <w:szCs w:val="24"/>
        </w:rPr>
        <w:t>себестомиость</w:t>
      </w:r>
      <w:proofErr w:type="spellEnd"/>
      <w:r>
        <w:rPr>
          <w:sz w:val="24"/>
          <w:szCs w:val="24"/>
        </w:rPr>
        <w:t xml:space="preserve"> отгруженной продукции;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26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68 - </w:t>
      </w:r>
      <w:proofErr w:type="gramStart"/>
      <w:r>
        <w:rPr>
          <w:sz w:val="24"/>
          <w:szCs w:val="24"/>
        </w:rPr>
        <w:t>882  =</w:t>
      </w:r>
      <w:proofErr w:type="gramEnd"/>
      <w:r>
        <w:rPr>
          <w:sz w:val="24"/>
          <w:szCs w:val="24"/>
        </w:rPr>
        <w:t xml:space="preserve"> ((105840-17640)*1% - начислен налог на пользователей автодорог;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26 - 882 списан налог на пользователей автодорог.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момент получения денег: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51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62 - 102240 (3600*28,4 руб.)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62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90 - 3600 (3600*(29,4-28,4)) СТОРНО - уменьшена выручка от реализации на отрицательную суммовую разницу;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68 - 600 (600*(29,4-28,4) СТОРНО - уменьшена задолженность перед бюджетом по НДС;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26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68 - 30 = ((105840-</w:t>
      </w:r>
      <w:proofErr w:type="gramStart"/>
      <w:r>
        <w:rPr>
          <w:sz w:val="24"/>
          <w:szCs w:val="24"/>
        </w:rPr>
        <w:t>17640)-</w:t>
      </w:r>
      <w:proofErr w:type="gramEnd"/>
      <w:r>
        <w:rPr>
          <w:sz w:val="24"/>
          <w:szCs w:val="24"/>
        </w:rPr>
        <w:t>(102240-17640+600))*1% СТОРНО - уменьшена задолженность перед бюджетом по налогу на пользователей автодорог;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60 - 30 СТОРНО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99 - 34348 (105840-17640-50000-882-3600+600+30) отражена </w:t>
      </w:r>
      <w:proofErr w:type="spellStart"/>
      <w:r>
        <w:rPr>
          <w:sz w:val="24"/>
          <w:szCs w:val="24"/>
        </w:rPr>
        <w:t>прибылть</w:t>
      </w:r>
      <w:proofErr w:type="spellEnd"/>
      <w:r>
        <w:rPr>
          <w:sz w:val="24"/>
          <w:szCs w:val="24"/>
        </w:rPr>
        <w:t xml:space="preserve"> от данной операции.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</w:p>
    <w:p w:rsidR="00C503F2" w:rsidRDefault="00C503F2" w:rsidP="00C503F2">
      <w:pPr>
        <w:pStyle w:val="222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Задача 5.2.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Производственное предприятие сдает в аренду помещение в административном здании. Согласно договора ежемесячная сумма арендной платы составляет 48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 xml:space="preserve">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НДС. Затраты, связанные со сдачей помещения в аренду составляют 35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 в месяц. Бухгалтер предприятия ежемесячно делает проводки: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76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91-1 - 48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91-2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68 - 8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91-2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02 (70, 69, 23) - 35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Установите правильность указанных проводок, если сдача в </w:t>
      </w:r>
      <w:proofErr w:type="spellStart"/>
      <w:r>
        <w:rPr>
          <w:sz w:val="24"/>
          <w:szCs w:val="24"/>
        </w:rPr>
        <w:t>ареду</w:t>
      </w:r>
      <w:proofErr w:type="spellEnd"/>
      <w:r>
        <w:rPr>
          <w:sz w:val="24"/>
          <w:szCs w:val="24"/>
        </w:rPr>
        <w:t xml:space="preserve"> помещений является предметом деятельности предприятия и сумма доходов от аренды превышает 5% от общей суммы выручки.</w:t>
      </w:r>
    </w:p>
    <w:p w:rsidR="00C503F2" w:rsidRDefault="00C503F2" w:rsidP="00C503F2">
      <w:pPr>
        <w:pStyle w:val="222"/>
        <w:ind w:firstLine="0"/>
        <w:jc w:val="left"/>
        <w:rPr>
          <w:b/>
          <w:sz w:val="24"/>
          <w:szCs w:val="24"/>
        </w:rPr>
      </w:pP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76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90-1 - 48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90-2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68 - 8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02 (70, 69, 23) - 35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90-2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20 - 35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51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76 - 48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Аудит расходов организации.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6.1.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стоимостью 19000 руб. внесен в качестве вклада в уставный капитал. По решению руководителя сразу после ввода компьютера в эксплуатацию произведена его амортизация. С целью увеличения быстродействия компьютера приобретена плата расширения модуля оперативной памяти стоимостью 2000 руб. Плата приобретена за наличный расчет в магазине розничной торговли. В учете сделаны следующие проводки: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75 - 19000 - отражено получение компьютера в качестве вклада в УК;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08 - 19000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50 - 2000 - выданы из кассы денежные средства подотчетному лицу;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71 - 2000 — списана стоимость платы;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75 - 19000 - отражено получение компьютера в качестве вклада в УК;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08 - 19000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50 - 2000 - выданы из кассы денежные средства подотчетному лицу;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71 - 2000 - оприходована приобретенная плата;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10 - 2000 - стоимость платы, связанная с модернизацией;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08 - 2000 - увеличена стоимость компьютера на сумму затрат по модернизации.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6.2.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Предприятием в соответствии с учетной политикой создан резерв на оплату предстоящих отпусков. Сумма резерва, созданного в течение года и включенного в состав производственных расходов составляет 50000 руб., сумма остатка резерва на начало года 1200 руб. За год резерв испол</w:t>
      </w:r>
      <w:r w:rsidR="0006789B">
        <w:rPr>
          <w:rFonts w:ascii="Times New Roman" w:hAnsi="Times New Roman"/>
          <w:sz w:val="24"/>
          <w:szCs w:val="24"/>
        </w:rPr>
        <w:t>ьзован на оплату отпускных и взносы</w:t>
      </w:r>
      <w:r>
        <w:rPr>
          <w:rFonts w:ascii="Times New Roman" w:hAnsi="Times New Roman"/>
          <w:sz w:val="24"/>
          <w:szCs w:val="24"/>
        </w:rPr>
        <w:t xml:space="preserve"> - 48000 руб. Инвентаризация резерва на конец года предприятием не произведена, сумма начисленного резерва отражена в налоговом учете в составе расходов на производство и реализацию товаров (работ, услуг). Каковы должны быть замечания и предложения аудитора?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/ 96 – 50000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 / 51, 70, 69 – 48000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неизменной учетной политики на следующий год остатки резерва на финансовые результаты не списываются. В годовом балансе остатки резерва должны быть уточнены исходя из количества дней неиспользованного отпуска, среднедневной суммы расходов на оплату труда и ЕСН.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н/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 в составе расходов учитывается только оплата труда, а не созданный для отпусков резерв. Поэтому на конец года резерв надо восстановить в доходы.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Аудит формирования финансовых результатов.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8.4.</w:t>
      </w:r>
    </w:p>
    <w:p w:rsidR="00C503F2" w:rsidRDefault="00C503F2" w:rsidP="00C503F2">
      <w:pPr>
        <w:pStyle w:val="1"/>
        <w:numPr>
          <w:ilvl w:val="0"/>
          <w:numId w:val="7"/>
        </w:numPr>
        <w:tabs>
          <w:tab w:val="clear" w:pos="0"/>
          <w:tab w:val="num" w:pos="432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Магазин приобрел и оплатил </w:t>
      </w:r>
      <w:proofErr w:type="spellStart"/>
      <w:r>
        <w:rPr>
          <w:sz w:val="24"/>
          <w:szCs w:val="24"/>
        </w:rPr>
        <w:t>сос</w:t>
      </w:r>
      <w:proofErr w:type="spellEnd"/>
      <w:r>
        <w:rPr>
          <w:sz w:val="24"/>
          <w:szCs w:val="24"/>
        </w:rPr>
        <w:t xml:space="preserve"> своего расчетного счета партию товара в количестве 100 шт. на сумму 24т.р.,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НДС. Согласно учетной политике учет товара ведется по ценам приобретения. Продажная цена товара установлена 31р.20к. за единицу (с учетов НДС и </w:t>
      </w:r>
      <w:proofErr w:type="spellStart"/>
      <w:r>
        <w:rPr>
          <w:sz w:val="24"/>
          <w:szCs w:val="24"/>
        </w:rPr>
        <w:t>НсП</w:t>
      </w:r>
      <w:proofErr w:type="spellEnd"/>
      <w:r>
        <w:rPr>
          <w:sz w:val="24"/>
          <w:szCs w:val="24"/>
        </w:rPr>
        <w:t xml:space="preserve">). Кроме того, по договору комиссии магазин принял от предприятия товар </w:t>
      </w:r>
      <w:proofErr w:type="gramStart"/>
      <w:r>
        <w:rPr>
          <w:sz w:val="24"/>
          <w:szCs w:val="24"/>
        </w:rPr>
        <w:t>к количестве</w:t>
      </w:r>
      <w:proofErr w:type="gramEnd"/>
      <w:r>
        <w:rPr>
          <w:sz w:val="24"/>
          <w:szCs w:val="24"/>
        </w:rPr>
        <w:t xml:space="preserve"> 1000 шт., продажная цена которого по согласованию сторон составляет 30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 xml:space="preserve">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НДС. Вознаграждение магазина составляет 10% от продажной цены </w:t>
      </w:r>
      <w:proofErr w:type="spellStart"/>
      <w:r>
        <w:rPr>
          <w:sz w:val="24"/>
          <w:szCs w:val="24"/>
        </w:rPr>
        <w:t>товара.Удержание</w:t>
      </w:r>
      <w:proofErr w:type="spellEnd"/>
      <w:r>
        <w:rPr>
          <w:sz w:val="24"/>
          <w:szCs w:val="24"/>
        </w:rPr>
        <w:t xml:space="preserve"> вознаграждения производится от полученной от покупателей выручки. 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proofErr w:type="gramStart"/>
      <w:r>
        <w:rPr>
          <w:rFonts w:ascii="Times New Roman" w:hAnsi="Times New Roman"/>
          <w:sz w:val="24"/>
          <w:szCs w:val="24"/>
        </w:rPr>
        <w:t>2  месяцев</w:t>
      </w:r>
      <w:proofErr w:type="gramEnd"/>
      <w:r>
        <w:rPr>
          <w:rFonts w:ascii="Times New Roman" w:hAnsi="Times New Roman"/>
          <w:sz w:val="24"/>
          <w:szCs w:val="24"/>
        </w:rPr>
        <w:t xml:space="preserve"> обе партии товара были проданы на сумму 62400 р.</w:t>
      </w:r>
    </w:p>
    <w:p w:rsidR="00C503F2" w:rsidRDefault="00C503F2" w:rsidP="00C503F2">
      <w:pPr>
        <w:pStyle w:val="af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После продажи покупателями было возвращено 15 некачественных </w:t>
      </w:r>
      <w:proofErr w:type="spellStart"/>
      <w:r>
        <w:rPr>
          <w:sz w:val="24"/>
          <w:szCs w:val="24"/>
        </w:rPr>
        <w:t>эдиниц</w:t>
      </w:r>
      <w:proofErr w:type="spellEnd"/>
      <w:r>
        <w:rPr>
          <w:sz w:val="24"/>
          <w:szCs w:val="24"/>
        </w:rPr>
        <w:t xml:space="preserve"> товара,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10 ед. – собственность магазина и 5 ед. – комиссионный товар. Пять единиц собственного товара были заменены покупателям на качественный из другой партии того же поставщика, а за 10 ед. возвращены деньги из кассы. 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бухгалтерском учете магазина </w:t>
      </w:r>
      <w:proofErr w:type="spellStart"/>
      <w:r>
        <w:rPr>
          <w:rFonts w:ascii="Times New Roman" w:hAnsi="Times New Roman"/>
          <w:sz w:val="24"/>
          <w:szCs w:val="24"/>
        </w:rPr>
        <w:t>отраже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финансовый результат от продажи собственного товара в сумме 4950 р. и комиссионное вознаграждение 2500 р. Операции по возврату товара в учете не отражены.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правильность формирования финансового результата деятельности магазина. Составьте необходимые дополнительные бухгалтерские проводки. Определите, какая сумма дохода и расхода должна быль отражена в аналитических регистрах налогового учета. Следует учесть, что проверка формирования финансового результата проводится в периоде совершения ошибки.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собственному товару: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41-1 к 60 – 20000 оприходованы </w:t>
      </w:r>
      <w:proofErr w:type="spellStart"/>
      <w:r>
        <w:rPr>
          <w:rFonts w:ascii="Times New Roman" w:hAnsi="Times New Roman"/>
          <w:sz w:val="24"/>
          <w:szCs w:val="24"/>
        </w:rPr>
        <w:t>приобьретенные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товары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19-1 к 60 – 4000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60 к 51 – 24000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68 к 19-1 - 4000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50 к 90-1 – 31200 признана выручка от реализации собственного товара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90-2 к 41-1 – 20000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90-3 к 68 – 4952 начислен НДС (31200 - 1486 / 120% * 2%)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44 к 68 – 48 начислен налог на пользователей автодорог ((31200 – 1486 – 4952 - </w:t>
      </w:r>
      <w:proofErr w:type="gramStart"/>
      <w:r>
        <w:rPr>
          <w:rFonts w:ascii="Times New Roman" w:hAnsi="Times New Roman"/>
          <w:sz w:val="24"/>
          <w:szCs w:val="24"/>
        </w:rPr>
        <w:t>20000)*</w:t>
      </w:r>
      <w:proofErr w:type="gramEnd"/>
      <w:r>
        <w:rPr>
          <w:rFonts w:ascii="Times New Roman" w:hAnsi="Times New Roman"/>
          <w:sz w:val="24"/>
          <w:szCs w:val="24"/>
        </w:rPr>
        <w:t xml:space="preserve"> 1%)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комиссионному товару: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004 – 30000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50 к 76К – 31500 поступила оплата за реализованный</w:t>
      </w:r>
      <w:r w:rsidR="0006789B">
        <w:rPr>
          <w:rFonts w:ascii="Times New Roman" w:hAnsi="Times New Roman"/>
          <w:sz w:val="24"/>
          <w:szCs w:val="24"/>
        </w:rPr>
        <w:t xml:space="preserve"> комиссионный товар с учетом НДС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004 – 30000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76К к 90-1 3000 (30000*10%) отражено вознаграждение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90-3 к 68 – 500 (3000*16,61%)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76К к 51 – 27000 перечислена сумма комиссионеру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регистрах налогового учета будет отражена сумма: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«Доходы от реализации покупных товаров» 31200-1486-4952=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«Расходы, </w:t>
      </w:r>
      <w:proofErr w:type="spellStart"/>
      <w:r>
        <w:rPr>
          <w:rFonts w:ascii="Times New Roman" w:hAnsi="Times New Roman"/>
          <w:sz w:val="24"/>
          <w:szCs w:val="24"/>
        </w:rPr>
        <w:t>связ</w:t>
      </w:r>
      <w:proofErr w:type="spellEnd"/>
      <w:r>
        <w:rPr>
          <w:rFonts w:ascii="Times New Roman" w:hAnsi="Times New Roman"/>
          <w:sz w:val="24"/>
          <w:szCs w:val="24"/>
        </w:rPr>
        <w:t xml:space="preserve"> с реализацией покупных товаров» 20000+48=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«Выручка от реализации посреднических услуг» 2500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 возврате товара: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собственному товару: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41-2 к 41-1 – 100 (20р.*5 ед.)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41-2 к 62 – 100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62 к 90-2 – 100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62 к 50 - 156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90-1 к 62 – 156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44 </w:t>
      </w:r>
      <w:r w:rsidR="0006789B">
        <w:rPr>
          <w:rFonts w:ascii="Times New Roman" w:hAnsi="Times New Roman"/>
          <w:sz w:val="24"/>
          <w:szCs w:val="24"/>
        </w:rPr>
        <w:t xml:space="preserve">к 68 – </w:t>
      </w:r>
      <w:proofErr w:type="spellStart"/>
      <w:r w:rsidR="0006789B">
        <w:rPr>
          <w:rFonts w:ascii="Times New Roman" w:hAnsi="Times New Roman"/>
          <w:sz w:val="24"/>
          <w:szCs w:val="24"/>
        </w:rPr>
        <w:t>сторно</w:t>
      </w:r>
      <w:proofErr w:type="spellEnd"/>
      <w:r w:rsidR="0006789B">
        <w:rPr>
          <w:rFonts w:ascii="Times New Roman" w:hAnsi="Times New Roman"/>
          <w:sz w:val="24"/>
          <w:szCs w:val="24"/>
        </w:rPr>
        <w:t xml:space="preserve"> НДС</w:t>
      </w:r>
      <w:r>
        <w:rPr>
          <w:rFonts w:ascii="Times New Roman" w:hAnsi="Times New Roman"/>
          <w:sz w:val="24"/>
          <w:szCs w:val="24"/>
        </w:rPr>
        <w:t xml:space="preserve"> с выручки возвращенного товара</w:t>
      </w:r>
    </w:p>
    <w:p w:rsidR="00C503F2" w:rsidRDefault="0006789B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90-5 к 68 –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НДС</w:t>
      </w:r>
      <w:r w:rsidR="00C503F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C503F2">
        <w:rPr>
          <w:rFonts w:ascii="Times New Roman" w:hAnsi="Times New Roman"/>
          <w:sz w:val="24"/>
          <w:szCs w:val="24"/>
        </w:rPr>
        <w:t>вырчки</w:t>
      </w:r>
      <w:proofErr w:type="spellEnd"/>
      <w:r w:rsidR="00C503F2">
        <w:rPr>
          <w:rFonts w:ascii="Times New Roman" w:hAnsi="Times New Roman"/>
          <w:sz w:val="24"/>
          <w:szCs w:val="24"/>
        </w:rPr>
        <w:t xml:space="preserve"> возвращенного товара</w:t>
      </w:r>
    </w:p>
    <w:p w:rsidR="00C503F2" w:rsidRDefault="0006789B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90-3 к 68 –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НДС</w:t>
      </w:r>
      <w:r w:rsidR="00C503F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C503F2">
        <w:rPr>
          <w:rFonts w:ascii="Times New Roman" w:hAnsi="Times New Roman"/>
          <w:sz w:val="24"/>
          <w:szCs w:val="24"/>
        </w:rPr>
        <w:t>вырчки</w:t>
      </w:r>
      <w:proofErr w:type="spellEnd"/>
      <w:r w:rsidR="00C503F2">
        <w:rPr>
          <w:rFonts w:ascii="Times New Roman" w:hAnsi="Times New Roman"/>
          <w:sz w:val="24"/>
          <w:szCs w:val="24"/>
        </w:rPr>
        <w:t xml:space="preserve"> возвращенного товара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Надо сделать корректирующую запись в регистре </w:t>
      </w:r>
      <w:proofErr w:type="spellStart"/>
      <w:r>
        <w:rPr>
          <w:rFonts w:ascii="Times New Roman" w:hAnsi="Times New Roman"/>
          <w:sz w:val="24"/>
          <w:szCs w:val="24"/>
        </w:rPr>
        <w:t>налоговго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учета.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комиссионному товару: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004 – 150 оприходованы 5 ед.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Д50 к 62 - 156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76К к 62 - 156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76К к 68 – </w:t>
      </w:r>
      <w:proofErr w:type="spellStart"/>
      <w:r>
        <w:rPr>
          <w:rFonts w:ascii="Times New Roman" w:hAnsi="Times New Roman"/>
          <w:sz w:val="24"/>
          <w:szCs w:val="24"/>
        </w:rPr>
        <w:t>сторноналог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продаж с выручки от возвращенного товара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Аудит кассовых и банковских операций.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9.1.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аудиторской проверки аудитор обнаружил выдачи из кассы денежных сумм за выполненные работы без оформления их через фонд заработной платы: по расходному ордеру № 56 от 8.04.99. выдано за уборку территории 3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Договоры с уборщиками не заключались, расчеты по налогам не производились. В учете сделаны проводки: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–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могут быть зам</w:t>
      </w:r>
      <w:r w:rsidR="0006789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чания и предложения аудитора по результатам данной проверки?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9.2.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аудиторской проверки аудитор обнаружил выдачи из кассы денежных сумм по расходному ордеру № 78 от 8.05.99. на приобретение подарка юбиляру. В учете сделаны проводки: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–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на сумму 2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могут быть замечания и предложения аудитора по результатам данной проверки?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pStyle w:val="222"/>
        <w:tabs>
          <w:tab w:val="left" w:pos="567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10. Аудит расчетных операций.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10.1.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14.06.200Х поставило по договору купли-продажи продукцию собственного производства ОАО на приобретение калькуляторов на сумму 48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НДС. По условиям договора покупатель должен оплатить 50% стоимости в момент приемки товара и оставшуюся часть до 29.06.200Х. В момент приемки товар был оплачен, однако оставшаяся часть платежа в указанный срок не поступила. Задолженность была погашена через 10 дней. ООО составило претензию, в которой требовало уплатить пени за просрочку платежа в соответствии с договором в размере 1% в день. 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Претензия была признана покупателем обоснованной и проценты оплачены. В учете сделаны следующие проводки: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62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90 - 48000 отражена выручка от реализации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68 - 8000 начислен НДС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62 - 48000 получены денежные средства в оплату продукции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90 - 2880 получены пени за просрочку платежа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62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90 - 48000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68 - 8000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62 - 24000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62 - 24000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91 - 2880 предъявлена претензия покупателю на сумму процентов,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480 р.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76 - 2880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68 - 480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10.7.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августе 200Х года ЗАО направило работника в командировку за рубеж на 5 дней. Согласно приказа руководителя работнику выплачиваются суточные в размере 100 долларов США в день, расходы на проживание оплачиваются полностью. Сотруднику выдан аванс 1500 долл. США и 100000 руб.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доллара США, установленный ЦБР, составил:</w:t>
      </w:r>
    </w:p>
    <w:p w:rsidR="00C503F2" w:rsidRDefault="00C503F2" w:rsidP="00C503F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день получения валютных средств в банке и выдачи их под отчет - 29 руб.</w:t>
      </w:r>
    </w:p>
    <w:p w:rsidR="00C503F2" w:rsidRDefault="00C503F2" w:rsidP="00C503F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день утверждения авансового отчета - 30 руб.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бухгалтерском учете были сделаны следующие проводки: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50 - 100000 в момент выдачи под отчет денежных средств в рублях;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50 - 43500 в момент выдачи под отчет денежных средств в валюте;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71 - 112500 на основе предоставленного авансового отчета;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71 - 15000 возврат </w:t>
      </w:r>
      <w:proofErr w:type="spellStart"/>
      <w:r>
        <w:rPr>
          <w:rFonts w:ascii="Times New Roman" w:hAnsi="Times New Roman"/>
          <w:sz w:val="24"/>
          <w:szCs w:val="24"/>
        </w:rPr>
        <w:t>неиспользаванных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сумм в рублях;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71 - 17980 возврат </w:t>
      </w:r>
      <w:proofErr w:type="spellStart"/>
      <w:r>
        <w:rPr>
          <w:rFonts w:ascii="Times New Roman" w:hAnsi="Times New Roman"/>
          <w:sz w:val="24"/>
          <w:szCs w:val="24"/>
        </w:rPr>
        <w:t>неиспользаванных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сумм в валюте.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правильность отражения в учете этих операций, если работником представлен в бухгалтерию только счет за 4 дня проживания в гостинице на сумму 480 </w:t>
      </w:r>
      <w:proofErr w:type="spellStart"/>
      <w:r>
        <w:rPr>
          <w:rFonts w:ascii="Times New Roman" w:hAnsi="Times New Roman"/>
          <w:sz w:val="24"/>
          <w:szCs w:val="24"/>
        </w:rPr>
        <w:t>долл.США</w:t>
      </w:r>
      <w:proofErr w:type="spellEnd"/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50 - 100000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50 - 43500 (1500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* 29 руб.)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71 - 12945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71 - 18600 (620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* 30 руб.)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71 - 113455 (87000 + 55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суточн</w:t>
      </w:r>
      <w:proofErr w:type="spellEnd"/>
      <w:r>
        <w:rPr>
          <w:rFonts w:ascii="Times New Roman" w:hAnsi="Times New Roman"/>
          <w:sz w:val="24"/>
          <w:szCs w:val="24"/>
        </w:rPr>
        <w:t xml:space="preserve"> + 400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30 руб. + 480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30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91 - 1500 руб. (1500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* (30 руб. - 29 руб.) </w:t>
      </w:r>
      <w:proofErr w:type="gramStart"/>
      <w:r>
        <w:rPr>
          <w:rFonts w:ascii="Times New Roman" w:hAnsi="Times New Roman"/>
          <w:sz w:val="24"/>
          <w:szCs w:val="24"/>
        </w:rPr>
        <w:t>курсовая  разница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Суточные в пределах норм 160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(40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4 дня), 4800 руб. (160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30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проживание в пределах норм 360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(90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4 </w:t>
      </w:r>
      <w:proofErr w:type="spellStart"/>
      <w:r>
        <w:rPr>
          <w:rFonts w:ascii="Times New Roman" w:hAnsi="Times New Roman"/>
          <w:sz w:val="24"/>
          <w:szCs w:val="24"/>
        </w:rPr>
        <w:t>дн</w:t>
      </w:r>
      <w:proofErr w:type="spellEnd"/>
      <w:r>
        <w:rPr>
          <w:rFonts w:ascii="Times New Roman" w:hAnsi="Times New Roman"/>
          <w:sz w:val="24"/>
          <w:szCs w:val="24"/>
        </w:rPr>
        <w:t xml:space="preserve">) или 10800 руб. (360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30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представить в бухгалтерию следующие документы: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выполнении задания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загранпаспорта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авиабилет стоимостью 87000 руб.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 за 4 дня проживания в гостинице на сумму 480 </w:t>
      </w:r>
      <w:proofErr w:type="spellStart"/>
      <w:r>
        <w:rPr>
          <w:rFonts w:ascii="Times New Roman" w:hAnsi="Times New Roman"/>
          <w:sz w:val="24"/>
          <w:szCs w:val="24"/>
        </w:rPr>
        <w:t>долл.США</w:t>
      </w:r>
      <w:proofErr w:type="spellEnd"/>
    </w:p>
    <w:p w:rsidR="00C503F2" w:rsidRDefault="00C503F2" w:rsidP="00C503F2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C503F2" w:rsidRDefault="00C503F2" w:rsidP="00C503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C503F2" w:rsidRDefault="00C503F2" w:rsidP="00C503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Кейс-задачи № 1-8 включает в себя аналитические процедуры </w:t>
      </w:r>
    </w:p>
    <w:p w:rsidR="00C503F2" w:rsidRDefault="00C503F2" w:rsidP="00C503F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 (для одной задачи из кейса № 1-4)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C503F2" w:rsidRDefault="00C503F2" w:rsidP="00C50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Pr="00C503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экзамену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Аудит состояния бухгалтерского учета и системы внутреннего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Аудит учредительных документов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Аудит формирования уставного капитала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Аудит расчетов с учредителями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Типичные ошибки, выявляемые при аудите формирования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уставного капитала и расчетов с учредителями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Классификация основных средств и хозяйственных операций с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ними. Содержание и общий план аудита операций с основными средствами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Аудит поступления и наличия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Аудит выбытия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Аудит аренды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Аудит начисления амортизации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Аудит ремонта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Аудит модернизации и реконструкции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Типичные ошибки в совершении, налогообложении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операций с основными средствами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Классификация материально-производственных запасов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хозяйственных операций с ними. Содержание и общий план аудита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материально-производственных запасов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Аудит наличия и движения материальных ресурсов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Аудит выпуска и продаж готовой продукции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Аудита товаров в розничной торговле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Аудит товаров в оптовой торговле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Типичные ошибки в совершении, налогообложении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операций с материально-производственными запасами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Аудит операций с финансовыми вложениями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Типичные ошибки в совершении, налогообложении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операций с финансовыми вложениями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 Содержание и общий план аудита расходов на производство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продажу продукции, работ, услуг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 Аудит материальных расходов на производство продукции,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работ, оказание услуг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 Аудит расходов на оплату труда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 Аудит прочих расходов на производство продукции, выполнение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работ, оказание услуг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 Типичные ошибки в совершении и бухгалтерском учете расходов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производство и продажу продукции, работ, услуг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 Аудит расчетов с поставщиками и подрядчиками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 Аудит расчетов с покупателями и заказчиками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 Аудит расчетов с подотчетными лицами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30. Аудит расчетов с персоналом по оплате труда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 Аудит расчетов с персоналом по прочим операциям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32. Аудит расчетов по налогу на прибыль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33. Аудит расчетов по НДС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34. Аудит расчетов с по кредитам и займам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35. Типичные ошибки в совершении, налогообложении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расчетных операций.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36. Содержание и общий план аудита доходов организации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37. Содержание и общий план аудита расходов организации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38. Типичные ошибки в налогообложении и бухгалтерском учете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 и расходов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39. Аудит формирования бухгалтерского баланса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40. Аудит формирования отчета о финансовых результатах</w:t>
      </w:r>
    </w:p>
    <w:p w:rsidR="00C503F2" w:rsidRDefault="00C503F2" w:rsidP="00C503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Тесты для промежуточной оценки знаний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1)общего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2)общего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плана и договора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3)свободной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аудита  и свободного общего плана аудита экономического субъекта 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аудита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Аудит движения ОС и НМА осуществляется на основе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1)приобретения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 плату, безвозмездно, в качестве вклада в уставный капитал, в порядке выкупа арендованных основных средств, возврата имущества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2)приобретения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 плату, безвозмездно, в качестве вклада в уставный капитал, в порядке выкупа арендованных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3)приобретения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 плату, безвозмездно, в порядке выкупа арендованных основных средств, возврата имущества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4)приобретения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 плату, в качестве вклада в уставный капитал, в порядке выкупа арендованных основных средств, возврата имущества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Аудитор при проверке ОС при безвозмездном поступлении отразил в учете следующую запись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80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Аудитор при проверке начисления амортизации на здание цеха обнаружил списание ее на счет основное производство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44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Нормативный документ определяющий порядок признания к учету НМА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1)Закон</w:t>
      </w:r>
      <w:proofErr w:type="gramEnd"/>
      <w:r>
        <w:rPr>
          <w:rFonts w:ascii="Times New Roman" w:hAnsi="Times New Roman"/>
          <w:sz w:val="24"/>
          <w:szCs w:val="24"/>
        </w:rPr>
        <w:t xml:space="preserve"> о Бухгалтерском учете в РФ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2)Положение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ведению бухгалтерского учета и бухгалтерской отчетности в РФ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3)ПБУ</w:t>
      </w:r>
      <w:proofErr w:type="gramEnd"/>
      <w:r>
        <w:rPr>
          <w:rFonts w:ascii="Times New Roman" w:hAnsi="Times New Roman"/>
          <w:sz w:val="24"/>
          <w:szCs w:val="24"/>
        </w:rPr>
        <w:t xml:space="preserve"> 6/01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4)ПБУ</w:t>
      </w:r>
      <w:proofErr w:type="gramEnd"/>
      <w:r>
        <w:rPr>
          <w:rFonts w:ascii="Times New Roman" w:hAnsi="Times New Roman"/>
          <w:sz w:val="24"/>
          <w:szCs w:val="24"/>
        </w:rPr>
        <w:t xml:space="preserve"> 14/07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За грузовой автомобиль поставщику уплачено 590 ООО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( в</w:t>
      </w:r>
      <w:proofErr w:type="gramEnd"/>
      <w:r>
        <w:rPr>
          <w:rFonts w:ascii="Times New Roman" w:hAnsi="Times New Roman"/>
          <w:sz w:val="24"/>
          <w:szCs w:val="24"/>
        </w:rPr>
        <w:t xml:space="preserve"> т)ч) НДС 18%) На счете 01 «Основные средства» при оприходовании транспортного средства будет отражена сумма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1)590 000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2)500 000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3)536 000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4)560 000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Переоценка основных средств производственного назначения на начало года оформляется бухгалтерскими проводками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1)Д</w:t>
      </w:r>
      <w:proofErr w:type="gramEnd"/>
      <w:r>
        <w:rPr>
          <w:rFonts w:ascii="Times New Roman" w:hAnsi="Times New Roman"/>
          <w:sz w:val="24"/>
          <w:szCs w:val="24"/>
        </w:rPr>
        <w:t>01 К 83, Д83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2)Д</w:t>
      </w:r>
      <w:proofErr w:type="gramEnd"/>
      <w:r>
        <w:rPr>
          <w:rFonts w:ascii="Times New Roman" w:hAnsi="Times New Roman"/>
          <w:sz w:val="24"/>
          <w:szCs w:val="24"/>
        </w:rPr>
        <w:t xml:space="preserve"> 01 К 02, Д 82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3)Д</w:t>
      </w:r>
      <w:proofErr w:type="gramEnd"/>
      <w:r>
        <w:rPr>
          <w:rFonts w:ascii="Times New Roman" w:hAnsi="Times New Roman"/>
          <w:sz w:val="24"/>
          <w:szCs w:val="24"/>
        </w:rPr>
        <w:t>01 К 80, Д 80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4)Д</w:t>
      </w:r>
      <w:proofErr w:type="gramEnd"/>
      <w:r>
        <w:rPr>
          <w:rFonts w:ascii="Times New Roman" w:hAnsi="Times New Roman"/>
          <w:sz w:val="24"/>
          <w:szCs w:val="24"/>
        </w:rPr>
        <w:t>08 К01,Д80  К01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Предприятие передало право на использование товарного знака по неисключительной лицензии на три года) Данный объект нематериальных активов будет списан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1)с</w:t>
      </w:r>
      <w:proofErr w:type="gramEnd"/>
      <w:r>
        <w:rPr>
          <w:rFonts w:ascii="Times New Roman" w:hAnsi="Times New Roman"/>
          <w:sz w:val="24"/>
          <w:szCs w:val="24"/>
        </w:rPr>
        <w:t xml:space="preserve"> баланса в связи с реализацией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числиться на балансе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3)с</w:t>
      </w:r>
      <w:proofErr w:type="gramEnd"/>
      <w:r>
        <w:rPr>
          <w:rFonts w:ascii="Times New Roman" w:hAnsi="Times New Roman"/>
          <w:sz w:val="24"/>
          <w:szCs w:val="24"/>
        </w:rPr>
        <w:t xml:space="preserve"> баланса на три года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4)числиться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за балансом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Начисление амортизации основных средств производственного назначения в учете отражается 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1)Д</w:t>
      </w:r>
      <w:proofErr w:type="gramEnd"/>
      <w:r>
        <w:rPr>
          <w:rFonts w:ascii="Times New Roman" w:hAnsi="Times New Roman"/>
          <w:sz w:val="24"/>
          <w:szCs w:val="24"/>
        </w:rPr>
        <w:t xml:space="preserve"> 26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2)Д</w:t>
      </w:r>
      <w:proofErr w:type="gramEnd"/>
      <w:r>
        <w:rPr>
          <w:rFonts w:ascii="Times New Roman" w:hAnsi="Times New Roman"/>
          <w:sz w:val="24"/>
          <w:szCs w:val="24"/>
        </w:rPr>
        <w:t xml:space="preserve"> 80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3)Д</w:t>
      </w:r>
      <w:proofErr w:type="gramEnd"/>
      <w:r>
        <w:rPr>
          <w:rFonts w:ascii="Times New Roman" w:hAnsi="Times New Roman"/>
          <w:sz w:val="24"/>
          <w:szCs w:val="24"/>
        </w:rPr>
        <w:t xml:space="preserve"> 99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4)Д</w:t>
      </w:r>
      <w:proofErr w:type="gramEnd"/>
      <w:r>
        <w:rPr>
          <w:rFonts w:ascii="Times New Roman" w:hAnsi="Times New Roman"/>
          <w:sz w:val="24"/>
          <w:szCs w:val="24"/>
        </w:rPr>
        <w:t>40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Расходы по аренде объектов основных средств производственного назначения у других предприятий списываются в дебет счета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1)26,44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2)91)2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3)99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4)20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Приобретенное предприятием программное обеспечение отражается в учете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1)по</w:t>
      </w:r>
      <w:proofErr w:type="gramEnd"/>
      <w:r>
        <w:rPr>
          <w:rFonts w:ascii="Times New Roman" w:hAnsi="Times New Roman"/>
          <w:sz w:val="24"/>
          <w:szCs w:val="24"/>
        </w:rPr>
        <w:t xml:space="preserve"> фактическим затратам на приобретение, включая расходы по доведению до состояния готовности к использованию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2)по</w:t>
      </w:r>
      <w:proofErr w:type="gramEnd"/>
      <w:r>
        <w:rPr>
          <w:rFonts w:ascii="Times New Roman" w:hAnsi="Times New Roman"/>
          <w:sz w:val="24"/>
          <w:szCs w:val="24"/>
        </w:rPr>
        <w:t xml:space="preserve"> фактическим затратам на приобретение с отнесением расходов до доведения до состояния готовности на текущие издержки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3)экспертной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оценке с учетом возможной выгоды от использования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4)только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по фактическим затратам на приобретение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Стоимость объектов незавершенного капитального строительства до их ввода в постоянную эксплуатацию в отчетности отражаются по статье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1)вложения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 </w:t>
      </w:r>
      <w:proofErr w:type="spellStart"/>
      <w:r>
        <w:rPr>
          <w:rFonts w:ascii="Times New Roman" w:hAnsi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активы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2)прочие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активы;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3)основные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средства)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4)нематериальные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активы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Ввод основных средств в эксплуатацию отражается на счетах бухгалтерского учета записью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26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76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 вклада в уставный капитал организацией был получен объект основных средств) Затраты, связанные с доведением полученного объекта до состояния возможного использования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1)увеличивают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первоначальную стоимость указанного объекта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 увеличивают первоначальную стоимость указанного объекта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увеличивают добавочный капитал организации)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уменьшают добавочный капитал организации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proofErr w:type="gramStart"/>
      <w:r>
        <w:rPr>
          <w:rFonts w:ascii="Times New Roman" w:hAnsi="Times New Roman"/>
          <w:sz w:val="24"/>
          <w:szCs w:val="24"/>
        </w:rPr>
        <w:t>Бухгалтерская проводка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составляемая при безвозмездном получении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80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Амортизация после полного погашения стоимости объектов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1)начисляется</w:t>
      </w:r>
      <w:proofErr w:type="gramEnd"/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2)начисляется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ускоренном размере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3)не</w:t>
      </w:r>
      <w:proofErr w:type="gramEnd"/>
      <w:r>
        <w:rPr>
          <w:rFonts w:ascii="Times New Roman" w:hAnsi="Times New Roman"/>
          <w:sz w:val="24"/>
          <w:szCs w:val="24"/>
        </w:rPr>
        <w:t xml:space="preserve"> начисляется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4)начисляется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пониженном размере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Амортизация не начисляется на следующие объекты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жилого фонда, которые используются организацией для извлечения дохода и учитываются на счете учета доходных вложений в имущество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средств некоммерческих организаций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средств, внесенных в качестве вклада в уставный капитал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объекты </w:t>
      </w:r>
      <w:proofErr w:type="gramStart"/>
      <w:r>
        <w:rPr>
          <w:rFonts w:ascii="Times New Roman" w:hAnsi="Times New Roman"/>
          <w:sz w:val="24"/>
          <w:szCs w:val="24"/>
        </w:rPr>
        <w:t>основных средств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используемых в производстве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При аудите бухгалтерская запись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01 означает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1)продажу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2)начисление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амортизации по основным средствам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3списание начисленной амортизации при выбытии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4)приобретение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Начисление амортизации по зданию, переданному в аренду (право собственности сохранено за арендодателем) оформляется бухгалтерской записью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91/2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Расходы по модернизации и реконструкции объектов основных средств списывают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1)*</w:t>
      </w:r>
      <w:proofErr w:type="gramEnd"/>
      <w:r>
        <w:rPr>
          <w:rFonts w:ascii="Times New Roman" w:hAnsi="Times New Roman"/>
          <w:sz w:val="24"/>
          <w:szCs w:val="24"/>
        </w:rPr>
        <w:t>на увеличение первоначальной стоимости объектов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общехозяйственные расходы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общепроизводственные расходы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4)на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расходы основного производства)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Начисление амортизации основных средств производится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1)независимо</w:t>
      </w:r>
      <w:proofErr w:type="gramEnd"/>
      <w:r>
        <w:rPr>
          <w:rFonts w:ascii="Times New Roman" w:hAnsi="Times New Roman"/>
          <w:sz w:val="24"/>
          <w:szCs w:val="24"/>
        </w:rPr>
        <w:t xml:space="preserve"> от результатов хозяйственной деятельности в отчетном периоде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2)в</w:t>
      </w:r>
      <w:proofErr w:type="gramEnd"/>
      <w:r>
        <w:rPr>
          <w:rFonts w:ascii="Times New Roman" w:hAnsi="Times New Roman"/>
          <w:sz w:val="24"/>
          <w:szCs w:val="24"/>
        </w:rPr>
        <w:t xml:space="preserve"> зависимости от результатов хозяйственной деятельности в отчетном периоде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3)по</w:t>
      </w:r>
      <w:proofErr w:type="gramEnd"/>
      <w:r>
        <w:rPr>
          <w:rFonts w:ascii="Times New Roman" w:hAnsi="Times New Roman"/>
          <w:sz w:val="24"/>
          <w:szCs w:val="24"/>
        </w:rPr>
        <w:t xml:space="preserve"> усмотрению организации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4)по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решению правительства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C503F2" w:rsidRDefault="00C503F2" w:rsidP="00C503F2">
      <w:pPr>
        <w:rPr>
          <w:rFonts w:ascii="Arial" w:hAnsi="Arial" w:cs="Arial"/>
          <w:b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по дисциплине </w:t>
      </w:r>
      <w:r w:rsidR="00495883">
        <w:rPr>
          <w:rFonts w:ascii="Times New Roman" w:hAnsi="Times New Roman"/>
          <w:sz w:val="24"/>
          <w:szCs w:val="24"/>
        </w:rPr>
        <w:t>«Практический</w:t>
      </w:r>
      <w:r>
        <w:rPr>
          <w:rFonts w:ascii="Times New Roman" w:hAnsi="Times New Roman"/>
          <w:sz w:val="24"/>
          <w:szCs w:val="24"/>
        </w:rPr>
        <w:t xml:space="preserve"> аудит» проходит в виде </w:t>
      </w:r>
      <w:r w:rsidR="00495883">
        <w:rPr>
          <w:rFonts w:ascii="Times New Roman" w:hAnsi="Times New Roman"/>
          <w:sz w:val="24"/>
          <w:szCs w:val="24"/>
        </w:rPr>
        <w:t>экзамена</w:t>
      </w:r>
      <w:r>
        <w:rPr>
          <w:rFonts w:ascii="Times New Roman" w:hAnsi="Times New Roman"/>
          <w:sz w:val="24"/>
          <w:szCs w:val="24"/>
        </w:rPr>
        <w:t xml:space="preserve"> - тестирования. Готовиться к </w:t>
      </w:r>
      <w:r w:rsidR="00495883">
        <w:rPr>
          <w:rFonts w:ascii="Times New Roman" w:hAnsi="Times New Roman"/>
          <w:sz w:val="24"/>
          <w:szCs w:val="24"/>
        </w:rPr>
        <w:t>экзамену</w:t>
      </w:r>
      <w:r>
        <w:rPr>
          <w:rFonts w:ascii="Times New Roman" w:hAnsi="Times New Roman"/>
          <w:sz w:val="24"/>
          <w:szCs w:val="24"/>
        </w:rPr>
        <w:t xml:space="preserve">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C503F2" w:rsidRDefault="00C503F2" w:rsidP="00C503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 </w:t>
      </w:r>
      <w:r w:rsidR="00495883">
        <w:rPr>
          <w:rFonts w:ascii="Times New Roman" w:hAnsi="Times New Roman"/>
          <w:sz w:val="24"/>
          <w:szCs w:val="24"/>
        </w:rPr>
        <w:t>экзамену</w:t>
      </w:r>
      <w:r>
        <w:rPr>
          <w:rFonts w:ascii="Times New Roman" w:hAnsi="Times New Roman"/>
          <w:sz w:val="24"/>
          <w:szCs w:val="24"/>
        </w:rPr>
        <w:t xml:space="preserve">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C503F2" w:rsidRDefault="00C503F2" w:rsidP="00C503F2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  <w:r>
        <w:rPr>
          <w:rFonts w:eastAsia="Times New Roman" w:hAnsi="Times New Roman"/>
          <w:b/>
          <w:bCs/>
          <w:sz w:val="28"/>
          <w:szCs w:val="28"/>
        </w:rPr>
        <w:t>Приложение</w:t>
      </w:r>
      <w:r>
        <w:rPr>
          <w:rFonts w:eastAsia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hAnsi="Times New Roman"/>
          <w:b/>
          <w:bCs/>
          <w:sz w:val="28"/>
          <w:szCs w:val="28"/>
        </w:rPr>
        <w:t>А</w:t>
      </w:r>
    </w:p>
    <w:p w:rsidR="00C503F2" w:rsidRDefault="00C503F2" w:rsidP="00C503F2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:rsidR="00C503F2" w:rsidRDefault="00C503F2" w:rsidP="00C503F2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4"/>
          <w:szCs w:val="24"/>
        </w:rPr>
      </w:pPr>
      <w:r>
        <w:rPr>
          <w:rFonts w:eastAsia="Times New Roman" w:hAnsi="Times New Roman"/>
          <w:b/>
          <w:bCs/>
          <w:sz w:val="24"/>
          <w:szCs w:val="24"/>
        </w:rPr>
        <w:t>Примерный</w:t>
      </w:r>
      <w:r>
        <w:rPr>
          <w:rFonts w:eastAsia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hAnsi="Times New Roman"/>
          <w:b/>
          <w:bCs/>
          <w:sz w:val="24"/>
          <w:szCs w:val="24"/>
        </w:rPr>
        <w:t>перечень</w:t>
      </w:r>
      <w:r>
        <w:rPr>
          <w:rFonts w:eastAsia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hAnsi="Times New Roman"/>
          <w:b/>
          <w:bCs/>
          <w:sz w:val="24"/>
          <w:szCs w:val="24"/>
        </w:rPr>
        <w:t>оценочных</w:t>
      </w:r>
      <w:r>
        <w:rPr>
          <w:rFonts w:eastAsia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hAnsi="Times New Roman"/>
          <w:b/>
          <w:bCs/>
          <w:sz w:val="24"/>
          <w:szCs w:val="24"/>
        </w:rPr>
        <w:t>средств</w:t>
      </w:r>
      <w:r>
        <w:rPr>
          <w:rFonts w:eastAsia="Times New Roman" w:hAnsi="Times New Roman"/>
          <w:b/>
          <w:bCs/>
          <w:sz w:val="24"/>
          <w:szCs w:val="24"/>
        </w:rPr>
        <w:t xml:space="preserve"> (</w:t>
      </w:r>
      <w:r>
        <w:rPr>
          <w:rFonts w:eastAsia="Times New Roman" w:hAnsi="Times New Roman"/>
          <w:b/>
          <w:bCs/>
          <w:sz w:val="24"/>
          <w:szCs w:val="24"/>
        </w:rPr>
        <w:t>ОС</w:t>
      </w:r>
      <w:r>
        <w:rPr>
          <w:rFonts w:eastAsia="Times New Roman" w:hAnsi="Times New Roman"/>
          <w:b/>
          <w:bCs/>
          <w:sz w:val="24"/>
          <w:szCs w:val="24"/>
        </w:rPr>
        <w:t>)</w:t>
      </w:r>
    </w:p>
    <w:p w:rsidR="00C503F2" w:rsidRDefault="00C503F2" w:rsidP="00C503F2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C503F2" w:rsidTr="00C503F2">
        <w:trPr>
          <w:trHeight w:val="9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C503F2" w:rsidTr="00C503F2">
        <w:trPr>
          <w:trHeight w:val="315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C503F2" w:rsidTr="00C503F2">
        <w:trPr>
          <w:trHeight w:hRule="exact" w:val="1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C503F2" w:rsidTr="00C503F2">
        <w:trPr>
          <w:trHeight w:hRule="exact" w:val="11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C503F2" w:rsidTr="00C503F2">
        <w:trPr>
          <w:trHeight w:hRule="exact" w:val="15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-исследовательской или научной темы.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C503F2" w:rsidTr="00C503F2">
        <w:trPr>
          <w:trHeight w:hRule="exact" w:val="12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C503F2" w:rsidTr="00C503F2">
        <w:trPr>
          <w:trHeight w:val="360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C503F2" w:rsidTr="00C503F2">
        <w:trPr>
          <w:trHeight w:hRule="exact" w:val="11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C503F2" w:rsidTr="00C503F2">
        <w:trPr>
          <w:trHeight w:hRule="exact" w:val="8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C503F2" w:rsidTr="00C503F2">
        <w:trPr>
          <w:trHeight w:hRule="exact" w:val="19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C503F2" w:rsidTr="00C503F2">
        <w:trPr>
          <w:trHeight w:hRule="exact" w:val="2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C503F2" w:rsidTr="00C503F2">
        <w:trPr>
          <w:trHeight w:hRule="exact" w:val="241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C503F2" w:rsidTr="00C503F2">
        <w:trPr>
          <w:trHeight w:hRule="exact" w:val="7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C503F2" w:rsidTr="00C503F2">
        <w:trPr>
          <w:trHeight w:hRule="exact" w:val="9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C503F2" w:rsidTr="00C503F2">
        <w:trPr>
          <w:trHeight w:hRule="exact" w:val="11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C503F2" w:rsidTr="00C503F2">
        <w:trPr>
          <w:trHeight w:hRule="exact" w:val="33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C503F2" w:rsidTr="00C503F2">
        <w:trPr>
          <w:trHeight w:hRule="exact" w:val="19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C503F2" w:rsidTr="00C503F2">
        <w:trPr>
          <w:trHeight w:hRule="exact" w:val="12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C503F2" w:rsidTr="00C503F2">
        <w:trPr>
          <w:trHeight w:hRule="exact" w:val="11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C503F2" w:rsidTr="00C503F2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C503F2" w:rsidTr="00C503F2">
        <w:trPr>
          <w:trHeight w:val="1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503F2" w:rsidTr="00C503F2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503F2" w:rsidTr="00C503F2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503F2" w:rsidTr="00C503F2">
        <w:trPr>
          <w:trHeight w:hRule="exact" w:val="11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Расчетно-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C503F2" w:rsidTr="00C503F2">
        <w:trPr>
          <w:trHeight w:hRule="exact" w:val="19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C503F2" w:rsidTr="00C503F2">
        <w:trPr>
          <w:trHeight w:val="315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C503F2" w:rsidTr="00C503F2">
        <w:trPr>
          <w:trHeight w:hRule="exact" w:val="15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C503F2" w:rsidRDefault="00C503F2" w:rsidP="00C503F2">
      <w:pPr>
        <w:spacing w:line="360" w:lineRule="auto"/>
        <w:ind w:firstLine="709"/>
        <w:jc w:val="both"/>
      </w:pP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3F2" w:rsidRDefault="00C503F2" w:rsidP="00C503F2"/>
    <w:p w:rsidR="00C503F2" w:rsidRDefault="00C503F2" w:rsidP="00C503F2"/>
    <w:sectPr w:rsidR="00C503F2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3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0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2F10BE9"/>
    <w:multiLevelType w:val="hybridMultilevel"/>
    <w:tmpl w:val="4390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39A3A68"/>
    <w:multiLevelType w:val="singleLevel"/>
    <w:tmpl w:val="DF9C1D1E"/>
    <w:lvl w:ilvl="0">
      <w:start w:val="6"/>
      <w:numFmt w:val="upperLetter"/>
      <w:lvlText w:val="%1- "/>
      <w:legacy w:legacy="1" w:legacySpace="0" w:legacyIndent="283"/>
      <w:lvlJc w:val="left"/>
      <w:pPr>
        <w:ind w:left="850" w:hanging="283"/>
      </w:pPr>
      <w:rPr>
        <w:b w:val="0"/>
        <w:i w:val="0"/>
        <w:sz w:val="24"/>
      </w:rPr>
    </w:lvl>
  </w:abstractNum>
  <w:abstractNum w:abstractNumId="23" w15:restartNumberingAfterBreak="0">
    <w:nsid w:val="282E1B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D653093"/>
    <w:multiLevelType w:val="hybridMultilevel"/>
    <w:tmpl w:val="454A887C"/>
    <w:lvl w:ilvl="0" w:tplc="8B14E55A">
      <w:start w:val="48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5" w15:restartNumberingAfterBreak="0">
    <w:nsid w:val="30B00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49A35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6D53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A102CB9"/>
    <w:multiLevelType w:val="hybridMultilevel"/>
    <w:tmpl w:val="B72C9080"/>
    <w:lvl w:ilvl="0" w:tplc="FFFFFFFF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0" w15:restartNumberingAfterBreak="0">
    <w:nsid w:val="3E532605"/>
    <w:multiLevelType w:val="singleLevel"/>
    <w:tmpl w:val="98349E86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1" w15:restartNumberingAfterBreak="0">
    <w:nsid w:val="53193636"/>
    <w:multiLevelType w:val="hybridMultilevel"/>
    <w:tmpl w:val="5DB6986A"/>
    <w:lvl w:ilvl="0" w:tplc="865009E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 w15:restartNumberingAfterBreak="0">
    <w:nsid w:val="57C576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2754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CE43E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034E3A"/>
    <w:multiLevelType w:val="singleLevel"/>
    <w:tmpl w:val="7A1E47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21"/>
  </w:num>
  <w:num w:numId="4">
    <w:abstractNumId w:val="31"/>
  </w:num>
  <w:num w:numId="5">
    <w:abstractNumId w:val="24"/>
  </w:num>
  <w:num w:numId="6">
    <w:abstractNumId w:val="2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</w:num>
  <w:num w:numId="1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2">
    <w:abstractNumId w:val="22"/>
  </w:num>
  <w:num w:numId="13">
    <w:abstractNumId w:val="33"/>
  </w:num>
  <w:num w:numId="14">
    <w:abstractNumId w:val="25"/>
  </w:num>
  <w:num w:numId="15">
    <w:abstractNumId w:val="27"/>
  </w:num>
  <w:num w:numId="16">
    <w:abstractNumId w:val="32"/>
  </w:num>
  <w:num w:numId="17">
    <w:abstractNumId w:val="34"/>
  </w:num>
  <w:num w:numId="18">
    <w:abstractNumId w:val="35"/>
  </w:num>
  <w:num w:numId="19">
    <w:abstractNumId w:val="30"/>
  </w:num>
  <w:num w:numId="20">
    <w:abstractNumId w:val="26"/>
  </w:num>
  <w:num w:numId="21">
    <w:abstractNumId w:val="2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3631"/>
    <w:rsid w:val="00011234"/>
    <w:rsid w:val="00063339"/>
    <w:rsid w:val="0006789B"/>
    <w:rsid w:val="000810C1"/>
    <w:rsid w:val="000B7D45"/>
    <w:rsid w:val="00167E5E"/>
    <w:rsid w:val="001965F0"/>
    <w:rsid w:val="001C0A9C"/>
    <w:rsid w:val="001E1B2E"/>
    <w:rsid w:val="001E59AB"/>
    <w:rsid w:val="00263D32"/>
    <w:rsid w:val="00264DC9"/>
    <w:rsid w:val="002828F5"/>
    <w:rsid w:val="00307AB7"/>
    <w:rsid w:val="003309ED"/>
    <w:rsid w:val="00371232"/>
    <w:rsid w:val="0038196D"/>
    <w:rsid w:val="00393323"/>
    <w:rsid w:val="003D27B1"/>
    <w:rsid w:val="003F420D"/>
    <w:rsid w:val="00472F14"/>
    <w:rsid w:val="00484C13"/>
    <w:rsid w:val="00495883"/>
    <w:rsid w:val="004C4538"/>
    <w:rsid w:val="004D544E"/>
    <w:rsid w:val="004F66B3"/>
    <w:rsid w:val="004F72DC"/>
    <w:rsid w:val="00533043"/>
    <w:rsid w:val="0057062C"/>
    <w:rsid w:val="005D36E3"/>
    <w:rsid w:val="005F1DF7"/>
    <w:rsid w:val="005F24EE"/>
    <w:rsid w:val="0064449F"/>
    <w:rsid w:val="00743588"/>
    <w:rsid w:val="00814FEF"/>
    <w:rsid w:val="00830615"/>
    <w:rsid w:val="00853194"/>
    <w:rsid w:val="00872EFD"/>
    <w:rsid w:val="008D2895"/>
    <w:rsid w:val="00901A4F"/>
    <w:rsid w:val="00992D0A"/>
    <w:rsid w:val="009A31EB"/>
    <w:rsid w:val="009D738C"/>
    <w:rsid w:val="00A73276"/>
    <w:rsid w:val="00AB7BB2"/>
    <w:rsid w:val="00AC0375"/>
    <w:rsid w:val="00AC3BE0"/>
    <w:rsid w:val="00B03A45"/>
    <w:rsid w:val="00B23C74"/>
    <w:rsid w:val="00B87EC8"/>
    <w:rsid w:val="00BB3FD7"/>
    <w:rsid w:val="00BD4348"/>
    <w:rsid w:val="00BE2497"/>
    <w:rsid w:val="00BE35D7"/>
    <w:rsid w:val="00C503F2"/>
    <w:rsid w:val="00C775C3"/>
    <w:rsid w:val="00C833DD"/>
    <w:rsid w:val="00CA6E9E"/>
    <w:rsid w:val="00CC493E"/>
    <w:rsid w:val="00D47FAA"/>
    <w:rsid w:val="00D74E91"/>
    <w:rsid w:val="00D80BB4"/>
    <w:rsid w:val="00DF00E1"/>
    <w:rsid w:val="00E37824"/>
    <w:rsid w:val="00E56B32"/>
    <w:rsid w:val="00E85A2A"/>
    <w:rsid w:val="00E92402"/>
    <w:rsid w:val="00F01F16"/>
    <w:rsid w:val="00F27D39"/>
    <w:rsid w:val="00F777EE"/>
    <w:rsid w:val="00F944C3"/>
    <w:rsid w:val="00FC4FB4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BC4AB-CEE3-4335-B7C4-756F5CEB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1B2E"/>
    <w:pPr>
      <w:keepNext/>
      <w:tabs>
        <w:tab w:val="num" w:pos="432"/>
      </w:tabs>
      <w:suppressAutoHyphens/>
      <w:spacing w:after="0" w:line="240" w:lineRule="auto"/>
      <w:ind w:firstLine="567"/>
      <w:jc w:val="center"/>
      <w:outlineLvl w:val="0"/>
    </w:pPr>
    <w:rPr>
      <w:rFonts w:ascii="Times New Roman" w:eastAsia="SimSu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E1B2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SimSu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E1B2E"/>
    <w:pPr>
      <w:keepNext/>
      <w:tabs>
        <w:tab w:val="num" w:pos="720"/>
      </w:tabs>
      <w:suppressAutoHyphens/>
      <w:spacing w:after="0" w:line="240" w:lineRule="auto"/>
      <w:ind w:firstLine="567"/>
      <w:jc w:val="center"/>
      <w:outlineLvl w:val="2"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uiPriority w:val="99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"/>
    <w:link w:val="310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0">
    <w:name w:val="Основной текст (3)1"/>
    <w:basedOn w:val="a"/>
    <w:link w:val="31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uiPriority w:val="99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uiPriority w:val="99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link w:val="211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26">
    <w:name w:val="Body Text Indent 2"/>
    <w:basedOn w:val="a"/>
    <w:link w:val="27"/>
    <w:uiPriority w:val="99"/>
    <w:unhideWhenUsed/>
    <w:rsid w:val="001E1B2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1E1B2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1B2E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E1B2E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E1B2E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f5">
    <w:name w:val="Для таблиц"/>
    <w:basedOn w:val="a"/>
    <w:uiPriority w:val="99"/>
    <w:rsid w:val="001E1B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Ббк"/>
    <w:basedOn w:val="a"/>
    <w:uiPriority w:val="99"/>
    <w:rsid w:val="001E1B2E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W8Num3z0">
    <w:name w:val="WW8Num3z0"/>
    <w:rsid w:val="001E1B2E"/>
    <w:rPr>
      <w:rFonts w:ascii="Times New Roman" w:hAnsi="Times New Roman" w:cs="Times New Roman"/>
    </w:rPr>
  </w:style>
  <w:style w:type="character" w:customStyle="1" w:styleId="WW8Num4z0">
    <w:name w:val="WW8Num4z0"/>
    <w:rsid w:val="001E1B2E"/>
    <w:rPr>
      <w:rFonts w:ascii="Times New Roman" w:hAnsi="Times New Roman" w:cs="Times New Roman"/>
    </w:rPr>
  </w:style>
  <w:style w:type="character" w:customStyle="1" w:styleId="WW8Num5z0">
    <w:name w:val="WW8Num5z0"/>
    <w:rsid w:val="001E1B2E"/>
    <w:rPr>
      <w:rFonts w:ascii="Times New Roman" w:hAnsi="Times New Roman" w:cs="Times New Roman"/>
    </w:rPr>
  </w:style>
  <w:style w:type="character" w:customStyle="1" w:styleId="WW8Num6z0">
    <w:name w:val="WW8Num6z0"/>
    <w:rsid w:val="001E1B2E"/>
    <w:rPr>
      <w:rFonts w:ascii="Times New Roman" w:hAnsi="Times New Roman" w:cs="Times New Roman"/>
    </w:rPr>
  </w:style>
  <w:style w:type="character" w:customStyle="1" w:styleId="WW8Num7z0">
    <w:name w:val="WW8Num7z0"/>
    <w:rsid w:val="001E1B2E"/>
    <w:rPr>
      <w:rFonts w:ascii="Times New Roman" w:hAnsi="Times New Roman" w:cs="Times New Roman"/>
    </w:rPr>
  </w:style>
  <w:style w:type="character" w:customStyle="1" w:styleId="WW8Num8z0">
    <w:name w:val="WW8Num8z0"/>
    <w:rsid w:val="001E1B2E"/>
    <w:rPr>
      <w:rFonts w:ascii="Times New Roman" w:hAnsi="Times New Roman" w:cs="Times New Roman"/>
    </w:rPr>
  </w:style>
  <w:style w:type="character" w:customStyle="1" w:styleId="WW8Num9z0">
    <w:name w:val="WW8Num9z0"/>
    <w:rsid w:val="001E1B2E"/>
    <w:rPr>
      <w:rFonts w:ascii="Times New Roman" w:hAnsi="Times New Roman" w:cs="Times New Roman"/>
    </w:rPr>
  </w:style>
  <w:style w:type="character" w:customStyle="1" w:styleId="WW8Num10z0">
    <w:name w:val="WW8Num10z0"/>
    <w:rsid w:val="001E1B2E"/>
    <w:rPr>
      <w:rFonts w:ascii="Times New Roman" w:hAnsi="Times New Roman" w:cs="Times New Roman"/>
    </w:rPr>
  </w:style>
  <w:style w:type="character" w:customStyle="1" w:styleId="WW8Num11z0">
    <w:name w:val="WW8Num11z0"/>
    <w:rsid w:val="001E1B2E"/>
    <w:rPr>
      <w:rFonts w:ascii="Times New Roman" w:hAnsi="Times New Roman" w:cs="Times New Roman"/>
    </w:rPr>
  </w:style>
  <w:style w:type="character" w:customStyle="1" w:styleId="WW8Num12z0">
    <w:name w:val="WW8Num12z0"/>
    <w:rsid w:val="001E1B2E"/>
    <w:rPr>
      <w:rFonts w:ascii="Times New Roman" w:hAnsi="Times New Roman" w:cs="Times New Roman"/>
    </w:rPr>
  </w:style>
  <w:style w:type="character" w:customStyle="1" w:styleId="WW8Num13z0">
    <w:name w:val="WW8Num13z0"/>
    <w:rsid w:val="001E1B2E"/>
    <w:rPr>
      <w:rFonts w:ascii="Times New Roman" w:hAnsi="Times New Roman" w:cs="Times New Roman"/>
    </w:rPr>
  </w:style>
  <w:style w:type="character" w:customStyle="1" w:styleId="WW8Num14z0">
    <w:name w:val="WW8Num14z0"/>
    <w:rsid w:val="001E1B2E"/>
    <w:rPr>
      <w:rFonts w:ascii="Times New Roman" w:hAnsi="Times New Roman" w:cs="Times New Roman"/>
    </w:rPr>
  </w:style>
  <w:style w:type="character" w:customStyle="1" w:styleId="WW8Num15z0">
    <w:name w:val="WW8Num15z0"/>
    <w:rsid w:val="001E1B2E"/>
    <w:rPr>
      <w:rFonts w:ascii="Times New Roman" w:hAnsi="Times New Roman" w:cs="Times New Roman"/>
    </w:rPr>
  </w:style>
  <w:style w:type="character" w:customStyle="1" w:styleId="WW8Num16z0">
    <w:name w:val="WW8Num16z0"/>
    <w:rsid w:val="001E1B2E"/>
    <w:rPr>
      <w:rFonts w:ascii="Times New Roman" w:hAnsi="Times New Roman" w:cs="Times New Roman"/>
    </w:rPr>
  </w:style>
  <w:style w:type="character" w:customStyle="1" w:styleId="WW8Num17z0">
    <w:name w:val="WW8Num17z0"/>
    <w:rsid w:val="001E1B2E"/>
    <w:rPr>
      <w:rFonts w:ascii="Times New Roman" w:hAnsi="Times New Roman" w:cs="Times New Roman"/>
    </w:rPr>
  </w:style>
  <w:style w:type="character" w:customStyle="1" w:styleId="WW8Num18z0">
    <w:name w:val="WW8Num18z0"/>
    <w:rsid w:val="001E1B2E"/>
    <w:rPr>
      <w:rFonts w:ascii="Times New Roman" w:hAnsi="Times New Roman" w:cs="Times New Roman"/>
    </w:rPr>
  </w:style>
  <w:style w:type="character" w:customStyle="1" w:styleId="WW8Num19z0">
    <w:name w:val="WW8Num19z0"/>
    <w:rsid w:val="001E1B2E"/>
    <w:rPr>
      <w:rFonts w:ascii="Times New Roman" w:hAnsi="Times New Roman" w:cs="Times New Roman"/>
    </w:rPr>
  </w:style>
  <w:style w:type="character" w:customStyle="1" w:styleId="WW8Num20z0">
    <w:name w:val="WW8Num20z0"/>
    <w:rsid w:val="001E1B2E"/>
    <w:rPr>
      <w:rFonts w:ascii="Times New Roman" w:hAnsi="Times New Roman" w:cs="Times New Roman"/>
    </w:rPr>
  </w:style>
  <w:style w:type="character" w:customStyle="1" w:styleId="WW8Num21z0">
    <w:name w:val="WW8Num21z0"/>
    <w:rsid w:val="001E1B2E"/>
    <w:rPr>
      <w:rFonts w:ascii="Times New Roman" w:hAnsi="Times New Roman" w:cs="Times New Roman"/>
    </w:rPr>
  </w:style>
  <w:style w:type="character" w:customStyle="1" w:styleId="WW8Num22z0">
    <w:name w:val="WW8Num22z0"/>
    <w:rsid w:val="001E1B2E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1E1B2E"/>
  </w:style>
  <w:style w:type="character" w:customStyle="1" w:styleId="Absatz-Standardschriftart">
    <w:name w:val="Absatz-Standardschriftart"/>
    <w:rsid w:val="001E1B2E"/>
  </w:style>
  <w:style w:type="character" w:customStyle="1" w:styleId="WW-Absatz-Standardschriftart">
    <w:name w:val="WW-Absatz-Standardschriftart"/>
    <w:rsid w:val="001E1B2E"/>
  </w:style>
  <w:style w:type="character" w:customStyle="1" w:styleId="13">
    <w:name w:val="Основной шрифт абзаца1"/>
    <w:rsid w:val="001E1B2E"/>
  </w:style>
  <w:style w:type="character" w:customStyle="1" w:styleId="af7">
    <w:name w:val="Символ нумерации"/>
    <w:rsid w:val="001E1B2E"/>
  </w:style>
  <w:style w:type="character" w:customStyle="1" w:styleId="af8">
    <w:name w:val="Знак Знак"/>
    <w:basedOn w:val="28"/>
    <w:rsid w:val="001E1B2E"/>
  </w:style>
  <w:style w:type="character" w:customStyle="1" w:styleId="FontStyle18">
    <w:name w:val="Font Style18"/>
    <w:rsid w:val="001E1B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1E1B2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1E1B2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E1B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1E1B2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1E1B2E"/>
    <w:rPr>
      <w:rFonts w:ascii="Times New Roman" w:hAnsi="Times New Roman" w:cs="Times New Roman"/>
      <w:b/>
      <w:bCs/>
      <w:sz w:val="22"/>
      <w:szCs w:val="22"/>
    </w:rPr>
  </w:style>
  <w:style w:type="paragraph" w:customStyle="1" w:styleId="af9">
    <w:name w:val="Заголовок"/>
    <w:basedOn w:val="a"/>
    <w:next w:val="af1"/>
    <w:uiPriority w:val="99"/>
    <w:rsid w:val="001E1B2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f1"/>
    <w:uiPriority w:val="99"/>
    <w:rsid w:val="001E1B2E"/>
    <w:pPr>
      <w:suppressAutoHyphens/>
      <w:spacing w:after="0"/>
      <w:jc w:val="center"/>
    </w:pPr>
    <w:rPr>
      <w:rFonts w:eastAsia="SimSun" w:cs="Tahoma"/>
      <w:sz w:val="28"/>
      <w:szCs w:val="20"/>
      <w:lang w:eastAsia="ar-SA"/>
    </w:rPr>
  </w:style>
  <w:style w:type="paragraph" w:customStyle="1" w:styleId="29">
    <w:name w:val="Название2"/>
    <w:basedOn w:val="a"/>
    <w:uiPriority w:val="99"/>
    <w:rsid w:val="001E1B2E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uiPriority w:val="99"/>
    <w:rsid w:val="001E1B2E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uiPriority w:val="99"/>
    <w:rsid w:val="001E1B2E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1E1B2E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styleId="afb">
    <w:name w:val="Title"/>
    <w:basedOn w:val="a"/>
    <w:next w:val="afc"/>
    <w:link w:val="afd"/>
    <w:uiPriority w:val="99"/>
    <w:qFormat/>
    <w:rsid w:val="001E1B2E"/>
    <w:pPr>
      <w:suppressAutoHyphens/>
      <w:spacing w:after="0" w:line="240" w:lineRule="auto"/>
      <w:jc w:val="center"/>
    </w:pPr>
    <w:rPr>
      <w:rFonts w:ascii="Times New Roman" w:eastAsia="SimSun" w:hAnsi="Times New Roman"/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uiPriority w:val="99"/>
    <w:rsid w:val="001E1B2E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c">
    <w:name w:val="Subtitle"/>
    <w:basedOn w:val="af9"/>
    <w:next w:val="af1"/>
    <w:link w:val="afe"/>
    <w:qFormat/>
    <w:rsid w:val="001E1B2E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1E1B2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2">
    <w:name w:val="Основной текст 21"/>
    <w:basedOn w:val="a"/>
    <w:uiPriority w:val="99"/>
    <w:rsid w:val="001E1B2E"/>
    <w:pPr>
      <w:suppressAutoHyphens/>
      <w:spacing w:after="0" w:line="240" w:lineRule="auto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1E1B2E"/>
    <w:pPr>
      <w:suppressAutoHyphens/>
      <w:spacing w:after="120" w:line="480" w:lineRule="auto"/>
      <w:ind w:left="283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1E1B2E"/>
    <w:pPr>
      <w:widowControl w:val="0"/>
      <w:autoSpaceDE w:val="0"/>
      <w:spacing w:after="0" w:line="274" w:lineRule="exact"/>
      <w:ind w:hanging="346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1E1B2E"/>
    <w:pPr>
      <w:widowControl w:val="0"/>
      <w:autoSpaceDE w:val="0"/>
      <w:spacing w:after="0" w:line="283" w:lineRule="exact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1E1B2E"/>
    <w:pPr>
      <w:widowControl w:val="0"/>
      <w:autoSpaceDE w:val="0"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E1B2E"/>
    <w:pPr>
      <w:widowControl w:val="0"/>
      <w:autoSpaceDE w:val="0"/>
      <w:spacing w:after="0" w:line="274" w:lineRule="exact"/>
      <w:ind w:hanging="533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1E1B2E"/>
    <w:pPr>
      <w:widowControl w:val="0"/>
      <w:autoSpaceDE w:val="0"/>
      <w:spacing w:after="0" w:line="277" w:lineRule="exact"/>
      <w:ind w:hanging="355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1E1B2E"/>
    <w:pPr>
      <w:widowControl w:val="0"/>
      <w:autoSpaceDE w:val="0"/>
      <w:spacing w:after="0" w:line="274" w:lineRule="exact"/>
      <w:ind w:hanging="528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1E1B2E"/>
    <w:pPr>
      <w:widowControl w:val="0"/>
      <w:autoSpaceDE w:val="0"/>
      <w:spacing w:after="0" w:line="254" w:lineRule="exact"/>
      <w:ind w:hanging="341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1E1B2E"/>
    <w:pPr>
      <w:widowControl w:val="0"/>
      <w:autoSpaceDE w:val="0"/>
      <w:spacing w:after="0" w:line="274" w:lineRule="exact"/>
      <w:ind w:firstLine="547"/>
      <w:jc w:val="both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context-head">
    <w:name w:val="context-head"/>
    <w:basedOn w:val="a"/>
    <w:uiPriority w:val="99"/>
    <w:rsid w:val="001E1B2E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paragraph" w:styleId="2b">
    <w:name w:val="List 2"/>
    <w:basedOn w:val="a"/>
    <w:uiPriority w:val="99"/>
    <w:semiHidden/>
    <w:unhideWhenUsed/>
    <w:rsid w:val="001E1B2E"/>
    <w:pPr>
      <w:suppressAutoHyphens/>
      <w:spacing w:after="0" w:line="240" w:lineRule="auto"/>
      <w:ind w:left="566" w:hanging="283"/>
      <w:contextualSpacing/>
    </w:pPr>
    <w:rPr>
      <w:rFonts w:ascii="Times New Roman" w:eastAsia="SimSun" w:hAnsi="Times New Roman"/>
      <w:sz w:val="20"/>
      <w:szCs w:val="20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1E1B2E"/>
    <w:pPr>
      <w:suppressAutoHyphens/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1B2E"/>
    <w:rPr>
      <w:rFonts w:ascii="Times New Roman" w:eastAsia="SimSu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E1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basedOn w:val="a0"/>
    <w:uiPriority w:val="99"/>
    <w:semiHidden/>
    <w:unhideWhenUsed/>
    <w:rsid w:val="001E1B2E"/>
    <w:rPr>
      <w:color w:val="954F72" w:themeColor="followedHyperlink"/>
      <w:u w:val="single"/>
    </w:rPr>
  </w:style>
  <w:style w:type="character" w:styleId="aff0">
    <w:name w:val="page number"/>
    <w:basedOn w:val="a0"/>
    <w:rsid w:val="001E1B2E"/>
  </w:style>
  <w:style w:type="paragraph" w:customStyle="1" w:styleId="220">
    <w:name w:val="Основной текст с отступом 22"/>
    <w:basedOn w:val="a"/>
    <w:uiPriority w:val="99"/>
    <w:rsid w:val="001E1B2E"/>
    <w:pPr>
      <w:tabs>
        <w:tab w:val="left" w:pos="709"/>
      </w:tabs>
      <w:spacing w:after="0" w:line="240" w:lineRule="auto"/>
      <w:ind w:left="-142"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1E1B2E"/>
    <w:pPr>
      <w:tabs>
        <w:tab w:val="left" w:pos="8505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2">
    <w:name w:val="Основной текст 22"/>
    <w:basedOn w:val="a"/>
    <w:uiPriority w:val="99"/>
    <w:rsid w:val="001E1B2E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9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ED38-F708-4832-9431-20F29FD9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7050</Words>
  <Characters>40185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Бубновская Татьяна</cp:lastModifiedBy>
  <cp:revision>2</cp:revision>
  <cp:lastPrinted>2020-07-27T05:47:00Z</cp:lastPrinted>
  <dcterms:created xsi:type="dcterms:W3CDTF">2020-10-13T07:58:00Z</dcterms:created>
  <dcterms:modified xsi:type="dcterms:W3CDTF">2020-10-13T07:58:00Z</dcterms:modified>
</cp:coreProperties>
</file>