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035" w:rsidRPr="00810354" w:rsidRDefault="00934861" w:rsidP="008F614F">
      <w:pPr>
        <w:spacing w:after="0" w:line="240" w:lineRule="auto"/>
        <w:jc w:val="right"/>
        <w:rPr>
          <w:rFonts w:ascii="Times New Roman" w:hAnsi="Times New Roman" w:cs="Times New Roman"/>
          <w:sz w:val="28"/>
          <w:szCs w:val="24"/>
        </w:rPr>
      </w:pPr>
      <w:r>
        <w:rPr>
          <w:rFonts w:ascii="Times New Roman" w:hAnsi="Times New Roman" w:cs="Times New Roman"/>
          <w:sz w:val="28"/>
          <w:szCs w:val="24"/>
        </w:rPr>
        <w:t>Приложение</w:t>
      </w:r>
    </w:p>
    <w:p w:rsidR="00FF3035" w:rsidRPr="00810354" w:rsidRDefault="00FF3035" w:rsidP="008F614F">
      <w:pPr>
        <w:spacing w:after="0" w:line="240" w:lineRule="auto"/>
        <w:jc w:val="right"/>
        <w:rPr>
          <w:rFonts w:ascii="Times New Roman" w:hAnsi="Times New Roman" w:cs="Times New Roman"/>
          <w:sz w:val="28"/>
          <w:szCs w:val="24"/>
        </w:rPr>
      </w:pPr>
      <w:r w:rsidRPr="00810354">
        <w:rPr>
          <w:rFonts w:ascii="Times New Roman" w:hAnsi="Times New Roman" w:cs="Times New Roman"/>
          <w:sz w:val="28"/>
          <w:szCs w:val="24"/>
        </w:rPr>
        <w:t>к рабочей программе дисциплины</w:t>
      </w:r>
    </w:p>
    <w:p w:rsidR="00FF3035" w:rsidRPr="00810354" w:rsidRDefault="00FF3035" w:rsidP="008F614F">
      <w:pPr>
        <w:spacing w:after="0" w:line="240" w:lineRule="auto"/>
        <w:jc w:val="right"/>
        <w:rPr>
          <w:rFonts w:ascii="Times New Roman" w:hAnsi="Times New Roman" w:cs="Times New Roman"/>
          <w:sz w:val="28"/>
          <w:szCs w:val="24"/>
        </w:rPr>
      </w:pPr>
      <w:r w:rsidRPr="00810354">
        <w:rPr>
          <w:rFonts w:ascii="Times New Roman" w:hAnsi="Times New Roman" w:cs="Times New Roman"/>
          <w:sz w:val="28"/>
          <w:szCs w:val="24"/>
        </w:rPr>
        <w:t>«</w:t>
      </w:r>
      <w:r w:rsidR="00B7729D">
        <w:rPr>
          <w:rFonts w:ascii="Times New Roman" w:hAnsi="Times New Roman" w:cs="Times New Roman"/>
          <w:sz w:val="28"/>
          <w:szCs w:val="24"/>
        </w:rPr>
        <w:t>О</w:t>
      </w:r>
      <w:r w:rsidR="00B7729D" w:rsidRPr="00B7729D">
        <w:rPr>
          <w:rFonts w:ascii="Times New Roman" w:hAnsi="Times New Roman" w:cs="Times New Roman"/>
          <w:sz w:val="28"/>
          <w:szCs w:val="24"/>
        </w:rPr>
        <w:t>сновы потребительских знаний</w:t>
      </w:r>
      <w:r w:rsidRPr="00810354">
        <w:rPr>
          <w:rFonts w:ascii="Times New Roman" w:hAnsi="Times New Roman" w:cs="Times New Roman"/>
          <w:sz w:val="28"/>
          <w:szCs w:val="24"/>
        </w:rPr>
        <w:t>»</w:t>
      </w:r>
    </w:p>
    <w:p w:rsidR="00FF3035" w:rsidRPr="00810354" w:rsidRDefault="00FF3035" w:rsidP="008F614F">
      <w:pPr>
        <w:spacing w:after="0" w:line="240" w:lineRule="auto"/>
        <w:jc w:val="center"/>
        <w:rPr>
          <w:rFonts w:ascii="Times New Roman" w:hAnsi="Times New Roman" w:cs="Times New Roman"/>
          <w:sz w:val="28"/>
          <w:szCs w:val="24"/>
        </w:rPr>
      </w:pPr>
    </w:p>
    <w:p w:rsidR="006746E3" w:rsidRPr="00810354" w:rsidRDefault="006746E3" w:rsidP="008F614F">
      <w:pPr>
        <w:spacing w:after="0" w:line="240" w:lineRule="auto"/>
        <w:jc w:val="center"/>
        <w:rPr>
          <w:rFonts w:ascii="Times New Roman" w:hAnsi="Times New Roman" w:cs="Times New Roman"/>
          <w:sz w:val="28"/>
          <w:szCs w:val="24"/>
        </w:rPr>
      </w:pPr>
    </w:p>
    <w:p w:rsidR="00A932C5" w:rsidRPr="00810354" w:rsidRDefault="00A932C5" w:rsidP="008F614F">
      <w:pPr>
        <w:spacing w:after="0" w:line="240" w:lineRule="auto"/>
        <w:jc w:val="center"/>
        <w:rPr>
          <w:rFonts w:ascii="Times New Roman" w:hAnsi="Times New Roman" w:cs="Times New Roman"/>
          <w:sz w:val="28"/>
          <w:szCs w:val="24"/>
        </w:rPr>
      </w:pPr>
      <w:r w:rsidRPr="00810354">
        <w:rPr>
          <w:rFonts w:ascii="Times New Roman" w:hAnsi="Times New Roman" w:cs="Times New Roman"/>
          <w:sz w:val="28"/>
          <w:szCs w:val="24"/>
        </w:rPr>
        <w:t>МИНИСТЕРСТВО НАУКИ</w:t>
      </w:r>
      <w:r w:rsidR="00D71A79">
        <w:rPr>
          <w:rFonts w:ascii="Times New Roman" w:hAnsi="Times New Roman" w:cs="Times New Roman"/>
          <w:sz w:val="28"/>
          <w:szCs w:val="24"/>
        </w:rPr>
        <w:t xml:space="preserve"> И ВЫСШЕГО ОБРАЗОВАНИЯ</w:t>
      </w:r>
      <w:r w:rsidRPr="00810354">
        <w:rPr>
          <w:rFonts w:ascii="Times New Roman" w:hAnsi="Times New Roman" w:cs="Times New Roman"/>
          <w:sz w:val="28"/>
          <w:szCs w:val="24"/>
        </w:rPr>
        <w:t xml:space="preserve"> РОССИЙСКОЙ ФЕДЕРАЦИИ</w:t>
      </w:r>
    </w:p>
    <w:p w:rsidR="00564F87" w:rsidRPr="00810354" w:rsidRDefault="00564F87" w:rsidP="008F614F">
      <w:pPr>
        <w:spacing w:after="0" w:line="240" w:lineRule="auto"/>
        <w:jc w:val="center"/>
        <w:rPr>
          <w:rFonts w:ascii="Times New Roman" w:hAnsi="Times New Roman" w:cs="Times New Roman"/>
          <w:sz w:val="28"/>
          <w:szCs w:val="24"/>
        </w:rPr>
      </w:pPr>
    </w:p>
    <w:p w:rsidR="006746E3" w:rsidRPr="00810354" w:rsidRDefault="006746E3" w:rsidP="008F614F">
      <w:pPr>
        <w:spacing w:after="0" w:line="240" w:lineRule="auto"/>
        <w:jc w:val="center"/>
        <w:rPr>
          <w:rFonts w:ascii="Times New Roman" w:hAnsi="Times New Roman" w:cs="Times New Roman"/>
          <w:sz w:val="28"/>
          <w:szCs w:val="24"/>
        </w:rPr>
      </w:pPr>
    </w:p>
    <w:p w:rsidR="001519F7" w:rsidRPr="00810354" w:rsidRDefault="00564F87" w:rsidP="008F614F">
      <w:pPr>
        <w:spacing w:after="0" w:line="240" w:lineRule="auto"/>
        <w:jc w:val="center"/>
        <w:rPr>
          <w:rFonts w:ascii="Times New Roman" w:hAnsi="Times New Roman" w:cs="Times New Roman"/>
          <w:sz w:val="28"/>
          <w:szCs w:val="24"/>
        </w:rPr>
      </w:pPr>
      <w:r w:rsidRPr="00810354">
        <w:rPr>
          <w:rFonts w:ascii="Times New Roman" w:hAnsi="Times New Roman" w:cs="Times New Roman"/>
          <w:sz w:val="28"/>
          <w:szCs w:val="24"/>
        </w:rPr>
        <w:t xml:space="preserve">ВЛАДИВОСТОКСКИЙ ГОСУДАРСТВЕННЫЙ </w:t>
      </w:r>
      <w:r w:rsidR="001519F7" w:rsidRPr="00810354">
        <w:rPr>
          <w:rFonts w:ascii="Times New Roman" w:hAnsi="Times New Roman" w:cs="Times New Roman"/>
          <w:sz w:val="28"/>
          <w:szCs w:val="24"/>
        </w:rPr>
        <w:t>УНИВЕРСИТЕТ</w:t>
      </w:r>
    </w:p>
    <w:p w:rsidR="001C5396" w:rsidRPr="00810354" w:rsidRDefault="001C5396" w:rsidP="008F614F">
      <w:pPr>
        <w:spacing w:after="0" w:line="240" w:lineRule="auto"/>
        <w:jc w:val="center"/>
        <w:rPr>
          <w:rFonts w:ascii="Times New Roman" w:hAnsi="Times New Roman" w:cs="Times New Roman"/>
          <w:sz w:val="28"/>
          <w:szCs w:val="24"/>
        </w:rPr>
      </w:pPr>
    </w:p>
    <w:p w:rsidR="00A932C5" w:rsidRPr="00810354" w:rsidRDefault="00D71A79" w:rsidP="008F614F">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ЭКОНОМИКИ</w:t>
      </w:r>
      <w:r w:rsidR="00564F87" w:rsidRPr="00810354">
        <w:rPr>
          <w:rFonts w:ascii="Times New Roman" w:hAnsi="Times New Roman" w:cs="Times New Roman"/>
          <w:sz w:val="28"/>
          <w:szCs w:val="24"/>
        </w:rPr>
        <w:t>И СЕРВИСА</w:t>
      </w:r>
    </w:p>
    <w:p w:rsidR="00564F87" w:rsidRPr="00810354" w:rsidRDefault="00564F87" w:rsidP="008F614F">
      <w:pPr>
        <w:spacing w:after="0" w:line="240" w:lineRule="auto"/>
        <w:jc w:val="center"/>
        <w:rPr>
          <w:rFonts w:ascii="Times New Roman" w:hAnsi="Times New Roman" w:cs="Times New Roman"/>
          <w:sz w:val="28"/>
          <w:szCs w:val="24"/>
        </w:rPr>
      </w:pPr>
    </w:p>
    <w:p w:rsidR="006D4251" w:rsidRPr="00810354" w:rsidRDefault="006D4251" w:rsidP="008F614F">
      <w:pPr>
        <w:spacing w:after="0" w:line="240" w:lineRule="auto"/>
        <w:jc w:val="center"/>
        <w:rPr>
          <w:rFonts w:ascii="Times New Roman" w:hAnsi="Times New Roman" w:cs="Times New Roman"/>
          <w:sz w:val="28"/>
          <w:szCs w:val="24"/>
        </w:rPr>
      </w:pPr>
    </w:p>
    <w:p w:rsidR="00A932C5" w:rsidRPr="00810354" w:rsidRDefault="00564F87" w:rsidP="008F614F">
      <w:pPr>
        <w:spacing w:after="0" w:line="240" w:lineRule="auto"/>
        <w:jc w:val="center"/>
        <w:rPr>
          <w:rFonts w:ascii="Times New Roman" w:hAnsi="Times New Roman" w:cs="Times New Roman"/>
          <w:sz w:val="28"/>
          <w:szCs w:val="24"/>
        </w:rPr>
      </w:pPr>
      <w:r w:rsidRPr="00810354">
        <w:rPr>
          <w:rFonts w:ascii="Times New Roman" w:hAnsi="Times New Roman" w:cs="Times New Roman"/>
          <w:sz w:val="28"/>
          <w:szCs w:val="24"/>
        </w:rPr>
        <w:t xml:space="preserve">КАФЕДРА </w:t>
      </w:r>
      <w:r w:rsidR="00076E92">
        <w:rPr>
          <w:rFonts w:ascii="Times New Roman" w:hAnsi="Times New Roman" w:cs="Times New Roman"/>
          <w:sz w:val="28"/>
          <w:szCs w:val="24"/>
        </w:rPr>
        <w:t>МЕЖДУНАРОДНОГО МАРКЕТИНГА И ТОРГОВЛИ</w:t>
      </w:r>
    </w:p>
    <w:p w:rsidR="00A932C5" w:rsidRPr="00810354" w:rsidRDefault="00A932C5" w:rsidP="008F614F">
      <w:pPr>
        <w:spacing w:after="0" w:line="240" w:lineRule="auto"/>
        <w:jc w:val="center"/>
        <w:rPr>
          <w:rFonts w:ascii="Times New Roman" w:hAnsi="Times New Roman" w:cs="Times New Roman"/>
          <w:sz w:val="28"/>
          <w:szCs w:val="24"/>
        </w:rPr>
      </w:pPr>
    </w:p>
    <w:p w:rsidR="00A932C5" w:rsidRPr="00810354" w:rsidRDefault="00A932C5" w:rsidP="008F614F">
      <w:pPr>
        <w:spacing w:after="0" w:line="240" w:lineRule="auto"/>
        <w:jc w:val="center"/>
        <w:rPr>
          <w:rFonts w:ascii="Times New Roman" w:hAnsi="Times New Roman" w:cs="Times New Roman"/>
          <w:sz w:val="28"/>
          <w:szCs w:val="24"/>
        </w:rPr>
      </w:pPr>
    </w:p>
    <w:p w:rsidR="00A932C5" w:rsidRPr="00810354" w:rsidRDefault="00A932C5" w:rsidP="008F614F">
      <w:pPr>
        <w:spacing w:after="0" w:line="240" w:lineRule="auto"/>
        <w:jc w:val="center"/>
        <w:rPr>
          <w:rFonts w:ascii="Times New Roman" w:hAnsi="Times New Roman" w:cs="Times New Roman"/>
          <w:sz w:val="28"/>
          <w:szCs w:val="24"/>
        </w:rPr>
      </w:pPr>
    </w:p>
    <w:p w:rsidR="00A932C5" w:rsidRPr="00810354" w:rsidRDefault="00A932C5" w:rsidP="008F614F">
      <w:pPr>
        <w:spacing w:after="0" w:line="240" w:lineRule="auto"/>
        <w:jc w:val="center"/>
        <w:rPr>
          <w:rFonts w:ascii="Times New Roman" w:hAnsi="Times New Roman" w:cs="Times New Roman"/>
          <w:b/>
          <w:sz w:val="28"/>
          <w:szCs w:val="24"/>
        </w:rPr>
      </w:pPr>
    </w:p>
    <w:p w:rsidR="00AF10FE" w:rsidRPr="00AF10FE" w:rsidRDefault="00AF10FE" w:rsidP="008F614F">
      <w:pPr>
        <w:spacing w:after="0" w:line="240" w:lineRule="auto"/>
        <w:jc w:val="center"/>
        <w:rPr>
          <w:rFonts w:ascii="Times New Roman" w:hAnsi="Times New Roman" w:cs="Times New Roman"/>
          <w:sz w:val="24"/>
          <w:szCs w:val="24"/>
        </w:rPr>
      </w:pPr>
      <w:r w:rsidRPr="00AF10FE">
        <w:rPr>
          <w:rFonts w:ascii="Times New Roman" w:hAnsi="Times New Roman" w:cs="Times New Roman"/>
          <w:sz w:val="24"/>
          <w:szCs w:val="24"/>
        </w:rPr>
        <w:t xml:space="preserve">Фонд оценочных средств </w:t>
      </w:r>
    </w:p>
    <w:p w:rsidR="00A932C5" w:rsidRPr="00AF10FE" w:rsidRDefault="00AF10FE" w:rsidP="008F614F">
      <w:pPr>
        <w:spacing w:after="0" w:line="240" w:lineRule="auto"/>
        <w:jc w:val="center"/>
        <w:rPr>
          <w:rFonts w:ascii="Times New Roman" w:hAnsi="Times New Roman" w:cs="Times New Roman"/>
          <w:sz w:val="24"/>
          <w:szCs w:val="24"/>
        </w:rPr>
      </w:pPr>
      <w:r w:rsidRPr="00AF10FE">
        <w:rPr>
          <w:rFonts w:ascii="Times New Roman" w:hAnsi="Times New Roman" w:cs="Times New Roman"/>
          <w:sz w:val="24"/>
          <w:szCs w:val="24"/>
        </w:rPr>
        <w:t>для проведения текущего контроля и промежуточной аттестации по дисциплине (модулю)</w:t>
      </w:r>
    </w:p>
    <w:p w:rsidR="00AF10FE" w:rsidRPr="00810354" w:rsidRDefault="00AF10FE" w:rsidP="008F614F">
      <w:pPr>
        <w:spacing w:after="0" w:line="240" w:lineRule="auto"/>
        <w:jc w:val="center"/>
        <w:rPr>
          <w:rFonts w:ascii="Times New Roman" w:hAnsi="Times New Roman" w:cs="Times New Roman"/>
          <w:b/>
          <w:sz w:val="28"/>
          <w:szCs w:val="24"/>
        </w:rPr>
      </w:pPr>
    </w:p>
    <w:p w:rsidR="00AF10FE" w:rsidRDefault="00AF10FE" w:rsidP="008F614F">
      <w:pPr>
        <w:spacing w:after="0" w:line="240" w:lineRule="auto"/>
        <w:jc w:val="center"/>
        <w:rPr>
          <w:rFonts w:ascii="Times New Roman" w:hAnsi="Times New Roman" w:cs="Times New Roman"/>
          <w:b/>
          <w:sz w:val="32"/>
          <w:szCs w:val="24"/>
        </w:rPr>
      </w:pPr>
    </w:p>
    <w:p w:rsidR="00A932C5" w:rsidRPr="00AF10FE" w:rsidRDefault="007C4A13" w:rsidP="008F614F">
      <w:pPr>
        <w:spacing w:after="0" w:line="240" w:lineRule="auto"/>
        <w:jc w:val="center"/>
        <w:rPr>
          <w:rFonts w:ascii="Times New Roman" w:hAnsi="Times New Roman" w:cs="Times New Roman"/>
          <w:sz w:val="32"/>
          <w:szCs w:val="24"/>
        </w:rPr>
      </w:pPr>
      <w:r w:rsidRPr="00AF10FE">
        <w:rPr>
          <w:rFonts w:ascii="Times New Roman" w:hAnsi="Times New Roman" w:cs="Times New Roman"/>
          <w:sz w:val="32"/>
          <w:szCs w:val="24"/>
        </w:rPr>
        <w:t>ОСНОВЫ ПОТРЕБИТЕЛЬСКИХ ЗНАНИЙ</w:t>
      </w:r>
    </w:p>
    <w:p w:rsidR="008158FF" w:rsidRPr="00810354" w:rsidRDefault="008158FF" w:rsidP="008F614F">
      <w:pPr>
        <w:spacing w:after="0" w:line="240" w:lineRule="auto"/>
        <w:jc w:val="center"/>
        <w:rPr>
          <w:rFonts w:ascii="Times New Roman" w:hAnsi="Times New Roman" w:cs="Times New Roman"/>
          <w:sz w:val="28"/>
          <w:szCs w:val="24"/>
        </w:rPr>
      </w:pPr>
    </w:p>
    <w:p w:rsidR="00396D48" w:rsidRPr="00810354" w:rsidRDefault="00396D48" w:rsidP="008F614F">
      <w:pPr>
        <w:spacing w:after="0" w:line="240" w:lineRule="auto"/>
        <w:jc w:val="center"/>
        <w:rPr>
          <w:rFonts w:ascii="Times New Roman" w:hAnsi="Times New Roman" w:cs="Times New Roman"/>
          <w:sz w:val="28"/>
          <w:szCs w:val="24"/>
        </w:rPr>
      </w:pPr>
    </w:p>
    <w:p w:rsidR="00AF10FE" w:rsidRPr="000F464D" w:rsidRDefault="00AF10FE" w:rsidP="008F614F">
      <w:pPr>
        <w:spacing w:after="0" w:line="240" w:lineRule="auto"/>
        <w:jc w:val="center"/>
        <w:rPr>
          <w:rFonts w:ascii="Times New Roman" w:hAnsi="Times New Roman" w:cs="Times New Roman"/>
          <w:sz w:val="24"/>
          <w:szCs w:val="24"/>
        </w:rPr>
      </w:pPr>
      <w:r w:rsidRPr="000F464D">
        <w:rPr>
          <w:rFonts w:ascii="Times New Roman" w:hAnsi="Times New Roman" w:cs="Times New Roman"/>
          <w:sz w:val="24"/>
          <w:szCs w:val="24"/>
        </w:rPr>
        <w:t>Направление и профиль</w:t>
      </w:r>
      <w:r w:rsidR="00396D48" w:rsidRPr="000F464D">
        <w:rPr>
          <w:rFonts w:ascii="Times New Roman" w:hAnsi="Times New Roman" w:cs="Times New Roman"/>
          <w:sz w:val="24"/>
          <w:szCs w:val="24"/>
        </w:rPr>
        <w:t xml:space="preserve"> подготовки</w:t>
      </w:r>
      <w:r w:rsidRPr="000F464D">
        <w:rPr>
          <w:rFonts w:ascii="Times New Roman" w:hAnsi="Times New Roman" w:cs="Times New Roman"/>
          <w:sz w:val="24"/>
          <w:szCs w:val="24"/>
        </w:rPr>
        <w:t>:</w:t>
      </w:r>
    </w:p>
    <w:p w:rsidR="00110B5C" w:rsidRPr="000F464D" w:rsidRDefault="00110B5C" w:rsidP="008F614F">
      <w:pPr>
        <w:spacing w:after="0" w:line="240" w:lineRule="auto"/>
        <w:jc w:val="center"/>
        <w:rPr>
          <w:rFonts w:ascii="Times New Roman" w:hAnsi="Times New Roman" w:cs="Times New Roman"/>
          <w:sz w:val="24"/>
          <w:szCs w:val="24"/>
        </w:rPr>
      </w:pPr>
      <w:r w:rsidRPr="000F464D">
        <w:rPr>
          <w:rFonts w:ascii="Times New Roman" w:hAnsi="Times New Roman" w:cs="Times New Roman"/>
          <w:sz w:val="24"/>
          <w:szCs w:val="24"/>
        </w:rPr>
        <w:t xml:space="preserve"> </w:t>
      </w:r>
    </w:p>
    <w:p w:rsidR="000F464D" w:rsidRPr="000F464D" w:rsidRDefault="000F464D" w:rsidP="000F464D">
      <w:pPr>
        <w:spacing w:after="0" w:line="240" w:lineRule="auto"/>
        <w:jc w:val="center"/>
        <w:rPr>
          <w:rFonts w:ascii="Times New Roman" w:hAnsi="Times New Roman" w:cs="Times New Roman"/>
          <w:sz w:val="24"/>
          <w:szCs w:val="24"/>
        </w:rPr>
      </w:pPr>
      <w:r w:rsidRPr="000F464D">
        <w:rPr>
          <w:rFonts w:ascii="Times New Roman" w:hAnsi="Times New Roman" w:cs="Times New Roman"/>
          <w:sz w:val="24"/>
          <w:szCs w:val="24"/>
        </w:rPr>
        <w:t xml:space="preserve">38.03.06 Торговое дело  </w:t>
      </w:r>
    </w:p>
    <w:p w:rsidR="000F464D" w:rsidRPr="000F464D" w:rsidRDefault="000F464D" w:rsidP="000F464D">
      <w:pPr>
        <w:spacing w:after="0" w:line="240" w:lineRule="auto"/>
        <w:jc w:val="center"/>
        <w:rPr>
          <w:rFonts w:ascii="Times New Roman" w:hAnsi="Times New Roman" w:cs="Times New Roman"/>
          <w:sz w:val="24"/>
          <w:szCs w:val="24"/>
        </w:rPr>
      </w:pPr>
    </w:p>
    <w:p w:rsidR="000F464D" w:rsidRPr="000F464D" w:rsidRDefault="000F464D" w:rsidP="000F464D">
      <w:pPr>
        <w:spacing w:after="0" w:line="240" w:lineRule="auto"/>
        <w:jc w:val="center"/>
        <w:rPr>
          <w:rFonts w:ascii="Times New Roman" w:hAnsi="Times New Roman" w:cs="Times New Roman"/>
          <w:sz w:val="24"/>
          <w:szCs w:val="24"/>
        </w:rPr>
      </w:pPr>
    </w:p>
    <w:p w:rsidR="000F464D" w:rsidRPr="000F464D" w:rsidRDefault="000F464D" w:rsidP="000F464D">
      <w:pPr>
        <w:spacing w:after="0" w:line="240" w:lineRule="auto"/>
        <w:jc w:val="center"/>
        <w:rPr>
          <w:rFonts w:ascii="Times New Roman" w:hAnsi="Times New Roman" w:cs="Times New Roman"/>
          <w:sz w:val="24"/>
          <w:szCs w:val="24"/>
        </w:rPr>
      </w:pPr>
    </w:p>
    <w:p w:rsidR="000F464D" w:rsidRPr="000F464D" w:rsidRDefault="000F464D" w:rsidP="000F464D">
      <w:pPr>
        <w:spacing w:after="0" w:line="240" w:lineRule="auto"/>
        <w:jc w:val="center"/>
        <w:rPr>
          <w:rFonts w:ascii="Times New Roman" w:hAnsi="Times New Roman" w:cs="Times New Roman"/>
          <w:sz w:val="24"/>
          <w:szCs w:val="24"/>
        </w:rPr>
      </w:pPr>
    </w:p>
    <w:p w:rsidR="000F464D" w:rsidRPr="000F464D" w:rsidRDefault="000F464D" w:rsidP="000F464D">
      <w:pPr>
        <w:spacing w:after="0" w:line="240" w:lineRule="auto"/>
        <w:jc w:val="center"/>
        <w:rPr>
          <w:rFonts w:ascii="Times New Roman" w:hAnsi="Times New Roman" w:cs="Times New Roman"/>
          <w:sz w:val="24"/>
          <w:szCs w:val="24"/>
        </w:rPr>
      </w:pPr>
      <w:r w:rsidRPr="000F464D">
        <w:rPr>
          <w:rFonts w:ascii="Times New Roman" w:hAnsi="Times New Roman" w:cs="Times New Roman"/>
          <w:sz w:val="24"/>
          <w:szCs w:val="24"/>
        </w:rPr>
        <w:t>Профиль Логистика в торговой деятельности</w:t>
      </w:r>
    </w:p>
    <w:p w:rsidR="000F464D" w:rsidRPr="000F464D" w:rsidRDefault="000F464D" w:rsidP="000F464D">
      <w:pPr>
        <w:spacing w:after="0" w:line="240" w:lineRule="auto"/>
        <w:jc w:val="center"/>
        <w:rPr>
          <w:rFonts w:ascii="Times New Roman" w:hAnsi="Times New Roman" w:cs="Times New Roman"/>
          <w:sz w:val="24"/>
          <w:szCs w:val="24"/>
        </w:rPr>
      </w:pPr>
    </w:p>
    <w:p w:rsidR="000F464D" w:rsidRPr="000F464D" w:rsidRDefault="000F464D" w:rsidP="000F464D">
      <w:pPr>
        <w:spacing w:after="0" w:line="240" w:lineRule="auto"/>
        <w:jc w:val="center"/>
        <w:rPr>
          <w:rFonts w:ascii="Times New Roman" w:hAnsi="Times New Roman" w:cs="Times New Roman"/>
          <w:sz w:val="24"/>
          <w:szCs w:val="24"/>
        </w:rPr>
      </w:pPr>
      <w:r w:rsidRPr="000F464D">
        <w:rPr>
          <w:rFonts w:ascii="Times New Roman" w:hAnsi="Times New Roman" w:cs="Times New Roman"/>
          <w:sz w:val="24"/>
          <w:szCs w:val="24"/>
        </w:rPr>
        <w:t xml:space="preserve">Профиль Маркетинг в торговой деятельности </w:t>
      </w:r>
    </w:p>
    <w:p w:rsidR="000F464D" w:rsidRPr="000F464D" w:rsidRDefault="000F464D" w:rsidP="000F464D">
      <w:pPr>
        <w:spacing w:after="0" w:line="240" w:lineRule="auto"/>
        <w:jc w:val="center"/>
        <w:rPr>
          <w:rFonts w:ascii="Times New Roman" w:hAnsi="Times New Roman" w:cs="Times New Roman"/>
          <w:sz w:val="24"/>
          <w:szCs w:val="24"/>
        </w:rPr>
      </w:pPr>
    </w:p>
    <w:p w:rsidR="00A932C5" w:rsidRDefault="000F464D" w:rsidP="000F464D">
      <w:pPr>
        <w:spacing w:after="0" w:line="240" w:lineRule="auto"/>
        <w:jc w:val="center"/>
        <w:rPr>
          <w:rFonts w:ascii="Times New Roman" w:hAnsi="Times New Roman" w:cs="Times New Roman"/>
          <w:sz w:val="24"/>
          <w:szCs w:val="24"/>
        </w:rPr>
      </w:pPr>
      <w:r w:rsidRPr="000F464D">
        <w:rPr>
          <w:rFonts w:ascii="Times New Roman" w:hAnsi="Times New Roman" w:cs="Times New Roman"/>
          <w:sz w:val="24"/>
          <w:szCs w:val="24"/>
        </w:rPr>
        <w:t>Профиль Торговое дело (по областям)</w:t>
      </w:r>
    </w:p>
    <w:p w:rsidR="000F464D" w:rsidRDefault="000F464D" w:rsidP="000F464D">
      <w:pPr>
        <w:spacing w:after="0" w:line="240" w:lineRule="auto"/>
        <w:jc w:val="center"/>
        <w:rPr>
          <w:rFonts w:ascii="Times New Roman" w:hAnsi="Times New Roman" w:cs="Times New Roman"/>
          <w:sz w:val="24"/>
          <w:szCs w:val="24"/>
        </w:rPr>
      </w:pPr>
    </w:p>
    <w:p w:rsidR="00165B99" w:rsidRDefault="00165B99" w:rsidP="000F464D">
      <w:pPr>
        <w:spacing w:after="0" w:line="240" w:lineRule="auto"/>
        <w:jc w:val="center"/>
        <w:rPr>
          <w:rFonts w:ascii="Times New Roman" w:hAnsi="Times New Roman" w:cs="Times New Roman"/>
          <w:sz w:val="24"/>
          <w:szCs w:val="24"/>
        </w:rPr>
      </w:pPr>
    </w:p>
    <w:p w:rsidR="00165B99" w:rsidRPr="000F464D" w:rsidRDefault="00165B99" w:rsidP="000F464D">
      <w:pPr>
        <w:spacing w:after="0" w:line="240" w:lineRule="auto"/>
        <w:jc w:val="center"/>
        <w:rPr>
          <w:rFonts w:ascii="Times New Roman" w:hAnsi="Times New Roman" w:cs="Times New Roman"/>
          <w:sz w:val="24"/>
          <w:szCs w:val="24"/>
        </w:rPr>
      </w:pPr>
    </w:p>
    <w:p w:rsidR="00DB4633" w:rsidRPr="000F464D" w:rsidRDefault="000F464D" w:rsidP="008F614F">
      <w:pPr>
        <w:spacing w:after="0" w:line="240" w:lineRule="auto"/>
        <w:jc w:val="center"/>
        <w:rPr>
          <w:rFonts w:ascii="Times New Roman" w:hAnsi="Times New Roman" w:cs="Times New Roman"/>
          <w:sz w:val="24"/>
          <w:szCs w:val="24"/>
        </w:rPr>
      </w:pPr>
      <w:r w:rsidRPr="000F464D">
        <w:rPr>
          <w:rFonts w:ascii="Times New Roman" w:hAnsi="Times New Roman" w:cs="Times New Roman"/>
          <w:sz w:val="24"/>
          <w:szCs w:val="24"/>
        </w:rPr>
        <w:t>Форма обучения очная</w:t>
      </w:r>
      <w:r w:rsidR="002636BA">
        <w:rPr>
          <w:rFonts w:ascii="Times New Roman" w:hAnsi="Times New Roman" w:cs="Times New Roman"/>
          <w:sz w:val="24"/>
          <w:szCs w:val="24"/>
        </w:rPr>
        <w:t>, заочная</w:t>
      </w:r>
      <w:bookmarkStart w:id="0" w:name="_GoBack"/>
      <w:bookmarkEnd w:id="0"/>
    </w:p>
    <w:p w:rsidR="00DB4633" w:rsidRPr="00810354" w:rsidRDefault="00DB4633" w:rsidP="008F614F">
      <w:pPr>
        <w:spacing w:after="0" w:line="240" w:lineRule="auto"/>
        <w:jc w:val="center"/>
        <w:rPr>
          <w:rFonts w:ascii="Times New Roman" w:hAnsi="Times New Roman" w:cs="Times New Roman"/>
          <w:sz w:val="28"/>
          <w:szCs w:val="24"/>
        </w:rPr>
      </w:pPr>
    </w:p>
    <w:p w:rsidR="00F26B0E" w:rsidRPr="00810354" w:rsidRDefault="00F26B0E" w:rsidP="008F614F">
      <w:pPr>
        <w:spacing w:after="0" w:line="240" w:lineRule="auto"/>
        <w:jc w:val="center"/>
        <w:rPr>
          <w:rFonts w:ascii="Times New Roman" w:hAnsi="Times New Roman" w:cs="Times New Roman"/>
          <w:sz w:val="28"/>
          <w:szCs w:val="24"/>
        </w:rPr>
      </w:pPr>
    </w:p>
    <w:p w:rsidR="00B67479" w:rsidRPr="000F464D" w:rsidRDefault="000B1054" w:rsidP="000F464D">
      <w:pPr>
        <w:spacing w:after="0" w:line="240" w:lineRule="auto"/>
        <w:jc w:val="center"/>
        <w:rPr>
          <w:rFonts w:ascii="Times New Roman" w:hAnsi="Times New Roman" w:cs="Times New Roman"/>
          <w:sz w:val="24"/>
          <w:szCs w:val="24"/>
        </w:rPr>
        <w:sectPr w:rsidR="00B67479" w:rsidRPr="000F464D" w:rsidSect="00B67479">
          <w:footerReference w:type="default" r:id="rId8"/>
          <w:pgSz w:w="11906" w:h="16838"/>
          <w:pgMar w:top="1134" w:right="567" w:bottom="1134" w:left="1134" w:header="709" w:footer="709" w:gutter="0"/>
          <w:cols w:space="708"/>
          <w:docGrid w:linePitch="360"/>
        </w:sectPr>
      </w:pPr>
      <w:r>
        <w:rPr>
          <w:rFonts w:ascii="Times New Roman" w:hAnsi="Times New Roman" w:cs="Times New Roman"/>
          <w:sz w:val="28"/>
          <w:szCs w:val="24"/>
        </w:rPr>
        <w:t>Владивосток 2017</w:t>
      </w:r>
      <w:r w:rsidR="00FB6C8F" w:rsidRPr="00810354">
        <w:rPr>
          <w:rFonts w:ascii="Times New Roman" w:hAnsi="Times New Roman" w:cs="Times New Roman"/>
          <w:sz w:val="24"/>
          <w:szCs w:val="24"/>
        </w:rPr>
        <w:br w:type="page"/>
      </w:r>
    </w:p>
    <w:p w:rsidR="00104729" w:rsidRPr="00917698" w:rsidRDefault="00104729" w:rsidP="00104729">
      <w:pPr>
        <w:spacing w:after="100" w:line="240" w:lineRule="auto"/>
        <w:jc w:val="both"/>
        <w:rPr>
          <w:rFonts w:ascii="Arial" w:hAnsi="Arial" w:cs="Arial"/>
          <w:b/>
          <w:sz w:val="28"/>
        </w:rPr>
      </w:pPr>
      <w:r w:rsidRPr="00917698">
        <w:rPr>
          <w:rFonts w:ascii="Arial" w:hAnsi="Arial" w:cs="Arial"/>
          <w:b/>
          <w:sz w:val="28"/>
        </w:rPr>
        <w:lastRenderedPageBreak/>
        <w:t xml:space="preserve">1 </w:t>
      </w:r>
      <w:r w:rsidR="0016359F" w:rsidRPr="00917698">
        <w:rPr>
          <w:rFonts w:ascii="Arial" w:hAnsi="Arial" w:cs="Arial"/>
          <w:b/>
          <w:sz w:val="28"/>
        </w:rPr>
        <w:t>Перечень формируемых компетенций*</w:t>
      </w:r>
    </w:p>
    <w:p w:rsidR="0016359F" w:rsidRPr="0016359F" w:rsidRDefault="0016359F" w:rsidP="00104729">
      <w:pPr>
        <w:spacing w:after="100" w:line="240" w:lineRule="auto"/>
        <w:jc w:val="both"/>
        <w:rPr>
          <w:rFonts w:ascii="Times New Roman" w:hAnsi="Times New Roman" w:cs="Times New Roman"/>
          <w:sz w:val="24"/>
          <w:szCs w:val="24"/>
        </w:rPr>
      </w:pPr>
      <w:r w:rsidRPr="0016359F">
        <w:rPr>
          <w:rFonts w:ascii="Times New Roman" w:hAnsi="Times New Roman" w:cs="Times New Roman"/>
          <w:sz w:val="24"/>
          <w:szCs w:val="24"/>
        </w:rPr>
        <w:t>Таблица</w:t>
      </w:r>
      <w:r w:rsidR="002C3E68">
        <w:rPr>
          <w:rFonts w:ascii="Times New Roman" w:hAnsi="Times New Roman" w:cs="Times New Roman"/>
          <w:sz w:val="24"/>
          <w:szCs w:val="24"/>
        </w:rPr>
        <w:t xml:space="preserve"> 1</w:t>
      </w:r>
      <w:r w:rsidRPr="0016359F">
        <w:rPr>
          <w:rFonts w:ascii="Times New Roman" w:hAnsi="Times New Roman" w:cs="Times New Roman"/>
          <w:sz w:val="24"/>
          <w:szCs w:val="24"/>
        </w:rPr>
        <w:t xml:space="preserve"> – Перечень компетенций с указанием этапов их формирования в процессе освоения образовательной программе*</w:t>
      </w:r>
    </w:p>
    <w:tbl>
      <w:tblPr>
        <w:tblStyle w:val="a6"/>
        <w:tblW w:w="15712" w:type="dxa"/>
        <w:tblLook w:val="04A0" w:firstRow="1" w:lastRow="0" w:firstColumn="1" w:lastColumn="0" w:noHBand="0" w:noVBand="1"/>
      </w:tblPr>
      <w:tblGrid>
        <w:gridCol w:w="1610"/>
        <w:gridCol w:w="10214"/>
        <w:gridCol w:w="1395"/>
        <w:gridCol w:w="1395"/>
        <w:gridCol w:w="1098"/>
      </w:tblGrid>
      <w:tr w:rsidR="00942520" w:rsidRPr="00EA350A" w:rsidTr="00B87831">
        <w:trPr>
          <w:trHeight w:val="279"/>
        </w:trPr>
        <w:tc>
          <w:tcPr>
            <w:tcW w:w="1610" w:type="dxa"/>
            <w:vMerge w:val="restart"/>
            <w:vAlign w:val="center"/>
          </w:tcPr>
          <w:p w:rsidR="00942520" w:rsidRPr="00942520" w:rsidRDefault="00942520" w:rsidP="00811F35">
            <w:pPr>
              <w:jc w:val="center"/>
              <w:rPr>
                <w:rFonts w:ascii="Times New Roman" w:hAnsi="Times New Roman" w:cs="Times New Roman"/>
                <w:sz w:val="24"/>
                <w:szCs w:val="24"/>
              </w:rPr>
            </w:pPr>
            <w:r w:rsidRPr="00942520">
              <w:rPr>
                <w:rFonts w:ascii="Times New Roman" w:hAnsi="Times New Roman" w:cs="Times New Roman"/>
                <w:sz w:val="24"/>
                <w:szCs w:val="24"/>
              </w:rPr>
              <w:t>Код компетенции</w:t>
            </w:r>
          </w:p>
        </w:tc>
        <w:tc>
          <w:tcPr>
            <w:tcW w:w="10214" w:type="dxa"/>
            <w:vMerge w:val="restart"/>
            <w:vAlign w:val="center"/>
          </w:tcPr>
          <w:p w:rsidR="00942520" w:rsidRPr="00942520" w:rsidRDefault="00942520" w:rsidP="00811F35">
            <w:pPr>
              <w:jc w:val="center"/>
              <w:rPr>
                <w:rFonts w:ascii="Times New Roman" w:hAnsi="Times New Roman" w:cs="Times New Roman"/>
                <w:sz w:val="24"/>
                <w:szCs w:val="24"/>
              </w:rPr>
            </w:pPr>
            <w:r w:rsidRPr="00942520">
              <w:rPr>
                <w:rFonts w:ascii="Times New Roman" w:hAnsi="Times New Roman" w:cs="Times New Roman"/>
                <w:sz w:val="24"/>
                <w:szCs w:val="24"/>
              </w:rPr>
              <w:t>Формулировка компетенции</w:t>
            </w:r>
          </w:p>
        </w:tc>
        <w:tc>
          <w:tcPr>
            <w:tcW w:w="3888" w:type="dxa"/>
            <w:gridSpan w:val="3"/>
            <w:vAlign w:val="center"/>
          </w:tcPr>
          <w:p w:rsidR="00942520" w:rsidRPr="00942520" w:rsidRDefault="00942520" w:rsidP="00811F35">
            <w:pPr>
              <w:jc w:val="center"/>
              <w:rPr>
                <w:rFonts w:ascii="Times New Roman" w:hAnsi="Times New Roman" w:cs="Times New Roman"/>
                <w:sz w:val="24"/>
                <w:szCs w:val="24"/>
              </w:rPr>
            </w:pPr>
            <w:r w:rsidRPr="00942520">
              <w:rPr>
                <w:rFonts w:ascii="Times New Roman" w:hAnsi="Times New Roman" w:cs="Times New Roman"/>
                <w:sz w:val="24"/>
                <w:szCs w:val="24"/>
              </w:rPr>
              <w:t>Номер этапа**</w:t>
            </w:r>
          </w:p>
        </w:tc>
      </w:tr>
      <w:tr w:rsidR="00942520" w:rsidRPr="00EA350A" w:rsidTr="00B87831">
        <w:trPr>
          <w:trHeight w:val="278"/>
        </w:trPr>
        <w:tc>
          <w:tcPr>
            <w:tcW w:w="1610" w:type="dxa"/>
            <w:vMerge/>
            <w:vAlign w:val="center"/>
          </w:tcPr>
          <w:p w:rsidR="00942520" w:rsidRPr="00942520" w:rsidRDefault="00942520" w:rsidP="00811F35">
            <w:pPr>
              <w:jc w:val="center"/>
              <w:rPr>
                <w:rFonts w:ascii="Times New Roman" w:hAnsi="Times New Roman" w:cs="Times New Roman"/>
                <w:sz w:val="24"/>
                <w:szCs w:val="24"/>
              </w:rPr>
            </w:pPr>
          </w:p>
        </w:tc>
        <w:tc>
          <w:tcPr>
            <w:tcW w:w="10214" w:type="dxa"/>
            <w:vMerge/>
            <w:vAlign w:val="center"/>
          </w:tcPr>
          <w:p w:rsidR="00942520" w:rsidRPr="00942520" w:rsidRDefault="00942520" w:rsidP="00811F35">
            <w:pPr>
              <w:jc w:val="center"/>
              <w:rPr>
                <w:rFonts w:ascii="Times New Roman" w:hAnsi="Times New Roman" w:cs="Times New Roman"/>
                <w:sz w:val="24"/>
                <w:szCs w:val="24"/>
              </w:rPr>
            </w:pPr>
          </w:p>
        </w:tc>
        <w:tc>
          <w:tcPr>
            <w:tcW w:w="1395" w:type="dxa"/>
            <w:vAlign w:val="center"/>
          </w:tcPr>
          <w:p w:rsidR="00942520" w:rsidRPr="00942520" w:rsidRDefault="00942520" w:rsidP="00811F35">
            <w:pPr>
              <w:jc w:val="center"/>
              <w:rPr>
                <w:rFonts w:ascii="Times New Roman" w:hAnsi="Times New Roman" w:cs="Times New Roman"/>
                <w:sz w:val="20"/>
                <w:szCs w:val="20"/>
              </w:rPr>
            </w:pPr>
            <w:r w:rsidRPr="00942520">
              <w:rPr>
                <w:rFonts w:ascii="Times New Roman" w:hAnsi="Times New Roman" w:cs="Times New Roman"/>
                <w:sz w:val="20"/>
                <w:szCs w:val="20"/>
              </w:rPr>
              <w:t>Логистика в торговой деятельности</w:t>
            </w:r>
          </w:p>
        </w:tc>
        <w:tc>
          <w:tcPr>
            <w:tcW w:w="1395" w:type="dxa"/>
            <w:vAlign w:val="center"/>
          </w:tcPr>
          <w:p w:rsidR="00942520" w:rsidRPr="00942520" w:rsidRDefault="00942520" w:rsidP="00811F35">
            <w:pPr>
              <w:jc w:val="center"/>
              <w:rPr>
                <w:rFonts w:ascii="Times New Roman" w:hAnsi="Times New Roman" w:cs="Times New Roman"/>
                <w:sz w:val="20"/>
                <w:szCs w:val="20"/>
              </w:rPr>
            </w:pPr>
            <w:r w:rsidRPr="00942520">
              <w:rPr>
                <w:rFonts w:ascii="Times New Roman" w:hAnsi="Times New Roman" w:cs="Times New Roman"/>
                <w:sz w:val="20"/>
                <w:szCs w:val="20"/>
              </w:rPr>
              <w:t>Маркетинг в торговой деятельности</w:t>
            </w:r>
          </w:p>
        </w:tc>
        <w:tc>
          <w:tcPr>
            <w:tcW w:w="1098" w:type="dxa"/>
            <w:vAlign w:val="center"/>
          </w:tcPr>
          <w:p w:rsidR="00942520" w:rsidRPr="00942520" w:rsidRDefault="00942520" w:rsidP="00811F35">
            <w:pPr>
              <w:jc w:val="center"/>
              <w:rPr>
                <w:rFonts w:ascii="Times New Roman" w:hAnsi="Times New Roman" w:cs="Times New Roman"/>
                <w:sz w:val="20"/>
                <w:szCs w:val="20"/>
              </w:rPr>
            </w:pPr>
            <w:r w:rsidRPr="00942520">
              <w:rPr>
                <w:rFonts w:ascii="Times New Roman" w:hAnsi="Times New Roman" w:cs="Times New Roman"/>
                <w:sz w:val="20"/>
                <w:szCs w:val="20"/>
              </w:rPr>
              <w:t>Торговое дело (по областям)</w:t>
            </w:r>
          </w:p>
        </w:tc>
      </w:tr>
      <w:tr w:rsidR="00942520" w:rsidRPr="00EA350A" w:rsidTr="00B87831">
        <w:trPr>
          <w:trHeight w:val="829"/>
        </w:trPr>
        <w:tc>
          <w:tcPr>
            <w:tcW w:w="1610" w:type="dxa"/>
          </w:tcPr>
          <w:p w:rsidR="00942520" w:rsidRPr="00942520" w:rsidRDefault="00942520" w:rsidP="002B01AA">
            <w:pPr>
              <w:jc w:val="center"/>
              <w:rPr>
                <w:rFonts w:ascii="Times New Roman" w:hAnsi="Times New Roman" w:cs="Times New Roman"/>
                <w:sz w:val="24"/>
                <w:szCs w:val="24"/>
              </w:rPr>
            </w:pPr>
            <w:r w:rsidRPr="00942520">
              <w:rPr>
                <w:rFonts w:ascii="Times New Roman" w:hAnsi="Times New Roman" w:cs="Times New Roman"/>
                <w:sz w:val="24"/>
                <w:szCs w:val="24"/>
              </w:rPr>
              <w:t>ОПК-5</w:t>
            </w:r>
          </w:p>
        </w:tc>
        <w:tc>
          <w:tcPr>
            <w:tcW w:w="10214" w:type="dxa"/>
          </w:tcPr>
          <w:p w:rsidR="00942520" w:rsidRPr="00942520" w:rsidRDefault="00942520" w:rsidP="00C17E0C">
            <w:pPr>
              <w:widowControl w:val="0"/>
              <w:jc w:val="both"/>
              <w:rPr>
                <w:rFonts w:ascii="Times New Roman" w:eastAsia="Times New Roman" w:hAnsi="Times New Roman" w:cs="Times New Roman"/>
                <w:sz w:val="24"/>
                <w:szCs w:val="24"/>
                <w:lang w:eastAsia="ru-RU"/>
              </w:rPr>
            </w:pPr>
            <w:r w:rsidRPr="00497AB2">
              <w:rPr>
                <w:rFonts w:ascii="Times New Roman" w:eastAsia="Times New Roman" w:hAnsi="Times New Roman" w:cs="Times New Roman"/>
                <w:sz w:val="24"/>
                <w:szCs w:val="24"/>
                <w:lang w:eastAsia="ru-RU"/>
              </w:rPr>
              <w:t>Готовность работать с технической документацией, необходимой для профессиональной деятельности (коммерческой, маркетинговой, логистической, товароведной и (или) торгово-технологической) и проверять правильность ее оформления</w:t>
            </w:r>
          </w:p>
        </w:tc>
        <w:tc>
          <w:tcPr>
            <w:tcW w:w="1395" w:type="dxa"/>
          </w:tcPr>
          <w:p w:rsidR="00942520" w:rsidRPr="00942520" w:rsidRDefault="00942520" w:rsidP="00F90BE5">
            <w:pPr>
              <w:jc w:val="center"/>
              <w:rPr>
                <w:rFonts w:ascii="Times New Roman" w:hAnsi="Times New Roman" w:cs="Times New Roman"/>
                <w:sz w:val="24"/>
                <w:szCs w:val="24"/>
              </w:rPr>
            </w:pPr>
            <w:r w:rsidRPr="00942520">
              <w:rPr>
                <w:rFonts w:ascii="Times New Roman" w:hAnsi="Times New Roman" w:cs="Times New Roman"/>
                <w:sz w:val="24"/>
                <w:szCs w:val="24"/>
              </w:rPr>
              <w:t>2</w:t>
            </w:r>
          </w:p>
        </w:tc>
        <w:tc>
          <w:tcPr>
            <w:tcW w:w="1395" w:type="dxa"/>
          </w:tcPr>
          <w:p w:rsidR="00942520" w:rsidRPr="00942520" w:rsidRDefault="00942520" w:rsidP="00F90BE5">
            <w:pPr>
              <w:jc w:val="center"/>
              <w:rPr>
                <w:rFonts w:ascii="Times New Roman" w:hAnsi="Times New Roman" w:cs="Times New Roman"/>
                <w:sz w:val="24"/>
                <w:szCs w:val="24"/>
              </w:rPr>
            </w:pPr>
            <w:r w:rsidRPr="00942520">
              <w:rPr>
                <w:rFonts w:ascii="Times New Roman" w:hAnsi="Times New Roman" w:cs="Times New Roman"/>
                <w:sz w:val="24"/>
                <w:szCs w:val="24"/>
              </w:rPr>
              <w:t>2</w:t>
            </w:r>
          </w:p>
        </w:tc>
        <w:tc>
          <w:tcPr>
            <w:tcW w:w="1098" w:type="dxa"/>
          </w:tcPr>
          <w:p w:rsidR="00942520" w:rsidRPr="00942520" w:rsidRDefault="00942520" w:rsidP="00F90BE5">
            <w:pPr>
              <w:jc w:val="center"/>
              <w:rPr>
                <w:rFonts w:ascii="Times New Roman" w:hAnsi="Times New Roman" w:cs="Times New Roman"/>
                <w:sz w:val="24"/>
                <w:szCs w:val="24"/>
              </w:rPr>
            </w:pPr>
            <w:r w:rsidRPr="00942520">
              <w:rPr>
                <w:rFonts w:ascii="Times New Roman" w:hAnsi="Times New Roman" w:cs="Times New Roman"/>
                <w:sz w:val="24"/>
                <w:szCs w:val="24"/>
              </w:rPr>
              <w:t>2</w:t>
            </w:r>
          </w:p>
        </w:tc>
      </w:tr>
      <w:tr w:rsidR="00942520" w:rsidRPr="00EA350A" w:rsidTr="00B87831">
        <w:trPr>
          <w:trHeight w:val="1101"/>
        </w:trPr>
        <w:tc>
          <w:tcPr>
            <w:tcW w:w="1610" w:type="dxa"/>
          </w:tcPr>
          <w:p w:rsidR="00942520" w:rsidRPr="00942520" w:rsidRDefault="00942520" w:rsidP="002B01AA">
            <w:pPr>
              <w:jc w:val="center"/>
              <w:rPr>
                <w:rFonts w:ascii="Times New Roman" w:hAnsi="Times New Roman" w:cs="Times New Roman"/>
                <w:sz w:val="24"/>
                <w:szCs w:val="24"/>
              </w:rPr>
            </w:pPr>
            <w:r w:rsidRPr="00942520">
              <w:rPr>
                <w:rFonts w:ascii="Times New Roman" w:hAnsi="Times New Roman" w:cs="Times New Roman"/>
                <w:sz w:val="24"/>
                <w:szCs w:val="24"/>
              </w:rPr>
              <w:t>ПК-3</w:t>
            </w:r>
          </w:p>
        </w:tc>
        <w:tc>
          <w:tcPr>
            <w:tcW w:w="10214" w:type="dxa"/>
          </w:tcPr>
          <w:p w:rsidR="00942520" w:rsidRPr="00942520" w:rsidRDefault="00942520" w:rsidP="00C17E0C">
            <w:pPr>
              <w:jc w:val="both"/>
              <w:rPr>
                <w:rFonts w:ascii="Times New Roman" w:eastAsia="Calibri" w:hAnsi="Times New Roman" w:cs="Times New Roman"/>
                <w:sz w:val="24"/>
                <w:szCs w:val="24"/>
              </w:rPr>
            </w:pPr>
            <w:r w:rsidRPr="00942520">
              <w:rPr>
                <w:rFonts w:ascii="Times New Roman" w:eastAsia="Times New Roman" w:hAnsi="Times New Roman" w:cs="Times New Roman"/>
                <w:sz w:val="24"/>
                <w:szCs w:val="24"/>
                <w:lang w:eastAsia="ru-RU"/>
              </w:rPr>
              <w:t>Готовность к выявлению и удовлетворению потребностей покупателей товаров, их формированию с помощью маркетинговых коммуникаций, способностью изучать и прогнозировать спрос потребителей, анализировать маркетинговую информацию, конъюнктуру товарного рынка</w:t>
            </w:r>
          </w:p>
        </w:tc>
        <w:tc>
          <w:tcPr>
            <w:tcW w:w="1395" w:type="dxa"/>
          </w:tcPr>
          <w:p w:rsidR="00942520" w:rsidRPr="00942520" w:rsidRDefault="00942520" w:rsidP="00F90BE5">
            <w:pPr>
              <w:jc w:val="center"/>
              <w:rPr>
                <w:rFonts w:ascii="Times New Roman" w:hAnsi="Times New Roman" w:cs="Times New Roman"/>
                <w:sz w:val="24"/>
                <w:szCs w:val="24"/>
              </w:rPr>
            </w:pPr>
            <w:r w:rsidRPr="00942520">
              <w:rPr>
                <w:rFonts w:ascii="Times New Roman" w:hAnsi="Times New Roman" w:cs="Times New Roman"/>
                <w:sz w:val="24"/>
                <w:szCs w:val="24"/>
              </w:rPr>
              <w:t>4</w:t>
            </w:r>
          </w:p>
        </w:tc>
        <w:tc>
          <w:tcPr>
            <w:tcW w:w="1395" w:type="dxa"/>
          </w:tcPr>
          <w:p w:rsidR="00942520" w:rsidRPr="00942520" w:rsidRDefault="00942520" w:rsidP="00F90BE5">
            <w:pPr>
              <w:jc w:val="center"/>
              <w:rPr>
                <w:rFonts w:ascii="Times New Roman" w:hAnsi="Times New Roman" w:cs="Times New Roman"/>
                <w:sz w:val="24"/>
                <w:szCs w:val="24"/>
              </w:rPr>
            </w:pPr>
            <w:r w:rsidRPr="00942520">
              <w:rPr>
                <w:rFonts w:ascii="Times New Roman" w:hAnsi="Times New Roman" w:cs="Times New Roman"/>
                <w:sz w:val="24"/>
                <w:szCs w:val="24"/>
              </w:rPr>
              <w:t>5</w:t>
            </w:r>
          </w:p>
        </w:tc>
        <w:tc>
          <w:tcPr>
            <w:tcW w:w="1098" w:type="dxa"/>
          </w:tcPr>
          <w:p w:rsidR="00942520" w:rsidRPr="00942520" w:rsidRDefault="00942520" w:rsidP="00F90BE5">
            <w:pPr>
              <w:jc w:val="center"/>
              <w:rPr>
                <w:rFonts w:ascii="Times New Roman" w:hAnsi="Times New Roman" w:cs="Times New Roman"/>
                <w:sz w:val="24"/>
                <w:szCs w:val="24"/>
              </w:rPr>
            </w:pPr>
            <w:r w:rsidRPr="00942520">
              <w:rPr>
                <w:rFonts w:ascii="Times New Roman" w:hAnsi="Times New Roman" w:cs="Times New Roman"/>
                <w:sz w:val="24"/>
                <w:szCs w:val="24"/>
              </w:rPr>
              <w:t>4</w:t>
            </w:r>
          </w:p>
        </w:tc>
      </w:tr>
    </w:tbl>
    <w:p w:rsidR="00F66E6C" w:rsidRPr="008E1C91" w:rsidRDefault="00F66E6C" w:rsidP="00F66E6C">
      <w:pPr>
        <w:spacing w:after="0" w:line="240" w:lineRule="auto"/>
        <w:ind w:firstLine="709"/>
        <w:jc w:val="both"/>
        <w:rPr>
          <w:rFonts w:ascii="Times New Roman" w:eastAsia="Calibri" w:hAnsi="Times New Roman" w:cs="Times New Roman"/>
          <w:b/>
          <w:bCs/>
          <w:i/>
          <w:sz w:val="20"/>
          <w:szCs w:val="20"/>
        </w:rPr>
      </w:pPr>
      <w:r w:rsidRPr="008E1C91">
        <w:rPr>
          <w:rFonts w:ascii="Times New Roman" w:eastAsia="Calibri" w:hAnsi="Times New Roman" w:cs="Times New Roman"/>
          <w:i/>
          <w:sz w:val="20"/>
          <w:szCs w:val="20"/>
        </w:rPr>
        <w:t xml:space="preserve">* Данные сведения представлены в отчете «Информация по дисциплине (с компетенциями), ОПОП ВО». Путь к отчету: Портал/Отчеты/Образовательные программы/ Информация по дисциплине (с компетенциями), ОПОП ВО. </w:t>
      </w:r>
    </w:p>
    <w:p w:rsidR="00F66E6C" w:rsidRPr="008E1C91" w:rsidRDefault="00F66E6C" w:rsidP="00F66E6C">
      <w:pPr>
        <w:spacing w:after="0" w:line="240" w:lineRule="auto"/>
        <w:ind w:firstLine="709"/>
        <w:jc w:val="both"/>
        <w:rPr>
          <w:rFonts w:ascii="Times New Roman" w:eastAsia="Calibri" w:hAnsi="Times New Roman" w:cs="Times New Roman"/>
          <w:i/>
          <w:sz w:val="20"/>
          <w:szCs w:val="20"/>
        </w:rPr>
      </w:pPr>
      <w:r w:rsidRPr="008E1C91">
        <w:rPr>
          <w:rFonts w:ascii="Times New Roman" w:eastAsia="Calibri" w:hAnsi="Times New Roman" w:cs="Times New Roman"/>
          <w:sz w:val="20"/>
          <w:szCs w:val="20"/>
        </w:rPr>
        <w:t>**</w:t>
      </w:r>
      <w:r w:rsidRPr="008E1C91">
        <w:rPr>
          <w:rFonts w:ascii="Times New Roman" w:eastAsia="Calibri" w:hAnsi="Times New Roman" w:cs="Times New Roman"/>
          <w:i/>
          <w:sz w:val="20"/>
          <w:szCs w:val="20"/>
        </w:rPr>
        <w:t xml:space="preserve">Данные сведения представлены в отчете «Этапы формирования компетенций дисциплинами учебного плана». Путь к отчету: Портал/Отчеты/Образовательные программы/Этапы формирования компетенций дисциплинами учебного плана. </w:t>
      </w:r>
    </w:p>
    <w:p w:rsidR="00F66E6C" w:rsidRPr="00F66E6C" w:rsidRDefault="00F66E6C" w:rsidP="00F66E6C">
      <w:pPr>
        <w:spacing w:after="0" w:line="240" w:lineRule="auto"/>
        <w:ind w:firstLine="709"/>
        <w:jc w:val="both"/>
        <w:rPr>
          <w:rFonts w:ascii="Times New Roman" w:eastAsia="Calibri" w:hAnsi="Times New Roman" w:cs="Times New Roman"/>
          <w:i/>
          <w:color w:val="FF0000"/>
          <w:sz w:val="24"/>
        </w:rPr>
      </w:pPr>
    </w:p>
    <w:p w:rsidR="00104729" w:rsidRDefault="00F66E6C" w:rsidP="00104729">
      <w:pPr>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ab/>
      </w:r>
      <w:r w:rsidRPr="00F66E6C">
        <w:rPr>
          <w:rFonts w:ascii="Times New Roman" w:eastAsia="Calibri" w:hAnsi="Times New Roman" w:cs="Times New Roman"/>
          <w:sz w:val="24"/>
        </w:rPr>
        <w:t>Компетенция считается сформированной на данном этапе (номер этапа таблица 1 ФОС) в случае, если полученные результаты обучения по дисциплине оценены положительно (диапазон критериев оценивания результатов обучения «зачтено», «удовлетворительно», «хорошо», «отлично</w:t>
      </w:r>
      <w:proofErr w:type="gramStart"/>
      <w:r w:rsidRPr="00F66E6C">
        <w:rPr>
          <w:rFonts w:ascii="Times New Roman" w:eastAsia="Calibri" w:hAnsi="Times New Roman" w:cs="Times New Roman"/>
          <w:sz w:val="24"/>
        </w:rPr>
        <w:t>» )</w:t>
      </w:r>
      <w:proofErr w:type="gramEnd"/>
      <w:r w:rsidRPr="00F66E6C">
        <w:rPr>
          <w:rFonts w:ascii="Times New Roman" w:eastAsia="Calibri" w:hAnsi="Times New Roman" w:cs="Times New Roman"/>
          <w:sz w:val="24"/>
        </w:rPr>
        <w:t>. В случае отсутствия положительной оценки компетенция на данном этапе считается несформированной.</w:t>
      </w:r>
    </w:p>
    <w:p w:rsidR="00F66E6C" w:rsidRPr="00EA350A" w:rsidRDefault="00F66E6C" w:rsidP="00104729">
      <w:pPr>
        <w:spacing w:after="0" w:line="240" w:lineRule="auto"/>
        <w:jc w:val="both"/>
        <w:rPr>
          <w:rFonts w:ascii="Times New Roman" w:hAnsi="Times New Roman" w:cs="Times New Roman"/>
          <w:sz w:val="28"/>
        </w:rPr>
      </w:pPr>
    </w:p>
    <w:p w:rsidR="00104729" w:rsidRPr="00917698" w:rsidRDefault="00104729" w:rsidP="00104729">
      <w:pPr>
        <w:spacing w:after="0" w:line="240" w:lineRule="auto"/>
        <w:jc w:val="both"/>
        <w:rPr>
          <w:rFonts w:ascii="Arial" w:hAnsi="Arial" w:cs="Arial"/>
          <w:b/>
          <w:sz w:val="28"/>
        </w:rPr>
      </w:pPr>
      <w:r w:rsidRPr="00917698">
        <w:rPr>
          <w:rFonts w:ascii="Arial" w:hAnsi="Arial" w:cs="Arial"/>
          <w:b/>
          <w:sz w:val="28"/>
        </w:rPr>
        <w:t xml:space="preserve">2 </w:t>
      </w:r>
      <w:r w:rsidR="00E70684" w:rsidRPr="00917698">
        <w:rPr>
          <w:rFonts w:ascii="Arial" w:hAnsi="Arial" w:cs="Arial"/>
          <w:b/>
          <w:sz w:val="28"/>
        </w:rPr>
        <w:t xml:space="preserve">Описание критериев оценивания планируемых результатов обучения </w:t>
      </w:r>
    </w:p>
    <w:p w:rsidR="00E70684" w:rsidRPr="00EA350A" w:rsidRDefault="00E70684" w:rsidP="00104729">
      <w:pPr>
        <w:spacing w:after="0" w:line="240" w:lineRule="auto"/>
        <w:jc w:val="both"/>
        <w:rPr>
          <w:rFonts w:ascii="Times New Roman" w:hAnsi="Times New Roman" w:cs="Times New Roman"/>
          <w:sz w:val="28"/>
        </w:rPr>
      </w:pPr>
    </w:p>
    <w:p w:rsidR="00104729" w:rsidRPr="00714E32" w:rsidRDefault="00104729" w:rsidP="00104729">
      <w:pPr>
        <w:spacing w:after="0" w:line="240" w:lineRule="auto"/>
        <w:jc w:val="center"/>
        <w:rPr>
          <w:rFonts w:ascii="Times New Roman" w:hAnsi="Times New Roman" w:cs="Times New Roman"/>
          <w:b/>
          <w:i/>
          <w:sz w:val="24"/>
          <w:szCs w:val="24"/>
        </w:rPr>
      </w:pPr>
      <w:r w:rsidRPr="00714E32">
        <w:rPr>
          <w:rFonts w:ascii="Times New Roman" w:hAnsi="Times New Roman" w:cs="Times New Roman"/>
          <w:b/>
          <w:i/>
          <w:sz w:val="24"/>
          <w:szCs w:val="24"/>
        </w:rPr>
        <w:t>&lt;</w:t>
      </w:r>
      <w:r w:rsidR="004C7812" w:rsidRPr="00714E32">
        <w:rPr>
          <w:rFonts w:ascii="Times New Roman" w:hAnsi="Times New Roman" w:cs="Times New Roman"/>
          <w:b/>
          <w:i/>
          <w:sz w:val="24"/>
          <w:szCs w:val="24"/>
        </w:rPr>
        <w:t>ОПК-</w:t>
      </w:r>
      <w:r w:rsidR="00D90D87">
        <w:rPr>
          <w:rFonts w:ascii="Times New Roman" w:hAnsi="Times New Roman" w:cs="Times New Roman"/>
          <w:b/>
          <w:i/>
          <w:sz w:val="24"/>
          <w:szCs w:val="24"/>
        </w:rPr>
        <w:t>5</w:t>
      </w:r>
      <w:r w:rsidRPr="00714E32">
        <w:rPr>
          <w:rFonts w:ascii="Times New Roman" w:hAnsi="Times New Roman" w:cs="Times New Roman"/>
          <w:b/>
          <w:i/>
          <w:sz w:val="24"/>
          <w:szCs w:val="24"/>
        </w:rPr>
        <w:t>&gt; &lt;</w:t>
      </w:r>
      <w:r w:rsidR="00543492" w:rsidRPr="00714E32">
        <w:rPr>
          <w:sz w:val="24"/>
          <w:szCs w:val="24"/>
        </w:rPr>
        <w:t xml:space="preserve"> </w:t>
      </w:r>
      <w:r w:rsidR="00D90D87" w:rsidRPr="00497AB2">
        <w:rPr>
          <w:rFonts w:ascii="Times New Roman" w:eastAsia="Times New Roman" w:hAnsi="Times New Roman" w:cs="Times New Roman"/>
          <w:b/>
          <w:i/>
          <w:sz w:val="24"/>
          <w:szCs w:val="24"/>
          <w:lang w:eastAsia="ru-RU"/>
        </w:rPr>
        <w:t>Готовность работать с технической документацией, необходимой для профессиональной деятельности (коммерческой, маркетинговой, логистической, товароведной и (или) торгово-технологической) и проверять правильность ее оформления</w:t>
      </w:r>
      <w:r w:rsidR="00E70684" w:rsidRPr="00714E32">
        <w:rPr>
          <w:rFonts w:ascii="Times New Roman" w:hAnsi="Times New Roman" w:cs="Times New Roman"/>
          <w:b/>
          <w:i/>
          <w:sz w:val="24"/>
          <w:szCs w:val="24"/>
        </w:rPr>
        <w:t xml:space="preserve"> </w:t>
      </w:r>
      <w:r w:rsidRPr="00714E32">
        <w:rPr>
          <w:rFonts w:ascii="Times New Roman" w:hAnsi="Times New Roman" w:cs="Times New Roman"/>
          <w:b/>
          <w:i/>
          <w:sz w:val="24"/>
          <w:szCs w:val="24"/>
        </w:rPr>
        <w:t>&gt;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8384"/>
        <w:gridCol w:w="4969"/>
      </w:tblGrid>
      <w:tr w:rsidR="00E70684" w:rsidRPr="00E70684" w:rsidTr="005E27F7">
        <w:trPr>
          <w:trHeight w:val="631"/>
        </w:trPr>
        <w:tc>
          <w:tcPr>
            <w:tcW w:w="3417" w:type="pct"/>
            <w:gridSpan w:val="2"/>
          </w:tcPr>
          <w:p w:rsidR="00E70684" w:rsidRPr="00E70684" w:rsidRDefault="00E70684" w:rsidP="00C91A76">
            <w:pPr>
              <w:spacing w:after="0" w:line="240" w:lineRule="auto"/>
              <w:jc w:val="center"/>
              <w:rPr>
                <w:rFonts w:ascii="Times New Roman" w:hAnsi="Times New Roman" w:cs="Times New Roman"/>
                <w:b/>
                <w:sz w:val="24"/>
                <w:szCs w:val="24"/>
              </w:rPr>
            </w:pPr>
            <w:r w:rsidRPr="00E70684">
              <w:rPr>
                <w:rFonts w:ascii="Times New Roman" w:hAnsi="Times New Roman" w:cs="Times New Roman"/>
                <w:b/>
                <w:sz w:val="24"/>
                <w:szCs w:val="24"/>
              </w:rPr>
              <w:t>Планируемые результаты обучения*</w:t>
            </w:r>
          </w:p>
          <w:p w:rsidR="00E70684" w:rsidRPr="00E70684" w:rsidRDefault="00E70684" w:rsidP="00C91A76">
            <w:pPr>
              <w:spacing w:after="0" w:line="240" w:lineRule="auto"/>
              <w:jc w:val="center"/>
              <w:rPr>
                <w:rFonts w:ascii="Times New Roman" w:hAnsi="Times New Roman" w:cs="Times New Roman"/>
                <w:b/>
                <w:sz w:val="24"/>
                <w:szCs w:val="24"/>
              </w:rPr>
            </w:pPr>
            <w:r w:rsidRPr="00E70684">
              <w:rPr>
                <w:rFonts w:ascii="Times New Roman" w:hAnsi="Times New Roman" w:cs="Times New Roman"/>
                <w:sz w:val="24"/>
                <w:szCs w:val="24"/>
              </w:rPr>
              <w:t>(показатели достижения заданного уровня планируемого результата обучения)</w:t>
            </w:r>
          </w:p>
        </w:tc>
        <w:tc>
          <w:tcPr>
            <w:tcW w:w="1583" w:type="pct"/>
          </w:tcPr>
          <w:p w:rsidR="00E70684" w:rsidRPr="00E70684" w:rsidRDefault="00E70684" w:rsidP="00C91A76">
            <w:pPr>
              <w:spacing w:after="0" w:line="240" w:lineRule="auto"/>
              <w:jc w:val="center"/>
              <w:rPr>
                <w:rFonts w:ascii="Times New Roman" w:hAnsi="Times New Roman" w:cs="Times New Roman"/>
                <w:b/>
                <w:sz w:val="24"/>
                <w:szCs w:val="24"/>
              </w:rPr>
            </w:pPr>
            <w:r w:rsidRPr="00E70684">
              <w:rPr>
                <w:rFonts w:ascii="Times New Roman" w:hAnsi="Times New Roman" w:cs="Times New Roman"/>
                <w:b/>
                <w:sz w:val="24"/>
                <w:szCs w:val="24"/>
              </w:rPr>
              <w:t>Критерии оценивания результатов обучения**</w:t>
            </w:r>
          </w:p>
        </w:tc>
      </w:tr>
      <w:tr w:rsidR="00E70684" w:rsidRPr="00E70684" w:rsidTr="00AD0104">
        <w:tc>
          <w:tcPr>
            <w:tcW w:w="746" w:type="pct"/>
          </w:tcPr>
          <w:p w:rsidR="00E70684" w:rsidRPr="00E70684" w:rsidRDefault="00E70684" w:rsidP="007C5941">
            <w:pPr>
              <w:spacing w:after="0" w:line="240" w:lineRule="auto"/>
              <w:jc w:val="both"/>
              <w:rPr>
                <w:rFonts w:ascii="Times New Roman" w:hAnsi="Times New Roman" w:cs="Times New Roman"/>
                <w:sz w:val="24"/>
                <w:szCs w:val="24"/>
              </w:rPr>
            </w:pPr>
            <w:r w:rsidRPr="00E70684">
              <w:rPr>
                <w:rFonts w:ascii="Times New Roman" w:hAnsi="Times New Roman" w:cs="Times New Roman"/>
                <w:b/>
                <w:sz w:val="24"/>
                <w:szCs w:val="24"/>
              </w:rPr>
              <w:t>Знает</w:t>
            </w:r>
          </w:p>
        </w:tc>
        <w:tc>
          <w:tcPr>
            <w:tcW w:w="2671" w:type="pct"/>
            <w:tcBorders>
              <w:top w:val="single" w:sz="4" w:space="0" w:color="auto"/>
            </w:tcBorders>
          </w:tcPr>
          <w:p w:rsidR="007C5941" w:rsidRPr="007C5941" w:rsidRDefault="007C5941" w:rsidP="007C5941">
            <w:pPr>
              <w:widowControl w:val="0"/>
              <w:spacing w:after="0" w:line="240" w:lineRule="auto"/>
              <w:jc w:val="both"/>
              <w:rPr>
                <w:rFonts w:ascii="Times New Roman" w:eastAsia="Times New Roman" w:hAnsi="Times New Roman" w:cs="Times New Roman"/>
                <w:sz w:val="24"/>
                <w:szCs w:val="24"/>
                <w:lang w:eastAsia="ru-RU"/>
              </w:rPr>
            </w:pPr>
            <w:r w:rsidRPr="007C5941">
              <w:rPr>
                <w:rFonts w:ascii="Times New Roman" w:eastAsia="Times New Roman" w:hAnsi="Times New Roman" w:cs="Times New Roman"/>
                <w:sz w:val="24"/>
                <w:szCs w:val="24"/>
                <w:lang w:eastAsia="ru-RU"/>
              </w:rPr>
              <w:t>Нормативно-правовые документы в области защиты прав потребителей;</w:t>
            </w:r>
          </w:p>
          <w:p w:rsidR="007C5941" w:rsidRPr="007C5941" w:rsidRDefault="007C5941" w:rsidP="007C5941">
            <w:pPr>
              <w:widowControl w:val="0"/>
              <w:spacing w:after="0" w:line="240" w:lineRule="auto"/>
              <w:jc w:val="both"/>
              <w:rPr>
                <w:rFonts w:ascii="Times New Roman" w:eastAsia="Times New Roman" w:hAnsi="Times New Roman" w:cs="Times New Roman"/>
                <w:sz w:val="24"/>
                <w:szCs w:val="24"/>
                <w:lang w:eastAsia="ru-RU"/>
              </w:rPr>
            </w:pPr>
            <w:r w:rsidRPr="007C5941">
              <w:rPr>
                <w:rFonts w:ascii="Times New Roman" w:eastAsia="Times New Roman" w:hAnsi="Times New Roman" w:cs="Times New Roman"/>
                <w:sz w:val="24"/>
                <w:szCs w:val="24"/>
                <w:lang w:eastAsia="ru-RU"/>
              </w:rPr>
              <w:t>Требований нормативной документации к продукции, ее характеристика;</w:t>
            </w:r>
          </w:p>
          <w:p w:rsidR="00E70684" w:rsidRPr="007C5941" w:rsidRDefault="00E70684" w:rsidP="007C5941">
            <w:pPr>
              <w:spacing w:after="0" w:line="240" w:lineRule="auto"/>
              <w:jc w:val="both"/>
              <w:rPr>
                <w:rFonts w:ascii="Times New Roman" w:eastAsia="Times New Roman" w:hAnsi="Times New Roman" w:cs="Times New Roman"/>
                <w:sz w:val="24"/>
                <w:szCs w:val="24"/>
                <w:lang w:eastAsia="ru-RU"/>
              </w:rPr>
            </w:pPr>
          </w:p>
        </w:tc>
        <w:tc>
          <w:tcPr>
            <w:tcW w:w="1583" w:type="pct"/>
          </w:tcPr>
          <w:p w:rsidR="00415FE1" w:rsidRPr="007C5941" w:rsidRDefault="00415FE1" w:rsidP="007C5941">
            <w:pPr>
              <w:spacing w:after="0" w:line="240" w:lineRule="auto"/>
              <w:jc w:val="both"/>
              <w:rPr>
                <w:rFonts w:ascii="Times New Roman" w:hAnsi="Times New Roman" w:cs="Times New Roman"/>
                <w:sz w:val="24"/>
                <w:szCs w:val="24"/>
              </w:rPr>
            </w:pPr>
            <w:r w:rsidRPr="007C5941">
              <w:rPr>
                <w:rFonts w:ascii="Times New Roman" w:hAnsi="Times New Roman" w:cs="Times New Roman"/>
                <w:sz w:val="24"/>
                <w:szCs w:val="24"/>
              </w:rPr>
              <w:t>Правильность ответов на поставленные вопросы</w:t>
            </w:r>
            <w:r w:rsidR="006414B0" w:rsidRPr="007C5941">
              <w:rPr>
                <w:rFonts w:ascii="Times New Roman" w:hAnsi="Times New Roman" w:cs="Times New Roman"/>
                <w:sz w:val="24"/>
                <w:szCs w:val="24"/>
              </w:rPr>
              <w:t xml:space="preserve">. </w:t>
            </w:r>
          </w:p>
          <w:p w:rsidR="00E70684" w:rsidRPr="007C5941" w:rsidRDefault="00415FE1" w:rsidP="007C5941">
            <w:pPr>
              <w:spacing w:after="0" w:line="240" w:lineRule="auto"/>
              <w:jc w:val="both"/>
              <w:rPr>
                <w:rFonts w:ascii="Times New Roman" w:hAnsi="Times New Roman" w:cs="Times New Roman"/>
                <w:sz w:val="24"/>
                <w:szCs w:val="24"/>
              </w:rPr>
            </w:pPr>
            <w:r w:rsidRPr="007C5941">
              <w:rPr>
                <w:rFonts w:ascii="Times New Roman" w:hAnsi="Times New Roman" w:cs="Times New Roman"/>
                <w:sz w:val="24"/>
                <w:szCs w:val="24"/>
              </w:rPr>
              <w:t>Корректность использования соответствующей терминологии</w:t>
            </w:r>
          </w:p>
        </w:tc>
      </w:tr>
      <w:tr w:rsidR="00E70684" w:rsidRPr="00E70684" w:rsidTr="00AD0104">
        <w:tc>
          <w:tcPr>
            <w:tcW w:w="746" w:type="pct"/>
          </w:tcPr>
          <w:p w:rsidR="00E70684" w:rsidRPr="00E70684" w:rsidRDefault="00E70684" w:rsidP="007C5941">
            <w:pPr>
              <w:spacing w:after="0" w:line="240" w:lineRule="auto"/>
              <w:jc w:val="both"/>
              <w:rPr>
                <w:rFonts w:ascii="Times New Roman" w:hAnsi="Times New Roman" w:cs="Times New Roman"/>
                <w:sz w:val="24"/>
                <w:szCs w:val="24"/>
              </w:rPr>
            </w:pPr>
            <w:r w:rsidRPr="00E70684">
              <w:rPr>
                <w:rFonts w:ascii="Times New Roman" w:hAnsi="Times New Roman" w:cs="Times New Roman"/>
                <w:b/>
                <w:sz w:val="24"/>
                <w:szCs w:val="24"/>
              </w:rPr>
              <w:t>Умеет</w:t>
            </w:r>
          </w:p>
        </w:tc>
        <w:tc>
          <w:tcPr>
            <w:tcW w:w="2671" w:type="pct"/>
            <w:tcBorders>
              <w:top w:val="single" w:sz="4" w:space="0" w:color="auto"/>
              <w:bottom w:val="single" w:sz="4" w:space="0" w:color="auto"/>
            </w:tcBorders>
          </w:tcPr>
          <w:p w:rsidR="007C5941" w:rsidRPr="007C5941" w:rsidRDefault="007C5941" w:rsidP="007C5941">
            <w:pPr>
              <w:widowControl w:val="0"/>
              <w:spacing w:after="0" w:line="240" w:lineRule="auto"/>
              <w:jc w:val="both"/>
              <w:rPr>
                <w:rFonts w:ascii="Times New Roman" w:eastAsia="Times New Roman" w:hAnsi="Times New Roman" w:cs="Times New Roman"/>
                <w:sz w:val="24"/>
                <w:szCs w:val="24"/>
                <w:lang w:eastAsia="ru-RU"/>
              </w:rPr>
            </w:pPr>
            <w:r w:rsidRPr="007C5941">
              <w:rPr>
                <w:rFonts w:ascii="Times New Roman" w:eastAsia="Times New Roman" w:hAnsi="Times New Roman" w:cs="Times New Roman"/>
                <w:sz w:val="24"/>
                <w:szCs w:val="24"/>
                <w:lang w:eastAsia="ru-RU"/>
              </w:rPr>
              <w:t>Использовать нормативные и правовые документы в области защиты прав потребителей;</w:t>
            </w:r>
          </w:p>
          <w:p w:rsidR="00E70684" w:rsidRPr="007C5941" w:rsidRDefault="007C5941" w:rsidP="007C5941">
            <w:pPr>
              <w:spacing w:after="0" w:line="240" w:lineRule="auto"/>
              <w:jc w:val="both"/>
              <w:rPr>
                <w:rFonts w:ascii="Times New Roman" w:hAnsi="Times New Roman" w:cs="Times New Roman"/>
                <w:sz w:val="24"/>
                <w:szCs w:val="24"/>
              </w:rPr>
            </w:pPr>
            <w:r w:rsidRPr="007C5941">
              <w:rPr>
                <w:rFonts w:ascii="Times New Roman" w:eastAsia="Times New Roman" w:hAnsi="Times New Roman" w:cs="Times New Roman"/>
                <w:sz w:val="24"/>
                <w:szCs w:val="24"/>
                <w:lang w:eastAsia="ru-RU"/>
              </w:rPr>
              <w:lastRenderedPageBreak/>
              <w:t>Оценивать соответствие информации о товаре требованиям законодательства в области защиты прав потребителей.</w:t>
            </w:r>
          </w:p>
        </w:tc>
        <w:tc>
          <w:tcPr>
            <w:tcW w:w="1583" w:type="pct"/>
          </w:tcPr>
          <w:p w:rsidR="005E27F7" w:rsidRPr="007C5941" w:rsidRDefault="00415FE1" w:rsidP="007C5941">
            <w:pPr>
              <w:spacing w:after="0" w:line="240" w:lineRule="auto"/>
              <w:jc w:val="both"/>
              <w:rPr>
                <w:rFonts w:ascii="Times New Roman" w:hAnsi="Times New Roman" w:cs="Times New Roman"/>
                <w:sz w:val="24"/>
                <w:szCs w:val="24"/>
              </w:rPr>
            </w:pPr>
            <w:r w:rsidRPr="007C5941">
              <w:rPr>
                <w:rFonts w:ascii="Times New Roman" w:hAnsi="Times New Roman" w:cs="Times New Roman"/>
                <w:sz w:val="24"/>
                <w:szCs w:val="24"/>
              </w:rPr>
              <w:lastRenderedPageBreak/>
              <w:t>С</w:t>
            </w:r>
            <w:r w:rsidR="005E27F7" w:rsidRPr="007C5941">
              <w:rPr>
                <w:rFonts w:ascii="Times New Roman" w:hAnsi="Times New Roman" w:cs="Times New Roman"/>
                <w:sz w:val="24"/>
                <w:szCs w:val="24"/>
              </w:rPr>
              <w:t>амостоятельность решения поставленных задач</w:t>
            </w:r>
          </w:p>
          <w:p w:rsidR="005E27F7" w:rsidRPr="007C5941" w:rsidRDefault="005E27F7" w:rsidP="007C5941">
            <w:pPr>
              <w:spacing w:after="0" w:line="240" w:lineRule="auto"/>
              <w:jc w:val="both"/>
              <w:rPr>
                <w:rFonts w:ascii="Times New Roman" w:hAnsi="Times New Roman" w:cs="Times New Roman"/>
                <w:sz w:val="24"/>
                <w:szCs w:val="24"/>
              </w:rPr>
            </w:pPr>
          </w:p>
          <w:p w:rsidR="00E70684" w:rsidRPr="007C5941" w:rsidRDefault="00E70684" w:rsidP="007C5941">
            <w:pPr>
              <w:spacing w:after="0" w:line="240" w:lineRule="auto"/>
              <w:jc w:val="both"/>
              <w:rPr>
                <w:rFonts w:ascii="Times New Roman" w:hAnsi="Times New Roman" w:cs="Times New Roman"/>
                <w:sz w:val="24"/>
                <w:szCs w:val="24"/>
              </w:rPr>
            </w:pPr>
          </w:p>
        </w:tc>
      </w:tr>
      <w:tr w:rsidR="00AD0104" w:rsidRPr="00E70684" w:rsidTr="00AD0104">
        <w:tc>
          <w:tcPr>
            <w:tcW w:w="746" w:type="pct"/>
          </w:tcPr>
          <w:p w:rsidR="00AD0104" w:rsidRPr="00E70684" w:rsidRDefault="00AD0104" w:rsidP="007C59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Владеет</w:t>
            </w:r>
          </w:p>
        </w:tc>
        <w:tc>
          <w:tcPr>
            <w:tcW w:w="2671" w:type="pct"/>
            <w:tcBorders>
              <w:top w:val="single" w:sz="4" w:space="0" w:color="auto"/>
            </w:tcBorders>
          </w:tcPr>
          <w:p w:rsidR="007C5941" w:rsidRPr="007C5941" w:rsidRDefault="007C5941" w:rsidP="007C5941">
            <w:pPr>
              <w:widowControl w:val="0"/>
              <w:spacing w:after="0" w:line="240" w:lineRule="auto"/>
              <w:jc w:val="both"/>
              <w:rPr>
                <w:rFonts w:ascii="Times New Roman" w:eastAsia="Times New Roman" w:hAnsi="Times New Roman" w:cs="Times New Roman"/>
                <w:sz w:val="24"/>
                <w:szCs w:val="24"/>
                <w:lang w:eastAsia="ru-RU"/>
              </w:rPr>
            </w:pPr>
            <w:r w:rsidRPr="007C5941">
              <w:rPr>
                <w:rFonts w:ascii="Times New Roman" w:eastAsia="Times New Roman" w:hAnsi="Times New Roman" w:cs="Times New Roman"/>
                <w:sz w:val="24"/>
                <w:szCs w:val="24"/>
                <w:lang w:eastAsia="ru-RU"/>
              </w:rPr>
              <w:t>Навыками использования знаний по   составлению претензий потребителей.</w:t>
            </w:r>
          </w:p>
          <w:p w:rsidR="00AD0104" w:rsidRPr="007C5941" w:rsidRDefault="00AD0104" w:rsidP="007C5941">
            <w:pPr>
              <w:widowControl w:val="0"/>
              <w:spacing w:after="0" w:line="240" w:lineRule="auto"/>
              <w:jc w:val="both"/>
              <w:rPr>
                <w:rFonts w:ascii="Times New Roman" w:eastAsia="Times New Roman" w:hAnsi="Times New Roman" w:cs="Times New Roman"/>
                <w:sz w:val="24"/>
                <w:szCs w:val="24"/>
                <w:lang w:eastAsia="ru-RU"/>
              </w:rPr>
            </w:pPr>
          </w:p>
        </w:tc>
        <w:tc>
          <w:tcPr>
            <w:tcW w:w="1583" w:type="pct"/>
          </w:tcPr>
          <w:p w:rsidR="00AD0104" w:rsidRPr="007C5941" w:rsidRDefault="00AD0104" w:rsidP="007C5941">
            <w:pPr>
              <w:spacing w:after="0" w:line="240" w:lineRule="auto"/>
              <w:jc w:val="both"/>
              <w:rPr>
                <w:rFonts w:ascii="Times New Roman" w:hAnsi="Times New Roman" w:cs="Times New Roman"/>
                <w:sz w:val="24"/>
                <w:szCs w:val="24"/>
              </w:rPr>
            </w:pPr>
            <w:r w:rsidRPr="007C5941">
              <w:rPr>
                <w:rFonts w:ascii="Times New Roman" w:hAnsi="Times New Roman" w:cs="Times New Roman"/>
                <w:sz w:val="24"/>
                <w:szCs w:val="24"/>
              </w:rPr>
              <w:t>Самостоятельность решения поставленных задач</w:t>
            </w:r>
          </w:p>
        </w:tc>
      </w:tr>
    </w:tbl>
    <w:p w:rsidR="001B1200" w:rsidRDefault="001B1200" w:rsidP="00C91A76">
      <w:pPr>
        <w:spacing w:after="0" w:line="240" w:lineRule="auto"/>
        <w:ind w:firstLine="709"/>
        <w:jc w:val="both"/>
        <w:rPr>
          <w:rFonts w:ascii="Times New Roman" w:eastAsia="Calibri" w:hAnsi="Times New Roman" w:cs="Times New Roman"/>
          <w:sz w:val="24"/>
        </w:rPr>
      </w:pPr>
    </w:p>
    <w:p w:rsidR="000F1489" w:rsidRPr="00714E32" w:rsidRDefault="000F1489" w:rsidP="000F1489">
      <w:pPr>
        <w:spacing w:after="0" w:line="240" w:lineRule="auto"/>
        <w:jc w:val="center"/>
        <w:rPr>
          <w:rFonts w:ascii="Times New Roman" w:hAnsi="Times New Roman" w:cs="Times New Roman"/>
          <w:b/>
          <w:i/>
          <w:sz w:val="24"/>
          <w:szCs w:val="24"/>
        </w:rPr>
      </w:pPr>
      <w:r w:rsidRPr="00714E32">
        <w:rPr>
          <w:rFonts w:ascii="Times New Roman" w:hAnsi="Times New Roman" w:cs="Times New Roman"/>
          <w:b/>
          <w:i/>
          <w:sz w:val="24"/>
          <w:szCs w:val="24"/>
        </w:rPr>
        <w:t>&lt;ПК-</w:t>
      </w:r>
      <w:r>
        <w:rPr>
          <w:rFonts w:ascii="Times New Roman" w:hAnsi="Times New Roman" w:cs="Times New Roman"/>
          <w:b/>
          <w:i/>
          <w:sz w:val="24"/>
          <w:szCs w:val="24"/>
        </w:rPr>
        <w:t>3</w:t>
      </w:r>
      <w:r w:rsidRPr="00714E32">
        <w:rPr>
          <w:rFonts w:ascii="Times New Roman" w:hAnsi="Times New Roman" w:cs="Times New Roman"/>
          <w:b/>
          <w:i/>
          <w:sz w:val="24"/>
          <w:szCs w:val="24"/>
        </w:rPr>
        <w:t>&gt; &lt;</w:t>
      </w:r>
      <w:r w:rsidRPr="00714E32">
        <w:rPr>
          <w:sz w:val="24"/>
          <w:szCs w:val="24"/>
        </w:rPr>
        <w:t xml:space="preserve"> </w:t>
      </w:r>
      <w:r w:rsidRPr="000F1489">
        <w:rPr>
          <w:rFonts w:ascii="Times New Roman" w:eastAsia="Times New Roman" w:hAnsi="Times New Roman" w:cs="Times New Roman"/>
          <w:b/>
          <w:i/>
          <w:sz w:val="24"/>
          <w:szCs w:val="24"/>
          <w:lang w:eastAsia="ru-RU"/>
        </w:rPr>
        <w:t>Готовность к выявлению и удовлетворению потребностей покупателей товаров, их формированию с помощью маркетинговых коммуникаций, способностью изучать и прогнозировать спрос потребителей, анализировать маркетинговую информацию, конъюнктуру товарного рынка</w:t>
      </w:r>
      <w:r w:rsidRPr="00714E32">
        <w:rPr>
          <w:rFonts w:ascii="Times New Roman" w:hAnsi="Times New Roman" w:cs="Times New Roman"/>
          <w:b/>
          <w:i/>
          <w:sz w:val="24"/>
          <w:szCs w:val="24"/>
        </w:rPr>
        <w:t>&gt;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8384"/>
        <w:gridCol w:w="4969"/>
      </w:tblGrid>
      <w:tr w:rsidR="000F1489" w:rsidRPr="00E70684" w:rsidTr="0011095B">
        <w:trPr>
          <w:trHeight w:val="631"/>
        </w:trPr>
        <w:tc>
          <w:tcPr>
            <w:tcW w:w="3417" w:type="pct"/>
            <w:gridSpan w:val="2"/>
          </w:tcPr>
          <w:p w:rsidR="000F1489" w:rsidRPr="00E70684" w:rsidRDefault="000F1489" w:rsidP="0011095B">
            <w:pPr>
              <w:spacing w:after="0" w:line="240" w:lineRule="auto"/>
              <w:jc w:val="center"/>
              <w:rPr>
                <w:rFonts w:ascii="Times New Roman" w:hAnsi="Times New Roman" w:cs="Times New Roman"/>
                <w:b/>
                <w:sz w:val="24"/>
                <w:szCs w:val="24"/>
              </w:rPr>
            </w:pPr>
            <w:r w:rsidRPr="00E70684">
              <w:rPr>
                <w:rFonts w:ascii="Times New Roman" w:hAnsi="Times New Roman" w:cs="Times New Roman"/>
                <w:b/>
                <w:sz w:val="24"/>
                <w:szCs w:val="24"/>
              </w:rPr>
              <w:t>Планируемые результаты обучения*</w:t>
            </w:r>
          </w:p>
          <w:p w:rsidR="000F1489" w:rsidRPr="00E70684" w:rsidRDefault="000F1489" w:rsidP="0011095B">
            <w:pPr>
              <w:spacing w:after="0" w:line="240" w:lineRule="auto"/>
              <w:jc w:val="center"/>
              <w:rPr>
                <w:rFonts w:ascii="Times New Roman" w:hAnsi="Times New Roman" w:cs="Times New Roman"/>
                <w:b/>
                <w:sz w:val="24"/>
                <w:szCs w:val="24"/>
              </w:rPr>
            </w:pPr>
            <w:r w:rsidRPr="00E70684">
              <w:rPr>
                <w:rFonts w:ascii="Times New Roman" w:hAnsi="Times New Roman" w:cs="Times New Roman"/>
                <w:sz w:val="24"/>
                <w:szCs w:val="24"/>
              </w:rPr>
              <w:t>(показатели достижения заданного уровня планируемого результата обучения)</w:t>
            </w:r>
          </w:p>
        </w:tc>
        <w:tc>
          <w:tcPr>
            <w:tcW w:w="1583" w:type="pct"/>
          </w:tcPr>
          <w:p w:rsidR="000F1489" w:rsidRPr="00E70684" w:rsidRDefault="000F1489" w:rsidP="0011095B">
            <w:pPr>
              <w:spacing w:after="0" w:line="240" w:lineRule="auto"/>
              <w:jc w:val="center"/>
              <w:rPr>
                <w:rFonts w:ascii="Times New Roman" w:hAnsi="Times New Roman" w:cs="Times New Roman"/>
                <w:b/>
                <w:sz w:val="24"/>
                <w:szCs w:val="24"/>
              </w:rPr>
            </w:pPr>
            <w:r w:rsidRPr="00E70684">
              <w:rPr>
                <w:rFonts w:ascii="Times New Roman" w:hAnsi="Times New Roman" w:cs="Times New Roman"/>
                <w:b/>
                <w:sz w:val="24"/>
                <w:szCs w:val="24"/>
              </w:rPr>
              <w:t>Критерии оценивания результатов обучения**</w:t>
            </w:r>
          </w:p>
        </w:tc>
      </w:tr>
      <w:tr w:rsidR="007C5941" w:rsidRPr="00E70684" w:rsidTr="007C5941">
        <w:trPr>
          <w:trHeight w:val="1074"/>
        </w:trPr>
        <w:tc>
          <w:tcPr>
            <w:tcW w:w="746" w:type="pct"/>
          </w:tcPr>
          <w:p w:rsidR="007C5941" w:rsidRPr="00E70684" w:rsidRDefault="007C5941" w:rsidP="007C5941">
            <w:pPr>
              <w:spacing w:after="0" w:line="240" w:lineRule="auto"/>
              <w:jc w:val="both"/>
              <w:rPr>
                <w:rFonts w:ascii="Times New Roman" w:hAnsi="Times New Roman" w:cs="Times New Roman"/>
                <w:sz w:val="24"/>
                <w:szCs w:val="24"/>
              </w:rPr>
            </w:pPr>
            <w:r w:rsidRPr="00E70684">
              <w:rPr>
                <w:rFonts w:ascii="Times New Roman" w:hAnsi="Times New Roman" w:cs="Times New Roman"/>
                <w:b/>
                <w:sz w:val="24"/>
                <w:szCs w:val="24"/>
              </w:rPr>
              <w:t>Знает</w:t>
            </w:r>
          </w:p>
        </w:tc>
        <w:tc>
          <w:tcPr>
            <w:tcW w:w="2671" w:type="pct"/>
            <w:tcBorders>
              <w:top w:val="single" w:sz="4" w:space="0" w:color="auto"/>
            </w:tcBorders>
          </w:tcPr>
          <w:p w:rsidR="007C5941" w:rsidRPr="007C5941" w:rsidRDefault="007C5941" w:rsidP="007C5941">
            <w:pPr>
              <w:spacing w:after="0" w:line="240" w:lineRule="auto"/>
              <w:jc w:val="both"/>
              <w:rPr>
                <w:rFonts w:ascii="Times New Roman" w:hAnsi="Times New Roman" w:cs="Times New Roman"/>
                <w:sz w:val="24"/>
                <w:szCs w:val="24"/>
              </w:rPr>
            </w:pPr>
            <w:r w:rsidRPr="007C5941">
              <w:rPr>
                <w:rFonts w:ascii="Times New Roman" w:hAnsi="Times New Roman" w:cs="Times New Roman"/>
                <w:sz w:val="24"/>
                <w:szCs w:val="24"/>
              </w:rPr>
              <w:t xml:space="preserve">Основы потребительского тестирования, испытаний продукции на соответствие установленным </w:t>
            </w:r>
            <w:proofErr w:type="gramStart"/>
            <w:r w:rsidRPr="007C5941">
              <w:rPr>
                <w:rFonts w:ascii="Times New Roman" w:hAnsi="Times New Roman" w:cs="Times New Roman"/>
                <w:sz w:val="24"/>
                <w:szCs w:val="24"/>
              </w:rPr>
              <w:t>требованиям  .</w:t>
            </w:r>
            <w:proofErr w:type="gramEnd"/>
          </w:p>
        </w:tc>
        <w:tc>
          <w:tcPr>
            <w:tcW w:w="1583" w:type="pct"/>
          </w:tcPr>
          <w:p w:rsidR="007C5941" w:rsidRDefault="007C5941" w:rsidP="007C59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Правильность ответов на по</w:t>
            </w:r>
            <w:r w:rsidRPr="00415FE1">
              <w:rPr>
                <w:rFonts w:ascii="Times New Roman" w:hAnsi="Times New Roman" w:cs="Times New Roman"/>
                <w:sz w:val="24"/>
                <w:szCs w:val="24"/>
              </w:rPr>
              <w:t>ставленные вопросы</w:t>
            </w:r>
            <w:r>
              <w:rPr>
                <w:rFonts w:ascii="Times New Roman" w:hAnsi="Times New Roman" w:cs="Times New Roman"/>
                <w:sz w:val="24"/>
                <w:szCs w:val="24"/>
              </w:rPr>
              <w:t xml:space="preserve">. </w:t>
            </w:r>
          </w:p>
          <w:p w:rsidR="007C5941" w:rsidRPr="00E70684" w:rsidRDefault="007C5941" w:rsidP="007C59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w:t>
            </w:r>
            <w:r w:rsidRPr="00415FE1">
              <w:rPr>
                <w:rFonts w:ascii="Times New Roman" w:hAnsi="Times New Roman" w:cs="Times New Roman"/>
                <w:sz w:val="24"/>
                <w:szCs w:val="24"/>
              </w:rPr>
              <w:t xml:space="preserve">орректность использования </w:t>
            </w:r>
            <w:r>
              <w:rPr>
                <w:rFonts w:ascii="Times New Roman" w:hAnsi="Times New Roman" w:cs="Times New Roman"/>
                <w:sz w:val="24"/>
                <w:szCs w:val="24"/>
              </w:rPr>
              <w:t>соответствующей терминологии</w:t>
            </w:r>
          </w:p>
        </w:tc>
      </w:tr>
      <w:tr w:rsidR="007C5941" w:rsidRPr="00E70684" w:rsidTr="0011095B">
        <w:tc>
          <w:tcPr>
            <w:tcW w:w="746" w:type="pct"/>
          </w:tcPr>
          <w:p w:rsidR="007C5941" w:rsidRPr="00E70684" w:rsidRDefault="007C5941" w:rsidP="007C5941">
            <w:pPr>
              <w:spacing w:after="0" w:line="240" w:lineRule="auto"/>
              <w:jc w:val="both"/>
              <w:rPr>
                <w:rFonts w:ascii="Times New Roman" w:hAnsi="Times New Roman" w:cs="Times New Roman"/>
                <w:sz w:val="24"/>
                <w:szCs w:val="24"/>
              </w:rPr>
            </w:pPr>
            <w:r w:rsidRPr="00E70684">
              <w:rPr>
                <w:rFonts w:ascii="Times New Roman" w:hAnsi="Times New Roman" w:cs="Times New Roman"/>
                <w:b/>
                <w:sz w:val="24"/>
                <w:szCs w:val="24"/>
              </w:rPr>
              <w:t>Умеет</w:t>
            </w:r>
          </w:p>
        </w:tc>
        <w:tc>
          <w:tcPr>
            <w:tcW w:w="2671" w:type="pct"/>
            <w:tcBorders>
              <w:top w:val="single" w:sz="4" w:space="0" w:color="auto"/>
              <w:bottom w:val="single" w:sz="4" w:space="0" w:color="auto"/>
            </w:tcBorders>
          </w:tcPr>
          <w:p w:rsidR="007C5941" w:rsidRPr="007C5941" w:rsidRDefault="007C5941" w:rsidP="007C5941">
            <w:pPr>
              <w:spacing w:after="0" w:line="240" w:lineRule="auto"/>
              <w:jc w:val="both"/>
              <w:rPr>
                <w:rFonts w:ascii="Times New Roman" w:hAnsi="Times New Roman" w:cs="Times New Roman"/>
                <w:sz w:val="24"/>
                <w:szCs w:val="24"/>
              </w:rPr>
            </w:pPr>
            <w:r w:rsidRPr="007C5941">
              <w:rPr>
                <w:rFonts w:ascii="Times New Roman" w:hAnsi="Times New Roman" w:cs="Times New Roman"/>
                <w:sz w:val="24"/>
                <w:szCs w:val="24"/>
              </w:rPr>
              <w:t>Оценивать товар с точки зрения потребителей, опираясь на требования нормативной документации.</w:t>
            </w:r>
          </w:p>
          <w:p w:rsidR="007C5941" w:rsidRPr="007C5941" w:rsidRDefault="007C5941" w:rsidP="007C5941">
            <w:pPr>
              <w:spacing w:after="0" w:line="240" w:lineRule="auto"/>
              <w:jc w:val="both"/>
              <w:rPr>
                <w:rFonts w:ascii="Times New Roman" w:hAnsi="Times New Roman" w:cs="Times New Roman"/>
                <w:sz w:val="24"/>
                <w:szCs w:val="24"/>
              </w:rPr>
            </w:pPr>
            <w:r w:rsidRPr="007C5941">
              <w:rPr>
                <w:rFonts w:ascii="Times New Roman" w:hAnsi="Times New Roman" w:cs="Times New Roman"/>
                <w:sz w:val="24"/>
                <w:szCs w:val="24"/>
              </w:rPr>
              <w:t>Использовать разную информацию о товаре для потребителей в своей профессиональной деятельности.</w:t>
            </w:r>
          </w:p>
        </w:tc>
        <w:tc>
          <w:tcPr>
            <w:tcW w:w="1583" w:type="pct"/>
          </w:tcPr>
          <w:p w:rsidR="007C5941" w:rsidRDefault="007C5941" w:rsidP="007C59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Pr="005E27F7">
              <w:rPr>
                <w:rFonts w:ascii="Times New Roman" w:hAnsi="Times New Roman" w:cs="Times New Roman"/>
                <w:sz w:val="24"/>
                <w:szCs w:val="24"/>
              </w:rPr>
              <w:t>амостоятельность решения поставленных задач</w:t>
            </w:r>
          </w:p>
          <w:p w:rsidR="007C5941" w:rsidRDefault="007C5941" w:rsidP="007C5941">
            <w:pPr>
              <w:spacing w:after="0" w:line="240" w:lineRule="auto"/>
              <w:jc w:val="both"/>
              <w:rPr>
                <w:rFonts w:ascii="Times New Roman" w:hAnsi="Times New Roman" w:cs="Times New Roman"/>
                <w:sz w:val="24"/>
                <w:szCs w:val="24"/>
              </w:rPr>
            </w:pPr>
          </w:p>
          <w:p w:rsidR="007C5941" w:rsidRPr="00E70684" w:rsidRDefault="007C5941" w:rsidP="007C5941">
            <w:pPr>
              <w:spacing w:after="0" w:line="240" w:lineRule="auto"/>
              <w:jc w:val="both"/>
              <w:rPr>
                <w:rFonts w:ascii="Times New Roman" w:hAnsi="Times New Roman" w:cs="Times New Roman"/>
                <w:sz w:val="24"/>
                <w:szCs w:val="24"/>
              </w:rPr>
            </w:pPr>
          </w:p>
        </w:tc>
      </w:tr>
      <w:tr w:rsidR="007C5941" w:rsidRPr="00E70684" w:rsidTr="0011095B">
        <w:tc>
          <w:tcPr>
            <w:tcW w:w="746" w:type="pct"/>
          </w:tcPr>
          <w:p w:rsidR="007C5941" w:rsidRPr="00E70684" w:rsidRDefault="007C5941" w:rsidP="007C59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Владеет</w:t>
            </w:r>
          </w:p>
        </w:tc>
        <w:tc>
          <w:tcPr>
            <w:tcW w:w="2671" w:type="pct"/>
            <w:tcBorders>
              <w:top w:val="single" w:sz="4" w:space="0" w:color="auto"/>
            </w:tcBorders>
          </w:tcPr>
          <w:p w:rsidR="007C5941" w:rsidRPr="007C5941" w:rsidRDefault="007C5941" w:rsidP="007C5941">
            <w:pPr>
              <w:spacing w:after="0" w:line="240" w:lineRule="auto"/>
              <w:jc w:val="both"/>
              <w:rPr>
                <w:rFonts w:ascii="Times New Roman" w:hAnsi="Times New Roman" w:cs="Times New Roman"/>
                <w:sz w:val="24"/>
                <w:szCs w:val="24"/>
              </w:rPr>
            </w:pPr>
            <w:r w:rsidRPr="007C5941">
              <w:rPr>
                <w:rFonts w:ascii="Times New Roman" w:hAnsi="Times New Roman" w:cs="Times New Roman"/>
                <w:sz w:val="24"/>
                <w:szCs w:val="24"/>
              </w:rPr>
              <w:t>Навыками проведения потребительского тестирования, испытаний продукции на соответствие требованиям безопасности и качества.</w:t>
            </w:r>
          </w:p>
          <w:p w:rsidR="007C5941" w:rsidRPr="007C5941" w:rsidRDefault="007C5941" w:rsidP="007C5941">
            <w:pPr>
              <w:spacing w:after="0" w:line="240" w:lineRule="auto"/>
              <w:jc w:val="both"/>
              <w:rPr>
                <w:rFonts w:ascii="Times New Roman" w:hAnsi="Times New Roman" w:cs="Times New Roman"/>
                <w:sz w:val="24"/>
                <w:szCs w:val="24"/>
              </w:rPr>
            </w:pPr>
          </w:p>
        </w:tc>
        <w:tc>
          <w:tcPr>
            <w:tcW w:w="1583" w:type="pct"/>
          </w:tcPr>
          <w:p w:rsidR="007C5941" w:rsidRDefault="007C5941" w:rsidP="007C5941">
            <w:pPr>
              <w:spacing w:after="0" w:line="240" w:lineRule="auto"/>
              <w:jc w:val="both"/>
              <w:rPr>
                <w:rFonts w:ascii="Times New Roman" w:hAnsi="Times New Roman" w:cs="Times New Roman"/>
                <w:sz w:val="24"/>
                <w:szCs w:val="24"/>
              </w:rPr>
            </w:pPr>
            <w:r w:rsidRPr="00AD0104">
              <w:rPr>
                <w:rFonts w:ascii="Times New Roman" w:hAnsi="Times New Roman" w:cs="Times New Roman"/>
                <w:sz w:val="24"/>
                <w:szCs w:val="24"/>
              </w:rPr>
              <w:t>Самостоятельность решения поставленных задач</w:t>
            </w:r>
          </w:p>
        </w:tc>
      </w:tr>
    </w:tbl>
    <w:p w:rsidR="000F1489" w:rsidRDefault="000F1489" w:rsidP="00C91A76">
      <w:pPr>
        <w:spacing w:after="0" w:line="240" w:lineRule="auto"/>
        <w:ind w:firstLine="709"/>
        <w:jc w:val="both"/>
        <w:rPr>
          <w:rFonts w:ascii="Times New Roman" w:eastAsia="Calibri" w:hAnsi="Times New Roman" w:cs="Times New Roman"/>
          <w:sz w:val="24"/>
        </w:rPr>
      </w:pPr>
    </w:p>
    <w:p w:rsidR="00C91A76" w:rsidRDefault="00C91A76" w:rsidP="00C91A76">
      <w:pPr>
        <w:spacing w:after="0" w:line="240" w:lineRule="auto"/>
        <w:ind w:firstLine="709"/>
        <w:jc w:val="both"/>
        <w:rPr>
          <w:rFonts w:ascii="Times New Roman" w:eastAsia="Calibri" w:hAnsi="Times New Roman" w:cs="Times New Roman"/>
          <w:sz w:val="24"/>
        </w:rPr>
      </w:pPr>
      <w:r w:rsidRPr="00C91A76">
        <w:rPr>
          <w:rFonts w:ascii="Times New Roman" w:eastAsia="Calibri" w:hAnsi="Times New Roman" w:cs="Times New Roman"/>
          <w:sz w:val="24"/>
        </w:rPr>
        <w:t>Таблица заполняется в соответствии с разделом 2 Рабочей программы дисциплины (модуля).</w:t>
      </w:r>
    </w:p>
    <w:p w:rsidR="007C5941" w:rsidRPr="00C91A76" w:rsidRDefault="007C5941" w:rsidP="00C91A76">
      <w:pPr>
        <w:spacing w:after="0" w:line="240" w:lineRule="auto"/>
        <w:ind w:firstLine="709"/>
        <w:jc w:val="both"/>
        <w:rPr>
          <w:rFonts w:ascii="Times New Roman" w:eastAsia="Calibri" w:hAnsi="Times New Roman" w:cs="Times New Roman"/>
          <w:sz w:val="24"/>
        </w:rPr>
      </w:pPr>
    </w:p>
    <w:p w:rsidR="00C91A76" w:rsidRPr="008E1C91" w:rsidRDefault="00C91A76" w:rsidP="00C91A76">
      <w:pPr>
        <w:spacing w:after="0" w:line="240" w:lineRule="auto"/>
        <w:jc w:val="both"/>
        <w:rPr>
          <w:rFonts w:ascii="Times New Roman" w:eastAsia="Calibri" w:hAnsi="Times New Roman" w:cs="Times New Roman"/>
          <w:i/>
          <w:sz w:val="20"/>
          <w:szCs w:val="20"/>
        </w:rPr>
      </w:pPr>
      <w:r w:rsidRPr="008E1C91">
        <w:rPr>
          <w:rFonts w:ascii="Times New Roman" w:eastAsia="Calibri" w:hAnsi="Times New Roman" w:cs="Times New Roman"/>
          <w:i/>
          <w:sz w:val="20"/>
          <w:szCs w:val="20"/>
        </w:rPr>
        <w:t>* Под планируемыми результатами обучения понимаются ожидаемые и измеряемые составляющие компетенций: знания, умения, навыки и/или опыт деятельности (</w:t>
      </w:r>
      <w:proofErr w:type="spellStart"/>
      <w:r w:rsidRPr="008E1C91">
        <w:rPr>
          <w:rFonts w:ascii="Times New Roman" w:eastAsia="Calibri" w:hAnsi="Times New Roman" w:cs="Times New Roman"/>
          <w:i/>
          <w:sz w:val="20"/>
          <w:szCs w:val="20"/>
        </w:rPr>
        <w:t>ЗУНы</w:t>
      </w:r>
      <w:proofErr w:type="spellEnd"/>
      <w:r w:rsidRPr="008E1C91">
        <w:rPr>
          <w:rFonts w:ascii="Times New Roman" w:eastAsia="Calibri" w:hAnsi="Times New Roman" w:cs="Times New Roman"/>
          <w:i/>
          <w:sz w:val="20"/>
          <w:szCs w:val="20"/>
        </w:rPr>
        <w:t xml:space="preserve">), которые должен получить и уметь продемонстрировать обучающийся после освоения дисциплины. Таким образом, в таблицу вносятся формируемые дисциплиной </w:t>
      </w:r>
      <w:proofErr w:type="spellStart"/>
      <w:r w:rsidRPr="008E1C91">
        <w:rPr>
          <w:rFonts w:ascii="Times New Roman" w:eastAsia="Calibri" w:hAnsi="Times New Roman" w:cs="Times New Roman"/>
          <w:i/>
          <w:sz w:val="20"/>
          <w:szCs w:val="20"/>
        </w:rPr>
        <w:t>ЗУНы</w:t>
      </w:r>
      <w:proofErr w:type="spellEnd"/>
      <w:r w:rsidRPr="008E1C91">
        <w:rPr>
          <w:rFonts w:ascii="Times New Roman" w:eastAsia="Calibri" w:hAnsi="Times New Roman" w:cs="Times New Roman"/>
          <w:i/>
          <w:sz w:val="20"/>
          <w:szCs w:val="20"/>
        </w:rPr>
        <w:t xml:space="preserve">. </w:t>
      </w:r>
    </w:p>
    <w:p w:rsidR="00C91A76" w:rsidRPr="008E1C91" w:rsidRDefault="00C91A76" w:rsidP="00C91A76">
      <w:pPr>
        <w:spacing w:after="100" w:line="240" w:lineRule="auto"/>
        <w:jc w:val="both"/>
        <w:rPr>
          <w:rFonts w:ascii="Times New Roman" w:eastAsia="Calibri" w:hAnsi="Times New Roman" w:cs="Times New Roman"/>
          <w:i/>
          <w:sz w:val="20"/>
          <w:szCs w:val="20"/>
        </w:rPr>
      </w:pPr>
      <w:r w:rsidRPr="008E1C91">
        <w:rPr>
          <w:rFonts w:ascii="Times New Roman" w:eastAsia="Calibri" w:hAnsi="Times New Roman" w:cs="Times New Roman"/>
          <w:i/>
          <w:sz w:val="20"/>
          <w:szCs w:val="20"/>
        </w:rPr>
        <w:t>Для каждой компетенции, формируемой у обучающихся в ходе освоения дисциплины, составляется отдельная таблица, т.е. число таблиц должно быть равно числу формируемых дисциплиной компетенций. Вверху каждой таблицы указывается код и формулировка соответствующей компетенции.</w:t>
      </w:r>
    </w:p>
    <w:p w:rsidR="00C91A76" w:rsidRPr="008E1C91" w:rsidRDefault="00C91A76" w:rsidP="00C91A76">
      <w:pPr>
        <w:spacing w:after="0" w:line="240" w:lineRule="auto"/>
        <w:jc w:val="both"/>
        <w:rPr>
          <w:rFonts w:ascii="Times New Roman" w:eastAsia="Calibri" w:hAnsi="Times New Roman" w:cs="Times New Roman"/>
          <w:i/>
          <w:sz w:val="20"/>
          <w:szCs w:val="20"/>
        </w:rPr>
      </w:pPr>
      <w:r w:rsidRPr="008E1C91">
        <w:rPr>
          <w:rFonts w:ascii="Times New Roman" w:eastAsia="Calibri" w:hAnsi="Times New Roman" w:cs="Times New Roman"/>
          <w:i/>
          <w:sz w:val="20"/>
          <w:szCs w:val="20"/>
        </w:rPr>
        <w:t xml:space="preserve">** В столбце критерии оценивания указываются данные, на основании которых можно сделать вывод о </w:t>
      </w:r>
      <w:proofErr w:type="spellStart"/>
      <w:r w:rsidRPr="008E1C91">
        <w:rPr>
          <w:rFonts w:ascii="Times New Roman" w:eastAsia="Calibri" w:hAnsi="Times New Roman" w:cs="Times New Roman"/>
          <w:i/>
          <w:sz w:val="20"/>
          <w:szCs w:val="20"/>
        </w:rPr>
        <w:t>сформированности</w:t>
      </w:r>
      <w:proofErr w:type="spellEnd"/>
      <w:r w:rsidRPr="008E1C91">
        <w:rPr>
          <w:rFonts w:ascii="Times New Roman" w:eastAsia="Calibri" w:hAnsi="Times New Roman" w:cs="Times New Roman"/>
          <w:i/>
          <w:sz w:val="20"/>
          <w:szCs w:val="20"/>
        </w:rPr>
        <w:t xml:space="preserve"> компетенции. Например: полнота освоения материала, правильность ответов на поставленные вопросы; корректность выбора методов (инструментов) решения задач; самостоятельность решения поставленных задач, корректность использования профессиональной терминологии и др.</w:t>
      </w:r>
    </w:p>
    <w:p w:rsidR="00E70684" w:rsidRPr="007C5941" w:rsidRDefault="00E70684" w:rsidP="00E70684">
      <w:pPr>
        <w:spacing w:after="0" w:line="240" w:lineRule="auto"/>
        <w:jc w:val="both"/>
        <w:rPr>
          <w:rFonts w:ascii="Times New Roman" w:hAnsi="Times New Roman" w:cs="Times New Roman"/>
          <w:sz w:val="24"/>
          <w:szCs w:val="24"/>
        </w:rPr>
      </w:pPr>
    </w:p>
    <w:p w:rsidR="00E70684" w:rsidRPr="00D5034E" w:rsidRDefault="00E70684" w:rsidP="00D5034E">
      <w:pPr>
        <w:spacing w:after="0" w:line="240" w:lineRule="auto"/>
        <w:jc w:val="both"/>
        <w:rPr>
          <w:rFonts w:ascii="Times New Roman" w:hAnsi="Times New Roman" w:cs="Times New Roman"/>
          <w:sz w:val="24"/>
          <w:szCs w:val="24"/>
        </w:rPr>
      </w:pPr>
    </w:p>
    <w:p w:rsidR="00104729" w:rsidRPr="00EA350A" w:rsidRDefault="00104729" w:rsidP="00104729">
      <w:pPr>
        <w:spacing w:after="0" w:line="240" w:lineRule="auto"/>
        <w:jc w:val="both"/>
        <w:rPr>
          <w:rFonts w:ascii="Times New Roman" w:hAnsi="Times New Roman" w:cs="Times New Roman"/>
          <w:sz w:val="24"/>
        </w:rPr>
        <w:sectPr w:rsidR="00104729" w:rsidRPr="00EA350A" w:rsidSect="00811F35">
          <w:pgSz w:w="16838" w:h="11906" w:orient="landscape"/>
          <w:pgMar w:top="1134" w:right="567" w:bottom="567" w:left="567" w:header="709" w:footer="709" w:gutter="0"/>
          <w:cols w:space="708"/>
          <w:docGrid w:linePitch="360"/>
        </w:sectPr>
      </w:pPr>
    </w:p>
    <w:p w:rsidR="00B14CFD" w:rsidRPr="00917698" w:rsidRDefault="00D5034E" w:rsidP="00917698">
      <w:pPr>
        <w:spacing w:before="240" w:after="120" w:line="240" w:lineRule="auto"/>
        <w:ind w:hanging="142"/>
        <w:jc w:val="both"/>
        <w:rPr>
          <w:rFonts w:ascii="Arial" w:eastAsia="Calibri" w:hAnsi="Arial" w:cs="Arial"/>
          <w:b/>
          <w:sz w:val="28"/>
          <w:szCs w:val="28"/>
        </w:rPr>
      </w:pPr>
      <w:r w:rsidRPr="00917698">
        <w:rPr>
          <w:rFonts w:ascii="Arial" w:eastAsia="Calibri" w:hAnsi="Arial" w:cs="Arial"/>
          <w:b/>
          <w:sz w:val="28"/>
          <w:szCs w:val="28"/>
        </w:rPr>
        <w:t>3 Перечень оценочных средств</w:t>
      </w:r>
      <w:r w:rsidR="00B14CFD" w:rsidRPr="00917698">
        <w:rPr>
          <w:rFonts w:ascii="Arial" w:eastAsia="Calibri" w:hAnsi="Arial" w:cs="Arial"/>
          <w:b/>
          <w:sz w:val="28"/>
          <w:szCs w:val="28"/>
        </w:rPr>
        <w:t xml:space="preserve"> </w:t>
      </w:r>
    </w:p>
    <w:p w:rsidR="00B14CFD" w:rsidRPr="00D5034E" w:rsidRDefault="00B14CFD" w:rsidP="00D5034E">
      <w:pPr>
        <w:spacing w:before="240" w:after="120" w:line="240" w:lineRule="auto"/>
        <w:ind w:firstLine="709"/>
        <w:jc w:val="both"/>
        <w:rPr>
          <w:rFonts w:ascii="Arial" w:eastAsia="Calibri" w:hAnsi="Arial" w:cs="Arial"/>
          <w:b/>
          <w:sz w:val="24"/>
          <w:szCs w:val="24"/>
        </w:rPr>
      </w:pPr>
      <w:r w:rsidRPr="00B14CFD">
        <w:rPr>
          <w:rFonts w:ascii="Times New Roman" w:eastAsia="Calibri" w:hAnsi="Times New Roman" w:cs="Times New Roman"/>
          <w:sz w:val="24"/>
          <w:szCs w:val="24"/>
        </w:rPr>
        <w:t>Таблица 3.1</w:t>
      </w:r>
      <w:r>
        <w:rPr>
          <w:rFonts w:ascii="Times New Roman" w:eastAsia="Calibri" w:hAnsi="Times New Roman" w:cs="Times New Roman"/>
          <w:sz w:val="24"/>
          <w:szCs w:val="24"/>
        </w:rPr>
        <w:t xml:space="preserve">- </w:t>
      </w:r>
      <w:r w:rsidRPr="00B14CFD">
        <w:rPr>
          <w:rFonts w:ascii="Times New Roman" w:eastAsia="Calibri" w:hAnsi="Times New Roman" w:cs="Times New Roman"/>
          <w:sz w:val="24"/>
          <w:szCs w:val="24"/>
        </w:rPr>
        <w:t>Перечень оценочных средств</w:t>
      </w:r>
      <w:r>
        <w:rPr>
          <w:rFonts w:ascii="Times New Roman" w:eastAsia="Calibri" w:hAnsi="Times New Roman" w:cs="Times New Roman"/>
          <w:sz w:val="24"/>
          <w:szCs w:val="24"/>
        </w:rPr>
        <w:t xml:space="preserve"> (</w:t>
      </w:r>
      <w:r w:rsidR="00A27624">
        <w:rPr>
          <w:rFonts w:ascii="Times New Roman" w:eastAsia="Calibri" w:hAnsi="Times New Roman" w:cs="Times New Roman"/>
          <w:sz w:val="24"/>
          <w:szCs w:val="24"/>
        </w:rPr>
        <w:t>ОПК-5</w:t>
      </w:r>
      <w:r>
        <w:rPr>
          <w:rFonts w:ascii="Times New Roman" w:eastAsia="Calibri" w:hAnsi="Times New Roman" w:cs="Times New Roman"/>
          <w:sz w:val="24"/>
          <w:szCs w:val="24"/>
        </w:rPr>
        <w:t>)</w:t>
      </w:r>
    </w:p>
    <w:tbl>
      <w:tblPr>
        <w:tblW w:w="5000"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938"/>
        <w:gridCol w:w="3049"/>
        <w:gridCol w:w="2081"/>
        <w:gridCol w:w="2218"/>
        <w:gridCol w:w="1906"/>
      </w:tblGrid>
      <w:tr w:rsidR="00D5034E" w:rsidRPr="00D5034E" w:rsidTr="009841CE">
        <w:trPr>
          <w:trHeight w:val="315"/>
          <w:jc w:val="center"/>
        </w:trPr>
        <w:tc>
          <w:tcPr>
            <w:tcW w:w="1956" w:type="pct"/>
            <w:gridSpan w:val="2"/>
            <w:vMerge w:val="restart"/>
            <w:tcBorders>
              <w:top w:val="single" w:sz="4" w:space="0" w:color="000000"/>
              <w:left w:val="single" w:sz="6" w:space="0" w:color="000000"/>
              <w:bottom w:val="single" w:sz="6" w:space="0" w:color="000000"/>
              <w:right w:val="single" w:sz="6" w:space="0" w:color="000000"/>
            </w:tcBorders>
            <w:vAlign w:val="center"/>
          </w:tcPr>
          <w:p w:rsidR="00D5034E" w:rsidRPr="00D5034E" w:rsidRDefault="00D5034E" w:rsidP="00D5034E">
            <w:pPr>
              <w:suppressAutoHyphens/>
              <w:snapToGrid w:val="0"/>
              <w:spacing w:after="0" w:line="220" w:lineRule="exact"/>
              <w:jc w:val="center"/>
              <w:rPr>
                <w:rFonts w:ascii="Times New Roman" w:eastAsia="Calibri" w:hAnsi="Times New Roman" w:cs="Times New Roman"/>
                <w:sz w:val="24"/>
                <w:szCs w:val="24"/>
                <w:lang w:eastAsia="ar-SA"/>
              </w:rPr>
            </w:pPr>
            <w:r w:rsidRPr="00D5034E">
              <w:rPr>
                <w:rFonts w:ascii="Times New Roman" w:eastAsia="Calibri" w:hAnsi="Times New Roman" w:cs="Times New Roman"/>
                <w:sz w:val="24"/>
                <w:szCs w:val="24"/>
                <w:lang w:eastAsia="ar-SA"/>
              </w:rPr>
              <w:t>Контролируемые планируемые результаты обучения</w:t>
            </w:r>
          </w:p>
        </w:tc>
        <w:tc>
          <w:tcPr>
            <w:tcW w:w="1021" w:type="pct"/>
            <w:vMerge w:val="restart"/>
            <w:tcBorders>
              <w:top w:val="single" w:sz="4" w:space="0" w:color="000000"/>
              <w:left w:val="single" w:sz="6" w:space="0" w:color="000000"/>
              <w:right w:val="single" w:sz="6" w:space="0" w:color="000000"/>
            </w:tcBorders>
            <w:vAlign w:val="center"/>
          </w:tcPr>
          <w:p w:rsidR="00D5034E" w:rsidRPr="00D5034E" w:rsidRDefault="00D5034E" w:rsidP="00D5034E">
            <w:pPr>
              <w:suppressAutoHyphens/>
              <w:snapToGrid w:val="0"/>
              <w:spacing w:after="0" w:line="220" w:lineRule="exact"/>
              <w:jc w:val="center"/>
              <w:rPr>
                <w:rFonts w:ascii="Times New Roman" w:eastAsia="Calibri" w:hAnsi="Times New Roman" w:cs="Times New Roman"/>
                <w:color w:val="000000"/>
                <w:sz w:val="24"/>
                <w:szCs w:val="24"/>
                <w:lang w:eastAsia="ar-SA"/>
              </w:rPr>
            </w:pPr>
            <w:r w:rsidRPr="00D5034E">
              <w:rPr>
                <w:rFonts w:ascii="Times New Roman" w:eastAsia="Calibri" w:hAnsi="Times New Roman" w:cs="Times New Roman"/>
                <w:color w:val="000000"/>
                <w:sz w:val="24"/>
                <w:szCs w:val="24"/>
                <w:lang w:eastAsia="ar-SA"/>
              </w:rPr>
              <w:t>Контролируемые темы дисциплины</w:t>
            </w:r>
          </w:p>
        </w:tc>
        <w:tc>
          <w:tcPr>
            <w:tcW w:w="2023" w:type="pct"/>
            <w:gridSpan w:val="2"/>
            <w:tcBorders>
              <w:top w:val="single" w:sz="4" w:space="0" w:color="000000"/>
              <w:left w:val="single" w:sz="6" w:space="0" w:color="000000"/>
              <w:bottom w:val="single" w:sz="6" w:space="0" w:color="000000"/>
              <w:right w:val="single" w:sz="4" w:space="0" w:color="000000"/>
            </w:tcBorders>
            <w:vAlign w:val="center"/>
            <w:hideMark/>
          </w:tcPr>
          <w:p w:rsidR="00D5034E" w:rsidRPr="00D5034E" w:rsidRDefault="00D5034E" w:rsidP="00D5034E">
            <w:pPr>
              <w:suppressAutoHyphens/>
              <w:snapToGrid w:val="0"/>
              <w:spacing w:after="0" w:line="220" w:lineRule="exact"/>
              <w:jc w:val="center"/>
              <w:rPr>
                <w:rFonts w:ascii="Times New Roman" w:eastAsia="Calibri" w:hAnsi="Times New Roman" w:cs="Times New Roman"/>
                <w:color w:val="000000"/>
                <w:sz w:val="24"/>
                <w:szCs w:val="24"/>
                <w:lang w:eastAsia="ar-SA"/>
              </w:rPr>
            </w:pPr>
            <w:r w:rsidRPr="00D5034E">
              <w:rPr>
                <w:rFonts w:ascii="Times New Roman" w:eastAsia="Calibri" w:hAnsi="Times New Roman" w:cs="Times New Roman"/>
                <w:color w:val="000000"/>
                <w:sz w:val="24"/>
                <w:szCs w:val="24"/>
                <w:lang w:eastAsia="ar-SA"/>
              </w:rPr>
              <w:t>Наименование оценочного средства и представление его в ФОС*</w:t>
            </w:r>
          </w:p>
        </w:tc>
      </w:tr>
      <w:tr w:rsidR="00D5034E" w:rsidRPr="00D5034E" w:rsidTr="009841CE">
        <w:trPr>
          <w:trHeight w:val="791"/>
          <w:jc w:val="center"/>
        </w:trPr>
        <w:tc>
          <w:tcPr>
            <w:tcW w:w="1956" w:type="pct"/>
            <w:gridSpan w:val="2"/>
            <w:vMerge/>
            <w:tcBorders>
              <w:top w:val="single" w:sz="4" w:space="0" w:color="000000"/>
              <w:left w:val="single" w:sz="6" w:space="0" w:color="000000"/>
              <w:bottom w:val="single" w:sz="6" w:space="0" w:color="000000"/>
              <w:right w:val="single" w:sz="6" w:space="0" w:color="000000"/>
            </w:tcBorders>
            <w:vAlign w:val="center"/>
            <w:hideMark/>
          </w:tcPr>
          <w:p w:rsidR="00D5034E" w:rsidRPr="00D5034E" w:rsidRDefault="00D5034E" w:rsidP="00D5034E">
            <w:pPr>
              <w:spacing w:after="0" w:line="220" w:lineRule="exact"/>
              <w:jc w:val="center"/>
              <w:rPr>
                <w:rFonts w:ascii="Times New Roman" w:eastAsia="Calibri" w:hAnsi="Times New Roman" w:cs="Times New Roman"/>
                <w:sz w:val="24"/>
                <w:szCs w:val="24"/>
                <w:lang w:eastAsia="ar-SA"/>
              </w:rPr>
            </w:pPr>
          </w:p>
        </w:tc>
        <w:tc>
          <w:tcPr>
            <w:tcW w:w="1021" w:type="pct"/>
            <w:vMerge/>
            <w:tcBorders>
              <w:left w:val="single" w:sz="6" w:space="0" w:color="000000"/>
              <w:bottom w:val="single" w:sz="6" w:space="0" w:color="000000"/>
              <w:right w:val="single" w:sz="6" w:space="0" w:color="000000"/>
            </w:tcBorders>
            <w:vAlign w:val="center"/>
          </w:tcPr>
          <w:p w:rsidR="00D5034E" w:rsidRPr="00D5034E" w:rsidRDefault="00D5034E" w:rsidP="00D5034E">
            <w:pPr>
              <w:suppressAutoHyphens/>
              <w:snapToGrid w:val="0"/>
              <w:spacing w:after="0" w:line="220" w:lineRule="exact"/>
              <w:jc w:val="center"/>
              <w:rPr>
                <w:rFonts w:ascii="Times New Roman" w:eastAsia="Calibri" w:hAnsi="Times New Roman" w:cs="Times New Roman"/>
                <w:b/>
                <w:sz w:val="24"/>
                <w:szCs w:val="24"/>
                <w:lang w:eastAsia="ar-SA"/>
              </w:rPr>
            </w:pPr>
          </w:p>
        </w:tc>
        <w:tc>
          <w:tcPr>
            <w:tcW w:w="1088" w:type="pct"/>
            <w:tcBorders>
              <w:top w:val="single" w:sz="4" w:space="0" w:color="000000"/>
              <w:left w:val="single" w:sz="6" w:space="0" w:color="000000"/>
              <w:bottom w:val="single" w:sz="6" w:space="0" w:color="000000"/>
              <w:right w:val="single" w:sz="6" w:space="0" w:color="000000"/>
            </w:tcBorders>
            <w:vAlign w:val="center"/>
            <w:hideMark/>
          </w:tcPr>
          <w:p w:rsidR="00D5034E" w:rsidRPr="00773F27" w:rsidRDefault="00D5034E" w:rsidP="00D5034E">
            <w:pPr>
              <w:suppressAutoHyphens/>
              <w:snapToGrid w:val="0"/>
              <w:spacing w:after="0" w:line="220" w:lineRule="exact"/>
              <w:jc w:val="center"/>
              <w:rPr>
                <w:rFonts w:ascii="Times New Roman" w:eastAsia="Calibri" w:hAnsi="Times New Roman" w:cs="Times New Roman"/>
                <w:b/>
                <w:sz w:val="24"/>
                <w:szCs w:val="24"/>
                <w:lang w:eastAsia="ar-SA"/>
              </w:rPr>
            </w:pPr>
            <w:r w:rsidRPr="00773F27">
              <w:rPr>
                <w:rFonts w:ascii="Times New Roman" w:eastAsia="Calibri" w:hAnsi="Times New Roman" w:cs="Times New Roman"/>
                <w:b/>
                <w:sz w:val="24"/>
                <w:szCs w:val="24"/>
                <w:lang w:eastAsia="ar-SA"/>
              </w:rPr>
              <w:t>текущий контроль**</w:t>
            </w:r>
          </w:p>
        </w:tc>
        <w:tc>
          <w:tcPr>
            <w:tcW w:w="935" w:type="pct"/>
            <w:tcBorders>
              <w:top w:val="single" w:sz="4" w:space="0" w:color="000000"/>
              <w:left w:val="single" w:sz="6" w:space="0" w:color="000000"/>
              <w:bottom w:val="single" w:sz="6" w:space="0" w:color="000000"/>
              <w:right w:val="single" w:sz="4" w:space="0" w:color="000000"/>
            </w:tcBorders>
            <w:vAlign w:val="center"/>
            <w:hideMark/>
          </w:tcPr>
          <w:p w:rsidR="00D5034E" w:rsidRPr="00773F27" w:rsidRDefault="00D5034E" w:rsidP="00D5034E">
            <w:pPr>
              <w:suppressAutoHyphens/>
              <w:snapToGrid w:val="0"/>
              <w:spacing w:after="0" w:line="220" w:lineRule="exact"/>
              <w:jc w:val="center"/>
              <w:rPr>
                <w:rFonts w:ascii="Times New Roman" w:eastAsia="Calibri" w:hAnsi="Times New Roman" w:cs="Times New Roman"/>
                <w:b/>
                <w:sz w:val="24"/>
                <w:szCs w:val="24"/>
                <w:lang w:eastAsia="ar-SA"/>
              </w:rPr>
            </w:pPr>
            <w:r w:rsidRPr="00773F27">
              <w:rPr>
                <w:rFonts w:ascii="Times New Roman" w:eastAsia="Calibri" w:hAnsi="Times New Roman" w:cs="Times New Roman"/>
                <w:b/>
                <w:sz w:val="24"/>
                <w:szCs w:val="24"/>
                <w:lang w:eastAsia="ar-SA"/>
              </w:rPr>
              <w:t>промежуточная аттестация**</w:t>
            </w:r>
          </w:p>
        </w:tc>
      </w:tr>
      <w:tr w:rsidR="00D3503E" w:rsidRPr="00D5034E" w:rsidTr="009841CE">
        <w:trPr>
          <w:trHeight w:val="492"/>
          <w:jc w:val="center"/>
        </w:trPr>
        <w:tc>
          <w:tcPr>
            <w:tcW w:w="460" w:type="pct"/>
            <w:vMerge w:val="restart"/>
            <w:tcBorders>
              <w:top w:val="single" w:sz="6" w:space="0" w:color="000000"/>
              <w:left w:val="single" w:sz="6" w:space="0" w:color="000000"/>
              <w:right w:val="single" w:sz="6" w:space="0" w:color="000000"/>
            </w:tcBorders>
            <w:vAlign w:val="center"/>
          </w:tcPr>
          <w:p w:rsidR="00D3503E" w:rsidRPr="00D5034E" w:rsidRDefault="00D3503E" w:rsidP="00D5034E">
            <w:pPr>
              <w:spacing w:after="0" w:line="360" w:lineRule="auto"/>
              <w:rPr>
                <w:rFonts w:ascii="Times New Roman" w:eastAsia="Times New Roman" w:hAnsi="Times New Roman" w:cs="Times New Roman"/>
                <w:sz w:val="20"/>
                <w:szCs w:val="20"/>
                <w:lang w:eastAsia="ru-RU"/>
              </w:rPr>
            </w:pPr>
            <w:r w:rsidRPr="00D5034E">
              <w:rPr>
                <w:rFonts w:ascii="Times New Roman" w:eastAsia="Times New Roman" w:hAnsi="Times New Roman" w:cs="Times New Roman"/>
                <w:sz w:val="20"/>
                <w:szCs w:val="20"/>
                <w:lang w:eastAsia="ru-RU"/>
              </w:rPr>
              <w:t xml:space="preserve">Знания: </w:t>
            </w:r>
          </w:p>
        </w:tc>
        <w:tc>
          <w:tcPr>
            <w:tcW w:w="1496" w:type="pct"/>
            <w:vMerge w:val="restart"/>
            <w:tcBorders>
              <w:top w:val="single" w:sz="6" w:space="0" w:color="000000"/>
              <w:left w:val="single" w:sz="6" w:space="0" w:color="000000"/>
              <w:right w:val="single" w:sz="6" w:space="0" w:color="000000"/>
            </w:tcBorders>
          </w:tcPr>
          <w:p w:rsidR="00A27624" w:rsidRPr="00A27624" w:rsidRDefault="00A27624" w:rsidP="00A27624">
            <w:pPr>
              <w:widowControl w:val="0"/>
              <w:spacing w:after="0" w:line="240" w:lineRule="auto"/>
              <w:jc w:val="both"/>
              <w:rPr>
                <w:rFonts w:ascii="Times New Roman" w:eastAsia="Times New Roman" w:hAnsi="Times New Roman" w:cs="Times New Roman"/>
                <w:sz w:val="20"/>
                <w:szCs w:val="20"/>
                <w:lang w:eastAsia="ru-RU"/>
              </w:rPr>
            </w:pPr>
            <w:r w:rsidRPr="00A27624">
              <w:rPr>
                <w:rFonts w:ascii="Times New Roman" w:eastAsia="Times New Roman" w:hAnsi="Times New Roman" w:cs="Times New Roman"/>
                <w:sz w:val="20"/>
                <w:szCs w:val="20"/>
                <w:lang w:eastAsia="ru-RU"/>
              </w:rPr>
              <w:t>Нормативно-правовые документы в области защиты прав потребителей;</w:t>
            </w:r>
          </w:p>
          <w:p w:rsidR="00A27624" w:rsidRPr="00A27624" w:rsidRDefault="00A27624" w:rsidP="00A27624">
            <w:pPr>
              <w:widowControl w:val="0"/>
              <w:spacing w:after="0" w:line="240" w:lineRule="auto"/>
              <w:jc w:val="both"/>
              <w:rPr>
                <w:rFonts w:ascii="Times New Roman" w:eastAsia="Times New Roman" w:hAnsi="Times New Roman" w:cs="Times New Roman"/>
                <w:sz w:val="20"/>
                <w:szCs w:val="20"/>
                <w:lang w:eastAsia="ru-RU"/>
              </w:rPr>
            </w:pPr>
            <w:r w:rsidRPr="00A27624">
              <w:rPr>
                <w:rFonts w:ascii="Times New Roman" w:eastAsia="Times New Roman" w:hAnsi="Times New Roman" w:cs="Times New Roman"/>
                <w:sz w:val="20"/>
                <w:szCs w:val="20"/>
                <w:lang w:eastAsia="ru-RU"/>
              </w:rPr>
              <w:t>Требований нормативной документации к продукции, ее характеристика;</w:t>
            </w:r>
          </w:p>
          <w:p w:rsidR="00D3503E" w:rsidRPr="00A27624" w:rsidRDefault="00D3503E" w:rsidP="00A27624">
            <w:pPr>
              <w:suppressAutoHyphens/>
              <w:snapToGrid w:val="0"/>
              <w:spacing w:after="0" w:line="240" w:lineRule="auto"/>
              <w:jc w:val="both"/>
              <w:rPr>
                <w:rFonts w:ascii="Times New Roman" w:eastAsia="Calibri" w:hAnsi="Times New Roman" w:cs="Times New Roman"/>
                <w:sz w:val="20"/>
                <w:szCs w:val="20"/>
                <w:lang w:eastAsia="ar-SA"/>
              </w:rPr>
            </w:pPr>
          </w:p>
        </w:tc>
        <w:tc>
          <w:tcPr>
            <w:tcW w:w="1021" w:type="pct"/>
            <w:tcBorders>
              <w:top w:val="single" w:sz="6" w:space="0" w:color="000000"/>
              <w:left w:val="single" w:sz="6" w:space="0" w:color="000000"/>
              <w:right w:val="single" w:sz="6" w:space="0" w:color="000000"/>
            </w:tcBorders>
          </w:tcPr>
          <w:p w:rsidR="00D3503E" w:rsidRPr="00D5034E" w:rsidRDefault="00D3503E" w:rsidP="00A27624">
            <w:pPr>
              <w:suppressAutoHyphens/>
              <w:snapToGrid w:val="0"/>
              <w:spacing w:after="0" w:line="240" w:lineRule="auto"/>
              <w:jc w:val="both"/>
              <w:rPr>
                <w:rFonts w:ascii="Times New Roman" w:eastAsia="Calibri" w:hAnsi="Times New Roman" w:cs="Times New Roman"/>
                <w:color w:val="000000"/>
                <w:sz w:val="20"/>
                <w:szCs w:val="20"/>
                <w:lang w:eastAsia="ar-SA"/>
              </w:rPr>
            </w:pPr>
            <w:r w:rsidRPr="002D6386">
              <w:rPr>
                <w:rFonts w:ascii="Times New Roman" w:eastAsia="Calibri" w:hAnsi="Times New Roman" w:cs="Times New Roman"/>
                <w:color w:val="000000"/>
                <w:sz w:val="20"/>
                <w:szCs w:val="20"/>
                <w:lang w:eastAsia="ar-SA"/>
              </w:rPr>
              <w:t>Тема 1-10</w:t>
            </w:r>
          </w:p>
        </w:tc>
        <w:tc>
          <w:tcPr>
            <w:tcW w:w="1088" w:type="pct"/>
            <w:tcBorders>
              <w:top w:val="single" w:sz="6" w:space="0" w:color="000000"/>
              <w:left w:val="single" w:sz="6" w:space="0" w:color="000000"/>
              <w:bottom w:val="single" w:sz="6" w:space="0" w:color="000000"/>
              <w:right w:val="single" w:sz="6" w:space="0" w:color="000000"/>
            </w:tcBorders>
          </w:tcPr>
          <w:p w:rsidR="00D3503E" w:rsidRPr="00B25885" w:rsidRDefault="00D3503E" w:rsidP="00A27624">
            <w:pPr>
              <w:suppressAutoHyphens/>
              <w:snapToGrid w:val="0"/>
              <w:spacing w:after="0" w:line="240" w:lineRule="auto"/>
              <w:jc w:val="both"/>
              <w:rPr>
                <w:rFonts w:ascii="Times New Roman" w:eastAsia="Calibri" w:hAnsi="Times New Roman" w:cs="Times New Roman"/>
                <w:color w:val="000000"/>
                <w:sz w:val="20"/>
                <w:szCs w:val="20"/>
                <w:lang w:eastAsia="ar-SA"/>
              </w:rPr>
            </w:pPr>
            <w:r w:rsidRPr="00D5034E">
              <w:rPr>
                <w:rFonts w:ascii="Times New Roman" w:eastAsia="Calibri" w:hAnsi="Times New Roman" w:cs="Times New Roman"/>
                <w:color w:val="000000"/>
                <w:sz w:val="20"/>
                <w:szCs w:val="20"/>
                <w:lang w:eastAsia="ar-SA"/>
              </w:rPr>
              <w:t>Собеседование</w:t>
            </w:r>
            <w:r w:rsidRPr="00B25885">
              <w:rPr>
                <w:rFonts w:ascii="Times New Roman" w:eastAsia="Calibri" w:hAnsi="Times New Roman" w:cs="Times New Roman"/>
                <w:color w:val="000000"/>
                <w:sz w:val="20"/>
                <w:szCs w:val="20"/>
                <w:lang w:eastAsia="ar-SA"/>
              </w:rPr>
              <w:t xml:space="preserve"> </w:t>
            </w:r>
            <w:r w:rsidRPr="00D5034E">
              <w:rPr>
                <w:rFonts w:ascii="Times New Roman" w:eastAsia="Calibri" w:hAnsi="Times New Roman" w:cs="Times New Roman"/>
                <w:color w:val="000000"/>
                <w:sz w:val="20"/>
                <w:szCs w:val="20"/>
                <w:lang w:val="en-US" w:eastAsia="ar-SA"/>
              </w:rPr>
              <w:t>(</w:t>
            </w:r>
            <w:r w:rsidRPr="00B25885">
              <w:rPr>
                <w:rFonts w:ascii="Times New Roman" w:eastAsia="Calibri" w:hAnsi="Times New Roman" w:cs="Times New Roman"/>
                <w:color w:val="000000"/>
                <w:sz w:val="20"/>
                <w:szCs w:val="20"/>
                <w:lang w:eastAsia="ar-SA"/>
              </w:rPr>
              <w:t>п.5.1)</w:t>
            </w:r>
          </w:p>
          <w:p w:rsidR="00D3503E" w:rsidRPr="00D5034E" w:rsidRDefault="00D3503E" w:rsidP="00A27624">
            <w:pPr>
              <w:suppressAutoHyphens/>
              <w:snapToGrid w:val="0"/>
              <w:spacing w:after="0" w:line="240" w:lineRule="auto"/>
              <w:jc w:val="both"/>
              <w:rPr>
                <w:rFonts w:ascii="Times New Roman" w:eastAsia="Calibri" w:hAnsi="Times New Roman" w:cs="Times New Roman"/>
                <w:color w:val="000000"/>
                <w:sz w:val="20"/>
                <w:szCs w:val="20"/>
                <w:lang w:eastAsia="ar-SA"/>
              </w:rPr>
            </w:pPr>
          </w:p>
        </w:tc>
        <w:tc>
          <w:tcPr>
            <w:tcW w:w="935" w:type="pct"/>
            <w:tcBorders>
              <w:top w:val="single" w:sz="6" w:space="0" w:color="000000"/>
              <w:left w:val="single" w:sz="6" w:space="0" w:color="000000"/>
              <w:bottom w:val="single" w:sz="6" w:space="0" w:color="000000"/>
              <w:right w:val="single" w:sz="4" w:space="0" w:color="000000"/>
            </w:tcBorders>
          </w:tcPr>
          <w:p w:rsidR="00D3503E" w:rsidRPr="00B25885" w:rsidRDefault="00D3503E" w:rsidP="00A27624">
            <w:pPr>
              <w:suppressAutoHyphens/>
              <w:snapToGrid w:val="0"/>
              <w:spacing w:after="0" w:line="240" w:lineRule="auto"/>
              <w:jc w:val="both"/>
              <w:rPr>
                <w:rFonts w:ascii="Times New Roman" w:eastAsia="Calibri" w:hAnsi="Times New Roman" w:cs="Times New Roman"/>
                <w:color w:val="000000"/>
                <w:sz w:val="20"/>
                <w:szCs w:val="20"/>
                <w:lang w:eastAsia="ar-SA"/>
              </w:rPr>
            </w:pPr>
            <w:r w:rsidRPr="00D5034E">
              <w:rPr>
                <w:rFonts w:ascii="Times New Roman" w:eastAsia="Calibri" w:hAnsi="Times New Roman" w:cs="Times New Roman"/>
                <w:color w:val="000000"/>
                <w:sz w:val="20"/>
                <w:szCs w:val="20"/>
                <w:lang w:eastAsia="ar-SA"/>
              </w:rPr>
              <w:t>Вопросы</w:t>
            </w:r>
            <w:r w:rsidR="009C51D5">
              <w:rPr>
                <w:rFonts w:ascii="Times New Roman" w:eastAsia="Calibri" w:hAnsi="Times New Roman" w:cs="Times New Roman"/>
                <w:color w:val="000000"/>
                <w:sz w:val="20"/>
                <w:szCs w:val="20"/>
                <w:lang w:eastAsia="ar-SA"/>
              </w:rPr>
              <w:t xml:space="preserve"> к зачету</w:t>
            </w:r>
            <w:r w:rsidRPr="00B25885">
              <w:rPr>
                <w:rFonts w:ascii="Times New Roman" w:eastAsia="Calibri" w:hAnsi="Times New Roman" w:cs="Times New Roman"/>
                <w:color w:val="000000"/>
                <w:sz w:val="20"/>
                <w:szCs w:val="20"/>
                <w:lang w:eastAsia="ar-SA"/>
              </w:rPr>
              <w:t xml:space="preserve"> по темам </w:t>
            </w:r>
            <w:r w:rsidRPr="00D5034E">
              <w:rPr>
                <w:rFonts w:ascii="Times New Roman" w:eastAsia="Calibri" w:hAnsi="Times New Roman" w:cs="Times New Roman"/>
                <w:color w:val="000000"/>
                <w:sz w:val="20"/>
                <w:szCs w:val="20"/>
                <w:lang w:eastAsia="ar-SA"/>
              </w:rPr>
              <w:t xml:space="preserve"> 1-</w:t>
            </w:r>
            <w:r w:rsidR="009C51D5">
              <w:rPr>
                <w:rFonts w:ascii="Times New Roman" w:eastAsia="Calibri" w:hAnsi="Times New Roman" w:cs="Times New Roman"/>
                <w:color w:val="000000"/>
                <w:sz w:val="20"/>
                <w:szCs w:val="20"/>
                <w:lang w:eastAsia="ar-SA"/>
              </w:rPr>
              <w:t>10 (п.5.5</w:t>
            </w:r>
            <w:r w:rsidRPr="00D5034E">
              <w:rPr>
                <w:rFonts w:ascii="Times New Roman" w:eastAsia="Calibri" w:hAnsi="Times New Roman" w:cs="Times New Roman"/>
                <w:color w:val="000000"/>
                <w:sz w:val="20"/>
                <w:szCs w:val="20"/>
                <w:lang w:eastAsia="ar-SA"/>
              </w:rPr>
              <w:t>)</w:t>
            </w:r>
          </w:p>
          <w:p w:rsidR="00D3503E" w:rsidRPr="00D5034E" w:rsidRDefault="00D3503E" w:rsidP="00A27624">
            <w:pPr>
              <w:suppressAutoHyphens/>
              <w:snapToGrid w:val="0"/>
              <w:spacing w:after="0" w:line="240" w:lineRule="auto"/>
              <w:jc w:val="both"/>
              <w:rPr>
                <w:rFonts w:ascii="Times New Roman" w:eastAsia="Calibri" w:hAnsi="Times New Roman" w:cs="Times New Roman"/>
                <w:color w:val="000000"/>
                <w:sz w:val="20"/>
                <w:szCs w:val="20"/>
                <w:lang w:eastAsia="ar-SA"/>
              </w:rPr>
            </w:pPr>
          </w:p>
        </w:tc>
      </w:tr>
      <w:tr w:rsidR="00D3503E" w:rsidRPr="00D5034E" w:rsidTr="009841CE">
        <w:trPr>
          <w:trHeight w:val="414"/>
          <w:jc w:val="center"/>
        </w:trPr>
        <w:tc>
          <w:tcPr>
            <w:tcW w:w="460" w:type="pct"/>
            <w:vMerge/>
            <w:tcBorders>
              <w:left w:val="single" w:sz="6" w:space="0" w:color="000000"/>
              <w:right w:val="single" w:sz="6" w:space="0" w:color="000000"/>
            </w:tcBorders>
            <w:vAlign w:val="center"/>
          </w:tcPr>
          <w:p w:rsidR="00D3503E" w:rsidRPr="00D5034E" w:rsidRDefault="00D3503E" w:rsidP="00D5034E">
            <w:pPr>
              <w:spacing w:after="0" w:line="240" w:lineRule="auto"/>
              <w:rPr>
                <w:rFonts w:ascii="Times New Roman" w:eastAsia="Calibri" w:hAnsi="Times New Roman" w:cs="Times New Roman"/>
                <w:sz w:val="20"/>
                <w:szCs w:val="20"/>
                <w:lang w:eastAsia="ar-SA"/>
              </w:rPr>
            </w:pPr>
          </w:p>
        </w:tc>
        <w:tc>
          <w:tcPr>
            <w:tcW w:w="1496" w:type="pct"/>
            <w:vMerge/>
            <w:tcBorders>
              <w:left w:val="single" w:sz="6" w:space="0" w:color="000000"/>
              <w:right w:val="single" w:sz="6" w:space="0" w:color="000000"/>
            </w:tcBorders>
            <w:vAlign w:val="center"/>
          </w:tcPr>
          <w:p w:rsidR="00D3503E" w:rsidRPr="00A27624" w:rsidRDefault="00D3503E" w:rsidP="00A27624">
            <w:pPr>
              <w:suppressAutoHyphens/>
              <w:snapToGrid w:val="0"/>
              <w:spacing w:after="0" w:line="240" w:lineRule="auto"/>
              <w:jc w:val="both"/>
              <w:rPr>
                <w:rFonts w:ascii="Times New Roman" w:eastAsia="Calibri" w:hAnsi="Times New Roman" w:cs="Times New Roman"/>
                <w:sz w:val="20"/>
                <w:szCs w:val="20"/>
                <w:lang w:eastAsia="ar-SA"/>
              </w:rPr>
            </w:pPr>
          </w:p>
        </w:tc>
        <w:tc>
          <w:tcPr>
            <w:tcW w:w="1021" w:type="pct"/>
            <w:tcBorders>
              <w:left w:val="single" w:sz="6" w:space="0" w:color="000000"/>
              <w:right w:val="single" w:sz="6" w:space="0" w:color="000000"/>
            </w:tcBorders>
          </w:tcPr>
          <w:p w:rsidR="00D3503E" w:rsidRPr="00D5034E" w:rsidRDefault="00DD59C4" w:rsidP="00A27624">
            <w:pPr>
              <w:suppressAutoHyphens/>
              <w:spacing w:after="0" w:line="240" w:lineRule="auto"/>
              <w:jc w:val="both"/>
              <w:rPr>
                <w:rFonts w:ascii="Times New Roman" w:eastAsia="Calibri" w:hAnsi="Times New Roman" w:cs="Times New Roman"/>
                <w:sz w:val="20"/>
                <w:szCs w:val="20"/>
                <w:lang w:eastAsia="ar-SA"/>
              </w:rPr>
            </w:pPr>
            <w:r w:rsidRPr="00DD59C4">
              <w:rPr>
                <w:rFonts w:ascii="Times New Roman" w:eastAsia="Calibri" w:hAnsi="Times New Roman" w:cs="Times New Roman"/>
                <w:sz w:val="20"/>
                <w:szCs w:val="20"/>
                <w:lang w:eastAsia="ar-SA"/>
              </w:rPr>
              <w:t>Тема 1-10</w:t>
            </w:r>
          </w:p>
        </w:tc>
        <w:tc>
          <w:tcPr>
            <w:tcW w:w="1088" w:type="pct"/>
            <w:tcBorders>
              <w:top w:val="single" w:sz="6" w:space="0" w:color="000000"/>
              <w:left w:val="single" w:sz="6" w:space="0" w:color="000000"/>
              <w:right w:val="single" w:sz="6" w:space="0" w:color="000000"/>
            </w:tcBorders>
          </w:tcPr>
          <w:p w:rsidR="00D3503E" w:rsidRPr="00B25885" w:rsidRDefault="00D3503E" w:rsidP="00A27624">
            <w:pPr>
              <w:suppressAutoHyphens/>
              <w:spacing w:after="0" w:line="240" w:lineRule="auto"/>
              <w:jc w:val="both"/>
              <w:rPr>
                <w:rFonts w:ascii="Times New Roman" w:eastAsia="Calibri" w:hAnsi="Times New Roman" w:cs="Times New Roman"/>
                <w:sz w:val="20"/>
                <w:szCs w:val="20"/>
                <w:lang w:eastAsia="ar-SA"/>
              </w:rPr>
            </w:pPr>
            <w:r w:rsidRPr="00B25885">
              <w:rPr>
                <w:rFonts w:ascii="Times New Roman" w:eastAsia="Calibri" w:hAnsi="Times New Roman" w:cs="Times New Roman"/>
                <w:sz w:val="20"/>
                <w:szCs w:val="20"/>
                <w:lang w:eastAsia="ar-SA"/>
              </w:rPr>
              <w:t>Контрольные вопросы для оценки качества (п.5.2)</w:t>
            </w:r>
          </w:p>
          <w:p w:rsidR="00D3503E" w:rsidRPr="00D5034E" w:rsidRDefault="00D3503E" w:rsidP="00A27624">
            <w:pPr>
              <w:suppressAutoHyphens/>
              <w:spacing w:after="0" w:line="240" w:lineRule="auto"/>
              <w:jc w:val="both"/>
              <w:rPr>
                <w:rFonts w:ascii="Times New Roman" w:eastAsia="Calibri" w:hAnsi="Times New Roman" w:cs="Times New Roman"/>
                <w:sz w:val="20"/>
                <w:szCs w:val="20"/>
                <w:lang w:eastAsia="ar-SA"/>
              </w:rPr>
            </w:pPr>
          </w:p>
        </w:tc>
        <w:tc>
          <w:tcPr>
            <w:tcW w:w="935" w:type="pct"/>
            <w:tcBorders>
              <w:top w:val="single" w:sz="6" w:space="0" w:color="000000"/>
              <w:left w:val="single" w:sz="6" w:space="0" w:color="000000"/>
              <w:right w:val="single" w:sz="4" w:space="0" w:color="000000"/>
            </w:tcBorders>
          </w:tcPr>
          <w:p w:rsidR="00D3503E" w:rsidRPr="00D5034E" w:rsidRDefault="00D3503E" w:rsidP="00A27624">
            <w:pPr>
              <w:suppressAutoHyphens/>
              <w:snapToGrid w:val="0"/>
              <w:spacing w:after="0" w:line="240" w:lineRule="auto"/>
              <w:jc w:val="both"/>
              <w:rPr>
                <w:rFonts w:ascii="Times New Roman" w:eastAsia="Calibri" w:hAnsi="Times New Roman" w:cs="Times New Roman"/>
                <w:color w:val="000000"/>
                <w:sz w:val="20"/>
                <w:szCs w:val="20"/>
                <w:lang w:eastAsia="ar-SA"/>
              </w:rPr>
            </w:pPr>
          </w:p>
        </w:tc>
      </w:tr>
      <w:tr w:rsidR="00D3503E" w:rsidRPr="00D5034E" w:rsidTr="009841CE">
        <w:trPr>
          <w:trHeight w:val="834"/>
          <w:jc w:val="center"/>
        </w:trPr>
        <w:tc>
          <w:tcPr>
            <w:tcW w:w="460" w:type="pct"/>
            <w:vMerge/>
            <w:tcBorders>
              <w:left w:val="single" w:sz="6" w:space="0" w:color="000000"/>
              <w:bottom w:val="single" w:sz="4" w:space="0" w:color="000000"/>
              <w:right w:val="single" w:sz="6" w:space="0" w:color="000000"/>
            </w:tcBorders>
            <w:vAlign w:val="center"/>
          </w:tcPr>
          <w:p w:rsidR="00D3503E" w:rsidRPr="00D5034E" w:rsidRDefault="00D3503E" w:rsidP="00D5034E">
            <w:pPr>
              <w:spacing w:after="0" w:line="240" w:lineRule="auto"/>
              <w:rPr>
                <w:rFonts w:ascii="Times New Roman" w:eastAsia="Calibri" w:hAnsi="Times New Roman" w:cs="Times New Roman"/>
                <w:sz w:val="20"/>
                <w:szCs w:val="20"/>
                <w:lang w:eastAsia="ar-SA"/>
              </w:rPr>
            </w:pPr>
          </w:p>
        </w:tc>
        <w:tc>
          <w:tcPr>
            <w:tcW w:w="1496" w:type="pct"/>
            <w:vMerge/>
            <w:tcBorders>
              <w:left w:val="single" w:sz="6" w:space="0" w:color="000000"/>
              <w:right w:val="single" w:sz="6" w:space="0" w:color="000000"/>
            </w:tcBorders>
            <w:vAlign w:val="center"/>
          </w:tcPr>
          <w:p w:rsidR="00D3503E" w:rsidRPr="00A27624" w:rsidRDefault="00D3503E" w:rsidP="00A27624">
            <w:pPr>
              <w:suppressAutoHyphens/>
              <w:snapToGrid w:val="0"/>
              <w:spacing w:after="0" w:line="240" w:lineRule="auto"/>
              <w:jc w:val="both"/>
              <w:rPr>
                <w:rFonts w:ascii="Times New Roman" w:eastAsia="Calibri" w:hAnsi="Times New Roman" w:cs="Times New Roman"/>
                <w:sz w:val="20"/>
                <w:szCs w:val="20"/>
                <w:lang w:eastAsia="ar-SA"/>
              </w:rPr>
            </w:pPr>
          </w:p>
        </w:tc>
        <w:tc>
          <w:tcPr>
            <w:tcW w:w="1021" w:type="pct"/>
            <w:tcBorders>
              <w:left w:val="single" w:sz="6" w:space="0" w:color="000000"/>
              <w:right w:val="single" w:sz="6" w:space="0" w:color="000000"/>
            </w:tcBorders>
          </w:tcPr>
          <w:p w:rsidR="00D3503E" w:rsidRPr="00D5034E" w:rsidRDefault="00D3503E" w:rsidP="00A27624">
            <w:pPr>
              <w:suppressAutoHyphens/>
              <w:spacing w:after="0" w:line="240" w:lineRule="auto"/>
              <w:jc w:val="both"/>
              <w:rPr>
                <w:rFonts w:ascii="Times New Roman" w:eastAsia="Calibri" w:hAnsi="Times New Roman" w:cs="Times New Roman"/>
                <w:sz w:val="20"/>
                <w:szCs w:val="20"/>
                <w:lang w:eastAsia="ar-SA"/>
              </w:rPr>
            </w:pPr>
          </w:p>
        </w:tc>
        <w:tc>
          <w:tcPr>
            <w:tcW w:w="1088" w:type="pct"/>
            <w:tcBorders>
              <w:top w:val="single" w:sz="6" w:space="0" w:color="000000"/>
              <w:left w:val="single" w:sz="6" w:space="0" w:color="000000"/>
              <w:right w:val="single" w:sz="6" w:space="0" w:color="000000"/>
            </w:tcBorders>
          </w:tcPr>
          <w:p w:rsidR="00D3503E" w:rsidRPr="00B25885" w:rsidRDefault="00D3503E" w:rsidP="00A27624">
            <w:pPr>
              <w:suppressAutoHyphens/>
              <w:spacing w:after="0" w:line="240" w:lineRule="auto"/>
              <w:jc w:val="both"/>
              <w:rPr>
                <w:rFonts w:ascii="Times New Roman" w:eastAsia="Calibri" w:hAnsi="Times New Roman" w:cs="Times New Roman"/>
                <w:sz w:val="20"/>
                <w:szCs w:val="20"/>
                <w:lang w:eastAsia="ar-SA"/>
              </w:rPr>
            </w:pPr>
          </w:p>
        </w:tc>
        <w:tc>
          <w:tcPr>
            <w:tcW w:w="935" w:type="pct"/>
            <w:tcBorders>
              <w:top w:val="single" w:sz="6" w:space="0" w:color="000000"/>
              <w:left w:val="single" w:sz="6" w:space="0" w:color="000000"/>
              <w:right w:val="single" w:sz="4" w:space="0" w:color="000000"/>
            </w:tcBorders>
          </w:tcPr>
          <w:p w:rsidR="00D3503E" w:rsidRPr="00B25885" w:rsidRDefault="00D3503E" w:rsidP="00A27624">
            <w:pPr>
              <w:suppressAutoHyphens/>
              <w:snapToGrid w:val="0"/>
              <w:spacing w:after="0" w:line="240" w:lineRule="auto"/>
              <w:jc w:val="both"/>
              <w:rPr>
                <w:rFonts w:ascii="Times New Roman" w:eastAsia="Calibri" w:hAnsi="Times New Roman" w:cs="Times New Roman"/>
                <w:color w:val="000000"/>
                <w:sz w:val="20"/>
                <w:szCs w:val="20"/>
                <w:lang w:eastAsia="ar-SA"/>
              </w:rPr>
            </w:pPr>
          </w:p>
        </w:tc>
      </w:tr>
      <w:tr w:rsidR="00A27624" w:rsidRPr="00D5034E" w:rsidTr="009841CE">
        <w:trPr>
          <w:trHeight w:val="20"/>
          <w:jc w:val="center"/>
        </w:trPr>
        <w:tc>
          <w:tcPr>
            <w:tcW w:w="460" w:type="pct"/>
            <w:vMerge w:val="restart"/>
            <w:tcBorders>
              <w:top w:val="single" w:sz="6" w:space="0" w:color="000000"/>
              <w:left w:val="single" w:sz="6" w:space="0" w:color="000000"/>
              <w:right w:val="single" w:sz="6" w:space="0" w:color="000000"/>
            </w:tcBorders>
            <w:vAlign w:val="center"/>
          </w:tcPr>
          <w:p w:rsidR="00A27624" w:rsidRPr="00D5034E" w:rsidRDefault="00A27624" w:rsidP="00D5034E">
            <w:pPr>
              <w:spacing w:after="0" w:line="276" w:lineRule="auto"/>
              <w:rPr>
                <w:rFonts w:ascii="Times New Roman" w:eastAsia="Times New Roman" w:hAnsi="Times New Roman" w:cs="Times New Roman"/>
                <w:color w:val="000000"/>
                <w:sz w:val="20"/>
                <w:szCs w:val="20"/>
                <w:lang w:eastAsia="ru-RU"/>
              </w:rPr>
            </w:pPr>
            <w:r w:rsidRPr="00D5034E">
              <w:rPr>
                <w:rFonts w:ascii="Times New Roman" w:eastAsia="Times New Roman" w:hAnsi="Times New Roman" w:cs="Times New Roman"/>
                <w:sz w:val="20"/>
                <w:szCs w:val="20"/>
                <w:lang w:eastAsia="ru-RU"/>
              </w:rPr>
              <w:t xml:space="preserve">Умения: </w:t>
            </w:r>
          </w:p>
        </w:tc>
        <w:tc>
          <w:tcPr>
            <w:tcW w:w="1496" w:type="pct"/>
            <w:vMerge w:val="restart"/>
            <w:tcBorders>
              <w:top w:val="single" w:sz="6" w:space="0" w:color="000000"/>
              <w:left w:val="single" w:sz="6" w:space="0" w:color="000000"/>
              <w:right w:val="single" w:sz="6" w:space="0" w:color="000000"/>
            </w:tcBorders>
          </w:tcPr>
          <w:p w:rsidR="00A27624" w:rsidRPr="00A27624" w:rsidRDefault="00A27624" w:rsidP="00A27624">
            <w:pPr>
              <w:spacing w:after="0" w:line="240" w:lineRule="auto"/>
              <w:jc w:val="both"/>
              <w:rPr>
                <w:rFonts w:ascii="Times New Roman" w:hAnsi="Times New Roman" w:cs="Times New Roman"/>
                <w:sz w:val="20"/>
                <w:szCs w:val="20"/>
              </w:rPr>
            </w:pPr>
            <w:r w:rsidRPr="00A27624">
              <w:rPr>
                <w:rFonts w:ascii="Times New Roman" w:hAnsi="Times New Roman" w:cs="Times New Roman"/>
                <w:sz w:val="20"/>
                <w:szCs w:val="20"/>
              </w:rPr>
              <w:t>Использовать нормативные и правовые документы в области защиты прав потребителей;</w:t>
            </w:r>
          </w:p>
          <w:p w:rsidR="00A27624" w:rsidRPr="00A27624" w:rsidRDefault="00A27624" w:rsidP="00A27624">
            <w:pPr>
              <w:spacing w:after="0" w:line="240" w:lineRule="auto"/>
              <w:jc w:val="both"/>
              <w:rPr>
                <w:rFonts w:ascii="Times New Roman" w:hAnsi="Times New Roman" w:cs="Times New Roman"/>
                <w:sz w:val="20"/>
                <w:szCs w:val="20"/>
              </w:rPr>
            </w:pPr>
            <w:r w:rsidRPr="00A27624">
              <w:rPr>
                <w:rFonts w:ascii="Times New Roman" w:hAnsi="Times New Roman" w:cs="Times New Roman"/>
                <w:sz w:val="20"/>
                <w:szCs w:val="20"/>
              </w:rPr>
              <w:t>Оценивать соответствие информации о товаре требованиям законодательства в области защиты прав потребителей.</w:t>
            </w:r>
          </w:p>
          <w:p w:rsidR="00A27624" w:rsidRPr="00A27624" w:rsidRDefault="00A27624" w:rsidP="00A27624">
            <w:pPr>
              <w:spacing w:after="0" w:line="240" w:lineRule="auto"/>
              <w:jc w:val="both"/>
              <w:rPr>
                <w:rFonts w:ascii="Times New Roman" w:hAnsi="Times New Roman" w:cs="Times New Roman"/>
                <w:sz w:val="20"/>
                <w:szCs w:val="20"/>
              </w:rPr>
            </w:pPr>
          </w:p>
        </w:tc>
        <w:tc>
          <w:tcPr>
            <w:tcW w:w="1021" w:type="pct"/>
            <w:tcBorders>
              <w:top w:val="single" w:sz="6" w:space="0" w:color="000000"/>
              <w:left w:val="single" w:sz="6" w:space="0" w:color="000000"/>
              <w:right w:val="single" w:sz="6" w:space="0" w:color="000000"/>
            </w:tcBorders>
          </w:tcPr>
          <w:p w:rsidR="00A27624" w:rsidRPr="00D5034E" w:rsidRDefault="00A27624" w:rsidP="00A27624">
            <w:pPr>
              <w:suppressAutoHyphens/>
              <w:snapToGrid w:val="0"/>
              <w:spacing w:after="0" w:line="240" w:lineRule="auto"/>
              <w:jc w:val="both"/>
              <w:rPr>
                <w:rFonts w:ascii="Times New Roman" w:eastAsia="Calibri" w:hAnsi="Times New Roman" w:cs="Times New Roman"/>
                <w:color w:val="000000"/>
                <w:sz w:val="20"/>
                <w:szCs w:val="20"/>
                <w:lang w:eastAsia="ar-SA"/>
              </w:rPr>
            </w:pPr>
            <w:r w:rsidRPr="00DD59C4">
              <w:rPr>
                <w:rFonts w:ascii="Times New Roman" w:eastAsia="Calibri" w:hAnsi="Times New Roman" w:cs="Times New Roman"/>
                <w:color w:val="000000"/>
                <w:sz w:val="20"/>
                <w:szCs w:val="20"/>
                <w:lang w:eastAsia="ar-SA"/>
              </w:rPr>
              <w:t>Тема 1-10</w:t>
            </w:r>
          </w:p>
        </w:tc>
        <w:tc>
          <w:tcPr>
            <w:tcW w:w="1088" w:type="pct"/>
            <w:tcBorders>
              <w:top w:val="single" w:sz="6" w:space="0" w:color="000000"/>
              <w:left w:val="single" w:sz="6" w:space="0" w:color="000000"/>
              <w:right w:val="single" w:sz="6" w:space="0" w:color="000000"/>
            </w:tcBorders>
          </w:tcPr>
          <w:p w:rsidR="00A27624" w:rsidRPr="00B25885" w:rsidRDefault="00A27624" w:rsidP="00A27624">
            <w:pPr>
              <w:suppressAutoHyphens/>
              <w:snapToGrid w:val="0"/>
              <w:spacing w:after="0" w:line="240" w:lineRule="auto"/>
              <w:jc w:val="both"/>
              <w:rPr>
                <w:rFonts w:ascii="Times New Roman" w:eastAsia="Calibri" w:hAnsi="Times New Roman" w:cs="Times New Roman"/>
                <w:sz w:val="20"/>
                <w:szCs w:val="20"/>
                <w:lang w:eastAsia="ar-SA"/>
              </w:rPr>
            </w:pPr>
            <w:r w:rsidRPr="00B25885">
              <w:rPr>
                <w:rFonts w:ascii="Times New Roman" w:eastAsia="Calibri" w:hAnsi="Times New Roman" w:cs="Times New Roman"/>
                <w:sz w:val="20"/>
                <w:szCs w:val="20"/>
                <w:lang w:eastAsia="ar-SA"/>
              </w:rPr>
              <w:t>Рефераты (п.5.3)</w:t>
            </w:r>
          </w:p>
          <w:p w:rsidR="00A27624" w:rsidRPr="00D5034E" w:rsidRDefault="00A27624" w:rsidP="00A27624">
            <w:pPr>
              <w:suppressAutoHyphens/>
              <w:snapToGrid w:val="0"/>
              <w:spacing w:after="0" w:line="240" w:lineRule="auto"/>
              <w:jc w:val="both"/>
              <w:rPr>
                <w:rFonts w:ascii="Times New Roman" w:eastAsia="Calibri" w:hAnsi="Times New Roman" w:cs="Times New Roman"/>
                <w:color w:val="000000"/>
                <w:sz w:val="20"/>
                <w:szCs w:val="20"/>
                <w:lang w:eastAsia="ar-SA"/>
              </w:rPr>
            </w:pPr>
          </w:p>
        </w:tc>
        <w:tc>
          <w:tcPr>
            <w:tcW w:w="935" w:type="pct"/>
            <w:tcBorders>
              <w:top w:val="single" w:sz="6" w:space="0" w:color="000000"/>
              <w:left w:val="single" w:sz="6" w:space="0" w:color="000000"/>
              <w:right w:val="single" w:sz="4" w:space="0" w:color="000000"/>
            </w:tcBorders>
          </w:tcPr>
          <w:p w:rsidR="00A27624" w:rsidRPr="00D5034E" w:rsidRDefault="00A27624" w:rsidP="00A27624">
            <w:pPr>
              <w:suppressAutoHyphens/>
              <w:snapToGrid w:val="0"/>
              <w:spacing w:after="0" w:line="240" w:lineRule="auto"/>
              <w:jc w:val="both"/>
              <w:rPr>
                <w:rFonts w:ascii="Times New Roman" w:eastAsia="Calibri" w:hAnsi="Times New Roman" w:cs="Times New Roman"/>
                <w:color w:val="000000"/>
                <w:sz w:val="20"/>
                <w:szCs w:val="20"/>
                <w:lang w:eastAsia="ar-SA"/>
              </w:rPr>
            </w:pPr>
          </w:p>
        </w:tc>
      </w:tr>
      <w:tr w:rsidR="00A27624" w:rsidRPr="00D5034E" w:rsidTr="00587C3F">
        <w:trPr>
          <w:trHeight w:val="511"/>
          <w:jc w:val="center"/>
        </w:trPr>
        <w:tc>
          <w:tcPr>
            <w:tcW w:w="460" w:type="pct"/>
            <w:vMerge/>
            <w:tcBorders>
              <w:left w:val="single" w:sz="6" w:space="0" w:color="000000"/>
              <w:right w:val="single" w:sz="6" w:space="0" w:color="000000"/>
            </w:tcBorders>
            <w:vAlign w:val="center"/>
          </w:tcPr>
          <w:p w:rsidR="00A27624" w:rsidRPr="00D5034E" w:rsidRDefault="00A27624" w:rsidP="00D5034E">
            <w:pPr>
              <w:suppressAutoHyphens/>
              <w:snapToGrid w:val="0"/>
              <w:spacing w:after="0"/>
              <w:rPr>
                <w:rFonts w:ascii="Times New Roman" w:eastAsia="Calibri" w:hAnsi="Times New Roman" w:cs="Times New Roman"/>
                <w:sz w:val="20"/>
                <w:szCs w:val="20"/>
                <w:lang w:eastAsia="ar-SA"/>
              </w:rPr>
            </w:pPr>
          </w:p>
        </w:tc>
        <w:tc>
          <w:tcPr>
            <w:tcW w:w="1496" w:type="pct"/>
            <w:vMerge/>
            <w:tcBorders>
              <w:left w:val="single" w:sz="6" w:space="0" w:color="000000"/>
              <w:right w:val="single" w:sz="6" w:space="0" w:color="000000"/>
            </w:tcBorders>
          </w:tcPr>
          <w:p w:rsidR="00A27624" w:rsidRPr="00A27624" w:rsidRDefault="00A27624" w:rsidP="00A27624">
            <w:pPr>
              <w:suppressAutoHyphens/>
              <w:snapToGrid w:val="0"/>
              <w:spacing w:after="0" w:line="240" w:lineRule="auto"/>
              <w:jc w:val="both"/>
              <w:rPr>
                <w:rFonts w:ascii="Times New Roman" w:eastAsia="Calibri" w:hAnsi="Times New Roman" w:cs="Times New Roman"/>
                <w:sz w:val="20"/>
                <w:szCs w:val="20"/>
                <w:lang w:eastAsia="ar-SA"/>
              </w:rPr>
            </w:pPr>
          </w:p>
        </w:tc>
        <w:tc>
          <w:tcPr>
            <w:tcW w:w="1021" w:type="pct"/>
            <w:tcBorders>
              <w:left w:val="single" w:sz="6" w:space="0" w:color="000000"/>
              <w:right w:val="single" w:sz="6" w:space="0" w:color="000000"/>
            </w:tcBorders>
          </w:tcPr>
          <w:p w:rsidR="00A27624" w:rsidRPr="00574AA4" w:rsidRDefault="002C5546" w:rsidP="00A27624">
            <w:pPr>
              <w:suppressAutoHyphens/>
              <w:snapToGrid w:val="0"/>
              <w:spacing w:after="0" w:line="240" w:lineRule="auto"/>
              <w:jc w:val="both"/>
              <w:rPr>
                <w:rFonts w:ascii="Times New Roman" w:eastAsia="Calibri" w:hAnsi="Times New Roman" w:cs="Times New Roman"/>
                <w:color w:val="000000"/>
                <w:sz w:val="20"/>
                <w:szCs w:val="20"/>
                <w:highlight w:val="yellow"/>
                <w:lang w:eastAsia="ar-SA"/>
              </w:rPr>
            </w:pPr>
            <w:r>
              <w:rPr>
                <w:rFonts w:ascii="Times New Roman" w:eastAsia="Calibri" w:hAnsi="Times New Roman" w:cs="Times New Roman"/>
                <w:color w:val="000000"/>
                <w:sz w:val="20"/>
                <w:szCs w:val="20"/>
                <w:lang w:eastAsia="ar-SA"/>
              </w:rPr>
              <w:t>Тема 1-6</w:t>
            </w:r>
          </w:p>
        </w:tc>
        <w:tc>
          <w:tcPr>
            <w:tcW w:w="1088" w:type="pct"/>
            <w:tcBorders>
              <w:top w:val="single" w:sz="6" w:space="0" w:color="000000"/>
              <w:left w:val="single" w:sz="6" w:space="0" w:color="000000"/>
              <w:bottom w:val="single" w:sz="6" w:space="0" w:color="000000"/>
              <w:right w:val="single" w:sz="6" w:space="0" w:color="000000"/>
            </w:tcBorders>
          </w:tcPr>
          <w:p w:rsidR="00A27624" w:rsidRPr="00F14BD5" w:rsidRDefault="002C5546" w:rsidP="00A27624">
            <w:pPr>
              <w:suppressAutoHyphens/>
              <w:snapToGrid w:val="0"/>
              <w:spacing w:after="0" w:line="240" w:lineRule="auto"/>
              <w:jc w:val="both"/>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Кейс-задачи № 1-7</w:t>
            </w:r>
            <w:r w:rsidR="00A27624" w:rsidRPr="00F14BD5">
              <w:rPr>
                <w:rFonts w:ascii="Times New Roman" w:eastAsia="Calibri" w:hAnsi="Times New Roman" w:cs="Times New Roman"/>
                <w:sz w:val="20"/>
                <w:szCs w:val="20"/>
                <w:lang w:eastAsia="ar-SA"/>
              </w:rPr>
              <w:t xml:space="preserve"> (п.5.4)</w:t>
            </w:r>
          </w:p>
          <w:p w:rsidR="00A27624" w:rsidRPr="00574AA4" w:rsidRDefault="00A27624" w:rsidP="00A27624">
            <w:pPr>
              <w:suppressAutoHyphens/>
              <w:snapToGrid w:val="0"/>
              <w:spacing w:after="0" w:line="240" w:lineRule="auto"/>
              <w:jc w:val="both"/>
              <w:rPr>
                <w:rFonts w:ascii="Times New Roman" w:eastAsia="Calibri" w:hAnsi="Times New Roman" w:cs="Times New Roman"/>
                <w:color w:val="000000"/>
                <w:sz w:val="20"/>
                <w:szCs w:val="20"/>
                <w:highlight w:val="yellow"/>
                <w:lang w:eastAsia="ar-SA"/>
              </w:rPr>
            </w:pPr>
          </w:p>
        </w:tc>
        <w:tc>
          <w:tcPr>
            <w:tcW w:w="935" w:type="pct"/>
            <w:tcBorders>
              <w:top w:val="single" w:sz="6" w:space="0" w:color="000000"/>
              <w:left w:val="single" w:sz="6" w:space="0" w:color="000000"/>
              <w:bottom w:val="single" w:sz="6" w:space="0" w:color="000000"/>
              <w:right w:val="single" w:sz="4" w:space="0" w:color="000000"/>
            </w:tcBorders>
          </w:tcPr>
          <w:p w:rsidR="00A27624" w:rsidRPr="00D5034E" w:rsidRDefault="00A27624" w:rsidP="00A27624">
            <w:pPr>
              <w:suppressAutoHyphens/>
              <w:snapToGrid w:val="0"/>
              <w:spacing w:after="0" w:line="240" w:lineRule="auto"/>
              <w:jc w:val="both"/>
              <w:rPr>
                <w:rFonts w:ascii="Times New Roman" w:eastAsia="Calibri" w:hAnsi="Times New Roman" w:cs="Times New Roman"/>
                <w:color w:val="000000"/>
                <w:sz w:val="20"/>
                <w:szCs w:val="20"/>
                <w:lang w:eastAsia="ar-SA"/>
              </w:rPr>
            </w:pPr>
          </w:p>
        </w:tc>
      </w:tr>
      <w:tr w:rsidR="00A27624" w:rsidRPr="00D5034E" w:rsidTr="00ED299F">
        <w:trPr>
          <w:trHeight w:val="511"/>
          <w:jc w:val="center"/>
        </w:trPr>
        <w:tc>
          <w:tcPr>
            <w:tcW w:w="460" w:type="pct"/>
            <w:vMerge w:val="restart"/>
            <w:tcBorders>
              <w:left w:val="single" w:sz="6" w:space="0" w:color="000000"/>
              <w:right w:val="single" w:sz="6" w:space="0" w:color="000000"/>
            </w:tcBorders>
            <w:vAlign w:val="center"/>
          </w:tcPr>
          <w:p w:rsidR="00A27624" w:rsidRDefault="00A27624" w:rsidP="00D5034E">
            <w:pPr>
              <w:suppressAutoHyphens/>
              <w:snapToGrid w:val="0"/>
              <w:spacing w:after="0"/>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Навыки:</w:t>
            </w:r>
          </w:p>
        </w:tc>
        <w:tc>
          <w:tcPr>
            <w:tcW w:w="1496" w:type="pct"/>
            <w:vMerge w:val="restart"/>
            <w:tcBorders>
              <w:left w:val="single" w:sz="6" w:space="0" w:color="000000"/>
              <w:right w:val="single" w:sz="6" w:space="0" w:color="000000"/>
            </w:tcBorders>
            <w:vAlign w:val="center"/>
          </w:tcPr>
          <w:p w:rsidR="00A27624" w:rsidRPr="00A27624" w:rsidRDefault="00A27624" w:rsidP="00A27624">
            <w:pPr>
              <w:spacing w:after="0" w:line="240" w:lineRule="auto"/>
              <w:jc w:val="both"/>
              <w:rPr>
                <w:rFonts w:ascii="Times New Roman" w:hAnsi="Times New Roman" w:cs="Times New Roman"/>
                <w:sz w:val="20"/>
                <w:szCs w:val="20"/>
              </w:rPr>
            </w:pPr>
            <w:r w:rsidRPr="00A27624">
              <w:rPr>
                <w:rFonts w:ascii="Times New Roman" w:hAnsi="Times New Roman" w:cs="Times New Roman"/>
                <w:sz w:val="20"/>
                <w:szCs w:val="20"/>
              </w:rPr>
              <w:t>Навыками использования знаний по   составлению претензий потребителей.</w:t>
            </w:r>
          </w:p>
        </w:tc>
        <w:tc>
          <w:tcPr>
            <w:tcW w:w="1021" w:type="pct"/>
            <w:tcBorders>
              <w:left w:val="single" w:sz="6" w:space="0" w:color="000000"/>
              <w:right w:val="single" w:sz="6" w:space="0" w:color="000000"/>
            </w:tcBorders>
            <w:shd w:val="clear" w:color="auto" w:fill="auto"/>
          </w:tcPr>
          <w:p w:rsidR="00A27624" w:rsidRPr="00574AA4" w:rsidRDefault="00A27624" w:rsidP="00A27624">
            <w:pPr>
              <w:suppressAutoHyphens/>
              <w:snapToGrid w:val="0"/>
              <w:spacing w:after="0" w:line="240" w:lineRule="auto"/>
              <w:jc w:val="both"/>
              <w:rPr>
                <w:rFonts w:ascii="Times New Roman" w:eastAsia="Calibri" w:hAnsi="Times New Roman" w:cs="Times New Roman"/>
                <w:color w:val="000000"/>
                <w:sz w:val="20"/>
                <w:szCs w:val="20"/>
                <w:highlight w:val="yellow"/>
                <w:lang w:eastAsia="ar-SA"/>
              </w:rPr>
            </w:pPr>
            <w:r w:rsidRPr="00ED299F">
              <w:rPr>
                <w:rFonts w:ascii="Times New Roman" w:eastAsia="Calibri" w:hAnsi="Times New Roman" w:cs="Times New Roman"/>
                <w:color w:val="000000"/>
                <w:sz w:val="20"/>
                <w:szCs w:val="20"/>
                <w:lang w:eastAsia="ar-SA"/>
              </w:rPr>
              <w:t>Тема 1-10</w:t>
            </w:r>
          </w:p>
        </w:tc>
        <w:tc>
          <w:tcPr>
            <w:tcW w:w="1088" w:type="pct"/>
            <w:tcBorders>
              <w:top w:val="single" w:sz="6" w:space="0" w:color="000000"/>
              <w:left w:val="single" w:sz="6" w:space="0" w:color="000000"/>
              <w:bottom w:val="single" w:sz="6" w:space="0" w:color="000000"/>
              <w:right w:val="single" w:sz="6" w:space="0" w:color="000000"/>
            </w:tcBorders>
            <w:shd w:val="clear" w:color="auto" w:fill="auto"/>
          </w:tcPr>
          <w:p w:rsidR="00A27624" w:rsidRPr="00ED299F" w:rsidRDefault="00A27624" w:rsidP="00A27624">
            <w:pPr>
              <w:suppressAutoHyphens/>
              <w:snapToGrid w:val="0"/>
              <w:spacing w:after="0" w:line="240" w:lineRule="auto"/>
              <w:jc w:val="both"/>
              <w:rPr>
                <w:rFonts w:ascii="Times New Roman" w:eastAsia="Calibri" w:hAnsi="Times New Roman" w:cs="Times New Roman"/>
                <w:sz w:val="20"/>
                <w:szCs w:val="20"/>
                <w:lang w:eastAsia="ar-SA"/>
              </w:rPr>
            </w:pPr>
            <w:r w:rsidRPr="00ED299F">
              <w:rPr>
                <w:rFonts w:ascii="Times New Roman" w:eastAsia="Calibri" w:hAnsi="Times New Roman" w:cs="Times New Roman"/>
                <w:sz w:val="20"/>
                <w:szCs w:val="20"/>
                <w:lang w:eastAsia="ar-SA"/>
              </w:rPr>
              <w:t>Рефераты (п.5.3)</w:t>
            </w:r>
          </w:p>
          <w:p w:rsidR="00A27624" w:rsidRPr="00574AA4" w:rsidRDefault="00A27624" w:rsidP="00A27624">
            <w:pPr>
              <w:suppressAutoHyphens/>
              <w:snapToGrid w:val="0"/>
              <w:spacing w:after="0" w:line="240" w:lineRule="auto"/>
              <w:jc w:val="both"/>
              <w:rPr>
                <w:rFonts w:ascii="Times New Roman" w:eastAsia="Calibri" w:hAnsi="Times New Roman" w:cs="Times New Roman"/>
                <w:color w:val="000000"/>
                <w:sz w:val="20"/>
                <w:szCs w:val="20"/>
                <w:highlight w:val="yellow"/>
                <w:lang w:eastAsia="ar-SA"/>
              </w:rPr>
            </w:pPr>
          </w:p>
        </w:tc>
        <w:tc>
          <w:tcPr>
            <w:tcW w:w="935" w:type="pct"/>
            <w:tcBorders>
              <w:top w:val="single" w:sz="6" w:space="0" w:color="000000"/>
              <w:left w:val="single" w:sz="6" w:space="0" w:color="000000"/>
              <w:bottom w:val="single" w:sz="6" w:space="0" w:color="000000"/>
              <w:right w:val="single" w:sz="4" w:space="0" w:color="000000"/>
            </w:tcBorders>
          </w:tcPr>
          <w:p w:rsidR="00A27624" w:rsidRPr="00D5034E" w:rsidRDefault="00A27624" w:rsidP="00A27624">
            <w:pPr>
              <w:suppressAutoHyphens/>
              <w:snapToGrid w:val="0"/>
              <w:spacing w:after="0" w:line="240" w:lineRule="auto"/>
              <w:jc w:val="both"/>
              <w:rPr>
                <w:rFonts w:ascii="Times New Roman" w:eastAsia="Calibri" w:hAnsi="Times New Roman" w:cs="Times New Roman"/>
                <w:color w:val="000000"/>
                <w:sz w:val="20"/>
                <w:szCs w:val="20"/>
                <w:lang w:eastAsia="ar-SA"/>
              </w:rPr>
            </w:pPr>
          </w:p>
        </w:tc>
      </w:tr>
      <w:tr w:rsidR="00A27624" w:rsidRPr="00D5034E" w:rsidTr="009841CE">
        <w:trPr>
          <w:trHeight w:val="511"/>
          <w:jc w:val="center"/>
        </w:trPr>
        <w:tc>
          <w:tcPr>
            <w:tcW w:w="460" w:type="pct"/>
            <w:vMerge/>
            <w:tcBorders>
              <w:left w:val="single" w:sz="6" w:space="0" w:color="000000"/>
              <w:right w:val="single" w:sz="6" w:space="0" w:color="000000"/>
            </w:tcBorders>
            <w:vAlign w:val="center"/>
          </w:tcPr>
          <w:p w:rsidR="00A27624" w:rsidRPr="00D5034E" w:rsidRDefault="00A27624" w:rsidP="00D5034E">
            <w:pPr>
              <w:suppressAutoHyphens/>
              <w:snapToGrid w:val="0"/>
              <w:spacing w:after="0"/>
              <w:rPr>
                <w:rFonts w:ascii="Times New Roman" w:eastAsia="Calibri" w:hAnsi="Times New Roman" w:cs="Times New Roman"/>
                <w:sz w:val="20"/>
                <w:szCs w:val="20"/>
                <w:lang w:eastAsia="ar-SA"/>
              </w:rPr>
            </w:pPr>
          </w:p>
        </w:tc>
        <w:tc>
          <w:tcPr>
            <w:tcW w:w="1496" w:type="pct"/>
            <w:vMerge/>
            <w:tcBorders>
              <w:left w:val="single" w:sz="6" w:space="0" w:color="000000"/>
              <w:right w:val="single" w:sz="6" w:space="0" w:color="000000"/>
            </w:tcBorders>
            <w:vAlign w:val="center"/>
          </w:tcPr>
          <w:p w:rsidR="00A27624" w:rsidRPr="00D5034E" w:rsidRDefault="00A27624" w:rsidP="00A27624">
            <w:pPr>
              <w:suppressAutoHyphens/>
              <w:snapToGrid w:val="0"/>
              <w:spacing w:after="0" w:line="240" w:lineRule="auto"/>
              <w:jc w:val="both"/>
              <w:rPr>
                <w:rFonts w:ascii="Times New Roman" w:eastAsia="Calibri" w:hAnsi="Times New Roman" w:cs="Times New Roman"/>
                <w:sz w:val="24"/>
                <w:szCs w:val="24"/>
                <w:lang w:eastAsia="ar-SA"/>
              </w:rPr>
            </w:pPr>
          </w:p>
        </w:tc>
        <w:tc>
          <w:tcPr>
            <w:tcW w:w="1021" w:type="pct"/>
            <w:tcBorders>
              <w:left w:val="single" w:sz="6" w:space="0" w:color="000000"/>
              <w:right w:val="single" w:sz="6" w:space="0" w:color="000000"/>
            </w:tcBorders>
          </w:tcPr>
          <w:p w:rsidR="00A27624" w:rsidRPr="00D5034E" w:rsidRDefault="002C5546" w:rsidP="00A27624">
            <w:pPr>
              <w:suppressAutoHyphens/>
              <w:snapToGrid w:val="0"/>
              <w:spacing w:after="0" w:line="240" w:lineRule="auto"/>
              <w:jc w:val="both"/>
              <w:rPr>
                <w:rFonts w:ascii="Times New Roman" w:eastAsia="Calibri" w:hAnsi="Times New Roman" w:cs="Times New Roman"/>
                <w:color w:val="000000"/>
                <w:sz w:val="20"/>
                <w:szCs w:val="20"/>
                <w:lang w:eastAsia="ar-SA"/>
              </w:rPr>
            </w:pPr>
            <w:r>
              <w:rPr>
                <w:rFonts w:ascii="Times New Roman" w:eastAsia="Calibri" w:hAnsi="Times New Roman" w:cs="Times New Roman"/>
                <w:color w:val="000000"/>
                <w:sz w:val="20"/>
                <w:szCs w:val="20"/>
                <w:lang w:eastAsia="ar-SA"/>
              </w:rPr>
              <w:t>Тема 1-6</w:t>
            </w:r>
          </w:p>
        </w:tc>
        <w:tc>
          <w:tcPr>
            <w:tcW w:w="1088" w:type="pct"/>
            <w:tcBorders>
              <w:top w:val="single" w:sz="6" w:space="0" w:color="000000"/>
              <w:left w:val="single" w:sz="6" w:space="0" w:color="000000"/>
              <w:bottom w:val="single" w:sz="6" w:space="0" w:color="000000"/>
              <w:right w:val="single" w:sz="6" w:space="0" w:color="000000"/>
            </w:tcBorders>
          </w:tcPr>
          <w:p w:rsidR="00A27624" w:rsidRPr="00B25885" w:rsidRDefault="002C5546" w:rsidP="00A27624">
            <w:pPr>
              <w:suppressAutoHyphens/>
              <w:snapToGrid w:val="0"/>
              <w:spacing w:after="0" w:line="240" w:lineRule="auto"/>
              <w:jc w:val="both"/>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Кейс-задачи № 1-7</w:t>
            </w:r>
            <w:r w:rsidR="00A27624" w:rsidRPr="00B25885">
              <w:rPr>
                <w:rFonts w:ascii="Times New Roman" w:eastAsia="Calibri" w:hAnsi="Times New Roman" w:cs="Times New Roman"/>
                <w:sz w:val="20"/>
                <w:szCs w:val="20"/>
                <w:lang w:eastAsia="ar-SA"/>
              </w:rPr>
              <w:t xml:space="preserve"> (п.5.4)</w:t>
            </w:r>
          </w:p>
          <w:p w:rsidR="00A27624" w:rsidRPr="00D5034E" w:rsidRDefault="00A27624" w:rsidP="00A27624">
            <w:pPr>
              <w:suppressAutoHyphens/>
              <w:snapToGrid w:val="0"/>
              <w:spacing w:after="0" w:line="240" w:lineRule="auto"/>
              <w:jc w:val="both"/>
              <w:rPr>
                <w:rFonts w:ascii="Times New Roman" w:eastAsia="Calibri" w:hAnsi="Times New Roman" w:cs="Times New Roman"/>
                <w:color w:val="000000"/>
                <w:sz w:val="20"/>
                <w:szCs w:val="20"/>
                <w:lang w:eastAsia="ar-SA"/>
              </w:rPr>
            </w:pPr>
          </w:p>
        </w:tc>
        <w:tc>
          <w:tcPr>
            <w:tcW w:w="935" w:type="pct"/>
            <w:tcBorders>
              <w:top w:val="single" w:sz="6" w:space="0" w:color="000000"/>
              <w:left w:val="single" w:sz="6" w:space="0" w:color="000000"/>
              <w:bottom w:val="single" w:sz="6" w:space="0" w:color="000000"/>
              <w:right w:val="single" w:sz="4" w:space="0" w:color="000000"/>
            </w:tcBorders>
          </w:tcPr>
          <w:p w:rsidR="00A27624" w:rsidRPr="00D5034E" w:rsidRDefault="00A27624" w:rsidP="00A27624">
            <w:pPr>
              <w:suppressAutoHyphens/>
              <w:snapToGrid w:val="0"/>
              <w:spacing w:after="0" w:line="240" w:lineRule="auto"/>
              <w:jc w:val="both"/>
              <w:rPr>
                <w:rFonts w:ascii="Times New Roman" w:eastAsia="Calibri" w:hAnsi="Times New Roman" w:cs="Times New Roman"/>
                <w:color w:val="000000"/>
                <w:sz w:val="20"/>
                <w:szCs w:val="20"/>
                <w:lang w:eastAsia="ar-SA"/>
              </w:rPr>
            </w:pPr>
          </w:p>
        </w:tc>
      </w:tr>
    </w:tbl>
    <w:p w:rsidR="00773F27" w:rsidRPr="00D5034E" w:rsidRDefault="00773F27" w:rsidP="00773F27">
      <w:pPr>
        <w:spacing w:before="240" w:after="120" w:line="240" w:lineRule="auto"/>
        <w:ind w:firstLine="709"/>
        <w:jc w:val="both"/>
        <w:rPr>
          <w:rFonts w:ascii="Arial" w:eastAsia="Calibri" w:hAnsi="Arial" w:cs="Arial"/>
          <w:b/>
          <w:sz w:val="24"/>
          <w:szCs w:val="24"/>
        </w:rPr>
      </w:pPr>
      <w:r w:rsidRPr="00B14CFD">
        <w:rPr>
          <w:rFonts w:ascii="Times New Roman" w:eastAsia="Calibri" w:hAnsi="Times New Roman" w:cs="Times New Roman"/>
          <w:sz w:val="24"/>
          <w:szCs w:val="24"/>
        </w:rPr>
        <w:t>Таблица 3.1</w:t>
      </w:r>
      <w:r>
        <w:rPr>
          <w:rFonts w:ascii="Times New Roman" w:eastAsia="Calibri" w:hAnsi="Times New Roman" w:cs="Times New Roman"/>
          <w:sz w:val="24"/>
          <w:szCs w:val="24"/>
        </w:rPr>
        <w:t xml:space="preserve">- </w:t>
      </w:r>
      <w:r w:rsidRPr="00B14CFD">
        <w:rPr>
          <w:rFonts w:ascii="Times New Roman" w:eastAsia="Calibri" w:hAnsi="Times New Roman" w:cs="Times New Roman"/>
          <w:sz w:val="24"/>
          <w:szCs w:val="24"/>
        </w:rPr>
        <w:t>Перечень оценочных средств</w:t>
      </w:r>
      <w:r>
        <w:rPr>
          <w:rFonts w:ascii="Times New Roman" w:eastAsia="Calibri" w:hAnsi="Times New Roman" w:cs="Times New Roman"/>
          <w:sz w:val="24"/>
          <w:szCs w:val="24"/>
        </w:rPr>
        <w:t xml:space="preserve"> (ПК-3)</w:t>
      </w:r>
    </w:p>
    <w:tbl>
      <w:tblPr>
        <w:tblW w:w="5000"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938"/>
        <w:gridCol w:w="3049"/>
        <w:gridCol w:w="2081"/>
        <w:gridCol w:w="2218"/>
        <w:gridCol w:w="1906"/>
      </w:tblGrid>
      <w:tr w:rsidR="00773F27" w:rsidRPr="00D5034E" w:rsidTr="0011095B">
        <w:trPr>
          <w:trHeight w:val="315"/>
          <w:jc w:val="center"/>
        </w:trPr>
        <w:tc>
          <w:tcPr>
            <w:tcW w:w="1956" w:type="pct"/>
            <w:gridSpan w:val="2"/>
            <w:vMerge w:val="restart"/>
            <w:tcBorders>
              <w:top w:val="single" w:sz="4" w:space="0" w:color="000000"/>
              <w:left w:val="single" w:sz="6" w:space="0" w:color="000000"/>
              <w:bottom w:val="single" w:sz="6" w:space="0" w:color="000000"/>
              <w:right w:val="single" w:sz="6" w:space="0" w:color="000000"/>
            </w:tcBorders>
            <w:vAlign w:val="center"/>
          </w:tcPr>
          <w:p w:rsidR="00773F27" w:rsidRPr="00D5034E" w:rsidRDefault="00773F27" w:rsidP="0011095B">
            <w:pPr>
              <w:suppressAutoHyphens/>
              <w:snapToGrid w:val="0"/>
              <w:spacing w:after="0" w:line="220" w:lineRule="exact"/>
              <w:jc w:val="center"/>
              <w:rPr>
                <w:rFonts w:ascii="Times New Roman" w:eastAsia="Calibri" w:hAnsi="Times New Roman" w:cs="Times New Roman"/>
                <w:sz w:val="24"/>
                <w:szCs w:val="24"/>
                <w:lang w:eastAsia="ar-SA"/>
              </w:rPr>
            </w:pPr>
            <w:r w:rsidRPr="00D5034E">
              <w:rPr>
                <w:rFonts w:ascii="Times New Roman" w:eastAsia="Calibri" w:hAnsi="Times New Roman" w:cs="Times New Roman"/>
                <w:sz w:val="24"/>
                <w:szCs w:val="24"/>
                <w:lang w:eastAsia="ar-SA"/>
              </w:rPr>
              <w:t>Контролируемые планируемые результаты обучения</w:t>
            </w:r>
          </w:p>
        </w:tc>
        <w:tc>
          <w:tcPr>
            <w:tcW w:w="1021" w:type="pct"/>
            <w:vMerge w:val="restart"/>
            <w:tcBorders>
              <w:top w:val="single" w:sz="4" w:space="0" w:color="000000"/>
              <w:left w:val="single" w:sz="6" w:space="0" w:color="000000"/>
              <w:right w:val="single" w:sz="6" w:space="0" w:color="000000"/>
            </w:tcBorders>
            <w:vAlign w:val="center"/>
          </w:tcPr>
          <w:p w:rsidR="00773F27" w:rsidRPr="00D5034E" w:rsidRDefault="00773F27" w:rsidP="0011095B">
            <w:pPr>
              <w:suppressAutoHyphens/>
              <w:snapToGrid w:val="0"/>
              <w:spacing w:after="0" w:line="220" w:lineRule="exact"/>
              <w:jc w:val="center"/>
              <w:rPr>
                <w:rFonts w:ascii="Times New Roman" w:eastAsia="Calibri" w:hAnsi="Times New Roman" w:cs="Times New Roman"/>
                <w:color w:val="000000"/>
                <w:sz w:val="24"/>
                <w:szCs w:val="24"/>
                <w:lang w:eastAsia="ar-SA"/>
              </w:rPr>
            </w:pPr>
            <w:r w:rsidRPr="00D5034E">
              <w:rPr>
                <w:rFonts w:ascii="Times New Roman" w:eastAsia="Calibri" w:hAnsi="Times New Roman" w:cs="Times New Roman"/>
                <w:color w:val="000000"/>
                <w:sz w:val="24"/>
                <w:szCs w:val="24"/>
                <w:lang w:eastAsia="ar-SA"/>
              </w:rPr>
              <w:t>Контролируемые темы дисциплины</w:t>
            </w:r>
          </w:p>
        </w:tc>
        <w:tc>
          <w:tcPr>
            <w:tcW w:w="2023" w:type="pct"/>
            <w:gridSpan w:val="2"/>
            <w:tcBorders>
              <w:top w:val="single" w:sz="4" w:space="0" w:color="000000"/>
              <w:left w:val="single" w:sz="6" w:space="0" w:color="000000"/>
              <w:bottom w:val="single" w:sz="6" w:space="0" w:color="000000"/>
              <w:right w:val="single" w:sz="4" w:space="0" w:color="000000"/>
            </w:tcBorders>
            <w:vAlign w:val="center"/>
            <w:hideMark/>
          </w:tcPr>
          <w:p w:rsidR="00773F27" w:rsidRPr="00D5034E" w:rsidRDefault="00773F27" w:rsidP="0011095B">
            <w:pPr>
              <w:suppressAutoHyphens/>
              <w:snapToGrid w:val="0"/>
              <w:spacing w:after="0" w:line="220" w:lineRule="exact"/>
              <w:jc w:val="center"/>
              <w:rPr>
                <w:rFonts w:ascii="Times New Roman" w:eastAsia="Calibri" w:hAnsi="Times New Roman" w:cs="Times New Roman"/>
                <w:color w:val="000000"/>
                <w:sz w:val="24"/>
                <w:szCs w:val="24"/>
                <w:lang w:eastAsia="ar-SA"/>
              </w:rPr>
            </w:pPr>
            <w:r w:rsidRPr="00D5034E">
              <w:rPr>
                <w:rFonts w:ascii="Times New Roman" w:eastAsia="Calibri" w:hAnsi="Times New Roman" w:cs="Times New Roman"/>
                <w:color w:val="000000"/>
                <w:sz w:val="24"/>
                <w:szCs w:val="24"/>
                <w:lang w:eastAsia="ar-SA"/>
              </w:rPr>
              <w:t>Наименование оценочного средства и представление его в ФОС*</w:t>
            </w:r>
          </w:p>
        </w:tc>
      </w:tr>
      <w:tr w:rsidR="00773F27" w:rsidRPr="00D5034E" w:rsidTr="0011095B">
        <w:trPr>
          <w:trHeight w:val="791"/>
          <w:jc w:val="center"/>
        </w:trPr>
        <w:tc>
          <w:tcPr>
            <w:tcW w:w="1956" w:type="pct"/>
            <w:gridSpan w:val="2"/>
            <w:vMerge/>
            <w:tcBorders>
              <w:top w:val="single" w:sz="4" w:space="0" w:color="000000"/>
              <w:left w:val="single" w:sz="6" w:space="0" w:color="000000"/>
              <w:bottom w:val="single" w:sz="6" w:space="0" w:color="000000"/>
              <w:right w:val="single" w:sz="6" w:space="0" w:color="000000"/>
            </w:tcBorders>
            <w:vAlign w:val="center"/>
            <w:hideMark/>
          </w:tcPr>
          <w:p w:rsidR="00773F27" w:rsidRPr="00D5034E" w:rsidRDefault="00773F27" w:rsidP="0011095B">
            <w:pPr>
              <w:spacing w:after="0" w:line="220" w:lineRule="exact"/>
              <w:jc w:val="center"/>
              <w:rPr>
                <w:rFonts w:ascii="Times New Roman" w:eastAsia="Calibri" w:hAnsi="Times New Roman" w:cs="Times New Roman"/>
                <w:sz w:val="24"/>
                <w:szCs w:val="24"/>
                <w:lang w:eastAsia="ar-SA"/>
              </w:rPr>
            </w:pPr>
          </w:p>
        </w:tc>
        <w:tc>
          <w:tcPr>
            <w:tcW w:w="1021" w:type="pct"/>
            <w:vMerge/>
            <w:tcBorders>
              <w:left w:val="single" w:sz="6" w:space="0" w:color="000000"/>
              <w:bottom w:val="single" w:sz="6" w:space="0" w:color="000000"/>
              <w:right w:val="single" w:sz="6" w:space="0" w:color="000000"/>
            </w:tcBorders>
            <w:vAlign w:val="center"/>
          </w:tcPr>
          <w:p w:rsidR="00773F27" w:rsidRPr="00D5034E" w:rsidRDefault="00773F27" w:rsidP="0011095B">
            <w:pPr>
              <w:suppressAutoHyphens/>
              <w:snapToGrid w:val="0"/>
              <w:spacing w:after="0" w:line="220" w:lineRule="exact"/>
              <w:jc w:val="center"/>
              <w:rPr>
                <w:rFonts w:ascii="Times New Roman" w:eastAsia="Calibri" w:hAnsi="Times New Roman" w:cs="Times New Roman"/>
                <w:b/>
                <w:sz w:val="24"/>
                <w:szCs w:val="24"/>
                <w:lang w:eastAsia="ar-SA"/>
              </w:rPr>
            </w:pPr>
          </w:p>
        </w:tc>
        <w:tc>
          <w:tcPr>
            <w:tcW w:w="1088" w:type="pct"/>
            <w:tcBorders>
              <w:top w:val="single" w:sz="4" w:space="0" w:color="000000"/>
              <w:left w:val="single" w:sz="6" w:space="0" w:color="000000"/>
              <w:bottom w:val="single" w:sz="6" w:space="0" w:color="000000"/>
              <w:right w:val="single" w:sz="6" w:space="0" w:color="000000"/>
            </w:tcBorders>
            <w:vAlign w:val="center"/>
            <w:hideMark/>
          </w:tcPr>
          <w:p w:rsidR="00773F27" w:rsidRPr="00773F27" w:rsidRDefault="00773F27" w:rsidP="0011095B">
            <w:pPr>
              <w:suppressAutoHyphens/>
              <w:snapToGrid w:val="0"/>
              <w:spacing w:after="0" w:line="220" w:lineRule="exact"/>
              <w:jc w:val="center"/>
              <w:rPr>
                <w:rFonts w:ascii="Times New Roman" w:eastAsia="Calibri" w:hAnsi="Times New Roman" w:cs="Times New Roman"/>
                <w:b/>
                <w:sz w:val="24"/>
                <w:szCs w:val="24"/>
                <w:lang w:eastAsia="ar-SA"/>
              </w:rPr>
            </w:pPr>
            <w:r w:rsidRPr="00773F27">
              <w:rPr>
                <w:rFonts w:ascii="Times New Roman" w:eastAsia="Calibri" w:hAnsi="Times New Roman" w:cs="Times New Roman"/>
                <w:b/>
                <w:sz w:val="24"/>
                <w:szCs w:val="24"/>
                <w:lang w:eastAsia="ar-SA"/>
              </w:rPr>
              <w:t>текущий контроль**</w:t>
            </w:r>
          </w:p>
        </w:tc>
        <w:tc>
          <w:tcPr>
            <w:tcW w:w="935" w:type="pct"/>
            <w:tcBorders>
              <w:top w:val="single" w:sz="4" w:space="0" w:color="000000"/>
              <w:left w:val="single" w:sz="6" w:space="0" w:color="000000"/>
              <w:bottom w:val="single" w:sz="6" w:space="0" w:color="000000"/>
              <w:right w:val="single" w:sz="4" w:space="0" w:color="000000"/>
            </w:tcBorders>
            <w:vAlign w:val="center"/>
            <w:hideMark/>
          </w:tcPr>
          <w:p w:rsidR="00773F27" w:rsidRPr="00773F27" w:rsidRDefault="00773F27" w:rsidP="0011095B">
            <w:pPr>
              <w:suppressAutoHyphens/>
              <w:snapToGrid w:val="0"/>
              <w:spacing w:after="0" w:line="220" w:lineRule="exact"/>
              <w:jc w:val="center"/>
              <w:rPr>
                <w:rFonts w:ascii="Times New Roman" w:eastAsia="Calibri" w:hAnsi="Times New Roman" w:cs="Times New Roman"/>
                <w:b/>
                <w:sz w:val="24"/>
                <w:szCs w:val="24"/>
                <w:lang w:eastAsia="ar-SA"/>
              </w:rPr>
            </w:pPr>
            <w:r w:rsidRPr="00773F27">
              <w:rPr>
                <w:rFonts w:ascii="Times New Roman" w:eastAsia="Calibri" w:hAnsi="Times New Roman" w:cs="Times New Roman"/>
                <w:b/>
                <w:sz w:val="24"/>
                <w:szCs w:val="24"/>
                <w:lang w:eastAsia="ar-SA"/>
              </w:rPr>
              <w:t>промежуточная аттестация**</w:t>
            </w:r>
          </w:p>
        </w:tc>
      </w:tr>
      <w:tr w:rsidR="00773F27" w:rsidRPr="00D5034E" w:rsidTr="0011095B">
        <w:trPr>
          <w:trHeight w:val="492"/>
          <w:jc w:val="center"/>
        </w:trPr>
        <w:tc>
          <w:tcPr>
            <w:tcW w:w="460" w:type="pct"/>
            <w:vMerge w:val="restart"/>
            <w:tcBorders>
              <w:top w:val="single" w:sz="6" w:space="0" w:color="000000"/>
              <w:left w:val="single" w:sz="6" w:space="0" w:color="000000"/>
              <w:right w:val="single" w:sz="6" w:space="0" w:color="000000"/>
            </w:tcBorders>
            <w:vAlign w:val="center"/>
          </w:tcPr>
          <w:p w:rsidR="00773F27" w:rsidRPr="00D5034E" w:rsidRDefault="00773F27" w:rsidP="0011095B">
            <w:pPr>
              <w:spacing w:after="0" w:line="360" w:lineRule="auto"/>
              <w:rPr>
                <w:rFonts w:ascii="Times New Roman" w:eastAsia="Times New Roman" w:hAnsi="Times New Roman" w:cs="Times New Roman"/>
                <w:sz w:val="20"/>
                <w:szCs w:val="20"/>
                <w:lang w:eastAsia="ru-RU"/>
              </w:rPr>
            </w:pPr>
            <w:r w:rsidRPr="00D5034E">
              <w:rPr>
                <w:rFonts w:ascii="Times New Roman" w:eastAsia="Times New Roman" w:hAnsi="Times New Roman" w:cs="Times New Roman"/>
                <w:sz w:val="20"/>
                <w:szCs w:val="20"/>
                <w:lang w:eastAsia="ru-RU"/>
              </w:rPr>
              <w:t xml:space="preserve">Знания: </w:t>
            </w:r>
          </w:p>
        </w:tc>
        <w:tc>
          <w:tcPr>
            <w:tcW w:w="1496" w:type="pct"/>
            <w:vMerge w:val="restart"/>
            <w:tcBorders>
              <w:top w:val="single" w:sz="6" w:space="0" w:color="000000"/>
              <w:left w:val="single" w:sz="6" w:space="0" w:color="000000"/>
              <w:right w:val="single" w:sz="6" w:space="0" w:color="000000"/>
            </w:tcBorders>
          </w:tcPr>
          <w:p w:rsidR="00773F27" w:rsidRPr="00EE4972" w:rsidRDefault="00773F27" w:rsidP="0011095B">
            <w:pPr>
              <w:rPr>
                <w:sz w:val="20"/>
                <w:szCs w:val="20"/>
              </w:rPr>
            </w:pPr>
            <w:r w:rsidRPr="00773F27">
              <w:rPr>
                <w:rFonts w:ascii="Times New Roman" w:eastAsia="Times New Roman" w:hAnsi="Times New Roman" w:cs="Times New Roman"/>
                <w:sz w:val="20"/>
                <w:szCs w:val="20"/>
                <w:lang w:eastAsia="ru-RU"/>
              </w:rPr>
              <w:t>Основы потребительского тестирования, испытаний продукции на соответствие установленным требованиям</w:t>
            </w:r>
          </w:p>
          <w:p w:rsidR="00773F27" w:rsidRDefault="00773F27" w:rsidP="0011095B">
            <w:pPr>
              <w:rPr>
                <w:sz w:val="20"/>
                <w:szCs w:val="20"/>
              </w:rPr>
            </w:pPr>
          </w:p>
        </w:tc>
        <w:tc>
          <w:tcPr>
            <w:tcW w:w="1021" w:type="pct"/>
            <w:tcBorders>
              <w:top w:val="single" w:sz="6" w:space="0" w:color="000000"/>
              <w:left w:val="single" w:sz="6" w:space="0" w:color="000000"/>
              <w:right w:val="single" w:sz="6" w:space="0" w:color="000000"/>
            </w:tcBorders>
          </w:tcPr>
          <w:p w:rsidR="00773F27" w:rsidRPr="00D5034E" w:rsidRDefault="002C5546" w:rsidP="0011095B">
            <w:pPr>
              <w:suppressAutoHyphens/>
              <w:snapToGrid w:val="0"/>
              <w:spacing w:after="0" w:line="240" w:lineRule="auto"/>
              <w:jc w:val="both"/>
              <w:rPr>
                <w:rFonts w:ascii="Times New Roman" w:eastAsia="Calibri" w:hAnsi="Times New Roman" w:cs="Times New Roman"/>
                <w:color w:val="000000"/>
                <w:sz w:val="20"/>
                <w:szCs w:val="20"/>
                <w:lang w:eastAsia="ar-SA"/>
              </w:rPr>
            </w:pPr>
            <w:r>
              <w:rPr>
                <w:rFonts w:ascii="Times New Roman" w:eastAsia="Calibri" w:hAnsi="Times New Roman" w:cs="Times New Roman"/>
                <w:color w:val="000000"/>
                <w:sz w:val="20"/>
                <w:szCs w:val="20"/>
                <w:lang w:eastAsia="ar-SA"/>
              </w:rPr>
              <w:t>Тема 7</w:t>
            </w:r>
          </w:p>
        </w:tc>
        <w:tc>
          <w:tcPr>
            <w:tcW w:w="1088" w:type="pct"/>
            <w:tcBorders>
              <w:top w:val="single" w:sz="6" w:space="0" w:color="000000"/>
              <w:left w:val="single" w:sz="6" w:space="0" w:color="000000"/>
              <w:bottom w:val="single" w:sz="6" w:space="0" w:color="000000"/>
              <w:right w:val="single" w:sz="6" w:space="0" w:color="000000"/>
            </w:tcBorders>
          </w:tcPr>
          <w:p w:rsidR="00773F27" w:rsidRPr="00B25885" w:rsidRDefault="00773F27" w:rsidP="0011095B">
            <w:pPr>
              <w:suppressAutoHyphens/>
              <w:snapToGrid w:val="0"/>
              <w:spacing w:after="0" w:line="240" w:lineRule="auto"/>
              <w:jc w:val="both"/>
              <w:rPr>
                <w:rFonts w:ascii="Times New Roman" w:eastAsia="Calibri" w:hAnsi="Times New Roman" w:cs="Times New Roman"/>
                <w:color w:val="000000"/>
                <w:sz w:val="20"/>
                <w:szCs w:val="20"/>
                <w:lang w:eastAsia="ar-SA"/>
              </w:rPr>
            </w:pPr>
            <w:r w:rsidRPr="00D5034E">
              <w:rPr>
                <w:rFonts w:ascii="Times New Roman" w:eastAsia="Calibri" w:hAnsi="Times New Roman" w:cs="Times New Roman"/>
                <w:color w:val="000000"/>
                <w:sz w:val="20"/>
                <w:szCs w:val="20"/>
                <w:lang w:eastAsia="ar-SA"/>
              </w:rPr>
              <w:t>Собеседование</w:t>
            </w:r>
            <w:r w:rsidRPr="00B25885">
              <w:rPr>
                <w:rFonts w:ascii="Times New Roman" w:eastAsia="Calibri" w:hAnsi="Times New Roman" w:cs="Times New Roman"/>
                <w:color w:val="000000"/>
                <w:sz w:val="20"/>
                <w:szCs w:val="20"/>
                <w:lang w:eastAsia="ar-SA"/>
              </w:rPr>
              <w:t xml:space="preserve"> </w:t>
            </w:r>
            <w:r w:rsidRPr="00D5034E">
              <w:rPr>
                <w:rFonts w:ascii="Times New Roman" w:eastAsia="Calibri" w:hAnsi="Times New Roman" w:cs="Times New Roman"/>
                <w:color w:val="000000"/>
                <w:sz w:val="20"/>
                <w:szCs w:val="20"/>
                <w:lang w:val="en-US" w:eastAsia="ar-SA"/>
              </w:rPr>
              <w:t>(</w:t>
            </w:r>
            <w:r w:rsidRPr="00B25885">
              <w:rPr>
                <w:rFonts w:ascii="Times New Roman" w:eastAsia="Calibri" w:hAnsi="Times New Roman" w:cs="Times New Roman"/>
                <w:color w:val="000000"/>
                <w:sz w:val="20"/>
                <w:szCs w:val="20"/>
                <w:lang w:eastAsia="ar-SA"/>
              </w:rPr>
              <w:t>п.5.1)</w:t>
            </w:r>
          </w:p>
          <w:p w:rsidR="00773F27" w:rsidRPr="00D5034E" w:rsidRDefault="00773F27" w:rsidP="0011095B">
            <w:pPr>
              <w:suppressAutoHyphens/>
              <w:snapToGrid w:val="0"/>
              <w:spacing w:after="0" w:line="240" w:lineRule="auto"/>
              <w:jc w:val="both"/>
              <w:rPr>
                <w:rFonts w:ascii="Times New Roman" w:eastAsia="Calibri" w:hAnsi="Times New Roman" w:cs="Times New Roman"/>
                <w:color w:val="000000"/>
                <w:sz w:val="20"/>
                <w:szCs w:val="20"/>
                <w:lang w:eastAsia="ar-SA"/>
              </w:rPr>
            </w:pPr>
          </w:p>
        </w:tc>
        <w:tc>
          <w:tcPr>
            <w:tcW w:w="935" w:type="pct"/>
            <w:tcBorders>
              <w:top w:val="single" w:sz="6" w:space="0" w:color="000000"/>
              <w:left w:val="single" w:sz="6" w:space="0" w:color="000000"/>
              <w:bottom w:val="single" w:sz="6" w:space="0" w:color="000000"/>
              <w:right w:val="single" w:sz="4" w:space="0" w:color="000000"/>
            </w:tcBorders>
          </w:tcPr>
          <w:p w:rsidR="00773F27" w:rsidRPr="00B25885" w:rsidRDefault="00773F27" w:rsidP="0011095B">
            <w:pPr>
              <w:suppressAutoHyphens/>
              <w:snapToGrid w:val="0"/>
              <w:spacing w:after="0" w:line="240" w:lineRule="auto"/>
              <w:jc w:val="both"/>
              <w:rPr>
                <w:rFonts w:ascii="Times New Roman" w:eastAsia="Calibri" w:hAnsi="Times New Roman" w:cs="Times New Roman"/>
                <w:color w:val="000000"/>
                <w:sz w:val="20"/>
                <w:szCs w:val="20"/>
                <w:lang w:eastAsia="ar-SA"/>
              </w:rPr>
            </w:pPr>
            <w:r w:rsidRPr="00D5034E">
              <w:rPr>
                <w:rFonts w:ascii="Times New Roman" w:eastAsia="Calibri" w:hAnsi="Times New Roman" w:cs="Times New Roman"/>
                <w:color w:val="000000"/>
                <w:sz w:val="20"/>
                <w:szCs w:val="20"/>
                <w:lang w:eastAsia="ar-SA"/>
              </w:rPr>
              <w:t>Вопросы</w:t>
            </w:r>
            <w:r>
              <w:rPr>
                <w:rFonts w:ascii="Times New Roman" w:eastAsia="Calibri" w:hAnsi="Times New Roman" w:cs="Times New Roman"/>
                <w:color w:val="000000"/>
                <w:sz w:val="20"/>
                <w:szCs w:val="20"/>
                <w:lang w:eastAsia="ar-SA"/>
              </w:rPr>
              <w:t xml:space="preserve"> к зачету</w:t>
            </w:r>
            <w:r w:rsidRPr="00B25885">
              <w:rPr>
                <w:rFonts w:ascii="Times New Roman" w:eastAsia="Calibri" w:hAnsi="Times New Roman" w:cs="Times New Roman"/>
                <w:color w:val="000000"/>
                <w:sz w:val="20"/>
                <w:szCs w:val="20"/>
                <w:lang w:eastAsia="ar-SA"/>
              </w:rPr>
              <w:t xml:space="preserve"> по темам </w:t>
            </w:r>
            <w:r w:rsidRPr="00D5034E">
              <w:rPr>
                <w:rFonts w:ascii="Times New Roman" w:eastAsia="Calibri" w:hAnsi="Times New Roman" w:cs="Times New Roman"/>
                <w:color w:val="000000"/>
                <w:sz w:val="20"/>
                <w:szCs w:val="20"/>
                <w:lang w:eastAsia="ar-SA"/>
              </w:rPr>
              <w:t xml:space="preserve"> 1-</w:t>
            </w:r>
            <w:r>
              <w:rPr>
                <w:rFonts w:ascii="Times New Roman" w:eastAsia="Calibri" w:hAnsi="Times New Roman" w:cs="Times New Roman"/>
                <w:color w:val="000000"/>
                <w:sz w:val="20"/>
                <w:szCs w:val="20"/>
                <w:lang w:eastAsia="ar-SA"/>
              </w:rPr>
              <w:t>10 (п.5.5</w:t>
            </w:r>
            <w:r w:rsidRPr="00D5034E">
              <w:rPr>
                <w:rFonts w:ascii="Times New Roman" w:eastAsia="Calibri" w:hAnsi="Times New Roman" w:cs="Times New Roman"/>
                <w:color w:val="000000"/>
                <w:sz w:val="20"/>
                <w:szCs w:val="20"/>
                <w:lang w:eastAsia="ar-SA"/>
              </w:rPr>
              <w:t>)</w:t>
            </w:r>
          </w:p>
          <w:p w:rsidR="00773F27" w:rsidRPr="00D5034E" w:rsidRDefault="00773F27" w:rsidP="0011095B">
            <w:pPr>
              <w:suppressAutoHyphens/>
              <w:snapToGrid w:val="0"/>
              <w:spacing w:after="0" w:line="240" w:lineRule="auto"/>
              <w:jc w:val="both"/>
              <w:rPr>
                <w:rFonts w:ascii="Times New Roman" w:eastAsia="Calibri" w:hAnsi="Times New Roman" w:cs="Times New Roman"/>
                <w:color w:val="000000"/>
                <w:sz w:val="20"/>
                <w:szCs w:val="20"/>
                <w:lang w:eastAsia="ar-SA"/>
              </w:rPr>
            </w:pPr>
          </w:p>
        </w:tc>
      </w:tr>
      <w:tr w:rsidR="00773F27" w:rsidRPr="00D5034E" w:rsidTr="007A61CE">
        <w:trPr>
          <w:trHeight w:val="414"/>
          <w:jc w:val="center"/>
        </w:trPr>
        <w:tc>
          <w:tcPr>
            <w:tcW w:w="460" w:type="pct"/>
            <w:vMerge/>
            <w:tcBorders>
              <w:left w:val="single" w:sz="6" w:space="0" w:color="000000"/>
              <w:right w:val="single" w:sz="6" w:space="0" w:color="000000"/>
            </w:tcBorders>
            <w:vAlign w:val="center"/>
          </w:tcPr>
          <w:p w:rsidR="00773F27" w:rsidRPr="00D5034E" w:rsidRDefault="00773F27" w:rsidP="0011095B">
            <w:pPr>
              <w:spacing w:after="0" w:line="240" w:lineRule="auto"/>
              <w:rPr>
                <w:rFonts w:ascii="Times New Roman" w:eastAsia="Calibri" w:hAnsi="Times New Roman" w:cs="Times New Roman"/>
                <w:sz w:val="20"/>
                <w:szCs w:val="20"/>
                <w:lang w:eastAsia="ar-SA"/>
              </w:rPr>
            </w:pPr>
          </w:p>
        </w:tc>
        <w:tc>
          <w:tcPr>
            <w:tcW w:w="1496" w:type="pct"/>
            <w:vMerge/>
            <w:tcBorders>
              <w:left w:val="single" w:sz="6" w:space="0" w:color="000000"/>
              <w:right w:val="single" w:sz="6" w:space="0" w:color="000000"/>
            </w:tcBorders>
          </w:tcPr>
          <w:p w:rsidR="00773F27" w:rsidRPr="00A27624" w:rsidRDefault="00773F27" w:rsidP="0011095B">
            <w:pPr>
              <w:suppressAutoHyphens/>
              <w:snapToGrid w:val="0"/>
              <w:spacing w:after="0" w:line="240" w:lineRule="auto"/>
              <w:jc w:val="both"/>
              <w:rPr>
                <w:rFonts w:ascii="Times New Roman" w:eastAsia="Calibri" w:hAnsi="Times New Roman" w:cs="Times New Roman"/>
                <w:sz w:val="20"/>
                <w:szCs w:val="20"/>
                <w:lang w:eastAsia="ar-SA"/>
              </w:rPr>
            </w:pPr>
          </w:p>
        </w:tc>
        <w:tc>
          <w:tcPr>
            <w:tcW w:w="1021" w:type="pct"/>
            <w:tcBorders>
              <w:left w:val="single" w:sz="6" w:space="0" w:color="000000"/>
              <w:right w:val="single" w:sz="6" w:space="0" w:color="000000"/>
            </w:tcBorders>
          </w:tcPr>
          <w:p w:rsidR="00773F27" w:rsidRPr="00D5034E" w:rsidRDefault="002C5546" w:rsidP="0011095B">
            <w:pPr>
              <w:suppressAutoHyphens/>
              <w:spacing w:after="0" w:line="240" w:lineRule="auto"/>
              <w:jc w:val="both"/>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Тема 7</w:t>
            </w:r>
          </w:p>
        </w:tc>
        <w:tc>
          <w:tcPr>
            <w:tcW w:w="1088" w:type="pct"/>
            <w:tcBorders>
              <w:top w:val="single" w:sz="6" w:space="0" w:color="000000"/>
              <w:left w:val="single" w:sz="6" w:space="0" w:color="000000"/>
              <w:right w:val="single" w:sz="6" w:space="0" w:color="000000"/>
            </w:tcBorders>
          </w:tcPr>
          <w:p w:rsidR="00773F27" w:rsidRPr="00B25885" w:rsidRDefault="00773F27" w:rsidP="0011095B">
            <w:pPr>
              <w:suppressAutoHyphens/>
              <w:spacing w:after="0" w:line="240" w:lineRule="auto"/>
              <w:jc w:val="both"/>
              <w:rPr>
                <w:rFonts w:ascii="Times New Roman" w:eastAsia="Calibri" w:hAnsi="Times New Roman" w:cs="Times New Roman"/>
                <w:sz w:val="20"/>
                <w:szCs w:val="20"/>
                <w:lang w:eastAsia="ar-SA"/>
              </w:rPr>
            </w:pPr>
            <w:r w:rsidRPr="00B25885">
              <w:rPr>
                <w:rFonts w:ascii="Times New Roman" w:eastAsia="Calibri" w:hAnsi="Times New Roman" w:cs="Times New Roman"/>
                <w:sz w:val="20"/>
                <w:szCs w:val="20"/>
                <w:lang w:eastAsia="ar-SA"/>
              </w:rPr>
              <w:t>Контрольные вопросы для оценки качества (п.5.2)</w:t>
            </w:r>
          </w:p>
          <w:p w:rsidR="00773F27" w:rsidRPr="00D5034E" w:rsidRDefault="00773F27" w:rsidP="0011095B">
            <w:pPr>
              <w:suppressAutoHyphens/>
              <w:spacing w:after="0" w:line="240" w:lineRule="auto"/>
              <w:jc w:val="both"/>
              <w:rPr>
                <w:rFonts w:ascii="Times New Roman" w:eastAsia="Calibri" w:hAnsi="Times New Roman" w:cs="Times New Roman"/>
                <w:sz w:val="20"/>
                <w:szCs w:val="20"/>
                <w:lang w:eastAsia="ar-SA"/>
              </w:rPr>
            </w:pPr>
          </w:p>
        </w:tc>
        <w:tc>
          <w:tcPr>
            <w:tcW w:w="935" w:type="pct"/>
            <w:tcBorders>
              <w:top w:val="single" w:sz="6" w:space="0" w:color="000000"/>
              <w:left w:val="single" w:sz="6" w:space="0" w:color="000000"/>
              <w:right w:val="single" w:sz="4" w:space="0" w:color="000000"/>
            </w:tcBorders>
          </w:tcPr>
          <w:p w:rsidR="00773F27" w:rsidRPr="00D5034E" w:rsidRDefault="00773F27" w:rsidP="0011095B">
            <w:pPr>
              <w:suppressAutoHyphens/>
              <w:snapToGrid w:val="0"/>
              <w:spacing w:after="0" w:line="240" w:lineRule="auto"/>
              <w:jc w:val="both"/>
              <w:rPr>
                <w:rFonts w:ascii="Times New Roman" w:eastAsia="Calibri" w:hAnsi="Times New Roman" w:cs="Times New Roman"/>
                <w:color w:val="000000"/>
                <w:sz w:val="20"/>
                <w:szCs w:val="20"/>
                <w:lang w:eastAsia="ar-SA"/>
              </w:rPr>
            </w:pPr>
          </w:p>
        </w:tc>
      </w:tr>
      <w:tr w:rsidR="00773F27" w:rsidRPr="00D5034E" w:rsidTr="007A61CE">
        <w:trPr>
          <w:trHeight w:val="834"/>
          <w:jc w:val="center"/>
        </w:trPr>
        <w:tc>
          <w:tcPr>
            <w:tcW w:w="460" w:type="pct"/>
            <w:vMerge/>
            <w:tcBorders>
              <w:left w:val="single" w:sz="6" w:space="0" w:color="000000"/>
              <w:bottom w:val="single" w:sz="4" w:space="0" w:color="000000"/>
              <w:right w:val="single" w:sz="6" w:space="0" w:color="000000"/>
            </w:tcBorders>
            <w:vAlign w:val="center"/>
          </w:tcPr>
          <w:p w:rsidR="00773F27" w:rsidRPr="00D5034E" w:rsidRDefault="00773F27" w:rsidP="0011095B">
            <w:pPr>
              <w:spacing w:after="0" w:line="240" w:lineRule="auto"/>
              <w:rPr>
                <w:rFonts w:ascii="Times New Roman" w:eastAsia="Calibri" w:hAnsi="Times New Roman" w:cs="Times New Roman"/>
                <w:sz w:val="20"/>
                <w:szCs w:val="20"/>
                <w:lang w:eastAsia="ar-SA"/>
              </w:rPr>
            </w:pPr>
          </w:p>
        </w:tc>
        <w:tc>
          <w:tcPr>
            <w:tcW w:w="1496" w:type="pct"/>
            <w:vMerge/>
            <w:tcBorders>
              <w:left w:val="single" w:sz="6" w:space="0" w:color="000000"/>
              <w:right w:val="single" w:sz="6" w:space="0" w:color="000000"/>
            </w:tcBorders>
          </w:tcPr>
          <w:p w:rsidR="00773F27" w:rsidRPr="00A27624" w:rsidRDefault="00773F27" w:rsidP="0011095B">
            <w:pPr>
              <w:suppressAutoHyphens/>
              <w:snapToGrid w:val="0"/>
              <w:spacing w:after="0" w:line="240" w:lineRule="auto"/>
              <w:jc w:val="both"/>
              <w:rPr>
                <w:rFonts w:ascii="Times New Roman" w:eastAsia="Calibri" w:hAnsi="Times New Roman" w:cs="Times New Roman"/>
                <w:sz w:val="20"/>
                <w:szCs w:val="20"/>
                <w:lang w:eastAsia="ar-SA"/>
              </w:rPr>
            </w:pPr>
          </w:p>
        </w:tc>
        <w:tc>
          <w:tcPr>
            <w:tcW w:w="1021" w:type="pct"/>
            <w:tcBorders>
              <w:left w:val="single" w:sz="6" w:space="0" w:color="000000"/>
              <w:right w:val="single" w:sz="6" w:space="0" w:color="000000"/>
            </w:tcBorders>
          </w:tcPr>
          <w:p w:rsidR="00773F27" w:rsidRPr="00D5034E" w:rsidRDefault="00773F27" w:rsidP="0011095B">
            <w:pPr>
              <w:suppressAutoHyphens/>
              <w:spacing w:after="0" w:line="240" w:lineRule="auto"/>
              <w:jc w:val="both"/>
              <w:rPr>
                <w:rFonts w:ascii="Times New Roman" w:eastAsia="Calibri" w:hAnsi="Times New Roman" w:cs="Times New Roman"/>
                <w:sz w:val="20"/>
                <w:szCs w:val="20"/>
                <w:lang w:eastAsia="ar-SA"/>
              </w:rPr>
            </w:pPr>
          </w:p>
        </w:tc>
        <w:tc>
          <w:tcPr>
            <w:tcW w:w="1088" w:type="pct"/>
            <w:tcBorders>
              <w:top w:val="single" w:sz="6" w:space="0" w:color="000000"/>
              <w:left w:val="single" w:sz="6" w:space="0" w:color="000000"/>
              <w:right w:val="single" w:sz="6" w:space="0" w:color="000000"/>
            </w:tcBorders>
          </w:tcPr>
          <w:p w:rsidR="00773F27" w:rsidRPr="00B25885" w:rsidRDefault="00773F27" w:rsidP="0011095B">
            <w:pPr>
              <w:suppressAutoHyphens/>
              <w:spacing w:after="0" w:line="240" w:lineRule="auto"/>
              <w:jc w:val="both"/>
              <w:rPr>
                <w:rFonts w:ascii="Times New Roman" w:eastAsia="Calibri" w:hAnsi="Times New Roman" w:cs="Times New Roman"/>
                <w:sz w:val="20"/>
                <w:szCs w:val="20"/>
                <w:lang w:eastAsia="ar-SA"/>
              </w:rPr>
            </w:pPr>
          </w:p>
        </w:tc>
        <w:tc>
          <w:tcPr>
            <w:tcW w:w="935" w:type="pct"/>
            <w:tcBorders>
              <w:top w:val="single" w:sz="6" w:space="0" w:color="000000"/>
              <w:left w:val="single" w:sz="6" w:space="0" w:color="000000"/>
              <w:right w:val="single" w:sz="4" w:space="0" w:color="000000"/>
            </w:tcBorders>
          </w:tcPr>
          <w:p w:rsidR="00773F27" w:rsidRPr="00B25885" w:rsidRDefault="00773F27" w:rsidP="0011095B">
            <w:pPr>
              <w:suppressAutoHyphens/>
              <w:snapToGrid w:val="0"/>
              <w:spacing w:after="0" w:line="240" w:lineRule="auto"/>
              <w:jc w:val="both"/>
              <w:rPr>
                <w:rFonts w:ascii="Times New Roman" w:eastAsia="Calibri" w:hAnsi="Times New Roman" w:cs="Times New Roman"/>
                <w:color w:val="000000"/>
                <w:sz w:val="20"/>
                <w:szCs w:val="20"/>
                <w:lang w:eastAsia="ar-SA"/>
              </w:rPr>
            </w:pPr>
          </w:p>
        </w:tc>
      </w:tr>
      <w:tr w:rsidR="00773F27" w:rsidRPr="00D5034E" w:rsidTr="0011095B">
        <w:trPr>
          <w:trHeight w:val="20"/>
          <w:jc w:val="center"/>
        </w:trPr>
        <w:tc>
          <w:tcPr>
            <w:tcW w:w="460" w:type="pct"/>
            <w:vMerge w:val="restart"/>
            <w:tcBorders>
              <w:top w:val="single" w:sz="6" w:space="0" w:color="000000"/>
              <w:left w:val="single" w:sz="6" w:space="0" w:color="000000"/>
              <w:right w:val="single" w:sz="6" w:space="0" w:color="000000"/>
            </w:tcBorders>
            <w:vAlign w:val="center"/>
          </w:tcPr>
          <w:p w:rsidR="00773F27" w:rsidRPr="00D5034E" w:rsidRDefault="00773F27" w:rsidP="0011095B">
            <w:pPr>
              <w:spacing w:after="0" w:line="276" w:lineRule="auto"/>
              <w:rPr>
                <w:rFonts w:ascii="Times New Roman" w:eastAsia="Times New Roman" w:hAnsi="Times New Roman" w:cs="Times New Roman"/>
                <w:color w:val="000000"/>
                <w:sz w:val="20"/>
                <w:szCs w:val="20"/>
                <w:lang w:eastAsia="ru-RU"/>
              </w:rPr>
            </w:pPr>
            <w:r w:rsidRPr="00D5034E">
              <w:rPr>
                <w:rFonts w:ascii="Times New Roman" w:eastAsia="Times New Roman" w:hAnsi="Times New Roman" w:cs="Times New Roman"/>
                <w:sz w:val="20"/>
                <w:szCs w:val="20"/>
                <w:lang w:eastAsia="ru-RU"/>
              </w:rPr>
              <w:t xml:space="preserve">Умения: </w:t>
            </w:r>
          </w:p>
        </w:tc>
        <w:tc>
          <w:tcPr>
            <w:tcW w:w="1496" w:type="pct"/>
            <w:vMerge w:val="restart"/>
            <w:tcBorders>
              <w:top w:val="single" w:sz="6" w:space="0" w:color="000000"/>
              <w:left w:val="single" w:sz="6" w:space="0" w:color="000000"/>
              <w:right w:val="single" w:sz="6" w:space="0" w:color="000000"/>
            </w:tcBorders>
          </w:tcPr>
          <w:p w:rsidR="00773F27" w:rsidRPr="00773F27" w:rsidRDefault="00773F27" w:rsidP="00773F27">
            <w:pPr>
              <w:widowControl w:val="0"/>
              <w:spacing w:after="0" w:line="240" w:lineRule="auto"/>
              <w:jc w:val="both"/>
              <w:rPr>
                <w:rFonts w:ascii="Times New Roman" w:eastAsia="Times New Roman" w:hAnsi="Times New Roman" w:cs="Times New Roman"/>
                <w:sz w:val="20"/>
                <w:szCs w:val="20"/>
                <w:lang w:eastAsia="ru-RU"/>
              </w:rPr>
            </w:pPr>
            <w:r w:rsidRPr="00773F27">
              <w:rPr>
                <w:rFonts w:ascii="Times New Roman" w:eastAsia="Times New Roman" w:hAnsi="Times New Roman" w:cs="Times New Roman"/>
                <w:sz w:val="20"/>
                <w:szCs w:val="20"/>
                <w:lang w:eastAsia="ru-RU"/>
              </w:rPr>
              <w:t>Оценивать товар с точки зрения потребителей, опираясь на требования нормативной документации.</w:t>
            </w:r>
          </w:p>
          <w:p w:rsidR="00773F27" w:rsidRPr="00A27624" w:rsidRDefault="00773F27" w:rsidP="00773F27">
            <w:pPr>
              <w:spacing w:after="0" w:line="240" w:lineRule="auto"/>
              <w:jc w:val="both"/>
              <w:rPr>
                <w:rFonts w:ascii="Times New Roman" w:hAnsi="Times New Roman" w:cs="Times New Roman"/>
                <w:sz w:val="20"/>
                <w:szCs w:val="20"/>
              </w:rPr>
            </w:pPr>
            <w:r w:rsidRPr="00773F27">
              <w:rPr>
                <w:rFonts w:ascii="Times New Roman" w:eastAsia="Times New Roman" w:hAnsi="Times New Roman" w:cs="Times New Roman"/>
                <w:sz w:val="20"/>
                <w:szCs w:val="20"/>
                <w:lang w:eastAsia="ru-RU"/>
              </w:rPr>
              <w:t>Использовать разную информацию о товаре для потребителей в своей профессиональной деятельности.</w:t>
            </w:r>
          </w:p>
        </w:tc>
        <w:tc>
          <w:tcPr>
            <w:tcW w:w="1021" w:type="pct"/>
            <w:tcBorders>
              <w:top w:val="single" w:sz="6" w:space="0" w:color="000000"/>
              <w:left w:val="single" w:sz="6" w:space="0" w:color="000000"/>
              <w:right w:val="single" w:sz="6" w:space="0" w:color="000000"/>
            </w:tcBorders>
          </w:tcPr>
          <w:p w:rsidR="00773F27" w:rsidRPr="00D5034E" w:rsidRDefault="00773F27" w:rsidP="0011095B">
            <w:pPr>
              <w:suppressAutoHyphens/>
              <w:snapToGrid w:val="0"/>
              <w:spacing w:after="0" w:line="240" w:lineRule="auto"/>
              <w:jc w:val="both"/>
              <w:rPr>
                <w:rFonts w:ascii="Times New Roman" w:eastAsia="Calibri" w:hAnsi="Times New Roman" w:cs="Times New Roman"/>
                <w:color w:val="000000"/>
                <w:sz w:val="20"/>
                <w:szCs w:val="20"/>
                <w:lang w:eastAsia="ar-SA"/>
              </w:rPr>
            </w:pPr>
            <w:r w:rsidRPr="00DD59C4">
              <w:rPr>
                <w:rFonts w:ascii="Times New Roman" w:eastAsia="Calibri" w:hAnsi="Times New Roman" w:cs="Times New Roman"/>
                <w:color w:val="000000"/>
                <w:sz w:val="20"/>
                <w:szCs w:val="20"/>
                <w:lang w:eastAsia="ar-SA"/>
              </w:rPr>
              <w:t>Тема 1-10</w:t>
            </w:r>
          </w:p>
        </w:tc>
        <w:tc>
          <w:tcPr>
            <w:tcW w:w="1088" w:type="pct"/>
            <w:tcBorders>
              <w:top w:val="single" w:sz="6" w:space="0" w:color="000000"/>
              <w:left w:val="single" w:sz="6" w:space="0" w:color="000000"/>
              <w:right w:val="single" w:sz="6" w:space="0" w:color="000000"/>
            </w:tcBorders>
          </w:tcPr>
          <w:p w:rsidR="00773F27" w:rsidRPr="00B25885" w:rsidRDefault="00773F27" w:rsidP="0011095B">
            <w:pPr>
              <w:suppressAutoHyphens/>
              <w:snapToGrid w:val="0"/>
              <w:spacing w:after="0" w:line="240" w:lineRule="auto"/>
              <w:jc w:val="both"/>
              <w:rPr>
                <w:rFonts w:ascii="Times New Roman" w:eastAsia="Calibri" w:hAnsi="Times New Roman" w:cs="Times New Roman"/>
                <w:sz w:val="20"/>
                <w:szCs w:val="20"/>
                <w:lang w:eastAsia="ar-SA"/>
              </w:rPr>
            </w:pPr>
            <w:r w:rsidRPr="00B25885">
              <w:rPr>
                <w:rFonts w:ascii="Times New Roman" w:eastAsia="Calibri" w:hAnsi="Times New Roman" w:cs="Times New Roman"/>
                <w:sz w:val="20"/>
                <w:szCs w:val="20"/>
                <w:lang w:eastAsia="ar-SA"/>
              </w:rPr>
              <w:t>Рефераты (п.5.3)</w:t>
            </w:r>
          </w:p>
          <w:p w:rsidR="00773F27" w:rsidRPr="00D5034E" w:rsidRDefault="00773F27" w:rsidP="0011095B">
            <w:pPr>
              <w:suppressAutoHyphens/>
              <w:snapToGrid w:val="0"/>
              <w:spacing w:after="0" w:line="240" w:lineRule="auto"/>
              <w:jc w:val="both"/>
              <w:rPr>
                <w:rFonts w:ascii="Times New Roman" w:eastAsia="Calibri" w:hAnsi="Times New Roman" w:cs="Times New Roman"/>
                <w:color w:val="000000"/>
                <w:sz w:val="20"/>
                <w:szCs w:val="20"/>
                <w:lang w:eastAsia="ar-SA"/>
              </w:rPr>
            </w:pPr>
          </w:p>
        </w:tc>
        <w:tc>
          <w:tcPr>
            <w:tcW w:w="935" w:type="pct"/>
            <w:tcBorders>
              <w:top w:val="single" w:sz="6" w:space="0" w:color="000000"/>
              <w:left w:val="single" w:sz="6" w:space="0" w:color="000000"/>
              <w:right w:val="single" w:sz="4" w:space="0" w:color="000000"/>
            </w:tcBorders>
          </w:tcPr>
          <w:p w:rsidR="00773F27" w:rsidRPr="00D5034E" w:rsidRDefault="00773F27" w:rsidP="0011095B">
            <w:pPr>
              <w:suppressAutoHyphens/>
              <w:snapToGrid w:val="0"/>
              <w:spacing w:after="0" w:line="240" w:lineRule="auto"/>
              <w:jc w:val="both"/>
              <w:rPr>
                <w:rFonts w:ascii="Times New Roman" w:eastAsia="Calibri" w:hAnsi="Times New Roman" w:cs="Times New Roman"/>
                <w:color w:val="000000"/>
                <w:sz w:val="20"/>
                <w:szCs w:val="20"/>
                <w:lang w:eastAsia="ar-SA"/>
              </w:rPr>
            </w:pPr>
          </w:p>
        </w:tc>
      </w:tr>
      <w:tr w:rsidR="00773F27" w:rsidRPr="00D5034E" w:rsidTr="0011095B">
        <w:trPr>
          <w:trHeight w:val="511"/>
          <w:jc w:val="center"/>
        </w:trPr>
        <w:tc>
          <w:tcPr>
            <w:tcW w:w="460" w:type="pct"/>
            <w:vMerge/>
            <w:tcBorders>
              <w:left w:val="single" w:sz="6" w:space="0" w:color="000000"/>
              <w:right w:val="single" w:sz="6" w:space="0" w:color="000000"/>
            </w:tcBorders>
            <w:vAlign w:val="center"/>
          </w:tcPr>
          <w:p w:rsidR="00773F27" w:rsidRPr="00D5034E" w:rsidRDefault="00773F27" w:rsidP="0011095B">
            <w:pPr>
              <w:suppressAutoHyphens/>
              <w:snapToGrid w:val="0"/>
              <w:spacing w:after="0"/>
              <w:rPr>
                <w:rFonts w:ascii="Times New Roman" w:eastAsia="Calibri" w:hAnsi="Times New Roman" w:cs="Times New Roman"/>
                <w:sz w:val="20"/>
                <w:szCs w:val="20"/>
                <w:lang w:eastAsia="ar-SA"/>
              </w:rPr>
            </w:pPr>
          </w:p>
        </w:tc>
        <w:tc>
          <w:tcPr>
            <w:tcW w:w="1496" w:type="pct"/>
            <w:vMerge/>
            <w:tcBorders>
              <w:left w:val="single" w:sz="6" w:space="0" w:color="000000"/>
              <w:right w:val="single" w:sz="6" w:space="0" w:color="000000"/>
            </w:tcBorders>
          </w:tcPr>
          <w:p w:rsidR="00773F27" w:rsidRPr="00A27624" w:rsidRDefault="00773F27" w:rsidP="0011095B">
            <w:pPr>
              <w:suppressAutoHyphens/>
              <w:snapToGrid w:val="0"/>
              <w:spacing w:after="0" w:line="240" w:lineRule="auto"/>
              <w:jc w:val="both"/>
              <w:rPr>
                <w:rFonts w:ascii="Times New Roman" w:eastAsia="Calibri" w:hAnsi="Times New Roman" w:cs="Times New Roman"/>
                <w:sz w:val="20"/>
                <w:szCs w:val="20"/>
                <w:lang w:eastAsia="ar-SA"/>
              </w:rPr>
            </w:pPr>
          </w:p>
        </w:tc>
        <w:tc>
          <w:tcPr>
            <w:tcW w:w="1021" w:type="pct"/>
            <w:tcBorders>
              <w:left w:val="single" w:sz="6" w:space="0" w:color="000000"/>
              <w:right w:val="single" w:sz="6" w:space="0" w:color="000000"/>
            </w:tcBorders>
          </w:tcPr>
          <w:p w:rsidR="00773F27" w:rsidRPr="00574AA4" w:rsidRDefault="002C5546" w:rsidP="0011095B">
            <w:pPr>
              <w:suppressAutoHyphens/>
              <w:snapToGrid w:val="0"/>
              <w:spacing w:after="0" w:line="240" w:lineRule="auto"/>
              <w:jc w:val="both"/>
              <w:rPr>
                <w:rFonts w:ascii="Times New Roman" w:eastAsia="Calibri" w:hAnsi="Times New Roman" w:cs="Times New Roman"/>
                <w:color w:val="000000"/>
                <w:sz w:val="20"/>
                <w:szCs w:val="20"/>
                <w:highlight w:val="yellow"/>
                <w:lang w:eastAsia="ar-SA"/>
              </w:rPr>
            </w:pPr>
            <w:r>
              <w:rPr>
                <w:rFonts w:ascii="Times New Roman" w:eastAsia="Calibri" w:hAnsi="Times New Roman" w:cs="Times New Roman"/>
                <w:color w:val="000000"/>
                <w:sz w:val="20"/>
                <w:szCs w:val="20"/>
                <w:lang w:eastAsia="ar-SA"/>
              </w:rPr>
              <w:t>Тема 1-6</w:t>
            </w:r>
          </w:p>
        </w:tc>
        <w:tc>
          <w:tcPr>
            <w:tcW w:w="1088" w:type="pct"/>
            <w:tcBorders>
              <w:top w:val="single" w:sz="6" w:space="0" w:color="000000"/>
              <w:left w:val="single" w:sz="6" w:space="0" w:color="000000"/>
              <w:bottom w:val="single" w:sz="6" w:space="0" w:color="000000"/>
              <w:right w:val="single" w:sz="6" w:space="0" w:color="000000"/>
            </w:tcBorders>
          </w:tcPr>
          <w:p w:rsidR="00773F27" w:rsidRPr="00F14BD5" w:rsidRDefault="00773F27" w:rsidP="0011095B">
            <w:pPr>
              <w:suppressAutoHyphens/>
              <w:snapToGrid w:val="0"/>
              <w:spacing w:after="0" w:line="240" w:lineRule="auto"/>
              <w:jc w:val="both"/>
              <w:rPr>
                <w:rFonts w:ascii="Times New Roman" w:eastAsia="Calibri" w:hAnsi="Times New Roman" w:cs="Times New Roman"/>
                <w:sz w:val="20"/>
                <w:szCs w:val="20"/>
                <w:lang w:eastAsia="ar-SA"/>
              </w:rPr>
            </w:pPr>
            <w:r w:rsidRPr="00F14BD5">
              <w:rPr>
                <w:rFonts w:ascii="Times New Roman" w:eastAsia="Calibri" w:hAnsi="Times New Roman" w:cs="Times New Roman"/>
                <w:sz w:val="20"/>
                <w:szCs w:val="20"/>
                <w:lang w:eastAsia="ar-SA"/>
              </w:rPr>
              <w:t>Кейс-задачи № 1-8 (п.5.4)</w:t>
            </w:r>
          </w:p>
          <w:p w:rsidR="00773F27" w:rsidRPr="00574AA4" w:rsidRDefault="00773F27" w:rsidP="0011095B">
            <w:pPr>
              <w:suppressAutoHyphens/>
              <w:snapToGrid w:val="0"/>
              <w:spacing w:after="0" w:line="240" w:lineRule="auto"/>
              <w:jc w:val="both"/>
              <w:rPr>
                <w:rFonts w:ascii="Times New Roman" w:eastAsia="Calibri" w:hAnsi="Times New Roman" w:cs="Times New Roman"/>
                <w:color w:val="000000"/>
                <w:sz w:val="20"/>
                <w:szCs w:val="20"/>
                <w:highlight w:val="yellow"/>
                <w:lang w:eastAsia="ar-SA"/>
              </w:rPr>
            </w:pPr>
          </w:p>
        </w:tc>
        <w:tc>
          <w:tcPr>
            <w:tcW w:w="935" w:type="pct"/>
            <w:tcBorders>
              <w:top w:val="single" w:sz="6" w:space="0" w:color="000000"/>
              <w:left w:val="single" w:sz="6" w:space="0" w:color="000000"/>
              <w:bottom w:val="single" w:sz="6" w:space="0" w:color="000000"/>
              <w:right w:val="single" w:sz="4" w:space="0" w:color="000000"/>
            </w:tcBorders>
          </w:tcPr>
          <w:p w:rsidR="00773F27" w:rsidRPr="00D5034E" w:rsidRDefault="00773F27" w:rsidP="0011095B">
            <w:pPr>
              <w:suppressAutoHyphens/>
              <w:snapToGrid w:val="0"/>
              <w:spacing w:after="0" w:line="240" w:lineRule="auto"/>
              <w:jc w:val="both"/>
              <w:rPr>
                <w:rFonts w:ascii="Times New Roman" w:eastAsia="Calibri" w:hAnsi="Times New Roman" w:cs="Times New Roman"/>
                <w:color w:val="000000"/>
                <w:sz w:val="20"/>
                <w:szCs w:val="20"/>
                <w:lang w:eastAsia="ar-SA"/>
              </w:rPr>
            </w:pPr>
          </w:p>
        </w:tc>
      </w:tr>
      <w:tr w:rsidR="00773F27" w:rsidRPr="00D5034E" w:rsidTr="0011095B">
        <w:trPr>
          <w:trHeight w:val="511"/>
          <w:jc w:val="center"/>
        </w:trPr>
        <w:tc>
          <w:tcPr>
            <w:tcW w:w="460" w:type="pct"/>
            <w:vMerge w:val="restart"/>
            <w:tcBorders>
              <w:left w:val="single" w:sz="6" w:space="0" w:color="000000"/>
              <w:right w:val="single" w:sz="6" w:space="0" w:color="000000"/>
            </w:tcBorders>
            <w:vAlign w:val="center"/>
          </w:tcPr>
          <w:p w:rsidR="00773F27" w:rsidRDefault="00773F27" w:rsidP="0011095B">
            <w:pPr>
              <w:suppressAutoHyphens/>
              <w:snapToGrid w:val="0"/>
              <w:spacing w:after="0"/>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Навыки:</w:t>
            </w:r>
          </w:p>
        </w:tc>
        <w:tc>
          <w:tcPr>
            <w:tcW w:w="1496" w:type="pct"/>
            <w:vMerge w:val="restart"/>
            <w:tcBorders>
              <w:left w:val="single" w:sz="6" w:space="0" w:color="000000"/>
              <w:right w:val="single" w:sz="6" w:space="0" w:color="000000"/>
            </w:tcBorders>
            <w:vAlign w:val="center"/>
          </w:tcPr>
          <w:p w:rsidR="00773F27" w:rsidRPr="00773F27" w:rsidRDefault="00773F27" w:rsidP="00773F27">
            <w:pPr>
              <w:widowControl w:val="0"/>
              <w:spacing w:after="0" w:line="240" w:lineRule="auto"/>
              <w:jc w:val="both"/>
              <w:rPr>
                <w:rFonts w:ascii="Times New Roman" w:eastAsia="Times New Roman" w:hAnsi="Times New Roman" w:cs="Times New Roman"/>
                <w:sz w:val="20"/>
                <w:szCs w:val="20"/>
                <w:lang w:eastAsia="ru-RU"/>
              </w:rPr>
            </w:pPr>
            <w:r w:rsidRPr="00773F27">
              <w:rPr>
                <w:rFonts w:ascii="Times New Roman" w:eastAsia="Times New Roman" w:hAnsi="Times New Roman" w:cs="Times New Roman"/>
                <w:sz w:val="20"/>
                <w:szCs w:val="20"/>
                <w:lang w:eastAsia="ru-RU"/>
              </w:rPr>
              <w:t>Навыками проведения потребительского тестирования, испытаний продукции на соответствие требованиям безопасности и качества.</w:t>
            </w:r>
          </w:p>
          <w:p w:rsidR="00773F27" w:rsidRDefault="00773F27" w:rsidP="0011095B">
            <w:pPr>
              <w:spacing w:after="0" w:line="240" w:lineRule="auto"/>
              <w:jc w:val="both"/>
              <w:rPr>
                <w:rFonts w:ascii="Times New Roman" w:hAnsi="Times New Roman" w:cs="Times New Roman"/>
                <w:sz w:val="20"/>
                <w:szCs w:val="20"/>
              </w:rPr>
            </w:pPr>
          </w:p>
          <w:p w:rsidR="00773F27" w:rsidRPr="00A27624" w:rsidRDefault="00773F27" w:rsidP="0011095B">
            <w:pPr>
              <w:spacing w:after="0" w:line="240" w:lineRule="auto"/>
              <w:jc w:val="both"/>
              <w:rPr>
                <w:rFonts w:ascii="Times New Roman" w:hAnsi="Times New Roman" w:cs="Times New Roman"/>
                <w:sz w:val="20"/>
                <w:szCs w:val="20"/>
              </w:rPr>
            </w:pPr>
          </w:p>
        </w:tc>
        <w:tc>
          <w:tcPr>
            <w:tcW w:w="1021" w:type="pct"/>
            <w:tcBorders>
              <w:left w:val="single" w:sz="6" w:space="0" w:color="000000"/>
              <w:right w:val="single" w:sz="6" w:space="0" w:color="000000"/>
            </w:tcBorders>
            <w:shd w:val="clear" w:color="auto" w:fill="auto"/>
          </w:tcPr>
          <w:p w:rsidR="00773F27" w:rsidRPr="00574AA4" w:rsidRDefault="00773F27" w:rsidP="0011095B">
            <w:pPr>
              <w:suppressAutoHyphens/>
              <w:snapToGrid w:val="0"/>
              <w:spacing w:after="0" w:line="240" w:lineRule="auto"/>
              <w:jc w:val="both"/>
              <w:rPr>
                <w:rFonts w:ascii="Times New Roman" w:eastAsia="Calibri" w:hAnsi="Times New Roman" w:cs="Times New Roman"/>
                <w:color w:val="000000"/>
                <w:sz w:val="20"/>
                <w:szCs w:val="20"/>
                <w:highlight w:val="yellow"/>
                <w:lang w:eastAsia="ar-SA"/>
              </w:rPr>
            </w:pPr>
            <w:r w:rsidRPr="00ED299F">
              <w:rPr>
                <w:rFonts w:ascii="Times New Roman" w:eastAsia="Calibri" w:hAnsi="Times New Roman" w:cs="Times New Roman"/>
                <w:color w:val="000000"/>
                <w:sz w:val="20"/>
                <w:szCs w:val="20"/>
                <w:lang w:eastAsia="ar-SA"/>
              </w:rPr>
              <w:t>Тема 1-10</w:t>
            </w:r>
          </w:p>
        </w:tc>
        <w:tc>
          <w:tcPr>
            <w:tcW w:w="1088" w:type="pct"/>
            <w:tcBorders>
              <w:top w:val="single" w:sz="6" w:space="0" w:color="000000"/>
              <w:left w:val="single" w:sz="6" w:space="0" w:color="000000"/>
              <w:bottom w:val="single" w:sz="6" w:space="0" w:color="000000"/>
              <w:right w:val="single" w:sz="6" w:space="0" w:color="000000"/>
            </w:tcBorders>
            <w:shd w:val="clear" w:color="auto" w:fill="auto"/>
          </w:tcPr>
          <w:p w:rsidR="00773F27" w:rsidRPr="00ED299F" w:rsidRDefault="00773F27" w:rsidP="0011095B">
            <w:pPr>
              <w:suppressAutoHyphens/>
              <w:snapToGrid w:val="0"/>
              <w:spacing w:after="0" w:line="240" w:lineRule="auto"/>
              <w:jc w:val="both"/>
              <w:rPr>
                <w:rFonts w:ascii="Times New Roman" w:eastAsia="Calibri" w:hAnsi="Times New Roman" w:cs="Times New Roman"/>
                <w:sz w:val="20"/>
                <w:szCs w:val="20"/>
                <w:lang w:eastAsia="ar-SA"/>
              </w:rPr>
            </w:pPr>
            <w:r w:rsidRPr="00ED299F">
              <w:rPr>
                <w:rFonts w:ascii="Times New Roman" w:eastAsia="Calibri" w:hAnsi="Times New Roman" w:cs="Times New Roman"/>
                <w:sz w:val="20"/>
                <w:szCs w:val="20"/>
                <w:lang w:eastAsia="ar-SA"/>
              </w:rPr>
              <w:t>Рефераты (п.5.3)</w:t>
            </w:r>
          </w:p>
          <w:p w:rsidR="00773F27" w:rsidRPr="00574AA4" w:rsidRDefault="00773F27" w:rsidP="0011095B">
            <w:pPr>
              <w:suppressAutoHyphens/>
              <w:snapToGrid w:val="0"/>
              <w:spacing w:after="0" w:line="240" w:lineRule="auto"/>
              <w:jc w:val="both"/>
              <w:rPr>
                <w:rFonts w:ascii="Times New Roman" w:eastAsia="Calibri" w:hAnsi="Times New Roman" w:cs="Times New Roman"/>
                <w:color w:val="000000"/>
                <w:sz w:val="20"/>
                <w:szCs w:val="20"/>
                <w:highlight w:val="yellow"/>
                <w:lang w:eastAsia="ar-SA"/>
              </w:rPr>
            </w:pPr>
          </w:p>
        </w:tc>
        <w:tc>
          <w:tcPr>
            <w:tcW w:w="935" w:type="pct"/>
            <w:tcBorders>
              <w:top w:val="single" w:sz="6" w:space="0" w:color="000000"/>
              <w:left w:val="single" w:sz="6" w:space="0" w:color="000000"/>
              <w:bottom w:val="single" w:sz="6" w:space="0" w:color="000000"/>
              <w:right w:val="single" w:sz="4" w:space="0" w:color="000000"/>
            </w:tcBorders>
          </w:tcPr>
          <w:p w:rsidR="00773F27" w:rsidRPr="00D5034E" w:rsidRDefault="00773F27" w:rsidP="0011095B">
            <w:pPr>
              <w:suppressAutoHyphens/>
              <w:snapToGrid w:val="0"/>
              <w:spacing w:after="0" w:line="240" w:lineRule="auto"/>
              <w:jc w:val="both"/>
              <w:rPr>
                <w:rFonts w:ascii="Times New Roman" w:eastAsia="Calibri" w:hAnsi="Times New Roman" w:cs="Times New Roman"/>
                <w:color w:val="000000"/>
                <w:sz w:val="20"/>
                <w:szCs w:val="20"/>
                <w:lang w:eastAsia="ar-SA"/>
              </w:rPr>
            </w:pPr>
          </w:p>
        </w:tc>
      </w:tr>
      <w:tr w:rsidR="00773F27" w:rsidRPr="00D5034E" w:rsidTr="0011095B">
        <w:trPr>
          <w:trHeight w:val="511"/>
          <w:jc w:val="center"/>
        </w:trPr>
        <w:tc>
          <w:tcPr>
            <w:tcW w:w="460" w:type="pct"/>
            <w:vMerge/>
            <w:tcBorders>
              <w:left w:val="single" w:sz="6" w:space="0" w:color="000000"/>
              <w:right w:val="single" w:sz="6" w:space="0" w:color="000000"/>
            </w:tcBorders>
            <w:vAlign w:val="center"/>
          </w:tcPr>
          <w:p w:rsidR="00773F27" w:rsidRPr="00D5034E" w:rsidRDefault="00773F27" w:rsidP="0011095B">
            <w:pPr>
              <w:suppressAutoHyphens/>
              <w:snapToGrid w:val="0"/>
              <w:spacing w:after="0"/>
              <w:rPr>
                <w:rFonts w:ascii="Times New Roman" w:eastAsia="Calibri" w:hAnsi="Times New Roman" w:cs="Times New Roman"/>
                <w:sz w:val="20"/>
                <w:szCs w:val="20"/>
                <w:lang w:eastAsia="ar-SA"/>
              </w:rPr>
            </w:pPr>
          </w:p>
        </w:tc>
        <w:tc>
          <w:tcPr>
            <w:tcW w:w="1496" w:type="pct"/>
            <w:vMerge/>
            <w:tcBorders>
              <w:left w:val="single" w:sz="6" w:space="0" w:color="000000"/>
              <w:right w:val="single" w:sz="6" w:space="0" w:color="000000"/>
            </w:tcBorders>
            <w:vAlign w:val="center"/>
          </w:tcPr>
          <w:p w:rsidR="00773F27" w:rsidRPr="00D5034E" w:rsidRDefault="00773F27" w:rsidP="0011095B">
            <w:pPr>
              <w:suppressAutoHyphens/>
              <w:snapToGrid w:val="0"/>
              <w:spacing w:after="0" w:line="240" w:lineRule="auto"/>
              <w:jc w:val="both"/>
              <w:rPr>
                <w:rFonts w:ascii="Times New Roman" w:eastAsia="Calibri" w:hAnsi="Times New Roman" w:cs="Times New Roman"/>
                <w:sz w:val="24"/>
                <w:szCs w:val="24"/>
                <w:lang w:eastAsia="ar-SA"/>
              </w:rPr>
            </w:pPr>
          </w:p>
        </w:tc>
        <w:tc>
          <w:tcPr>
            <w:tcW w:w="1021" w:type="pct"/>
            <w:tcBorders>
              <w:left w:val="single" w:sz="6" w:space="0" w:color="000000"/>
              <w:right w:val="single" w:sz="6" w:space="0" w:color="000000"/>
            </w:tcBorders>
          </w:tcPr>
          <w:p w:rsidR="00773F27" w:rsidRPr="00D5034E" w:rsidRDefault="002C5546" w:rsidP="0011095B">
            <w:pPr>
              <w:suppressAutoHyphens/>
              <w:snapToGrid w:val="0"/>
              <w:spacing w:after="0" w:line="240" w:lineRule="auto"/>
              <w:jc w:val="both"/>
              <w:rPr>
                <w:rFonts w:ascii="Times New Roman" w:eastAsia="Calibri" w:hAnsi="Times New Roman" w:cs="Times New Roman"/>
                <w:color w:val="000000"/>
                <w:sz w:val="20"/>
                <w:szCs w:val="20"/>
                <w:lang w:eastAsia="ar-SA"/>
              </w:rPr>
            </w:pPr>
            <w:r>
              <w:rPr>
                <w:rFonts w:ascii="Times New Roman" w:eastAsia="Calibri" w:hAnsi="Times New Roman" w:cs="Times New Roman"/>
                <w:color w:val="000000"/>
                <w:sz w:val="20"/>
                <w:szCs w:val="20"/>
                <w:lang w:eastAsia="ar-SA"/>
              </w:rPr>
              <w:t>Тема 1-6</w:t>
            </w:r>
          </w:p>
        </w:tc>
        <w:tc>
          <w:tcPr>
            <w:tcW w:w="1088" w:type="pct"/>
            <w:tcBorders>
              <w:top w:val="single" w:sz="6" w:space="0" w:color="000000"/>
              <w:left w:val="single" w:sz="6" w:space="0" w:color="000000"/>
              <w:bottom w:val="single" w:sz="6" w:space="0" w:color="000000"/>
              <w:right w:val="single" w:sz="6" w:space="0" w:color="000000"/>
            </w:tcBorders>
          </w:tcPr>
          <w:p w:rsidR="00773F27" w:rsidRPr="00B25885" w:rsidRDefault="00773F27" w:rsidP="0011095B">
            <w:pPr>
              <w:suppressAutoHyphens/>
              <w:snapToGrid w:val="0"/>
              <w:spacing w:after="0" w:line="240" w:lineRule="auto"/>
              <w:jc w:val="both"/>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Кейс-задачи № 1-8</w:t>
            </w:r>
            <w:r w:rsidRPr="00B25885">
              <w:rPr>
                <w:rFonts w:ascii="Times New Roman" w:eastAsia="Calibri" w:hAnsi="Times New Roman" w:cs="Times New Roman"/>
                <w:sz w:val="20"/>
                <w:szCs w:val="20"/>
                <w:lang w:eastAsia="ar-SA"/>
              </w:rPr>
              <w:t xml:space="preserve"> (п.5.4)</w:t>
            </w:r>
          </w:p>
          <w:p w:rsidR="00773F27" w:rsidRPr="00D5034E" w:rsidRDefault="00773F27" w:rsidP="0011095B">
            <w:pPr>
              <w:suppressAutoHyphens/>
              <w:snapToGrid w:val="0"/>
              <w:spacing w:after="0" w:line="240" w:lineRule="auto"/>
              <w:jc w:val="both"/>
              <w:rPr>
                <w:rFonts w:ascii="Times New Roman" w:eastAsia="Calibri" w:hAnsi="Times New Roman" w:cs="Times New Roman"/>
                <w:color w:val="000000"/>
                <w:sz w:val="20"/>
                <w:szCs w:val="20"/>
                <w:lang w:eastAsia="ar-SA"/>
              </w:rPr>
            </w:pPr>
          </w:p>
        </w:tc>
        <w:tc>
          <w:tcPr>
            <w:tcW w:w="935" w:type="pct"/>
            <w:tcBorders>
              <w:top w:val="single" w:sz="6" w:space="0" w:color="000000"/>
              <w:left w:val="single" w:sz="6" w:space="0" w:color="000000"/>
              <w:bottom w:val="single" w:sz="6" w:space="0" w:color="000000"/>
              <w:right w:val="single" w:sz="4" w:space="0" w:color="000000"/>
            </w:tcBorders>
          </w:tcPr>
          <w:p w:rsidR="00773F27" w:rsidRPr="00D5034E" w:rsidRDefault="00773F27" w:rsidP="0011095B">
            <w:pPr>
              <w:suppressAutoHyphens/>
              <w:snapToGrid w:val="0"/>
              <w:spacing w:after="0" w:line="240" w:lineRule="auto"/>
              <w:jc w:val="both"/>
              <w:rPr>
                <w:rFonts w:ascii="Times New Roman" w:eastAsia="Calibri" w:hAnsi="Times New Roman" w:cs="Times New Roman"/>
                <w:color w:val="000000"/>
                <w:sz w:val="20"/>
                <w:szCs w:val="20"/>
                <w:lang w:eastAsia="ar-SA"/>
              </w:rPr>
            </w:pPr>
          </w:p>
        </w:tc>
      </w:tr>
    </w:tbl>
    <w:p w:rsidR="00773F27" w:rsidRPr="00C63662" w:rsidRDefault="00773F27" w:rsidP="002D6386">
      <w:pPr>
        <w:spacing w:after="0" w:line="240" w:lineRule="auto"/>
        <w:jc w:val="both"/>
        <w:rPr>
          <w:rFonts w:ascii="Times New Roman" w:eastAsia="Calibri" w:hAnsi="Times New Roman" w:cs="Times New Roman"/>
          <w:i/>
          <w:sz w:val="20"/>
          <w:szCs w:val="20"/>
        </w:rPr>
      </w:pPr>
    </w:p>
    <w:p w:rsidR="002D6386" w:rsidRPr="00C63662" w:rsidRDefault="002D6386" w:rsidP="002D6386">
      <w:pPr>
        <w:spacing w:after="0" w:line="240" w:lineRule="auto"/>
        <w:jc w:val="both"/>
        <w:rPr>
          <w:rFonts w:ascii="Times New Roman" w:eastAsia="Calibri" w:hAnsi="Times New Roman" w:cs="Times New Roman"/>
          <w:i/>
          <w:sz w:val="20"/>
          <w:szCs w:val="20"/>
        </w:rPr>
      </w:pPr>
      <w:r w:rsidRPr="00C63662">
        <w:rPr>
          <w:rFonts w:ascii="Times New Roman" w:eastAsia="Calibri" w:hAnsi="Times New Roman" w:cs="Times New Roman"/>
          <w:i/>
          <w:sz w:val="20"/>
          <w:szCs w:val="20"/>
        </w:rPr>
        <w:t>*Однотипные оценочные средства нумеруются, например: «Тест №1», «Контрольная работа №4».</w:t>
      </w:r>
    </w:p>
    <w:p w:rsidR="002D6386" w:rsidRPr="00C63662" w:rsidRDefault="002D6386" w:rsidP="002D6386">
      <w:pPr>
        <w:spacing w:after="0" w:line="240" w:lineRule="auto"/>
        <w:jc w:val="both"/>
        <w:rPr>
          <w:rFonts w:ascii="Times New Roman" w:eastAsia="Calibri" w:hAnsi="Times New Roman" w:cs="Times New Roman"/>
          <w:i/>
          <w:sz w:val="20"/>
          <w:szCs w:val="20"/>
        </w:rPr>
      </w:pPr>
      <w:r w:rsidRPr="00C63662">
        <w:rPr>
          <w:rFonts w:ascii="Times New Roman" w:eastAsia="Calibri" w:hAnsi="Times New Roman" w:cs="Times New Roman"/>
          <w:i/>
          <w:sz w:val="20"/>
          <w:szCs w:val="20"/>
        </w:rPr>
        <w:t>** Примеры оценочных средств должны быть представлены в разделе 5.</w:t>
      </w:r>
    </w:p>
    <w:p w:rsidR="002D6386" w:rsidRPr="00C63662" w:rsidRDefault="002D6386" w:rsidP="002D6386">
      <w:pPr>
        <w:spacing w:after="0" w:line="240" w:lineRule="auto"/>
        <w:jc w:val="both"/>
        <w:rPr>
          <w:rFonts w:ascii="Times New Roman" w:eastAsia="Calibri" w:hAnsi="Times New Roman" w:cs="Times New Roman"/>
          <w:i/>
          <w:sz w:val="20"/>
          <w:szCs w:val="20"/>
        </w:rPr>
      </w:pPr>
      <w:r w:rsidRPr="00C63662">
        <w:rPr>
          <w:rFonts w:ascii="Times New Roman" w:eastAsia="Calibri" w:hAnsi="Times New Roman" w:cs="Times New Roman"/>
          <w:i/>
          <w:sz w:val="20"/>
          <w:szCs w:val="20"/>
        </w:rPr>
        <w:t>***В скобках следует указать пункт 5 раздела Примерные оценочные средства, в котором оно представлено.</w:t>
      </w:r>
    </w:p>
    <w:p w:rsidR="00104729" w:rsidRPr="00C63662" w:rsidRDefault="00104729" w:rsidP="00104729">
      <w:pPr>
        <w:spacing w:after="0" w:line="240" w:lineRule="auto"/>
        <w:jc w:val="both"/>
        <w:rPr>
          <w:rFonts w:ascii="Times New Roman" w:hAnsi="Times New Roman" w:cs="Times New Roman"/>
          <w:b/>
          <w:sz w:val="20"/>
          <w:szCs w:val="20"/>
        </w:rPr>
      </w:pPr>
    </w:p>
    <w:p w:rsidR="00104729" w:rsidRPr="00917698" w:rsidRDefault="00917698" w:rsidP="00104729">
      <w:pPr>
        <w:spacing w:after="0" w:line="240" w:lineRule="auto"/>
        <w:jc w:val="both"/>
        <w:rPr>
          <w:rFonts w:ascii="Arial" w:hAnsi="Arial" w:cs="Arial"/>
          <w:b/>
          <w:sz w:val="28"/>
          <w:szCs w:val="28"/>
        </w:rPr>
      </w:pPr>
      <w:r>
        <w:rPr>
          <w:rFonts w:ascii="Arial" w:hAnsi="Arial" w:cs="Arial"/>
          <w:b/>
          <w:sz w:val="28"/>
          <w:szCs w:val="28"/>
        </w:rPr>
        <w:t>4 О</w:t>
      </w:r>
      <w:r w:rsidRPr="00917698">
        <w:rPr>
          <w:rFonts w:ascii="Arial" w:hAnsi="Arial" w:cs="Arial"/>
          <w:b/>
          <w:sz w:val="28"/>
          <w:szCs w:val="28"/>
        </w:rPr>
        <w:t>писание процедуры оценивания</w:t>
      </w:r>
    </w:p>
    <w:p w:rsidR="00104729" w:rsidRPr="00EA350A" w:rsidRDefault="00104729" w:rsidP="00104729">
      <w:pPr>
        <w:spacing w:after="0" w:line="240" w:lineRule="auto"/>
        <w:jc w:val="both"/>
        <w:rPr>
          <w:rFonts w:ascii="Times New Roman" w:hAnsi="Times New Roman" w:cs="Times New Roman"/>
          <w:b/>
          <w:sz w:val="24"/>
        </w:rPr>
      </w:pPr>
    </w:p>
    <w:p w:rsidR="00B14CFD" w:rsidRPr="00B14CFD" w:rsidRDefault="00B14CFD" w:rsidP="00B14CFD">
      <w:pPr>
        <w:spacing w:after="0" w:line="240" w:lineRule="auto"/>
        <w:ind w:firstLine="709"/>
        <w:jc w:val="both"/>
        <w:rPr>
          <w:rFonts w:ascii="Times New Roman" w:eastAsia="Calibri" w:hAnsi="Times New Roman" w:cs="Times New Roman"/>
          <w:sz w:val="24"/>
          <w:szCs w:val="24"/>
        </w:rPr>
      </w:pPr>
      <w:r w:rsidRPr="00B14CFD">
        <w:rPr>
          <w:rFonts w:ascii="Times New Roman" w:eastAsia="Calibri" w:hAnsi="Times New Roman" w:cs="Times New Roman"/>
          <w:sz w:val="24"/>
        </w:rPr>
        <w:t xml:space="preserve">Качество </w:t>
      </w:r>
      <w:proofErr w:type="spellStart"/>
      <w:r w:rsidRPr="00B14CFD">
        <w:rPr>
          <w:rFonts w:ascii="Times New Roman" w:eastAsia="Calibri" w:hAnsi="Times New Roman" w:cs="Times New Roman"/>
          <w:sz w:val="24"/>
        </w:rPr>
        <w:t>сформированности</w:t>
      </w:r>
      <w:proofErr w:type="spellEnd"/>
      <w:r w:rsidRPr="00B14CFD">
        <w:rPr>
          <w:rFonts w:ascii="Times New Roman" w:eastAsia="Calibri" w:hAnsi="Times New Roman" w:cs="Times New Roman"/>
          <w:sz w:val="24"/>
        </w:rPr>
        <w:t xml:space="preserve"> компетенций на данном этапе оценивается по результатам текущих и промежуточной аттестаций количественной оценкой, выраженной в баллах, максимальная сумма баллов по дисциплине равна 100 баллам.</w:t>
      </w:r>
    </w:p>
    <w:p w:rsidR="00B14CFD" w:rsidRPr="00B14CFD" w:rsidRDefault="00B14CFD" w:rsidP="00B14CFD">
      <w:pPr>
        <w:tabs>
          <w:tab w:val="left" w:pos="1134"/>
        </w:tabs>
        <w:suppressAutoHyphens/>
        <w:spacing w:line="240" w:lineRule="auto"/>
        <w:rPr>
          <w:rFonts w:ascii="Times New Roman" w:eastAsia="Calibri" w:hAnsi="Times New Roman" w:cs="Times New Roman"/>
          <w:sz w:val="24"/>
          <w:szCs w:val="24"/>
        </w:rPr>
      </w:pPr>
    </w:p>
    <w:p w:rsidR="00B14CFD" w:rsidRPr="00996B18" w:rsidRDefault="00B14CFD" w:rsidP="00B14CFD">
      <w:pPr>
        <w:tabs>
          <w:tab w:val="left" w:pos="1134"/>
        </w:tabs>
        <w:suppressAutoHyphens/>
        <w:spacing w:line="240" w:lineRule="auto"/>
        <w:rPr>
          <w:rFonts w:ascii="Times New Roman" w:eastAsia="Calibri" w:hAnsi="Times New Roman" w:cs="Times New Roman"/>
          <w:sz w:val="24"/>
          <w:szCs w:val="24"/>
        </w:rPr>
      </w:pPr>
      <w:r w:rsidRPr="00B14CFD">
        <w:rPr>
          <w:rFonts w:ascii="Times New Roman" w:eastAsia="Calibri" w:hAnsi="Times New Roman" w:cs="Times New Roman"/>
          <w:sz w:val="24"/>
          <w:szCs w:val="24"/>
        </w:rPr>
        <w:t>Таблица 4.1 – Распределение баллов по видам учебной деятельности</w:t>
      </w:r>
      <w:r w:rsidRPr="00996B18">
        <w:rPr>
          <w:rFonts w:ascii="Times New Roman" w:eastAsia="Calibri"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620"/>
        <w:gridCol w:w="620"/>
        <w:gridCol w:w="593"/>
        <w:gridCol w:w="720"/>
        <w:gridCol w:w="695"/>
        <w:gridCol w:w="471"/>
        <w:gridCol w:w="620"/>
        <w:gridCol w:w="620"/>
        <w:gridCol w:w="620"/>
        <w:gridCol w:w="620"/>
        <w:gridCol w:w="620"/>
        <w:gridCol w:w="620"/>
        <w:gridCol w:w="626"/>
      </w:tblGrid>
      <w:tr w:rsidR="00996B18" w:rsidRPr="00996B18" w:rsidTr="00254A6F">
        <w:trPr>
          <w:cantSplit/>
          <w:trHeight w:val="70"/>
        </w:trPr>
        <w:tc>
          <w:tcPr>
            <w:tcW w:w="1045" w:type="pct"/>
            <w:vMerge w:val="restart"/>
            <w:shd w:val="clear" w:color="auto" w:fill="auto"/>
            <w:vAlign w:val="center"/>
          </w:tcPr>
          <w:p w:rsidR="00B14CFD" w:rsidRPr="00996B18" w:rsidRDefault="00B14CFD" w:rsidP="00B14CFD">
            <w:pPr>
              <w:spacing w:after="0" w:line="240" w:lineRule="auto"/>
              <w:jc w:val="center"/>
              <w:rPr>
                <w:rFonts w:ascii="Times New Roman" w:eastAsia="Times New Roman" w:hAnsi="Times New Roman" w:cs="Times New Roman"/>
                <w:sz w:val="24"/>
                <w:szCs w:val="24"/>
                <w:lang w:eastAsia="ru-RU"/>
              </w:rPr>
            </w:pPr>
            <w:r w:rsidRPr="00996B18">
              <w:rPr>
                <w:rFonts w:ascii="Times New Roman" w:eastAsia="Times New Roman" w:hAnsi="Times New Roman" w:cs="Times New Roman"/>
                <w:sz w:val="24"/>
                <w:szCs w:val="24"/>
                <w:lang w:eastAsia="ru-RU"/>
              </w:rPr>
              <w:t>Вид учебной деятельности</w:t>
            </w:r>
          </w:p>
        </w:tc>
        <w:tc>
          <w:tcPr>
            <w:tcW w:w="3955" w:type="pct"/>
            <w:gridSpan w:val="13"/>
            <w:shd w:val="clear" w:color="auto" w:fill="auto"/>
            <w:vAlign w:val="center"/>
          </w:tcPr>
          <w:p w:rsidR="00B14CFD" w:rsidRPr="00996B18" w:rsidRDefault="00B14CFD" w:rsidP="00B14CFD">
            <w:pPr>
              <w:spacing w:after="0" w:line="240" w:lineRule="auto"/>
              <w:jc w:val="center"/>
              <w:rPr>
                <w:rFonts w:ascii="Times New Roman" w:eastAsia="Times New Roman" w:hAnsi="Times New Roman" w:cs="Times New Roman"/>
                <w:sz w:val="24"/>
                <w:szCs w:val="24"/>
                <w:lang w:eastAsia="ru-RU"/>
              </w:rPr>
            </w:pPr>
            <w:r w:rsidRPr="00996B18">
              <w:rPr>
                <w:rFonts w:ascii="Times New Roman" w:eastAsia="Times New Roman" w:hAnsi="Times New Roman" w:cs="Times New Roman"/>
                <w:sz w:val="24"/>
                <w:szCs w:val="24"/>
                <w:lang w:eastAsia="ru-RU"/>
              </w:rPr>
              <w:t>Оценочное средство**</w:t>
            </w:r>
          </w:p>
        </w:tc>
      </w:tr>
      <w:tr w:rsidR="00B14CFD" w:rsidRPr="00B14CFD" w:rsidTr="00254A6F">
        <w:trPr>
          <w:cantSplit/>
          <w:trHeight w:val="1725"/>
        </w:trPr>
        <w:tc>
          <w:tcPr>
            <w:tcW w:w="1045" w:type="pct"/>
            <w:vMerge/>
            <w:shd w:val="clear" w:color="auto" w:fill="auto"/>
            <w:vAlign w:val="center"/>
          </w:tcPr>
          <w:p w:rsidR="00B14CFD" w:rsidRPr="00B14CFD" w:rsidRDefault="00B14CFD" w:rsidP="00B14CFD">
            <w:pPr>
              <w:spacing w:after="0" w:line="240" w:lineRule="auto"/>
              <w:rPr>
                <w:rFonts w:ascii="Times New Roman" w:eastAsia="Times New Roman" w:hAnsi="Times New Roman" w:cs="Times New Roman"/>
                <w:color w:val="000000"/>
                <w:sz w:val="24"/>
                <w:szCs w:val="24"/>
                <w:lang w:eastAsia="ru-RU"/>
              </w:rPr>
            </w:pPr>
          </w:p>
        </w:tc>
        <w:tc>
          <w:tcPr>
            <w:tcW w:w="304" w:type="pct"/>
            <w:shd w:val="clear" w:color="auto" w:fill="auto"/>
            <w:textDirection w:val="btLr"/>
            <w:vAlign w:val="center"/>
          </w:tcPr>
          <w:p w:rsidR="00B14CFD" w:rsidRPr="00B14CFD" w:rsidRDefault="00B14CFD" w:rsidP="00B14CFD">
            <w:pPr>
              <w:spacing w:after="0" w:line="240" w:lineRule="auto"/>
              <w:ind w:left="113" w:right="113"/>
              <w:jc w:val="center"/>
              <w:rPr>
                <w:rFonts w:ascii="Times New Roman" w:eastAsia="Times New Roman" w:hAnsi="Times New Roman" w:cs="Times New Roman"/>
                <w:color w:val="000000"/>
                <w:sz w:val="24"/>
                <w:szCs w:val="24"/>
                <w:lang w:eastAsia="ru-RU"/>
              </w:rPr>
            </w:pPr>
            <w:r w:rsidRPr="00B14CFD">
              <w:rPr>
                <w:rFonts w:ascii="Times New Roman" w:eastAsia="Calibri" w:hAnsi="Times New Roman" w:cs="Times New Roman"/>
                <w:color w:val="000000"/>
                <w:lang w:eastAsia="ar-SA"/>
              </w:rPr>
              <w:t>Собеседование</w:t>
            </w:r>
          </w:p>
        </w:tc>
        <w:tc>
          <w:tcPr>
            <w:tcW w:w="304" w:type="pct"/>
            <w:textDirection w:val="btLr"/>
            <w:vAlign w:val="center"/>
          </w:tcPr>
          <w:p w:rsidR="00B14CFD" w:rsidRPr="00B14CFD" w:rsidRDefault="007B06CC" w:rsidP="00B14CFD">
            <w:pPr>
              <w:spacing w:after="0" w:line="240" w:lineRule="auto"/>
              <w:ind w:left="113" w:right="113"/>
              <w:jc w:val="center"/>
              <w:rPr>
                <w:rFonts w:ascii="Times New Roman" w:eastAsia="Times New Roman" w:hAnsi="Times New Roman" w:cs="Times New Roman"/>
                <w:color w:val="000000"/>
                <w:sz w:val="24"/>
                <w:szCs w:val="24"/>
                <w:lang w:eastAsia="ru-RU"/>
              </w:rPr>
            </w:pPr>
            <w:r w:rsidRPr="00B25885">
              <w:rPr>
                <w:rFonts w:ascii="Times New Roman" w:eastAsia="Calibri" w:hAnsi="Times New Roman" w:cs="Times New Roman"/>
                <w:sz w:val="20"/>
                <w:szCs w:val="20"/>
                <w:lang w:eastAsia="ar-SA"/>
              </w:rPr>
              <w:t>Контрольные вопросы</w:t>
            </w:r>
          </w:p>
        </w:tc>
        <w:tc>
          <w:tcPr>
            <w:tcW w:w="291" w:type="pct"/>
            <w:textDirection w:val="btLr"/>
            <w:vAlign w:val="center"/>
          </w:tcPr>
          <w:p w:rsidR="00B14CFD" w:rsidRPr="00B14CFD" w:rsidRDefault="007B06CC" w:rsidP="00B14C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Рефераты</w:t>
            </w:r>
          </w:p>
        </w:tc>
        <w:tc>
          <w:tcPr>
            <w:tcW w:w="353" w:type="pct"/>
            <w:textDirection w:val="btLr"/>
            <w:vAlign w:val="center"/>
          </w:tcPr>
          <w:p w:rsidR="00B14CFD" w:rsidRPr="00B14CFD" w:rsidRDefault="007B06CC" w:rsidP="00B14CFD">
            <w:pPr>
              <w:spacing w:after="0" w:line="240" w:lineRule="auto"/>
              <w:jc w:val="center"/>
              <w:rPr>
                <w:rFonts w:ascii="Times New Roman" w:eastAsia="Times New Roman" w:hAnsi="Times New Roman" w:cs="Times New Roman"/>
                <w:color w:val="000000"/>
                <w:sz w:val="24"/>
                <w:szCs w:val="24"/>
                <w:lang w:eastAsia="ru-RU"/>
              </w:rPr>
            </w:pPr>
            <w:r w:rsidRPr="007B06CC">
              <w:rPr>
                <w:rFonts w:ascii="Times New Roman" w:eastAsia="Times New Roman" w:hAnsi="Times New Roman" w:cs="Times New Roman"/>
                <w:color w:val="000000"/>
                <w:sz w:val="24"/>
                <w:szCs w:val="24"/>
                <w:lang w:eastAsia="ru-RU"/>
              </w:rPr>
              <w:t>Кейс-задачи</w:t>
            </w:r>
          </w:p>
        </w:tc>
        <w:tc>
          <w:tcPr>
            <w:tcW w:w="341" w:type="pct"/>
            <w:textDirection w:val="btLr"/>
            <w:vAlign w:val="center"/>
          </w:tcPr>
          <w:p w:rsidR="00254A6F" w:rsidRPr="00254A6F" w:rsidRDefault="00254A6F" w:rsidP="00254A6F">
            <w:pPr>
              <w:spacing w:after="0" w:line="240" w:lineRule="auto"/>
              <w:ind w:left="113" w:right="113"/>
              <w:jc w:val="center"/>
              <w:rPr>
                <w:rFonts w:ascii="Times New Roman" w:eastAsia="Times New Roman" w:hAnsi="Times New Roman" w:cs="Times New Roman"/>
                <w:color w:val="000000"/>
                <w:sz w:val="24"/>
                <w:szCs w:val="24"/>
                <w:lang w:eastAsia="ru-RU"/>
              </w:rPr>
            </w:pPr>
            <w:r w:rsidRPr="00254A6F">
              <w:rPr>
                <w:rFonts w:ascii="Times New Roman" w:eastAsia="Times New Roman" w:hAnsi="Times New Roman" w:cs="Times New Roman"/>
                <w:color w:val="000000"/>
                <w:sz w:val="24"/>
                <w:szCs w:val="24"/>
                <w:lang w:eastAsia="ru-RU"/>
              </w:rPr>
              <w:t xml:space="preserve">Вопросы по темам   </w:t>
            </w:r>
          </w:p>
          <w:p w:rsidR="00B14CFD" w:rsidRPr="00B14CFD" w:rsidRDefault="00B14CFD" w:rsidP="00B14CFD">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231" w:type="pct"/>
            <w:textDirection w:val="btLr"/>
            <w:vAlign w:val="center"/>
          </w:tcPr>
          <w:p w:rsidR="00B14CFD" w:rsidRPr="00B14CFD" w:rsidRDefault="00B14CFD" w:rsidP="00B14CFD">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304" w:type="pct"/>
            <w:textDirection w:val="btLr"/>
            <w:vAlign w:val="center"/>
          </w:tcPr>
          <w:p w:rsidR="00B14CFD" w:rsidRPr="00B14CFD" w:rsidRDefault="00B14CFD" w:rsidP="00B14CFD">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304" w:type="pct"/>
            <w:textDirection w:val="btLr"/>
            <w:vAlign w:val="center"/>
          </w:tcPr>
          <w:p w:rsidR="00B14CFD" w:rsidRPr="00B14CFD" w:rsidRDefault="00B14CFD" w:rsidP="00B14CFD">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304" w:type="pct"/>
            <w:textDirection w:val="btLr"/>
            <w:vAlign w:val="center"/>
          </w:tcPr>
          <w:p w:rsidR="00B14CFD" w:rsidRPr="00B14CFD" w:rsidRDefault="00B14CFD" w:rsidP="00B14CFD">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304" w:type="pct"/>
            <w:textDirection w:val="btLr"/>
            <w:vAlign w:val="center"/>
          </w:tcPr>
          <w:p w:rsidR="00B14CFD" w:rsidRPr="00B14CFD" w:rsidRDefault="00B14CFD" w:rsidP="00B14CFD">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304" w:type="pct"/>
            <w:textDirection w:val="btLr"/>
            <w:vAlign w:val="center"/>
          </w:tcPr>
          <w:p w:rsidR="00B14CFD" w:rsidRPr="00B14CFD" w:rsidRDefault="00B14CFD" w:rsidP="00B14CFD">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304" w:type="pct"/>
            <w:textDirection w:val="btLr"/>
            <w:vAlign w:val="center"/>
          </w:tcPr>
          <w:p w:rsidR="00B14CFD" w:rsidRPr="00B14CFD" w:rsidRDefault="00B14CFD" w:rsidP="00B14CFD">
            <w:pPr>
              <w:spacing w:after="0" w:line="240" w:lineRule="auto"/>
              <w:ind w:left="113" w:right="113"/>
              <w:jc w:val="center"/>
              <w:rPr>
                <w:rFonts w:ascii="Times New Roman" w:eastAsia="Times New Roman" w:hAnsi="Times New Roman" w:cs="Times New Roman"/>
                <w:color w:val="000000"/>
                <w:sz w:val="24"/>
                <w:szCs w:val="24"/>
                <w:lang w:eastAsia="ru-RU"/>
              </w:rPr>
            </w:pPr>
          </w:p>
        </w:tc>
        <w:tc>
          <w:tcPr>
            <w:tcW w:w="307" w:type="pct"/>
            <w:textDirection w:val="btLr"/>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r w:rsidRPr="00B14CFD">
              <w:rPr>
                <w:rFonts w:ascii="Times New Roman" w:eastAsia="Times New Roman" w:hAnsi="Times New Roman" w:cs="Times New Roman"/>
                <w:color w:val="000000"/>
                <w:sz w:val="24"/>
                <w:szCs w:val="24"/>
                <w:lang w:eastAsia="ru-RU"/>
              </w:rPr>
              <w:t>Итого</w:t>
            </w:r>
          </w:p>
        </w:tc>
      </w:tr>
      <w:tr w:rsidR="00B14CFD" w:rsidRPr="00B14CFD" w:rsidTr="00254A6F">
        <w:trPr>
          <w:trHeight w:val="469"/>
        </w:trPr>
        <w:tc>
          <w:tcPr>
            <w:tcW w:w="1045" w:type="pct"/>
            <w:shd w:val="clear" w:color="auto" w:fill="auto"/>
            <w:vAlign w:val="center"/>
            <w:hideMark/>
          </w:tcPr>
          <w:p w:rsidR="00B14CFD" w:rsidRPr="00B14CFD" w:rsidRDefault="00B14CFD" w:rsidP="00B14CFD">
            <w:pPr>
              <w:spacing w:after="0" w:line="240" w:lineRule="auto"/>
              <w:rPr>
                <w:rFonts w:ascii="Times New Roman" w:eastAsia="Times New Roman" w:hAnsi="Times New Roman" w:cs="Times New Roman"/>
                <w:color w:val="000000"/>
                <w:sz w:val="24"/>
                <w:szCs w:val="24"/>
                <w:lang w:eastAsia="ru-RU"/>
              </w:rPr>
            </w:pPr>
            <w:r w:rsidRPr="00B14CFD">
              <w:rPr>
                <w:rFonts w:ascii="Times New Roman" w:eastAsia="Times New Roman" w:hAnsi="Times New Roman" w:cs="Times New Roman"/>
                <w:color w:val="000000"/>
                <w:sz w:val="24"/>
                <w:szCs w:val="24"/>
                <w:lang w:eastAsia="ru-RU"/>
              </w:rPr>
              <w:t>Лекции</w:t>
            </w:r>
          </w:p>
        </w:tc>
        <w:tc>
          <w:tcPr>
            <w:tcW w:w="304" w:type="pct"/>
            <w:shd w:val="clear" w:color="auto" w:fill="auto"/>
            <w:vAlign w:val="center"/>
            <w:hideMark/>
          </w:tcPr>
          <w:p w:rsidR="00B14CFD" w:rsidRPr="00A846BD" w:rsidRDefault="00254A6F" w:rsidP="00B14CFD">
            <w:pPr>
              <w:spacing w:after="0" w:line="240" w:lineRule="auto"/>
              <w:jc w:val="center"/>
              <w:rPr>
                <w:rFonts w:ascii="Times New Roman" w:eastAsia="Times New Roman" w:hAnsi="Times New Roman" w:cs="Times New Roman"/>
                <w:color w:val="000000"/>
                <w:sz w:val="24"/>
                <w:szCs w:val="24"/>
                <w:lang w:eastAsia="ru-RU"/>
              </w:rPr>
            </w:pPr>
            <w:r w:rsidRPr="00A846BD">
              <w:rPr>
                <w:rFonts w:ascii="Times New Roman" w:eastAsia="Times New Roman" w:hAnsi="Times New Roman" w:cs="Times New Roman"/>
                <w:color w:val="000000"/>
                <w:sz w:val="24"/>
                <w:szCs w:val="24"/>
                <w:lang w:eastAsia="ru-RU"/>
              </w:rPr>
              <w:t>10</w:t>
            </w:r>
            <w:r w:rsidR="00B14CFD" w:rsidRPr="00A846BD">
              <w:rPr>
                <w:rFonts w:ascii="Times New Roman" w:eastAsia="Times New Roman" w:hAnsi="Times New Roman" w:cs="Times New Roman"/>
                <w:color w:val="000000"/>
                <w:sz w:val="24"/>
                <w:szCs w:val="24"/>
                <w:lang w:eastAsia="ru-RU"/>
              </w:rPr>
              <w:t> </w:t>
            </w:r>
          </w:p>
        </w:tc>
        <w:tc>
          <w:tcPr>
            <w:tcW w:w="304" w:type="pct"/>
            <w:vAlign w:val="center"/>
          </w:tcPr>
          <w:p w:rsidR="00B14CFD" w:rsidRPr="00A846B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291" w:type="pct"/>
            <w:vAlign w:val="center"/>
          </w:tcPr>
          <w:p w:rsidR="00B14CFD" w:rsidRPr="00A846B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53" w:type="pct"/>
            <w:vAlign w:val="center"/>
          </w:tcPr>
          <w:p w:rsidR="00B14CFD" w:rsidRPr="00A846B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41" w:type="pct"/>
            <w:vAlign w:val="center"/>
          </w:tcPr>
          <w:p w:rsidR="00B14CFD" w:rsidRPr="00A846B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231" w:type="pct"/>
            <w:vAlign w:val="center"/>
          </w:tcPr>
          <w:p w:rsidR="00B14CFD" w:rsidRPr="00A846B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7" w:type="pct"/>
            <w:vAlign w:val="center"/>
          </w:tcPr>
          <w:p w:rsidR="00B14CFD" w:rsidRPr="00B14CFD" w:rsidRDefault="003F550B" w:rsidP="00B14C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r>
      <w:tr w:rsidR="00B14CFD" w:rsidRPr="00B14CFD" w:rsidTr="00254A6F">
        <w:trPr>
          <w:trHeight w:val="552"/>
        </w:trPr>
        <w:tc>
          <w:tcPr>
            <w:tcW w:w="1045" w:type="pct"/>
            <w:shd w:val="clear" w:color="auto" w:fill="auto"/>
            <w:vAlign w:val="center"/>
            <w:hideMark/>
          </w:tcPr>
          <w:p w:rsidR="00B14CFD" w:rsidRPr="00B14CFD" w:rsidRDefault="00B14CFD" w:rsidP="00B14CFD">
            <w:pPr>
              <w:spacing w:after="0" w:line="240" w:lineRule="auto"/>
              <w:rPr>
                <w:rFonts w:ascii="Times New Roman" w:eastAsia="Times New Roman" w:hAnsi="Times New Roman" w:cs="Times New Roman"/>
                <w:color w:val="000000"/>
                <w:sz w:val="24"/>
                <w:szCs w:val="24"/>
                <w:lang w:eastAsia="ru-RU"/>
              </w:rPr>
            </w:pPr>
            <w:r w:rsidRPr="00B14CFD">
              <w:rPr>
                <w:rFonts w:ascii="Times New Roman" w:eastAsia="Times New Roman" w:hAnsi="Times New Roman" w:cs="Times New Roman"/>
                <w:color w:val="000000"/>
                <w:sz w:val="24"/>
                <w:szCs w:val="24"/>
                <w:lang w:eastAsia="ru-RU"/>
              </w:rPr>
              <w:t>Практические занятия</w:t>
            </w:r>
          </w:p>
        </w:tc>
        <w:tc>
          <w:tcPr>
            <w:tcW w:w="304" w:type="pct"/>
            <w:shd w:val="clear" w:color="auto" w:fill="auto"/>
            <w:vAlign w:val="center"/>
            <w:hideMark/>
          </w:tcPr>
          <w:p w:rsidR="00B14CFD" w:rsidRPr="00A846BD" w:rsidRDefault="00B14CFD" w:rsidP="00B14CFD">
            <w:pPr>
              <w:spacing w:after="0" w:line="240" w:lineRule="auto"/>
              <w:jc w:val="center"/>
              <w:rPr>
                <w:rFonts w:ascii="Times New Roman" w:eastAsia="Times New Roman" w:hAnsi="Times New Roman" w:cs="Times New Roman"/>
                <w:color w:val="000000"/>
                <w:sz w:val="24"/>
                <w:szCs w:val="24"/>
                <w:lang w:eastAsia="ru-RU"/>
              </w:rPr>
            </w:pPr>
            <w:r w:rsidRPr="00A846BD">
              <w:rPr>
                <w:rFonts w:ascii="Times New Roman" w:eastAsia="Times New Roman" w:hAnsi="Times New Roman" w:cs="Times New Roman"/>
                <w:color w:val="000000"/>
                <w:sz w:val="24"/>
                <w:szCs w:val="24"/>
                <w:lang w:eastAsia="ru-RU"/>
              </w:rPr>
              <w:t> </w:t>
            </w:r>
          </w:p>
        </w:tc>
        <w:tc>
          <w:tcPr>
            <w:tcW w:w="304" w:type="pct"/>
            <w:vAlign w:val="center"/>
          </w:tcPr>
          <w:p w:rsidR="00B14CFD" w:rsidRPr="00A846B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291" w:type="pct"/>
            <w:vAlign w:val="center"/>
          </w:tcPr>
          <w:p w:rsidR="00B14CFD" w:rsidRPr="00A846B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53" w:type="pct"/>
            <w:vAlign w:val="center"/>
          </w:tcPr>
          <w:p w:rsidR="00B14CFD" w:rsidRPr="00A846BD" w:rsidRDefault="006821B8" w:rsidP="00B14CFD">
            <w:pPr>
              <w:spacing w:after="0" w:line="240" w:lineRule="auto"/>
              <w:jc w:val="center"/>
              <w:rPr>
                <w:rFonts w:ascii="Times New Roman" w:eastAsia="Times New Roman" w:hAnsi="Times New Roman" w:cs="Times New Roman"/>
                <w:color w:val="000000"/>
                <w:sz w:val="24"/>
                <w:szCs w:val="24"/>
                <w:lang w:eastAsia="ru-RU"/>
              </w:rPr>
            </w:pPr>
            <w:r w:rsidRPr="00A846BD">
              <w:rPr>
                <w:rFonts w:ascii="Times New Roman" w:eastAsia="Times New Roman" w:hAnsi="Times New Roman" w:cs="Times New Roman"/>
                <w:color w:val="000000"/>
                <w:sz w:val="24"/>
                <w:szCs w:val="24"/>
                <w:lang w:eastAsia="ru-RU"/>
              </w:rPr>
              <w:t>36</w:t>
            </w:r>
          </w:p>
        </w:tc>
        <w:tc>
          <w:tcPr>
            <w:tcW w:w="341" w:type="pct"/>
            <w:vAlign w:val="center"/>
          </w:tcPr>
          <w:p w:rsidR="00B14CFD" w:rsidRPr="00A846B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231" w:type="pct"/>
            <w:vAlign w:val="center"/>
          </w:tcPr>
          <w:p w:rsidR="00B14CFD" w:rsidRPr="00A846B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7" w:type="pct"/>
            <w:vAlign w:val="center"/>
          </w:tcPr>
          <w:p w:rsidR="00B14CFD" w:rsidRPr="00B14CFD" w:rsidRDefault="006821B8" w:rsidP="00B14C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r>
      <w:tr w:rsidR="00B14CFD" w:rsidRPr="00B14CFD" w:rsidTr="00254A6F">
        <w:trPr>
          <w:trHeight w:val="552"/>
        </w:trPr>
        <w:tc>
          <w:tcPr>
            <w:tcW w:w="1045" w:type="pct"/>
            <w:shd w:val="clear" w:color="auto" w:fill="auto"/>
            <w:vAlign w:val="center"/>
            <w:hideMark/>
          </w:tcPr>
          <w:p w:rsidR="00B14CFD" w:rsidRPr="00B14CFD" w:rsidRDefault="00B14CFD" w:rsidP="00B14CFD">
            <w:pPr>
              <w:spacing w:after="0" w:line="240" w:lineRule="auto"/>
              <w:rPr>
                <w:rFonts w:ascii="Times New Roman" w:eastAsia="Times New Roman" w:hAnsi="Times New Roman" w:cs="Times New Roman"/>
                <w:color w:val="000000"/>
                <w:sz w:val="24"/>
                <w:szCs w:val="24"/>
                <w:lang w:eastAsia="ru-RU"/>
              </w:rPr>
            </w:pPr>
            <w:r w:rsidRPr="00B14CFD">
              <w:rPr>
                <w:rFonts w:ascii="Times New Roman" w:eastAsia="Times New Roman" w:hAnsi="Times New Roman" w:cs="Times New Roman"/>
                <w:color w:val="000000"/>
                <w:sz w:val="24"/>
                <w:szCs w:val="24"/>
                <w:lang w:eastAsia="ru-RU"/>
              </w:rPr>
              <w:t>Самостоятельная работа</w:t>
            </w:r>
          </w:p>
        </w:tc>
        <w:tc>
          <w:tcPr>
            <w:tcW w:w="304" w:type="pct"/>
            <w:shd w:val="clear" w:color="auto" w:fill="auto"/>
            <w:vAlign w:val="center"/>
            <w:hideMark/>
          </w:tcPr>
          <w:p w:rsidR="00B14CFD" w:rsidRPr="00A846BD" w:rsidRDefault="00B14CFD" w:rsidP="00B14CFD">
            <w:pPr>
              <w:spacing w:after="0" w:line="240" w:lineRule="auto"/>
              <w:jc w:val="center"/>
              <w:rPr>
                <w:rFonts w:ascii="Times New Roman" w:eastAsia="Times New Roman" w:hAnsi="Times New Roman" w:cs="Times New Roman"/>
                <w:color w:val="000000"/>
                <w:sz w:val="24"/>
                <w:szCs w:val="24"/>
                <w:lang w:eastAsia="ru-RU"/>
              </w:rPr>
            </w:pPr>
            <w:r w:rsidRPr="00A846BD">
              <w:rPr>
                <w:rFonts w:ascii="Times New Roman" w:eastAsia="Times New Roman" w:hAnsi="Times New Roman" w:cs="Times New Roman"/>
                <w:color w:val="000000"/>
                <w:sz w:val="24"/>
                <w:szCs w:val="24"/>
                <w:lang w:eastAsia="ru-RU"/>
              </w:rPr>
              <w:t> </w:t>
            </w:r>
          </w:p>
        </w:tc>
        <w:tc>
          <w:tcPr>
            <w:tcW w:w="304" w:type="pct"/>
            <w:vAlign w:val="center"/>
          </w:tcPr>
          <w:p w:rsidR="00B14CFD" w:rsidRPr="00A846BD" w:rsidRDefault="00254A6F" w:rsidP="00B14CFD">
            <w:pPr>
              <w:spacing w:after="0" w:line="240" w:lineRule="auto"/>
              <w:jc w:val="center"/>
              <w:rPr>
                <w:rFonts w:ascii="Times New Roman" w:eastAsia="Times New Roman" w:hAnsi="Times New Roman" w:cs="Times New Roman"/>
                <w:color w:val="000000"/>
                <w:sz w:val="24"/>
                <w:szCs w:val="24"/>
                <w:lang w:eastAsia="ru-RU"/>
              </w:rPr>
            </w:pPr>
            <w:r w:rsidRPr="00A846BD">
              <w:rPr>
                <w:rFonts w:ascii="Times New Roman" w:eastAsia="Times New Roman" w:hAnsi="Times New Roman" w:cs="Times New Roman"/>
                <w:color w:val="000000"/>
                <w:sz w:val="24"/>
                <w:szCs w:val="24"/>
                <w:lang w:eastAsia="ru-RU"/>
              </w:rPr>
              <w:t>4</w:t>
            </w:r>
          </w:p>
        </w:tc>
        <w:tc>
          <w:tcPr>
            <w:tcW w:w="291" w:type="pct"/>
            <w:vAlign w:val="center"/>
          </w:tcPr>
          <w:p w:rsidR="00B14CFD" w:rsidRPr="00A846BD" w:rsidRDefault="003F550B" w:rsidP="00B14CFD">
            <w:pPr>
              <w:spacing w:after="0" w:line="240" w:lineRule="auto"/>
              <w:jc w:val="center"/>
              <w:rPr>
                <w:rFonts w:ascii="Times New Roman" w:eastAsia="Times New Roman" w:hAnsi="Times New Roman" w:cs="Times New Roman"/>
                <w:color w:val="000000"/>
                <w:sz w:val="24"/>
                <w:szCs w:val="24"/>
                <w:lang w:eastAsia="ru-RU"/>
              </w:rPr>
            </w:pPr>
            <w:r w:rsidRPr="00A846BD">
              <w:rPr>
                <w:rFonts w:ascii="Times New Roman" w:eastAsia="Times New Roman" w:hAnsi="Times New Roman" w:cs="Times New Roman"/>
                <w:color w:val="000000"/>
                <w:sz w:val="24"/>
                <w:szCs w:val="24"/>
                <w:lang w:eastAsia="ru-RU"/>
              </w:rPr>
              <w:t>8</w:t>
            </w:r>
          </w:p>
        </w:tc>
        <w:tc>
          <w:tcPr>
            <w:tcW w:w="353" w:type="pct"/>
            <w:vAlign w:val="center"/>
          </w:tcPr>
          <w:p w:rsidR="00B14CFD" w:rsidRPr="00A846B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41" w:type="pct"/>
            <w:vAlign w:val="center"/>
          </w:tcPr>
          <w:p w:rsidR="00B14CFD" w:rsidRPr="00A846B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231" w:type="pct"/>
            <w:vAlign w:val="center"/>
          </w:tcPr>
          <w:p w:rsidR="00B14CFD" w:rsidRPr="00A846B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7" w:type="pct"/>
            <w:vAlign w:val="center"/>
          </w:tcPr>
          <w:p w:rsidR="00B14CFD" w:rsidRPr="00B14CFD" w:rsidRDefault="006821B8" w:rsidP="00B14C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r>
      <w:tr w:rsidR="00B14CFD" w:rsidRPr="00B14CFD" w:rsidTr="00254A6F">
        <w:trPr>
          <w:trHeight w:val="301"/>
        </w:trPr>
        <w:tc>
          <w:tcPr>
            <w:tcW w:w="1045" w:type="pct"/>
            <w:shd w:val="clear" w:color="auto" w:fill="auto"/>
            <w:vAlign w:val="center"/>
            <w:hideMark/>
          </w:tcPr>
          <w:p w:rsidR="00B14CFD" w:rsidRPr="00B14CFD" w:rsidRDefault="00B14CFD" w:rsidP="00B14CFD">
            <w:pPr>
              <w:spacing w:after="0" w:line="240" w:lineRule="auto"/>
              <w:rPr>
                <w:rFonts w:ascii="Times New Roman" w:eastAsia="Times New Roman" w:hAnsi="Times New Roman" w:cs="Times New Roman"/>
                <w:color w:val="000000"/>
                <w:sz w:val="24"/>
                <w:szCs w:val="24"/>
                <w:lang w:eastAsia="ru-RU"/>
              </w:rPr>
            </w:pPr>
            <w:r w:rsidRPr="00B14CFD">
              <w:rPr>
                <w:rFonts w:ascii="Times New Roman" w:eastAsia="Times New Roman" w:hAnsi="Times New Roman" w:cs="Times New Roman"/>
                <w:color w:val="000000"/>
                <w:sz w:val="24"/>
                <w:szCs w:val="24"/>
                <w:lang w:eastAsia="ru-RU"/>
              </w:rPr>
              <w:t>ЭОС</w:t>
            </w:r>
          </w:p>
        </w:tc>
        <w:tc>
          <w:tcPr>
            <w:tcW w:w="304" w:type="pct"/>
            <w:shd w:val="clear" w:color="auto" w:fill="auto"/>
            <w:vAlign w:val="center"/>
            <w:hideMark/>
          </w:tcPr>
          <w:p w:rsidR="00B14CFD" w:rsidRPr="00A846BD" w:rsidRDefault="00B14CFD" w:rsidP="00B14CFD">
            <w:pPr>
              <w:spacing w:after="0" w:line="240" w:lineRule="auto"/>
              <w:jc w:val="center"/>
              <w:rPr>
                <w:rFonts w:ascii="Times New Roman" w:eastAsia="Times New Roman" w:hAnsi="Times New Roman" w:cs="Times New Roman"/>
                <w:color w:val="000000"/>
                <w:sz w:val="24"/>
                <w:szCs w:val="24"/>
                <w:lang w:eastAsia="ru-RU"/>
              </w:rPr>
            </w:pPr>
            <w:r w:rsidRPr="00A846BD">
              <w:rPr>
                <w:rFonts w:ascii="Times New Roman" w:eastAsia="Times New Roman" w:hAnsi="Times New Roman" w:cs="Times New Roman"/>
                <w:color w:val="000000"/>
                <w:sz w:val="24"/>
                <w:szCs w:val="24"/>
                <w:lang w:eastAsia="ru-RU"/>
              </w:rPr>
              <w:t> </w:t>
            </w:r>
          </w:p>
        </w:tc>
        <w:tc>
          <w:tcPr>
            <w:tcW w:w="304" w:type="pct"/>
            <w:vAlign w:val="center"/>
          </w:tcPr>
          <w:p w:rsidR="00B14CFD" w:rsidRPr="00A846B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291" w:type="pct"/>
            <w:vAlign w:val="center"/>
          </w:tcPr>
          <w:p w:rsidR="00B14CFD" w:rsidRPr="00A846BD" w:rsidRDefault="003F550B" w:rsidP="00B14CFD">
            <w:pPr>
              <w:spacing w:after="0" w:line="240" w:lineRule="auto"/>
              <w:jc w:val="center"/>
              <w:rPr>
                <w:rFonts w:ascii="Times New Roman" w:eastAsia="Times New Roman" w:hAnsi="Times New Roman" w:cs="Times New Roman"/>
                <w:color w:val="000000"/>
                <w:sz w:val="24"/>
                <w:szCs w:val="24"/>
                <w:lang w:eastAsia="ru-RU"/>
              </w:rPr>
            </w:pPr>
            <w:r w:rsidRPr="00A846BD">
              <w:rPr>
                <w:rFonts w:ascii="Times New Roman" w:eastAsia="Times New Roman" w:hAnsi="Times New Roman" w:cs="Times New Roman"/>
                <w:color w:val="000000"/>
                <w:sz w:val="24"/>
                <w:szCs w:val="24"/>
                <w:lang w:eastAsia="ru-RU"/>
              </w:rPr>
              <w:t>8</w:t>
            </w:r>
          </w:p>
        </w:tc>
        <w:tc>
          <w:tcPr>
            <w:tcW w:w="353" w:type="pct"/>
            <w:vAlign w:val="center"/>
          </w:tcPr>
          <w:p w:rsidR="00B14CFD" w:rsidRPr="00A846BD" w:rsidRDefault="003F550B" w:rsidP="00B14CFD">
            <w:pPr>
              <w:spacing w:after="0" w:line="240" w:lineRule="auto"/>
              <w:jc w:val="center"/>
              <w:rPr>
                <w:rFonts w:ascii="Times New Roman" w:eastAsia="Times New Roman" w:hAnsi="Times New Roman" w:cs="Times New Roman"/>
                <w:color w:val="000000"/>
                <w:sz w:val="24"/>
                <w:szCs w:val="24"/>
                <w:lang w:eastAsia="ru-RU"/>
              </w:rPr>
            </w:pPr>
            <w:r w:rsidRPr="00A846BD">
              <w:rPr>
                <w:rFonts w:ascii="Times New Roman" w:eastAsia="Times New Roman" w:hAnsi="Times New Roman" w:cs="Times New Roman"/>
                <w:color w:val="000000"/>
                <w:sz w:val="24"/>
                <w:szCs w:val="24"/>
                <w:lang w:eastAsia="ru-RU"/>
              </w:rPr>
              <w:t>14</w:t>
            </w:r>
          </w:p>
        </w:tc>
        <w:tc>
          <w:tcPr>
            <w:tcW w:w="341" w:type="pct"/>
            <w:vAlign w:val="center"/>
          </w:tcPr>
          <w:p w:rsidR="00B14CFD" w:rsidRPr="00A846B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231" w:type="pct"/>
            <w:vAlign w:val="center"/>
          </w:tcPr>
          <w:p w:rsidR="00B14CFD" w:rsidRPr="00A846B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7" w:type="pct"/>
            <w:vAlign w:val="center"/>
          </w:tcPr>
          <w:p w:rsidR="00B14CFD" w:rsidRPr="00B14CFD" w:rsidRDefault="003F550B" w:rsidP="00B14C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r>
      <w:tr w:rsidR="00B14CFD" w:rsidRPr="00B14CFD" w:rsidTr="00254A6F">
        <w:trPr>
          <w:trHeight w:val="552"/>
        </w:trPr>
        <w:tc>
          <w:tcPr>
            <w:tcW w:w="1045" w:type="pct"/>
            <w:shd w:val="clear" w:color="auto" w:fill="auto"/>
            <w:vAlign w:val="center"/>
            <w:hideMark/>
          </w:tcPr>
          <w:p w:rsidR="00B14CFD" w:rsidRPr="00B14CFD" w:rsidRDefault="00B14CFD" w:rsidP="00B14CFD">
            <w:pPr>
              <w:spacing w:after="0" w:line="240" w:lineRule="auto"/>
              <w:rPr>
                <w:rFonts w:ascii="Times New Roman" w:eastAsia="Times New Roman" w:hAnsi="Times New Roman" w:cs="Times New Roman"/>
                <w:color w:val="000000"/>
                <w:sz w:val="24"/>
                <w:szCs w:val="24"/>
                <w:lang w:eastAsia="ru-RU"/>
              </w:rPr>
            </w:pPr>
            <w:r w:rsidRPr="00B14CFD">
              <w:rPr>
                <w:rFonts w:ascii="Times New Roman" w:eastAsia="Times New Roman" w:hAnsi="Times New Roman" w:cs="Times New Roman"/>
                <w:color w:val="000000"/>
                <w:sz w:val="24"/>
                <w:szCs w:val="24"/>
                <w:lang w:eastAsia="ru-RU"/>
              </w:rPr>
              <w:t>Промежуточная аттестация</w:t>
            </w:r>
          </w:p>
        </w:tc>
        <w:tc>
          <w:tcPr>
            <w:tcW w:w="304" w:type="pct"/>
            <w:shd w:val="clear" w:color="auto" w:fill="auto"/>
            <w:vAlign w:val="center"/>
            <w:hideMark/>
          </w:tcPr>
          <w:p w:rsidR="00B14CFD" w:rsidRPr="00A846BD" w:rsidRDefault="00B14CFD" w:rsidP="00B14CFD">
            <w:pPr>
              <w:spacing w:after="0" w:line="240" w:lineRule="auto"/>
              <w:jc w:val="center"/>
              <w:rPr>
                <w:rFonts w:ascii="Times New Roman" w:eastAsia="Times New Roman" w:hAnsi="Times New Roman" w:cs="Times New Roman"/>
                <w:color w:val="000000"/>
                <w:sz w:val="24"/>
                <w:szCs w:val="24"/>
                <w:lang w:eastAsia="ru-RU"/>
              </w:rPr>
            </w:pPr>
            <w:r w:rsidRPr="00A846BD">
              <w:rPr>
                <w:rFonts w:ascii="Times New Roman" w:eastAsia="Times New Roman" w:hAnsi="Times New Roman" w:cs="Times New Roman"/>
                <w:color w:val="000000"/>
                <w:sz w:val="24"/>
                <w:szCs w:val="24"/>
                <w:lang w:eastAsia="ru-RU"/>
              </w:rPr>
              <w:t> </w:t>
            </w:r>
          </w:p>
        </w:tc>
        <w:tc>
          <w:tcPr>
            <w:tcW w:w="304" w:type="pct"/>
            <w:vAlign w:val="center"/>
          </w:tcPr>
          <w:p w:rsidR="00B14CFD" w:rsidRPr="00A846B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291" w:type="pct"/>
            <w:vAlign w:val="center"/>
          </w:tcPr>
          <w:p w:rsidR="00B14CFD" w:rsidRPr="00A846B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53" w:type="pct"/>
            <w:vAlign w:val="center"/>
          </w:tcPr>
          <w:p w:rsidR="00B14CFD" w:rsidRPr="00A846B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41" w:type="pct"/>
            <w:vAlign w:val="center"/>
          </w:tcPr>
          <w:p w:rsidR="00B14CFD" w:rsidRPr="00A846BD" w:rsidRDefault="00254A6F" w:rsidP="00B14CFD">
            <w:pPr>
              <w:spacing w:after="0" w:line="240" w:lineRule="auto"/>
              <w:jc w:val="center"/>
              <w:rPr>
                <w:rFonts w:ascii="Times New Roman" w:eastAsia="Times New Roman" w:hAnsi="Times New Roman" w:cs="Times New Roman"/>
                <w:color w:val="000000"/>
                <w:sz w:val="24"/>
                <w:szCs w:val="24"/>
                <w:lang w:eastAsia="ru-RU"/>
              </w:rPr>
            </w:pPr>
            <w:r w:rsidRPr="00A846BD">
              <w:rPr>
                <w:rFonts w:ascii="Times New Roman" w:eastAsia="Times New Roman" w:hAnsi="Times New Roman" w:cs="Times New Roman"/>
                <w:color w:val="000000"/>
                <w:sz w:val="24"/>
                <w:szCs w:val="24"/>
                <w:lang w:eastAsia="ru-RU"/>
              </w:rPr>
              <w:t>20</w:t>
            </w:r>
          </w:p>
        </w:tc>
        <w:tc>
          <w:tcPr>
            <w:tcW w:w="231" w:type="pct"/>
            <w:vAlign w:val="center"/>
          </w:tcPr>
          <w:p w:rsidR="00B14CFD" w:rsidRPr="00A846B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7" w:type="pct"/>
            <w:vAlign w:val="center"/>
          </w:tcPr>
          <w:p w:rsidR="00B14CFD" w:rsidRPr="00B14CFD" w:rsidRDefault="003F550B" w:rsidP="00B14C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r>
      <w:tr w:rsidR="00B14CFD" w:rsidRPr="00B14CFD" w:rsidTr="00254A6F">
        <w:trPr>
          <w:trHeight w:val="415"/>
        </w:trPr>
        <w:tc>
          <w:tcPr>
            <w:tcW w:w="1045" w:type="pct"/>
            <w:shd w:val="clear" w:color="auto" w:fill="auto"/>
            <w:vAlign w:val="center"/>
            <w:hideMark/>
          </w:tcPr>
          <w:p w:rsidR="00B14CFD" w:rsidRPr="00B14CFD" w:rsidRDefault="00B14CFD" w:rsidP="00B14CFD">
            <w:pPr>
              <w:spacing w:after="0" w:line="240" w:lineRule="auto"/>
              <w:rPr>
                <w:rFonts w:ascii="Times New Roman" w:eastAsia="Times New Roman" w:hAnsi="Times New Roman" w:cs="Times New Roman"/>
                <w:color w:val="000000"/>
                <w:sz w:val="24"/>
                <w:szCs w:val="24"/>
                <w:lang w:eastAsia="ru-RU"/>
              </w:rPr>
            </w:pPr>
            <w:r w:rsidRPr="00B14CFD">
              <w:rPr>
                <w:rFonts w:ascii="Times New Roman" w:eastAsia="Times New Roman" w:hAnsi="Times New Roman" w:cs="Times New Roman"/>
                <w:color w:val="000000"/>
                <w:sz w:val="24"/>
                <w:szCs w:val="24"/>
                <w:lang w:eastAsia="ru-RU"/>
              </w:rPr>
              <w:t>Итого</w:t>
            </w:r>
          </w:p>
        </w:tc>
        <w:tc>
          <w:tcPr>
            <w:tcW w:w="304" w:type="pct"/>
            <w:shd w:val="clear" w:color="auto" w:fill="auto"/>
            <w:vAlign w:val="center"/>
            <w:hideMark/>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291"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53"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41"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231"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4"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p>
        </w:tc>
        <w:tc>
          <w:tcPr>
            <w:tcW w:w="307" w:type="pct"/>
            <w:vAlign w:val="center"/>
          </w:tcPr>
          <w:p w:rsidR="00B14CFD" w:rsidRPr="00B14CFD" w:rsidRDefault="00B14CFD" w:rsidP="00B14CFD">
            <w:pPr>
              <w:spacing w:after="0" w:line="240" w:lineRule="auto"/>
              <w:jc w:val="center"/>
              <w:rPr>
                <w:rFonts w:ascii="Times New Roman" w:eastAsia="Times New Roman" w:hAnsi="Times New Roman" w:cs="Times New Roman"/>
                <w:color w:val="000000"/>
                <w:sz w:val="24"/>
                <w:szCs w:val="24"/>
                <w:lang w:eastAsia="ru-RU"/>
              </w:rPr>
            </w:pPr>
            <w:r w:rsidRPr="00B14CFD">
              <w:rPr>
                <w:rFonts w:ascii="Times New Roman" w:eastAsia="Times New Roman" w:hAnsi="Times New Roman" w:cs="Times New Roman"/>
                <w:color w:val="000000"/>
                <w:sz w:val="24"/>
                <w:szCs w:val="24"/>
                <w:lang w:eastAsia="ru-RU"/>
              </w:rPr>
              <w:t>100</w:t>
            </w:r>
          </w:p>
        </w:tc>
      </w:tr>
    </w:tbl>
    <w:p w:rsidR="00B14CFD" w:rsidRPr="00B14CFD" w:rsidRDefault="00B14CFD" w:rsidP="00B14CFD">
      <w:pPr>
        <w:spacing w:after="0" w:line="240" w:lineRule="auto"/>
        <w:jc w:val="both"/>
        <w:rPr>
          <w:rFonts w:ascii="Times New Roman" w:eastAsia="Calibri" w:hAnsi="Times New Roman" w:cs="Times New Roman"/>
          <w:i/>
          <w:color w:val="FF0000"/>
          <w:sz w:val="24"/>
        </w:rPr>
      </w:pPr>
    </w:p>
    <w:p w:rsidR="00B14CFD" w:rsidRPr="00C63662" w:rsidRDefault="00B14CFD" w:rsidP="00B14CFD">
      <w:pPr>
        <w:spacing w:after="0" w:line="240" w:lineRule="auto"/>
        <w:jc w:val="both"/>
        <w:rPr>
          <w:rFonts w:ascii="Times New Roman" w:eastAsia="Calibri" w:hAnsi="Times New Roman" w:cs="Times New Roman"/>
          <w:i/>
          <w:sz w:val="20"/>
          <w:szCs w:val="20"/>
        </w:rPr>
      </w:pPr>
      <w:r w:rsidRPr="00C63662">
        <w:rPr>
          <w:rFonts w:ascii="Times New Roman" w:eastAsia="Calibri" w:hAnsi="Times New Roman" w:cs="Times New Roman"/>
          <w:i/>
          <w:sz w:val="20"/>
          <w:szCs w:val="20"/>
        </w:rPr>
        <w:t>* виды учебной деятельности определяются преподавателем, их перечень в таблице примерный.</w:t>
      </w:r>
    </w:p>
    <w:p w:rsidR="00B14CFD" w:rsidRPr="00C63662" w:rsidRDefault="00B14CFD" w:rsidP="00B14CFD">
      <w:pPr>
        <w:spacing w:after="0" w:line="240" w:lineRule="auto"/>
        <w:jc w:val="both"/>
        <w:rPr>
          <w:rFonts w:ascii="Times New Roman" w:eastAsia="Calibri" w:hAnsi="Times New Roman" w:cs="Times New Roman"/>
          <w:i/>
          <w:sz w:val="20"/>
          <w:szCs w:val="20"/>
        </w:rPr>
      </w:pPr>
      <w:r w:rsidRPr="00C63662">
        <w:rPr>
          <w:rFonts w:ascii="Times New Roman" w:eastAsia="Calibri" w:hAnsi="Times New Roman" w:cs="Times New Roman"/>
          <w:i/>
          <w:sz w:val="20"/>
          <w:szCs w:val="20"/>
        </w:rPr>
        <w:t>**должны быть отражены оценочные средства из раздела 3.</w:t>
      </w:r>
    </w:p>
    <w:p w:rsidR="00B14CFD" w:rsidRDefault="00B14CFD" w:rsidP="00104729">
      <w:pPr>
        <w:spacing w:after="0" w:line="240" w:lineRule="auto"/>
        <w:jc w:val="both"/>
        <w:rPr>
          <w:rFonts w:ascii="Times New Roman" w:hAnsi="Times New Roman" w:cs="Times New Roman"/>
          <w:sz w:val="24"/>
          <w:szCs w:val="24"/>
        </w:rPr>
      </w:pPr>
    </w:p>
    <w:p w:rsidR="00104729" w:rsidRDefault="00F22536" w:rsidP="00104729">
      <w:pPr>
        <w:spacing w:after="0" w:line="240" w:lineRule="auto"/>
        <w:jc w:val="both"/>
        <w:rPr>
          <w:rFonts w:ascii="Times New Roman" w:hAnsi="Times New Roman" w:cs="Times New Roman"/>
          <w:sz w:val="24"/>
        </w:rPr>
      </w:pPr>
      <w:r w:rsidRPr="00810354">
        <w:rPr>
          <w:rFonts w:ascii="Times New Roman" w:hAnsi="Times New Roman" w:cs="Times New Roman"/>
          <w:sz w:val="24"/>
        </w:rPr>
        <w:t>Сумма баллов, набранных студентом по дисциплине</w:t>
      </w:r>
      <w:r w:rsidR="00391097">
        <w:rPr>
          <w:rFonts w:ascii="Times New Roman" w:hAnsi="Times New Roman" w:cs="Times New Roman"/>
          <w:sz w:val="24"/>
        </w:rPr>
        <w:t xml:space="preserve">, </w:t>
      </w:r>
      <w:r w:rsidRPr="00810354">
        <w:rPr>
          <w:rFonts w:ascii="Times New Roman" w:hAnsi="Times New Roman" w:cs="Times New Roman"/>
          <w:sz w:val="24"/>
        </w:rPr>
        <w:t>переводится в оценку в соответствии с таблицей.</w:t>
      </w:r>
    </w:p>
    <w:tbl>
      <w:tblPr>
        <w:tblStyle w:val="a6"/>
        <w:tblW w:w="0" w:type="auto"/>
        <w:tblLook w:val="04A0" w:firstRow="1" w:lastRow="0" w:firstColumn="1" w:lastColumn="0" w:noHBand="0" w:noVBand="1"/>
      </w:tblPr>
      <w:tblGrid>
        <w:gridCol w:w="1386"/>
        <w:gridCol w:w="2055"/>
        <w:gridCol w:w="6754"/>
      </w:tblGrid>
      <w:tr w:rsidR="00605D4F" w:rsidRPr="00810354" w:rsidTr="00811F35">
        <w:trPr>
          <w:trHeight w:val="1022"/>
        </w:trPr>
        <w:tc>
          <w:tcPr>
            <w:tcW w:w="0" w:type="auto"/>
            <w:vAlign w:val="center"/>
          </w:tcPr>
          <w:p w:rsidR="00605D4F" w:rsidRPr="00810354" w:rsidRDefault="00605D4F" w:rsidP="00811F35">
            <w:pPr>
              <w:shd w:val="clear" w:color="auto" w:fill="FFFFFF"/>
              <w:jc w:val="center"/>
              <w:rPr>
                <w:rFonts w:ascii="Times New Roman" w:hAnsi="Times New Roman" w:cs="Times New Roman"/>
                <w:szCs w:val="24"/>
              </w:rPr>
            </w:pPr>
            <w:r w:rsidRPr="00810354">
              <w:rPr>
                <w:rFonts w:ascii="Times New Roman" w:hAnsi="Times New Roman" w:cs="Times New Roman"/>
                <w:color w:val="000000"/>
                <w:szCs w:val="24"/>
              </w:rPr>
              <w:t>Сумма баллов</w:t>
            </w:r>
          </w:p>
          <w:p w:rsidR="00605D4F" w:rsidRPr="00810354" w:rsidRDefault="00605D4F" w:rsidP="00811F35">
            <w:pPr>
              <w:jc w:val="center"/>
              <w:rPr>
                <w:rFonts w:ascii="Times New Roman" w:hAnsi="Times New Roman" w:cs="Times New Roman"/>
                <w:color w:val="000000"/>
                <w:szCs w:val="24"/>
              </w:rPr>
            </w:pPr>
            <w:r w:rsidRPr="00810354">
              <w:rPr>
                <w:rFonts w:ascii="Times New Roman" w:hAnsi="Times New Roman" w:cs="Times New Roman"/>
                <w:color w:val="000000"/>
                <w:szCs w:val="24"/>
              </w:rPr>
              <w:t>по дисциплине</w:t>
            </w:r>
          </w:p>
        </w:tc>
        <w:tc>
          <w:tcPr>
            <w:tcW w:w="0" w:type="auto"/>
            <w:vAlign w:val="center"/>
          </w:tcPr>
          <w:p w:rsidR="00605D4F" w:rsidRPr="00810354" w:rsidRDefault="00605D4F" w:rsidP="00811F35">
            <w:pPr>
              <w:jc w:val="center"/>
              <w:rPr>
                <w:rFonts w:ascii="Times New Roman" w:hAnsi="Times New Roman" w:cs="Times New Roman"/>
              </w:rPr>
            </w:pPr>
            <w:r w:rsidRPr="00810354">
              <w:rPr>
                <w:rFonts w:ascii="Times New Roman" w:hAnsi="Times New Roman" w:cs="Times New Roman"/>
              </w:rPr>
              <w:t>Оценка по промежуточной аттестации</w:t>
            </w:r>
          </w:p>
        </w:tc>
        <w:tc>
          <w:tcPr>
            <w:tcW w:w="0" w:type="auto"/>
            <w:vAlign w:val="center"/>
          </w:tcPr>
          <w:p w:rsidR="00605D4F" w:rsidRPr="00810354" w:rsidRDefault="00605D4F" w:rsidP="00811F35">
            <w:pPr>
              <w:jc w:val="center"/>
              <w:rPr>
                <w:rFonts w:ascii="Times New Roman" w:hAnsi="Times New Roman" w:cs="Times New Roman"/>
              </w:rPr>
            </w:pPr>
            <w:r w:rsidRPr="00810354">
              <w:rPr>
                <w:rFonts w:ascii="Times New Roman" w:hAnsi="Times New Roman" w:cs="Times New Roman"/>
              </w:rPr>
              <w:t>Характеристика уровня освоения дисциплины</w:t>
            </w:r>
          </w:p>
        </w:tc>
      </w:tr>
      <w:tr w:rsidR="00605D4F" w:rsidRPr="00810354" w:rsidTr="00811F35">
        <w:tc>
          <w:tcPr>
            <w:tcW w:w="0" w:type="auto"/>
          </w:tcPr>
          <w:p w:rsidR="00605D4F" w:rsidRPr="00810354" w:rsidRDefault="00605D4F" w:rsidP="00811F35">
            <w:pPr>
              <w:jc w:val="center"/>
              <w:rPr>
                <w:rFonts w:ascii="Times New Roman" w:hAnsi="Times New Roman" w:cs="Times New Roman"/>
              </w:rPr>
            </w:pPr>
            <w:r w:rsidRPr="00810354">
              <w:rPr>
                <w:rFonts w:ascii="Times New Roman" w:hAnsi="Times New Roman" w:cs="Times New Roman"/>
                <w:color w:val="000000"/>
                <w:szCs w:val="24"/>
              </w:rPr>
              <w:t>от 91 до 100</w:t>
            </w:r>
          </w:p>
        </w:tc>
        <w:tc>
          <w:tcPr>
            <w:tcW w:w="0" w:type="auto"/>
          </w:tcPr>
          <w:p w:rsidR="00605D4F" w:rsidRPr="00810354" w:rsidRDefault="00605D4F" w:rsidP="0000681C">
            <w:pPr>
              <w:jc w:val="center"/>
              <w:rPr>
                <w:rFonts w:ascii="Times New Roman" w:hAnsi="Times New Roman" w:cs="Times New Roman"/>
              </w:rPr>
            </w:pPr>
            <w:r w:rsidRPr="00810354">
              <w:rPr>
                <w:rFonts w:ascii="Times New Roman" w:hAnsi="Times New Roman" w:cs="Times New Roman"/>
                <w:color w:val="000000"/>
                <w:szCs w:val="24"/>
              </w:rPr>
              <w:t xml:space="preserve">«зачтено» </w:t>
            </w:r>
          </w:p>
        </w:tc>
        <w:tc>
          <w:tcPr>
            <w:tcW w:w="0" w:type="auto"/>
          </w:tcPr>
          <w:p w:rsidR="00605D4F" w:rsidRPr="00810354" w:rsidRDefault="00605D4F" w:rsidP="00811F35">
            <w:pPr>
              <w:jc w:val="both"/>
              <w:rPr>
                <w:rFonts w:ascii="Times New Roman" w:hAnsi="Times New Roman" w:cs="Times New Roman"/>
              </w:rPr>
            </w:pPr>
            <w:r w:rsidRPr="00810354">
              <w:rPr>
                <w:rFonts w:ascii="Times New Roman" w:hAnsi="Times New Roman" w:cs="Times New Roman"/>
              </w:rPr>
              <w:t xml:space="preserve">Студент демонстрирует </w:t>
            </w:r>
            <w:proofErr w:type="spellStart"/>
            <w:r w:rsidRPr="00810354">
              <w:rPr>
                <w:rFonts w:ascii="Times New Roman" w:hAnsi="Times New Roman" w:cs="Times New Roman"/>
              </w:rPr>
              <w:t>сформированность</w:t>
            </w:r>
            <w:proofErr w:type="spellEnd"/>
            <w:r w:rsidRPr="00810354">
              <w:rPr>
                <w:rFonts w:ascii="Times New Roman" w:hAnsi="Times New Roman" w:cs="Times New Roman"/>
              </w:rPr>
              <w:t xml:space="preserve"> </w:t>
            </w:r>
            <w:r>
              <w:rPr>
                <w:rFonts w:ascii="Times New Roman" w:hAnsi="Times New Roman" w:cs="Times New Roman"/>
              </w:rPr>
              <w:t xml:space="preserve">дисциплинарных </w:t>
            </w:r>
            <w:r w:rsidRPr="00810354">
              <w:rPr>
                <w:rFonts w:ascii="Times New Roman" w:hAnsi="Times New Roman" w:cs="Times New Roman"/>
              </w:rPr>
              <w:t xml:space="preserve">компетенций на итоговом уровне, </w:t>
            </w:r>
            <w:r>
              <w:rPr>
                <w:rFonts w:ascii="Times New Roman" w:hAnsi="Times New Roman" w:cs="Times New Roman"/>
              </w:rPr>
              <w:t xml:space="preserve">обнаруживает </w:t>
            </w:r>
            <w:r w:rsidRPr="00A512DE">
              <w:rPr>
                <w:rFonts w:ascii="Times New Roman" w:hAnsi="Times New Roman" w:cs="Times New Roman"/>
              </w:rPr>
              <w:t xml:space="preserve">всестороннее, систематическое и глубокое знание учебного материала, </w:t>
            </w:r>
            <w:r>
              <w:rPr>
                <w:rFonts w:ascii="Times New Roman" w:hAnsi="Times New Roman" w:cs="Times New Roman"/>
              </w:rPr>
              <w:t>усвоил</w:t>
            </w:r>
            <w:r w:rsidRPr="00A512DE">
              <w:rPr>
                <w:rFonts w:ascii="Times New Roman" w:hAnsi="Times New Roman" w:cs="Times New Roman"/>
              </w:rPr>
              <w:t xml:space="preserve"> основную литературу и </w:t>
            </w:r>
            <w:r>
              <w:rPr>
                <w:rFonts w:ascii="Times New Roman" w:hAnsi="Times New Roman" w:cs="Times New Roman"/>
              </w:rPr>
              <w:t>знаком</w:t>
            </w:r>
            <w:r w:rsidRPr="00A512DE">
              <w:rPr>
                <w:rFonts w:ascii="Times New Roman" w:hAnsi="Times New Roman" w:cs="Times New Roman"/>
              </w:rPr>
              <w:t xml:space="preserve"> с дополнительной литературой, рекомен</w:t>
            </w:r>
            <w:r>
              <w:rPr>
                <w:rFonts w:ascii="Times New Roman" w:hAnsi="Times New Roman" w:cs="Times New Roman"/>
              </w:rPr>
              <w:t xml:space="preserve">дованной программой, умеет </w:t>
            </w:r>
            <w:r w:rsidRPr="00A512DE">
              <w:rPr>
                <w:rFonts w:ascii="Times New Roman" w:hAnsi="Times New Roman" w:cs="Times New Roman"/>
              </w:rPr>
              <w:t>свободно выполнять практические задания, предусмотренные программой,</w:t>
            </w:r>
            <w:r>
              <w:rPr>
                <w:rFonts w:ascii="Times New Roman" w:hAnsi="Times New Roman" w:cs="Times New Roman"/>
              </w:rPr>
              <w:t xml:space="preserve"> </w:t>
            </w:r>
            <w:r w:rsidRPr="00810354">
              <w:rPr>
                <w:rFonts w:ascii="Times New Roman" w:hAnsi="Times New Roman" w:cs="Times New Roman"/>
              </w:rPr>
              <w:t>свободно оперирует приобретенными знаниями, умениями, применяет их в ситуациях повышенной сложности.</w:t>
            </w:r>
          </w:p>
        </w:tc>
      </w:tr>
      <w:tr w:rsidR="00605D4F" w:rsidRPr="00810354" w:rsidTr="00811F35">
        <w:tc>
          <w:tcPr>
            <w:tcW w:w="0" w:type="auto"/>
          </w:tcPr>
          <w:p w:rsidR="00605D4F" w:rsidRPr="00810354" w:rsidRDefault="00605D4F" w:rsidP="00811F35">
            <w:pPr>
              <w:jc w:val="center"/>
              <w:rPr>
                <w:rFonts w:ascii="Times New Roman" w:hAnsi="Times New Roman" w:cs="Times New Roman"/>
              </w:rPr>
            </w:pPr>
            <w:r w:rsidRPr="00810354">
              <w:rPr>
                <w:rFonts w:ascii="Times New Roman" w:hAnsi="Times New Roman" w:cs="Times New Roman"/>
                <w:color w:val="000000"/>
                <w:szCs w:val="24"/>
              </w:rPr>
              <w:t>от 76 до 90</w:t>
            </w:r>
          </w:p>
        </w:tc>
        <w:tc>
          <w:tcPr>
            <w:tcW w:w="0" w:type="auto"/>
          </w:tcPr>
          <w:p w:rsidR="00605D4F" w:rsidRPr="00810354" w:rsidRDefault="00605D4F" w:rsidP="0000681C">
            <w:pPr>
              <w:jc w:val="center"/>
              <w:rPr>
                <w:rFonts w:ascii="Times New Roman" w:hAnsi="Times New Roman" w:cs="Times New Roman"/>
              </w:rPr>
            </w:pPr>
            <w:r w:rsidRPr="00810354">
              <w:rPr>
                <w:rFonts w:ascii="Times New Roman" w:hAnsi="Times New Roman" w:cs="Times New Roman"/>
                <w:color w:val="000000"/>
                <w:szCs w:val="24"/>
              </w:rPr>
              <w:t>«зачтено»</w:t>
            </w:r>
          </w:p>
        </w:tc>
        <w:tc>
          <w:tcPr>
            <w:tcW w:w="0" w:type="auto"/>
          </w:tcPr>
          <w:p w:rsidR="00605D4F" w:rsidRPr="00810354" w:rsidRDefault="00605D4F" w:rsidP="00811F35">
            <w:pPr>
              <w:jc w:val="both"/>
              <w:rPr>
                <w:rFonts w:ascii="Times New Roman" w:hAnsi="Times New Roman" w:cs="Times New Roman"/>
              </w:rPr>
            </w:pPr>
            <w:r w:rsidRPr="00810354">
              <w:rPr>
                <w:rFonts w:ascii="Times New Roman" w:hAnsi="Times New Roman" w:cs="Times New Roman"/>
              </w:rPr>
              <w:t xml:space="preserve">Студент демонстрирует </w:t>
            </w:r>
            <w:proofErr w:type="spellStart"/>
            <w:r w:rsidRPr="00810354">
              <w:rPr>
                <w:rFonts w:ascii="Times New Roman" w:hAnsi="Times New Roman" w:cs="Times New Roman"/>
              </w:rPr>
              <w:t>сформированность</w:t>
            </w:r>
            <w:proofErr w:type="spellEnd"/>
            <w:r w:rsidRPr="00810354">
              <w:rPr>
                <w:rFonts w:ascii="Times New Roman" w:hAnsi="Times New Roman" w:cs="Times New Roman"/>
              </w:rPr>
              <w:t xml:space="preserve"> </w:t>
            </w:r>
            <w:r>
              <w:rPr>
                <w:rFonts w:ascii="Times New Roman" w:hAnsi="Times New Roman" w:cs="Times New Roman"/>
              </w:rPr>
              <w:t xml:space="preserve">дисциплинарных </w:t>
            </w:r>
            <w:r w:rsidRPr="00810354">
              <w:rPr>
                <w:rFonts w:ascii="Times New Roman" w:hAnsi="Times New Roman" w:cs="Times New Roman"/>
              </w:rPr>
              <w:t>компетенций на среднем уровне: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r>
              <w:rPr>
                <w:rFonts w:ascii="Times New Roman" w:hAnsi="Times New Roman" w:cs="Times New Roman"/>
              </w:rPr>
              <w:t xml:space="preserve"> </w:t>
            </w:r>
          </w:p>
        </w:tc>
      </w:tr>
      <w:tr w:rsidR="00605D4F" w:rsidRPr="00810354" w:rsidTr="00811F35">
        <w:tc>
          <w:tcPr>
            <w:tcW w:w="0" w:type="auto"/>
          </w:tcPr>
          <w:p w:rsidR="00605D4F" w:rsidRPr="00810354" w:rsidRDefault="00605D4F" w:rsidP="00811F35">
            <w:pPr>
              <w:jc w:val="center"/>
              <w:rPr>
                <w:rFonts w:ascii="Times New Roman" w:hAnsi="Times New Roman" w:cs="Times New Roman"/>
              </w:rPr>
            </w:pPr>
            <w:r w:rsidRPr="00810354">
              <w:rPr>
                <w:rFonts w:ascii="Times New Roman" w:hAnsi="Times New Roman" w:cs="Times New Roman"/>
                <w:color w:val="000000"/>
                <w:szCs w:val="24"/>
              </w:rPr>
              <w:t>от 61 до 75</w:t>
            </w:r>
          </w:p>
        </w:tc>
        <w:tc>
          <w:tcPr>
            <w:tcW w:w="0" w:type="auto"/>
          </w:tcPr>
          <w:p w:rsidR="00605D4F" w:rsidRPr="00810354" w:rsidRDefault="00605D4F" w:rsidP="0000681C">
            <w:pPr>
              <w:jc w:val="center"/>
              <w:rPr>
                <w:rFonts w:ascii="Times New Roman" w:hAnsi="Times New Roman" w:cs="Times New Roman"/>
              </w:rPr>
            </w:pPr>
            <w:r w:rsidRPr="00810354">
              <w:rPr>
                <w:rFonts w:ascii="Times New Roman" w:hAnsi="Times New Roman" w:cs="Times New Roman"/>
                <w:color w:val="000000"/>
                <w:szCs w:val="24"/>
              </w:rPr>
              <w:t xml:space="preserve">«зачтено» </w:t>
            </w:r>
          </w:p>
        </w:tc>
        <w:tc>
          <w:tcPr>
            <w:tcW w:w="0" w:type="auto"/>
          </w:tcPr>
          <w:p w:rsidR="00605D4F" w:rsidRPr="00810354" w:rsidRDefault="00605D4F" w:rsidP="00811F35">
            <w:pPr>
              <w:jc w:val="both"/>
              <w:rPr>
                <w:rFonts w:ascii="Times New Roman" w:hAnsi="Times New Roman" w:cs="Times New Roman"/>
              </w:rPr>
            </w:pPr>
            <w:r w:rsidRPr="00810354">
              <w:rPr>
                <w:rFonts w:ascii="Times New Roman" w:hAnsi="Times New Roman" w:cs="Times New Roman"/>
              </w:rPr>
              <w:t xml:space="preserve">Студент демонстрирует </w:t>
            </w:r>
            <w:proofErr w:type="spellStart"/>
            <w:r w:rsidRPr="00810354">
              <w:rPr>
                <w:rFonts w:ascii="Times New Roman" w:hAnsi="Times New Roman" w:cs="Times New Roman"/>
              </w:rPr>
              <w:t>сформированность</w:t>
            </w:r>
            <w:proofErr w:type="spellEnd"/>
            <w:r w:rsidRPr="00810354">
              <w:rPr>
                <w:rFonts w:ascii="Times New Roman" w:hAnsi="Times New Roman" w:cs="Times New Roman"/>
              </w:rPr>
              <w:t xml:space="preserve"> </w:t>
            </w:r>
            <w:r>
              <w:rPr>
                <w:rFonts w:ascii="Times New Roman" w:hAnsi="Times New Roman" w:cs="Times New Roman"/>
              </w:rPr>
              <w:t xml:space="preserve">дисциплинарных </w:t>
            </w:r>
            <w:r w:rsidRPr="00810354">
              <w:rPr>
                <w:rFonts w:ascii="Times New Roman" w:hAnsi="Times New Roman" w:cs="Times New Roman"/>
              </w:rPr>
              <w:t xml:space="preserve">компетенций на базовом уровне: в ходе контрольных мероприятий допускаются значительные ошибки, проявляется отсутствие отдельных знаний, умений, навыков по некоторым </w:t>
            </w:r>
            <w:r>
              <w:rPr>
                <w:rFonts w:ascii="Times New Roman" w:hAnsi="Times New Roman" w:cs="Times New Roman"/>
              </w:rPr>
              <w:t xml:space="preserve">дисциплинарным </w:t>
            </w:r>
            <w:r w:rsidRPr="00810354">
              <w:rPr>
                <w:rFonts w:ascii="Times New Roman" w:hAnsi="Times New Roman" w:cs="Times New Roman"/>
              </w:rPr>
              <w:t>компетенциям, студент испытывает значительные затруднения при оперировании знаниями и умениями при их переносе на новые ситуации.</w:t>
            </w:r>
          </w:p>
        </w:tc>
      </w:tr>
      <w:tr w:rsidR="00605D4F" w:rsidRPr="00810354" w:rsidTr="00811F35">
        <w:tc>
          <w:tcPr>
            <w:tcW w:w="0" w:type="auto"/>
          </w:tcPr>
          <w:p w:rsidR="00605D4F" w:rsidRPr="00810354" w:rsidRDefault="00605D4F" w:rsidP="00811F35">
            <w:pPr>
              <w:jc w:val="center"/>
              <w:rPr>
                <w:rFonts w:ascii="Times New Roman" w:hAnsi="Times New Roman" w:cs="Times New Roman"/>
              </w:rPr>
            </w:pPr>
            <w:r>
              <w:rPr>
                <w:rFonts w:ascii="Times New Roman" w:hAnsi="Times New Roman" w:cs="Times New Roman"/>
                <w:color w:val="000000"/>
                <w:szCs w:val="24"/>
              </w:rPr>
              <w:t>от 41 до 60</w:t>
            </w:r>
          </w:p>
        </w:tc>
        <w:tc>
          <w:tcPr>
            <w:tcW w:w="0" w:type="auto"/>
          </w:tcPr>
          <w:p w:rsidR="00605D4F" w:rsidRPr="00810354" w:rsidRDefault="00605D4F" w:rsidP="0000681C">
            <w:pPr>
              <w:jc w:val="center"/>
              <w:rPr>
                <w:rFonts w:ascii="Times New Roman" w:hAnsi="Times New Roman" w:cs="Times New Roman"/>
              </w:rPr>
            </w:pPr>
            <w:r w:rsidRPr="00810354">
              <w:rPr>
                <w:rFonts w:ascii="Times New Roman" w:hAnsi="Times New Roman" w:cs="Times New Roman"/>
                <w:color w:val="000000"/>
                <w:szCs w:val="24"/>
              </w:rPr>
              <w:t>«не зачтено»</w:t>
            </w:r>
          </w:p>
        </w:tc>
        <w:tc>
          <w:tcPr>
            <w:tcW w:w="0" w:type="auto"/>
          </w:tcPr>
          <w:p w:rsidR="00605D4F" w:rsidRPr="00810354" w:rsidRDefault="00605D4F" w:rsidP="00811F35">
            <w:pPr>
              <w:jc w:val="both"/>
              <w:rPr>
                <w:rFonts w:ascii="Times New Roman" w:hAnsi="Times New Roman" w:cs="Times New Roman"/>
              </w:rPr>
            </w:pPr>
            <w:r w:rsidRPr="00810354">
              <w:rPr>
                <w:rFonts w:ascii="Times New Roman" w:hAnsi="Times New Roman" w:cs="Times New Roman"/>
              </w:rPr>
              <w:t xml:space="preserve">Студент демонстрирует </w:t>
            </w:r>
            <w:proofErr w:type="spellStart"/>
            <w:r w:rsidRPr="00810354">
              <w:rPr>
                <w:rFonts w:ascii="Times New Roman" w:hAnsi="Times New Roman" w:cs="Times New Roman"/>
              </w:rPr>
              <w:t>сформированность</w:t>
            </w:r>
            <w:proofErr w:type="spellEnd"/>
            <w:r w:rsidRPr="00810354">
              <w:rPr>
                <w:rFonts w:ascii="Times New Roman" w:hAnsi="Times New Roman" w:cs="Times New Roman"/>
              </w:rPr>
              <w:t xml:space="preserve"> </w:t>
            </w:r>
            <w:r>
              <w:rPr>
                <w:rFonts w:ascii="Times New Roman" w:hAnsi="Times New Roman" w:cs="Times New Roman"/>
              </w:rPr>
              <w:t xml:space="preserve">дисциплинарных </w:t>
            </w:r>
            <w:r w:rsidRPr="00810354">
              <w:rPr>
                <w:rFonts w:ascii="Times New Roman" w:hAnsi="Times New Roman" w:cs="Times New Roman"/>
              </w:rPr>
              <w:t>компетенций на ур</w:t>
            </w:r>
            <w:r>
              <w:rPr>
                <w:rFonts w:ascii="Times New Roman" w:hAnsi="Times New Roman" w:cs="Times New Roman"/>
              </w:rPr>
              <w:t xml:space="preserve">овне ниже базового, проявляется </w:t>
            </w:r>
            <w:r w:rsidRPr="00810354">
              <w:rPr>
                <w:rFonts w:ascii="Times New Roman" w:hAnsi="Times New Roman" w:cs="Times New Roman"/>
              </w:rPr>
              <w:t>недостаточность знаний, умений, навыков.</w:t>
            </w:r>
          </w:p>
        </w:tc>
      </w:tr>
      <w:tr w:rsidR="00605D4F" w:rsidRPr="00810354" w:rsidTr="00811F35">
        <w:tc>
          <w:tcPr>
            <w:tcW w:w="0" w:type="auto"/>
          </w:tcPr>
          <w:p w:rsidR="00605D4F" w:rsidRPr="00810354" w:rsidRDefault="00605D4F" w:rsidP="00811F35">
            <w:pPr>
              <w:jc w:val="center"/>
              <w:rPr>
                <w:rFonts w:ascii="Times New Roman" w:hAnsi="Times New Roman" w:cs="Times New Roman"/>
                <w:color w:val="000000"/>
                <w:szCs w:val="24"/>
              </w:rPr>
            </w:pPr>
            <w:r>
              <w:rPr>
                <w:rFonts w:ascii="Times New Roman" w:hAnsi="Times New Roman" w:cs="Times New Roman"/>
                <w:color w:val="000000"/>
                <w:szCs w:val="24"/>
              </w:rPr>
              <w:t>от 0 до 40</w:t>
            </w:r>
          </w:p>
        </w:tc>
        <w:tc>
          <w:tcPr>
            <w:tcW w:w="0" w:type="auto"/>
          </w:tcPr>
          <w:p w:rsidR="00605D4F" w:rsidRPr="00810354" w:rsidRDefault="00126EF1" w:rsidP="00126EF1">
            <w:pPr>
              <w:jc w:val="center"/>
              <w:rPr>
                <w:rFonts w:ascii="Times New Roman" w:hAnsi="Times New Roman" w:cs="Times New Roman"/>
                <w:color w:val="000000"/>
                <w:szCs w:val="24"/>
              </w:rPr>
            </w:pPr>
            <w:r>
              <w:rPr>
                <w:rFonts w:ascii="Times New Roman" w:hAnsi="Times New Roman" w:cs="Times New Roman"/>
                <w:color w:val="000000"/>
                <w:szCs w:val="24"/>
              </w:rPr>
              <w:t>«не зачтено»</w:t>
            </w:r>
          </w:p>
        </w:tc>
        <w:tc>
          <w:tcPr>
            <w:tcW w:w="0" w:type="auto"/>
          </w:tcPr>
          <w:p w:rsidR="00605D4F" w:rsidRPr="00810354" w:rsidRDefault="006A2950" w:rsidP="00811F35">
            <w:pPr>
              <w:jc w:val="both"/>
              <w:rPr>
                <w:rFonts w:ascii="Times New Roman" w:hAnsi="Times New Roman" w:cs="Times New Roman"/>
              </w:rPr>
            </w:pPr>
            <w:r>
              <w:rPr>
                <w:rFonts w:ascii="Times New Roman" w:hAnsi="Times New Roman" w:cs="Times New Roman"/>
              </w:rPr>
              <w:t xml:space="preserve">Дисциплинарные компетенции не формированы. </w:t>
            </w:r>
            <w:r w:rsidR="00605D4F">
              <w:rPr>
                <w:rFonts w:ascii="Times New Roman" w:hAnsi="Times New Roman" w:cs="Times New Roman"/>
              </w:rPr>
              <w:t>П</w:t>
            </w:r>
            <w:r w:rsidR="00605D4F" w:rsidRPr="00810354">
              <w:rPr>
                <w:rFonts w:ascii="Times New Roman" w:hAnsi="Times New Roman" w:cs="Times New Roman"/>
              </w:rPr>
              <w:t xml:space="preserve">роявляется полное </w:t>
            </w:r>
            <w:r w:rsidR="00605D4F">
              <w:rPr>
                <w:rFonts w:ascii="Times New Roman" w:hAnsi="Times New Roman" w:cs="Times New Roman"/>
              </w:rPr>
              <w:t xml:space="preserve">или практически полное </w:t>
            </w:r>
            <w:r w:rsidR="00605D4F" w:rsidRPr="00810354">
              <w:rPr>
                <w:rFonts w:ascii="Times New Roman" w:hAnsi="Times New Roman" w:cs="Times New Roman"/>
              </w:rPr>
              <w:t>отсутствие знаний, умений, навыков.</w:t>
            </w:r>
          </w:p>
        </w:tc>
      </w:tr>
    </w:tbl>
    <w:p w:rsidR="00104729" w:rsidRDefault="00104729" w:rsidP="00104729">
      <w:pPr>
        <w:spacing w:after="0" w:line="240" w:lineRule="auto"/>
        <w:jc w:val="both"/>
        <w:rPr>
          <w:rFonts w:ascii="Times New Roman" w:hAnsi="Times New Roman" w:cs="Times New Roman"/>
          <w:sz w:val="24"/>
          <w:szCs w:val="24"/>
        </w:rPr>
      </w:pPr>
    </w:p>
    <w:p w:rsidR="00104729" w:rsidRPr="0043274C" w:rsidRDefault="00104729" w:rsidP="00104729">
      <w:pPr>
        <w:spacing w:after="0" w:line="240" w:lineRule="auto"/>
        <w:jc w:val="both"/>
        <w:rPr>
          <w:rFonts w:ascii="Arial" w:hAnsi="Arial" w:cs="Arial"/>
          <w:b/>
          <w:sz w:val="28"/>
          <w:szCs w:val="28"/>
        </w:rPr>
      </w:pPr>
      <w:r w:rsidRPr="0043274C">
        <w:rPr>
          <w:rFonts w:ascii="Arial" w:hAnsi="Arial" w:cs="Arial"/>
          <w:b/>
          <w:sz w:val="28"/>
          <w:szCs w:val="28"/>
        </w:rPr>
        <w:t xml:space="preserve">5 </w:t>
      </w:r>
      <w:r w:rsidR="00917698" w:rsidRPr="0043274C">
        <w:rPr>
          <w:rFonts w:ascii="Arial" w:hAnsi="Arial" w:cs="Arial"/>
          <w:b/>
          <w:sz w:val="28"/>
          <w:szCs w:val="28"/>
        </w:rPr>
        <w:t>Примерные оценочные средства</w:t>
      </w:r>
    </w:p>
    <w:p w:rsidR="00104729" w:rsidRPr="0043274C" w:rsidRDefault="00104729" w:rsidP="00104729">
      <w:pPr>
        <w:spacing w:after="0" w:line="240" w:lineRule="auto"/>
        <w:jc w:val="both"/>
        <w:rPr>
          <w:rFonts w:ascii="Arial" w:hAnsi="Arial" w:cs="Arial"/>
          <w:sz w:val="28"/>
          <w:szCs w:val="28"/>
        </w:rPr>
      </w:pPr>
    </w:p>
    <w:p w:rsidR="00CC67FB" w:rsidRPr="00917698" w:rsidRDefault="00104729" w:rsidP="00104729">
      <w:pPr>
        <w:spacing w:after="0" w:line="240" w:lineRule="auto"/>
        <w:jc w:val="both"/>
        <w:rPr>
          <w:rFonts w:ascii="Times New Roman" w:hAnsi="Times New Roman" w:cs="Times New Roman"/>
          <w:b/>
          <w:sz w:val="24"/>
          <w:szCs w:val="24"/>
        </w:rPr>
      </w:pPr>
      <w:r w:rsidRPr="0043274C">
        <w:rPr>
          <w:rFonts w:ascii="Times New Roman" w:hAnsi="Times New Roman" w:cs="Times New Roman"/>
          <w:b/>
          <w:sz w:val="24"/>
          <w:szCs w:val="24"/>
        </w:rPr>
        <w:t xml:space="preserve">5.1 </w:t>
      </w:r>
      <w:r w:rsidR="009B5D1F" w:rsidRPr="0043274C">
        <w:rPr>
          <w:sz w:val="24"/>
          <w:szCs w:val="24"/>
        </w:rPr>
        <w:t xml:space="preserve"> </w:t>
      </w:r>
      <w:r w:rsidR="009B5D1F" w:rsidRPr="0043274C">
        <w:rPr>
          <w:rFonts w:ascii="Times New Roman" w:hAnsi="Times New Roman" w:cs="Times New Roman"/>
          <w:b/>
          <w:sz w:val="24"/>
          <w:szCs w:val="24"/>
        </w:rPr>
        <w:t>Список вопросов</w:t>
      </w:r>
      <w:r w:rsidR="009B5D1F" w:rsidRPr="00917698">
        <w:rPr>
          <w:rFonts w:ascii="Times New Roman" w:hAnsi="Times New Roman" w:cs="Times New Roman"/>
          <w:b/>
          <w:sz w:val="24"/>
          <w:szCs w:val="24"/>
        </w:rPr>
        <w:t xml:space="preserve"> к устному собеседованию</w:t>
      </w:r>
    </w:p>
    <w:p w:rsidR="009B5D1F" w:rsidRPr="00917698" w:rsidRDefault="009B5D1F" w:rsidP="009B5D1F">
      <w:pPr>
        <w:spacing w:after="0" w:line="240" w:lineRule="auto"/>
        <w:jc w:val="both"/>
        <w:rPr>
          <w:rFonts w:ascii="Times New Roman" w:eastAsia="Times New Roman" w:hAnsi="Times New Roman" w:cs="Times New Roman"/>
          <w:b/>
          <w:sz w:val="24"/>
          <w:szCs w:val="24"/>
          <w:lang w:eastAsia="ru-RU"/>
        </w:rPr>
      </w:pPr>
    </w:p>
    <w:p w:rsidR="009B5D1F" w:rsidRPr="00885217" w:rsidRDefault="009B5D1F" w:rsidP="009B5D1F">
      <w:p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Тема 1 Основные понятия курса</w:t>
      </w:r>
    </w:p>
    <w:p w:rsidR="009B5D1F" w:rsidRPr="00885217" w:rsidRDefault="009B5D1F" w:rsidP="009B5D1F">
      <w:pPr>
        <w:spacing w:after="0" w:line="240" w:lineRule="auto"/>
        <w:rPr>
          <w:rFonts w:ascii="Times New Roman" w:eastAsia="Times New Roman" w:hAnsi="Times New Roman" w:cs="Times New Roman"/>
          <w:sz w:val="24"/>
          <w:szCs w:val="24"/>
          <w:lang w:eastAsia="ru-RU"/>
        </w:rPr>
      </w:pPr>
    </w:p>
    <w:p w:rsidR="009B5D1F" w:rsidRPr="00885217" w:rsidRDefault="009B5D1F" w:rsidP="009B5D1F">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Дайте определение понятию защита прав потребителей.</w:t>
      </w:r>
    </w:p>
    <w:p w:rsidR="009B5D1F" w:rsidRPr="00885217" w:rsidRDefault="009B5D1F" w:rsidP="009B5D1F">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 xml:space="preserve">Кого можно назвать потребителем? </w:t>
      </w:r>
    </w:p>
    <w:p w:rsidR="009B5D1F" w:rsidRPr="00885217" w:rsidRDefault="009B5D1F" w:rsidP="009B5D1F">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Кого называют продавцом?</w:t>
      </w:r>
    </w:p>
    <w:p w:rsidR="009B5D1F" w:rsidRPr="00885217" w:rsidRDefault="009B5D1F" w:rsidP="009B5D1F">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Какие права потребителей провозгласил американский президент Кеннеди в «Биле о правах потребителей»?</w:t>
      </w:r>
    </w:p>
    <w:p w:rsidR="009B5D1F" w:rsidRPr="00885217" w:rsidRDefault="009B5D1F" w:rsidP="009B5D1F">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Какую основную задачу в области защиты прав потребителей содержал Римский договор?</w:t>
      </w:r>
    </w:p>
    <w:p w:rsidR="009B5D1F" w:rsidRPr="00885217" w:rsidRDefault="009B5D1F" w:rsidP="009B5D1F">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Когда был принят закон РФ «О защите прав потребителей»?</w:t>
      </w:r>
    </w:p>
    <w:p w:rsidR="009B5D1F" w:rsidRPr="00885217" w:rsidRDefault="009B5D1F" w:rsidP="009B5D1F">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Что такое безопасность товара?</w:t>
      </w:r>
    </w:p>
    <w:p w:rsidR="009B5D1F" w:rsidRPr="00885217" w:rsidRDefault="009B5D1F" w:rsidP="009B5D1F">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 xml:space="preserve"> Кто такой импортер? </w:t>
      </w:r>
    </w:p>
    <w:p w:rsidR="009B5D1F" w:rsidRPr="00885217" w:rsidRDefault="009B5D1F" w:rsidP="009B5D1F">
      <w:pPr>
        <w:widowControl w:val="0"/>
        <w:spacing w:after="0" w:line="240" w:lineRule="auto"/>
        <w:ind w:left="704"/>
        <w:jc w:val="both"/>
        <w:rPr>
          <w:rFonts w:ascii="Times New Roman" w:eastAsia="Times New Roman" w:hAnsi="Times New Roman" w:cs="Times New Roman"/>
          <w:sz w:val="24"/>
          <w:szCs w:val="24"/>
          <w:lang w:eastAsia="ru-RU"/>
        </w:rPr>
      </w:pPr>
    </w:p>
    <w:p w:rsidR="009B5D1F" w:rsidRPr="00885217" w:rsidRDefault="009B5D1F" w:rsidP="009B5D1F">
      <w:pPr>
        <w:widowControl w:val="0"/>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Тема 2 Проблемы потребительского выбора</w:t>
      </w:r>
    </w:p>
    <w:p w:rsidR="009B5D1F" w:rsidRPr="00885217" w:rsidRDefault="009B5D1F" w:rsidP="009B5D1F">
      <w:pPr>
        <w:widowControl w:val="0"/>
        <w:spacing w:after="0" w:line="240" w:lineRule="auto"/>
        <w:jc w:val="center"/>
        <w:rPr>
          <w:rFonts w:ascii="Times New Roman" w:eastAsia="Times New Roman" w:hAnsi="Times New Roman" w:cs="Times New Roman"/>
          <w:sz w:val="24"/>
          <w:szCs w:val="24"/>
          <w:lang w:eastAsia="ru-RU"/>
        </w:rPr>
      </w:pP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В чем заключается проблема потребительского выбора.</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Какую роль играет бюджетное ограничение?</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Что такое нужда?</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Что такое потребность?</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В чем отличие потребности от нужды?</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Как определить полезность товара?</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Какие классификации потребностей существуют? Что они характеризуют?</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 xml:space="preserve">В чем сущность теории потребностей А. </w:t>
      </w:r>
      <w:proofErr w:type="spellStart"/>
      <w:r w:rsidRPr="00885217">
        <w:rPr>
          <w:rFonts w:ascii="Times New Roman" w:eastAsia="Times New Roman" w:hAnsi="Times New Roman" w:cs="Times New Roman"/>
          <w:sz w:val="24"/>
          <w:szCs w:val="24"/>
          <w:lang w:eastAsia="ru-RU"/>
        </w:rPr>
        <w:t>Маслоу</w:t>
      </w:r>
      <w:proofErr w:type="spellEnd"/>
      <w:r w:rsidRPr="00885217">
        <w:rPr>
          <w:rFonts w:ascii="Times New Roman" w:eastAsia="Times New Roman" w:hAnsi="Times New Roman" w:cs="Times New Roman"/>
          <w:sz w:val="24"/>
          <w:szCs w:val="24"/>
          <w:lang w:eastAsia="ru-RU"/>
        </w:rPr>
        <w:t>?</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 xml:space="preserve">Как называется потребность, определяющая деятельность человека в настоящий момент? </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Что такое спрос?</w:t>
      </w:r>
    </w:p>
    <w:p w:rsidR="009B5D1F" w:rsidRPr="00885217" w:rsidRDefault="009B5D1F" w:rsidP="009B5D1F">
      <w:pPr>
        <w:widowControl w:val="0"/>
        <w:spacing w:after="0" w:line="240" w:lineRule="auto"/>
        <w:jc w:val="both"/>
        <w:rPr>
          <w:rFonts w:ascii="Times New Roman" w:eastAsia="Times New Roman" w:hAnsi="Times New Roman" w:cs="Times New Roman"/>
          <w:sz w:val="24"/>
          <w:szCs w:val="24"/>
          <w:lang w:eastAsia="ru-RU"/>
        </w:rPr>
      </w:pPr>
    </w:p>
    <w:p w:rsidR="009B5D1F" w:rsidRPr="00885217" w:rsidRDefault="009B5D1F" w:rsidP="009B5D1F">
      <w:pPr>
        <w:widowControl w:val="0"/>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Тема 3  Характеристика потребителей</w:t>
      </w:r>
    </w:p>
    <w:p w:rsidR="009B5D1F" w:rsidRPr="00885217" w:rsidRDefault="009B5D1F" w:rsidP="009B5D1F">
      <w:pPr>
        <w:widowControl w:val="0"/>
        <w:spacing w:after="0" w:line="240" w:lineRule="auto"/>
        <w:jc w:val="both"/>
        <w:rPr>
          <w:rFonts w:ascii="Times New Roman" w:eastAsia="Times New Roman" w:hAnsi="Times New Roman" w:cs="Times New Roman"/>
          <w:sz w:val="24"/>
          <w:szCs w:val="24"/>
          <w:lang w:eastAsia="ru-RU"/>
        </w:rPr>
      </w:pP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Какие существуют стили потребления?</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Какие бывают типы потребителей?</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Перечислите внутренние факторы поведения потребителей.</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Что такое восприятие?</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В чем заключается мотивация потребителей?</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Как эмоции могут повлиять на выбор потребителя?</w:t>
      </w:r>
    </w:p>
    <w:p w:rsidR="009B5D1F" w:rsidRPr="00885217" w:rsidRDefault="009B5D1F" w:rsidP="009B5D1F">
      <w:pPr>
        <w:widowControl w:val="0"/>
        <w:spacing w:after="0" w:line="240" w:lineRule="auto"/>
        <w:ind w:left="720"/>
        <w:jc w:val="both"/>
        <w:rPr>
          <w:rFonts w:ascii="Times New Roman" w:eastAsia="Times New Roman" w:hAnsi="Times New Roman" w:cs="Times New Roman"/>
          <w:sz w:val="24"/>
          <w:szCs w:val="24"/>
          <w:lang w:eastAsia="ru-RU"/>
        </w:rPr>
      </w:pPr>
    </w:p>
    <w:p w:rsidR="009B5D1F" w:rsidRPr="00885217" w:rsidRDefault="009B5D1F" w:rsidP="009B5D1F">
      <w:pPr>
        <w:widowControl w:val="0"/>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Тема 4 Торговля как способ доведения товара до потребителя</w:t>
      </w:r>
    </w:p>
    <w:p w:rsidR="009B5D1F" w:rsidRPr="00885217" w:rsidRDefault="009B5D1F" w:rsidP="009B5D1F">
      <w:pPr>
        <w:widowControl w:val="0"/>
        <w:spacing w:after="0" w:line="240" w:lineRule="auto"/>
        <w:jc w:val="center"/>
        <w:rPr>
          <w:rFonts w:ascii="Times New Roman" w:eastAsia="Times New Roman" w:hAnsi="Times New Roman" w:cs="Times New Roman"/>
          <w:sz w:val="24"/>
          <w:szCs w:val="24"/>
          <w:lang w:eastAsia="ru-RU"/>
        </w:rPr>
      </w:pP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В чем заключается роль торговли?</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Какие составляющие торговли позволяют удовлетворять потребности покупателя?</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Какие виды торговли вы знаете?</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Способы организации торговли.</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В чем заключается сущность оптовой торговли?</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Розничная торговля и ее особенности.</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Назвать формы розничной торговли.</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Где возникают импульсные покупки и что они представляют?</w:t>
      </w:r>
    </w:p>
    <w:p w:rsidR="009B5D1F" w:rsidRPr="00885217" w:rsidRDefault="009B5D1F" w:rsidP="009B5D1F">
      <w:pPr>
        <w:widowControl w:val="0"/>
        <w:spacing w:after="0" w:line="240" w:lineRule="auto"/>
        <w:jc w:val="both"/>
        <w:rPr>
          <w:rFonts w:ascii="Times New Roman" w:eastAsia="Times New Roman" w:hAnsi="Times New Roman" w:cs="Times New Roman"/>
          <w:sz w:val="24"/>
          <w:szCs w:val="24"/>
          <w:lang w:eastAsia="ru-RU"/>
        </w:rPr>
      </w:pPr>
    </w:p>
    <w:p w:rsidR="009B5D1F" w:rsidRPr="00885217" w:rsidRDefault="009B5D1F" w:rsidP="009B5D1F">
      <w:pPr>
        <w:widowControl w:val="0"/>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Тема 5  Источники информации для потребителей</w:t>
      </w:r>
    </w:p>
    <w:p w:rsidR="009B5D1F" w:rsidRPr="00885217" w:rsidRDefault="009B5D1F" w:rsidP="009B5D1F">
      <w:pPr>
        <w:widowControl w:val="0"/>
        <w:spacing w:after="0" w:line="240" w:lineRule="auto"/>
        <w:jc w:val="center"/>
        <w:rPr>
          <w:rFonts w:ascii="Times New Roman" w:eastAsia="Times New Roman" w:hAnsi="Times New Roman" w:cs="Times New Roman"/>
          <w:sz w:val="24"/>
          <w:szCs w:val="24"/>
          <w:lang w:eastAsia="ru-RU"/>
        </w:rPr>
      </w:pP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Что понимается под информацией для потребителя?</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Что представляет собой информация от изготовителя?</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Какие источники называют независимыми?</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Чем отличается информация производителя (или торгующего предприятия) от информации независимых источников?</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Почему нельзя положиться только на советы друзей и знакомых при совершении покупки или получения услуг?</w:t>
      </w:r>
    </w:p>
    <w:p w:rsidR="009B5D1F" w:rsidRPr="00885217" w:rsidRDefault="009B5D1F" w:rsidP="009B5D1F">
      <w:pPr>
        <w:widowControl w:val="0"/>
        <w:spacing w:after="0" w:line="240" w:lineRule="auto"/>
        <w:jc w:val="both"/>
        <w:rPr>
          <w:rFonts w:ascii="Times New Roman" w:eastAsia="Times New Roman" w:hAnsi="Times New Roman" w:cs="Times New Roman"/>
          <w:sz w:val="24"/>
          <w:szCs w:val="24"/>
          <w:lang w:eastAsia="ru-RU"/>
        </w:rPr>
      </w:pPr>
    </w:p>
    <w:p w:rsidR="009B5D1F" w:rsidRPr="00885217" w:rsidRDefault="009B5D1F" w:rsidP="009B5D1F">
      <w:pPr>
        <w:widowControl w:val="0"/>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Тема 6 Информация на упаковке товара</w:t>
      </w:r>
    </w:p>
    <w:p w:rsidR="009B5D1F" w:rsidRPr="00885217" w:rsidRDefault="009B5D1F" w:rsidP="009B5D1F">
      <w:pPr>
        <w:widowControl w:val="0"/>
        <w:spacing w:after="0" w:line="240" w:lineRule="auto"/>
        <w:jc w:val="center"/>
        <w:rPr>
          <w:rFonts w:ascii="Times New Roman" w:eastAsia="Times New Roman" w:hAnsi="Times New Roman" w:cs="Times New Roman"/>
          <w:sz w:val="24"/>
          <w:szCs w:val="24"/>
          <w:lang w:eastAsia="ru-RU"/>
        </w:rPr>
      </w:pP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Как читать специальные символы на упаковке товара?</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Роль штрихового кодирования в торговле.</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О чем свидетельствует индекс «Е»?</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Какие вы знаете экологические символы, наносимые на упаковку?</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Что такое знак соответствия?</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Что такое знак обращения на рынке?</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Какую информацию о товаре должна содержать маркировка?</w:t>
      </w:r>
    </w:p>
    <w:p w:rsidR="009B5D1F" w:rsidRPr="00885217" w:rsidRDefault="009B5D1F" w:rsidP="009B5D1F">
      <w:pPr>
        <w:widowControl w:val="0"/>
        <w:spacing w:after="0" w:line="240" w:lineRule="auto"/>
        <w:jc w:val="both"/>
        <w:rPr>
          <w:rFonts w:ascii="Times New Roman" w:eastAsia="Times New Roman" w:hAnsi="Times New Roman" w:cs="Times New Roman"/>
          <w:sz w:val="24"/>
          <w:szCs w:val="24"/>
          <w:lang w:eastAsia="ru-RU"/>
        </w:rPr>
      </w:pPr>
    </w:p>
    <w:p w:rsidR="009B5D1F" w:rsidRPr="00885217" w:rsidRDefault="009B5D1F" w:rsidP="009B5D1F">
      <w:pPr>
        <w:widowControl w:val="0"/>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Тема 7 Потребительское тестирование</w:t>
      </w:r>
    </w:p>
    <w:p w:rsidR="009B5D1F" w:rsidRPr="00885217" w:rsidRDefault="009B5D1F" w:rsidP="009B5D1F">
      <w:pPr>
        <w:widowControl w:val="0"/>
        <w:spacing w:after="0" w:line="240" w:lineRule="auto"/>
        <w:jc w:val="center"/>
        <w:rPr>
          <w:rFonts w:ascii="Times New Roman" w:eastAsia="Times New Roman" w:hAnsi="Times New Roman" w:cs="Times New Roman"/>
          <w:sz w:val="24"/>
          <w:szCs w:val="24"/>
          <w:lang w:eastAsia="ru-RU"/>
        </w:rPr>
      </w:pP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Что представляет собой сертификат соответствия?</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Кто проводит потребительское тестирование?</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Как правильно провести сравнительные потребительские испытания?</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Как определить подделки или двойники товаров?</w:t>
      </w:r>
    </w:p>
    <w:p w:rsidR="009B5D1F" w:rsidRPr="00885217" w:rsidRDefault="009B5D1F" w:rsidP="009B5D1F">
      <w:pPr>
        <w:widowControl w:val="0"/>
        <w:spacing w:after="0" w:line="240" w:lineRule="auto"/>
        <w:jc w:val="both"/>
        <w:rPr>
          <w:rFonts w:ascii="Times New Roman" w:eastAsia="Times New Roman" w:hAnsi="Times New Roman" w:cs="Times New Roman"/>
          <w:sz w:val="24"/>
          <w:szCs w:val="24"/>
          <w:lang w:eastAsia="ru-RU"/>
        </w:rPr>
      </w:pPr>
    </w:p>
    <w:p w:rsidR="009B5D1F" w:rsidRPr="00885217" w:rsidRDefault="009B5D1F" w:rsidP="009B5D1F">
      <w:pPr>
        <w:widowControl w:val="0"/>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Тема 8 Значение рекламы для потребителя</w:t>
      </w:r>
    </w:p>
    <w:p w:rsidR="009B5D1F" w:rsidRPr="00885217" w:rsidRDefault="009B5D1F" w:rsidP="009B5D1F">
      <w:pPr>
        <w:widowControl w:val="0"/>
        <w:spacing w:after="0" w:line="240" w:lineRule="auto"/>
        <w:jc w:val="center"/>
        <w:rPr>
          <w:rFonts w:ascii="Times New Roman" w:eastAsia="Times New Roman" w:hAnsi="Times New Roman" w:cs="Times New Roman"/>
          <w:sz w:val="24"/>
          <w:szCs w:val="24"/>
          <w:lang w:eastAsia="ru-RU"/>
        </w:rPr>
      </w:pP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Какие основные функции рекламы?</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Что представляет собой рекламный процесс?</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Какая реклама является недобросовестной?</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Какую рекламу можно отнести к скрытой?</w:t>
      </w:r>
    </w:p>
    <w:p w:rsidR="009B5D1F" w:rsidRPr="00885217" w:rsidRDefault="009B5D1F" w:rsidP="009B5D1F">
      <w:pPr>
        <w:widowControl w:val="0"/>
        <w:spacing w:after="0" w:line="240" w:lineRule="auto"/>
        <w:ind w:left="720"/>
        <w:jc w:val="both"/>
        <w:rPr>
          <w:rFonts w:ascii="Times New Roman" w:eastAsia="Times New Roman" w:hAnsi="Times New Roman" w:cs="Times New Roman"/>
          <w:sz w:val="24"/>
          <w:szCs w:val="24"/>
          <w:lang w:eastAsia="ru-RU"/>
        </w:rPr>
      </w:pPr>
    </w:p>
    <w:p w:rsidR="009B5D1F" w:rsidRPr="00885217" w:rsidRDefault="009B5D1F" w:rsidP="009B5D1F">
      <w:pPr>
        <w:widowControl w:val="0"/>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Тема 9 Потребительское законодательство</w:t>
      </w:r>
    </w:p>
    <w:p w:rsidR="009B5D1F" w:rsidRPr="00885217" w:rsidRDefault="009B5D1F" w:rsidP="009B5D1F">
      <w:pPr>
        <w:widowControl w:val="0"/>
        <w:spacing w:after="0" w:line="240" w:lineRule="auto"/>
        <w:jc w:val="both"/>
        <w:rPr>
          <w:rFonts w:ascii="Times New Roman" w:eastAsia="Times New Roman" w:hAnsi="Times New Roman" w:cs="Times New Roman"/>
          <w:sz w:val="24"/>
          <w:szCs w:val="24"/>
          <w:lang w:eastAsia="ru-RU"/>
        </w:rPr>
      </w:pP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Какие основные права появились у потребителя?</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Какие нормативные акты защищают права потребителей?</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Какую ответственность несут производители и продавцы за нарушение прав потребителей?</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Какие организации призваны защищать потребителей?</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Куда следует обращаться, если нарушены те или иные права потребителя?</w:t>
      </w:r>
    </w:p>
    <w:p w:rsidR="00CF37CE" w:rsidRPr="00885217" w:rsidRDefault="00CF37CE" w:rsidP="009B5D1F">
      <w:pPr>
        <w:widowControl w:val="0"/>
        <w:spacing w:after="0" w:line="240" w:lineRule="auto"/>
        <w:jc w:val="both"/>
        <w:rPr>
          <w:rFonts w:ascii="Times New Roman" w:eastAsia="Times New Roman" w:hAnsi="Times New Roman" w:cs="Times New Roman"/>
          <w:sz w:val="24"/>
          <w:szCs w:val="24"/>
          <w:lang w:eastAsia="ru-RU"/>
        </w:rPr>
      </w:pPr>
    </w:p>
    <w:p w:rsidR="009B5D1F" w:rsidRPr="00885217" w:rsidRDefault="009B5D1F" w:rsidP="009B5D1F">
      <w:pPr>
        <w:widowControl w:val="0"/>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Тема 10 Этика потребительского поведения</w:t>
      </w:r>
    </w:p>
    <w:p w:rsidR="009B5D1F" w:rsidRPr="00885217" w:rsidRDefault="009B5D1F" w:rsidP="009B5D1F">
      <w:pPr>
        <w:widowControl w:val="0"/>
        <w:spacing w:after="0" w:line="240" w:lineRule="auto"/>
        <w:ind w:left="720"/>
        <w:jc w:val="both"/>
        <w:rPr>
          <w:rFonts w:ascii="Times New Roman" w:eastAsia="Times New Roman" w:hAnsi="Times New Roman" w:cs="Times New Roman"/>
          <w:sz w:val="24"/>
          <w:szCs w:val="24"/>
          <w:lang w:eastAsia="ru-RU"/>
        </w:rPr>
      </w:pP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Что можно считать нормой потребительского поведения?</w:t>
      </w:r>
    </w:p>
    <w:p w:rsidR="009B5D1F" w:rsidRPr="00885217" w:rsidRDefault="009B5D1F" w:rsidP="00CF37CE">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Понятие профессиональной этики.</w:t>
      </w:r>
    </w:p>
    <w:p w:rsidR="007F3099" w:rsidRPr="00885217" w:rsidRDefault="009B5D1F" w:rsidP="007F3099">
      <w:pPr>
        <w:widowControl w:val="0"/>
        <w:numPr>
          <w:ilvl w:val="0"/>
          <w:numId w:val="3"/>
        </w:numPr>
        <w:spacing w:after="0" w:line="240" w:lineRule="auto"/>
        <w:jc w:val="both"/>
        <w:rPr>
          <w:rFonts w:ascii="Times New Roman" w:eastAsia="Times New Roman" w:hAnsi="Times New Roman" w:cs="Times New Roman"/>
          <w:sz w:val="24"/>
          <w:szCs w:val="24"/>
          <w:lang w:eastAsia="ru-RU"/>
        </w:rPr>
      </w:pPr>
      <w:r w:rsidRPr="00885217">
        <w:rPr>
          <w:rFonts w:ascii="Times New Roman" w:eastAsia="Times New Roman" w:hAnsi="Times New Roman" w:cs="Times New Roman"/>
          <w:sz w:val="24"/>
          <w:szCs w:val="24"/>
          <w:lang w:eastAsia="ru-RU"/>
        </w:rPr>
        <w:t>Что изучает профессиональная этика?</w:t>
      </w:r>
    </w:p>
    <w:p w:rsidR="007F3099" w:rsidRPr="00885217" w:rsidRDefault="007F3099" w:rsidP="007F3099">
      <w:pPr>
        <w:widowControl w:val="0"/>
        <w:spacing w:after="0" w:line="240" w:lineRule="auto"/>
        <w:jc w:val="both"/>
        <w:rPr>
          <w:rFonts w:ascii="Times New Roman" w:eastAsia="Times New Roman" w:hAnsi="Times New Roman" w:cs="Times New Roman"/>
          <w:sz w:val="24"/>
          <w:szCs w:val="24"/>
          <w:lang w:eastAsia="ru-RU"/>
        </w:rPr>
      </w:pPr>
    </w:p>
    <w:p w:rsidR="001B1541" w:rsidRPr="001B1541" w:rsidRDefault="007F3099" w:rsidP="007F3099">
      <w:pPr>
        <w:widowControl w:val="0"/>
        <w:spacing w:after="0" w:line="240" w:lineRule="auto"/>
        <w:jc w:val="both"/>
      </w:pPr>
      <w:r w:rsidRPr="001B1541">
        <w:rPr>
          <w:rFonts w:ascii="Times New Roman" w:eastAsia="Times New Roman" w:hAnsi="Times New Roman" w:cs="Times New Roman"/>
          <w:sz w:val="24"/>
          <w:szCs w:val="24"/>
          <w:lang w:eastAsia="ru-RU"/>
        </w:rPr>
        <w:t>Краткие методические указания</w:t>
      </w:r>
      <w:r w:rsidR="001B1541" w:rsidRPr="001B1541">
        <w:t xml:space="preserve"> </w:t>
      </w:r>
    </w:p>
    <w:p w:rsidR="001B1541" w:rsidRDefault="001B1541" w:rsidP="007F3099">
      <w:pPr>
        <w:widowControl w:val="0"/>
        <w:spacing w:after="0" w:line="240" w:lineRule="auto"/>
        <w:jc w:val="both"/>
      </w:pPr>
    </w:p>
    <w:p w:rsidR="007F3099" w:rsidRPr="001B1541" w:rsidRDefault="001B1541" w:rsidP="007F3099">
      <w:pPr>
        <w:widowControl w:val="0"/>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rPr>
        <w:tab/>
      </w:r>
      <w:r w:rsidRPr="001B1541">
        <w:rPr>
          <w:rFonts w:ascii="Times New Roman" w:hAnsi="Times New Roman" w:cs="Times New Roman"/>
        </w:rPr>
        <w:t xml:space="preserve">Во время </w:t>
      </w:r>
      <w:r>
        <w:rPr>
          <w:rFonts w:ascii="Times New Roman" w:eastAsia="Times New Roman" w:hAnsi="Times New Roman" w:cs="Times New Roman"/>
          <w:sz w:val="24"/>
          <w:szCs w:val="24"/>
          <w:lang w:eastAsia="ru-RU"/>
        </w:rPr>
        <w:t xml:space="preserve">собеседования студенты активно отвечают на вопросы, предварительно </w:t>
      </w:r>
      <w:r w:rsidRPr="001B1541">
        <w:rPr>
          <w:rFonts w:ascii="Times New Roman" w:eastAsia="Times New Roman" w:hAnsi="Times New Roman" w:cs="Times New Roman"/>
          <w:sz w:val="24"/>
          <w:szCs w:val="24"/>
          <w:lang w:eastAsia="ru-RU"/>
        </w:rPr>
        <w:t xml:space="preserve">подготовившись по </w:t>
      </w:r>
      <w:r>
        <w:rPr>
          <w:rFonts w:ascii="Times New Roman" w:eastAsia="Times New Roman" w:hAnsi="Times New Roman" w:cs="Times New Roman"/>
          <w:sz w:val="24"/>
          <w:szCs w:val="24"/>
          <w:lang w:eastAsia="ru-RU"/>
        </w:rPr>
        <w:t>каждой теме</w:t>
      </w:r>
      <w:r w:rsidR="004A44E4">
        <w:rPr>
          <w:rFonts w:ascii="Times New Roman" w:eastAsia="Times New Roman" w:hAnsi="Times New Roman" w:cs="Times New Roman"/>
          <w:sz w:val="24"/>
          <w:szCs w:val="24"/>
          <w:lang w:eastAsia="ru-RU"/>
        </w:rPr>
        <w:t>.</w:t>
      </w:r>
    </w:p>
    <w:p w:rsidR="009B5D1F" w:rsidRPr="009B5D1F" w:rsidRDefault="009B5D1F" w:rsidP="009B5D1F">
      <w:pPr>
        <w:widowControl w:val="0"/>
        <w:spacing w:after="0" w:line="240" w:lineRule="auto"/>
        <w:jc w:val="both"/>
        <w:rPr>
          <w:rFonts w:ascii="Times New Roman" w:eastAsia="Times New Roman" w:hAnsi="Times New Roman" w:cs="Times New Roman"/>
          <w:sz w:val="24"/>
          <w:szCs w:val="24"/>
          <w:lang w:eastAsia="ru-RU"/>
        </w:rPr>
      </w:pPr>
    </w:p>
    <w:p w:rsidR="009B5D1F" w:rsidRPr="009B5D1F" w:rsidRDefault="007F3099" w:rsidP="009B5D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Шкала </w:t>
      </w:r>
      <w:r w:rsidR="009B5D1F" w:rsidRPr="009B5D1F">
        <w:rPr>
          <w:rFonts w:ascii="Times New Roman" w:hAnsi="Times New Roman" w:cs="Times New Roman"/>
          <w:sz w:val="24"/>
          <w:szCs w:val="24"/>
        </w:rPr>
        <w:t>оценки</w:t>
      </w:r>
    </w:p>
    <w:p w:rsidR="009B5D1F" w:rsidRPr="009B5D1F" w:rsidRDefault="009B5D1F" w:rsidP="009B5D1F">
      <w:pPr>
        <w:spacing w:after="0" w:line="240" w:lineRule="auto"/>
        <w:jc w:val="both"/>
        <w:rPr>
          <w:rFonts w:ascii="Times New Roman" w:hAnsi="Times New Roman" w:cs="Times New Roman"/>
          <w:sz w:val="24"/>
          <w:szCs w:val="24"/>
        </w:rPr>
      </w:pPr>
    </w:p>
    <w:tbl>
      <w:tblPr>
        <w:tblStyle w:val="24"/>
        <w:tblW w:w="0" w:type="auto"/>
        <w:tblLook w:val="04A0" w:firstRow="1" w:lastRow="0" w:firstColumn="1" w:lastColumn="0" w:noHBand="0" w:noVBand="1"/>
      </w:tblPr>
      <w:tblGrid>
        <w:gridCol w:w="1126"/>
        <w:gridCol w:w="1214"/>
        <w:gridCol w:w="7855"/>
      </w:tblGrid>
      <w:tr w:rsidR="009B5D1F" w:rsidRPr="009B5D1F" w:rsidTr="007F0595">
        <w:tc>
          <w:tcPr>
            <w:tcW w:w="1126" w:type="dxa"/>
          </w:tcPr>
          <w:p w:rsidR="009B5D1F" w:rsidRPr="009B5D1F" w:rsidRDefault="009017A5" w:rsidP="009017A5">
            <w:pPr>
              <w:jc w:val="center"/>
              <w:rPr>
                <w:rFonts w:ascii="Times New Roman" w:hAnsi="Times New Roman" w:cs="Times New Roman"/>
                <w:sz w:val="24"/>
                <w:szCs w:val="24"/>
              </w:rPr>
            </w:pPr>
            <w:r>
              <w:rPr>
                <w:rFonts w:ascii="Times New Roman" w:hAnsi="Times New Roman" w:cs="Times New Roman"/>
                <w:sz w:val="24"/>
                <w:szCs w:val="24"/>
              </w:rPr>
              <w:t>Оценка</w:t>
            </w:r>
          </w:p>
        </w:tc>
        <w:tc>
          <w:tcPr>
            <w:tcW w:w="1214" w:type="dxa"/>
          </w:tcPr>
          <w:p w:rsidR="009B5D1F" w:rsidRPr="009B5D1F" w:rsidRDefault="0002020F" w:rsidP="009017A5">
            <w:pPr>
              <w:jc w:val="center"/>
              <w:rPr>
                <w:rFonts w:ascii="Times New Roman" w:hAnsi="Times New Roman" w:cs="Times New Roman"/>
                <w:sz w:val="24"/>
                <w:szCs w:val="24"/>
              </w:rPr>
            </w:pPr>
            <w:r>
              <w:rPr>
                <w:rFonts w:ascii="Times New Roman" w:hAnsi="Times New Roman" w:cs="Times New Roman"/>
                <w:sz w:val="24"/>
                <w:szCs w:val="24"/>
              </w:rPr>
              <w:t>Баллы</w:t>
            </w:r>
          </w:p>
        </w:tc>
        <w:tc>
          <w:tcPr>
            <w:tcW w:w="7855" w:type="dxa"/>
          </w:tcPr>
          <w:p w:rsidR="009B5D1F" w:rsidRPr="009B5D1F" w:rsidRDefault="009B5D1F" w:rsidP="009017A5">
            <w:pPr>
              <w:jc w:val="center"/>
              <w:rPr>
                <w:rFonts w:ascii="Times New Roman" w:hAnsi="Times New Roman" w:cs="Times New Roman"/>
                <w:sz w:val="24"/>
                <w:szCs w:val="24"/>
              </w:rPr>
            </w:pPr>
            <w:r w:rsidRPr="009B5D1F">
              <w:rPr>
                <w:rFonts w:ascii="Times New Roman" w:hAnsi="Times New Roman" w:cs="Times New Roman"/>
                <w:sz w:val="24"/>
                <w:szCs w:val="24"/>
              </w:rPr>
              <w:t>Описание</w:t>
            </w:r>
          </w:p>
        </w:tc>
      </w:tr>
      <w:tr w:rsidR="009B5D1F" w:rsidRPr="009B5D1F" w:rsidTr="007F0595">
        <w:tc>
          <w:tcPr>
            <w:tcW w:w="1126" w:type="dxa"/>
          </w:tcPr>
          <w:p w:rsidR="009B5D1F" w:rsidRPr="009B5D1F" w:rsidRDefault="009B5D1F" w:rsidP="009017A5">
            <w:pPr>
              <w:jc w:val="center"/>
              <w:rPr>
                <w:rFonts w:ascii="Times New Roman" w:hAnsi="Times New Roman" w:cs="Times New Roman"/>
                <w:sz w:val="24"/>
                <w:szCs w:val="24"/>
              </w:rPr>
            </w:pPr>
            <w:r w:rsidRPr="009B5D1F">
              <w:rPr>
                <w:rFonts w:ascii="Times New Roman" w:hAnsi="Times New Roman" w:cs="Times New Roman"/>
                <w:sz w:val="24"/>
                <w:szCs w:val="24"/>
              </w:rPr>
              <w:t>5</w:t>
            </w:r>
          </w:p>
        </w:tc>
        <w:tc>
          <w:tcPr>
            <w:tcW w:w="1214" w:type="dxa"/>
          </w:tcPr>
          <w:p w:rsidR="009B5D1F" w:rsidRPr="009B5D1F" w:rsidRDefault="009B5D1F" w:rsidP="007F0595">
            <w:pPr>
              <w:jc w:val="both"/>
              <w:rPr>
                <w:rFonts w:ascii="Times New Roman" w:hAnsi="Times New Roman" w:cs="Times New Roman"/>
                <w:sz w:val="24"/>
                <w:szCs w:val="24"/>
              </w:rPr>
            </w:pPr>
            <w:r w:rsidRPr="009B5D1F">
              <w:rPr>
                <w:rFonts w:ascii="Times New Roman" w:hAnsi="Times New Roman" w:cs="Times New Roman"/>
                <w:sz w:val="24"/>
                <w:szCs w:val="24"/>
              </w:rPr>
              <w:t>19–20</w:t>
            </w:r>
          </w:p>
        </w:tc>
        <w:tc>
          <w:tcPr>
            <w:tcW w:w="7855" w:type="dxa"/>
          </w:tcPr>
          <w:p w:rsidR="009B5D1F" w:rsidRPr="009B5D1F" w:rsidRDefault="009B5D1F" w:rsidP="007F0595">
            <w:pPr>
              <w:jc w:val="both"/>
              <w:rPr>
                <w:rFonts w:ascii="Times New Roman" w:hAnsi="Times New Roman" w:cs="Times New Roman"/>
                <w:sz w:val="24"/>
                <w:szCs w:val="24"/>
              </w:rPr>
            </w:pPr>
            <w:r w:rsidRPr="009B5D1F">
              <w:rPr>
                <w:rFonts w:ascii="Times New Roman" w:eastAsia="Calibri" w:hAnsi="Times New Roman" w:cs="Times New Roman"/>
                <w:sz w:val="24"/>
                <w:szCs w:val="24"/>
              </w:rPr>
              <w:t>выставляется бакалавру, если четко и правильно отвечал на все вопросы, давал развернутый и аргументированный ответ по каждому вопросу, показывая широту и глубину знаний, в ответах умело использовал нормативные и правовые документы</w:t>
            </w:r>
          </w:p>
        </w:tc>
      </w:tr>
      <w:tr w:rsidR="009B5D1F" w:rsidRPr="009B5D1F" w:rsidTr="007F0595">
        <w:tc>
          <w:tcPr>
            <w:tcW w:w="1126" w:type="dxa"/>
          </w:tcPr>
          <w:p w:rsidR="009B5D1F" w:rsidRPr="009B5D1F" w:rsidRDefault="009B5D1F" w:rsidP="009017A5">
            <w:pPr>
              <w:jc w:val="center"/>
              <w:rPr>
                <w:rFonts w:ascii="Times New Roman" w:hAnsi="Times New Roman" w:cs="Times New Roman"/>
                <w:sz w:val="24"/>
                <w:szCs w:val="24"/>
              </w:rPr>
            </w:pPr>
            <w:r w:rsidRPr="009B5D1F">
              <w:rPr>
                <w:rFonts w:ascii="Times New Roman" w:hAnsi="Times New Roman" w:cs="Times New Roman"/>
                <w:sz w:val="24"/>
                <w:szCs w:val="24"/>
              </w:rPr>
              <w:t>4</w:t>
            </w:r>
          </w:p>
        </w:tc>
        <w:tc>
          <w:tcPr>
            <w:tcW w:w="1214" w:type="dxa"/>
          </w:tcPr>
          <w:p w:rsidR="009B5D1F" w:rsidRPr="009B5D1F" w:rsidRDefault="009B5D1F" w:rsidP="007F0595">
            <w:pPr>
              <w:jc w:val="center"/>
              <w:rPr>
                <w:rFonts w:ascii="Times New Roman" w:hAnsi="Times New Roman" w:cs="Times New Roman"/>
                <w:sz w:val="24"/>
                <w:szCs w:val="24"/>
              </w:rPr>
            </w:pPr>
            <w:r w:rsidRPr="009B5D1F">
              <w:rPr>
                <w:rFonts w:ascii="Times New Roman" w:hAnsi="Times New Roman" w:cs="Times New Roman"/>
                <w:sz w:val="24"/>
                <w:szCs w:val="24"/>
              </w:rPr>
              <w:t>16–18</w:t>
            </w:r>
          </w:p>
        </w:tc>
        <w:tc>
          <w:tcPr>
            <w:tcW w:w="7855" w:type="dxa"/>
          </w:tcPr>
          <w:p w:rsidR="009B5D1F" w:rsidRPr="009B5D1F" w:rsidRDefault="009B5D1F" w:rsidP="007F0595">
            <w:pPr>
              <w:jc w:val="both"/>
              <w:rPr>
                <w:rFonts w:ascii="Times New Roman" w:hAnsi="Times New Roman" w:cs="Times New Roman"/>
                <w:sz w:val="24"/>
                <w:szCs w:val="24"/>
              </w:rPr>
            </w:pPr>
            <w:r w:rsidRPr="009B5D1F">
              <w:rPr>
                <w:rFonts w:ascii="Times New Roman" w:eastAsia="Calibri" w:hAnsi="Times New Roman" w:cs="Times New Roman"/>
                <w:sz w:val="24"/>
                <w:szCs w:val="24"/>
              </w:rPr>
              <w:t>если правильно отвечал на большинство вопросов и подкреплял ответ знаниями нормативных и правовых документов</w:t>
            </w:r>
          </w:p>
        </w:tc>
      </w:tr>
      <w:tr w:rsidR="009B5D1F" w:rsidRPr="009B5D1F" w:rsidTr="007F0595">
        <w:tc>
          <w:tcPr>
            <w:tcW w:w="1126" w:type="dxa"/>
          </w:tcPr>
          <w:p w:rsidR="009B5D1F" w:rsidRPr="009B5D1F" w:rsidRDefault="009B5D1F" w:rsidP="009017A5">
            <w:pPr>
              <w:jc w:val="center"/>
              <w:rPr>
                <w:rFonts w:ascii="Times New Roman" w:hAnsi="Times New Roman" w:cs="Times New Roman"/>
                <w:sz w:val="24"/>
                <w:szCs w:val="24"/>
              </w:rPr>
            </w:pPr>
            <w:r w:rsidRPr="009B5D1F">
              <w:rPr>
                <w:rFonts w:ascii="Times New Roman" w:hAnsi="Times New Roman" w:cs="Times New Roman"/>
                <w:sz w:val="24"/>
                <w:szCs w:val="24"/>
              </w:rPr>
              <w:t>3</w:t>
            </w:r>
          </w:p>
        </w:tc>
        <w:tc>
          <w:tcPr>
            <w:tcW w:w="1214" w:type="dxa"/>
          </w:tcPr>
          <w:p w:rsidR="009B5D1F" w:rsidRPr="009B5D1F" w:rsidRDefault="009B5D1F" w:rsidP="007F0595">
            <w:pPr>
              <w:jc w:val="center"/>
              <w:rPr>
                <w:rFonts w:ascii="Times New Roman" w:hAnsi="Times New Roman" w:cs="Times New Roman"/>
                <w:sz w:val="24"/>
                <w:szCs w:val="24"/>
              </w:rPr>
            </w:pPr>
            <w:r w:rsidRPr="009B5D1F">
              <w:rPr>
                <w:rFonts w:ascii="Times New Roman" w:hAnsi="Times New Roman" w:cs="Times New Roman"/>
                <w:sz w:val="24"/>
                <w:szCs w:val="24"/>
              </w:rPr>
              <w:t>13–15</w:t>
            </w:r>
          </w:p>
        </w:tc>
        <w:tc>
          <w:tcPr>
            <w:tcW w:w="7855" w:type="dxa"/>
          </w:tcPr>
          <w:p w:rsidR="009B5D1F" w:rsidRPr="009B5D1F" w:rsidRDefault="009B5D1F" w:rsidP="007F0595">
            <w:pPr>
              <w:jc w:val="both"/>
              <w:rPr>
                <w:rFonts w:ascii="Times New Roman" w:hAnsi="Times New Roman" w:cs="Times New Roman"/>
                <w:sz w:val="24"/>
                <w:szCs w:val="24"/>
              </w:rPr>
            </w:pPr>
            <w:r w:rsidRPr="009B5D1F">
              <w:rPr>
                <w:rFonts w:ascii="Times New Roman" w:eastAsia="Calibri" w:hAnsi="Times New Roman" w:cs="Times New Roman"/>
                <w:sz w:val="24"/>
                <w:szCs w:val="24"/>
              </w:rPr>
              <w:t>если хорошо отвечал  на вопросы (не менее 40 %) , при ответах на некоторые использовал нормативные и правовые документы</w:t>
            </w:r>
          </w:p>
        </w:tc>
      </w:tr>
      <w:tr w:rsidR="009B5D1F" w:rsidRPr="009B5D1F" w:rsidTr="007F0595">
        <w:tc>
          <w:tcPr>
            <w:tcW w:w="1126" w:type="dxa"/>
          </w:tcPr>
          <w:p w:rsidR="009B5D1F" w:rsidRPr="009B5D1F" w:rsidRDefault="009B5D1F" w:rsidP="009017A5">
            <w:pPr>
              <w:jc w:val="center"/>
              <w:rPr>
                <w:rFonts w:ascii="Times New Roman" w:hAnsi="Times New Roman" w:cs="Times New Roman"/>
                <w:sz w:val="24"/>
                <w:szCs w:val="24"/>
              </w:rPr>
            </w:pPr>
            <w:r w:rsidRPr="009B5D1F">
              <w:rPr>
                <w:rFonts w:ascii="Times New Roman" w:hAnsi="Times New Roman" w:cs="Times New Roman"/>
                <w:sz w:val="24"/>
                <w:szCs w:val="24"/>
              </w:rPr>
              <w:t>2</w:t>
            </w:r>
          </w:p>
        </w:tc>
        <w:tc>
          <w:tcPr>
            <w:tcW w:w="1214" w:type="dxa"/>
          </w:tcPr>
          <w:p w:rsidR="009B5D1F" w:rsidRPr="009B5D1F" w:rsidRDefault="009B5D1F" w:rsidP="007F0595">
            <w:pPr>
              <w:jc w:val="center"/>
              <w:rPr>
                <w:rFonts w:ascii="Times New Roman" w:hAnsi="Times New Roman" w:cs="Times New Roman"/>
                <w:sz w:val="24"/>
                <w:szCs w:val="24"/>
              </w:rPr>
            </w:pPr>
            <w:r w:rsidRPr="009B5D1F">
              <w:rPr>
                <w:rFonts w:ascii="Times New Roman" w:hAnsi="Times New Roman" w:cs="Times New Roman"/>
                <w:sz w:val="24"/>
                <w:szCs w:val="24"/>
              </w:rPr>
              <w:t>9–12</w:t>
            </w:r>
          </w:p>
        </w:tc>
        <w:tc>
          <w:tcPr>
            <w:tcW w:w="7855" w:type="dxa"/>
          </w:tcPr>
          <w:p w:rsidR="009B5D1F" w:rsidRPr="009B5D1F" w:rsidRDefault="009B5D1F" w:rsidP="007F0595">
            <w:pPr>
              <w:jc w:val="both"/>
              <w:rPr>
                <w:rFonts w:ascii="Times New Roman" w:hAnsi="Times New Roman" w:cs="Times New Roman"/>
                <w:sz w:val="24"/>
                <w:szCs w:val="24"/>
              </w:rPr>
            </w:pPr>
            <w:r w:rsidRPr="009B5D1F">
              <w:rPr>
                <w:rFonts w:ascii="Times New Roman" w:hAnsi="Times New Roman" w:cs="Times New Roman"/>
                <w:sz w:val="24"/>
                <w:szCs w:val="24"/>
              </w:rPr>
              <w:t>если отвечал на вопросы (менее 10 %)</w:t>
            </w:r>
          </w:p>
        </w:tc>
      </w:tr>
    </w:tbl>
    <w:p w:rsidR="000251A2" w:rsidRDefault="000251A2" w:rsidP="00104729">
      <w:pPr>
        <w:spacing w:after="0" w:line="240" w:lineRule="auto"/>
        <w:jc w:val="both"/>
        <w:rPr>
          <w:rFonts w:ascii="Times New Roman" w:hAnsi="Times New Roman" w:cs="Times New Roman"/>
          <w:sz w:val="24"/>
          <w:szCs w:val="24"/>
        </w:rPr>
      </w:pPr>
    </w:p>
    <w:p w:rsidR="00CD4B6A" w:rsidRPr="00CD4B6A" w:rsidRDefault="00CD4B6A" w:rsidP="00CD4B6A">
      <w:pPr>
        <w:widowControl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b/>
          <w:sz w:val="24"/>
          <w:szCs w:val="24"/>
          <w:lang w:eastAsia="ru-RU"/>
        </w:rPr>
        <w:t>5</w:t>
      </w:r>
      <w:r w:rsidRPr="00CD4B6A">
        <w:rPr>
          <w:rFonts w:ascii="Times New Roman" w:eastAsia="Times New Roman" w:hAnsi="Times New Roman" w:cs="Times New Roman"/>
          <w:b/>
          <w:sz w:val="24"/>
          <w:szCs w:val="24"/>
          <w:lang w:eastAsia="ru-RU"/>
        </w:rPr>
        <w:t xml:space="preserve">.2 Контрольные вопросы для самостоятельной оценки качества освоения дисциплины: </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1.</w:t>
      </w:r>
      <w:r w:rsidRPr="00CD4B6A">
        <w:rPr>
          <w:rFonts w:ascii="Times New Roman" w:eastAsia="Times New Roman" w:hAnsi="Times New Roman" w:cs="Times New Roman"/>
          <w:sz w:val="24"/>
          <w:szCs w:val="24"/>
          <w:lang w:eastAsia="ru-RU"/>
        </w:rPr>
        <w:tab/>
        <w:t>Кого можно назвать потребителем.</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2.</w:t>
      </w:r>
      <w:r w:rsidRPr="00CD4B6A">
        <w:rPr>
          <w:rFonts w:ascii="Times New Roman" w:eastAsia="Times New Roman" w:hAnsi="Times New Roman" w:cs="Times New Roman"/>
          <w:sz w:val="24"/>
          <w:szCs w:val="24"/>
          <w:lang w:eastAsia="ru-RU"/>
        </w:rPr>
        <w:tab/>
        <w:t>Кто такой производитель.</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3.</w:t>
      </w:r>
      <w:r w:rsidRPr="00CD4B6A">
        <w:rPr>
          <w:rFonts w:ascii="Times New Roman" w:eastAsia="Times New Roman" w:hAnsi="Times New Roman" w:cs="Times New Roman"/>
          <w:sz w:val="24"/>
          <w:szCs w:val="24"/>
          <w:lang w:eastAsia="ru-RU"/>
        </w:rPr>
        <w:tab/>
        <w:t>Кого называют продавцом.</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4.</w:t>
      </w:r>
      <w:r w:rsidRPr="00CD4B6A">
        <w:rPr>
          <w:rFonts w:ascii="Times New Roman" w:eastAsia="Times New Roman" w:hAnsi="Times New Roman" w:cs="Times New Roman"/>
          <w:sz w:val="24"/>
          <w:szCs w:val="24"/>
          <w:lang w:eastAsia="ru-RU"/>
        </w:rPr>
        <w:tab/>
        <w:t>В чем заключается проблема потребительского выбора.</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5.</w:t>
      </w:r>
      <w:r w:rsidRPr="00CD4B6A">
        <w:rPr>
          <w:rFonts w:ascii="Times New Roman" w:eastAsia="Times New Roman" w:hAnsi="Times New Roman" w:cs="Times New Roman"/>
          <w:sz w:val="24"/>
          <w:szCs w:val="24"/>
          <w:lang w:eastAsia="ru-RU"/>
        </w:rPr>
        <w:tab/>
        <w:t>Какую роль играет бюджетное ограничение.</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6.</w:t>
      </w:r>
      <w:r w:rsidRPr="00CD4B6A">
        <w:rPr>
          <w:rFonts w:ascii="Times New Roman" w:eastAsia="Times New Roman" w:hAnsi="Times New Roman" w:cs="Times New Roman"/>
          <w:sz w:val="24"/>
          <w:szCs w:val="24"/>
          <w:lang w:eastAsia="ru-RU"/>
        </w:rPr>
        <w:tab/>
        <w:t>В чем отличие потребности от нужды.</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7.</w:t>
      </w:r>
      <w:r w:rsidRPr="00CD4B6A">
        <w:rPr>
          <w:rFonts w:ascii="Times New Roman" w:eastAsia="Times New Roman" w:hAnsi="Times New Roman" w:cs="Times New Roman"/>
          <w:sz w:val="24"/>
          <w:szCs w:val="24"/>
          <w:lang w:eastAsia="ru-RU"/>
        </w:rPr>
        <w:tab/>
        <w:t>Как определить полезность товара.</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8.</w:t>
      </w:r>
      <w:r w:rsidRPr="00CD4B6A">
        <w:rPr>
          <w:rFonts w:ascii="Times New Roman" w:eastAsia="Times New Roman" w:hAnsi="Times New Roman" w:cs="Times New Roman"/>
          <w:sz w:val="24"/>
          <w:szCs w:val="24"/>
          <w:lang w:eastAsia="ru-RU"/>
        </w:rPr>
        <w:tab/>
        <w:t>Какие классификации потребностей существуют, что они характеризуют.</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9.</w:t>
      </w:r>
      <w:r w:rsidRPr="00CD4B6A">
        <w:rPr>
          <w:rFonts w:ascii="Times New Roman" w:eastAsia="Times New Roman" w:hAnsi="Times New Roman" w:cs="Times New Roman"/>
          <w:sz w:val="24"/>
          <w:szCs w:val="24"/>
          <w:lang w:eastAsia="ru-RU"/>
        </w:rPr>
        <w:tab/>
        <w:t xml:space="preserve">В чем сущность пирамиды А. </w:t>
      </w:r>
      <w:proofErr w:type="spellStart"/>
      <w:r w:rsidRPr="00CD4B6A">
        <w:rPr>
          <w:rFonts w:ascii="Times New Roman" w:eastAsia="Times New Roman" w:hAnsi="Times New Roman" w:cs="Times New Roman"/>
          <w:sz w:val="24"/>
          <w:szCs w:val="24"/>
          <w:lang w:eastAsia="ru-RU"/>
        </w:rPr>
        <w:t>Маслоу</w:t>
      </w:r>
      <w:proofErr w:type="spellEnd"/>
      <w:r w:rsidRPr="00CD4B6A">
        <w:rPr>
          <w:rFonts w:ascii="Times New Roman" w:eastAsia="Times New Roman" w:hAnsi="Times New Roman" w:cs="Times New Roman"/>
          <w:sz w:val="24"/>
          <w:szCs w:val="24"/>
          <w:lang w:eastAsia="ru-RU"/>
        </w:rPr>
        <w:t>.</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10.</w:t>
      </w:r>
      <w:r w:rsidRPr="00CD4B6A">
        <w:rPr>
          <w:rFonts w:ascii="Times New Roman" w:eastAsia="Times New Roman" w:hAnsi="Times New Roman" w:cs="Times New Roman"/>
          <w:sz w:val="24"/>
          <w:szCs w:val="24"/>
          <w:lang w:eastAsia="ru-RU"/>
        </w:rPr>
        <w:tab/>
        <w:t>В чем заключается риск при покупке товара.</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11.</w:t>
      </w:r>
      <w:r w:rsidRPr="00CD4B6A">
        <w:rPr>
          <w:rFonts w:ascii="Times New Roman" w:eastAsia="Times New Roman" w:hAnsi="Times New Roman" w:cs="Times New Roman"/>
          <w:sz w:val="24"/>
          <w:szCs w:val="24"/>
          <w:lang w:eastAsia="ru-RU"/>
        </w:rPr>
        <w:tab/>
        <w:t>Какие существуют стили потребления.</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12.</w:t>
      </w:r>
      <w:r w:rsidRPr="00CD4B6A">
        <w:rPr>
          <w:rFonts w:ascii="Times New Roman" w:eastAsia="Times New Roman" w:hAnsi="Times New Roman" w:cs="Times New Roman"/>
          <w:sz w:val="24"/>
          <w:szCs w:val="24"/>
          <w:lang w:eastAsia="ru-RU"/>
        </w:rPr>
        <w:tab/>
        <w:t>Какие бывают типы потребителей.</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13.</w:t>
      </w:r>
      <w:r w:rsidRPr="00CD4B6A">
        <w:rPr>
          <w:rFonts w:ascii="Times New Roman" w:eastAsia="Times New Roman" w:hAnsi="Times New Roman" w:cs="Times New Roman"/>
          <w:sz w:val="24"/>
          <w:szCs w:val="24"/>
          <w:lang w:eastAsia="ru-RU"/>
        </w:rPr>
        <w:tab/>
        <w:t>Что понимается под информацией для потребителя.</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14.</w:t>
      </w:r>
      <w:r w:rsidRPr="00CD4B6A">
        <w:rPr>
          <w:rFonts w:ascii="Times New Roman" w:eastAsia="Times New Roman" w:hAnsi="Times New Roman" w:cs="Times New Roman"/>
          <w:sz w:val="24"/>
          <w:szCs w:val="24"/>
          <w:lang w:eastAsia="ru-RU"/>
        </w:rPr>
        <w:tab/>
        <w:t>Какие существуют способы получения информации потребителем.</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15.</w:t>
      </w:r>
      <w:r w:rsidRPr="00CD4B6A">
        <w:rPr>
          <w:rFonts w:ascii="Times New Roman" w:eastAsia="Times New Roman" w:hAnsi="Times New Roman" w:cs="Times New Roman"/>
          <w:sz w:val="24"/>
          <w:szCs w:val="24"/>
          <w:lang w:eastAsia="ru-RU"/>
        </w:rPr>
        <w:tab/>
        <w:t>Назвать потребительские издания.</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16.</w:t>
      </w:r>
      <w:r w:rsidRPr="00CD4B6A">
        <w:rPr>
          <w:rFonts w:ascii="Times New Roman" w:eastAsia="Times New Roman" w:hAnsi="Times New Roman" w:cs="Times New Roman"/>
          <w:sz w:val="24"/>
          <w:szCs w:val="24"/>
          <w:lang w:eastAsia="ru-RU"/>
        </w:rPr>
        <w:tab/>
        <w:t>Какие источники называют независимыми.</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17.</w:t>
      </w:r>
      <w:r w:rsidRPr="00CD4B6A">
        <w:rPr>
          <w:rFonts w:ascii="Times New Roman" w:eastAsia="Times New Roman" w:hAnsi="Times New Roman" w:cs="Times New Roman"/>
          <w:sz w:val="24"/>
          <w:szCs w:val="24"/>
          <w:lang w:eastAsia="ru-RU"/>
        </w:rPr>
        <w:tab/>
        <w:t>В чем заключается роль торговли.</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18.</w:t>
      </w:r>
      <w:r w:rsidRPr="00CD4B6A">
        <w:rPr>
          <w:rFonts w:ascii="Times New Roman" w:eastAsia="Times New Roman" w:hAnsi="Times New Roman" w:cs="Times New Roman"/>
          <w:sz w:val="24"/>
          <w:szCs w:val="24"/>
          <w:lang w:eastAsia="ru-RU"/>
        </w:rPr>
        <w:tab/>
        <w:t>Какие составляющие торговли позволяют удовлетворять потребности покупателя.</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19.</w:t>
      </w:r>
      <w:r w:rsidRPr="00CD4B6A">
        <w:rPr>
          <w:rFonts w:ascii="Times New Roman" w:eastAsia="Times New Roman" w:hAnsi="Times New Roman" w:cs="Times New Roman"/>
          <w:sz w:val="24"/>
          <w:szCs w:val="24"/>
          <w:lang w:eastAsia="ru-RU"/>
        </w:rPr>
        <w:tab/>
        <w:t>Сущность оптовой торговли.</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20.</w:t>
      </w:r>
      <w:r w:rsidRPr="00CD4B6A">
        <w:rPr>
          <w:rFonts w:ascii="Times New Roman" w:eastAsia="Times New Roman" w:hAnsi="Times New Roman" w:cs="Times New Roman"/>
          <w:sz w:val="24"/>
          <w:szCs w:val="24"/>
          <w:lang w:eastAsia="ru-RU"/>
        </w:rPr>
        <w:tab/>
        <w:t>Розничная торговля и ее особенности.</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21.</w:t>
      </w:r>
      <w:r w:rsidRPr="00CD4B6A">
        <w:rPr>
          <w:rFonts w:ascii="Times New Roman" w:eastAsia="Times New Roman" w:hAnsi="Times New Roman" w:cs="Times New Roman"/>
          <w:sz w:val="24"/>
          <w:szCs w:val="24"/>
          <w:lang w:eastAsia="ru-RU"/>
        </w:rPr>
        <w:tab/>
        <w:t>Назвать формы розничной торговли.</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22.</w:t>
      </w:r>
      <w:r w:rsidRPr="00CD4B6A">
        <w:rPr>
          <w:rFonts w:ascii="Times New Roman" w:eastAsia="Times New Roman" w:hAnsi="Times New Roman" w:cs="Times New Roman"/>
          <w:sz w:val="24"/>
          <w:szCs w:val="24"/>
          <w:lang w:eastAsia="ru-RU"/>
        </w:rPr>
        <w:tab/>
        <w:t>Где возникают импульсные покупки и что они представляют.</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23.</w:t>
      </w:r>
      <w:r w:rsidRPr="00CD4B6A">
        <w:rPr>
          <w:rFonts w:ascii="Times New Roman" w:eastAsia="Times New Roman" w:hAnsi="Times New Roman" w:cs="Times New Roman"/>
          <w:sz w:val="24"/>
          <w:szCs w:val="24"/>
          <w:lang w:eastAsia="ru-RU"/>
        </w:rPr>
        <w:tab/>
        <w:t>Что такое стимулирование сбыта.</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24.</w:t>
      </w:r>
      <w:r w:rsidRPr="00CD4B6A">
        <w:rPr>
          <w:rFonts w:ascii="Times New Roman" w:eastAsia="Times New Roman" w:hAnsi="Times New Roman" w:cs="Times New Roman"/>
          <w:sz w:val="24"/>
          <w:szCs w:val="24"/>
          <w:lang w:eastAsia="ru-RU"/>
        </w:rPr>
        <w:tab/>
        <w:t>Перечислить способы стимулирования сбыта.</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25.</w:t>
      </w:r>
      <w:r w:rsidRPr="00CD4B6A">
        <w:rPr>
          <w:rFonts w:ascii="Times New Roman" w:eastAsia="Times New Roman" w:hAnsi="Times New Roman" w:cs="Times New Roman"/>
          <w:sz w:val="24"/>
          <w:szCs w:val="24"/>
          <w:lang w:eastAsia="ru-RU"/>
        </w:rPr>
        <w:tab/>
        <w:t>Чем, по-вашему, отличается работа товароведа в специализированных и универсальных магазинах.</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26.</w:t>
      </w:r>
      <w:r w:rsidRPr="00CD4B6A">
        <w:rPr>
          <w:rFonts w:ascii="Times New Roman" w:eastAsia="Times New Roman" w:hAnsi="Times New Roman" w:cs="Times New Roman"/>
          <w:sz w:val="24"/>
          <w:szCs w:val="24"/>
          <w:lang w:eastAsia="ru-RU"/>
        </w:rPr>
        <w:tab/>
        <w:t>Всегда ли на рынках действует закон «О защите прав потребителя».</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27.</w:t>
      </w:r>
      <w:r w:rsidRPr="00CD4B6A">
        <w:rPr>
          <w:rFonts w:ascii="Times New Roman" w:eastAsia="Times New Roman" w:hAnsi="Times New Roman" w:cs="Times New Roman"/>
          <w:sz w:val="24"/>
          <w:szCs w:val="24"/>
          <w:lang w:eastAsia="ru-RU"/>
        </w:rPr>
        <w:tab/>
        <w:t>Чем отличается информация производителя (или торгующего предприятия) от информации независимых источников.</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28.</w:t>
      </w:r>
      <w:r w:rsidRPr="00CD4B6A">
        <w:rPr>
          <w:rFonts w:ascii="Times New Roman" w:eastAsia="Times New Roman" w:hAnsi="Times New Roman" w:cs="Times New Roman"/>
          <w:sz w:val="24"/>
          <w:szCs w:val="24"/>
          <w:lang w:eastAsia="ru-RU"/>
        </w:rPr>
        <w:tab/>
        <w:t>Почему считают, что информация-это власть.</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29.</w:t>
      </w:r>
      <w:r w:rsidRPr="00CD4B6A">
        <w:rPr>
          <w:rFonts w:ascii="Times New Roman" w:eastAsia="Times New Roman" w:hAnsi="Times New Roman" w:cs="Times New Roman"/>
          <w:sz w:val="24"/>
          <w:szCs w:val="24"/>
          <w:lang w:eastAsia="ru-RU"/>
        </w:rPr>
        <w:tab/>
        <w:t>Почему необходимо пользоваться советами специальных изданий для потребителя.</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30.</w:t>
      </w:r>
      <w:r w:rsidRPr="00CD4B6A">
        <w:rPr>
          <w:rFonts w:ascii="Times New Roman" w:eastAsia="Times New Roman" w:hAnsi="Times New Roman" w:cs="Times New Roman"/>
          <w:sz w:val="24"/>
          <w:szCs w:val="24"/>
          <w:lang w:eastAsia="ru-RU"/>
        </w:rPr>
        <w:tab/>
        <w:t>Почему нельзя положиться только на советы друзей и знакомых при совершении покупки или получения услуг.</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31.</w:t>
      </w:r>
      <w:r w:rsidRPr="00CD4B6A">
        <w:rPr>
          <w:rFonts w:ascii="Times New Roman" w:eastAsia="Times New Roman" w:hAnsi="Times New Roman" w:cs="Times New Roman"/>
          <w:sz w:val="24"/>
          <w:szCs w:val="24"/>
          <w:lang w:eastAsia="ru-RU"/>
        </w:rPr>
        <w:tab/>
        <w:t>Как читать специальные символы на упаковке товара.</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32.</w:t>
      </w:r>
      <w:r w:rsidRPr="00CD4B6A">
        <w:rPr>
          <w:rFonts w:ascii="Times New Roman" w:eastAsia="Times New Roman" w:hAnsi="Times New Roman" w:cs="Times New Roman"/>
          <w:sz w:val="24"/>
          <w:szCs w:val="24"/>
          <w:lang w:eastAsia="ru-RU"/>
        </w:rPr>
        <w:tab/>
        <w:t>Что такое штрих-код.</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33.</w:t>
      </w:r>
      <w:r w:rsidRPr="00CD4B6A">
        <w:rPr>
          <w:rFonts w:ascii="Times New Roman" w:eastAsia="Times New Roman" w:hAnsi="Times New Roman" w:cs="Times New Roman"/>
          <w:sz w:val="24"/>
          <w:szCs w:val="24"/>
          <w:lang w:eastAsia="ru-RU"/>
        </w:rPr>
        <w:tab/>
        <w:t>О чем свидетельствует индекс «Е».</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34.</w:t>
      </w:r>
      <w:r w:rsidRPr="00CD4B6A">
        <w:rPr>
          <w:rFonts w:ascii="Times New Roman" w:eastAsia="Times New Roman" w:hAnsi="Times New Roman" w:cs="Times New Roman"/>
          <w:sz w:val="24"/>
          <w:szCs w:val="24"/>
          <w:lang w:eastAsia="ru-RU"/>
        </w:rPr>
        <w:tab/>
        <w:t>Какие бывают стандарты качества и безопасности, приведите примеры.</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35.</w:t>
      </w:r>
      <w:r w:rsidRPr="00CD4B6A">
        <w:rPr>
          <w:rFonts w:ascii="Times New Roman" w:eastAsia="Times New Roman" w:hAnsi="Times New Roman" w:cs="Times New Roman"/>
          <w:sz w:val="24"/>
          <w:szCs w:val="24"/>
          <w:lang w:eastAsia="ru-RU"/>
        </w:rPr>
        <w:tab/>
        <w:t>Что представляет собой сертификат соответствия.</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36.</w:t>
      </w:r>
      <w:r w:rsidRPr="00CD4B6A">
        <w:rPr>
          <w:rFonts w:ascii="Times New Roman" w:eastAsia="Times New Roman" w:hAnsi="Times New Roman" w:cs="Times New Roman"/>
          <w:sz w:val="24"/>
          <w:szCs w:val="24"/>
          <w:lang w:eastAsia="ru-RU"/>
        </w:rPr>
        <w:tab/>
        <w:t>Чем отличается обязательная сертификация от сравнительных потребительских испытаний.</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37.</w:t>
      </w:r>
      <w:r w:rsidRPr="00CD4B6A">
        <w:rPr>
          <w:rFonts w:ascii="Times New Roman" w:eastAsia="Times New Roman" w:hAnsi="Times New Roman" w:cs="Times New Roman"/>
          <w:sz w:val="24"/>
          <w:szCs w:val="24"/>
          <w:lang w:eastAsia="ru-RU"/>
        </w:rPr>
        <w:tab/>
        <w:t>Зачем нужны сравнительные потребительские испытания.</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38.</w:t>
      </w:r>
      <w:r w:rsidRPr="00CD4B6A">
        <w:rPr>
          <w:rFonts w:ascii="Times New Roman" w:eastAsia="Times New Roman" w:hAnsi="Times New Roman" w:cs="Times New Roman"/>
          <w:sz w:val="24"/>
          <w:szCs w:val="24"/>
          <w:lang w:eastAsia="ru-RU"/>
        </w:rPr>
        <w:tab/>
        <w:t>Кто проводит потребительское тестирование.</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39.</w:t>
      </w:r>
      <w:r w:rsidRPr="00CD4B6A">
        <w:rPr>
          <w:rFonts w:ascii="Times New Roman" w:eastAsia="Times New Roman" w:hAnsi="Times New Roman" w:cs="Times New Roman"/>
          <w:sz w:val="24"/>
          <w:szCs w:val="24"/>
          <w:lang w:eastAsia="ru-RU"/>
        </w:rPr>
        <w:tab/>
        <w:t>Как правильно провести сравнительные потребительские испытания.</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40.</w:t>
      </w:r>
      <w:r w:rsidRPr="00CD4B6A">
        <w:rPr>
          <w:rFonts w:ascii="Times New Roman" w:eastAsia="Times New Roman" w:hAnsi="Times New Roman" w:cs="Times New Roman"/>
          <w:sz w:val="24"/>
          <w:szCs w:val="24"/>
          <w:lang w:eastAsia="ru-RU"/>
        </w:rPr>
        <w:tab/>
        <w:t>Как читать результаты тестов.</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41.</w:t>
      </w:r>
      <w:r w:rsidRPr="00CD4B6A">
        <w:rPr>
          <w:rFonts w:ascii="Times New Roman" w:eastAsia="Times New Roman" w:hAnsi="Times New Roman" w:cs="Times New Roman"/>
          <w:sz w:val="24"/>
          <w:szCs w:val="24"/>
          <w:lang w:eastAsia="ru-RU"/>
        </w:rPr>
        <w:tab/>
        <w:t>Как определить подделки или двойники товаров.</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42.</w:t>
      </w:r>
      <w:r w:rsidRPr="00CD4B6A">
        <w:rPr>
          <w:rFonts w:ascii="Times New Roman" w:eastAsia="Times New Roman" w:hAnsi="Times New Roman" w:cs="Times New Roman"/>
          <w:sz w:val="24"/>
          <w:szCs w:val="24"/>
          <w:lang w:eastAsia="ru-RU"/>
        </w:rPr>
        <w:tab/>
        <w:t>Как осуществляется потребительское тестирование услуг.</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43.</w:t>
      </w:r>
      <w:r w:rsidRPr="00CD4B6A">
        <w:rPr>
          <w:rFonts w:ascii="Times New Roman" w:eastAsia="Times New Roman" w:hAnsi="Times New Roman" w:cs="Times New Roman"/>
          <w:sz w:val="24"/>
          <w:szCs w:val="24"/>
          <w:lang w:eastAsia="ru-RU"/>
        </w:rPr>
        <w:tab/>
        <w:t>Какие основные функции рекламы.</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44.</w:t>
      </w:r>
      <w:r w:rsidRPr="00CD4B6A">
        <w:rPr>
          <w:rFonts w:ascii="Times New Roman" w:eastAsia="Times New Roman" w:hAnsi="Times New Roman" w:cs="Times New Roman"/>
          <w:sz w:val="24"/>
          <w:szCs w:val="24"/>
          <w:lang w:eastAsia="ru-RU"/>
        </w:rPr>
        <w:tab/>
        <w:t>Задачи рекламы.</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45.</w:t>
      </w:r>
      <w:r w:rsidRPr="00CD4B6A">
        <w:rPr>
          <w:rFonts w:ascii="Times New Roman" w:eastAsia="Times New Roman" w:hAnsi="Times New Roman" w:cs="Times New Roman"/>
          <w:sz w:val="24"/>
          <w:szCs w:val="24"/>
          <w:lang w:eastAsia="ru-RU"/>
        </w:rPr>
        <w:tab/>
        <w:t>Возможные цели рекламы.</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46.</w:t>
      </w:r>
      <w:r w:rsidRPr="00CD4B6A">
        <w:rPr>
          <w:rFonts w:ascii="Times New Roman" w:eastAsia="Times New Roman" w:hAnsi="Times New Roman" w:cs="Times New Roman"/>
          <w:sz w:val="24"/>
          <w:szCs w:val="24"/>
          <w:lang w:eastAsia="ru-RU"/>
        </w:rPr>
        <w:tab/>
        <w:t>Основные виды рекламы.</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47.</w:t>
      </w:r>
      <w:r w:rsidRPr="00CD4B6A">
        <w:rPr>
          <w:rFonts w:ascii="Times New Roman" w:eastAsia="Times New Roman" w:hAnsi="Times New Roman" w:cs="Times New Roman"/>
          <w:sz w:val="24"/>
          <w:szCs w:val="24"/>
          <w:lang w:eastAsia="ru-RU"/>
        </w:rPr>
        <w:tab/>
        <w:t>Что представляет собой рекламный процесс.</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48.</w:t>
      </w:r>
      <w:r w:rsidRPr="00CD4B6A">
        <w:rPr>
          <w:rFonts w:ascii="Times New Roman" w:eastAsia="Times New Roman" w:hAnsi="Times New Roman" w:cs="Times New Roman"/>
          <w:sz w:val="24"/>
          <w:szCs w:val="24"/>
          <w:lang w:eastAsia="ru-RU"/>
        </w:rPr>
        <w:tab/>
        <w:t>Что представляет собой группа целевого воздействия.</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49.</w:t>
      </w:r>
      <w:r w:rsidRPr="00CD4B6A">
        <w:rPr>
          <w:rFonts w:ascii="Times New Roman" w:eastAsia="Times New Roman" w:hAnsi="Times New Roman" w:cs="Times New Roman"/>
          <w:sz w:val="24"/>
          <w:szCs w:val="24"/>
          <w:lang w:eastAsia="ru-RU"/>
        </w:rPr>
        <w:tab/>
        <w:t>Какая реклама является недобросовестной.</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50.</w:t>
      </w:r>
      <w:r w:rsidRPr="00CD4B6A">
        <w:rPr>
          <w:rFonts w:ascii="Times New Roman" w:eastAsia="Times New Roman" w:hAnsi="Times New Roman" w:cs="Times New Roman"/>
          <w:sz w:val="24"/>
          <w:szCs w:val="24"/>
          <w:lang w:eastAsia="ru-RU"/>
        </w:rPr>
        <w:tab/>
        <w:t>Какую рекламу можно отнести к скрытой.</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51.</w:t>
      </w:r>
      <w:r w:rsidRPr="00CD4B6A">
        <w:rPr>
          <w:rFonts w:ascii="Times New Roman" w:eastAsia="Times New Roman" w:hAnsi="Times New Roman" w:cs="Times New Roman"/>
          <w:sz w:val="24"/>
          <w:szCs w:val="24"/>
          <w:lang w:eastAsia="ru-RU"/>
        </w:rPr>
        <w:tab/>
        <w:t>Особый вид рекламы - публичная оферта.</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52.</w:t>
      </w:r>
      <w:r w:rsidRPr="00CD4B6A">
        <w:rPr>
          <w:rFonts w:ascii="Times New Roman" w:eastAsia="Times New Roman" w:hAnsi="Times New Roman" w:cs="Times New Roman"/>
          <w:sz w:val="24"/>
          <w:szCs w:val="24"/>
          <w:lang w:eastAsia="ru-RU"/>
        </w:rPr>
        <w:tab/>
        <w:t>Какие основные права появились у потребителя.</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53.</w:t>
      </w:r>
      <w:r w:rsidRPr="00CD4B6A">
        <w:rPr>
          <w:rFonts w:ascii="Times New Roman" w:eastAsia="Times New Roman" w:hAnsi="Times New Roman" w:cs="Times New Roman"/>
          <w:sz w:val="24"/>
          <w:szCs w:val="24"/>
          <w:lang w:eastAsia="ru-RU"/>
        </w:rPr>
        <w:tab/>
        <w:t>Когда права становятся реальностью.</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54.</w:t>
      </w:r>
      <w:r w:rsidRPr="00CD4B6A">
        <w:rPr>
          <w:rFonts w:ascii="Times New Roman" w:eastAsia="Times New Roman" w:hAnsi="Times New Roman" w:cs="Times New Roman"/>
          <w:sz w:val="24"/>
          <w:szCs w:val="24"/>
          <w:lang w:eastAsia="ru-RU"/>
        </w:rPr>
        <w:tab/>
        <w:t>Какие нормативные акты защищают права потребителей.</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55.</w:t>
      </w:r>
      <w:r w:rsidRPr="00CD4B6A">
        <w:rPr>
          <w:rFonts w:ascii="Times New Roman" w:eastAsia="Times New Roman" w:hAnsi="Times New Roman" w:cs="Times New Roman"/>
          <w:sz w:val="24"/>
          <w:szCs w:val="24"/>
          <w:lang w:eastAsia="ru-RU"/>
        </w:rPr>
        <w:tab/>
        <w:t>Какие разделы содержит «Закон о защите прав потребителей».</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56.</w:t>
      </w:r>
      <w:r w:rsidRPr="00CD4B6A">
        <w:rPr>
          <w:rFonts w:ascii="Times New Roman" w:eastAsia="Times New Roman" w:hAnsi="Times New Roman" w:cs="Times New Roman"/>
          <w:sz w:val="24"/>
          <w:szCs w:val="24"/>
          <w:lang w:eastAsia="ru-RU"/>
        </w:rPr>
        <w:tab/>
        <w:t>Какую ответственность несут производители и продавцы за нарушение прав потребителей.</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57.</w:t>
      </w:r>
      <w:r w:rsidRPr="00CD4B6A">
        <w:rPr>
          <w:rFonts w:ascii="Times New Roman" w:eastAsia="Times New Roman" w:hAnsi="Times New Roman" w:cs="Times New Roman"/>
          <w:sz w:val="24"/>
          <w:szCs w:val="24"/>
          <w:lang w:eastAsia="ru-RU"/>
        </w:rPr>
        <w:tab/>
        <w:t>Какие организации призваны защищать потребителей.</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58.</w:t>
      </w:r>
      <w:r w:rsidRPr="00CD4B6A">
        <w:rPr>
          <w:rFonts w:ascii="Times New Roman" w:eastAsia="Times New Roman" w:hAnsi="Times New Roman" w:cs="Times New Roman"/>
          <w:sz w:val="24"/>
          <w:szCs w:val="24"/>
          <w:lang w:eastAsia="ru-RU"/>
        </w:rPr>
        <w:tab/>
        <w:t>Куда следует обращаться, если нарушены те или иные права потребителя.</w:t>
      </w:r>
    </w:p>
    <w:p w:rsidR="00CD4B6A" w:rsidRP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59.</w:t>
      </w:r>
      <w:r w:rsidRPr="00CD4B6A">
        <w:rPr>
          <w:rFonts w:ascii="Times New Roman" w:eastAsia="Times New Roman" w:hAnsi="Times New Roman" w:cs="Times New Roman"/>
          <w:sz w:val="24"/>
          <w:szCs w:val="24"/>
          <w:lang w:eastAsia="ru-RU"/>
        </w:rPr>
        <w:tab/>
        <w:t>Основные принципы потребительского поведения.</w:t>
      </w:r>
    </w:p>
    <w:p w:rsidR="00CD4B6A" w:rsidRDefault="00CD4B6A" w:rsidP="00CD4B6A">
      <w:pPr>
        <w:widowControl w:val="0"/>
        <w:spacing w:after="0" w:line="240" w:lineRule="auto"/>
        <w:jc w:val="both"/>
        <w:rPr>
          <w:rFonts w:ascii="Times New Roman" w:eastAsia="Times New Roman" w:hAnsi="Times New Roman" w:cs="Times New Roman"/>
          <w:sz w:val="24"/>
          <w:szCs w:val="24"/>
          <w:lang w:eastAsia="ru-RU"/>
        </w:rPr>
      </w:pPr>
      <w:r w:rsidRPr="00CD4B6A">
        <w:rPr>
          <w:rFonts w:ascii="Times New Roman" w:eastAsia="Times New Roman" w:hAnsi="Times New Roman" w:cs="Times New Roman"/>
          <w:sz w:val="24"/>
          <w:szCs w:val="24"/>
          <w:lang w:eastAsia="ru-RU"/>
        </w:rPr>
        <w:t>60.</w:t>
      </w:r>
      <w:r w:rsidRPr="00CD4B6A">
        <w:rPr>
          <w:rFonts w:ascii="Times New Roman" w:eastAsia="Times New Roman" w:hAnsi="Times New Roman" w:cs="Times New Roman"/>
          <w:sz w:val="24"/>
          <w:szCs w:val="24"/>
          <w:lang w:eastAsia="ru-RU"/>
        </w:rPr>
        <w:tab/>
        <w:t>Что можно считать нормой потребительского поведения.</w:t>
      </w:r>
    </w:p>
    <w:p w:rsidR="00734C46" w:rsidRDefault="00734C46" w:rsidP="00CD4B6A">
      <w:pPr>
        <w:widowControl w:val="0"/>
        <w:spacing w:after="0" w:line="240" w:lineRule="auto"/>
        <w:jc w:val="both"/>
        <w:rPr>
          <w:rFonts w:ascii="Times New Roman" w:eastAsia="Times New Roman" w:hAnsi="Times New Roman" w:cs="Times New Roman"/>
          <w:sz w:val="24"/>
          <w:szCs w:val="24"/>
          <w:lang w:eastAsia="ru-RU"/>
        </w:rPr>
      </w:pPr>
    </w:p>
    <w:p w:rsidR="00734C46" w:rsidRDefault="00734C46" w:rsidP="00CD4B6A">
      <w:pPr>
        <w:widowControl w:val="0"/>
        <w:spacing w:after="0" w:line="240" w:lineRule="auto"/>
        <w:jc w:val="both"/>
        <w:rPr>
          <w:rFonts w:ascii="Times New Roman" w:eastAsia="Times New Roman" w:hAnsi="Times New Roman" w:cs="Times New Roman"/>
          <w:sz w:val="24"/>
          <w:szCs w:val="24"/>
          <w:lang w:eastAsia="ru-RU"/>
        </w:rPr>
      </w:pPr>
      <w:r w:rsidRPr="004A44E4">
        <w:rPr>
          <w:rFonts w:ascii="Times New Roman" w:eastAsia="Times New Roman" w:hAnsi="Times New Roman" w:cs="Times New Roman"/>
          <w:sz w:val="24"/>
          <w:szCs w:val="24"/>
          <w:lang w:eastAsia="ru-RU"/>
        </w:rPr>
        <w:t>Краткие методические указания</w:t>
      </w:r>
    </w:p>
    <w:p w:rsidR="00F4230C" w:rsidRDefault="00F4230C" w:rsidP="00CD4B6A">
      <w:pPr>
        <w:widowControl w:val="0"/>
        <w:spacing w:after="0" w:line="240" w:lineRule="auto"/>
        <w:jc w:val="both"/>
        <w:rPr>
          <w:rFonts w:ascii="Times New Roman" w:eastAsia="Times New Roman" w:hAnsi="Times New Roman" w:cs="Times New Roman"/>
          <w:sz w:val="24"/>
          <w:szCs w:val="24"/>
          <w:lang w:eastAsia="ru-RU"/>
        </w:rPr>
      </w:pPr>
    </w:p>
    <w:p w:rsidR="00CD4B6A" w:rsidRDefault="00B6542A" w:rsidP="00CD4B6A">
      <w:pPr>
        <w:widowControl w:val="0"/>
        <w:spacing w:after="0" w:line="240" w:lineRule="auto"/>
        <w:jc w:val="both"/>
        <w:rPr>
          <w:rFonts w:ascii="Times New Roman" w:eastAsia="Times New Roman" w:hAnsi="Times New Roman" w:cs="Times New Roman"/>
          <w:sz w:val="24"/>
          <w:szCs w:val="24"/>
          <w:lang w:eastAsia="ru-RU"/>
        </w:rPr>
      </w:pPr>
      <w:r w:rsidRPr="00B6542A">
        <w:rPr>
          <w:rFonts w:ascii="Times New Roman" w:eastAsia="Times New Roman" w:hAnsi="Times New Roman" w:cs="Times New Roman"/>
          <w:sz w:val="24"/>
          <w:szCs w:val="24"/>
          <w:lang w:eastAsia="ru-RU"/>
        </w:rPr>
        <w:t xml:space="preserve">Контрольные вопросы </w:t>
      </w:r>
      <w:r>
        <w:rPr>
          <w:rFonts w:ascii="Times New Roman" w:eastAsia="Times New Roman" w:hAnsi="Times New Roman" w:cs="Times New Roman"/>
          <w:sz w:val="24"/>
          <w:szCs w:val="24"/>
          <w:lang w:eastAsia="ru-RU"/>
        </w:rPr>
        <w:t>по освоению дисциплины позволяют студентам</w:t>
      </w:r>
      <w:r w:rsidR="0021445D">
        <w:rPr>
          <w:rFonts w:ascii="Times New Roman" w:eastAsia="Times New Roman" w:hAnsi="Times New Roman" w:cs="Times New Roman"/>
          <w:sz w:val="24"/>
          <w:szCs w:val="24"/>
          <w:lang w:eastAsia="ru-RU"/>
        </w:rPr>
        <w:t xml:space="preserve"> и преподавателю </w:t>
      </w:r>
      <w:r>
        <w:rPr>
          <w:rFonts w:ascii="Times New Roman" w:eastAsia="Times New Roman" w:hAnsi="Times New Roman" w:cs="Times New Roman"/>
          <w:sz w:val="24"/>
          <w:szCs w:val="24"/>
          <w:lang w:eastAsia="ru-RU"/>
        </w:rPr>
        <w:t xml:space="preserve">оценить </w:t>
      </w:r>
      <w:r w:rsidR="003F1695">
        <w:rPr>
          <w:rFonts w:ascii="Times New Roman" w:eastAsia="Times New Roman" w:hAnsi="Times New Roman" w:cs="Times New Roman"/>
          <w:sz w:val="24"/>
          <w:szCs w:val="24"/>
          <w:lang w:eastAsia="ru-RU"/>
        </w:rPr>
        <w:t>качество</w:t>
      </w:r>
      <w:r>
        <w:rPr>
          <w:rFonts w:ascii="Times New Roman" w:eastAsia="Times New Roman" w:hAnsi="Times New Roman" w:cs="Times New Roman"/>
          <w:sz w:val="24"/>
          <w:szCs w:val="24"/>
          <w:lang w:eastAsia="ru-RU"/>
        </w:rPr>
        <w:t xml:space="preserve"> усвоения материала при выполнении</w:t>
      </w:r>
      <w:r w:rsidR="00E15E4F">
        <w:rPr>
          <w:rFonts w:ascii="Times New Roman" w:eastAsia="Times New Roman" w:hAnsi="Times New Roman" w:cs="Times New Roman"/>
          <w:sz w:val="24"/>
          <w:szCs w:val="24"/>
          <w:lang w:eastAsia="ru-RU"/>
        </w:rPr>
        <w:t xml:space="preserve"> студентами</w:t>
      </w:r>
      <w:r>
        <w:rPr>
          <w:rFonts w:ascii="Times New Roman" w:eastAsia="Times New Roman" w:hAnsi="Times New Roman" w:cs="Times New Roman"/>
          <w:sz w:val="24"/>
          <w:szCs w:val="24"/>
          <w:lang w:eastAsia="ru-RU"/>
        </w:rPr>
        <w:t xml:space="preserve"> всех видов работ, в том ч</w:t>
      </w:r>
      <w:r w:rsidR="00E15E4F">
        <w:rPr>
          <w:rFonts w:ascii="Times New Roman" w:eastAsia="Times New Roman" w:hAnsi="Times New Roman" w:cs="Times New Roman"/>
          <w:sz w:val="24"/>
          <w:szCs w:val="24"/>
          <w:lang w:eastAsia="ru-RU"/>
        </w:rPr>
        <w:t>исле</w:t>
      </w:r>
      <w:r>
        <w:rPr>
          <w:rFonts w:ascii="Times New Roman" w:eastAsia="Times New Roman" w:hAnsi="Times New Roman" w:cs="Times New Roman"/>
          <w:sz w:val="24"/>
          <w:szCs w:val="24"/>
          <w:lang w:eastAsia="ru-RU"/>
        </w:rPr>
        <w:t xml:space="preserve"> самостоятельной</w:t>
      </w:r>
      <w:r w:rsidR="00F516D6">
        <w:rPr>
          <w:rFonts w:ascii="Times New Roman" w:eastAsia="Times New Roman" w:hAnsi="Times New Roman" w:cs="Times New Roman"/>
          <w:sz w:val="24"/>
          <w:szCs w:val="24"/>
          <w:lang w:eastAsia="ru-RU"/>
        </w:rPr>
        <w:t xml:space="preserve"> проработки лекционного материала, некоторых вопросов курса, представленных</w:t>
      </w:r>
      <w:r w:rsidR="00E15E4F">
        <w:rPr>
          <w:rFonts w:ascii="Times New Roman" w:eastAsia="Times New Roman" w:hAnsi="Times New Roman" w:cs="Times New Roman"/>
          <w:sz w:val="24"/>
          <w:szCs w:val="24"/>
          <w:lang w:eastAsia="ru-RU"/>
        </w:rPr>
        <w:t xml:space="preserve"> в</w:t>
      </w:r>
      <w:r w:rsidR="00C41C2C">
        <w:rPr>
          <w:rFonts w:ascii="Times New Roman" w:eastAsia="Times New Roman" w:hAnsi="Times New Roman" w:cs="Times New Roman"/>
          <w:sz w:val="24"/>
          <w:szCs w:val="24"/>
          <w:lang w:eastAsia="ru-RU"/>
        </w:rPr>
        <w:t xml:space="preserve"> </w:t>
      </w:r>
      <w:r w:rsidR="00F516D6">
        <w:rPr>
          <w:rFonts w:ascii="Times New Roman" w:eastAsia="Times New Roman" w:hAnsi="Times New Roman" w:cs="Times New Roman"/>
          <w:sz w:val="24"/>
          <w:szCs w:val="24"/>
          <w:lang w:eastAsia="ru-RU"/>
        </w:rPr>
        <w:t>Рабочей программе дисциплины.</w:t>
      </w:r>
      <w:r>
        <w:rPr>
          <w:rFonts w:ascii="Times New Roman" w:eastAsia="Times New Roman" w:hAnsi="Times New Roman" w:cs="Times New Roman"/>
          <w:sz w:val="24"/>
          <w:szCs w:val="24"/>
          <w:lang w:eastAsia="ru-RU"/>
        </w:rPr>
        <w:t xml:space="preserve"> </w:t>
      </w:r>
      <w:r w:rsidR="007F23D3">
        <w:rPr>
          <w:rFonts w:ascii="Times New Roman" w:eastAsia="Times New Roman" w:hAnsi="Times New Roman" w:cs="Times New Roman"/>
          <w:sz w:val="24"/>
          <w:szCs w:val="24"/>
          <w:lang w:eastAsia="ru-RU"/>
        </w:rPr>
        <w:t>При правильных ответах на вопросы (не менее 70 %) можно сделать вывод о хорошем качестве освоения дисциплины.</w:t>
      </w:r>
    </w:p>
    <w:p w:rsidR="007F23D3" w:rsidRPr="00CD4B6A" w:rsidRDefault="007F23D3" w:rsidP="00CD4B6A">
      <w:pPr>
        <w:widowControl w:val="0"/>
        <w:spacing w:after="0" w:line="240" w:lineRule="auto"/>
        <w:jc w:val="both"/>
        <w:rPr>
          <w:rFonts w:ascii="Times New Roman" w:eastAsia="Times New Roman" w:hAnsi="Times New Roman" w:cs="Times New Roman"/>
          <w:sz w:val="24"/>
          <w:szCs w:val="24"/>
          <w:lang w:eastAsia="ru-RU"/>
        </w:rPr>
      </w:pPr>
    </w:p>
    <w:p w:rsidR="00CD4B6A" w:rsidRPr="00734C46" w:rsidRDefault="00734C46" w:rsidP="00CD4B6A">
      <w:pPr>
        <w:spacing w:after="0" w:line="240" w:lineRule="auto"/>
        <w:jc w:val="both"/>
        <w:rPr>
          <w:rFonts w:ascii="Times New Roman" w:hAnsi="Times New Roman" w:cs="Times New Roman"/>
          <w:sz w:val="24"/>
          <w:szCs w:val="24"/>
        </w:rPr>
      </w:pPr>
      <w:r w:rsidRPr="00734C46">
        <w:rPr>
          <w:rFonts w:ascii="Times New Roman" w:hAnsi="Times New Roman" w:cs="Times New Roman"/>
          <w:sz w:val="24"/>
          <w:szCs w:val="24"/>
        </w:rPr>
        <w:t xml:space="preserve">Шкала </w:t>
      </w:r>
      <w:r w:rsidR="00CD4B6A" w:rsidRPr="00734C46">
        <w:rPr>
          <w:rFonts w:ascii="Times New Roman" w:hAnsi="Times New Roman" w:cs="Times New Roman"/>
          <w:sz w:val="24"/>
          <w:szCs w:val="24"/>
        </w:rPr>
        <w:t>оценки</w:t>
      </w:r>
    </w:p>
    <w:p w:rsidR="00CD4B6A" w:rsidRPr="00CD4B6A" w:rsidRDefault="00CD4B6A" w:rsidP="00CD4B6A">
      <w:pPr>
        <w:spacing w:after="0" w:line="240" w:lineRule="auto"/>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1126"/>
        <w:gridCol w:w="1214"/>
        <w:gridCol w:w="7855"/>
      </w:tblGrid>
      <w:tr w:rsidR="00CD4B6A" w:rsidRPr="00CD4B6A" w:rsidTr="004E49DC">
        <w:tc>
          <w:tcPr>
            <w:tcW w:w="1126" w:type="dxa"/>
          </w:tcPr>
          <w:p w:rsidR="00CD4B6A" w:rsidRPr="00CD4B6A" w:rsidRDefault="00935ED2" w:rsidP="00935ED2">
            <w:pPr>
              <w:jc w:val="center"/>
              <w:rPr>
                <w:rFonts w:ascii="Times New Roman" w:hAnsi="Times New Roman" w:cs="Times New Roman"/>
                <w:sz w:val="24"/>
                <w:szCs w:val="24"/>
              </w:rPr>
            </w:pPr>
            <w:r>
              <w:rPr>
                <w:rFonts w:ascii="Times New Roman" w:hAnsi="Times New Roman" w:cs="Times New Roman"/>
                <w:sz w:val="24"/>
                <w:szCs w:val="24"/>
              </w:rPr>
              <w:t>Оценка</w:t>
            </w:r>
          </w:p>
        </w:tc>
        <w:tc>
          <w:tcPr>
            <w:tcW w:w="1214" w:type="dxa"/>
          </w:tcPr>
          <w:p w:rsidR="00CD4B6A" w:rsidRPr="00CD4B6A" w:rsidRDefault="0002020F" w:rsidP="00935ED2">
            <w:pPr>
              <w:jc w:val="center"/>
              <w:rPr>
                <w:rFonts w:ascii="Times New Roman" w:hAnsi="Times New Roman" w:cs="Times New Roman"/>
                <w:sz w:val="24"/>
                <w:szCs w:val="24"/>
              </w:rPr>
            </w:pPr>
            <w:r>
              <w:rPr>
                <w:rFonts w:ascii="Times New Roman" w:hAnsi="Times New Roman" w:cs="Times New Roman"/>
                <w:sz w:val="24"/>
                <w:szCs w:val="24"/>
              </w:rPr>
              <w:t>Баллы</w:t>
            </w:r>
          </w:p>
        </w:tc>
        <w:tc>
          <w:tcPr>
            <w:tcW w:w="7855" w:type="dxa"/>
          </w:tcPr>
          <w:p w:rsidR="00CD4B6A" w:rsidRPr="00CD4B6A" w:rsidRDefault="00CD4B6A" w:rsidP="00935ED2">
            <w:pPr>
              <w:jc w:val="center"/>
              <w:rPr>
                <w:rFonts w:ascii="Times New Roman" w:hAnsi="Times New Roman" w:cs="Times New Roman"/>
                <w:sz w:val="24"/>
                <w:szCs w:val="24"/>
              </w:rPr>
            </w:pPr>
            <w:r w:rsidRPr="00CD4B6A">
              <w:rPr>
                <w:rFonts w:ascii="Times New Roman" w:hAnsi="Times New Roman" w:cs="Times New Roman"/>
                <w:sz w:val="24"/>
                <w:szCs w:val="24"/>
              </w:rPr>
              <w:t>Описание</w:t>
            </w:r>
          </w:p>
        </w:tc>
      </w:tr>
      <w:tr w:rsidR="00CD4B6A" w:rsidRPr="00CD4B6A" w:rsidTr="004E49DC">
        <w:tc>
          <w:tcPr>
            <w:tcW w:w="1126" w:type="dxa"/>
          </w:tcPr>
          <w:p w:rsidR="00CD4B6A" w:rsidRPr="00CD4B6A" w:rsidRDefault="00CD4B6A" w:rsidP="007F23D3">
            <w:pPr>
              <w:jc w:val="center"/>
              <w:rPr>
                <w:rFonts w:ascii="Times New Roman" w:hAnsi="Times New Roman" w:cs="Times New Roman"/>
                <w:sz w:val="24"/>
                <w:szCs w:val="24"/>
              </w:rPr>
            </w:pPr>
            <w:r w:rsidRPr="00CD4B6A">
              <w:rPr>
                <w:rFonts w:ascii="Times New Roman" w:hAnsi="Times New Roman" w:cs="Times New Roman"/>
                <w:sz w:val="24"/>
                <w:szCs w:val="24"/>
              </w:rPr>
              <w:t>5</w:t>
            </w:r>
          </w:p>
        </w:tc>
        <w:tc>
          <w:tcPr>
            <w:tcW w:w="1214" w:type="dxa"/>
          </w:tcPr>
          <w:p w:rsidR="00CD4B6A" w:rsidRPr="00CD4B6A" w:rsidRDefault="00CD4B6A" w:rsidP="004E49DC">
            <w:pPr>
              <w:jc w:val="both"/>
              <w:rPr>
                <w:rFonts w:ascii="Times New Roman" w:hAnsi="Times New Roman" w:cs="Times New Roman"/>
                <w:sz w:val="24"/>
                <w:szCs w:val="24"/>
              </w:rPr>
            </w:pPr>
            <w:r w:rsidRPr="00CD4B6A">
              <w:rPr>
                <w:rFonts w:ascii="Times New Roman" w:hAnsi="Times New Roman" w:cs="Times New Roman"/>
                <w:sz w:val="24"/>
                <w:szCs w:val="24"/>
              </w:rPr>
              <w:t>19–20</w:t>
            </w:r>
          </w:p>
        </w:tc>
        <w:tc>
          <w:tcPr>
            <w:tcW w:w="7855" w:type="dxa"/>
          </w:tcPr>
          <w:p w:rsidR="00CD4B6A" w:rsidRPr="00CD4B6A" w:rsidRDefault="00CD4B6A" w:rsidP="0021445D">
            <w:pPr>
              <w:jc w:val="both"/>
              <w:rPr>
                <w:rFonts w:ascii="Times New Roman" w:hAnsi="Times New Roman" w:cs="Times New Roman"/>
                <w:sz w:val="24"/>
                <w:szCs w:val="24"/>
              </w:rPr>
            </w:pPr>
            <w:r w:rsidRPr="00CD4B6A">
              <w:rPr>
                <w:rFonts w:ascii="Times New Roman" w:eastAsia="Calibri" w:hAnsi="Times New Roman" w:cs="Times New Roman"/>
                <w:sz w:val="24"/>
                <w:szCs w:val="24"/>
              </w:rPr>
              <w:t>выставляется бакалавру, если четко и правильно отвечал на все вопросы, давал развернутый ответ</w:t>
            </w:r>
            <w:r w:rsidR="0021445D">
              <w:rPr>
                <w:rFonts w:ascii="Times New Roman" w:eastAsia="Calibri" w:hAnsi="Times New Roman" w:cs="Times New Roman"/>
                <w:sz w:val="24"/>
                <w:szCs w:val="24"/>
              </w:rPr>
              <w:t>,</w:t>
            </w:r>
            <w:r w:rsidRPr="00CD4B6A">
              <w:rPr>
                <w:rFonts w:ascii="Times New Roman" w:eastAsia="Calibri" w:hAnsi="Times New Roman" w:cs="Times New Roman"/>
                <w:sz w:val="24"/>
                <w:szCs w:val="24"/>
              </w:rPr>
              <w:t xml:space="preserve"> показывая широту и глубину знаний, в ответах умело использовал </w:t>
            </w:r>
            <w:r w:rsidR="0021445D">
              <w:rPr>
                <w:rFonts w:ascii="Times New Roman" w:eastAsia="Calibri" w:hAnsi="Times New Roman" w:cs="Times New Roman"/>
                <w:sz w:val="24"/>
                <w:szCs w:val="24"/>
              </w:rPr>
              <w:t>различные документы</w:t>
            </w:r>
          </w:p>
        </w:tc>
      </w:tr>
      <w:tr w:rsidR="00CD4B6A" w:rsidRPr="00CD4B6A" w:rsidTr="004E49DC">
        <w:tc>
          <w:tcPr>
            <w:tcW w:w="1126" w:type="dxa"/>
          </w:tcPr>
          <w:p w:rsidR="00CD4B6A" w:rsidRPr="00CD4B6A" w:rsidRDefault="00CD4B6A" w:rsidP="004E49DC">
            <w:pPr>
              <w:jc w:val="center"/>
              <w:rPr>
                <w:rFonts w:ascii="Times New Roman" w:hAnsi="Times New Roman" w:cs="Times New Roman"/>
                <w:sz w:val="24"/>
                <w:szCs w:val="24"/>
              </w:rPr>
            </w:pPr>
            <w:r w:rsidRPr="00CD4B6A">
              <w:rPr>
                <w:rFonts w:ascii="Times New Roman" w:hAnsi="Times New Roman" w:cs="Times New Roman"/>
                <w:sz w:val="24"/>
                <w:szCs w:val="24"/>
              </w:rPr>
              <w:t>4</w:t>
            </w:r>
          </w:p>
        </w:tc>
        <w:tc>
          <w:tcPr>
            <w:tcW w:w="1214" w:type="dxa"/>
          </w:tcPr>
          <w:p w:rsidR="00CD4B6A" w:rsidRPr="00CD4B6A" w:rsidRDefault="00CD4B6A" w:rsidP="004E49DC">
            <w:pPr>
              <w:jc w:val="center"/>
              <w:rPr>
                <w:rFonts w:ascii="Times New Roman" w:hAnsi="Times New Roman" w:cs="Times New Roman"/>
                <w:sz w:val="24"/>
                <w:szCs w:val="24"/>
              </w:rPr>
            </w:pPr>
            <w:r w:rsidRPr="00CD4B6A">
              <w:rPr>
                <w:rFonts w:ascii="Times New Roman" w:hAnsi="Times New Roman" w:cs="Times New Roman"/>
                <w:sz w:val="24"/>
                <w:szCs w:val="24"/>
              </w:rPr>
              <w:t>16–18</w:t>
            </w:r>
          </w:p>
        </w:tc>
        <w:tc>
          <w:tcPr>
            <w:tcW w:w="7855" w:type="dxa"/>
          </w:tcPr>
          <w:p w:rsidR="00CD4B6A" w:rsidRPr="00CD4B6A" w:rsidRDefault="00CD4B6A" w:rsidP="0021445D">
            <w:pPr>
              <w:jc w:val="both"/>
              <w:rPr>
                <w:rFonts w:ascii="Times New Roman" w:hAnsi="Times New Roman" w:cs="Times New Roman"/>
                <w:sz w:val="24"/>
                <w:szCs w:val="24"/>
              </w:rPr>
            </w:pPr>
            <w:r w:rsidRPr="00CD4B6A">
              <w:rPr>
                <w:rFonts w:ascii="Times New Roman" w:eastAsia="Calibri" w:hAnsi="Times New Roman" w:cs="Times New Roman"/>
                <w:sz w:val="24"/>
                <w:szCs w:val="24"/>
              </w:rPr>
              <w:t xml:space="preserve">если правильно отвечал на большинство вопросов и подкреплял ответ знаниями </w:t>
            </w:r>
            <w:r w:rsidR="0021445D">
              <w:rPr>
                <w:rFonts w:ascii="Times New Roman" w:eastAsia="Calibri" w:hAnsi="Times New Roman" w:cs="Times New Roman"/>
                <w:sz w:val="24"/>
                <w:szCs w:val="24"/>
              </w:rPr>
              <w:t xml:space="preserve">различных </w:t>
            </w:r>
            <w:r w:rsidRPr="00CD4B6A">
              <w:rPr>
                <w:rFonts w:ascii="Times New Roman" w:eastAsia="Calibri" w:hAnsi="Times New Roman" w:cs="Times New Roman"/>
                <w:sz w:val="24"/>
                <w:szCs w:val="24"/>
              </w:rPr>
              <w:t>документов</w:t>
            </w:r>
          </w:p>
        </w:tc>
      </w:tr>
      <w:tr w:rsidR="00CD4B6A" w:rsidRPr="00CD4B6A" w:rsidTr="004E49DC">
        <w:tc>
          <w:tcPr>
            <w:tcW w:w="1126" w:type="dxa"/>
          </w:tcPr>
          <w:p w:rsidR="00CD4B6A" w:rsidRPr="00CD4B6A" w:rsidRDefault="00CD4B6A" w:rsidP="004E49DC">
            <w:pPr>
              <w:jc w:val="center"/>
              <w:rPr>
                <w:rFonts w:ascii="Times New Roman" w:hAnsi="Times New Roman" w:cs="Times New Roman"/>
                <w:sz w:val="24"/>
                <w:szCs w:val="24"/>
              </w:rPr>
            </w:pPr>
            <w:r w:rsidRPr="00CD4B6A">
              <w:rPr>
                <w:rFonts w:ascii="Times New Roman" w:hAnsi="Times New Roman" w:cs="Times New Roman"/>
                <w:sz w:val="24"/>
                <w:szCs w:val="24"/>
              </w:rPr>
              <w:t>3</w:t>
            </w:r>
          </w:p>
        </w:tc>
        <w:tc>
          <w:tcPr>
            <w:tcW w:w="1214" w:type="dxa"/>
          </w:tcPr>
          <w:p w:rsidR="00CD4B6A" w:rsidRPr="00CD4B6A" w:rsidRDefault="00CD4B6A" w:rsidP="004E49DC">
            <w:pPr>
              <w:jc w:val="center"/>
              <w:rPr>
                <w:rFonts w:ascii="Times New Roman" w:hAnsi="Times New Roman" w:cs="Times New Roman"/>
                <w:sz w:val="24"/>
                <w:szCs w:val="24"/>
              </w:rPr>
            </w:pPr>
            <w:r w:rsidRPr="00CD4B6A">
              <w:rPr>
                <w:rFonts w:ascii="Times New Roman" w:hAnsi="Times New Roman" w:cs="Times New Roman"/>
                <w:sz w:val="24"/>
                <w:szCs w:val="24"/>
              </w:rPr>
              <w:t>13–15</w:t>
            </w:r>
          </w:p>
        </w:tc>
        <w:tc>
          <w:tcPr>
            <w:tcW w:w="7855" w:type="dxa"/>
          </w:tcPr>
          <w:p w:rsidR="00CD4B6A" w:rsidRPr="00CD4B6A" w:rsidRDefault="00CD4B6A" w:rsidP="0021445D">
            <w:pPr>
              <w:jc w:val="both"/>
              <w:rPr>
                <w:rFonts w:ascii="Times New Roman" w:hAnsi="Times New Roman" w:cs="Times New Roman"/>
                <w:sz w:val="24"/>
                <w:szCs w:val="24"/>
              </w:rPr>
            </w:pPr>
            <w:r w:rsidRPr="00CD4B6A">
              <w:rPr>
                <w:rFonts w:ascii="Times New Roman" w:eastAsia="Calibri" w:hAnsi="Times New Roman" w:cs="Times New Roman"/>
                <w:sz w:val="24"/>
                <w:szCs w:val="24"/>
              </w:rPr>
              <w:t xml:space="preserve">если хорошо отвечал  на вопросы (не менее 40 %) , при ответах на некоторые использовал </w:t>
            </w:r>
            <w:r w:rsidR="0021445D">
              <w:rPr>
                <w:rFonts w:ascii="Times New Roman" w:eastAsia="Calibri" w:hAnsi="Times New Roman" w:cs="Times New Roman"/>
                <w:sz w:val="24"/>
                <w:szCs w:val="24"/>
              </w:rPr>
              <w:t xml:space="preserve">соответствующие </w:t>
            </w:r>
            <w:r w:rsidRPr="00CD4B6A">
              <w:rPr>
                <w:rFonts w:ascii="Times New Roman" w:eastAsia="Calibri" w:hAnsi="Times New Roman" w:cs="Times New Roman"/>
                <w:sz w:val="24"/>
                <w:szCs w:val="24"/>
              </w:rPr>
              <w:t>документы</w:t>
            </w:r>
          </w:p>
        </w:tc>
      </w:tr>
      <w:tr w:rsidR="00CD4B6A" w:rsidRPr="00CD4B6A" w:rsidTr="004E49DC">
        <w:tc>
          <w:tcPr>
            <w:tcW w:w="1126" w:type="dxa"/>
          </w:tcPr>
          <w:p w:rsidR="00CD4B6A" w:rsidRPr="00CD4B6A" w:rsidRDefault="00CD4B6A" w:rsidP="004E49DC">
            <w:pPr>
              <w:jc w:val="center"/>
              <w:rPr>
                <w:rFonts w:ascii="Times New Roman" w:hAnsi="Times New Roman" w:cs="Times New Roman"/>
                <w:sz w:val="24"/>
                <w:szCs w:val="24"/>
              </w:rPr>
            </w:pPr>
            <w:r w:rsidRPr="00CD4B6A">
              <w:rPr>
                <w:rFonts w:ascii="Times New Roman" w:hAnsi="Times New Roman" w:cs="Times New Roman"/>
                <w:sz w:val="24"/>
                <w:szCs w:val="24"/>
              </w:rPr>
              <w:t>2</w:t>
            </w:r>
          </w:p>
        </w:tc>
        <w:tc>
          <w:tcPr>
            <w:tcW w:w="1214" w:type="dxa"/>
          </w:tcPr>
          <w:p w:rsidR="00CD4B6A" w:rsidRPr="00CD4B6A" w:rsidRDefault="00CD4B6A" w:rsidP="004E49DC">
            <w:pPr>
              <w:jc w:val="center"/>
              <w:rPr>
                <w:rFonts w:ascii="Times New Roman" w:hAnsi="Times New Roman" w:cs="Times New Roman"/>
                <w:sz w:val="24"/>
                <w:szCs w:val="24"/>
              </w:rPr>
            </w:pPr>
            <w:r w:rsidRPr="00CD4B6A">
              <w:rPr>
                <w:rFonts w:ascii="Times New Roman" w:hAnsi="Times New Roman" w:cs="Times New Roman"/>
                <w:sz w:val="24"/>
                <w:szCs w:val="24"/>
              </w:rPr>
              <w:t>9–12</w:t>
            </w:r>
          </w:p>
        </w:tc>
        <w:tc>
          <w:tcPr>
            <w:tcW w:w="7855" w:type="dxa"/>
          </w:tcPr>
          <w:p w:rsidR="00CD4B6A" w:rsidRPr="00CD4B6A" w:rsidRDefault="00CD4B6A" w:rsidP="004E49DC">
            <w:pPr>
              <w:jc w:val="both"/>
              <w:rPr>
                <w:rFonts w:ascii="Times New Roman" w:hAnsi="Times New Roman" w:cs="Times New Roman"/>
                <w:sz w:val="24"/>
                <w:szCs w:val="24"/>
              </w:rPr>
            </w:pPr>
            <w:r w:rsidRPr="00CD4B6A">
              <w:rPr>
                <w:rFonts w:ascii="Times New Roman" w:hAnsi="Times New Roman" w:cs="Times New Roman"/>
                <w:sz w:val="24"/>
                <w:szCs w:val="24"/>
              </w:rPr>
              <w:t>если отвечал на вопросы (менее 10 %)</w:t>
            </w:r>
          </w:p>
        </w:tc>
      </w:tr>
    </w:tbl>
    <w:p w:rsidR="00AE79ED" w:rsidRDefault="00AE79ED" w:rsidP="003C7BFE">
      <w:pPr>
        <w:tabs>
          <w:tab w:val="left" w:pos="2295"/>
        </w:tabs>
        <w:jc w:val="both"/>
        <w:rPr>
          <w:rFonts w:ascii="Times New Roman" w:hAnsi="Times New Roman" w:cs="Times New Roman"/>
          <w:b/>
          <w:sz w:val="24"/>
          <w:szCs w:val="24"/>
        </w:rPr>
      </w:pPr>
    </w:p>
    <w:p w:rsidR="003C7BFE" w:rsidRDefault="002D77A1" w:rsidP="003C7BFE">
      <w:pPr>
        <w:tabs>
          <w:tab w:val="left" w:pos="2295"/>
        </w:tabs>
        <w:jc w:val="both"/>
        <w:rPr>
          <w:rFonts w:ascii="Times New Roman" w:hAnsi="Times New Roman" w:cs="Times New Roman"/>
          <w:b/>
          <w:sz w:val="24"/>
          <w:szCs w:val="24"/>
        </w:rPr>
      </w:pPr>
      <w:r w:rsidRPr="005731F3">
        <w:rPr>
          <w:rFonts w:ascii="Times New Roman" w:hAnsi="Times New Roman" w:cs="Times New Roman"/>
          <w:b/>
          <w:sz w:val="24"/>
          <w:szCs w:val="24"/>
        </w:rPr>
        <w:t>5.3</w:t>
      </w:r>
      <w:r w:rsidR="003C7BFE" w:rsidRPr="005731F3">
        <w:rPr>
          <w:rFonts w:ascii="Times New Roman" w:hAnsi="Times New Roman" w:cs="Times New Roman"/>
          <w:b/>
          <w:sz w:val="24"/>
          <w:szCs w:val="24"/>
        </w:rPr>
        <w:t xml:space="preserve">  Темы рефератов</w:t>
      </w:r>
    </w:p>
    <w:p w:rsidR="00A93A7D" w:rsidRPr="00A93A7D" w:rsidRDefault="00A93A7D" w:rsidP="00A93A7D">
      <w:pPr>
        <w:spacing w:after="0" w:line="240" w:lineRule="auto"/>
        <w:ind w:firstLine="284"/>
        <w:rPr>
          <w:rFonts w:ascii="Times New Roman" w:eastAsia="Times New Roman" w:hAnsi="Times New Roman" w:cs="Courier New"/>
          <w:sz w:val="24"/>
          <w:szCs w:val="24"/>
          <w:lang w:eastAsia="ru-RU"/>
        </w:rPr>
      </w:pPr>
      <w:r w:rsidRPr="00A93A7D">
        <w:rPr>
          <w:rFonts w:ascii="Times New Roman" w:eastAsia="Times New Roman" w:hAnsi="Times New Roman" w:cs="Times New Roman"/>
          <w:sz w:val="24"/>
          <w:szCs w:val="24"/>
          <w:lang w:eastAsia="ru-RU"/>
        </w:rPr>
        <w:t xml:space="preserve">1. </w:t>
      </w:r>
      <w:r w:rsidRPr="00A93A7D">
        <w:rPr>
          <w:rFonts w:ascii="Times New Roman" w:eastAsia="Times New Roman" w:hAnsi="Times New Roman" w:cs="Courier New"/>
          <w:sz w:val="24"/>
          <w:szCs w:val="24"/>
          <w:lang w:eastAsia="ru-RU"/>
        </w:rPr>
        <w:t>«Бил</w:t>
      </w:r>
      <w:r w:rsidR="00CF26F0">
        <w:rPr>
          <w:rFonts w:ascii="Times New Roman" w:eastAsia="Times New Roman" w:hAnsi="Times New Roman" w:cs="Courier New"/>
          <w:sz w:val="24"/>
          <w:szCs w:val="24"/>
          <w:lang w:eastAsia="ru-RU"/>
        </w:rPr>
        <w:t>л</w:t>
      </w:r>
      <w:r w:rsidRPr="00A93A7D">
        <w:rPr>
          <w:rFonts w:ascii="Times New Roman" w:eastAsia="Times New Roman" w:hAnsi="Times New Roman" w:cs="Courier New"/>
          <w:sz w:val="24"/>
          <w:szCs w:val="24"/>
          <w:lang w:eastAsia="ru-RU"/>
        </w:rPr>
        <w:t xml:space="preserve">ь о правах потребителей» в США. </w:t>
      </w:r>
    </w:p>
    <w:p w:rsidR="00A93A7D" w:rsidRPr="00A93A7D" w:rsidRDefault="00A93A7D" w:rsidP="00A93A7D">
      <w:pPr>
        <w:spacing w:after="0" w:line="240" w:lineRule="auto"/>
        <w:ind w:firstLine="284"/>
        <w:rPr>
          <w:rFonts w:ascii="Times New Roman" w:eastAsia="Times New Roman" w:hAnsi="Times New Roman" w:cs="Courier New"/>
          <w:sz w:val="24"/>
          <w:szCs w:val="24"/>
          <w:lang w:eastAsia="ru-RU"/>
        </w:rPr>
      </w:pPr>
      <w:r w:rsidRPr="00A93A7D">
        <w:rPr>
          <w:rFonts w:ascii="Times New Roman" w:eastAsia="Times New Roman" w:hAnsi="Times New Roman" w:cs="Courier New"/>
          <w:sz w:val="24"/>
          <w:szCs w:val="24"/>
          <w:lang w:eastAsia="ru-RU"/>
        </w:rPr>
        <w:t>2. Анализ потребительского законодательства в странах Европы или Азии.</w:t>
      </w:r>
    </w:p>
    <w:p w:rsidR="00A93A7D" w:rsidRPr="00A93A7D" w:rsidRDefault="00A93A7D" w:rsidP="00A93A7D">
      <w:pPr>
        <w:spacing w:after="0" w:line="240" w:lineRule="auto"/>
        <w:ind w:firstLine="284"/>
        <w:rPr>
          <w:rFonts w:ascii="Times New Roman" w:eastAsia="Times New Roman" w:hAnsi="Times New Roman" w:cs="Times New Roman"/>
          <w:sz w:val="24"/>
          <w:szCs w:val="24"/>
          <w:lang w:eastAsia="ru-RU"/>
        </w:rPr>
      </w:pPr>
      <w:r w:rsidRPr="00A93A7D">
        <w:rPr>
          <w:rFonts w:ascii="Times New Roman" w:eastAsia="Times New Roman" w:hAnsi="Times New Roman" w:cs="Courier New"/>
          <w:sz w:val="24"/>
          <w:szCs w:val="24"/>
          <w:lang w:eastAsia="ru-RU"/>
        </w:rPr>
        <w:t xml:space="preserve">3. </w:t>
      </w:r>
      <w:r w:rsidRPr="00A93A7D">
        <w:rPr>
          <w:rFonts w:ascii="Times New Roman" w:eastAsia="Times New Roman" w:hAnsi="Times New Roman" w:cs="Times New Roman"/>
          <w:sz w:val="24"/>
          <w:szCs w:val="24"/>
          <w:lang w:eastAsia="ru-RU"/>
        </w:rPr>
        <w:t>Товар как основа потребительского выбора. Потребительские характеристики товара.</w:t>
      </w:r>
    </w:p>
    <w:p w:rsidR="00A93A7D" w:rsidRPr="00A93A7D" w:rsidRDefault="00A93A7D" w:rsidP="00A93A7D">
      <w:pPr>
        <w:spacing w:after="0" w:line="240" w:lineRule="auto"/>
        <w:ind w:firstLine="284"/>
        <w:rPr>
          <w:rFonts w:ascii="Times New Roman" w:eastAsia="Times New Roman" w:hAnsi="Times New Roman" w:cs="Times New Roman"/>
          <w:sz w:val="24"/>
          <w:szCs w:val="24"/>
          <w:lang w:eastAsia="ru-RU"/>
        </w:rPr>
      </w:pPr>
      <w:r w:rsidRPr="00A93A7D">
        <w:rPr>
          <w:rFonts w:ascii="Times New Roman" w:eastAsia="Times New Roman" w:hAnsi="Times New Roman" w:cs="Times New Roman"/>
          <w:sz w:val="24"/>
          <w:szCs w:val="24"/>
          <w:lang w:eastAsia="ru-RU"/>
        </w:rPr>
        <w:t>4. Современные концепции управления поведением потребителей на рынке товаров и услуг.</w:t>
      </w:r>
    </w:p>
    <w:p w:rsidR="00A93A7D" w:rsidRPr="00A93A7D" w:rsidRDefault="00A93A7D" w:rsidP="00A93A7D">
      <w:pPr>
        <w:spacing w:after="0" w:line="240" w:lineRule="auto"/>
        <w:ind w:firstLine="284"/>
        <w:rPr>
          <w:rFonts w:ascii="Times New Roman" w:eastAsia="Times New Roman" w:hAnsi="Times New Roman" w:cs="Times New Roman"/>
          <w:sz w:val="24"/>
          <w:szCs w:val="24"/>
          <w:lang w:eastAsia="ru-RU"/>
        </w:rPr>
      </w:pPr>
      <w:r w:rsidRPr="00A93A7D">
        <w:rPr>
          <w:rFonts w:ascii="Times New Roman" w:eastAsia="Times New Roman" w:hAnsi="Times New Roman" w:cs="Times New Roman"/>
          <w:sz w:val="24"/>
          <w:szCs w:val="24"/>
          <w:lang w:eastAsia="ru-RU"/>
        </w:rPr>
        <w:t>5. Теории человеческих потребностей и их применение в товароведной деятельности.</w:t>
      </w:r>
    </w:p>
    <w:p w:rsidR="00A93A7D" w:rsidRPr="00A93A7D" w:rsidRDefault="00A93A7D" w:rsidP="00A93A7D">
      <w:pPr>
        <w:spacing w:after="0" w:line="240" w:lineRule="auto"/>
        <w:ind w:firstLine="284"/>
        <w:rPr>
          <w:rFonts w:ascii="Times New Roman" w:eastAsia="Times New Roman" w:hAnsi="Times New Roman" w:cs="Times New Roman"/>
          <w:sz w:val="24"/>
          <w:szCs w:val="24"/>
          <w:lang w:eastAsia="ru-RU"/>
        </w:rPr>
      </w:pPr>
      <w:r w:rsidRPr="00A93A7D">
        <w:rPr>
          <w:rFonts w:ascii="Times New Roman" w:eastAsia="Times New Roman" w:hAnsi="Times New Roman" w:cs="Times New Roman"/>
          <w:sz w:val="24"/>
          <w:szCs w:val="24"/>
          <w:lang w:eastAsia="ru-RU"/>
        </w:rPr>
        <w:t>6. Преимущества и недостатки различных видов и форм торговли.</w:t>
      </w:r>
    </w:p>
    <w:p w:rsidR="00A93A7D" w:rsidRPr="00A93A7D" w:rsidRDefault="00A93A7D" w:rsidP="00A93A7D">
      <w:pPr>
        <w:spacing w:after="0" w:line="240" w:lineRule="auto"/>
        <w:ind w:firstLine="284"/>
        <w:rPr>
          <w:rFonts w:ascii="Times New Roman" w:eastAsia="Times New Roman" w:hAnsi="Times New Roman" w:cs="Times New Roman"/>
          <w:sz w:val="24"/>
          <w:szCs w:val="24"/>
          <w:lang w:eastAsia="ru-RU"/>
        </w:rPr>
      </w:pPr>
      <w:r w:rsidRPr="00A93A7D">
        <w:rPr>
          <w:rFonts w:ascii="Times New Roman" w:eastAsia="Times New Roman" w:hAnsi="Times New Roman" w:cs="Times New Roman"/>
          <w:sz w:val="24"/>
          <w:szCs w:val="24"/>
          <w:lang w:eastAsia="ru-RU"/>
        </w:rPr>
        <w:t>7. Виды договоров службы быта, на транспорте, аэрофлота, туристических фирм. Ответственность исполнителя за нарушение прав потребителя.</w:t>
      </w:r>
    </w:p>
    <w:p w:rsidR="00A93A7D" w:rsidRPr="00A93A7D" w:rsidRDefault="00A93A7D" w:rsidP="00A93A7D">
      <w:pPr>
        <w:spacing w:after="0" w:line="240" w:lineRule="auto"/>
        <w:ind w:firstLine="284"/>
        <w:rPr>
          <w:rFonts w:ascii="Times New Roman" w:eastAsia="Times New Roman" w:hAnsi="Times New Roman" w:cs="Times New Roman"/>
          <w:sz w:val="24"/>
          <w:szCs w:val="24"/>
          <w:lang w:eastAsia="ru-RU"/>
        </w:rPr>
      </w:pPr>
      <w:r w:rsidRPr="00A93A7D">
        <w:rPr>
          <w:rFonts w:ascii="Times New Roman" w:eastAsia="Times New Roman" w:hAnsi="Times New Roman" w:cs="Times New Roman"/>
          <w:sz w:val="24"/>
          <w:szCs w:val="24"/>
          <w:lang w:eastAsia="ru-RU"/>
        </w:rPr>
        <w:t>8. Рыночная атрибутика  отдельных групп товаров.</w:t>
      </w:r>
    </w:p>
    <w:p w:rsidR="00A93A7D" w:rsidRPr="00A93A7D" w:rsidRDefault="00A93A7D" w:rsidP="00A93A7D">
      <w:pPr>
        <w:spacing w:after="0" w:line="240" w:lineRule="auto"/>
        <w:ind w:firstLine="284"/>
        <w:rPr>
          <w:rFonts w:ascii="Times New Roman" w:eastAsia="Times New Roman" w:hAnsi="Times New Roman" w:cs="Times New Roman"/>
          <w:sz w:val="24"/>
          <w:szCs w:val="24"/>
          <w:lang w:eastAsia="ru-RU"/>
        </w:rPr>
      </w:pPr>
      <w:r w:rsidRPr="00A93A7D">
        <w:rPr>
          <w:rFonts w:ascii="Times New Roman" w:eastAsia="Times New Roman" w:hAnsi="Times New Roman" w:cs="Times New Roman"/>
          <w:sz w:val="24"/>
          <w:szCs w:val="24"/>
          <w:lang w:eastAsia="ru-RU"/>
        </w:rPr>
        <w:t>9. Порядок проведения подтверждения соответствия (сертификации) различных товаров.</w:t>
      </w:r>
    </w:p>
    <w:p w:rsidR="00A93A7D" w:rsidRPr="00A93A7D" w:rsidRDefault="00A93A7D" w:rsidP="00A93A7D">
      <w:pPr>
        <w:spacing w:after="0" w:line="240" w:lineRule="auto"/>
        <w:ind w:firstLine="284"/>
        <w:rPr>
          <w:rFonts w:ascii="Times New Roman" w:eastAsia="Times New Roman" w:hAnsi="Times New Roman" w:cs="Times New Roman"/>
          <w:sz w:val="24"/>
          <w:szCs w:val="24"/>
          <w:lang w:eastAsia="ru-RU"/>
        </w:rPr>
      </w:pPr>
      <w:r w:rsidRPr="00A93A7D">
        <w:rPr>
          <w:rFonts w:ascii="Times New Roman" w:eastAsia="Times New Roman" w:hAnsi="Times New Roman" w:cs="Times New Roman"/>
          <w:sz w:val="24"/>
          <w:szCs w:val="24"/>
          <w:lang w:eastAsia="ru-RU"/>
        </w:rPr>
        <w:t>10. Анализ различных видов рекламы (на примере). Выбор рекламных средств.</w:t>
      </w:r>
    </w:p>
    <w:p w:rsidR="00A93A7D" w:rsidRPr="00A93A7D" w:rsidRDefault="00A93A7D" w:rsidP="00A93A7D">
      <w:pPr>
        <w:spacing w:after="0" w:line="240" w:lineRule="auto"/>
        <w:ind w:firstLine="284"/>
        <w:rPr>
          <w:rFonts w:ascii="Times New Roman" w:eastAsia="Times New Roman" w:hAnsi="Times New Roman" w:cs="Times New Roman"/>
          <w:sz w:val="24"/>
          <w:szCs w:val="24"/>
          <w:lang w:eastAsia="ru-RU"/>
        </w:rPr>
      </w:pPr>
      <w:r w:rsidRPr="00A93A7D">
        <w:rPr>
          <w:rFonts w:ascii="Times New Roman" w:eastAsia="Times New Roman" w:hAnsi="Times New Roman" w:cs="Times New Roman"/>
          <w:sz w:val="24"/>
          <w:szCs w:val="24"/>
          <w:lang w:eastAsia="ru-RU"/>
        </w:rPr>
        <w:t>11. Адвокатура и суд. Условия обращения потребителей.</w:t>
      </w:r>
    </w:p>
    <w:p w:rsidR="00A93A7D" w:rsidRPr="00A93A7D" w:rsidRDefault="00A93A7D" w:rsidP="00A93A7D">
      <w:pPr>
        <w:spacing w:after="0" w:line="240" w:lineRule="auto"/>
        <w:ind w:firstLine="284"/>
        <w:rPr>
          <w:rFonts w:ascii="Times New Roman" w:eastAsia="Times New Roman" w:hAnsi="Times New Roman" w:cs="Times New Roman"/>
          <w:sz w:val="24"/>
          <w:szCs w:val="24"/>
          <w:lang w:eastAsia="ru-RU"/>
        </w:rPr>
      </w:pPr>
      <w:r w:rsidRPr="00A93A7D">
        <w:rPr>
          <w:rFonts w:ascii="Times New Roman" w:eastAsia="Times New Roman" w:hAnsi="Times New Roman" w:cs="Times New Roman"/>
          <w:sz w:val="24"/>
          <w:szCs w:val="24"/>
          <w:lang w:eastAsia="ru-RU"/>
        </w:rPr>
        <w:t>12.</w:t>
      </w:r>
      <w:r w:rsidRPr="00A93A7D">
        <w:rPr>
          <w:rFonts w:ascii="Times New Roman" w:eastAsia="Times New Roman" w:hAnsi="Times New Roman" w:cs="Times New Roman"/>
          <w:sz w:val="24"/>
          <w:szCs w:val="24"/>
          <w:lang w:eastAsia="ru-RU"/>
        </w:rPr>
        <w:tab/>
        <w:t>Понятие самозащиты потребителя. Существующие способы самозащиты потребителя.</w:t>
      </w:r>
    </w:p>
    <w:p w:rsidR="00A93A7D" w:rsidRPr="00A93A7D" w:rsidRDefault="00A93A7D" w:rsidP="00A93A7D">
      <w:pPr>
        <w:spacing w:after="0" w:line="240" w:lineRule="auto"/>
        <w:ind w:firstLine="284"/>
        <w:rPr>
          <w:rFonts w:ascii="Times New Roman" w:eastAsia="Times New Roman" w:hAnsi="Times New Roman" w:cs="Times New Roman"/>
          <w:sz w:val="24"/>
          <w:szCs w:val="24"/>
          <w:lang w:eastAsia="ru-RU"/>
        </w:rPr>
      </w:pPr>
      <w:r w:rsidRPr="00A93A7D">
        <w:rPr>
          <w:rFonts w:ascii="Times New Roman" w:eastAsia="Times New Roman" w:hAnsi="Times New Roman" w:cs="Times New Roman"/>
          <w:sz w:val="24"/>
          <w:szCs w:val="24"/>
          <w:lang w:eastAsia="ru-RU"/>
        </w:rPr>
        <w:t>13.</w:t>
      </w:r>
      <w:r w:rsidRPr="00A93A7D">
        <w:rPr>
          <w:rFonts w:ascii="Times New Roman" w:eastAsia="Times New Roman" w:hAnsi="Times New Roman" w:cs="Times New Roman"/>
          <w:sz w:val="24"/>
          <w:szCs w:val="24"/>
          <w:lang w:eastAsia="ru-RU"/>
        </w:rPr>
        <w:tab/>
        <w:t>Понятие «зеленого» потребления. Влияние потребления на окружающую среду.</w:t>
      </w:r>
    </w:p>
    <w:p w:rsidR="00A93A7D" w:rsidRPr="00A93A7D" w:rsidRDefault="00A93A7D" w:rsidP="00A93A7D">
      <w:pPr>
        <w:spacing w:after="0" w:line="240" w:lineRule="auto"/>
        <w:ind w:firstLine="284"/>
        <w:rPr>
          <w:rFonts w:ascii="Times New Roman" w:eastAsia="Times New Roman" w:hAnsi="Times New Roman" w:cs="Times New Roman"/>
          <w:sz w:val="24"/>
          <w:szCs w:val="24"/>
          <w:lang w:eastAsia="ru-RU"/>
        </w:rPr>
      </w:pPr>
      <w:r w:rsidRPr="00A93A7D">
        <w:rPr>
          <w:rFonts w:ascii="Times New Roman" w:eastAsia="Times New Roman" w:hAnsi="Times New Roman" w:cs="Times New Roman"/>
          <w:sz w:val="24"/>
          <w:szCs w:val="24"/>
          <w:lang w:eastAsia="ru-RU"/>
        </w:rPr>
        <w:t>14.</w:t>
      </w:r>
      <w:r w:rsidRPr="00A93A7D">
        <w:rPr>
          <w:rFonts w:ascii="Times New Roman" w:eastAsia="Times New Roman" w:hAnsi="Times New Roman" w:cs="Times New Roman"/>
          <w:sz w:val="24"/>
          <w:szCs w:val="24"/>
          <w:lang w:eastAsia="ru-RU"/>
        </w:rPr>
        <w:tab/>
        <w:t>Денежные инструменты потребителя.</w:t>
      </w:r>
    </w:p>
    <w:p w:rsidR="00A93A7D" w:rsidRPr="00A93A7D" w:rsidRDefault="00A93A7D" w:rsidP="00A93A7D">
      <w:pPr>
        <w:spacing w:after="0" w:line="240" w:lineRule="auto"/>
        <w:ind w:firstLine="284"/>
        <w:rPr>
          <w:rFonts w:ascii="Times New Roman" w:eastAsia="Times New Roman" w:hAnsi="Times New Roman" w:cs="Times New Roman"/>
          <w:sz w:val="24"/>
          <w:szCs w:val="24"/>
          <w:lang w:eastAsia="ru-RU"/>
        </w:rPr>
      </w:pPr>
      <w:r w:rsidRPr="00A93A7D">
        <w:rPr>
          <w:rFonts w:ascii="Times New Roman" w:eastAsia="Times New Roman" w:hAnsi="Times New Roman" w:cs="Times New Roman"/>
          <w:sz w:val="24"/>
          <w:szCs w:val="24"/>
          <w:lang w:eastAsia="ru-RU"/>
        </w:rPr>
        <w:t>15. Ассоциации потребителей и производителей,  значение на современном этапе развития общества.</w:t>
      </w:r>
    </w:p>
    <w:p w:rsidR="00A93A7D" w:rsidRPr="00A93A7D" w:rsidRDefault="00A93A7D" w:rsidP="00A93A7D">
      <w:pPr>
        <w:spacing w:after="0" w:line="240" w:lineRule="auto"/>
        <w:ind w:firstLine="284"/>
        <w:rPr>
          <w:rFonts w:ascii="Times New Roman" w:eastAsia="Times New Roman" w:hAnsi="Times New Roman" w:cs="Times New Roman"/>
          <w:sz w:val="24"/>
          <w:szCs w:val="24"/>
          <w:lang w:eastAsia="ru-RU"/>
        </w:rPr>
      </w:pPr>
      <w:r w:rsidRPr="00A93A7D">
        <w:rPr>
          <w:rFonts w:ascii="Times New Roman" w:eastAsia="Times New Roman" w:hAnsi="Times New Roman" w:cs="Times New Roman"/>
          <w:sz w:val="24"/>
          <w:szCs w:val="24"/>
          <w:lang w:eastAsia="ru-RU"/>
        </w:rPr>
        <w:t>16. Потребительский «рэкет». Что это? Примеры.</w:t>
      </w:r>
    </w:p>
    <w:p w:rsidR="00A93A7D" w:rsidRPr="00A93A7D" w:rsidRDefault="00A93A7D" w:rsidP="00A93A7D">
      <w:pPr>
        <w:spacing w:after="0" w:line="240" w:lineRule="auto"/>
        <w:ind w:firstLine="284"/>
        <w:rPr>
          <w:rFonts w:ascii="Times New Roman" w:eastAsia="Times New Roman" w:hAnsi="Times New Roman" w:cs="Times New Roman"/>
          <w:sz w:val="24"/>
          <w:szCs w:val="24"/>
          <w:lang w:eastAsia="ru-RU"/>
        </w:rPr>
      </w:pPr>
      <w:r w:rsidRPr="00A93A7D">
        <w:rPr>
          <w:rFonts w:ascii="Times New Roman" w:eastAsia="Times New Roman" w:hAnsi="Times New Roman" w:cs="Times New Roman"/>
          <w:sz w:val="24"/>
          <w:szCs w:val="24"/>
          <w:lang w:eastAsia="ru-RU"/>
        </w:rPr>
        <w:t>17. Экологическая маркировка.</w:t>
      </w:r>
    </w:p>
    <w:p w:rsidR="00A93A7D" w:rsidRDefault="00A93A7D" w:rsidP="00A93A7D">
      <w:pPr>
        <w:spacing w:after="0" w:line="240" w:lineRule="auto"/>
        <w:ind w:firstLine="284"/>
        <w:rPr>
          <w:rFonts w:ascii="Times New Roman" w:eastAsia="Times New Roman" w:hAnsi="Times New Roman" w:cs="Times New Roman"/>
          <w:sz w:val="24"/>
          <w:szCs w:val="24"/>
          <w:lang w:eastAsia="ru-RU"/>
        </w:rPr>
      </w:pPr>
      <w:r w:rsidRPr="00A93A7D">
        <w:rPr>
          <w:rFonts w:ascii="Times New Roman" w:eastAsia="Times New Roman" w:hAnsi="Times New Roman" w:cs="Times New Roman"/>
          <w:sz w:val="24"/>
          <w:szCs w:val="24"/>
          <w:lang w:eastAsia="ru-RU"/>
        </w:rPr>
        <w:t>18. Дегустация как способ потребительского тестирования.</w:t>
      </w:r>
    </w:p>
    <w:p w:rsidR="00734C46" w:rsidRDefault="00734C46" w:rsidP="00A93A7D">
      <w:pPr>
        <w:spacing w:after="0" w:line="240" w:lineRule="auto"/>
        <w:ind w:firstLine="284"/>
        <w:rPr>
          <w:rFonts w:ascii="Times New Roman" w:eastAsia="Times New Roman" w:hAnsi="Times New Roman" w:cs="Times New Roman"/>
          <w:sz w:val="24"/>
          <w:szCs w:val="24"/>
          <w:lang w:eastAsia="ru-RU"/>
        </w:rPr>
      </w:pPr>
    </w:p>
    <w:p w:rsidR="00734C46" w:rsidRDefault="00D27E7E" w:rsidP="00A93A7D">
      <w:pPr>
        <w:spacing w:after="0" w:line="240" w:lineRule="auto"/>
        <w:ind w:firstLine="284"/>
        <w:rPr>
          <w:rFonts w:ascii="Times New Roman" w:eastAsia="Times New Roman" w:hAnsi="Times New Roman" w:cs="Times New Roman"/>
          <w:sz w:val="24"/>
          <w:szCs w:val="24"/>
          <w:lang w:eastAsia="ru-RU"/>
        </w:rPr>
      </w:pPr>
      <w:r w:rsidRPr="00C925EE">
        <w:rPr>
          <w:rFonts w:ascii="Times New Roman" w:eastAsia="Times New Roman" w:hAnsi="Times New Roman" w:cs="Times New Roman"/>
          <w:sz w:val="24"/>
          <w:szCs w:val="24"/>
          <w:lang w:eastAsia="ru-RU"/>
        </w:rPr>
        <w:t>Краткие методические ук</w:t>
      </w:r>
      <w:r w:rsidR="00734C46" w:rsidRPr="00C925EE">
        <w:rPr>
          <w:rFonts w:ascii="Times New Roman" w:eastAsia="Times New Roman" w:hAnsi="Times New Roman" w:cs="Times New Roman"/>
          <w:sz w:val="24"/>
          <w:szCs w:val="24"/>
          <w:lang w:eastAsia="ru-RU"/>
        </w:rPr>
        <w:t>азания</w:t>
      </w:r>
    </w:p>
    <w:p w:rsidR="00C925EE" w:rsidRDefault="00C925EE" w:rsidP="00A93A7D">
      <w:pPr>
        <w:spacing w:after="0" w:line="240" w:lineRule="auto"/>
        <w:ind w:firstLine="284"/>
        <w:rPr>
          <w:rFonts w:ascii="Times New Roman" w:eastAsia="Times New Roman" w:hAnsi="Times New Roman" w:cs="Times New Roman"/>
          <w:sz w:val="24"/>
          <w:szCs w:val="24"/>
          <w:lang w:eastAsia="ru-RU"/>
        </w:rPr>
      </w:pPr>
    </w:p>
    <w:p w:rsidR="00F85E47" w:rsidRDefault="00D27E7E" w:rsidP="00387575">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D27E7E">
        <w:rPr>
          <w:rFonts w:ascii="Times New Roman" w:eastAsia="Times New Roman" w:hAnsi="Times New Roman" w:cs="Times New Roman"/>
          <w:sz w:val="24"/>
          <w:szCs w:val="24"/>
          <w:lang w:eastAsia="ru-RU"/>
        </w:rPr>
        <w:t>Написание реферата</w:t>
      </w:r>
      <w:r w:rsidRPr="00D27E7E">
        <w:rPr>
          <w:rFonts w:ascii="Times New Roman" w:hAnsi="Times New Roman" w:cs="Times New Roman"/>
        </w:rPr>
        <w:t xml:space="preserve"> является частью </w:t>
      </w:r>
      <w:r w:rsidRPr="00D27E7E">
        <w:rPr>
          <w:rFonts w:ascii="Times New Roman" w:eastAsia="Times New Roman" w:hAnsi="Times New Roman" w:cs="Times New Roman"/>
          <w:sz w:val="24"/>
          <w:szCs w:val="24"/>
          <w:lang w:eastAsia="ru-RU"/>
        </w:rPr>
        <w:t>самостоятельной познавательной деятельности</w:t>
      </w:r>
      <w:r>
        <w:rPr>
          <w:rFonts w:ascii="Times New Roman" w:eastAsia="Times New Roman" w:hAnsi="Times New Roman" w:cs="Times New Roman"/>
          <w:sz w:val="24"/>
          <w:szCs w:val="24"/>
          <w:lang w:eastAsia="ru-RU"/>
        </w:rPr>
        <w:t xml:space="preserve"> студента в процессе обучения и </w:t>
      </w:r>
      <w:r w:rsidRPr="00D27E7E">
        <w:rPr>
          <w:rFonts w:ascii="Times New Roman" w:eastAsia="Times New Roman" w:hAnsi="Times New Roman" w:cs="Times New Roman"/>
          <w:sz w:val="24"/>
          <w:szCs w:val="24"/>
          <w:lang w:eastAsia="ru-RU"/>
        </w:rPr>
        <w:t>способству</w:t>
      </w:r>
      <w:r>
        <w:rPr>
          <w:rFonts w:ascii="Times New Roman" w:eastAsia="Times New Roman" w:hAnsi="Times New Roman" w:cs="Times New Roman"/>
          <w:sz w:val="24"/>
          <w:szCs w:val="24"/>
          <w:lang w:eastAsia="ru-RU"/>
        </w:rPr>
        <w:t xml:space="preserve">ет </w:t>
      </w:r>
      <w:r w:rsidRPr="00D27E7E">
        <w:rPr>
          <w:rFonts w:ascii="Times New Roman" w:eastAsia="Times New Roman" w:hAnsi="Times New Roman" w:cs="Times New Roman"/>
          <w:sz w:val="24"/>
          <w:szCs w:val="24"/>
          <w:lang w:eastAsia="ru-RU"/>
        </w:rPr>
        <w:t>формированию у</w:t>
      </w:r>
      <w:r>
        <w:rPr>
          <w:rFonts w:ascii="Times New Roman" w:eastAsia="Times New Roman" w:hAnsi="Times New Roman" w:cs="Times New Roman"/>
          <w:sz w:val="24"/>
          <w:szCs w:val="24"/>
          <w:lang w:eastAsia="ru-RU"/>
        </w:rPr>
        <w:t xml:space="preserve"> него</w:t>
      </w:r>
      <w:r w:rsidRPr="00D27E7E">
        <w:rPr>
          <w:rFonts w:ascii="Times New Roman" w:eastAsia="Times New Roman" w:hAnsi="Times New Roman" w:cs="Times New Roman"/>
          <w:sz w:val="24"/>
          <w:szCs w:val="24"/>
          <w:lang w:eastAsia="ru-RU"/>
        </w:rPr>
        <w:t xml:space="preserve"> самостоятельности.</w:t>
      </w:r>
      <w:r w:rsidR="00387575">
        <w:rPr>
          <w:rFonts w:ascii="Times New Roman" w:eastAsia="Times New Roman" w:hAnsi="Times New Roman" w:cs="Times New Roman"/>
          <w:sz w:val="24"/>
          <w:szCs w:val="24"/>
          <w:lang w:eastAsia="ru-RU"/>
        </w:rPr>
        <w:tab/>
      </w:r>
    </w:p>
    <w:p w:rsidR="00F85E47" w:rsidRDefault="00F85E47" w:rsidP="00387575">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F85E47">
        <w:rPr>
          <w:rFonts w:ascii="Times New Roman" w:eastAsia="Times New Roman" w:hAnsi="Times New Roman" w:cs="Times New Roman"/>
          <w:sz w:val="24"/>
          <w:szCs w:val="24"/>
          <w:lang w:eastAsia="ru-RU"/>
        </w:rPr>
        <w:t>Для</w:t>
      </w:r>
      <w:r>
        <w:rPr>
          <w:rFonts w:ascii="Times New Roman" w:eastAsia="Times New Roman" w:hAnsi="Times New Roman" w:cs="Times New Roman"/>
          <w:sz w:val="24"/>
          <w:szCs w:val="24"/>
          <w:lang w:eastAsia="ru-RU"/>
        </w:rPr>
        <w:t xml:space="preserve"> </w:t>
      </w:r>
      <w:r w:rsidRPr="00F85E47">
        <w:rPr>
          <w:rFonts w:ascii="Times New Roman" w:eastAsia="Times New Roman" w:hAnsi="Times New Roman" w:cs="Times New Roman"/>
          <w:sz w:val="24"/>
          <w:szCs w:val="24"/>
          <w:lang w:eastAsia="ru-RU"/>
        </w:rPr>
        <w:t xml:space="preserve">успешного выполнения задания  следует ознакомиться с рекомендованной литературой по дисциплине и углубленно ее изучить. </w:t>
      </w:r>
    </w:p>
    <w:p w:rsidR="00D27E7E" w:rsidRDefault="00F85E47" w:rsidP="00387575">
      <w:pPr>
        <w:widowControl w:val="0"/>
        <w:spacing w:after="0" w:line="240" w:lineRule="auto"/>
        <w:jc w:val="both"/>
      </w:pPr>
      <w:r>
        <w:rPr>
          <w:rFonts w:ascii="Times New Roman" w:eastAsia="Times New Roman" w:hAnsi="Times New Roman" w:cs="Times New Roman"/>
          <w:sz w:val="24"/>
          <w:szCs w:val="24"/>
          <w:lang w:eastAsia="ru-RU"/>
        </w:rPr>
        <w:tab/>
      </w:r>
      <w:r w:rsidR="00387575" w:rsidRPr="00387575">
        <w:rPr>
          <w:rFonts w:ascii="Times New Roman" w:eastAsia="Times New Roman" w:hAnsi="Times New Roman" w:cs="Times New Roman"/>
          <w:sz w:val="24"/>
          <w:szCs w:val="24"/>
          <w:lang w:eastAsia="ru-RU"/>
        </w:rPr>
        <w:t>Текст рефератов набирает</w:t>
      </w:r>
      <w:r w:rsidR="00387575">
        <w:rPr>
          <w:rFonts w:ascii="Times New Roman" w:eastAsia="Times New Roman" w:hAnsi="Times New Roman" w:cs="Times New Roman"/>
          <w:sz w:val="24"/>
          <w:szCs w:val="24"/>
          <w:lang w:eastAsia="ru-RU"/>
        </w:rPr>
        <w:t>с</w:t>
      </w:r>
      <w:r w:rsidR="00387575" w:rsidRPr="00387575">
        <w:rPr>
          <w:rFonts w:ascii="Times New Roman" w:eastAsia="Times New Roman" w:hAnsi="Times New Roman" w:cs="Times New Roman"/>
          <w:sz w:val="24"/>
          <w:szCs w:val="24"/>
          <w:lang w:eastAsia="ru-RU"/>
        </w:rPr>
        <w:t xml:space="preserve">я на компьютере и оформляется на листах формата А4. Оформление реферата в соответствии с требованиями ВГУЭС. </w:t>
      </w:r>
    </w:p>
    <w:p w:rsidR="001352C8" w:rsidRDefault="00387575" w:rsidP="00D27E7E">
      <w:pPr>
        <w:widowControl w:val="0"/>
        <w:spacing w:after="0" w:line="240" w:lineRule="auto"/>
        <w:jc w:val="both"/>
        <w:rPr>
          <w:rFonts w:ascii="Times New Roman" w:eastAsia="Times New Roman" w:hAnsi="Times New Roman" w:cs="Times New Roman"/>
          <w:snapToGrid w:val="0"/>
          <w:sz w:val="24"/>
          <w:szCs w:val="24"/>
          <w:lang w:eastAsia="ru-RU"/>
        </w:rPr>
      </w:pPr>
      <w:r w:rsidRPr="00387575">
        <w:rPr>
          <w:rFonts w:ascii="Times New Roman" w:eastAsia="Times New Roman" w:hAnsi="Times New Roman" w:cs="Times New Roman"/>
          <w:sz w:val="24"/>
          <w:szCs w:val="24"/>
          <w:lang w:eastAsia="ru-RU"/>
        </w:rPr>
        <w:tab/>
      </w:r>
    </w:p>
    <w:p w:rsidR="00C76DF9" w:rsidRDefault="00734C46" w:rsidP="006960EA">
      <w:pPr>
        <w:widowControl w:val="0"/>
        <w:spacing w:after="0" w:line="240" w:lineRule="auto"/>
        <w:ind w:left="142"/>
        <w:jc w:val="both"/>
        <w:rPr>
          <w:rFonts w:ascii="Times New Roman" w:eastAsia="Times New Roman" w:hAnsi="Times New Roman" w:cs="Times New Roman"/>
          <w:snapToGrid w:val="0"/>
          <w:sz w:val="24"/>
          <w:szCs w:val="24"/>
          <w:lang w:eastAsia="ru-RU"/>
        </w:rPr>
      </w:pPr>
      <w:r>
        <w:rPr>
          <w:rFonts w:ascii="Times New Roman" w:eastAsia="Calibri" w:hAnsi="Times New Roman" w:cs="Times New Roman"/>
          <w:sz w:val="24"/>
          <w:szCs w:val="24"/>
        </w:rPr>
        <w:t xml:space="preserve">Шкала </w:t>
      </w:r>
      <w:r w:rsidR="00F648DB" w:rsidRPr="00F648DB">
        <w:rPr>
          <w:rFonts w:ascii="Times New Roman" w:eastAsia="Calibri" w:hAnsi="Times New Roman" w:cs="Times New Roman"/>
          <w:sz w:val="24"/>
          <w:szCs w:val="24"/>
        </w:rPr>
        <w:t>оценки</w:t>
      </w:r>
    </w:p>
    <w:p w:rsidR="006960EA" w:rsidRPr="006960EA" w:rsidRDefault="006960EA" w:rsidP="006960EA">
      <w:pPr>
        <w:widowControl w:val="0"/>
        <w:spacing w:after="0" w:line="240" w:lineRule="auto"/>
        <w:ind w:left="142"/>
        <w:jc w:val="both"/>
        <w:rPr>
          <w:rFonts w:ascii="Times New Roman" w:eastAsia="Times New Roman" w:hAnsi="Times New Roman" w:cs="Times New Roman"/>
          <w:snapToGrid w:val="0"/>
          <w:sz w:val="24"/>
          <w:szCs w:val="24"/>
          <w:lang w:eastAsia="ru-RU"/>
        </w:rPr>
      </w:pPr>
    </w:p>
    <w:tbl>
      <w:tblPr>
        <w:tblStyle w:val="a6"/>
        <w:tblW w:w="0" w:type="auto"/>
        <w:tblInd w:w="250" w:type="dxa"/>
        <w:tblLook w:val="04A0" w:firstRow="1" w:lastRow="0" w:firstColumn="1" w:lastColumn="0" w:noHBand="0" w:noVBand="1"/>
      </w:tblPr>
      <w:tblGrid>
        <w:gridCol w:w="976"/>
        <w:gridCol w:w="1208"/>
        <w:gridCol w:w="7761"/>
      </w:tblGrid>
      <w:tr w:rsidR="00F648DB" w:rsidTr="00F648DB">
        <w:tc>
          <w:tcPr>
            <w:tcW w:w="876" w:type="dxa"/>
          </w:tcPr>
          <w:p w:rsidR="00F648DB" w:rsidRDefault="00CA524E" w:rsidP="00FE2F88">
            <w:pPr>
              <w:jc w:val="center"/>
              <w:rPr>
                <w:rFonts w:ascii="Times New Roman" w:hAnsi="Times New Roman" w:cs="Times New Roman"/>
                <w:sz w:val="24"/>
                <w:szCs w:val="24"/>
              </w:rPr>
            </w:pPr>
            <w:r>
              <w:rPr>
                <w:rFonts w:ascii="Times New Roman" w:hAnsi="Times New Roman" w:cs="Times New Roman"/>
                <w:sz w:val="24"/>
                <w:szCs w:val="24"/>
              </w:rPr>
              <w:t>Оценка</w:t>
            </w:r>
          </w:p>
        </w:tc>
        <w:tc>
          <w:tcPr>
            <w:tcW w:w="1214" w:type="dxa"/>
          </w:tcPr>
          <w:p w:rsidR="00F648DB" w:rsidRDefault="0002020F" w:rsidP="00FE2F88">
            <w:pPr>
              <w:jc w:val="center"/>
              <w:rPr>
                <w:rFonts w:ascii="Times New Roman" w:hAnsi="Times New Roman" w:cs="Times New Roman"/>
                <w:sz w:val="24"/>
                <w:szCs w:val="24"/>
              </w:rPr>
            </w:pPr>
            <w:r>
              <w:rPr>
                <w:rFonts w:ascii="Times New Roman" w:hAnsi="Times New Roman" w:cs="Times New Roman"/>
                <w:sz w:val="24"/>
                <w:szCs w:val="24"/>
              </w:rPr>
              <w:t>Баллы</w:t>
            </w:r>
          </w:p>
        </w:tc>
        <w:tc>
          <w:tcPr>
            <w:tcW w:w="7855" w:type="dxa"/>
          </w:tcPr>
          <w:p w:rsidR="00F648DB" w:rsidRDefault="00F648DB" w:rsidP="00FE2F88">
            <w:pPr>
              <w:jc w:val="center"/>
              <w:rPr>
                <w:rFonts w:ascii="Times New Roman" w:hAnsi="Times New Roman" w:cs="Times New Roman"/>
                <w:sz w:val="24"/>
                <w:szCs w:val="24"/>
              </w:rPr>
            </w:pPr>
            <w:r>
              <w:rPr>
                <w:rFonts w:ascii="Times New Roman" w:hAnsi="Times New Roman" w:cs="Times New Roman"/>
                <w:sz w:val="24"/>
                <w:szCs w:val="24"/>
              </w:rPr>
              <w:t>Описание</w:t>
            </w:r>
          </w:p>
        </w:tc>
      </w:tr>
      <w:tr w:rsidR="00F648DB" w:rsidTr="00F648DB">
        <w:tc>
          <w:tcPr>
            <w:tcW w:w="876" w:type="dxa"/>
          </w:tcPr>
          <w:p w:rsidR="00F648DB" w:rsidRDefault="00F648DB" w:rsidP="00FE2F88">
            <w:pPr>
              <w:jc w:val="center"/>
              <w:rPr>
                <w:rFonts w:ascii="Times New Roman" w:hAnsi="Times New Roman" w:cs="Times New Roman"/>
                <w:sz w:val="24"/>
                <w:szCs w:val="24"/>
              </w:rPr>
            </w:pPr>
            <w:r>
              <w:rPr>
                <w:rFonts w:ascii="Times New Roman" w:hAnsi="Times New Roman" w:cs="Times New Roman"/>
                <w:sz w:val="24"/>
                <w:szCs w:val="24"/>
              </w:rPr>
              <w:t>5</w:t>
            </w:r>
          </w:p>
        </w:tc>
        <w:tc>
          <w:tcPr>
            <w:tcW w:w="1214" w:type="dxa"/>
          </w:tcPr>
          <w:p w:rsidR="00F648DB" w:rsidRDefault="00F648DB" w:rsidP="00FE2F88">
            <w:pPr>
              <w:jc w:val="center"/>
              <w:rPr>
                <w:rFonts w:ascii="Times New Roman" w:hAnsi="Times New Roman" w:cs="Times New Roman"/>
                <w:sz w:val="24"/>
                <w:szCs w:val="24"/>
              </w:rPr>
            </w:pPr>
            <w:r>
              <w:rPr>
                <w:rFonts w:ascii="Times New Roman" w:hAnsi="Times New Roman" w:cs="Times New Roman"/>
                <w:sz w:val="24"/>
                <w:szCs w:val="24"/>
              </w:rPr>
              <w:t>19–20</w:t>
            </w:r>
          </w:p>
        </w:tc>
        <w:tc>
          <w:tcPr>
            <w:tcW w:w="7855" w:type="dxa"/>
          </w:tcPr>
          <w:p w:rsidR="00F648DB" w:rsidRDefault="00F648DB" w:rsidP="00F648DB">
            <w:pPr>
              <w:jc w:val="both"/>
              <w:rPr>
                <w:rFonts w:ascii="Times New Roman" w:hAnsi="Times New Roman" w:cs="Times New Roman"/>
                <w:sz w:val="24"/>
                <w:szCs w:val="24"/>
              </w:rPr>
            </w:pPr>
            <w:r w:rsidRPr="00F648DB">
              <w:rPr>
                <w:rFonts w:ascii="Times New Roman" w:eastAsia="Calibri" w:hAnsi="Times New Roman" w:cs="Times New Roman"/>
                <w:sz w:val="24"/>
                <w:szCs w:val="24"/>
              </w:rPr>
              <w:t xml:space="preserve">выставляется бакалавру, если тема детально проработана; имеется развернутый план; выделены основные вопросы рассматриваемой проблемы и подробно раскрыты; имеется аргументированное заключение, список используемых информационных источников (литературы) (не менее </w:t>
            </w:r>
            <w:r>
              <w:rPr>
                <w:rFonts w:ascii="Times New Roman" w:eastAsia="Calibri" w:hAnsi="Times New Roman" w:cs="Times New Roman"/>
                <w:sz w:val="24"/>
                <w:szCs w:val="24"/>
              </w:rPr>
              <w:t>20</w:t>
            </w:r>
            <w:r w:rsidRPr="00F648DB">
              <w:rPr>
                <w:rFonts w:ascii="Times New Roman" w:eastAsia="Calibri" w:hAnsi="Times New Roman" w:cs="Times New Roman"/>
                <w:sz w:val="24"/>
                <w:szCs w:val="24"/>
              </w:rPr>
              <w:t>)</w:t>
            </w:r>
          </w:p>
        </w:tc>
      </w:tr>
      <w:tr w:rsidR="00F648DB" w:rsidTr="00F648DB">
        <w:tc>
          <w:tcPr>
            <w:tcW w:w="876" w:type="dxa"/>
          </w:tcPr>
          <w:p w:rsidR="00F648DB" w:rsidRDefault="00F648DB" w:rsidP="00FE2F88">
            <w:pPr>
              <w:jc w:val="center"/>
              <w:rPr>
                <w:rFonts w:ascii="Times New Roman" w:hAnsi="Times New Roman" w:cs="Times New Roman"/>
                <w:sz w:val="24"/>
                <w:szCs w:val="24"/>
              </w:rPr>
            </w:pPr>
            <w:r>
              <w:rPr>
                <w:rFonts w:ascii="Times New Roman" w:hAnsi="Times New Roman" w:cs="Times New Roman"/>
                <w:sz w:val="24"/>
                <w:szCs w:val="24"/>
              </w:rPr>
              <w:t>4</w:t>
            </w:r>
          </w:p>
        </w:tc>
        <w:tc>
          <w:tcPr>
            <w:tcW w:w="1214" w:type="dxa"/>
          </w:tcPr>
          <w:p w:rsidR="00F648DB" w:rsidRDefault="00F648DB" w:rsidP="00FE2F88">
            <w:pPr>
              <w:jc w:val="center"/>
              <w:rPr>
                <w:rFonts w:ascii="Times New Roman" w:hAnsi="Times New Roman" w:cs="Times New Roman"/>
                <w:sz w:val="24"/>
                <w:szCs w:val="24"/>
              </w:rPr>
            </w:pPr>
            <w:r>
              <w:rPr>
                <w:rFonts w:ascii="Times New Roman" w:hAnsi="Times New Roman" w:cs="Times New Roman"/>
                <w:sz w:val="24"/>
                <w:szCs w:val="24"/>
              </w:rPr>
              <w:t>16–18</w:t>
            </w:r>
          </w:p>
        </w:tc>
        <w:tc>
          <w:tcPr>
            <w:tcW w:w="7855" w:type="dxa"/>
          </w:tcPr>
          <w:p w:rsidR="00F648DB" w:rsidRDefault="00F648DB" w:rsidP="00F648DB">
            <w:pPr>
              <w:jc w:val="both"/>
              <w:rPr>
                <w:rFonts w:ascii="Times New Roman" w:hAnsi="Times New Roman" w:cs="Times New Roman"/>
                <w:sz w:val="24"/>
                <w:szCs w:val="24"/>
              </w:rPr>
            </w:pPr>
            <w:r w:rsidRPr="00F648DB">
              <w:rPr>
                <w:rFonts w:ascii="Times New Roman" w:eastAsia="Calibri" w:hAnsi="Times New Roman" w:cs="Times New Roman"/>
                <w:sz w:val="24"/>
                <w:szCs w:val="24"/>
              </w:rPr>
              <w:t xml:space="preserve">тема достаточно проработана; имеется </w:t>
            </w:r>
            <w:r>
              <w:rPr>
                <w:rFonts w:ascii="Times New Roman" w:eastAsia="Calibri" w:hAnsi="Times New Roman" w:cs="Times New Roman"/>
                <w:sz w:val="24"/>
                <w:szCs w:val="24"/>
              </w:rPr>
              <w:t xml:space="preserve">подробный </w:t>
            </w:r>
            <w:r w:rsidRPr="00F648DB">
              <w:rPr>
                <w:rFonts w:ascii="Times New Roman" w:eastAsia="Calibri" w:hAnsi="Times New Roman" w:cs="Times New Roman"/>
                <w:sz w:val="24"/>
                <w:szCs w:val="24"/>
              </w:rPr>
              <w:t xml:space="preserve">план; </w:t>
            </w:r>
            <w:r>
              <w:rPr>
                <w:rFonts w:ascii="Times New Roman" w:eastAsia="Calibri" w:hAnsi="Times New Roman" w:cs="Times New Roman"/>
                <w:sz w:val="24"/>
                <w:szCs w:val="24"/>
              </w:rPr>
              <w:t xml:space="preserve">выделены </w:t>
            </w:r>
            <w:r w:rsidRPr="00F648DB">
              <w:rPr>
                <w:rFonts w:ascii="Times New Roman" w:eastAsia="Calibri" w:hAnsi="Times New Roman" w:cs="Times New Roman"/>
                <w:sz w:val="24"/>
                <w:szCs w:val="24"/>
              </w:rPr>
              <w:t>основные вопросы</w:t>
            </w:r>
            <w:r>
              <w:rPr>
                <w:rFonts w:ascii="Times New Roman" w:eastAsia="Calibri" w:hAnsi="Times New Roman" w:cs="Times New Roman"/>
                <w:sz w:val="24"/>
                <w:szCs w:val="24"/>
              </w:rPr>
              <w:t xml:space="preserve"> рассматриваемой проблемы и</w:t>
            </w:r>
            <w:r w:rsidRPr="00F648DB">
              <w:rPr>
                <w:rFonts w:ascii="Times New Roman" w:eastAsia="Calibri" w:hAnsi="Times New Roman" w:cs="Times New Roman"/>
                <w:sz w:val="24"/>
                <w:szCs w:val="24"/>
              </w:rPr>
              <w:t xml:space="preserve"> достаточно полно раскрыты; имеется заключение и список используемых информационных источников (литературы) (не менее </w:t>
            </w:r>
            <w:r>
              <w:rPr>
                <w:rFonts w:ascii="Times New Roman" w:eastAsia="Calibri" w:hAnsi="Times New Roman" w:cs="Times New Roman"/>
                <w:sz w:val="24"/>
                <w:szCs w:val="24"/>
              </w:rPr>
              <w:t>15</w:t>
            </w:r>
            <w:r w:rsidRPr="00F648DB">
              <w:rPr>
                <w:rFonts w:ascii="Times New Roman" w:eastAsia="Calibri" w:hAnsi="Times New Roman" w:cs="Times New Roman"/>
                <w:sz w:val="24"/>
                <w:szCs w:val="24"/>
              </w:rPr>
              <w:t>)</w:t>
            </w:r>
          </w:p>
        </w:tc>
      </w:tr>
      <w:tr w:rsidR="00F648DB" w:rsidTr="00F648DB">
        <w:tc>
          <w:tcPr>
            <w:tcW w:w="876" w:type="dxa"/>
          </w:tcPr>
          <w:p w:rsidR="00F648DB" w:rsidRDefault="00F648DB" w:rsidP="00FE2F88">
            <w:pPr>
              <w:jc w:val="center"/>
              <w:rPr>
                <w:rFonts w:ascii="Times New Roman" w:hAnsi="Times New Roman" w:cs="Times New Roman"/>
                <w:sz w:val="24"/>
                <w:szCs w:val="24"/>
              </w:rPr>
            </w:pPr>
            <w:r>
              <w:rPr>
                <w:rFonts w:ascii="Times New Roman" w:hAnsi="Times New Roman" w:cs="Times New Roman"/>
                <w:sz w:val="24"/>
                <w:szCs w:val="24"/>
              </w:rPr>
              <w:t>3</w:t>
            </w:r>
          </w:p>
        </w:tc>
        <w:tc>
          <w:tcPr>
            <w:tcW w:w="1214" w:type="dxa"/>
          </w:tcPr>
          <w:p w:rsidR="00F648DB" w:rsidRDefault="00F648DB" w:rsidP="00FE2F88">
            <w:pPr>
              <w:jc w:val="center"/>
              <w:rPr>
                <w:rFonts w:ascii="Times New Roman" w:hAnsi="Times New Roman" w:cs="Times New Roman"/>
                <w:sz w:val="24"/>
                <w:szCs w:val="24"/>
              </w:rPr>
            </w:pPr>
            <w:r>
              <w:rPr>
                <w:rFonts w:ascii="Times New Roman" w:hAnsi="Times New Roman" w:cs="Times New Roman"/>
                <w:sz w:val="24"/>
                <w:szCs w:val="24"/>
              </w:rPr>
              <w:t>13–15</w:t>
            </w:r>
          </w:p>
        </w:tc>
        <w:tc>
          <w:tcPr>
            <w:tcW w:w="7855" w:type="dxa"/>
          </w:tcPr>
          <w:p w:rsidR="00F648DB" w:rsidRDefault="005F5404" w:rsidP="00F648DB">
            <w:pPr>
              <w:jc w:val="both"/>
              <w:rPr>
                <w:rFonts w:ascii="Times New Roman" w:hAnsi="Times New Roman" w:cs="Times New Roman"/>
                <w:sz w:val="24"/>
                <w:szCs w:val="24"/>
              </w:rPr>
            </w:pPr>
            <w:r>
              <w:rPr>
                <w:rFonts w:ascii="Times New Roman" w:eastAsia="Calibri" w:hAnsi="Times New Roman" w:cs="Times New Roman"/>
                <w:sz w:val="24"/>
                <w:szCs w:val="24"/>
              </w:rPr>
              <w:t>т</w:t>
            </w:r>
            <w:r w:rsidR="00F648DB">
              <w:rPr>
                <w:rFonts w:ascii="Times New Roman" w:eastAsia="Calibri" w:hAnsi="Times New Roman" w:cs="Times New Roman"/>
                <w:sz w:val="24"/>
                <w:szCs w:val="24"/>
              </w:rPr>
              <w:t xml:space="preserve">ема проработана недостаточно полно, имеется план,  вопросы недостаточно полно раскрыты; </w:t>
            </w:r>
            <w:r w:rsidR="00F648DB" w:rsidRPr="00CC67FB">
              <w:rPr>
                <w:rFonts w:ascii="Times New Roman" w:eastAsia="Calibri" w:hAnsi="Times New Roman" w:cs="Times New Roman"/>
                <w:sz w:val="24"/>
                <w:szCs w:val="24"/>
              </w:rPr>
              <w:t xml:space="preserve"> </w:t>
            </w:r>
            <w:r w:rsidR="00F648DB">
              <w:rPr>
                <w:rFonts w:ascii="Times New Roman" w:eastAsia="Calibri" w:hAnsi="Times New Roman" w:cs="Times New Roman"/>
                <w:sz w:val="24"/>
                <w:szCs w:val="24"/>
              </w:rPr>
              <w:t xml:space="preserve">имеется заключение </w:t>
            </w:r>
            <w:r w:rsidR="00F648DB" w:rsidRPr="00F648DB">
              <w:rPr>
                <w:rFonts w:ascii="Times New Roman" w:eastAsia="Calibri" w:hAnsi="Times New Roman" w:cs="Times New Roman"/>
                <w:sz w:val="24"/>
                <w:szCs w:val="24"/>
              </w:rPr>
              <w:t xml:space="preserve">и список используемых информационных источников (литературы) (не менее </w:t>
            </w:r>
            <w:r w:rsidR="00F648DB">
              <w:rPr>
                <w:rFonts w:ascii="Times New Roman" w:eastAsia="Calibri" w:hAnsi="Times New Roman" w:cs="Times New Roman"/>
                <w:sz w:val="24"/>
                <w:szCs w:val="24"/>
              </w:rPr>
              <w:t>10</w:t>
            </w:r>
            <w:r w:rsidR="00F648DB" w:rsidRPr="00F648DB">
              <w:rPr>
                <w:rFonts w:ascii="Times New Roman" w:eastAsia="Calibri" w:hAnsi="Times New Roman" w:cs="Times New Roman"/>
                <w:sz w:val="24"/>
                <w:szCs w:val="24"/>
              </w:rPr>
              <w:t>)</w:t>
            </w:r>
          </w:p>
        </w:tc>
      </w:tr>
      <w:tr w:rsidR="00F648DB" w:rsidTr="00F648DB">
        <w:tc>
          <w:tcPr>
            <w:tcW w:w="876" w:type="dxa"/>
          </w:tcPr>
          <w:p w:rsidR="00F648DB" w:rsidRDefault="00F648DB" w:rsidP="00FE2F88">
            <w:pPr>
              <w:jc w:val="center"/>
              <w:rPr>
                <w:rFonts w:ascii="Times New Roman" w:hAnsi="Times New Roman" w:cs="Times New Roman"/>
                <w:sz w:val="24"/>
                <w:szCs w:val="24"/>
              </w:rPr>
            </w:pPr>
            <w:r>
              <w:rPr>
                <w:rFonts w:ascii="Times New Roman" w:hAnsi="Times New Roman" w:cs="Times New Roman"/>
                <w:sz w:val="24"/>
                <w:szCs w:val="24"/>
              </w:rPr>
              <w:t>2</w:t>
            </w:r>
          </w:p>
        </w:tc>
        <w:tc>
          <w:tcPr>
            <w:tcW w:w="1214" w:type="dxa"/>
          </w:tcPr>
          <w:p w:rsidR="00F648DB" w:rsidRDefault="00F648DB" w:rsidP="00FE2F88">
            <w:pPr>
              <w:jc w:val="center"/>
              <w:rPr>
                <w:rFonts w:ascii="Times New Roman" w:hAnsi="Times New Roman" w:cs="Times New Roman"/>
                <w:sz w:val="24"/>
                <w:szCs w:val="24"/>
              </w:rPr>
            </w:pPr>
            <w:r>
              <w:rPr>
                <w:rFonts w:ascii="Times New Roman" w:hAnsi="Times New Roman" w:cs="Times New Roman"/>
                <w:sz w:val="24"/>
                <w:szCs w:val="24"/>
              </w:rPr>
              <w:t>9–12</w:t>
            </w:r>
          </w:p>
        </w:tc>
        <w:tc>
          <w:tcPr>
            <w:tcW w:w="7855" w:type="dxa"/>
          </w:tcPr>
          <w:p w:rsidR="00F648DB" w:rsidRDefault="00F648DB" w:rsidP="00FE2F88">
            <w:pPr>
              <w:jc w:val="both"/>
              <w:rPr>
                <w:rFonts w:ascii="Times New Roman" w:hAnsi="Times New Roman" w:cs="Times New Roman"/>
                <w:sz w:val="24"/>
                <w:szCs w:val="24"/>
              </w:rPr>
            </w:pPr>
            <w:r w:rsidRPr="00F648DB">
              <w:rPr>
                <w:rFonts w:ascii="Times New Roman" w:hAnsi="Times New Roman" w:cs="Times New Roman"/>
                <w:sz w:val="24"/>
                <w:szCs w:val="24"/>
              </w:rPr>
              <w:t>реферат имеется</w:t>
            </w:r>
            <w:r w:rsidR="005F5404">
              <w:rPr>
                <w:rFonts w:ascii="Times New Roman" w:hAnsi="Times New Roman" w:cs="Times New Roman"/>
                <w:sz w:val="24"/>
                <w:szCs w:val="24"/>
              </w:rPr>
              <w:t xml:space="preserve"> в неполном объеме</w:t>
            </w:r>
            <w:r w:rsidRPr="00F648DB">
              <w:rPr>
                <w:rFonts w:ascii="Times New Roman" w:hAnsi="Times New Roman" w:cs="Times New Roman"/>
                <w:sz w:val="24"/>
                <w:szCs w:val="24"/>
              </w:rPr>
              <w:t xml:space="preserve">, тема не полностью </w:t>
            </w:r>
            <w:r>
              <w:rPr>
                <w:rFonts w:ascii="Times New Roman" w:hAnsi="Times New Roman" w:cs="Times New Roman"/>
                <w:sz w:val="24"/>
                <w:szCs w:val="24"/>
              </w:rPr>
              <w:t xml:space="preserve">проработана и </w:t>
            </w:r>
            <w:r w:rsidRPr="00F648DB">
              <w:rPr>
                <w:rFonts w:ascii="Times New Roman" w:hAnsi="Times New Roman" w:cs="Times New Roman"/>
                <w:sz w:val="24"/>
                <w:szCs w:val="24"/>
              </w:rPr>
              <w:t xml:space="preserve">раскрыта; имеется список литературы (не менее 7).  </w:t>
            </w:r>
          </w:p>
        </w:tc>
      </w:tr>
    </w:tbl>
    <w:p w:rsidR="00C76DF9" w:rsidRDefault="00F648DB" w:rsidP="005F5404">
      <w:pPr>
        <w:tabs>
          <w:tab w:val="left" w:pos="436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 xml:space="preserve"> </w:t>
      </w:r>
    </w:p>
    <w:p w:rsidR="00C76DF9" w:rsidRDefault="00BF1EFF" w:rsidP="00104729">
      <w:pPr>
        <w:spacing w:after="0" w:line="240" w:lineRule="auto"/>
        <w:jc w:val="both"/>
        <w:rPr>
          <w:rFonts w:ascii="Times New Roman" w:hAnsi="Times New Roman" w:cs="Times New Roman"/>
          <w:b/>
          <w:sz w:val="24"/>
          <w:szCs w:val="24"/>
        </w:rPr>
      </w:pPr>
      <w:r w:rsidRPr="00127CCA">
        <w:rPr>
          <w:rFonts w:ascii="Times New Roman" w:hAnsi="Times New Roman" w:cs="Times New Roman"/>
          <w:b/>
          <w:sz w:val="24"/>
          <w:szCs w:val="24"/>
        </w:rPr>
        <w:t>5.4</w:t>
      </w:r>
      <w:r w:rsidR="006960EA" w:rsidRPr="00127CCA">
        <w:rPr>
          <w:rFonts w:ascii="Times New Roman" w:hAnsi="Times New Roman" w:cs="Times New Roman"/>
          <w:b/>
          <w:sz w:val="24"/>
          <w:szCs w:val="24"/>
        </w:rPr>
        <w:t xml:space="preserve"> </w:t>
      </w:r>
      <w:r w:rsidRPr="00127CCA">
        <w:rPr>
          <w:rFonts w:ascii="Times New Roman" w:hAnsi="Times New Roman" w:cs="Times New Roman"/>
          <w:b/>
          <w:sz w:val="24"/>
          <w:szCs w:val="24"/>
        </w:rPr>
        <w:t>Задания для решения кейс-задач</w:t>
      </w:r>
      <w:r w:rsidR="00231CEC" w:rsidRPr="00231CEC">
        <w:rPr>
          <w:rFonts w:ascii="Times New Roman" w:hAnsi="Times New Roman" w:cs="Times New Roman"/>
          <w:b/>
          <w:sz w:val="24"/>
          <w:szCs w:val="24"/>
        </w:rPr>
        <w:t xml:space="preserve"> </w:t>
      </w:r>
    </w:p>
    <w:p w:rsidR="00412A6A" w:rsidRDefault="00412A6A" w:rsidP="00127CCA">
      <w:pPr>
        <w:spacing w:after="0" w:line="240" w:lineRule="auto"/>
        <w:ind w:firstLine="708"/>
        <w:jc w:val="both"/>
        <w:rPr>
          <w:rFonts w:ascii="Times New Roman" w:hAnsi="Times New Roman" w:cs="Times New Roman"/>
          <w:b/>
          <w:sz w:val="24"/>
          <w:szCs w:val="24"/>
        </w:rPr>
      </w:pPr>
    </w:p>
    <w:p w:rsidR="00412A6A" w:rsidRPr="00412A6A" w:rsidRDefault="00412A6A" w:rsidP="00412A6A">
      <w:pPr>
        <w:spacing w:after="0" w:line="240" w:lineRule="auto"/>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Практическое занятие № 1</w:t>
      </w: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p>
    <w:p w:rsidR="00412A6A" w:rsidRPr="00412A6A" w:rsidRDefault="00412A6A" w:rsidP="00412A6A">
      <w:pPr>
        <w:spacing w:after="0" w:line="240" w:lineRule="auto"/>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 xml:space="preserve">Тема: Значение потребительских знаний.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b/>
          <w:sz w:val="24"/>
          <w:szCs w:val="24"/>
          <w:lang w:eastAsia="ru-RU"/>
        </w:rPr>
        <w:t>Цель занятия:</w:t>
      </w:r>
      <w:r w:rsidRPr="00412A6A">
        <w:rPr>
          <w:rFonts w:ascii="Times New Roman" w:eastAsia="Times New Roman" w:hAnsi="Times New Roman" w:cs="Times New Roman"/>
          <w:sz w:val="24"/>
          <w:szCs w:val="24"/>
          <w:lang w:eastAsia="ru-RU"/>
        </w:rPr>
        <w:t xml:space="preserve"> Ознакомиться с основными понятиями: потребитель, продавец, покупатель, изготовитель. Рассмотреть и проанализировать структуру Федерального закона РФ «О защите прав потребителей». Закрепить теоретические знания в рассматриваемой области.</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Задачи работы:</w:t>
      </w:r>
    </w:p>
    <w:p w:rsidR="00412A6A" w:rsidRPr="00412A6A" w:rsidRDefault="00412A6A" w:rsidP="00412A6A">
      <w:pPr>
        <w:numPr>
          <w:ilvl w:val="0"/>
          <w:numId w:val="12"/>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Ознакомиться с основными разделами закона РФ «О защите прав потребителей».</w:t>
      </w:r>
    </w:p>
    <w:p w:rsidR="00412A6A" w:rsidRPr="00412A6A" w:rsidRDefault="00412A6A" w:rsidP="00412A6A">
      <w:pPr>
        <w:numPr>
          <w:ilvl w:val="0"/>
          <w:numId w:val="12"/>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Изучить структуру вышеназванного закона.</w:t>
      </w:r>
    </w:p>
    <w:p w:rsidR="00412A6A" w:rsidRPr="00412A6A" w:rsidRDefault="00412A6A" w:rsidP="00412A6A">
      <w:pPr>
        <w:numPr>
          <w:ilvl w:val="0"/>
          <w:numId w:val="12"/>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Изучить основные понятия: потребитель, продавец, покупатель, изготовитель, безопасность, качество, товар, услуга, работа.</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Информационные источники:</w:t>
      </w:r>
    </w:p>
    <w:p w:rsidR="00412A6A" w:rsidRPr="00412A6A" w:rsidRDefault="00412A6A" w:rsidP="00412A6A">
      <w:pPr>
        <w:numPr>
          <w:ilvl w:val="0"/>
          <w:numId w:val="10"/>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Закон РФ « О защите прав потребителей» от 07.02.1992 г. № 2300-1 </w:t>
      </w:r>
    </w:p>
    <w:p w:rsidR="00412A6A" w:rsidRPr="00412A6A" w:rsidRDefault="00412A6A" w:rsidP="00412A6A">
      <w:pPr>
        <w:numPr>
          <w:ilvl w:val="0"/>
          <w:numId w:val="10"/>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Постановление Правительства РФ от 19.01.1998 г. N 55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w:t>
      </w:r>
    </w:p>
    <w:p w:rsidR="00412A6A" w:rsidRPr="00412A6A" w:rsidRDefault="00CF26F0" w:rsidP="00412A6A">
      <w:pPr>
        <w:numPr>
          <w:ilvl w:val="0"/>
          <w:numId w:val="10"/>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ГОСТ Р 51303-2013</w:t>
      </w:r>
      <w:r w:rsidR="00412A6A" w:rsidRPr="00412A6A">
        <w:rPr>
          <w:rFonts w:ascii="Times New Roman" w:eastAsia="Times New Roman" w:hAnsi="Times New Roman" w:cs="Times New Roman"/>
          <w:sz w:val="24"/>
          <w:szCs w:val="24"/>
          <w:lang w:eastAsia="ru-RU"/>
        </w:rPr>
        <w:t xml:space="preserve"> Торговля. Термины и определения.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План работы:</w:t>
      </w:r>
    </w:p>
    <w:p w:rsidR="00412A6A" w:rsidRPr="00412A6A" w:rsidRDefault="00412A6A" w:rsidP="00412A6A">
      <w:pPr>
        <w:spacing w:after="0" w:line="240" w:lineRule="auto"/>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Задание 1</w:t>
      </w:r>
    </w:p>
    <w:p w:rsid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Ознакомиться с основными разделами</w:t>
      </w:r>
      <w:r w:rsidRPr="00412A6A">
        <w:rPr>
          <w:rFonts w:ascii="Times New Roman" w:eastAsia="Times New Roman" w:hAnsi="Times New Roman" w:cs="Times New Roman"/>
          <w:b/>
          <w:sz w:val="24"/>
          <w:szCs w:val="24"/>
          <w:lang w:eastAsia="ru-RU"/>
        </w:rPr>
        <w:t xml:space="preserve"> </w:t>
      </w:r>
      <w:r w:rsidRPr="00412A6A">
        <w:rPr>
          <w:rFonts w:ascii="Times New Roman" w:eastAsia="Times New Roman" w:hAnsi="Times New Roman" w:cs="Times New Roman"/>
          <w:sz w:val="24"/>
          <w:szCs w:val="24"/>
          <w:lang w:eastAsia="ru-RU"/>
        </w:rPr>
        <w:t>Закона РФ «О защите прав потребителей». Рассмотреть структуру данного закона и представить ее в виде таблицы 1.</w:t>
      </w:r>
    </w:p>
    <w:p w:rsidR="00CD45BD" w:rsidRPr="00412A6A" w:rsidRDefault="00CD45BD" w:rsidP="00412A6A">
      <w:pPr>
        <w:spacing w:after="0" w:line="240" w:lineRule="auto"/>
        <w:ind w:left="100"/>
        <w:jc w:val="both"/>
        <w:rPr>
          <w:rFonts w:ascii="Times New Roman" w:eastAsia="Times New Roman" w:hAnsi="Times New Roman" w:cs="Times New Roman"/>
          <w:b/>
          <w:sz w:val="24"/>
          <w:szCs w:val="24"/>
          <w:lang w:eastAsia="ru-RU"/>
        </w:rPr>
      </w:pPr>
    </w:p>
    <w:p w:rsidR="00CD45BD" w:rsidRPr="00412A6A" w:rsidRDefault="00412A6A" w:rsidP="00412A6A">
      <w:p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5"/>
        <w:gridCol w:w="6530"/>
      </w:tblGrid>
      <w:tr w:rsidR="00412A6A" w:rsidRPr="00412A6A" w:rsidTr="00CD45BD">
        <w:trPr>
          <w:trHeight w:val="1158"/>
        </w:trPr>
        <w:tc>
          <w:tcPr>
            <w:tcW w:w="3535" w:type="dxa"/>
          </w:tcPr>
          <w:p w:rsidR="00412A6A" w:rsidRPr="00412A6A" w:rsidRDefault="00412A6A" w:rsidP="00412A6A">
            <w:pPr>
              <w:spacing w:after="0" w:line="240" w:lineRule="auto"/>
              <w:ind w:left="100"/>
              <w:jc w:val="center"/>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Структурные разделы (главы) закона «О защите прав потребителей)</w:t>
            </w:r>
          </w:p>
        </w:tc>
        <w:tc>
          <w:tcPr>
            <w:tcW w:w="6530" w:type="dxa"/>
          </w:tcPr>
          <w:p w:rsidR="00412A6A" w:rsidRPr="00412A6A" w:rsidRDefault="00412A6A" w:rsidP="00412A6A">
            <w:pPr>
              <w:spacing w:after="0" w:line="240" w:lineRule="auto"/>
              <w:ind w:left="100"/>
              <w:jc w:val="center"/>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Наименование статей</w:t>
            </w:r>
          </w:p>
          <w:p w:rsidR="00412A6A" w:rsidRPr="00412A6A" w:rsidRDefault="00412A6A" w:rsidP="00412A6A">
            <w:pPr>
              <w:spacing w:after="0" w:line="240" w:lineRule="auto"/>
              <w:ind w:left="100"/>
              <w:jc w:val="center"/>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раздела, формирующих</w:t>
            </w:r>
          </w:p>
          <w:p w:rsidR="00412A6A" w:rsidRPr="00412A6A" w:rsidRDefault="00412A6A" w:rsidP="00412A6A">
            <w:pPr>
              <w:spacing w:after="0" w:line="240" w:lineRule="auto"/>
              <w:ind w:left="100"/>
              <w:jc w:val="center"/>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структуру закона</w:t>
            </w:r>
          </w:p>
        </w:tc>
      </w:tr>
      <w:tr w:rsidR="00412A6A" w:rsidRPr="00412A6A" w:rsidTr="00CD45BD">
        <w:trPr>
          <w:trHeight w:val="282"/>
        </w:trPr>
        <w:tc>
          <w:tcPr>
            <w:tcW w:w="3535" w:type="dxa"/>
          </w:tcPr>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tc>
        <w:tc>
          <w:tcPr>
            <w:tcW w:w="6530" w:type="dxa"/>
          </w:tcPr>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tc>
      </w:tr>
    </w:tbl>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Изучив структуру и содержание разделов закона ответить на вопросы:</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1. Назовите область распространения закона РФ «О защите прав потребителей». Какие отношения данный закон регулирует?</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2. Что такое структура закона?  Какие основные разделы представлены в законе?</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3. Какие права потребителя закрепляет данный закон? Кратко охарактеризуйте их.</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4. При выполнении работ или оказании услуг потребитель защищен данным законом? Какие права установлены при выполнении работ или оказании услуг?</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Задание 2</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Ознакомиться с основными понятиями: потребитель, продавец, покупатель, изготовитель, безопасность, качество, товар, услуга торговли, представленных в вышеназванном законе, Правилах продажи отдельных видов товаров и ГОСТ Р 51303-</w:t>
      </w:r>
      <w:r w:rsidR="00CF26F0">
        <w:rPr>
          <w:rFonts w:ascii="Times New Roman" w:eastAsia="Times New Roman" w:hAnsi="Times New Roman" w:cs="Times New Roman"/>
          <w:sz w:val="24"/>
          <w:szCs w:val="24"/>
          <w:lang w:eastAsia="ru-RU"/>
        </w:rPr>
        <w:t>2013</w:t>
      </w:r>
      <w:r w:rsidRPr="00412A6A">
        <w:rPr>
          <w:rFonts w:ascii="Times New Roman" w:eastAsia="Times New Roman" w:hAnsi="Times New Roman" w:cs="Times New Roman"/>
          <w:sz w:val="24"/>
          <w:szCs w:val="24"/>
          <w:lang w:eastAsia="ru-RU"/>
        </w:rPr>
        <w:t xml:space="preserve"> Торговля. Термины и определения. Данные определения зафиксировать письменно в тетради  в произвольном виде.</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Ответить на вопрос:</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Чем отличается понятие товар (продукция) от услуги? Ответ обосновать.</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Как вы думаете, поведение потребителя при приобретении товара  отличается от поведения при оказании услуг? Ответ обоснуйте.</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 xml:space="preserve"> Задание 3  </w:t>
      </w:r>
      <w:r w:rsidRPr="00412A6A">
        <w:rPr>
          <w:rFonts w:ascii="Times New Roman" w:eastAsia="Times New Roman" w:hAnsi="Times New Roman" w:cs="Times New Roman"/>
          <w:sz w:val="24"/>
          <w:szCs w:val="24"/>
          <w:lang w:eastAsia="ru-RU"/>
        </w:rPr>
        <w:t>Игра "Большой круг"</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Группа рассаживается на стульях в большом кругу.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Преподаватель объявляет задачу: разработать обобщенную модель идеального потребителя (как вариант - продавца, изготовителя, исполнителя).</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Желаемый результат: определение психологических качеств, умений и знаний, необходимых потребителю в реальной жизни.</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В течение определенного времени (примерно 5 мин.) каждый участник записывает на листке свои соображения. Затем по очереди участники зачитывают по одному пункту. Группа молча выслушивает (не критикуя!) и проводит голосование - включать ли его в общее решение. Одобренная большинством характеристика фиксируется на доске или на отдельном листке. Остальные вычеркивают аналогичный пункт из своих перечней, чтобы избежать повторений.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Подводя итог, обратите внимание на то, что кроме бытового представления существует еще и юридическое толкование понятия потребитель.  </w:t>
      </w:r>
    </w:p>
    <w:p w:rsidR="00412A6A" w:rsidRPr="00412A6A" w:rsidRDefault="00412A6A" w:rsidP="00412A6A">
      <w:pPr>
        <w:spacing w:after="0" w:line="240" w:lineRule="auto"/>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Практическое занятие №2</w:t>
      </w: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 xml:space="preserve">Тема: Потребители и их потребности. </w:t>
      </w: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b/>
          <w:sz w:val="24"/>
          <w:szCs w:val="24"/>
          <w:lang w:eastAsia="ru-RU"/>
        </w:rPr>
        <w:t xml:space="preserve">Цель занятия: </w:t>
      </w:r>
      <w:r w:rsidRPr="00412A6A">
        <w:rPr>
          <w:rFonts w:ascii="Times New Roman" w:eastAsia="Times New Roman" w:hAnsi="Times New Roman" w:cs="Times New Roman"/>
          <w:sz w:val="24"/>
          <w:szCs w:val="24"/>
          <w:lang w:eastAsia="ru-RU"/>
        </w:rPr>
        <w:t xml:space="preserve"> Разобраться в понятиях «нужда» и «потребность». Научиться находить отличия  «нужды» и «потребности». Изучить структуру потребностей по А. </w:t>
      </w:r>
      <w:proofErr w:type="spellStart"/>
      <w:r w:rsidRPr="00412A6A">
        <w:rPr>
          <w:rFonts w:ascii="Times New Roman" w:eastAsia="Times New Roman" w:hAnsi="Times New Roman" w:cs="Times New Roman"/>
          <w:sz w:val="24"/>
          <w:szCs w:val="24"/>
          <w:lang w:eastAsia="ru-RU"/>
        </w:rPr>
        <w:t>Маслоу</w:t>
      </w:r>
      <w:proofErr w:type="spellEnd"/>
      <w:r w:rsidRPr="00412A6A">
        <w:rPr>
          <w:rFonts w:ascii="Times New Roman" w:eastAsia="Times New Roman" w:hAnsi="Times New Roman" w:cs="Times New Roman"/>
          <w:sz w:val="24"/>
          <w:szCs w:val="24"/>
          <w:lang w:eastAsia="ru-RU"/>
        </w:rPr>
        <w:t xml:space="preserve">. </w:t>
      </w: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Задачи работы:</w:t>
      </w:r>
    </w:p>
    <w:p w:rsidR="00412A6A" w:rsidRPr="00412A6A" w:rsidRDefault="00412A6A" w:rsidP="00412A6A">
      <w:pPr>
        <w:numPr>
          <w:ilvl w:val="0"/>
          <w:numId w:val="11"/>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Разобраться в понятиях «нужда» и «потребность». </w:t>
      </w:r>
    </w:p>
    <w:p w:rsidR="00412A6A" w:rsidRPr="00412A6A" w:rsidRDefault="00412A6A" w:rsidP="00412A6A">
      <w:pPr>
        <w:numPr>
          <w:ilvl w:val="0"/>
          <w:numId w:val="11"/>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Определить сходство и различие вышеназванных понятий.</w:t>
      </w:r>
    </w:p>
    <w:p w:rsidR="00412A6A" w:rsidRPr="00412A6A" w:rsidRDefault="00412A6A" w:rsidP="00412A6A">
      <w:pPr>
        <w:numPr>
          <w:ilvl w:val="0"/>
          <w:numId w:val="11"/>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Научиться определять уровень предложенных потребностей по А. </w:t>
      </w:r>
      <w:proofErr w:type="spellStart"/>
      <w:r w:rsidRPr="00412A6A">
        <w:rPr>
          <w:rFonts w:ascii="Times New Roman" w:eastAsia="Times New Roman" w:hAnsi="Times New Roman" w:cs="Times New Roman"/>
          <w:sz w:val="24"/>
          <w:szCs w:val="24"/>
          <w:lang w:eastAsia="ru-RU"/>
        </w:rPr>
        <w:t>Маслоу</w:t>
      </w:r>
      <w:proofErr w:type="spellEnd"/>
      <w:r w:rsidRPr="00412A6A">
        <w:rPr>
          <w:rFonts w:ascii="Times New Roman" w:eastAsia="Times New Roman" w:hAnsi="Times New Roman" w:cs="Times New Roman"/>
          <w:sz w:val="24"/>
          <w:szCs w:val="24"/>
          <w:lang w:eastAsia="ru-RU"/>
        </w:rPr>
        <w:t xml:space="preserve">. </w:t>
      </w:r>
    </w:p>
    <w:p w:rsidR="00412A6A" w:rsidRPr="00412A6A" w:rsidRDefault="00412A6A" w:rsidP="00412A6A">
      <w:pPr>
        <w:numPr>
          <w:ilvl w:val="0"/>
          <w:numId w:val="11"/>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Изучить структуру потребностей по А. </w:t>
      </w:r>
      <w:proofErr w:type="spellStart"/>
      <w:r w:rsidRPr="00412A6A">
        <w:rPr>
          <w:rFonts w:ascii="Times New Roman" w:eastAsia="Times New Roman" w:hAnsi="Times New Roman" w:cs="Times New Roman"/>
          <w:sz w:val="24"/>
          <w:szCs w:val="24"/>
          <w:lang w:eastAsia="ru-RU"/>
        </w:rPr>
        <w:t>Маслоу</w:t>
      </w:r>
      <w:proofErr w:type="spellEnd"/>
      <w:r w:rsidRPr="00412A6A">
        <w:rPr>
          <w:rFonts w:ascii="Times New Roman" w:eastAsia="Times New Roman" w:hAnsi="Times New Roman" w:cs="Times New Roman"/>
          <w:sz w:val="24"/>
          <w:szCs w:val="24"/>
          <w:lang w:eastAsia="ru-RU"/>
        </w:rPr>
        <w:t>.</w:t>
      </w:r>
    </w:p>
    <w:p w:rsidR="00412A6A" w:rsidRPr="00412A6A" w:rsidRDefault="00412A6A" w:rsidP="00412A6A">
      <w:pPr>
        <w:numPr>
          <w:ilvl w:val="0"/>
          <w:numId w:val="11"/>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Провести разбор домашнего задания в виде сочинения на тему "Как одна нужда порождает разные потребности».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Информационные источники:</w:t>
      </w:r>
    </w:p>
    <w:p w:rsidR="00412A6A" w:rsidRPr="00412A6A" w:rsidRDefault="00412A6A" w:rsidP="00412A6A">
      <w:pPr>
        <w:numPr>
          <w:ilvl w:val="0"/>
          <w:numId w:val="13"/>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Интернет-ресурсы.</w:t>
      </w:r>
    </w:p>
    <w:p w:rsidR="00412A6A" w:rsidRPr="00412A6A" w:rsidRDefault="00412A6A" w:rsidP="00412A6A">
      <w:pPr>
        <w:numPr>
          <w:ilvl w:val="0"/>
          <w:numId w:val="13"/>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Базы данных: Консультант «Плюс», Гарант-Сервис, </w:t>
      </w:r>
      <w:proofErr w:type="spellStart"/>
      <w:r w:rsidRPr="00412A6A">
        <w:rPr>
          <w:rFonts w:ascii="Times New Roman" w:eastAsia="Times New Roman" w:hAnsi="Times New Roman" w:cs="Times New Roman"/>
          <w:sz w:val="24"/>
          <w:szCs w:val="24"/>
          <w:lang w:eastAsia="ru-RU"/>
        </w:rPr>
        <w:t>Техэксперт</w:t>
      </w:r>
      <w:proofErr w:type="spellEnd"/>
      <w:r w:rsidRPr="00412A6A">
        <w:rPr>
          <w:rFonts w:ascii="Times New Roman" w:eastAsia="Times New Roman" w:hAnsi="Times New Roman" w:cs="Times New Roman"/>
          <w:sz w:val="24"/>
          <w:szCs w:val="24"/>
          <w:lang w:eastAsia="ru-RU"/>
        </w:rPr>
        <w:t xml:space="preserve"> и др.</w:t>
      </w:r>
    </w:p>
    <w:p w:rsidR="00412A6A" w:rsidRPr="00412A6A" w:rsidRDefault="00412A6A" w:rsidP="00412A6A">
      <w:pPr>
        <w:numPr>
          <w:ilvl w:val="0"/>
          <w:numId w:val="13"/>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Журналы «Спрос», «Деловое совершенство» и др.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План работы:</w:t>
      </w: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Задание 1</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Разобраться в понятиях «нужда» и «потребность», выслушав доклад  на тему «Нужда и потребность. Сходство и различие».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Результат представить письменно в виде краткого тезисного конспекта. Выделить основное сходство и различие вышеназванных понятий.</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Задание 2</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Изучить информацию, представленную в задании.</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Пирамида потребностей А. </w:t>
      </w:r>
      <w:proofErr w:type="spellStart"/>
      <w:r w:rsidRPr="00412A6A">
        <w:rPr>
          <w:rFonts w:ascii="Times New Roman" w:eastAsia="Times New Roman" w:hAnsi="Times New Roman" w:cs="Times New Roman"/>
          <w:sz w:val="24"/>
          <w:szCs w:val="24"/>
          <w:lang w:eastAsia="ru-RU"/>
        </w:rPr>
        <w:t>Маслоу</w:t>
      </w:r>
      <w:proofErr w:type="spellEnd"/>
      <w:r w:rsidRPr="00412A6A">
        <w:rPr>
          <w:rFonts w:ascii="Times New Roman" w:eastAsia="Times New Roman" w:hAnsi="Times New Roman" w:cs="Times New Roman"/>
          <w:sz w:val="24"/>
          <w:szCs w:val="24"/>
          <w:lang w:eastAsia="ru-RU"/>
        </w:rPr>
        <w:t xml:space="preserve"> имеет следующий общий вид:</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ИМЕТЬ. Выживание - физиологические потребности. Вещи для поддержания стиля жизни и уровня жизни.</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БЫТЬ. Безопасность, стабильность, признание. Образ (подсознательно) того человека, каким они хотят быть в глазах других. Стать знаменитым, могущественным, иметь влияние на судьбу окружающих. Приобретение уважения в определенном кругу и выступление в роли соответчика. Мотивация члена любой команды будет высока, если достижение целей команды будет помогать ему, стать тем, кем ему хочется.</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ЛЮБИТЬ. Принадлежность - это потребности в общении, сопереживании и объединении с кем то. Быть любимым и любить. Многие готовы пойти на крайности ради признания и принятия в какой-либо группе, общности как своих. Человек заинтересован в такой работе, выполняя которую он может удовлетворить свои социальные запросы, получить признание тех, кого хотел бы назвать своими друзьями. Где то в глубине души есть пустота, которую необходимо заполнить.</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ДЕЛАТЬ. Работа - самоуважение, чувство собственной значимости и компетентности. Мы все хотим, чтобы нас ценили, жить наполненной жизнью. Ощутить осмысленность жизни – воспитание детей, профессиональные успехи. Мотивация людей будет высокой если позволить им делать то, что они хотят.</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РАСТИ. Служение - </w:t>
      </w:r>
      <w:proofErr w:type="spellStart"/>
      <w:r w:rsidRPr="00412A6A">
        <w:rPr>
          <w:rFonts w:ascii="Times New Roman" w:eastAsia="Times New Roman" w:hAnsi="Times New Roman" w:cs="Times New Roman"/>
          <w:sz w:val="24"/>
          <w:szCs w:val="24"/>
          <w:lang w:eastAsia="ru-RU"/>
        </w:rPr>
        <w:t>самоактуализация</w:t>
      </w:r>
      <w:proofErr w:type="spellEnd"/>
      <w:r w:rsidRPr="00412A6A">
        <w:rPr>
          <w:rFonts w:ascii="Times New Roman" w:eastAsia="Times New Roman" w:hAnsi="Times New Roman" w:cs="Times New Roman"/>
          <w:sz w:val="24"/>
          <w:szCs w:val="24"/>
          <w:lang w:eastAsia="ru-RU"/>
        </w:rPr>
        <w:t xml:space="preserve"> и личностный рост. Достигает пика, когда люди вступают во взрослую жизнь и хотят определить диапазон своих возможностей. Молодых больше всего интересует приобретать новое – знание, опыт. Недостаточность приводит к скуке или злости.</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А. </w:t>
      </w:r>
      <w:proofErr w:type="spellStart"/>
      <w:r w:rsidRPr="00412A6A">
        <w:rPr>
          <w:rFonts w:ascii="Times New Roman" w:eastAsia="Times New Roman" w:hAnsi="Times New Roman" w:cs="Times New Roman"/>
          <w:sz w:val="24"/>
          <w:szCs w:val="24"/>
          <w:lang w:eastAsia="ru-RU"/>
        </w:rPr>
        <w:t>Маслоу</w:t>
      </w:r>
      <w:proofErr w:type="spellEnd"/>
      <w:r w:rsidRPr="00412A6A">
        <w:rPr>
          <w:rFonts w:ascii="Times New Roman" w:eastAsia="Times New Roman" w:hAnsi="Times New Roman" w:cs="Times New Roman"/>
          <w:sz w:val="24"/>
          <w:szCs w:val="24"/>
          <w:lang w:eastAsia="ru-RU"/>
        </w:rPr>
        <w:t xml:space="preserve"> предложена иерархия потребностей человека, в соответствии с которой они подразделяются на пять уровней: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потребности существования (физиологические),</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 потребности обеспечения,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 потребности социальные,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 потребности в признании,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 потребности самовыражения.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Значение удовлетворения социальных потребностей, по мнению А. </w:t>
      </w:r>
      <w:proofErr w:type="spellStart"/>
      <w:r w:rsidRPr="00412A6A">
        <w:rPr>
          <w:rFonts w:ascii="Times New Roman" w:eastAsia="Times New Roman" w:hAnsi="Times New Roman" w:cs="Times New Roman"/>
          <w:sz w:val="24"/>
          <w:szCs w:val="24"/>
          <w:lang w:eastAsia="ru-RU"/>
        </w:rPr>
        <w:t>Маслоу</w:t>
      </w:r>
      <w:proofErr w:type="spellEnd"/>
      <w:r w:rsidRPr="00412A6A">
        <w:rPr>
          <w:rFonts w:ascii="Times New Roman" w:eastAsia="Times New Roman" w:hAnsi="Times New Roman" w:cs="Times New Roman"/>
          <w:sz w:val="24"/>
          <w:szCs w:val="24"/>
          <w:lang w:eastAsia="ru-RU"/>
        </w:rPr>
        <w:t>, очень велико и состоит не только в том, что определяет уровень комфорта жизни группы людей, но и в том, что составляет основу возможности удовлетворения потребности признания и самовыражения и тем самым влияет на уровень значимости жизни отдельного человека.</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Следовательно, высшее проявление потребности - это потребность в самореализации, самоутверждении.</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DE90387" wp14:editId="3F391B79">
            <wp:extent cx="5267325" cy="3238500"/>
            <wp:effectExtent l="0" t="0" r="9525" b="0"/>
            <wp:docPr id="1" name="Рисунок 1" descr="struk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kture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3238500"/>
                    </a:xfrm>
                    <a:prstGeom prst="rect">
                      <a:avLst/>
                    </a:prstGeom>
                    <a:noFill/>
                    <a:ln>
                      <a:noFill/>
                    </a:ln>
                  </pic:spPr>
                </pic:pic>
              </a:graphicData>
            </a:graphic>
          </wp:inline>
        </w:drawing>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Опираясь на знания пирамиды А. </w:t>
      </w:r>
      <w:proofErr w:type="spellStart"/>
      <w:r w:rsidRPr="00412A6A">
        <w:rPr>
          <w:rFonts w:ascii="Times New Roman" w:eastAsia="Times New Roman" w:hAnsi="Times New Roman" w:cs="Times New Roman"/>
          <w:sz w:val="24"/>
          <w:szCs w:val="24"/>
          <w:lang w:eastAsia="ru-RU"/>
        </w:rPr>
        <w:t>Маслоу</w:t>
      </w:r>
      <w:proofErr w:type="spellEnd"/>
      <w:r w:rsidRPr="00412A6A">
        <w:rPr>
          <w:rFonts w:ascii="Times New Roman" w:eastAsia="Times New Roman" w:hAnsi="Times New Roman" w:cs="Times New Roman"/>
          <w:sz w:val="24"/>
          <w:szCs w:val="24"/>
          <w:lang w:eastAsia="ru-RU"/>
        </w:rPr>
        <w:t>, отнести предложенные ниже  потребности к определенному уровню пирамиды. Ответ обосновать.</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Потребности:</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b/>
          <w:sz w:val="24"/>
          <w:szCs w:val="24"/>
          <w:lang w:eastAsia="ru-RU"/>
        </w:rPr>
        <w:t xml:space="preserve">- </w:t>
      </w:r>
      <w:r w:rsidRPr="00412A6A">
        <w:rPr>
          <w:rFonts w:ascii="Times New Roman" w:eastAsia="Times New Roman" w:hAnsi="Times New Roman" w:cs="Times New Roman"/>
          <w:sz w:val="24"/>
          <w:szCs w:val="24"/>
          <w:lang w:eastAsia="ru-RU"/>
        </w:rPr>
        <w:t>в здоровом питании;</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в безопасности жизни;</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в жилье;</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в автомобиле;</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в элитных драгоценностях;</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в моде;</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в защите интересов и личности человека;</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в рождении детей;</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 в самовыражении и самообучении. </w:t>
      </w: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Задание 3</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Разобраться, что означает - понять структуру потребностей. Разбор домашнего задания в виде сочинения на тему "Как одна нужда порождает разные потребности». </w:t>
      </w: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Практическое занятие №3</w:t>
      </w: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Тема: Потребители и потребности</w:t>
      </w: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 xml:space="preserve">Цель занятия: </w:t>
      </w:r>
      <w:r w:rsidRPr="00412A6A">
        <w:rPr>
          <w:rFonts w:ascii="Times New Roman" w:eastAsia="Times New Roman" w:hAnsi="Times New Roman" w:cs="Times New Roman"/>
          <w:sz w:val="24"/>
          <w:szCs w:val="24"/>
          <w:lang w:eastAsia="ru-RU"/>
        </w:rPr>
        <w:t>Научиться проводить анализ произвольно выбранной потребности на основе матрицы потребностей. Научиться выбирать товары (продукцию, услуги), удовлетворяющие имеющимся вариантам потребностей.</w:t>
      </w: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Задачи работы:</w:t>
      </w:r>
    </w:p>
    <w:p w:rsidR="00412A6A" w:rsidRPr="00412A6A" w:rsidRDefault="00412A6A" w:rsidP="00412A6A">
      <w:pPr>
        <w:numPr>
          <w:ilvl w:val="0"/>
          <w:numId w:val="14"/>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Изучить понятие матрица потребностей. </w:t>
      </w:r>
    </w:p>
    <w:p w:rsidR="00412A6A" w:rsidRPr="00412A6A" w:rsidRDefault="00412A6A" w:rsidP="00412A6A">
      <w:pPr>
        <w:numPr>
          <w:ilvl w:val="0"/>
          <w:numId w:val="14"/>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Провести анализ произвольно выбранной потребности на основе матрицы потребностей. Определить, что дает такой анализ.</w:t>
      </w:r>
    </w:p>
    <w:p w:rsidR="00412A6A" w:rsidRPr="00412A6A" w:rsidRDefault="00412A6A" w:rsidP="00412A6A">
      <w:pPr>
        <w:numPr>
          <w:ilvl w:val="0"/>
          <w:numId w:val="14"/>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Научиться выбирать товары (продукцию, услуги), удовлетворяющие имеющимся вариантам потребностей.</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Информационные источники:</w:t>
      </w:r>
    </w:p>
    <w:p w:rsidR="00412A6A" w:rsidRPr="00412A6A" w:rsidRDefault="00412A6A" w:rsidP="00412A6A">
      <w:pPr>
        <w:numPr>
          <w:ilvl w:val="0"/>
          <w:numId w:val="15"/>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Интернет-ресурсы.</w:t>
      </w:r>
    </w:p>
    <w:p w:rsidR="00412A6A" w:rsidRPr="00412A6A" w:rsidRDefault="00412A6A" w:rsidP="00412A6A">
      <w:pPr>
        <w:numPr>
          <w:ilvl w:val="0"/>
          <w:numId w:val="15"/>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Базы данных: Консультант «Плюс», Гарант-Сервис, </w:t>
      </w:r>
      <w:proofErr w:type="spellStart"/>
      <w:r w:rsidRPr="00412A6A">
        <w:rPr>
          <w:rFonts w:ascii="Times New Roman" w:eastAsia="Times New Roman" w:hAnsi="Times New Roman" w:cs="Times New Roman"/>
          <w:sz w:val="24"/>
          <w:szCs w:val="24"/>
          <w:lang w:eastAsia="ru-RU"/>
        </w:rPr>
        <w:t>Техэксперт</w:t>
      </w:r>
      <w:proofErr w:type="spellEnd"/>
      <w:r w:rsidRPr="00412A6A">
        <w:rPr>
          <w:rFonts w:ascii="Times New Roman" w:eastAsia="Times New Roman" w:hAnsi="Times New Roman" w:cs="Times New Roman"/>
          <w:sz w:val="24"/>
          <w:szCs w:val="24"/>
          <w:lang w:eastAsia="ru-RU"/>
        </w:rPr>
        <w:t xml:space="preserve"> и др.</w:t>
      </w:r>
    </w:p>
    <w:p w:rsidR="00412A6A" w:rsidRPr="00412A6A" w:rsidRDefault="00412A6A" w:rsidP="00412A6A">
      <w:pPr>
        <w:numPr>
          <w:ilvl w:val="0"/>
          <w:numId w:val="15"/>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Журналы «Спрос», «Деловое совершенство» и др.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План работы:</w:t>
      </w: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Задание 1.</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Изучить информацию, представленную ниже и матрицу потребностей, представленную в Приложении к работе.</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i/>
          <w:sz w:val="24"/>
          <w:szCs w:val="24"/>
          <w:lang w:eastAsia="ru-RU"/>
        </w:rPr>
        <w:t>Матрица потребностей</w:t>
      </w:r>
      <w:r w:rsidRPr="00412A6A">
        <w:rPr>
          <w:rFonts w:ascii="Times New Roman" w:eastAsia="Times New Roman" w:hAnsi="Times New Roman" w:cs="Times New Roman"/>
          <w:sz w:val="24"/>
          <w:szCs w:val="24"/>
          <w:lang w:eastAsia="ru-RU"/>
        </w:rPr>
        <w:t xml:space="preserve">  - это матрица, благодаря которой можно произвести классификацию потребностей по признакам, характеризующим виды потребляемых товаров и категориям их потребителей.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Признаки, характеризующие виды потребляемых товаров и категории их потребителей - это свойства товаров.</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i/>
          <w:sz w:val="24"/>
          <w:szCs w:val="24"/>
          <w:lang w:eastAsia="ru-RU"/>
        </w:rPr>
        <w:t>Свойство товара -</w:t>
      </w:r>
      <w:r w:rsidRPr="00412A6A">
        <w:rPr>
          <w:rFonts w:ascii="Times New Roman" w:eastAsia="Times New Roman" w:hAnsi="Times New Roman" w:cs="Times New Roman"/>
          <w:sz w:val="24"/>
          <w:szCs w:val="24"/>
          <w:lang w:eastAsia="ru-RU"/>
        </w:rPr>
        <w:t xml:space="preserve"> его объективная особенность, т.е. то, что отличает один товар от другого. Каждому товару присущи многие свойства, которые могут проявляться при его формировании, эксплуатации или потреблении.</w:t>
      </w:r>
    </w:p>
    <w:p w:rsidR="00412A6A" w:rsidRPr="00412A6A" w:rsidRDefault="00412A6A" w:rsidP="00412A6A">
      <w:pPr>
        <w:spacing w:after="0" w:line="240" w:lineRule="auto"/>
        <w:ind w:left="100"/>
        <w:jc w:val="both"/>
        <w:rPr>
          <w:rFonts w:ascii="Times New Roman" w:eastAsia="Times New Roman" w:hAnsi="Times New Roman" w:cs="Times New Roman"/>
          <w:i/>
          <w:sz w:val="24"/>
          <w:szCs w:val="24"/>
          <w:lang w:eastAsia="ru-RU"/>
        </w:rPr>
      </w:pPr>
      <w:r w:rsidRPr="00412A6A">
        <w:rPr>
          <w:rFonts w:ascii="Times New Roman" w:eastAsia="Times New Roman" w:hAnsi="Times New Roman" w:cs="Times New Roman"/>
          <w:sz w:val="24"/>
          <w:szCs w:val="24"/>
          <w:lang w:eastAsia="ru-RU"/>
        </w:rPr>
        <w:t xml:space="preserve">Свойства товара, обусловливающие </w:t>
      </w:r>
      <w:r w:rsidRPr="00412A6A">
        <w:rPr>
          <w:rFonts w:ascii="Times New Roman" w:eastAsia="Times New Roman" w:hAnsi="Times New Roman" w:cs="Times New Roman"/>
          <w:sz w:val="24"/>
          <w:szCs w:val="24"/>
          <w:u w:val="single"/>
          <w:lang w:eastAsia="ru-RU"/>
        </w:rPr>
        <w:t>его полезность</w:t>
      </w:r>
      <w:r w:rsidRPr="00412A6A">
        <w:rPr>
          <w:rFonts w:ascii="Times New Roman" w:eastAsia="Times New Roman" w:hAnsi="Times New Roman" w:cs="Times New Roman"/>
          <w:sz w:val="24"/>
          <w:szCs w:val="24"/>
          <w:lang w:eastAsia="ru-RU"/>
        </w:rPr>
        <w:t xml:space="preserve"> в процессе эксплуатации и потребления, называют </w:t>
      </w:r>
      <w:r w:rsidRPr="00412A6A">
        <w:rPr>
          <w:rFonts w:ascii="Times New Roman" w:eastAsia="Times New Roman" w:hAnsi="Times New Roman" w:cs="Times New Roman"/>
          <w:i/>
          <w:sz w:val="24"/>
          <w:szCs w:val="24"/>
          <w:lang w:eastAsia="ru-RU"/>
        </w:rPr>
        <w:t xml:space="preserve">потребительскими.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Номенклатура потребительских свойств и их показателей определяется особенностями и назначением товара.</w:t>
      </w:r>
    </w:p>
    <w:p w:rsidR="00412A6A" w:rsidRPr="00412A6A" w:rsidRDefault="00412A6A" w:rsidP="00412A6A">
      <w:pPr>
        <w:spacing w:after="0" w:line="240" w:lineRule="auto"/>
        <w:ind w:left="100"/>
        <w:jc w:val="both"/>
        <w:rPr>
          <w:rFonts w:ascii="Times New Roman" w:eastAsia="Times New Roman" w:hAnsi="Times New Roman" w:cs="Times New Roman"/>
          <w:sz w:val="24"/>
          <w:szCs w:val="24"/>
          <w:u w:val="single"/>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sz w:val="24"/>
          <w:szCs w:val="24"/>
          <w:u w:val="single"/>
          <w:lang w:eastAsia="ru-RU"/>
        </w:rPr>
      </w:pPr>
      <w:r w:rsidRPr="00412A6A">
        <w:rPr>
          <w:rFonts w:ascii="Times New Roman" w:eastAsia="Times New Roman" w:hAnsi="Times New Roman" w:cs="Times New Roman"/>
          <w:sz w:val="24"/>
          <w:szCs w:val="24"/>
          <w:u w:val="single"/>
          <w:lang w:eastAsia="ru-RU"/>
        </w:rPr>
        <w:t>Цели и особенности анализа по каждой позиции матрицы</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1. Место в иерархии потребностей.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Этот признак позволяет более точно ответить на вопрос о степени готовности потребителя платить деньги за удовлетворение своих потребностей.</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2. Что влияет на потребность?</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Данный признак позволяет учесть факторы, оказывающие влияние на потребность.</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3. Историческое место потребности.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Этот признак во многом определяет характер и возможные объемы потребления товара, а нередко дает представление о наиболее вероятной динамике потребительской группы.</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4. Уровень удовлетворения потребности.</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 Это оценка прогнозируемого спроса. Здесь целесообразно использовать статистические данные по изучаемому рынку, в первую очередь информацию о насыщенности данным товаром потенциальных потребителей.</w:t>
      </w:r>
    </w:p>
    <w:p w:rsidR="00412A6A" w:rsidRPr="00412A6A" w:rsidRDefault="00412A6A" w:rsidP="00412A6A">
      <w:p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 5. Степень сопряженности потребности.</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Это влияние уже удовлетворенной потребности на возрождение новой, самостоятельной потребности.</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6. Масштаб (массовость) распространения.</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Это одна из важных характеристик возможностей рынка и в географическом, и в социальном плане.</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7. Частота удовлетворения.</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Этот признак позволяет фирме глубже понять перспективу сбыта в плане повторных покупок, т.е. является элементом оценки емкости рынка.</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8. Природа возникновения.</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 Этот признак характеризует степень коммерческого риска фирм с точки зрения "длины цепочки товаров", предшествующих ее собственному товару в удовлетворении данной потребности, т.е. в каждом конкретном случае коммерческий риск определяется не только положением на самом рынке данного товара или услуги, но и на рынках всех тех товаров, которые в "цепочке" перед ним.</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9. Применяемость потребности.</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Этот признак характеризует возможности работы фирмы на различных рынках однородной продукции.</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10. Комплексность удовлетворения.</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Этот признак характеризует как новые перспективы для развития фирмы (взаимодополняющие товары) или же степень своей будущей зависимости от взаимодополняющих товаров, если их производством и реализацией занимаются другие фирмы, так и грозящие опасности (</w:t>
      </w:r>
      <w:proofErr w:type="spellStart"/>
      <w:r w:rsidRPr="00412A6A">
        <w:rPr>
          <w:rFonts w:ascii="Times New Roman" w:eastAsia="Times New Roman" w:hAnsi="Times New Roman" w:cs="Times New Roman"/>
          <w:sz w:val="24"/>
          <w:szCs w:val="24"/>
          <w:lang w:eastAsia="ru-RU"/>
        </w:rPr>
        <w:t>взаимозаменяющие</w:t>
      </w:r>
      <w:proofErr w:type="spellEnd"/>
      <w:r w:rsidRPr="00412A6A">
        <w:rPr>
          <w:rFonts w:ascii="Times New Roman" w:eastAsia="Times New Roman" w:hAnsi="Times New Roman" w:cs="Times New Roman"/>
          <w:sz w:val="24"/>
          <w:szCs w:val="24"/>
          <w:lang w:eastAsia="ru-RU"/>
        </w:rPr>
        <w:t xml:space="preserve"> товары, которые могут составить конкуренцию).</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Фирма, серьезно относящаяся к выбору рынка, с помощью такого анализа может не только обезопасить себя от излишней зависимости от чужого бизнеса, но и сделать важные стратегически выводы в части возможных партнерских связей и даже расширения всего бизнеса на основе диверсификации (работы на рынках существенно различающихся товаров).</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11. Отношение общества.</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В зависимости от того, как общественное мнение воспринимает потребность, на удовлетворение которой направлен товар фирмы, так оно будет относиться и к самому товару. В ряде случаев  производство такого товара может быть коммерчески очень выгодно, но при этом не принести популярности у общественности; последнее может серьезно сказаться и на рекламе.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12. Степень эластичности потребности.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 Данный показатель характеризует, как изменяется потребление тех или иных товаров в зависимости от таких факторов, как цена, доходы, возраст покупателя и мода на товар. Например, потребность в таких основных продуктах питания, как хлеб после первоначального насыщения в дальнейшем слабо реагирует на изменения цены или дохода, т.е. в данном случае потребность </w:t>
      </w:r>
      <w:proofErr w:type="spellStart"/>
      <w:r w:rsidRPr="00412A6A">
        <w:rPr>
          <w:rFonts w:ascii="Times New Roman" w:eastAsia="Times New Roman" w:hAnsi="Times New Roman" w:cs="Times New Roman"/>
          <w:sz w:val="24"/>
          <w:szCs w:val="24"/>
          <w:lang w:eastAsia="ru-RU"/>
        </w:rPr>
        <w:t>слабоэластичная</w:t>
      </w:r>
      <w:proofErr w:type="spellEnd"/>
      <w:r w:rsidRPr="00412A6A">
        <w:rPr>
          <w:rFonts w:ascii="Times New Roman" w:eastAsia="Times New Roman" w:hAnsi="Times New Roman" w:cs="Times New Roman"/>
          <w:sz w:val="24"/>
          <w:szCs w:val="24"/>
          <w:lang w:eastAsia="ru-RU"/>
        </w:rPr>
        <w:t>. Напротив, потребность в предметах роскоши обладает очень высокой эластичностью (прежде всего по доходу), т.е. по мере роста доходов потребление товаров в данной группе потребителей увеличивается непрерывно.</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13. Способ удовлетворения потребности.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Если речь идет об индивидуальном использовании товара, то не обходимо учитывать целый ряд личностных особенностей (пол, возраст, отношение к моде и т.д.). Если же речь идет о групповом или общественном использовании товара (услуги), то здесь необходимо учитывать особенности разных групп потребителей.</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14. Глубина проникновения в общественное сознание.</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Этот показатель определяет меру готовности рынка к восприятию товара, но при этом необходимо учитывать уровень доходов населения. Поэтому если потенциальный рынок вполне "созрел" для выхода на него с определенным товаром, то главной стратегической задачей фирмы становится уровень цен, их доступность.</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15. Состояние конкуренции товаров и услуг в сфере удовлетворения потребности.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 Анализ по этому показателю характеризует конъюнктуру рынка.  Он дает представление о товарах и услугах, способных стать заменой, но имеющих иные принципы создания и использования.</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Провести анализ предложенной потребности на основе матрицы потребностей. Результат представить в письменном виде в произвольной форме.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Потребность:</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Вариант 1 – в кухонной посуде;</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Вариант 2 – в элитных ювелирных украшениях.</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b/>
          <w:sz w:val="24"/>
          <w:szCs w:val="24"/>
          <w:lang w:eastAsia="ru-RU"/>
        </w:rPr>
        <w:t>Задание 2.</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Для представленных вариантов потребностей подобрать товары (продукцию, услуги, работы), удовлетворяющие данные потребности различными способами. Результаты представить в письменном виде в произвольной форме.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Потребности:</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в здоровом питании;</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в безопасности квартиры;</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в элитном жилье;</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в автомобиле;</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в модной прическе;</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в рождении сына;</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в замене шин на автомобиле.</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Практическое занятие № 4</w:t>
      </w: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Тема: Стиль и типы потребителей.</w:t>
      </w: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 xml:space="preserve">Цель занятия: </w:t>
      </w:r>
      <w:r w:rsidRPr="00412A6A">
        <w:rPr>
          <w:rFonts w:ascii="Times New Roman" w:eastAsia="Times New Roman" w:hAnsi="Times New Roman" w:cs="Times New Roman"/>
          <w:sz w:val="24"/>
          <w:szCs w:val="24"/>
          <w:lang w:eastAsia="ru-RU"/>
        </w:rPr>
        <w:t>Научиться определять внешние и внутренние факторы потребительского поведения, стили потребителей, типы потребителей. На примере своих сокурсников, определить их стиль и тип потребления.</w:t>
      </w: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Задачи работы:</w:t>
      </w:r>
    </w:p>
    <w:p w:rsidR="00412A6A" w:rsidRPr="00412A6A" w:rsidRDefault="00412A6A" w:rsidP="00412A6A">
      <w:pPr>
        <w:numPr>
          <w:ilvl w:val="0"/>
          <w:numId w:val="16"/>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Изучить внешние и внутренние факторы потребительского поведения. </w:t>
      </w:r>
    </w:p>
    <w:p w:rsidR="00412A6A" w:rsidRPr="00412A6A" w:rsidRDefault="00412A6A" w:rsidP="00412A6A">
      <w:pPr>
        <w:numPr>
          <w:ilvl w:val="0"/>
          <w:numId w:val="16"/>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Найти в известных информационных источниках (интернет-сайты, базы данных и др.) информацию по классификации типов потребителей</w:t>
      </w:r>
      <w:r w:rsidRPr="00412A6A">
        <w:rPr>
          <w:rFonts w:ascii="Times New Roman" w:eastAsia="Times New Roman" w:hAnsi="Times New Roman" w:cs="Times New Roman"/>
          <w:b/>
          <w:sz w:val="24"/>
          <w:szCs w:val="24"/>
          <w:lang w:eastAsia="ru-RU"/>
        </w:rPr>
        <w:t xml:space="preserve"> (</w:t>
      </w:r>
      <w:r w:rsidRPr="00412A6A">
        <w:rPr>
          <w:rFonts w:ascii="Times New Roman" w:eastAsia="Times New Roman" w:hAnsi="Times New Roman" w:cs="Times New Roman"/>
          <w:sz w:val="24"/>
          <w:szCs w:val="24"/>
          <w:lang w:eastAsia="ru-RU"/>
        </w:rPr>
        <w:t xml:space="preserve">по поведенческим стратегиям на рынках), стилей потребления, ознакомиться с  данной информацией. </w:t>
      </w:r>
    </w:p>
    <w:p w:rsidR="00412A6A" w:rsidRPr="00412A6A" w:rsidRDefault="00412A6A" w:rsidP="00412A6A">
      <w:pPr>
        <w:numPr>
          <w:ilvl w:val="0"/>
          <w:numId w:val="16"/>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Научиться определять внешние и внутренние факторы потребительского поведения на примере сокурсников, определять  их стиль поведения и тип потребления.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Информационные источники:</w:t>
      </w:r>
    </w:p>
    <w:p w:rsidR="00412A6A" w:rsidRPr="00412A6A" w:rsidRDefault="00412A6A" w:rsidP="00412A6A">
      <w:pPr>
        <w:numPr>
          <w:ilvl w:val="0"/>
          <w:numId w:val="17"/>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Интернет-ресурсы.</w:t>
      </w:r>
    </w:p>
    <w:p w:rsidR="00412A6A" w:rsidRPr="00412A6A" w:rsidRDefault="00412A6A" w:rsidP="00412A6A">
      <w:pPr>
        <w:numPr>
          <w:ilvl w:val="0"/>
          <w:numId w:val="17"/>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Базы данных: Консультант «Плюс», Гарант-Сервис, </w:t>
      </w:r>
      <w:proofErr w:type="spellStart"/>
      <w:r w:rsidRPr="00412A6A">
        <w:rPr>
          <w:rFonts w:ascii="Times New Roman" w:eastAsia="Times New Roman" w:hAnsi="Times New Roman" w:cs="Times New Roman"/>
          <w:sz w:val="24"/>
          <w:szCs w:val="24"/>
          <w:lang w:eastAsia="ru-RU"/>
        </w:rPr>
        <w:t>Техэксперт</w:t>
      </w:r>
      <w:proofErr w:type="spellEnd"/>
      <w:r w:rsidRPr="00412A6A">
        <w:rPr>
          <w:rFonts w:ascii="Times New Roman" w:eastAsia="Times New Roman" w:hAnsi="Times New Roman" w:cs="Times New Roman"/>
          <w:sz w:val="24"/>
          <w:szCs w:val="24"/>
          <w:lang w:eastAsia="ru-RU"/>
        </w:rPr>
        <w:t xml:space="preserve"> и др.</w:t>
      </w:r>
    </w:p>
    <w:p w:rsidR="00412A6A" w:rsidRPr="00412A6A" w:rsidRDefault="00412A6A" w:rsidP="00412A6A">
      <w:pPr>
        <w:numPr>
          <w:ilvl w:val="0"/>
          <w:numId w:val="17"/>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Журналы «Спрос», «Деловое совершенство» и др.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План работы:</w:t>
      </w: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Задание 1.</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Ознакомиться с информацией, представленной ниже.</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По определению М. Соломона, </w:t>
      </w:r>
      <w:r w:rsidRPr="00412A6A">
        <w:rPr>
          <w:rFonts w:ascii="Times New Roman" w:eastAsia="Times New Roman" w:hAnsi="Times New Roman" w:cs="Times New Roman"/>
          <w:i/>
          <w:sz w:val="24"/>
          <w:szCs w:val="24"/>
          <w:lang w:eastAsia="ru-RU"/>
        </w:rPr>
        <w:t>поведение потребителей</w:t>
      </w:r>
      <w:r w:rsidRPr="00412A6A">
        <w:rPr>
          <w:rFonts w:ascii="Times New Roman" w:eastAsia="Times New Roman" w:hAnsi="Times New Roman" w:cs="Times New Roman"/>
          <w:sz w:val="24"/>
          <w:szCs w:val="24"/>
          <w:lang w:eastAsia="ru-RU"/>
        </w:rPr>
        <w:t xml:space="preserve"> - это наука “о процессах, происходящих, когда отдельные индивидуумы или группы выбирают и приобретают товары, услуги,  идеи или переживания, пользуются ими и избавляются от них в целях удовлетворения своих потребностей и желаний”.</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i/>
          <w:sz w:val="24"/>
          <w:szCs w:val="24"/>
          <w:lang w:eastAsia="ru-RU"/>
        </w:rPr>
        <w:t>Объектом</w:t>
      </w:r>
      <w:r w:rsidRPr="00412A6A">
        <w:rPr>
          <w:rFonts w:ascii="Times New Roman" w:eastAsia="Times New Roman" w:hAnsi="Times New Roman" w:cs="Times New Roman"/>
          <w:sz w:val="24"/>
          <w:szCs w:val="24"/>
          <w:lang w:eastAsia="ru-RU"/>
        </w:rPr>
        <w:t xml:space="preserve"> поведения потребителей является человек (индивид).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i/>
          <w:sz w:val="24"/>
          <w:szCs w:val="24"/>
          <w:lang w:eastAsia="ru-RU"/>
        </w:rPr>
        <w:t>Предметом</w:t>
      </w:r>
      <w:r w:rsidRPr="00412A6A">
        <w:rPr>
          <w:rFonts w:ascii="Times New Roman" w:eastAsia="Times New Roman" w:hAnsi="Times New Roman" w:cs="Times New Roman"/>
          <w:sz w:val="24"/>
          <w:szCs w:val="24"/>
          <w:lang w:eastAsia="ru-RU"/>
        </w:rPr>
        <w:t xml:space="preserve"> - поведение человека на рынке в качестве потребителя, решающего проблему выбора и приобретения товара для удовлетворения своих потребностей.</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На поведение потребителей оказывают влияние две группы факторов – </w:t>
      </w:r>
      <w:r w:rsidRPr="00412A6A">
        <w:rPr>
          <w:rFonts w:ascii="Times New Roman" w:eastAsia="Times New Roman" w:hAnsi="Times New Roman" w:cs="Times New Roman"/>
          <w:b/>
          <w:i/>
          <w:sz w:val="24"/>
          <w:szCs w:val="24"/>
          <w:lang w:eastAsia="ru-RU"/>
        </w:rPr>
        <w:t>внутренние и внешние.</w:t>
      </w:r>
      <w:r w:rsidRPr="00412A6A">
        <w:rPr>
          <w:rFonts w:ascii="Times New Roman" w:eastAsia="Times New Roman" w:hAnsi="Times New Roman" w:cs="Times New Roman"/>
          <w:sz w:val="24"/>
          <w:szCs w:val="24"/>
          <w:lang w:eastAsia="ru-RU"/>
        </w:rPr>
        <w:t xml:space="preserve">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i/>
          <w:sz w:val="24"/>
          <w:szCs w:val="24"/>
          <w:lang w:eastAsia="ru-RU"/>
        </w:rPr>
        <w:t>К внутренним факторам</w:t>
      </w:r>
      <w:r w:rsidRPr="00412A6A">
        <w:rPr>
          <w:rFonts w:ascii="Times New Roman" w:eastAsia="Times New Roman" w:hAnsi="Times New Roman" w:cs="Times New Roman"/>
          <w:sz w:val="24"/>
          <w:szCs w:val="24"/>
          <w:lang w:eastAsia="ru-RU"/>
        </w:rPr>
        <w:t xml:space="preserve"> воздействия на потребительское поведение относятся “процессы, посредством которых индивидуум реагирует на влияние групп, на изменение среды и маркетинговые усилия”, в том числе: процессы восприятия информации и обучения, а также персональные ресурсы потребителя (его экономический статус, знания, уровень самооценки), личные мотивы и ценностные ориентации, стиль жизни.</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i/>
          <w:sz w:val="24"/>
          <w:szCs w:val="24"/>
          <w:lang w:eastAsia="ru-RU"/>
        </w:rPr>
        <w:t>К внешним факторам</w:t>
      </w:r>
      <w:r w:rsidRPr="00412A6A">
        <w:rPr>
          <w:rFonts w:ascii="Times New Roman" w:eastAsia="Times New Roman" w:hAnsi="Times New Roman" w:cs="Times New Roman"/>
          <w:sz w:val="24"/>
          <w:szCs w:val="24"/>
          <w:lang w:eastAsia="ru-RU"/>
        </w:rPr>
        <w:t xml:space="preserve"> влияния относятся: культуры, социальный статус, </w:t>
      </w:r>
      <w:proofErr w:type="spellStart"/>
      <w:r w:rsidRPr="00412A6A">
        <w:rPr>
          <w:rFonts w:ascii="Times New Roman" w:eastAsia="Times New Roman" w:hAnsi="Times New Roman" w:cs="Times New Roman"/>
          <w:sz w:val="24"/>
          <w:szCs w:val="24"/>
          <w:lang w:eastAsia="ru-RU"/>
        </w:rPr>
        <w:t>референтные</w:t>
      </w:r>
      <w:proofErr w:type="spellEnd"/>
      <w:r w:rsidRPr="00412A6A">
        <w:rPr>
          <w:rFonts w:ascii="Times New Roman" w:eastAsia="Times New Roman" w:hAnsi="Times New Roman" w:cs="Times New Roman"/>
          <w:sz w:val="24"/>
          <w:szCs w:val="24"/>
          <w:lang w:eastAsia="ru-RU"/>
        </w:rPr>
        <w:t xml:space="preserve"> группы, домохозяйство и т.п.</w:t>
      </w: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Внутренние факторы.</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Жизнь потребителя проходит в чрезвычайно насыщенном информационном поле. Он ежедневно сталкивается с разнообразными продуктами, подвергается влиянию рекламы, транслируемой через телевидение, радио, прессу и т.п. Все эти внешние явления воздействуют на его органы чувств и вызывают соответствующие реакции или ощущения. </w:t>
      </w:r>
    </w:p>
    <w:p w:rsidR="00412A6A" w:rsidRPr="00412A6A" w:rsidRDefault="00412A6A" w:rsidP="00412A6A">
      <w:pPr>
        <w:spacing w:after="0" w:line="240" w:lineRule="auto"/>
        <w:ind w:left="100"/>
        <w:jc w:val="both"/>
        <w:rPr>
          <w:rFonts w:ascii="Times New Roman" w:eastAsia="Times New Roman" w:hAnsi="Times New Roman" w:cs="Times New Roman"/>
          <w:b/>
          <w:i/>
          <w:sz w:val="24"/>
          <w:szCs w:val="24"/>
          <w:lang w:eastAsia="ru-RU"/>
        </w:rPr>
      </w:pPr>
      <w:r w:rsidRPr="00412A6A">
        <w:rPr>
          <w:rFonts w:ascii="Times New Roman" w:eastAsia="Times New Roman" w:hAnsi="Times New Roman" w:cs="Times New Roman"/>
          <w:sz w:val="24"/>
          <w:szCs w:val="24"/>
          <w:lang w:eastAsia="ru-RU"/>
        </w:rPr>
        <w:t xml:space="preserve">Способностью к ощущениям обладают все живые существа, </w:t>
      </w:r>
      <w:r w:rsidRPr="00412A6A">
        <w:rPr>
          <w:rFonts w:ascii="Times New Roman" w:eastAsia="Times New Roman" w:hAnsi="Times New Roman" w:cs="Times New Roman"/>
          <w:i/>
          <w:sz w:val="24"/>
          <w:szCs w:val="24"/>
          <w:lang w:eastAsia="ru-RU"/>
        </w:rPr>
        <w:t>но способность воспринимать мир в виде образов имеется только у человека.</w:t>
      </w:r>
      <w:r w:rsidRPr="00412A6A">
        <w:rPr>
          <w:rFonts w:ascii="Times New Roman" w:eastAsia="Times New Roman" w:hAnsi="Times New Roman" w:cs="Times New Roman"/>
          <w:sz w:val="24"/>
          <w:szCs w:val="24"/>
          <w:lang w:eastAsia="ru-RU"/>
        </w:rPr>
        <w:t xml:space="preserve"> Такое “отражение в сознании предметов, ситуаций и событий внешнего мира, составленное из отдельных ощущений, поступающих от органов чувств, а также их интерпретация” называется </w:t>
      </w:r>
      <w:r w:rsidRPr="00412A6A">
        <w:rPr>
          <w:rFonts w:ascii="Times New Roman" w:eastAsia="Times New Roman" w:hAnsi="Times New Roman" w:cs="Times New Roman"/>
          <w:b/>
          <w:i/>
          <w:sz w:val="24"/>
          <w:szCs w:val="24"/>
          <w:lang w:eastAsia="ru-RU"/>
        </w:rPr>
        <w:t>восприятием.</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Различные чувственные сигналы, исходящие от продукта (рекламы), могут спровоцировать у человека целый спектр внутренних переживаний, выделить продукт из числа конкурентов и подтолкнуть потребителя к покупке. И напротив, неадекватное понимание маркетологами процессов восприятия приводит к серьезным ошибкам - продуктам, которые никого не интересуют; рекламе, которая ни к чему не побуждает.</w:t>
      </w:r>
    </w:p>
    <w:p w:rsidR="00412A6A" w:rsidRPr="00412A6A" w:rsidRDefault="00412A6A" w:rsidP="00412A6A">
      <w:pPr>
        <w:spacing w:after="0" w:line="240" w:lineRule="auto"/>
        <w:ind w:left="100"/>
        <w:jc w:val="both"/>
        <w:rPr>
          <w:rFonts w:ascii="Times New Roman" w:eastAsia="Times New Roman" w:hAnsi="Times New Roman" w:cs="Times New Roman"/>
          <w:i/>
          <w:sz w:val="24"/>
          <w:szCs w:val="24"/>
          <w:lang w:eastAsia="ru-RU"/>
        </w:rPr>
      </w:pPr>
      <w:r w:rsidRPr="00412A6A">
        <w:rPr>
          <w:rFonts w:ascii="Times New Roman" w:eastAsia="Times New Roman" w:hAnsi="Times New Roman" w:cs="Times New Roman"/>
          <w:i/>
          <w:sz w:val="24"/>
          <w:szCs w:val="24"/>
          <w:lang w:eastAsia="ru-RU"/>
        </w:rPr>
        <w:t>Законы восприятия:</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Результатом восприятия всегда является образ, включающий в себя комплекс разнообразных ощущений, приписываемых сознанием предмету или явлению.</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Восприятие характеризуется:</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roofErr w:type="gramStart"/>
      <w:r w:rsidRPr="00412A6A">
        <w:rPr>
          <w:rFonts w:ascii="Times New Roman" w:eastAsia="Times New Roman" w:hAnsi="Times New Roman" w:cs="Times New Roman"/>
          <w:sz w:val="24"/>
          <w:szCs w:val="24"/>
          <w:lang w:eastAsia="ru-RU"/>
        </w:rPr>
        <w:t>предметностью  -</w:t>
      </w:r>
      <w:proofErr w:type="gramEnd"/>
      <w:r w:rsidRPr="00412A6A">
        <w:rPr>
          <w:rFonts w:ascii="Times New Roman" w:eastAsia="Times New Roman" w:hAnsi="Times New Roman" w:cs="Times New Roman"/>
          <w:sz w:val="24"/>
          <w:szCs w:val="24"/>
          <w:lang w:eastAsia="ru-RU"/>
        </w:rPr>
        <w:t xml:space="preserve"> способностью воспринимать мир в форме отдельных друг от друга от предметов, обладающих специфическими свойствами;</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целостностью - способностью мысленно “достраивать” образы предметов до некоторой целостной формы на основе небольшого набора элементов;</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константностью - способностью воспринимать предметы относительно постоянными по форме, цвету, величине и т.п. независимо от меняющихся физических условий восприятия;</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roofErr w:type="spellStart"/>
      <w:r w:rsidRPr="00412A6A">
        <w:rPr>
          <w:rFonts w:ascii="Times New Roman" w:eastAsia="Times New Roman" w:hAnsi="Times New Roman" w:cs="Times New Roman"/>
          <w:sz w:val="24"/>
          <w:szCs w:val="24"/>
          <w:lang w:eastAsia="ru-RU"/>
        </w:rPr>
        <w:t>категориальностью</w:t>
      </w:r>
      <w:proofErr w:type="spellEnd"/>
      <w:r w:rsidRPr="00412A6A">
        <w:rPr>
          <w:rFonts w:ascii="Times New Roman" w:eastAsia="Times New Roman" w:hAnsi="Times New Roman" w:cs="Times New Roman"/>
          <w:sz w:val="24"/>
          <w:szCs w:val="24"/>
          <w:lang w:eastAsia="ru-RU"/>
        </w:rPr>
        <w:t xml:space="preserve"> - способностью относить каждый воспринимаемый предмет к определенному классу;</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относительной устойчивостью уже сформировавшихся образов.</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Все эти свойства восприятия не присущи человеку с рождения; они постепенно складываются в процессе жизненного опыта.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По этой причине: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1) на восприятие сложных объектов большое влияние оказывает прошлый опыт человека и различные мыслительные процессы;</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2) у разных людей существуют различия в восприятии одних и тех же предметов и объектов;</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3) восприятие изменяется под влиянием условий жизни человека.</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Восприятие является интеллектуальным процессом, связанным с активным поиском признаков, необходимых и достаточных для формирования образа и принятия решений. Схема процесса восприятия: продукт “посылает” чувственные раздражители, которые воспринимаются рецепторами и осуществляют воздействие на мозг человека, провоцируя </w:t>
      </w:r>
      <w:r w:rsidRPr="00412A6A">
        <w:rPr>
          <w:rFonts w:ascii="Times New Roman" w:eastAsia="Times New Roman" w:hAnsi="Times New Roman" w:cs="Times New Roman"/>
          <w:b/>
          <w:i/>
          <w:sz w:val="24"/>
          <w:szCs w:val="24"/>
          <w:lang w:eastAsia="ru-RU"/>
        </w:rPr>
        <w:t>внимание</w:t>
      </w:r>
      <w:r w:rsidRPr="00412A6A">
        <w:rPr>
          <w:rFonts w:ascii="Times New Roman" w:eastAsia="Times New Roman" w:hAnsi="Times New Roman" w:cs="Times New Roman"/>
          <w:sz w:val="24"/>
          <w:szCs w:val="24"/>
          <w:lang w:eastAsia="ru-RU"/>
        </w:rPr>
        <w:t xml:space="preserve"> - “процесс сознательного или бессознательного отбора одной информации, поступающей через органы чувств, и игнорирование другой”; затем наступает </w:t>
      </w:r>
      <w:r w:rsidRPr="00412A6A">
        <w:rPr>
          <w:rFonts w:ascii="Times New Roman" w:eastAsia="Times New Roman" w:hAnsi="Times New Roman" w:cs="Times New Roman"/>
          <w:b/>
          <w:i/>
          <w:sz w:val="24"/>
          <w:szCs w:val="24"/>
          <w:lang w:eastAsia="ru-RU"/>
        </w:rPr>
        <w:t>интерпретация</w:t>
      </w:r>
      <w:r w:rsidRPr="00412A6A">
        <w:rPr>
          <w:rFonts w:ascii="Times New Roman" w:eastAsia="Times New Roman" w:hAnsi="Times New Roman" w:cs="Times New Roman"/>
          <w:sz w:val="24"/>
          <w:szCs w:val="24"/>
          <w:lang w:eastAsia="ru-RU"/>
        </w:rPr>
        <w:t xml:space="preserve"> - “объяснение поступивших через органы чувств ощущений на основе предшествовавшей или сопутствующей информации”. Она активизирует память как хранилище информации, благодаря которой человек может либо принять решение, либо сохранить полученную информацию для будущих решений.</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Существуют субъективные факторы, влияющие на восприятие и запоминание конкретной информации. Их можно разделить на две группы - стимульные и индивидуальные факторы:</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1) Стимульные факторы - физические характеристики самого стимула (продукта, рекламного материала и т.п.). Это то, что можно регулировать при помощи различных маркетинговых действий, направленных на сознательное привлечение внимания потребителя.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u w:val="single"/>
          <w:lang w:eastAsia="ru-RU"/>
        </w:rPr>
        <w:t>Примеры основных стимульных факторов</w:t>
      </w:r>
      <w:r w:rsidRPr="00412A6A">
        <w:rPr>
          <w:rFonts w:ascii="Times New Roman" w:eastAsia="Times New Roman" w:hAnsi="Times New Roman" w:cs="Times New Roman"/>
          <w:sz w:val="24"/>
          <w:szCs w:val="24"/>
          <w:lang w:eastAsia="ru-RU"/>
        </w:rPr>
        <w:t xml:space="preserve"> рекламного сообщения: размер (рекламное объявление большого размера повышает шансы привлечь внимание потребителя); интенсивность (чем чаще рекламное объявление появляется в прессе, тем вероятнее оно будет замечено потребителем); цвет (яркие объявления заметнее, лучше привлекают внимание); движение (движущиеся объекты или изображение движения также чаще фиксируется потребителем, чем статичная реклама); позиция (размещение рекламного объявления на более выгодной позиции, например на первой полосе газеты, повышает вероятность быть замеченным); количество информации (“перегруженные” или неинформативные рекламные сообщения чаще пропускаются потребителем); новизна (неожиданный дополнительный стимул - “пробники” крема в глянцевых журналах, мобильные конструкции на уличных щитах и т.п. - привлекает внимание); известные лица (использование в рекламе “звезд” шоу-бизнеса, политики и т.п. повышает интерес потребителя); привычные стимулы (включение в рекламный ролик таких звуков, как телефонный звонок, аплодисменты, звук разбитой посуды и т.п. невольно привлекает внимание).</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2) Индивидуальные факторы - это совокупность характеристик индивида, которые определяют степень его внимания к информации. Повлиять на индивидуальные факторы какими-то маркетинговыми действиями гораздо сложнее. Однако соответствующие исследования позволяют их выявлять и по возможности учитывать. К индивидуальным факторам относятся: степень личной заинтересованности или потребности конкретного потребителя в продукте (очевидно, что поиск продукта, удовлетворяющего наиболее актуальные потребности индивида, будет происходить активнее; человек будет больше внимания уделять такого рода информации); отношение (симпатии и антипатии потребителей по отношению к марке, продукту, явлению и т.п. нередко определяют его степень внимания к тому или иному продукту; например, если человек негативно относится к курению, то реклама табака, скорее всего, не привлечет его внимания); степень адаптации к стимулу (постепенно человек привыкает к мельканию рекламы, обилию товаров и многие из этих стимулов просто перестает замечать); влияние ситуации (время от времени каждый человек оказывается в наиболее благоприятной ситуации для восприятия информации - например, чтение журналов в ожидании самолета, разглядывание щитовой рекламы в автомобильной пробке и т.п.)</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b/>
          <w:sz w:val="24"/>
          <w:szCs w:val="24"/>
          <w:lang w:eastAsia="ru-RU"/>
        </w:rPr>
        <w:t>Мотивация</w:t>
      </w:r>
      <w:r w:rsidRPr="00412A6A">
        <w:rPr>
          <w:rFonts w:ascii="Times New Roman" w:eastAsia="Times New Roman" w:hAnsi="Times New Roman" w:cs="Times New Roman"/>
          <w:sz w:val="24"/>
          <w:szCs w:val="24"/>
          <w:lang w:eastAsia="ru-RU"/>
        </w:rPr>
        <w:t xml:space="preserve"> используется как обозначение:</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системы факторов, детерминирующих поведение (сюда входят потребности, мотивы, цели, намерения и т.п.);</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процесса, который стимулирует и поддерживает поведенческую активность на определенном уровне.</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Мотивация всегда начинается с появления стимула, информация о котором воспринимается и обрабатывается индивидом. Стимулы могут быть внешними, ситуационными (например, потребитель увидел красивый флакон духов, и ему захотелось подарить их своей подруге), и это является примером ситуационной (внешней) мотивации. Также стимулы могут быть внутренними, исходящими от самого потребителя (его интересов, желаний, целей и т.п.), и в этом случае речь идет о диспозиционной (внутренней) мотивации (например, человек решил выучить английский язык и выбирает платные курсы).</w:t>
      </w: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Внешние факторы.</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Влияние комплекса </w:t>
      </w:r>
      <w:r w:rsidRPr="00412A6A">
        <w:rPr>
          <w:rFonts w:ascii="Times New Roman" w:eastAsia="Times New Roman" w:hAnsi="Times New Roman" w:cs="Times New Roman"/>
          <w:i/>
          <w:sz w:val="24"/>
          <w:szCs w:val="24"/>
          <w:u w:val="single"/>
          <w:lang w:eastAsia="ru-RU"/>
        </w:rPr>
        <w:t>культурных факторов</w:t>
      </w:r>
      <w:r w:rsidRPr="00412A6A">
        <w:rPr>
          <w:rFonts w:ascii="Times New Roman" w:eastAsia="Times New Roman" w:hAnsi="Times New Roman" w:cs="Times New Roman"/>
          <w:sz w:val="24"/>
          <w:szCs w:val="24"/>
          <w:lang w:eastAsia="ru-RU"/>
        </w:rPr>
        <w:t xml:space="preserve"> как на потребительское поведение отдельного индивида, так и на структуру потребления общества в целом чрезвычайно велико. А. Моль даже назвал культуру “механизмом порождения потребностей”.</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Американские антропологи А. </w:t>
      </w:r>
      <w:proofErr w:type="spellStart"/>
      <w:r w:rsidRPr="00412A6A">
        <w:rPr>
          <w:rFonts w:ascii="Times New Roman" w:eastAsia="Times New Roman" w:hAnsi="Times New Roman" w:cs="Times New Roman"/>
          <w:sz w:val="24"/>
          <w:szCs w:val="24"/>
          <w:lang w:eastAsia="ru-RU"/>
        </w:rPr>
        <w:t>Кребер</w:t>
      </w:r>
      <w:proofErr w:type="spellEnd"/>
      <w:r w:rsidRPr="00412A6A">
        <w:rPr>
          <w:rFonts w:ascii="Times New Roman" w:eastAsia="Times New Roman" w:hAnsi="Times New Roman" w:cs="Times New Roman"/>
          <w:sz w:val="24"/>
          <w:szCs w:val="24"/>
          <w:lang w:eastAsia="ru-RU"/>
        </w:rPr>
        <w:t xml:space="preserve"> и К. </w:t>
      </w:r>
      <w:proofErr w:type="spellStart"/>
      <w:r w:rsidRPr="00412A6A">
        <w:rPr>
          <w:rFonts w:ascii="Times New Roman" w:eastAsia="Times New Roman" w:hAnsi="Times New Roman" w:cs="Times New Roman"/>
          <w:sz w:val="24"/>
          <w:szCs w:val="24"/>
          <w:lang w:eastAsia="ru-RU"/>
        </w:rPr>
        <w:t>Клакхон</w:t>
      </w:r>
      <w:proofErr w:type="spellEnd"/>
      <w:r w:rsidRPr="00412A6A">
        <w:rPr>
          <w:rFonts w:ascii="Times New Roman" w:eastAsia="Times New Roman" w:hAnsi="Times New Roman" w:cs="Times New Roman"/>
          <w:sz w:val="24"/>
          <w:szCs w:val="24"/>
          <w:lang w:eastAsia="ru-RU"/>
        </w:rPr>
        <w:t xml:space="preserve"> выделяют шесть основных типов определений этого явления:</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u w:val="single"/>
          <w:lang w:eastAsia="ru-RU"/>
        </w:rPr>
        <w:t>описательные определения</w:t>
      </w:r>
      <w:r w:rsidRPr="00412A6A">
        <w:rPr>
          <w:rFonts w:ascii="Times New Roman" w:eastAsia="Times New Roman" w:hAnsi="Times New Roman" w:cs="Times New Roman"/>
          <w:sz w:val="24"/>
          <w:szCs w:val="24"/>
          <w:lang w:eastAsia="ru-RU"/>
        </w:rPr>
        <w:t xml:space="preserve"> - культура слагается из знаний, верований, искусства, нравственности, законов, обычаев и некоторых других способностей и привычек, усвоенных человеком как членом общества;</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u w:val="single"/>
          <w:lang w:eastAsia="ru-RU"/>
        </w:rPr>
        <w:t>исторические определения</w:t>
      </w:r>
      <w:r w:rsidRPr="00412A6A">
        <w:rPr>
          <w:rFonts w:ascii="Times New Roman" w:eastAsia="Times New Roman" w:hAnsi="Times New Roman" w:cs="Times New Roman"/>
          <w:sz w:val="24"/>
          <w:szCs w:val="24"/>
          <w:lang w:eastAsia="ru-RU"/>
        </w:rPr>
        <w:t>, в которых внимание привлекается к наследованию, традициям;</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u w:val="single"/>
          <w:lang w:eastAsia="ru-RU"/>
        </w:rPr>
        <w:t>нормативные определения</w:t>
      </w:r>
      <w:r w:rsidRPr="00412A6A">
        <w:rPr>
          <w:rFonts w:ascii="Times New Roman" w:eastAsia="Times New Roman" w:hAnsi="Times New Roman" w:cs="Times New Roman"/>
          <w:sz w:val="24"/>
          <w:szCs w:val="24"/>
          <w:lang w:eastAsia="ru-RU"/>
        </w:rPr>
        <w:t xml:space="preserve"> - в одних определениях культура рассматривается как образ жизни, в других - как ценности и идеалы, в третьих - как материальные и социальные ценности, в том числе институты, обычаи, установки, поведенческие реакции;</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u w:val="single"/>
          <w:lang w:eastAsia="ru-RU"/>
        </w:rPr>
        <w:t>психологические определения</w:t>
      </w:r>
      <w:r w:rsidRPr="00412A6A">
        <w:rPr>
          <w:rFonts w:ascii="Times New Roman" w:eastAsia="Times New Roman" w:hAnsi="Times New Roman" w:cs="Times New Roman"/>
          <w:sz w:val="24"/>
          <w:szCs w:val="24"/>
          <w:lang w:eastAsia="ru-RU"/>
        </w:rPr>
        <w:t>, акцентирующие внимание на адаптации, приспособлении к жизненным условиям, соответствующих формах поведения и др.</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По мнению Л. Ионина, в наибольшей степени соответствует пониманию феномена культуры с </w:t>
      </w:r>
      <w:r w:rsidRPr="00412A6A">
        <w:rPr>
          <w:rFonts w:ascii="Times New Roman" w:eastAsia="Times New Roman" w:hAnsi="Times New Roman" w:cs="Times New Roman"/>
          <w:sz w:val="24"/>
          <w:szCs w:val="24"/>
          <w:u w:val="single"/>
          <w:lang w:eastAsia="ru-RU"/>
        </w:rPr>
        <w:t>социологической точки зрения</w:t>
      </w:r>
      <w:r w:rsidRPr="00412A6A">
        <w:rPr>
          <w:rFonts w:ascii="Times New Roman" w:eastAsia="Times New Roman" w:hAnsi="Times New Roman" w:cs="Times New Roman"/>
          <w:sz w:val="24"/>
          <w:szCs w:val="24"/>
          <w:lang w:eastAsia="ru-RU"/>
        </w:rPr>
        <w:t xml:space="preserve"> определение Ф. </w:t>
      </w:r>
      <w:proofErr w:type="spellStart"/>
      <w:r w:rsidRPr="00412A6A">
        <w:rPr>
          <w:rFonts w:ascii="Times New Roman" w:eastAsia="Times New Roman" w:hAnsi="Times New Roman" w:cs="Times New Roman"/>
          <w:sz w:val="24"/>
          <w:szCs w:val="24"/>
          <w:lang w:eastAsia="ru-RU"/>
        </w:rPr>
        <w:t>Тенбрука</w:t>
      </w:r>
      <w:proofErr w:type="spellEnd"/>
      <w:r w:rsidRPr="00412A6A">
        <w:rPr>
          <w:rFonts w:ascii="Times New Roman" w:eastAsia="Times New Roman" w:hAnsi="Times New Roman" w:cs="Times New Roman"/>
          <w:sz w:val="24"/>
          <w:szCs w:val="24"/>
          <w:lang w:eastAsia="ru-RU"/>
        </w:rPr>
        <w:t>:  “</w:t>
      </w:r>
      <w:r w:rsidRPr="00412A6A">
        <w:rPr>
          <w:rFonts w:ascii="Times New Roman" w:eastAsia="Times New Roman" w:hAnsi="Times New Roman" w:cs="Times New Roman"/>
          <w:b/>
          <w:sz w:val="24"/>
          <w:szCs w:val="24"/>
          <w:lang w:eastAsia="ru-RU"/>
        </w:rPr>
        <w:t>Культура</w:t>
      </w:r>
      <w:r w:rsidRPr="00412A6A">
        <w:rPr>
          <w:rFonts w:ascii="Times New Roman" w:eastAsia="Times New Roman" w:hAnsi="Times New Roman" w:cs="Times New Roman"/>
          <w:sz w:val="24"/>
          <w:szCs w:val="24"/>
          <w:lang w:eastAsia="ru-RU"/>
        </w:rPr>
        <w:t xml:space="preserve"> является общественным фактом постольку, поскольку она является репрезентативной культурой, т.е. производит идеи, значения и ценности, которые действенны в силу их фактического признания. Она охватывает все верования, представления, мировоззрения, идеи и идеологии, которые воздействуют на социальное поведение, поскольку они либо активно разделяются людьми, либо пользуются пассивным признанием”.</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Культура воздействует на потребителя путем определения границ его индивидуального поведения и влияния на различные социальные институты (семью, СМИ, систему образования и т.п.), играющие существенную роль в жизни человека. Люди не рождаются с готовыми ценностными ориентирами и нормами поведения; они формируются в процессе жизнедеятельности и социализации индивида. “Социализация потребителя - это приобретение связанных с потреблением познаний, убеждений, моделей поведения”, процесс, который продолжается на всех стадиях жизни человека.</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i/>
          <w:sz w:val="24"/>
          <w:szCs w:val="24"/>
          <w:u w:val="single"/>
          <w:lang w:eastAsia="ru-RU"/>
        </w:rPr>
        <w:t>Социальная группа</w:t>
      </w:r>
      <w:r w:rsidRPr="00412A6A">
        <w:rPr>
          <w:rFonts w:ascii="Times New Roman" w:eastAsia="Times New Roman" w:hAnsi="Times New Roman" w:cs="Times New Roman"/>
          <w:sz w:val="24"/>
          <w:szCs w:val="24"/>
          <w:lang w:eastAsia="ru-RU"/>
        </w:rPr>
        <w:t xml:space="preserve"> (класс, слой), к которой принадлежит индивид, существенным образом влияет на его покупательское и потребительское поведение, определяя персональные ресурсы (финансовые средства, время, которое он может выделить на покупку, и т.п.), предпочтения товаров и марок, места покупок и т.п.</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 Понимание </w:t>
      </w:r>
      <w:r w:rsidRPr="00412A6A">
        <w:rPr>
          <w:rFonts w:ascii="Times New Roman" w:eastAsia="Times New Roman" w:hAnsi="Times New Roman" w:cs="Times New Roman"/>
          <w:i/>
          <w:sz w:val="24"/>
          <w:szCs w:val="24"/>
          <w:lang w:eastAsia="ru-RU"/>
        </w:rPr>
        <w:t xml:space="preserve">социальной группы как особой социальной реальности </w:t>
      </w:r>
      <w:r w:rsidRPr="00412A6A">
        <w:rPr>
          <w:rFonts w:ascii="Times New Roman" w:eastAsia="Times New Roman" w:hAnsi="Times New Roman" w:cs="Times New Roman"/>
          <w:sz w:val="24"/>
          <w:szCs w:val="24"/>
          <w:lang w:eastAsia="ru-RU"/>
        </w:rPr>
        <w:t xml:space="preserve">человеческих взаимоотношений сформировалось ко второй половине XIX века и трактуется  как “ближайшее социальное окружение человека, среда его непосредственного общения”.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Однако особое значение имеют </w:t>
      </w:r>
      <w:proofErr w:type="spellStart"/>
      <w:r w:rsidRPr="00412A6A">
        <w:rPr>
          <w:rFonts w:ascii="Times New Roman" w:eastAsia="Times New Roman" w:hAnsi="Times New Roman" w:cs="Times New Roman"/>
          <w:i/>
          <w:sz w:val="24"/>
          <w:szCs w:val="24"/>
          <w:lang w:eastAsia="ru-RU"/>
        </w:rPr>
        <w:t>референтные</w:t>
      </w:r>
      <w:proofErr w:type="spellEnd"/>
      <w:r w:rsidRPr="00412A6A">
        <w:rPr>
          <w:rFonts w:ascii="Times New Roman" w:eastAsia="Times New Roman" w:hAnsi="Times New Roman" w:cs="Times New Roman"/>
          <w:i/>
          <w:sz w:val="24"/>
          <w:szCs w:val="24"/>
          <w:lang w:eastAsia="ru-RU"/>
        </w:rPr>
        <w:t xml:space="preserve"> </w:t>
      </w:r>
      <w:r w:rsidRPr="00412A6A">
        <w:rPr>
          <w:rFonts w:ascii="Times New Roman" w:eastAsia="Times New Roman" w:hAnsi="Times New Roman" w:cs="Times New Roman"/>
          <w:sz w:val="24"/>
          <w:szCs w:val="24"/>
          <w:lang w:eastAsia="ru-RU"/>
        </w:rPr>
        <w:t>группы, “которые служат для индивида образцом, системой отсчета для оценки самого себя и других, а также одной из основ формирования социальных установок, норм поведения и ценностных ориентаций”. В настоящее время распространено двоякое употребление термина “</w:t>
      </w:r>
      <w:proofErr w:type="spellStart"/>
      <w:r w:rsidRPr="00412A6A">
        <w:rPr>
          <w:rFonts w:ascii="Times New Roman" w:eastAsia="Times New Roman" w:hAnsi="Times New Roman" w:cs="Times New Roman"/>
          <w:sz w:val="24"/>
          <w:szCs w:val="24"/>
          <w:lang w:eastAsia="ru-RU"/>
        </w:rPr>
        <w:t>референтная</w:t>
      </w:r>
      <w:proofErr w:type="spellEnd"/>
      <w:r w:rsidRPr="00412A6A">
        <w:rPr>
          <w:rFonts w:ascii="Times New Roman" w:eastAsia="Times New Roman" w:hAnsi="Times New Roman" w:cs="Times New Roman"/>
          <w:sz w:val="24"/>
          <w:szCs w:val="24"/>
          <w:lang w:eastAsia="ru-RU"/>
        </w:rPr>
        <w:t xml:space="preserve"> группа”:</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 группа, противостоящая группе членства (в отличие от группы членства в </w:t>
      </w:r>
      <w:proofErr w:type="spellStart"/>
      <w:r w:rsidRPr="00412A6A">
        <w:rPr>
          <w:rFonts w:ascii="Times New Roman" w:eastAsia="Times New Roman" w:hAnsi="Times New Roman" w:cs="Times New Roman"/>
          <w:sz w:val="24"/>
          <w:szCs w:val="24"/>
          <w:lang w:eastAsia="ru-RU"/>
        </w:rPr>
        <w:t>референтную</w:t>
      </w:r>
      <w:proofErr w:type="spellEnd"/>
      <w:r w:rsidRPr="00412A6A">
        <w:rPr>
          <w:rFonts w:ascii="Times New Roman" w:eastAsia="Times New Roman" w:hAnsi="Times New Roman" w:cs="Times New Roman"/>
          <w:sz w:val="24"/>
          <w:szCs w:val="24"/>
          <w:lang w:eastAsia="ru-RU"/>
        </w:rPr>
        <w:t xml:space="preserve"> группу человек лично не включен);</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 группа, возникающая внутри группы членства, так называемый “значимый круг общения”. </w:t>
      </w:r>
    </w:p>
    <w:p w:rsidR="001C37CB"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При любой трактовке этого термина индивид подпадает под влияние </w:t>
      </w:r>
      <w:proofErr w:type="spellStart"/>
      <w:r w:rsidRPr="00412A6A">
        <w:rPr>
          <w:rFonts w:ascii="Times New Roman" w:eastAsia="Times New Roman" w:hAnsi="Times New Roman" w:cs="Times New Roman"/>
          <w:sz w:val="24"/>
          <w:szCs w:val="24"/>
          <w:lang w:eastAsia="ru-RU"/>
        </w:rPr>
        <w:t>референтной</w:t>
      </w:r>
      <w:proofErr w:type="spellEnd"/>
      <w:r w:rsidRPr="00412A6A">
        <w:rPr>
          <w:rFonts w:ascii="Times New Roman" w:eastAsia="Times New Roman" w:hAnsi="Times New Roman" w:cs="Times New Roman"/>
          <w:sz w:val="24"/>
          <w:szCs w:val="24"/>
          <w:lang w:eastAsia="ru-RU"/>
        </w:rPr>
        <w:t xml:space="preserve"> группы, которое, по мнению М. Соломона, может проявляться в формах: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По непосредственности взаимодействия;</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По проницаемости границ;</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По способу образования;</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По длительности существования.</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Ярким примером влияния </w:t>
      </w:r>
      <w:proofErr w:type="spellStart"/>
      <w:r w:rsidRPr="00412A6A">
        <w:rPr>
          <w:rFonts w:ascii="Times New Roman" w:eastAsia="Times New Roman" w:hAnsi="Times New Roman" w:cs="Times New Roman"/>
          <w:sz w:val="24"/>
          <w:szCs w:val="24"/>
          <w:lang w:eastAsia="ru-RU"/>
        </w:rPr>
        <w:t>референтных</w:t>
      </w:r>
      <w:proofErr w:type="spellEnd"/>
      <w:r w:rsidRPr="00412A6A">
        <w:rPr>
          <w:rFonts w:ascii="Times New Roman" w:eastAsia="Times New Roman" w:hAnsi="Times New Roman" w:cs="Times New Roman"/>
          <w:sz w:val="24"/>
          <w:szCs w:val="24"/>
          <w:lang w:eastAsia="ru-RU"/>
        </w:rPr>
        <w:t xml:space="preserve"> групп является феномен моды - одной из социальных норм, в особенности характерных для постиндустриального общества, в котором, на первый взгляд, все люди имеют равные права и обязанности. Э. Фукс описывает это следующим образом: “Не существует больше законов и установлений, запрещающих носить... горничной или мещанке - платье из той или иной материи или пользоваться теми или иными украшениями на том основании, что они будто составляют «привилегию» одних только женщин из верхних десяти тысяч. Именно поэтому последние чувствуют потребность публично отличаться как можно явственнее от </w:t>
      </w:r>
      <w:proofErr w:type="spellStart"/>
      <w:r w:rsidRPr="00412A6A">
        <w:rPr>
          <w:rFonts w:ascii="Times New Roman" w:eastAsia="Times New Roman" w:hAnsi="Times New Roman" w:cs="Times New Roman"/>
          <w:sz w:val="24"/>
          <w:szCs w:val="24"/>
          <w:lang w:eastAsia="ru-RU"/>
        </w:rPr>
        <w:t>misera</w:t>
      </w:r>
      <w:proofErr w:type="spellEnd"/>
      <w:r w:rsidRPr="00412A6A">
        <w:rPr>
          <w:rFonts w:ascii="Times New Roman" w:eastAsia="Times New Roman" w:hAnsi="Times New Roman" w:cs="Times New Roman"/>
          <w:sz w:val="24"/>
          <w:szCs w:val="24"/>
          <w:lang w:eastAsia="ru-RU"/>
        </w:rPr>
        <w:t xml:space="preserve"> </w:t>
      </w:r>
      <w:proofErr w:type="spellStart"/>
      <w:r w:rsidRPr="00412A6A">
        <w:rPr>
          <w:rFonts w:ascii="Times New Roman" w:eastAsia="Times New Roman" w:hAnsi="Times New Roman" w:cs="Times New Roman"/>
          <w:sz w:val="24"/>
          <w:szCs w:val="24"/>
          <w:lang w:eastAsia="ru-RU"/>
        </w:rPr>
        <w:t>plebs</w:t>
      </w:r>
      <w:proofErr w:type="spellEnd"/>
      <w:r w:rsidRPr="00412A6A">
        <w:rPr>
          <w:rFonts w:ascii="Times New Roman" w:eastAsia="Times New Roman" w:hAnsi="Times New Roman" w:cs="Times New Roman"/>
          <w:sz w:val="24"/>
          <w:szCs w:val="24"/>
          <w:lang w:eastAsia="ru-RU"/>
        </w:rPr>
        <w:t xml:space="preserve">, от жалкой черни. Другими словами, при всем видимом равенстве они хотят быть чем-то лучшим, высшим, более благородным”. </w:t>
      </w:r>
      <w:proofErr w:type="spellStart"/>
      <w:r w:rsidRPr="00412A6A">
        <w:rPr>
          <w:rFonts w:ascii="Times New Roman" w:eastAsia="Times New Roman" w:hAnsi="Times New Roman" w:cs="Times New Roman"/>
          <w:sz w:val="24"/>
          <w:szCs w:val="24"/>
          <w:lang w:eastAsia="ru-RU"/>
        </w:rPr>
        <w:t>Референтные</w:t>
      </w:r>
      <w:proofErr w:type="spellEnd"/>
      <w:r w:rsidRPr="00412A6A">
        <w:rPr>
          <w:rFonts w:ascii="Times New Roman" w:eastAsia="Times New Roman" w:hAnsi="Times New Roman" w:cs="Times New Roman"/>
          <w:sz w:val="24"/>
          <w:szCs w:val="24"/>
          <w:lang w:eastAsia="ru-RU"/>
        </w:rPr>
        <w:t xml:space="preserve"> группы выступают творцами моды и новаторами, а прочие группы потребителей стремятся им подражать. В то же время и представители </w:t>
      </w:r>
      <w:proofErr w:type="spellStart"/>
      <w:r w:rsidRPr="00412A6A">
        <w:rPr>
          <w:rFonts w:ascii="Times New Roman" w:eastAsia="Times New Roman" w:hAnsi="Times New Roman" w:cs="Times New Roman"/>
          <w:sz w:val="24"/>
          <w:szCs w:val="24"/>
          <w:lang w:eastAsia="ru-RU"/>
        </w:rPr>
        <w:t>референтных</w:t>
      </w:r>
      <w:proofErr w:type="spellEnd"/>
      <w:r w:rsidRPr="00412A6A">
        <w:rPr>
          <w:rFonts w:ascii="Times New Roman" w:eastAsia="Times New Roman" w:hAnsi="Times New Roman" w:cs="Times New Roman"/>
          <w:sz w:val="24"/>
          <w:szCs w:val="24"/>
          <w:lang w:eastAsia="ru-RU"/>
        </w:rPr>
        <w:t xml:space="preserve"> групп обязаны следовать модным традициям, в противном случае они потеряют свой имидж и вес в глазах окружающих. Так формируется специфическое качество моды - постоянное и бесконечное стремление к инновациям.</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Мода как социальная норма с разной степенью силы диктует модели потребления. Еще в недавнем прошлом практически все товары можно было разделить на “модные” (имеющие набор определенных атрибутов) и “немодные” (все остальные). Постмодернистская культура, предполагающая многообразие в том числе и в стилях жизни, постепенно ослабляет влияние моды как общей нормы, порождая великое множество мод.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Сила влияния </w:t>
      </w:r>
      <w:proofErr w:type="spellStart"/>
      <w:r w:rsidRPr="00412A6A">
        <w:rPr>
          <w:rFonts w:ascii="Times New Roman" w:eastAsia="Times New Roman" w:hAnsi="Times New Roman" w:cs="Times New Roman"/>
          <w:sz w:val="24"/>
          <w:szCs w:val="24"/>
          <w:lang w:eastAsia="ru-RU"/>
        </w:rPr>
        <w:t>референтной</w:t>
      </w:r>
      <w:proofErr w:type="spellEnd"/>
      <w:r w:rsidRPr="00412A6A">
        <w:rPr>
          <w:rFonts w:ascii="Times New Roman" w:eastAsia="Times New Roman" w:hAnsi="Times New Roman" w:cs="Times New Roman"/>
          <w:sz w:val="24"/>
          <w:szCs w:val="24"/>
          <w:lang w:eastAsia="ru-RU"/>
        </w:rPr>
        <w:t xml:space="preserve"> группы на поведение потребителя зависит от комплекса факторов:</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типа продукта, который выбирается потребителем;</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ситуации потребления (личной или публичной);</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личных качеств потребителя (в том числе степени его информированности, степени конформизма - готовности внести изменения в свои взгляды и поступки под влиянием группы и т.п.);</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 качеств </w:t>
      </w:r>
      <w:proofErr w:type="spellStart"/>
      <w:r w:rsidRPr="00412A6A">
        <w:rPr>
          <w:rFonts w:ascii="Times New Roman" w:eastAsia="Times New Roman" w:hAnsi="Times New Roman" w:cs="Times New Roman"/>
          <w:sz w:val="24"/>
          <w:szCs w:val="24"/>
          <w:lang w:eastAsia="ru-RU"/>
        </w:rPr>
        <w:t>референтной</w:t>
      </w:r>
      <w:proofErr w:type="spellEnd"/>
      <w:r w:rsidRPr="00412A6A">
        <w:rPr>
          <w:rFonts w:ascii="Times New Roman" w:eastAsia="Times New Roman" w:hAnsi="Times New Roman" w:cs="Times New Roman"/>
          <w:sz w:val="24"/>
          <w:szCs w:val="24"/>
          <w:lang w:eastAsia="ru-RU"/>
        </w:rPr>
        <w:t xml:space="preserve"> группы (частоты и формы контакта с потребителем, силы авторитета, возможностей трансляции своих мнений и т.п.).</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i/>
          <w:sz w:val="24"/>
          <w:szCs w:val="24"/>
          <w:u w:val="single"/>
          <w:lang w:eastAsia="ru-RU"/>
        </w:rPr>
        <w:t>Семья и домохозяйство</w:t>
      </w:r>
      <w:r w:rsidRPr="00412A6A">
        <w:rPr>
          <w:rFonts w:ascii="Times New Roman" w:eastAsia="Times New Roman" w:hAnsi="Times New Roman" w:cs="Times New Roman"/>
          <w:sz w:val="24"/>
          <w:szCs w:val="24"/>
          <w:lang w:eastAsia="ru-RU"/>
        </w:rPr>
        <w:t xml:space="preserve"> оказывают большое влияние на поведение потребителей.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Многие товары являются продуктами семейного потребления (например, холодильник, телевизор, минеральная вода и т.п.). Семья может одобрить или осудить приобретение того или иного товара (марки) одним из своих членов, тем самым формируя у него установки дальнейшего потребительского поведения. Все члены семьи могут одинаково пользоваться продуктом, но по-разному влиять на решение о покупке и т.д. Приобретение товара одним членом семьи может подействовать на покупки других ее членов (например, покупка компьютера для ребенка может заставить родителей отказаться от приобретения туристической путевки и т.п.).</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i/>
          <w:sz w:val="24"/>
          <w:szCs w:val="24"/>
          <w:lang w:eastAsia="ru-RU"/>
        </w:rPr>
        <w:t xml:space="preserve">Семья </w:t>
      </w:r>
      <w:r w:rsidRPr="00412A6A">
        <w:rPr>
          <w:rFonts w:ascii="Times New Roman" w:eastAsia="Times New Roman" w:hAnsi="Times New Roman" w:cs="Times New Roman"/>
          <w:sz w:val="24"/>
          <w:szCs w:val="24"/>
          <w:lang w:eastAsia="ru-RU"/>
        </w:rPr>
        <w:t>- это малая социальная группа из двух и более человек, основанная на браке, кровном родстве и связанная общностью быта, отношениями взаимопомощи и взаимной ответственностью. Ядром семьи являются живущие вместе отец, мать, дети. Семья, в широком смысле слова, состоит из ядра и родственников - бабушек и дедушек, дядей и тетей и прочей родни по линии мужа и жены.</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i/>
          <w:sz w:val="24"/>
          <w:szCs w:val="24"/>
          <w:lang w:eastAsia="ru-RU"/>
        </w:rPr>
        <w:t>Домашнее хозяйство (домохозяйство)</w:t>
      </w:r>
      <w:r w:rsidRPr="00412A6A">
        <w:rPr>
          <w:rFonts w:ascii="Times New Roman" w:eastAsia="Times New Roman" w:hAnsi="Times New Roman" w:cs="Times New Roman"/>
          <w:sz w:val="24"/>
          <w:szCs w:val="24"/>
          <w:lang w:eastAsia="ru-RU"/>
        </w:rPr>
        <w:t xml:space="preserve"> - это совокупность лиц, проживающих в одном помещении, независимо от отношений между ними. Так, одинокий человек, живущие вместе подруги, многопоколенная семья и т.п. могут образовывать домашнее хозяйство. В связи с трансформацией института семьи (увеличения числа гражданских браков, появления неполных и нетрадиционных семей и т.п.) и роста несемейных хозяйств возникла необходимость в более четкой единице измерения экономических и социальных аспектов жизнедеятельности. Таким показателем, активно применяемым в экономике, статистике и маркетинговых исследований и т.п. является домохозяйство.</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Потребители, представляющие семьи на различных стадиях жизненного цикла, заметно отличаются по своему потребительскому поведению, что должно быть учтено при разработке маркетинговых стратегий. Принятие решения о покупке в семье (домохозяйстве) отличается от механизма принятия индивидуального решения. В данном случае все члены семьи в той или иной мере принимают участие в этом процессе, и у каждого есть своя роль.</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Маркетинговая концепция распределения ролей базируется на идеях Т. </w:t>
      </w:r>
      <w:proofErr w:type="spellStart"/>
      <w:r w:rsidRPr="00412A6A">
        <w:rPr>
          <w:rFonts w:ascii="Times New Roman" w:eastAsia="Times New Roman" w:hAnsi="Times New Roman" w:cs="Times New Roman"/>
          <w:sz w:val="24"/>
          <w:szCs w:val="24"/>
          <w:lang w:eastAsia="ru-RU"/>
        </w:rPr>
        <w:t>Парсонса</w:t>
      </w:r>
      <w:proofErr w:type="spellEnd"/>
      <w:r w:rsidRPr="00412A6A">
        <w:rPr>
          <w:rFonts w:ascii="Times New Roman" w:eastAsia="Times New Roman" w:hAnsi="Times New Roman" w:cs="Times New Roman"/>
          <w:sz w:val="24"/>
          <w:szCs w:val="24"/>
          <w:lang w:eastAsia="ru-RU"/>
        </w:rPr>
        <w:t xml:space="preserve">, который в своих работах развил так называемый </w:t>
      </w:r>
      <w:proofErr w:type="spellStart"/>
      <w:r w:rsidRPr="00412A6A">
        <w:rPr>
          <w:rFonts w:ascii="Times New Roman" w:eastAsia="Times New Roman" w:hAnsi="Times New Roman" w:cs="Times New Roman"/>
          <w:i/>
          <w:sz w:val="24"/>
          <w:szCs w:val="24"/>
          <w:lang w:eastAsia="ru-RU"/>
        </w:rPr>
        <w:t>полоролевой</w:t>
      </w:r>
      <w:proofErr w:type="spellEnd"/>
      <w:r w:rsidRPr="00412A6A">
        <w:rPr>
          <w:rFonts w:ascii="Times New Roman" w:eastAsia="Times New Roman" w:hAnsi="Times New Roman" w:cs="Times New Roman"/>
          <w:i/>
          <w:sz w:val="24"/>
          <w:szCs w:val="24"/>
          <w:lang w:eastAsia="ru-RU"/>
        </w:rPr>
        <w:t xml:space="preserve"> подход</w:t>
      </w:r>
      <w:r w:rsidRPr="00412A6A">
        <w:rPr>
          <w:rFonts w:ascii="Times New Roman" w:eastAsia="Times New Roman" w:hAnsi="Times New Roman" w:cs="Times New Roman"/>
          <w:sz w:val="24"/>
          <w:szCs w:val="24"/>
          <w:lang w:eastAsia="ru-RU"/>
        </w:rPr>
        <w:t xml:space="preserve">. Согласно </w:t>
      </w:r>
      <w:proofErr w:type="spellStart"/>
      <w:r w:rsidRPr="00412A6A">
        <w:rPr>
          <w:rFonts w:ascii="Times New Roman" w:eastAsia="Times New Roman" w:hAnsi="Times New Roman" w:cs="Times New Roman"/>
          <w:sz w:val="24"/>
          <w:szCs w:val="24"/>
          <w:lang w:eastAsia="ru-RU"/>
        </w:rPr>
        <w:t>Парсонсу</w:t>
      </w:r>
      <w:proofErr w:type="spellEnd"/>
      <w:r w:rsidRPr="00412A6A">
        <w:rPr>
          <w:rFonts w:ascii="Times New Roman" w:eastAsia="Times New Roman" w:hAnsi="Times New Roman" w:cs="Times New Roman"/>
          <w:sz w:val="24"/>
          <w:szCs w:val="24"/>
          <w:lang w:eastAsia="ru-RU"/>
        </w:rPr>
        <w:t>, в обществе существуют инструментальные и экспрессивные роли. Экспрессивная роль означает осуществление заботы, поддержание психологического баланса семьи, выражение ее эстетических и эмоциональных потребностей. Эта роль - монополия домашней хозяйки, сфера ответственности женщины. Инструментальная роль заключается в регуляции отношений между семьей и другими социальными системами, выборе финансовых, технических и прочих функциональных характеристик продукта. Это роль добытчика, защитника, сфера ответственности мужчины.</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В современном обществе типы ролевого поведения в большей степени определяются социально-статусными характеристиками индивидов, спецификой черт характера и т.п.</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Д. </w:t>
      </w:r>
      <w:proofErr w:type="spellStart"/>
      <w:r w:rsidRPr="00412A6A">
        <w:rPr>
          <w:rFonts w:ascii="Times New Roman" w:eastAsia="Times New Roman" w:hAnsi="Times New Roman" w:cs="Times New Roman"/>
          <w:sz w:val="24"/>
          <w:szCs w:val="24"/>
          <w:lang w:eastAsia="ru-RU"/>
        </w:rPr>
        <w:t>Энджел</w:t>
      </w:r>
      <w:proofErr w:type="spellEnd"/>
      <w:r w:rsidRPr="00412A6A">
        <w:rPr>
          <w:rFonts w:ascii="Times New Roman" w:eastAsia="Times New Roman" w:hAnsi="Times New Roman" w:cs="Times New Roman"/>
          <w:sz w:val="24"/>
          <w:szCs w:val="24"/>
          <w:lang w:eastAsia="ru-RU"/>
        </w:rPr>
        <w:t xml:space="preserve"> выделяет пять ролей в принятии семейных потребительских решений, отмечая, что их могут выполнять любые члены семьи:</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инициатор/контролер (</w:t>
      </w:r>
      <w:proofErr w:type="spellStart"/>
      <w:r w:rsidRPr="00412A6A">
        <w:rPr>
          <w:rFonts w:ascii="Times New Roman" w:eastAsia="Times New Roman" w:hAnsi="Times New Roman" w:cs="Times New Roman"/>
          <w:sz w:val="24"/>
          <w:szCs w:val="24"/>
          <w:lang w:eastAsia="ru-RU"/>
        </w:rPr>
        <w:t>initiator</w:t>
      </w:r>
      <w:proofErr w:type="spellEnd"/>
      <w:r w:rsidRPr="00412A6A">
        <w:rPr>
          <w:rFonts w:ascii="Times New Roman" w:eastAsia="Times New Roman" w:hAnsi="Times New Roman" w:cs="Times New Roman"/>
          <w:sz w:val="24"/>
          <w:szCs w:val="24"/>
          <w:lang w:eastAsia="ru-RU"/>
        </w:rPr>
        <w:t>) - тот, кто подает идею покупки и собирает информацию, способствуя принятию решения;</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оказывающий влияние (</w:t>
      </w:r>
      <w:proofErr w:type="spellStart"/>
      <w:r w:rsidRPr="00412A6A">
        <w:rPr>
          <w:rFonts w:ascii="Times New Roman" w:eastAsia="Times New Roman" w:hAnsi="Times New Roman" w:cs="Times New Roman"/>
          <w:sz w:val="24"/>
          <w:szCs w:val="24"/>
          <w:lang w:eastAsia="ru-RU"/>
        </w:rPr>
        <w:t>influencer</w:t>
      </w:r>
      <w:proofErr w:type="spellEnd"/>
      <w:r w:rsidRPr="00412A6A">
        <w:rPr>
          <w:rFonts w:ascii="Times New Roman" w:eastAsia="Times New Roman" w:hAnsi="Times New Roman" w:cs="Times New Roman"/>
          <w:sz w:val="24"/>
          <w:szCs w:val="24"/>
          <w:lang w:eastAsia="ru-RU"/>
        </w:rPr>
        <w:t>) - человек, чье мнение признается в качестве оценочного критерия при покупке данного вида товара;</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принимающий решение (</w:t>
      </w:r>
      <w:proofErr w:type="spellStart"/>
      <w:r w:rsidRPr="00412A6A">
        <w:rPr>
          <w:rFonts w:ascii="Times New Roman" w:eastAsia="Times New Roman" w:hAnsi="Times New Roman" w:cs="Times New Roman"/>
          <w:sz w:val="24"/>
          <w:szCs w:val="24"/>
          <w:lang w:eastAsia="ru-RU"/>
        </w:rPr>
        <w:t>decider</w:t>
      </w:r>
      <w:proofErr w:type="spellEnd"/>
      <w:r w:rsidRPr="00412A6A">
        <w:rPr>
          <w:rFonts w:ascii="Times New Roman" w:eastAsia="Times New Roman" w:hAnsi="Times New Roman" w:cs="Times New Roman"/>
          <w:sz w:val="24"/>
          <w:szCs w:val="24"/>
          <w:lang w:eastAsia="ru-RU"/>
        </w:rPr>
        <w:t>) - тот, кто принимает решение, как будут потрачены деньги семьи (как правило, человек, обладающий финансовой властью);</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покупатель (</w:t>
      </w:r>
      <w:proofErr w:type="spellStart"/>
      <w:r w:rsidRPr="00412A6A">
        <w:rPr>
          <w:rFonts w:ascii="Times New Roman" w:eastAsia="Times New Roman" w:hAnsi="Times New Roman" w:cs="Times New Roman"/>
          <w:sz w:val="24"/>
          <w:szCs w:val="24"/>
          <w:lang w:eastAsia="ru-RU"/>
        </w:rPr>
        <w:t>purchaser</w:t>
      </w:r>
      <w:proofErr w:type="spellEnd"/>
      <w:r w:rsidRPr="00412A6A">
        <w:rPr>
          <w:rFonts w:ascii="Times New Roman" w:eastAsia="Times New Roman" w:hAnsi="Times New Roman" w:cs="Times New Roman"/>
          <w:sz w:val="24"/>
          <w:szCs w:val="24"/>
          <w:lang w:eastAsia="ru-RU"/>
        </w:rPr>
        <w:t>) - лицо, непосредственно совершающее покупку;</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пользователь (</w:t>
      </w:r>
      <w:proofErr w:type="spellStart"/>
      <w:r w:rsidRPr="00412A6A">
        <w:rPr>
          <w:rFonts w:ascii="Times New Roman" w:eastAsia="Times New Roman" w:hAnsi="Times New Roman" w:cs="Times New Roman"/>
          <w:sz w:val="24"/>
          <w:szCs w:val="24"/>
          <w:lang w:eastAsia="ru-RU"/>
        </w:rPr>
        <w:t>user</w:t>
      </w:r>
      <w:proofErr w:type="spellEnd"/>
      <w:r w:rsidRPr="00412A6A">
        <w:rPr>
          <w:rFonts w:ascii="Times New Roman" w:eastAsia="Times New Roman" w:hAnsi="Times New Roman" w:cs="Times New Roman"/>
          <w:sz w:val="24"/>
          <w:szCs w:val="24"/>
          <w:lang w:eastAsia="ru-RU"/>
        </w:rPr>
        <w:t>) - тот (те), кто использует продукт.</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Совместное принятие решения о покупке может происходить двумя способами: консенсус (когда все члены семьи приходят к общему согласию относительно покупки); примирение (когда при наличии противоречивых мнений одни члены семьи оказывают решающее давление на других, что способствует принятию группового решения).</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Результатом ознакомления, изучения будет краткий отчет-конспект, представленный студентом в письменной форме в произвольном виде.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Задание 2.</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Найти в известных информационных источниках (интернет-сайты, базы данных и др.) информацию по классификации типов потребителей (по поведенческим стратегиям на рынках), стилей потребления, ознакомиться с  данной информацией. Кратко законспектировать найденную информацию.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Опираясь на информацию, представленную в заданиях 1 и 2, на примере 2 однокурсников, определить внешние и внутренние факторы их потребительского поведения, стили и типы потребления.  Ответы обосновать. Результаты представить в письменном виде в произвольной форме.</w:t>
      </w:r>
    </w:p>
    <w:p w:rsidR="00412A6A" w:rsidRPr="00412A6A" w:rsidRDefault="00412A6A" w:rsidP="00412A6A">
      <w:pPr>
        <w:spacing w:after="0" w:line="240" w:lineRule="auto"/>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Практическое занятие № 5</w:t>
      </w: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Тема: Общие понятия о торговле.</w:t>
      </w: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b/>
          <w:sz w:val="24"/>
          <w:szCs w:val="24"/>
          <w:lang w:eastAsia="ru-RU"/>
        </w:rPr>
        <w:t xml:space="preserve">Цель занятия: </w:t>
      </w:r>
      <w:r w:rsidRPr="00412A6A">
        <w:rPr>
          <w:rFonts w:ascii="Times New Roman" w:eastAsia="Times New Roman" w:hAnsi="Times New Roman" w:cs="Times New Roman"/>
          <w:sz w:val="24"/>
          <w:szCs w:val="24"/>
          <w:lang w:eastAsia="ru-RU"/>
        </w:rPr>
        <w:t>Ознакомится с видами и формами торговли. Выполнить задание: перечислить положительные и отрицательные стороны покупки товаров в предложенных местах. Размышление на тему «Что было бы, если бы исчезли рынки». Где и почему предпочтительно покупать предложенные товары.</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Задачи работы:</w:t>
      </w:r>
    </w:p>
    <w:p w:rsidR="00412A6A" w:rsidRPr="00412A6A" w:rsidRDefault="00412A6A" w:rsidP="00412A6A">
      <w:pPr>
        <w:numPr>
          <w:ilvl w:val="0"/>
          <w:numId w:val="18"/>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Изучить общие требования к услугам торговли, в том числе и видам торговли, опираясь на ГОСТ Р 51304-2009. </w:t>
      </w:r>
    </w:p>
    <w:p w:rsidR="00412A6A" w:rsidRPr="00412A6A" w:rsidRDefault="00412A6A" w:rsidP="00412A6A">
      <w:pPr>
        <w:numPr>
          <w:ilvl w:val="0"/>
          <w:numId w:val="18"/>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Научиться анализировать требования нормативной документации и проводить сравнительный анализ. </w:t>
      </w:r>
    </w:p>
    <w:p w:rsidR="00412A6A" w:rsidRPr="00412A6A" w:rsidRDefault="00412A6A" w:rsidP="00412A6A">
      <w:pPr>
        <w:numPr>
          <w:ilvl w:val="0"/>
          <w:numId w:val="18"/>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Научиться выявлять отрицательные и положительные  стороны покупки товаров в разных предложенных преподавателем местах. </w:t>
      </w:r>
    </w:p>
    <w:p w:rsidR="00412A6A" w:rsidRPr="00412A6A" w:rsidRDefault="00412A6A" w:rsidP="00412A6A">
      <w:pPr>
        <w:numPr>
          <w:ilvl w:val="0"/>
          <w:numId w:val="18"/>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Написать размышление на тему «Что было бы, если бы исчезли рынки».</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Информационные источники:</w:t>
      </w:r>
    </w:p>
    <w:p w:rsidR="00412A6A" w:rsidRPr="00412A6A" w:rsidRDefault="00412A6A" w:rsidP="00412A6A">
      <w:pPr>
        <w:numPr>
          <w:ilvl w:val="0"/>
          <w:numId w:val="19"/>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ГОСТ Р 51304-2009 Услуги торговли. Общие требования.</w:t>
      </w:r>
    </w:p>
    <w:p w:rsidR="00412A6A" w:rsidRPr="00412A6A" w:rsidRDefault="00412A6A" w:rsidP="00412A6A">
      <w:pPr>
        <w:numPr>
          <w:ilvl w:val="0"/>
          <w:numId w:val="19"/>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ГОСТ Р 51303-99 Торговля. Термины и определения.</w:t>
      </w:r>
    </w:p>
    <w:p w:rsidR="00412A6A" w:rsidRPr="00412A6A" w:rsidRDefault="00412A6A" w:rsidP="00412A6A">
      <w:pPr>
        <w:numPr>
          <w:ilvl w:val="0"/>
          <w:numId w:val="19"/>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Интернет-ресурсы.</w:t>
      </w:r>
    </w:p>
    <w:p w:rsidR="00412A6A" w:rsidRPr="00412A6A" w:rsidRDefault="00412A6A" w:rsidP="00412A6A">
      <w:pPr>
        <w:numPr>
          <w:ilvl w:val="0"/>
          <w:numId w:val="19"/>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Базы данных: Консультант «Плюс», Гарант-Сервис, </w:t>
      </w:r>
      <w:proofErr w:type="spellStart"/>
      <w:r w:rsidRPr="00412A6A">
        <w:rPr>
          <w:rFonts w:ascii="Times New Roman" w:eastAsia="Times New Roman" w:hAnsi="Times New Roman" w:cs="Times New Roman"/>
          <w:sz w:val="24"/>
          <w:szCs w:val="24"/>
          <w:lang w:eastAsia="ru-RU"/>
        </w:rPr>
        <w:t>Техэксперт</w:t>
      </w:r>
      <w:proofErr w:type="spellEnd"/>
      <w:r w:rsidRPr="00412A6A">
        <w:rPr>
          <w:rFonts w:ascii="Times New Roman" w:eastAsia="Times New Roman" w:hAnsi="Times New Roman" w:cs="Times New Roman"/>
          <w:sz w:val="24"/>
          <w:szCs w:val="24"/>
          <w:lang w:eastAsia="ru-RU"/>
        </w:rPr>
        <w:t xml:space="preserve"> и др.</w:t>
      </w:r>
    </w:p>
    <w:p w:rsidR="00412A6A" w:rsidRPr="00412A6A" w:rsidRDefault="00412A6A" w:rsidP="00412A6A">
      <w:pPr>
        <w:numPr>
          <w:ilvl w:val="0"/>
          <w:numId w:val="19"/>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Журналы «Спрос», «Деловое совершенство» и др.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План работы:</w:t>
      </w: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Задание 1.</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Изучить требования ГОСТ Р 51304-2009. Составить блок-схемы процесса оказания услуг торговли и процесса реализации товаров на розничном предприятии. Провести сравнительный анализ, выявить отличия, сделать обоснованный вывод. Результаты представить в письменной форме.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Задание 2.</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Выявить отрицательные и положительные  стороны покупки товаров в предложенных преподавателем местах:</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неорганизованный рынок;</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передвижной  ларек;</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интернет-магазин;</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 наложенным платежом (через почту);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супермаркет;</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специализированный магазин.</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Товары:</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мясопродукты;</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обувь;</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оргтехника;</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косметика;</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бытовая химия.</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Ответ обосновать. Результаты представить в письменной форме в произвольном виде.</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 xml:space="preserve">Задание 3.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Написать размышление на тему «Что было бы, если бы исчезли рынки».</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Размышление должно быть объемом не более ½ листа.  Результат оформить в письменной форме  и произвольном виде.</w:t>
      </w:r>
    </w:p>
    <w:p w:rsidR="00412A6A" w:rsidRPr="00412A6A" w:rsidRDefault="00412A6A" w:rsidP="00412A6A">
      <w:pPr>
        <w:spacing w:after="0" w:line="240" w:lineRule="auto"/>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Практическое занятие № 6</w:t>
      </w: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Тема: Источники информации для потребителей.</w:t>
      </w: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b/>
          <w:sz w:val="24"/>
          <w:szCs w:val="24"/>
          <w:lang w:eastAsia="ru-RU"/>
        </w:rPr>
        <w:t xml:space="preserve">Цель занятия: </w:t>
      </w:r>
      <w:r w:rsidRPr="00412A6A">
        <w:rPr>
          <w:rFonts w:ascii="Times New Roman" w:eastAsia="Times New Roman" w:hAnsi="Times New Roman" w:cs="Times New Roman"/>
          <w:sz w:val="24"/>
          <w:szCs w:val="24"/>
          <w:lang w:eastAsia="ru-RU"/>
        </w:rPr>
        <w:t xml:space="preserve">Рассмотреть основные источники информации для потребителей. Определить положительные и отрицательные стороны источников, заполнить соответствующую таблицу. Обсуждение задания по изучению  статей с полезной для потребителя информацией. Обозначить, какие именно полезные советы содержатся в этих статьях.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Задачи работы:</w:t>
      </w:r>
    </w:p>
    <w:p w:rsidR="00412A6A" w:rsidRPr="00412A6A" w:rsidRDefault="00412A6A" w:rsidP="00412A6A">
      <w:pPr>
        <w:numPr>
          <w:ilvl w:val="0"/>
          <w:numId w:val="20"/>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Рассмотреть основные источники информации: советы друзей и знакомых; реклама, TV, радио; информация от производителя; договор; советы специалиста; газетные или журнальные статьи; специальные потребительские издания.</w:t>
      </w:r>
    </w:p>
    <w:p w:rsidR="00412A6A" w:rsidRPr="00412A6A" w:rsidRDefault="00412A6A" w:rsidP="00412A6A">
      <w:pPr>
        <w:numPr>
          <w:ilvl w:val="0"/>
          <w:numId w:val="20"/>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Научиться выявлять отрицательные и положительные стороны источников информации для потребителей.  </w:t>
      </w:r>
    </w:p>
    <w:p w:rsidR="00412A6A" w:rsidRPr="00412A6A" w:rsidRDefault="00412A6A" w:rsidP="00412A6A">
      <w:pPr>
        <w:numPr>
          <w:ilvl w:val="0"/>
          <w:numId w:val="20"/>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Изучить предложенные статьи. Выявить все возможные советы для потребителей, которые могут содержать полезную информацию.</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Информационные источники:</w:t>
      </w:r>
    </w:p>
    <w:p w:rsidR="00412A6A" w:rsidRPr="00412A6A" w:rsidRDefault="00412A6A" w:rsidP="00412A6A">
      <w:pPr>
        <w:numPr>
          <w:ilvl w:val="0"/>
          <w:numId w:val="21"/>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Интернет-ресурсы.</w:t>
      </w:r>
    </w:p>
    <w:p w:rsidR="00412A6A" w:rsidRPr="00412A6A" w:rsidRDefault="00412A6A" w:rsidP="00412A6A">
      <w:pPr>
        <w:numPr>
          <w:ilvl w:val="0"/>
          <w:numId w:val="21"/>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Базы данных: Консультант «Плюс», Гарант-Сервис, </w:t>
      </w:r>
      <w:proofErr w:type="spellStart"/>
      <w:r w:rsidRPr="00412A6A">
        <w:rPr>
          <w:rFonts w:ascii="Times New Roman" w:eastAsia="Times New Roman" w:hAnsi="Times New Roman" w:cs="Times New Roman"/>
          <w:sz w:val="24"/>
          <w:szCs w:val="24"/>
          <w:lang w:eastAsia="ru-RU"/>
        </w:rPr>
        <w:t>Техэксперт</w:t>
      </w:r>
      <w:proofErr w:type="spellEnd"/>
      <w:r w:rsidRPr="00412A6A">
        <w:rPr>
          <w:rFonts w:ascii="Times New Roman" w:eastAsia="Times New Roman" w:hAnsi="Times New Roman" w:cs="Times New Roman"/>
          <w:sz w:val="24"/>
          <w:szCs w:val="24"/>
          <w:lang w:eastAsia="ru-RU"/>
        </w:rPr>
        <w:t xml:space="preserve"> и др.</w:t>
      </w:r>
    </w:p>
    <w:p w:rsidR="00412A6A" w:rsidRPr="00412A6A" w:rsidRDefault="00412A6A" w:rsidP="00412A6A">
      <w:pPr>
        <w:numPr>
          <w:ilvl w:val="0"/>
          <w:numId w:val="21"/>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Журналы «Спрос», «Деловое совершенство» и др. </w:t>
      </w:r>
    </w:p>
    <w:p w:rsidR="00412A6A" w:rsidRPr="00412A6A" w:rsidRDefault="00412A6A" w:rsidP="00412A6A">
      <w:pPr>
        <w:numPr>
          <w:ilvl w:val="0"/>
          <w:numId w:val="21"/>
        </w:numPr>
        <w:spacing w:after="0" w:line="240" w:lineRule="auto"/>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План работы:</w:t>
      </w: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Задание 1</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Продавец на рыке силен, прежде всего, тем, что владеет информацией. А потребителю очень знакомо выражение “купить кота в мешке”. Чтобы не попасть в такую ситуацию надо владеть информацией</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Потребителю нужна информация:</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о свойствах товара,</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о его качестве,</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о его цене.</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Основными источниками информации являются: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 советы друзей и знакомых;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 реклама, TV, радио;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 информация от производителя;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 договор;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 советы специалиста;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 газетные или журнальные статьи;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специальные потребительские издания.</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Студентам необходимо ознакомиться и рассмотреть основные источники информации, представленные выше.  Дать характеристику каждому источнику. Результаты представить в произвольной форме в письменном виде (можно на примере).</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i/>
          <w:sz w:val="24"/>
          <w:szCs w:val="24"/>
          <w:lang w:eastAsia="ru-RU"/>
        </w:rPr>
      </w:pPr>
      <w:r w:rsidRPr="00412A6A">
        <w:rPr>
          <w:rFonts w:ascii="Times New Roman" w:eastAsia="Times New Roman" w:hAnsi="Times New Roman" w:cs="Times New Roman"/>
          <w:i/>
          <w:sz w:val="24"/>
          <w:szCs w:val="24"/>
          <w:lang w:eastAsia="ru-RU"/>
        </w:rPr>
        <w:t>Разбирая информацию от производителя, студентам необходимо знать,  информация должна быть:</w:t>
      </w:r>
    </w:p>
    <w:p w:rsidR="00412A6A" w:rsidRPr="00412A6A" w:rsidRDefault="00412A6A" w:rsidP="00412A6A">
      <w:pPr>
        <w:spacing w:after="0" w:line="240" w:lineRule="auto"/>
        <w:ind w:left="100"/>
        <w:jc w:val="both"/>
        <w:rPr>
          <w:rFonts w:ascii="Times New Roman" w:eastAsia="Times New Roman" w:hAnsi="Times New Roman" w:cs="Times New Roman"/>
          <w:i/>
          <w:sz w:val="24"/>
          <w:szCs w:val="24"/>
          <w:lang w:eastAsia="ru-RU"/>
        </w:rPr>
      </w:pPr>
      <w:r w:rsidRPr="00412A6A">
        <w:rPr>
          <w:rFonts w:ascii="Times New Roman" w:eastAsia="Times New Roman" w:hAnsi="Times New Roman" w:cs="Times New Roman"/>
          <w:i/>
          <w:sz w:val="24"/>
          <w:szCs w:val="24"/>
          <w:lang w:eastAsia="ru-RU"/>
        </w:rPr>
        <w:t>•</w:t>
      </w:r>
      <w:r w:rsidRPr="00412A6A">
        <w:rPr>
          <w:rFonts w:ascii="Times New Roman" w:eastAsia="Times New Roman" w:hAnsi="Times New Roman" w:cs="Times New Roman"/>
          <w:i/>
          <w:sz w:val="24"/>
          <w:szCs w:val="24"/>
          <w:lang w:eastAsia="ru-RU"/>
        </w:rPr>
        <w:tab/>
        <w:t>о самом производителе,</w:t>
      </w:r>
    </w:p>
    <w:p w:rsidR="00412A6A" w:rsidRPr="00412A6A" w:rsidRDefault="00412A6A" w:rsidP="00412A6A">
      <w:pPr>
        <w:spacing w:after="0" w:line="240" w:lineRule="auto"/>
        <w:ind w:left="100"/>
        <w:jc w:val="both"/>
        <w:rPr>
          <w:rFonts w:ascii="Times New Roman" w:eastAsia="Times New Roman" w:hAnsi="Times New Roman" w:cs="Times New Roman"/>
          <w:i/>
          <w:sz w:val="24"/>
          <w:szCs w:val="24"/>
          <w:lang w:eastAsia="ru-RU"/>
        </w:rPr>
      </w:pPr>
      <w:r w:rsidRPr="00412A6A">
        <w:rPr>
          <w:rFonts w:ascii="Times New Roman" w:eastAsia="Times New Roman" w:hAnsi="Times New Roman" w:cs="Times New Roman"/>
          <w:i/>
          <w:sz w:val="24"/>
          <w:szCs w:val="24"/>
          <w:lang w:eastAsia="ru-RU"/>
        </w:rPr>
        <w:t>•</w:t>
      </w:r>
      <w:r w:rsidRPr="00412A6A">
        <w:rPr>
          <w:rFonts w:ascii="Times New Roman" w:eastAsia="Times New Roman" w:hAnsi="Times New Roman" w:cs="Times New Roman"/>
          <w:i/>
          <w:sz w:val="24"/>
          <w:szCs w:val="24"/>
          <w:lang w:eastAsia="ru-RU"/>
        </w:rPr>
        <w:tab/>
        <w:t>общая информация о товаре,</w:t>
      </w:r>
    </w:p>
    <w:p w:rsidR="00412A6A" w:rsidRPr="00412A6A" w:rsidRDefault="00412A6A" w:rsidP="00412A6A">
      <w:pPr>
        <w:spacing w:after="0" w:line="240" w:lineRule="auto"/>
        <w:ind w:left="100"/>
        <w:jc w:val="both"/>
        <w:rPr>
          <w:rFonts w:ascii="Times New Roman" w:eastAsia="Times New Roman" w:hAnsi="Times New Roman" w:cs="Times New Roman"/>
          <w:i/>
          <w:sz w:val="24"/>
          <w:szCs w:val="24"/>
          <w:lang w:eastAsia="ru-RU"/>
        </w:rPr>
      </w:pPr>
      <w:r w:rsidRPr="00412A6A">
        <w:rPr>
          <w:rFonts w:ascii="Times New Roman" w:eastAsia="Times New Roman" w:hAnsi="Times New Roman" w:cs="Times New Roman"/>
          <w:i/>
          <w:sz w:val="24"/>
          <w:szCs w:val="24"/>
          <w:lang w:eastAsia="ru-RU"/>
        </w:rPr>
        <w:t>•</w:t>
      </w:r>
      <w:r w:rsidRPr="00412A6A">
        <w:rPr>
          <w:rFonts w:ascii="Times New Roman" w:eastAsia="Times New Roman" w:hAnsi="Times New Roman" w:cs="Times New Roman"/>
          <w:i/>
          <w:sz w:val="24"/>
          <w:szCs w:val="24"/>
          <w:lang w:eastAsia="ru-RU"/>
        </w:rPr>
        <w:tab/>
        <w:t>специальная информация о товаре.</w:t>
      </w:r>
    </w:p>
    <w:p w:rsidR="00412A6A" w:rsidRPr="00412A6A" w:rsidRDefault="00412A6A" w:rsidP="00412A6A">
      <w:pPr>
        <w:spacing w:after="0" w:line="240" w:lineRule="auto"/>
        <w:ind w:left="100"/>
        <w:jc w:val="both"/>
        <w:rPr>
          <w:rFonts w:ascii="Times New Roman" w:eastAsia="Times New Roman" w:hAnsi="Times New Roman" w:cs="Times New Roman"/>
          <w:i/>
          <w:sz w:val="24"/>
          <w:szCs w:val="24"/>
          <w:lang w:eastAsia="ru-RU"/>
        </w:rPr>
      </w:pPr>
      <w:r w:rsidRPr="00412A6A">
        <w:rPr>
          <w:rFonts w:ascii="Times New Roman" w:eastAsia="Times New Roman" w:hAnsi="Times New Roman" w:cs="Times New Roman"/>
          <w:i/>
          <w:sz w:val="24"/>
          <w:szCs w:val="24"/>
          <w:lang w:eastAsia="ru-RU"/>
        </w:rPr>
        <w:t>К информации о производителе относится:</w:t>
      </w:r>
    </w:p>
    <w:p w:rsidR="00412A6A" w:rsidRPr="00412A6A" w:rsidRDefault="00412A6A" w:rsidP="00412A6A">
      <w:pPr>
        <w:spacing w:after="0" w:line="240" w:lineRule="auto"/>
        <w:ind w:left="100"/>
        <w:jc w:val="both"/>
        <w:rPr>
          <w:rFonts w:ascii="Times New Roman" w:eastAsia="Times New Roman" w:hAnsi="Times New Roman" w:cs="Times New Roman"/>
          <w:i/>
          <w:sz w:val="24"/>
          <w:szCs w:val="24"/>
          <w:lang w:eastAsia="ru-RU"/>
        </w:rPr>
      </w:pPr>
      <w:r w:rsidRPr="00412A6A">
        <w:rPr>
          <w:rFonts w:ascii="Times New Roman" w:eastAsia="Times New Roman" w:hAnsi="Times New Roman" w:cs="Times New Roman"/>
          <w:i/>
          <w:sz w:val="24"/>
          <w:szCs w:val="24"/>
          <w:lang w:eastAsia="ru-RU"/>
        </w:rPr>
        <w:t>•</w:t>
      </w:r>
      <w:r w:rsidRPr="00412A6A">
        <w:rPr>
          <w:rFonts w:ascii="Times New Roman" w:eastAsia="Times New Roman" w:hAnsi="Times New Roman" w:cs="Times New Roman"/>
          <w:i/>
          <w:sz w:val="24"/>
          <w:szCs w:val="24"/>
          <w:lang w:eastAsia="ru-RU"/>
        </w:rPr>
        <w:tab/>
        <w:t>наименование и сведения о государственной регистрации,</w:t>
      </w:r>
    </w:p>
    <w:p w:rsidR="00412A6A" w:rsidRPr="00412A6A" w:rsidRDefault="00412A6A" w:rsidP="00412A6A">
      <w:pPr>
        <w:spacing w:after="0" w:line="240" w:lineRule="auto"/>
        <w:ind w:left="100"/>
        <w:jc w:val="both"/>
        <w:rPr>
          <w:rFonts w:ascii="Times New Roman" w:eastAsia="Times New Roman" w:hAnsi="Times New Roman" w:cs="Times New Roman"/>
          <w:i/>
          <w:sz w:val="24"/>
          <w:szCs w:val="24"/>
          <w:lang w:eastAsia="ru-RU"/>
        </w:rPr>
      </w:pPr>
      <w:r w:rsidRPr="00412A6A">
        <w:rPr>
          <w:rFonts w:ascii="Times New Roman" w:eastAsia="Times New Roman" w:hAnsi="Times New Roman" w:cs="Times New Roman"/>
          <w:i/>
          <w:sz w:val="24"/>
          <w:szCs w:val="24"/>
          <w:lang w:eastAsia="ru-RU"/>
        </w:rPr>
        <w:t>•</w:t>
      </w:r>
      <w:r w:rsidRPr="00412A6A">
        <w:rPr>
          <w:rFonts w:ascii="Times New Roman" w:eastAsia="Times New Roman" w:hAnsi="Times New Roman" w:cs="Times New Roman"/>
          <w:i/>
          <w:sz w:val="24"/>
          <w:szCs w:val="24"/>
          <w:lang w:eastAsia="ru-RU"/>
        </w:rPr>
        <w:tab/>
        <w:t>адрес,</w:t>
      </w:r>
    </w:p>
    <w:p w:rsidR="00412A6A" w:rsidRPr="00412A6A" w:rsidRDefault="00412A6A" w:rsidP="00412A6A">
      <w:pPr>
        <w:spacing w:after="0" w:line="240" w:lineRule="auto"/>
        <w:ind w:left="100"/>
        <w:jc w:val="both"/>
        <w:rPr>
          <w:rFonts w:ascii="Times New Roman" w:eastAsia="Times New Roman" w:hAnsi="Times New Roman" w:cs="Times New Roman"/>
          <w:i/>
          <w:sz w:val="24"/>
          <w:szCs w:val="24"/>
          <w:lang w:eastAsia="ru-RU"/>
        </w:rPr>
      </w:pPr>
      <w:r w:rsidRPr="00412A6A">
        <w:rPr>
          <w:rFonts w:ascii="Times New Roman" w:eastAsia="Times New Roman" w:hAnsi="Times New Roman" w:cs="Times New Roman"/>
          <w:i/>
          <w:sz w:val="24"/>
          <w:szCs w:val="24"/>
          <w:lang w:eastAsia="ru-RU"/>
        </w:rPr>
        <w:t>•</w:t>
      </w:r>
      <w:r w:rsidRPr="00412A6A">
        <w:rPr>
          <w:rFonts w:ascii="Times New Roman" w:eastAsia="Times New Roman" w:hAnsi="Times New Roman" w:cs="Times New Roman"/>
          <w:i/>
          <w:sz w:val="24"/>
          <w:szCs w:val="24"/>
          <w:lang w:eastAsia="ru-RU"/>
        </w:rPr>
        <w:tab/>
        <w:t>сведения о лицензии, если деятельность лицензируется,</w:t>
      </w:r>
    </w:p>
    <w:p w:rsidR="00412A6A" w:rsidRPr="00412A6A" w:rsidRDefault="00412A6A" w:rsidP="00412A6A">
      <w:pPr>
        <w:spacing w:after="0" w:line="240" w:lineRule="auto"/>
        <w:ind w:left="100"/>
        <w:jc w:val="both"/>
        <w:rPr>
          <w:rFonts w:ascii="Times New Roman" w:eastAsia="Times New Roman" w:hAnsi="Times New Roman" w:cs="Times New Roman"/>
          <w:i/>
          <w:sz w:val="24"/>
          <w:szCs w:val="24"/>
          <w:lang w:eastAsia="ru-RU"/>
        </w:rPr>
      </w:pPr>
      <w:r w:rsidRPr="00412A6A">
        <w:rPr>
          <w:rFonts w:ascii="Times New Roman" w:eastAsia="Times New Roman" w:hAnsi="Times New Roman" w:cs="Times New Roman"/>
          <w:i/>
          <w:sz w:val="24"/>
          <w:szCs w:val="24"/>
          <w:lang w:eastAsia="ru-RU"/>
        </w:rPr>
        <w:t>•</w:t>
      </w:r>
      <w:r w:rsidRPr="00412A6A">
        <w:rPr>
          <w:rFonts w:ascii="Times New Roman" w:eastAsia="Times New Roman" w:hAnsi="Times New Roman" w:cs="Times New Roman"/>
          <w:i/>
          <w:sz w:val="24"/>
          <w:szCs w:val="24"/>
          <w:lang w:eastAsia="ru-RU"/>
        </w:rPr>
        <w:tab/>
        <w:t>сведения о режиме работы.</w:t>
      </w:r>
    </w:p>
    <w:p w:rsidR="00412A6A" w:rsidRPr="00412A6A" w:rsidRDefault="00412A6A" w:rsidP="00412A6A">
      <w:pPr>
        <w:spacing w:after="0" w:line="240" w:lineRule="auto"/>
        <w:ind w:left="100"/>
        <w:jc w:val="both"/>
        <w:rPr>
          <w:rFonts w:ascii="Times New Roman" w:eastAsia="Times New Roman" w:hAnsi="Times New Roman" w:cs="Times New Roman"/>
          <w:i/>
          <w:sz w:val="24"/>
          <w:szCs w:val="24"/>
          <w:lang w:eastAsia="ru-RU"/>
        </w:rPr>
      </w:pPr>
      <w:r w:rsidRPr="00412A6A">
        <w:rPr>
          <w:rFonts w:ascii="Times New Roman" w:eastAsia="Times New Roman" w:hAnsi="Times New Roman" w:cs="Times New Roman"/>
          <w:i/>
          <w:sz w:val="24"/>
          <w:szCs w:val="24"/>
          <w:lang w:eastAsia="ru-RU"/>
        </w:rPr>
        <w:t>К специальной информации о товаре следует отнести: состав, сертификат и его знак на товаре, информация о вредных последствиях для здоровья.</w:t>
      </w:r>
    </w:p>
    <w:p w:rsidR="00412A6A" w:rsidRPr="00412A6A" w:rsidRDefault="00412A6A" w:rsidP="00412A6A">
      <w:pPr>
        <w:spacing w:after="0" w:line="240" w:lineRule="auto"/>
        <w:ind w:left="100"/>
        <w:jc w:val="both"/>
        <w:rPr>
          <w:rFonts w:ascii="Times New Roman" w:eastAsia="Times New Roman" w:hAnsi="Times New Roman" w:cs="Times New Roman"/>
          <w:i/>
          <w:sz w:val="24"/>
          <w:szCs w:val="24"/>
          <w:lang w:eastAsia="ru-RU"/>
        </w:rPr>
      </w:pPr>
      <w:r w:rsidRPr="00412A6A">
        <w:rPr>
          <w:rFonts w:ascii="Times New Roman" w:eastAsia="Times New Roman" w:hAnsi="Times New Roman" w:cs="Times New Roman"/>
          <w:i/>
          <w:sz w:val="24"/>
          <w:szCs w:val="24"/>
          <w:lang w:eastAsia="ru-RU"/>
        </w:rPr>
        <w:t>К общей информации о товаре относится: перечень потребительских свойств, цена, правила пользования, срок службы и годности, гарантийные обязательства, наименование стандартов, которым должен соответствовать товара, штриховой код.</w:t>
      </w:r>
    </w:p>
    <w:p w:rsidR="00412A6A" w:rsidRPr="00412A6A" w:rsidRDefault="00412A6A" w:rsidP="00412A6A">
      <w:pPr>
        <w:spacing w:after="0" w:line="240" w:lineRule="auto"/>
        <w:ind w:left="100"/>
        <w:jc w:val="both"/>
        <w:rPr>
          <w:rFonts w:ascii="Times New Roman" w:eastAsia="Times New Roman" w:hAnsi="Times New Roman" w:cs="Times New Roman"/>
          <w:i/>
          <w:sz w:val="24"/>
          <w:szCs w:val="24"/>
          <w:lang w:eastAsia="ru-RU"/>
        </w:rPr>
      </w:pPr>
      <w:r w:rsidRPr="00412A6A">
        <w:rPr>
          <w:rFonts w:ascii="Times New Roman" w:eastAsia="Times New Roman" w:hAnsi="Times New Roman" w:cs="Times New Roman"/>
          <w:i/>
          <w:sz w:val="24"/>
          <w:szCs w:val="24"/>
          <w:lang w:eastAsia="ru-RU"/>
        </w:rPr>
        <w:t xml:space="preserve">Рассматривая вопрос о договоре, необходимо знать, что договор - это соглашение сторон (фирмы и заказчика), в котором определены их права, обязанности и ответственность. Договоры бывают как устные (билет на автобус), так и письменные (договор, квитанция, гарантийный талон).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Задание 2</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Определить основные положительные и отрицательные стороны источников информации для потребителей. Результаты представить в письменном виде в виде таблицы 1.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                                                                                                            Таблица 1</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3096"/>
        <w:gridCol w:w="2217"/>
        <w:gridCol w:w="4876"/>
      </w:tblGrid>
      <w:tr w:rsidR="00412A6A" w:rsidRPr="00412A6A" w:rsidTr="00680D51">
        <w:trPr>
          <w:trHeight w:val="35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b/>
                <w:bCs/>
                <w:sz w:val="24"/>
                <w:szCs w:val="24"/>
                <w:lang w:eastAsia="ru-RU"/>
              </w:rPr>
              <w:t>Источник информации для потребителя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b/>
                <w:bCs/>
                <w:sz w:val="24"/>
                <w:szCs w:val="24"/>
                <w:lang w:eastAsia="ru-RU"/>
              </w:rPr>
              <w:t>Плюсы</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b/>
                <w:bCs/>
                <w:sz w:val="24"/>
                <w:szCs w:val="24"/>
                <w:lang w:eastAsia="ru-RU"/>
              </w:rPr>
              <w:t>Минусы</w:t>
            </w:r>
          </w:p>
        </w:tc>
      </w:tr>
      <w:tr w:rsidR="00412A6A" w:rsidRPr="00412A6A" w:rsidTr="00680D51">
        <w:trPr>
          <w:trHeight w:val="70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Например, сведения от друзей и знакомых</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Самая доступная, надежная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“На вкус и цвет товарища нет”, знакомый тоже потребитель, а не профессионал</w:t>
            </w:r>
          </w:p>
        </w:tc>
      </w:tr>
      <w:tr w:rsidR="00412A6A" w:rsidRPr="00412A6A" w:rsidTr="00680D5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tc>
      </w:tr>
    </w:tbl>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Задание 3</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Изучить предложенные статьи. Выявить все возможные советы для потребителей, которые могут содержать полезную информацию. Результаты представить в произвольном виде в письменной форме.</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CDFCB19" wp14:editId="007F4545">
            <wp:extent cx="5518785" cy="7850505"/>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8785" cy="7850505"/>
                    </a:xfrm>
                    <a:prstGeom prst="rect">
                      <a:avLst/>
                    </a:prstGeom>
                    <a:noFill/>
                  </pic:spPr>
                </pic:pic>
              </a:graphicData>
            </a:graphic>
          </wp:inline>
        </w:drawing>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D910A9C" wp14:editId="3050D266">
            <wp:extent cx="5858510" cy="8620760"/>
            <wp:effectExtent l="0" t="0" r="889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8510" cy="8620760"/>
                    </a:xfrm>
                    <a:prstGeom prst="rect">
                      <a:avLst/>
                    </a:prstGeom>
                    <a:noFill/>
                  </pic:spPr>
                </pic:pic>
              </a:graphicData>
            </a:graphic>
          </wp:inline>
        </w:drawing>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7A45C39" wp14:editId="6772CBA3">
            <wp:extent cx="5810250" cy="85267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0" cy="8526780"/>
                    </a:xfrm>
                    <a:prstGeom prst="rect">
                      <a:avLst/>
                    </a:prstGeom>
                    <a:noFill/>
                  </pic:spPr>
                </pic:pic>
              </a:graphicData>
            </a:graphic>
          </wp:inline>
        </w:drawing>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374"/>
        <w:gridCol w:w="3441"/>
        <w:gridCol w:w="4374"/>
      </w:tblGrid>
      <w:tr w:rsidR="00412A6A" w:rsidRPr="00412A6A" w:rsidTr="00680D51">
        <w:trPr>
          <w:trHeight w:val="1066"/>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12A6A" w:rsidRPr="00412A6A" w:rsidRDefault="00412A6A" w:rsidP="00412A6A">
            <w:p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b/>
                <w:bCs/>
                <w:sz w:val="24"/>
                <w:szCs w:val="24"/>
                <w:lang w:eastAsia="ru-RU"/>
              </w:rPr>
              <w:t>Источник информации для потребителя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12A6A" w:rsidRPr="00412A6A" w:rsidRDefault="00412A6A" w:rsidP="00412A6A">
            <w:p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b/>
                <w:bCs/>
                <w:sz w:val="24"/>
                <w:szCs w:val="24"/>
                <w:lang w:eastAsia="ru-RU"/>
              </w:rPr>
              <w:t>Плюсы</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12A6A" w:rsidRPr="00412A6A" w:rsidRDefault="00412A6A" w:rsidP="00412A6A">
            <w:p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b/>
                <w:bCs/>
                <w:sz w:val="24"/>
                <w:szCs w:val="24"/>
                <w:lang w:eastAsia="ru-RU"/>
              </w:rPr>
              <w:t>Минусы</w:t>
            </w:r>
          </w:p>
        </w:tc>
      </w:tr>
      <w:tr w:rsidR="00412A6A" w:rsidRPr="00412A6A" w:rsidTr="00680D5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12A6A" w:rsidRPr="00412A6A" w:rsidRDefault="00412A6A" w:rsidP="00412A6A">
            <w:p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Например, </w:t>
            </w:r>
          </w:p>
          <w:p w:rsidR="00412A6A" w:rsidRPr="00412A6A" w:rsidRDefault="00412A6A" w:rsidP="00412A6A">
            <w:p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сведения от друзей и знакомых</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12A6A" w:rsidRPr="00412A6A" w:rsidRDefault="00412A6A" w:rsidP="00412A6A">
            <w:p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Самая доступная, надежная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12A6A" w:rsidRPr="00412A6A" w:rsidRDefault="00412A6A" w:rsidP="00412A6A">
            <w:p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“На вкус и цвет товарища нет”, знакомый тоже потребитель, а не профессионал</w:t>
            </w:r>
          </w:p>
        </w:tc>
      </w:tr>
      <w:tr w:rsidR="00412A6A" w:rsidRPr="00412A6A" w:rsidTr="00680D5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12A6A" w:rsidRPr="00412A6A" w:rsidRDefault="00412A6A" w:rsidP="00412A6A">
            <w:p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Реклама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12A6A" w:rsidRPr="00412A6A" w:rsidRDefault="00412A6A" w:rsidP="00412A6A">
            <w:p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Доступная, мощная, говорит только о положительных качествах</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12A6A" w:rsidRPr="00412A6A" w:rsidRDefault="00412A6A" w:rsidP="00412A6A">
            <w:p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Не рассказывает о недостатках</w:t>
            </w:r>
          </w:p>
        </w:tc>
      </w:tr>
      <w:tr w:rsidR="00412A6A" w:rsidRPr="00412A6A" w:rsidTr="00680D5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12A6A" w:rsidRPr="00412A6A" w:rsidRDefault="00412A6A" w:rsidP="00412A6A">
            <w:p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Информация от производителя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12A6A" w:rsidRPr="00412A6A" w:rsidRDefault="00412A6A" w:rsidP="00412A6A">
            <w:p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Самая полная, точная, только положительная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12A6A" w:rsidRPr="00412A6A" w:rsidRDefault="00412A6A" w:rsidP="00412A6A">
            <w:p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Не раскрывает отрицательных качеств, нужно уметь читать т.к. существует в виде рисунков, символов, непонятных слов.</w:t>
            </w:r>
          </w:p>
        </w:tc>
      </w:tr>
      <w:tr w:rsidR="00412A6A" w:rsidRPr="00412A6A" w:rsidTr="00680D5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12A6A" w:rsidRPr="00412A6A" w:rsidRDefault="00412A6A" w:rsidP="00412A6A">
            <w:p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Договор</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12A6A" w:rsidRPr="00412A6A" w:rsidRDefault="00412A6A" w:rsidP="00412A6A">
            <w:p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Дает конкретную информацию. Можно конкретно оговорить качество услуги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12A6A" w:rsidRPr="00412A6A" w:rsidRDefault="00412A6A" w:rsidP="00412A6A">
            <w:p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Фирма чаще думает о себе, чем о потребителе и нужен совет юриста из-за сложности юридического оформления</w:t>
            </w:r>
          </w:p>
        </w:tc>
      </w:tr>
      <w:tr w:rsidR="00412A6A" w:rsidRPr="00412A6A" w:rsidTr="00680D5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12A6A" w:rsidRPr="00412A6A" w:rsidRDefault="00412A6A" w:rsidP="00412A6A">
            <w:p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Совет специалиста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12A6A" w:rsidRPr="00412A6A" w:rsidRDefault="00412A6A" w:rsidP="00412A6A">
            <w:p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Достоверная информация о плюсах и минусах</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12A6A" w:rsidRPr="00412A6A" w:rsidRDefault="00412A6A" w:rsidP="00412A6A">
            <w:p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Трудно найти такого специалиста</w:t>
            </w:r>
          </w:p>
        </w:tc>
      </w:tr>
      <w:tr w:rsidR="00412A6A" w:rsidRPr="00412A6A" w:rsidTr="00680D5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12A6A" w:rsidRPr="00412A6A" w:rsidRDefault="00412A6A" w:rsidP="00412A6A">
            <w:p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Газетная или журнальная статьи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12A6A" w:rsidRPr="00412A6A" w:rsidRDefault="00412A6A" w:rsidP="00412A6A">
            <w:p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Много полезной информации:</w:t>
            </w:r>
          </w:p>
          <w:p w:rsidR="00412A6A" w:rsidRPr="00412A6A" w:rsidRDefault="00412A6A" w:rsidP="00412A6A">
            <w:p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О свойствах, об истории создания, консультации специалистов, практические советы</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12A6A" w:rsidRPr="00412A6A" w:rsidRDefault="00412A6A" w:rsidP="00412A6A">
            <w:p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Может носить форму завуалированной рекламы</w:t>
            </w:r>
          </w:p>
        </w:tc>
      </w:tr>
    </w:tbl>
    <w:p w:rsidR="00412A6A" w:rsidRPr="00412A6A" w:rsidRDefault="00412A6A" w:rsidP="00412A6A">
      <w:pPr>
        <w:spacing w:after="0" w:line="240" w:lineRule="auto"/>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Практическое занятие № 7</w:t>
      </w: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Тема: Маркировка товаров</w:t>
      </w: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b/>
          <w:sz w:val="24"/>
          <w:szCs w:val="24"/>
          <w:lang w:eastAsia="ru-RU"/>
        </w:rPr>
        <w:t>Цель занятия</w:t>
      </w:r>
      <w:r w:rsidRPr="00412A6A">
        <w:rPr>
          <w:rFonts w:ascii="Times New Roman" w:eastAsia="Times New Roman" w:hAnsi="Times New Roman" w:cs="Times New Roman"/>
          <w:sz w:val="24"/>
          <w:szCs w:val="24"/>
          <w:lang w:eastAsia="ru-RU"/>
        </w:rPr>
        <w:t xml:space="preserve">: Изучить основные способы доведения информации о товаре потребителю.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Задачи работы:</w:t>
      </w:r>
    </w:p>
    <w:p w:rsidR="00412A6A" w:rsidRPr="00412A6A" w:rsidRDefault="00412A6A" w:rsidP="00412A6A">
      <w:pPr>
        <w:numPr>
          <w:ilvl w:val="0"/>
          <w:numId w:val="22"/>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Изучить основные способы доведения информации о товаре до  потребителя.</w:t>
      </w:r>
    </w:p>
    <w:p w:rsidR="00412A6A" w:rsidRPr="00412A6A" w:rsidRDefault="00412A6A" w:rsidP="00412A6A">
      <w:pPr>
        <w:numPr>
          <w:ilvl w:val="0"/>
          <w:numId w:val="22"/>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Ответить на вопросы: почему информация о свойствах товара часто сообщается значками, а не текстом; нужен или нет штрих-код потребителю и почему.</w:t>
      </w:r>
    </w:p>
    <w:p w:rsidR="00412A6A" w:rsidRPr="00412A6A" w:rsidRDefault="00412A6A" w:rsidP="00412A6A">
      <w:pPr>
        <w:numPr>
          <w:ilvl w:val="0"/>
          <w:numId w:val="22"/>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Научиться определять информацию для потребителей на произвольно взятых упаковках товаров. По данной информации научиться  определять носители производственной маркировки.</w:t>
      </w:r>
    </w:p>
    <w:p w:rsidR="00412A6A" w:rsidRPr="00412A6A" w:rsidRDefault="00412A6A" w:rsidP="00412A6A">
      <w:pPr>
        <w:numPr>
          <w:ilvl w:val="0"/>
          <w:numId w:val="22"/>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 Написать размышление на тему: «Почему закон требует сообщать потребителю информацию о составе продуктов питания, для каких категорий людей такая информация особенно важна».</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Информационные источники:</w:t>
      </w:r>
    </w:p>
    <w:p w:rsidR="00412A6A" w:rsidRPr="00412A6A" w:rsidRDefault="00412A6A" w:rsidP="00412A6A">
      <w:pPr>
        <w:numPr>
          <w:ilvl w:val="0"/>
          <w:numId w:val="23"/>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Интернет-ресурсы.</w:t>
      </w:r>
    </w:p>
    <w:p w:rsidR="00412A6A" w:rsidRPr="00412A6A" w:rsidRDefault="00412A6A" w:rsidP="00412A6A">
      <w:pPr>
        <w:numPr>
          <w:ilvl w:val="0"/>
          <w:numId w:val="23"/>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Базы данных: Консультант «Плюс», Гарант-Сервис, </w:t>
      </w:r>
      <w:proofErr w:type="spellStart"/>
      <w:r w:rsidRPr="00412A6A">
        <w:rPr>
          <w:rFonts w:ascii="Times New Roman" w:eastAsia="Times New Roman" w:hAnsi="Times New Roman" w:cs="Times New Roman"/>
          <w:sz w:val="24"/>
          <w:szCs w:val="24"/>
          <w:lang w:eastAsia="ru-RU"/>
        </w:rPr>
        <w:t>Техэксперт</w:t>
      </w:r>
      <w:proofErr w:type="spellEnd"/>
      <w:r w:rsidRPr="00412A6A">
        <w:rPr>
          <w:rFonts w:ascii="Times New Roman" w:eastAsia="Times New Roman" w:hAnsi="Times New Roman" w:cs="Times New Roman"/>
          <w:sz w:val="24"/>
          <w:szCs w:val="24"/>
          <w:lang w:eastAsia="ru-RU"/>
        </w:rPr>
        <w:t xml:space="preserve"> и др.</w:t>
      </w:r>
    </w:p>
    <w:p w:rsidR="00412A6A" w:rsidRPr="00412A6A" w:rsidRDefault="00412A6A" w:rsidP="00412A6A">
      <w:pPr>
        <w:numPr>
          <w:ilvl w:val="0"/>
          <w:numId w:val="23"/>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Журналы «Спрос», «Деловое совершенство» и др. </w:t>
      </w:r>
    </w:p>
    <w:p w:rsidR="00412A6A" w:rsidRPr="00412A6A" w:rsidRDefault="00412A6A" w:rsidP="00412A6A">
      <w:pPr>
        <w:spacing w:after="0" w:line="240" w:lineRule="auto"/>
        <w:ind w:left="108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План работы:</w:t>
      </w: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Задание 1</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Ознакомиться с представленной ниже информацией.</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В соответствии с п. 1 ст. 8 Закона о защите прав потребителей потребитель вправе потребовать предоставления необходимой и достоверной информации об изготовителе (исполнителе, продавце), режиме его работы и реализуемых им товарах (работах, услугах).</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В статье 10 Закона определен объем обязательной информации, которую изготовитель (продавец, исполнитель) обязан довести до потребителя. При этом Закон о защите прав потребителей не устанавливает конкретных способов, которыми указанная информация должна доводиться до потребителя, а ограничивается лишь перечислением возможных способов ее доведения.</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Перечень информации о товаре (работе, услуге) и способы ее доведения могут определяться законами, а также иными правовыми актами (указами Президента РФ, постановлениями Правительства РФ). В частности, перечень и способы доведения информации до потребителя в отдельных случаях определяются правилами продажи отдельных видов товаров, правилами бытового и иных видов обслуживания потребителей (правилами выполнения отдельных видов работ и правилами оказания отдельных видов услуг), утверждаемыми Правительством РФ.</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В тех случаях, когда указанными выше документами способ доведения информации до потребителя не определен, предусмотренная ст. 10 Закона о защите прав потребителей информация должна доводиться до потребителя способами, обычно применяемыми в розничной торговле, в наглядной и доступной форме.</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Информация о товарах, работах, услугах доводится до сведения потребителей:</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 в технической документации, прилагаемой к товарам (работам, услугам),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 на этикетках,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маркировкой или иным способом, принятым для отдельных видов товаров (работ, услуг),</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информация об обязательном подтверждении соответствия товаров предоставляется в порядке и способами, которые установлены законодательством РФ о техническом регулировании, и включает в себя сведения о номере документа, подтверждающего такое соответствие, о сроке его действия и об организации, его выдавшей.</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Указанные средства доведения информации до потребителя различаются соотношением основополагающей, коммерческой и потребительской информации. Общим для них является наличие основополагающей информации.</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b/>
          <w:i/>
          <w:sz w:val="24"/>
          <w:szCs w:val="24"/>
          <w:lang w:eastAsia="ru-RU"/>
        </w:rPr>
        <w:t>Маркировка</w:t>
      </w:r>
      <w:r w:rsidRPr="00412A6A">
        <w:rPr>
          <w:rFonts w:ascii="Times New Roman" w:eastAsia="Times New Roman" w:hAnsi="Times New Roman" w:cs="Times New Roman"/>
          <w:sz w:val="24"/>
          <w:szCs w:val="24"/>
          <w:lang w:eastAsia="ru-RU"/>
        </w:rPr>
        <w:t xml:space="preserve"> - это текст, условные обозначения или рисунок, нанесенные на упаковку и (или) товар, а также другие вспомогательные средства, предназначенные для идентификации товара или отдельных его свойств, доведения до потребителя информации об изготовителях (исполнителя количественных и качественных характеристиках товара.</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Основные функции маркировки - информационная; идентифицирующая, мотивационная, эмоциональная.</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Информационная функция маркировки, будучи одним из средств товарной информации, является основной. Информация на маркировке дублирует тот же вид информации в товаросопроводительных документах. Несовпадение данных основополагающей информации может быть следствием фальсификации товаров.</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Необходимость такого дублирования обусловлена общностью идентифицирующей функции маркировки и товаросопроводительной документации. Однако в отличие от товаросопроводительной документации маркировка предназначена для всех субъектов коммерческой деятельности, а для основной массы потребителей является практически единственно доступным средством товарной информации. Поэтому в маркировке удельный вес коммерческой информации значительно меньше.</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Идентифицирующая функция маркировки чрезвычайно важна, т.к. обеспечивает </w:t>
      </w:r>
      <w:proofErr w:type="spellStart"/>
      <w:r w:rsidRPr="00412A6A">
        <w:rPr>
          <w:rFonts w:ascii="Times New Roman" w:eastAsia="Times New Roman" w:hAnsi="Times New Roman" w:cs="Times New Roman"/>
          <w:sz w:val="24"/>
          <w:szCs w:val="24"/>
          <w:lang w:eastAsia="ru-RU"/>
        </w:rPr>
        <w:t>прослеживаемость</w:t>
      </w:r>
      <w:proofErr w:type="spellEnd"/>
      <w:r w:rsidRPr="00412A6A">
        <w:rPr>
          <w:rFonts w:ascii="Times New Roman" w:eastAsia="Times New Roman" w:hAnsi="Times New Roman" w:cs="Times New Roman"/>
          <w:sz w:val="24"/>
          <w:szCs w:val="24"/>
          <w:lang w:eastAsia="ru-RU"/>
        </w:rPr>
        <w:t xml:space="preserve"> товарных партий на всех этапах товародвижения.</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Эмоциональная и мотивационная функции маркировки взаимосвязаны. Красочно оформленная маркировка, поясняющие тексты, применение общепринятых символов вызывают у потребителя положительные эмоции и служат важной мотивацией для принятия решения о покупке товара.</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В зависимости от места нанесения различают маркировку производственную и торговую.</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Маркировка должна соответствовать требованиям стандартов, других нормативных документов.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Требования к производственной маркировке устанавливаются в основном стандартами на маркировку и упаковку, а также общетехническими условиями стандартов на продукцию.</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Требования к торговой маркировке в меньшей степени разработаны, чем к производственной. Отдельные требования к торговой маркировке устанавливаются правилами продажи отдельных групп продовольственных и непродовольственных товаров, а также региональными правилами розничной торговли.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К маркировке предъявляются общие требования для товаров, работ, услуг информации. Кроме того, для маркировки как для средства доведения информации до покупателей предъявляются специфичные для маркировки требования: четкость текста и иллюстраций; наглядность; однозначность текста, его соответствие потребительским свойствам товара; достоверность (приведенные на маркировке сведения не должны вводить получателя и потребителя в заблуждение относительно количества, качества, изготовителя, страны происхождения); использование для маркировки несмываемых красителей, разрешенных для применения органами Госкомсанэпиднадзора.</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Производственная маркировка - текст, условные обозначения или рисунок, нанесенные изготовителем (исполнителем) на товар и (или) упаковку и (или) другие носители информации.</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Носителями производственной маркировки могут быть:</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1) этикетки - наносятся типографским или иным способом на товар или упаковку. Кроме того, они могут быть самостоятельным носителем информации, который приклеивается или прикладывается к товару. Например, большинство упакованных в производственных условиях продовольственных товаров имеют на упаковке этикетку, на которую текст, рисунки и другая информация нанесены типографским способом. </w:t>
      </w:r>
      <w:proofErr w:type="spellStart"/>
      <w:r w:rsidRPr="00412A6A">
        <w:rPr>
          <w:rFonts w:ascii="Times New Roman" w:eastAsia="Times New Roman" w:hAnsi="Times New Roman" w:cs="Times New Roman"/>
          <w:sz w:val="24"/>
          <w:szCs w:val="24"/>
          <w:lang w:eastAsia="ru-RU"/>
        </w:rPr>
        <w:t>Этикетирование</w:t>
      </w:r>
      <w:proofErr w:type="spellEnd"/>
      <w:r w:rsidRPr="00412A6A">
        <w:rPr>
          <w:rFonts w:ascii="Times New Roman" w:eastAsia="Times New Roman" w:hAnsi="Times New Roman" w:cs="Times New Roman"/>
          <w:sz w:val="24"/>
          <w:szCs w:val="24"/>
          <w:lang w:eastAsia="ru-RU"/>
        </w:rPr>
        <w:t xml:space="preserve"> консервных банок осуществляется путем приклеивания бумажной этикетки или нанесения ее литографским способом. Иногда этикетку наносят непосредственно на товар (например, так производят маркировку на донышке посуды, на электробытовых товарах).</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Этикетки отличаются значительной информационной емкостью. Кроме текста, они часто содержат изображения, символы. Из всех носителей маркировки этикетка содержит наиболее обширные по количеству характеризуемых признаков сведения. Маркировка на этикетках может содержать пояснительные тексты;</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2) </w:t>
      </w:r>
      <w:proofErr w:type="spellStart"/>
      <w:r w:rsidRPr="00412A6A">
        <w:rPr>
          <w:rFonts w:ascii="Times New Roman" w:eastAsia="Times New Roman" w:hAnsi="Times New Roman" w:cs="Times New Roman"/>
          <w:sz w:val="24"/>
          <w:szCs w:val="24"/>
          <w:lang w:eastAsia="ru-RU"/>
        </w:rPr>
        <w:t>кольеретки</w:t>
      </w:r>
      <w:proofErr w:type="spellEnd"/>
      <w:r w:rsidRPr="00412A6A">
        <w:rPr>
          <w:rFonts w:ascii="Times New Roman" w:eastAsia="Times New Roman" w:hAnsi="Times New Roman" w:cs="Times New Roman"/>
          <w:sz w:val="24"/>
          <w:szCs w:val="24"/>
          <w:lang w:eastAsia="ru-RU"/>
        </w:rPr>
        <w:t xml:space="preserve"> - разновидность этикеток, имеют особую форму, наклеиваются на горлышко бутылок. </w:t>
      </w:r>
      <w:proofErr w:type="spellStart"/>
      <w:r w:rsidRPr="00412A6A">
        <w:rPr>
          <w:rFonts w:ascii="Times New Roman" w:eastAsia="Times New Roman" w:hAnsi="Times New Roman" w:cs="Times New Roman"/>
          <w:sz w:val="24"/>
          <w:szCs w:val="24"/>
          <w:lang w:eastAsia="ru-RU"/>
        </w:rPr>
        <w:t>Кольеретки</w:t>
      </w:r>
      <w:proofErr w:type="spellEnd"/>
      <w:r w:rsidRPr="00412A6A">
        <w:rPr>
          <w:rFonts w:ascii="Times New Roman" w:eastAsia="Times New Roman" w:hAnsi="Times New Roman" w:cs="Times New Roman"/>
          <w:sz w:val="24"/>
          <w:szCs w:val="24"/>
          <w:lang w:eastAsia="ru-RU"/>
        </w:rPr>
        <w:t xml:space="preserve"> не несут большой информационной нагрузки, в основном их назначение - эстетическое оформление бутылок. Применяются для бутылок с алкогольными, безалкогольными напитками и пивом вместе с основной этикеткой, самостоятельного значения не имеют. На </w:t>
      </w:r>
      <w:proofErr w:type="spellStart"/>
      <w:r w:rsidRPr="00412A6A">
        <w:rPr>
          <w:rFonts w:ascii="Times New Roman" w:eastAsia="Times New Roman" w:hAnsi="Times New Roman" w:cs="Times New Roman"/>
          <w:sz w:val="24"/>
          <w:szCs w:val="24"/>
          <w:lang w:eastAsia="ru-RU"/>
        </w:rPr>
        <w:t>кольеретке</w:t>
      </w:r>
      <w:proofErr w:type="spellEnd"/>
      <w:r w:rsidRPr="00412A6A">
        <w:rPr>
          <w:rFonts w:ascii="Times New Roman" w:eastAsia="Times New Roman" w:hAnsi="Times New Roman" w:cs="Times New Roman"/>
          <w:sz w:val="24"/>
          <w:szCs w:val="24"/>
          <w:lang w:eastAsia="ru-RU"/>
        </w:rPr>
        <w:t xml:space="preserve"> могут быть указаны наименование напитка, изготовитель, год изготовления или информационные знаки. Иногда на </w:t>
      </w:r>
      <w:proofErr w:type="spellStart"/>
      <w:r w:rsidRPr="00412A6A">
        <w:rPr>
          <w:rFonts w:ascii="Times New Roman" w:eastAsia="Times New Roman" w:hAnsi="Times New Roman" w:cs="Times New Roman"/>
          <w:sz w:val="24"/>
          <w:szCs w:val="24"/>
          <w:lang w:eastAsia="ru-RU"/>
        </w:rPr>
        <w:t>кольеретках</w:t>
      </w:r>
      <w:proofErr w:type="spellEnd"/>
      <w:r w:rsidRPr="00412A6A">
        <w:rPr>
          <w:rFonts w:ascii="Times New Roman" w:eastAsia="Times New Roman" w:hAnsi="Times New Roman" w:cs="Times New Roman"/>
          <w:sz w:val="24"/>
          <w:szCs w:val="24"/>
          <w:lang w:eastAsia="ru-RU"/>
        </w:rPr>
        <w:t xml:space="preserve"> вообще отсутствует информация;</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3) вкладыши - это разновидность этикеток, отличаются от них направленностью товарной информации, предназначены для сообщения кратких сведений о наименовании товара, изготовителе (содержат наименование организации, номер смены). Иногда вкладыши могут содержать краткую характеристику потребительских свойств товара, в первую очередь - функционального назначения. Тогда вкладыш приобретает дополнительные функции - рекламного листка или проспекта, но в отличие от них рекламная функция вкладыша не является основной, а реализуется через характеристику товара. Такие вкладыши часто встречаются в упаковке различных косметических средств. Наиболее часто применяют вкладыши для кондитерских изделий: конфет, печенья, пряников в коробках; для парфюмерно-косметических и лекарственных средств; товаров бытовой химии;</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4) бирки - носители маркировки, которые приклеиваются, прикладываются или подвешиваются к товару. Для них характерны меньшая информационная емкость, ограниченный перечень сведений, отсутствие рисунков.</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Бирки отличаются от ярлыков меньшей информативностью. Они могут быть очень лаконичными, указывая только наименование либо фабричную марку, либо только название фирмы-изготовителя;</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5) ярлыки - это носители информации, содержащие наименование товара, фирмы изготовителя, его адрес, сорт, цену, дату выпуска, а также ряд идентифицирующих данных, таких как артикул изделия, номер модели, размер, дата выпуска. Ярлык может содержать фирменный и товарный знаки, другие необходимые условные обозначения;</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6) контрольные ленты - это носители краткой дублирующей товарной информации, выполняемой на небольшой ленте и предназначенной для контроля или восстановления сведений о товаре в случае утраты этикетки, бирки или ярлыка. Они могут применяться в дополнение, реже - взамен других носителей информации. Особенностью контрольных лент является преобладание цифровой или символической информации, цель которой - указание артикула изделий, номера модели, размера, сорта, иногда артикула тканей, эксплуатационных знаков и др. Контрольные ленты наиболее часто применяются для одежно-обувных товаров, причем у обуви сведения контрольной ленты чаще наносятся на подкладку или внутреннюю часть;</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7) клейма и штампы - носители информации, предназначенные для нанесения идентифицирующих условных обозначений на товары, упаковку, этикетки с помощью специальных приспособлений установленной формы.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В зависимости от места нанесения различают клейма и штампы производственные и торговые; от назначения - ветеринарные, товароведные, карантинные и прочие; от формы - овальные, прямоугольные, квадратные, треугольные, ромбовидные. Клеймение и штампование как способы маркирования применяются для отдельных продовольственных и непродовольственных товаров. Для мяса и мясопродуктов, включая субпродукты и жир-сырец, ветеринарное клеймение является обязательным. Клеймят мясные туши убойных животных и тушки птицы. Штампы могут быть нанесены на донышко металлических консервных банок и металлические крышки стеклянных банок, упаковки из полимерных и комбинированных материалов для соков, напитков, вина, молока и других продуктов.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Существует несколько способов клеймения и штампования товаров и упаковок: нанесение клейма или штампа несмываемой краской, разрешенной органами Минздрава РФ; выжигание </w:t>
      </w:r>
      <w:proofErr w:type="spellStart"/>
      <w:r w:rsidRPr="00412A6A">
        <w:rPr>
          <w:rFonts w:ascii="Times New Roman" w:eastAsia="Times New Roman" w:hAnsi="Times New Roman" w:cs="Times New Roman"/>
          <w:sz w:val="24"/>
          <w:szCs w:val="24"/>
          <w:lang w:eastAsia="ru-RU"/>
        </w:rPr>
        <w:t>электроклейма</w:t>
      </w:r>
      <w:proofErr w:type="spellEnd"/>
      <w:r w:rsidRPr="00412A6A">
        <w:rPr>
          <w:rFonts w:ascii="Times New Roman" w:eastAsia="Times New Roman" w:hAnsi="Times New Roman" w:cs="Times New Roman"/>
          <w:sz w:val="24"/>
          <w:szCs w:val="24"/>
          <w:lang w:eastAsia="ru-RU"/>
        </w:rPr>
        <w:t>; выдавливание штампов; вдавливание пластмассовых или казеиновых цифр, букв в продукт.</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Наиболее распространенный способ, применяемый для большинства товаров, - нанесение клейма или штампа несмываемой краской. </w:t>
      </w:r>
      <w:proofErr w:type="spellStart"/>
      <w:r w:rsidRPr="00412A6A">
        <w:rPr>
          <w:rFonts w:ascii="Times New Roman" w:eastAsia="Times New Roman" w:hAnsi="Times New Roman" w:cs="Times New Roman"/>
          <w:sz w:val="24"/>
          <w:szCs w:val="24"/>
          <w:lang w:eastAsia="ru-RU"/>
        </w:rPr>
        <w:t>Электроклейма</w:t>
      </w:r>
      <w:proofErr w:type="spellEnd"/>
      <w:r w:rsidRPr="00412A6A">
        <w:rPr>
          <w:rFonts w:ascii="Times New Roman" w:eastAsia="Times New Roman" w:hAnsi="Times New Roman" w:cs="Times New Roman"/>
          <w:sz w:val="24"/>
          <w:szCs w:val="24"/>
          <w:lang w:eastAsia="ru-RU"/>
        </w:rPr>
        <w:t xml:space="preserve"> выжигают в основном на тушках птиц;</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8) рельефная маркировка в виде выдавленных букв, цифр, иных условных обозначений встречается на металлических консервных банках, реже на крышках стеклянных банок. Кроме того, этим способом маркируют двигатели автомобилей, а также некоторые товары </w:t>
      </w:r>
      <w:proofErr w:type="spellStart"/>
      <w:r w:rsidRPr="00412A6A">
        <w:rPr>
          <w:rFonts w:ascii="Times New Roman" w:eastAsia="Times New Roman" w:hAnsi="Times New Roman" w:cs="Times New Roman"/>
          <w:sz w:val="24"/>
          <w:szCs w:val="24"/>
          <w:lang w:eastAsia="ru-RU"/>
        </w:rPr>
        <w:t>сложнотехнического</w:t>
      </w:r>
      <w:proofErr w:type="spellEnd"/>
      <w:r w:rsidRPr="00412A6A">
        <w:rPr>
          <w:rFonts w:ascii="Times New Roman" w:eastAsia="Times New Roman" w:hAnsi="Times New Roman" w:cs="Times New Roman"/>
          <w:sz w:val="24"/>
          <w:szCs w:val="24"/>
          <w:lang w:eastAsia="ru-RU"/>
        </w:rPr>
        <w:t xml:space="preserve"> назначения. Рельефная маркировка встречается и на стеклянной упаковке (бутылки, банки), иногда на стеклянной посуде (например, на донышке граненых стаканов). Вдавливание пластмассовых или казеиновых цифр применяется для маркировки сыров.</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К клеймам и штампам предъявляют следующие требования: четкость оттисков клейм; </w:t>
      </w:r>
      <w:proofErr w:type="spellStart"/>
      <w:r w:rsidRPr="00412A6A">
        <w:rPr>
          <w:rFonts w:ascii="Times New Roman" w:eastAsia="Times New Roman" w:hAnsi="Times New Roman" w:cs="Times New Roman"/>
          <w:sz w:val="24"/>
          <w:szCs w:val="24"/>
          <w:lang w:eastAsia="ru-RU"/>
        </w:rPr>
        <w:t>сохраняемость</w:t>
      </w:r>
      <w:proofErr w:type="spellEnd"/>
      <w:r w:rsidRPr="00412A6A">
        <w:rPr>
          <w:rFonts w:ascii="Times New Roman" w:eastAsia="Times New Roman" w:hAnsi="Times New Roman" w:cs="Times New Roman"/>
          <w:sz w:val="24"/>
          <w:szCs w:val="24"/>
          <w:lang w:eastAsia="ru-RU"/>
        </w:rPr>
        <w:t xml:space="preserve"> независимо от внешних воздействий; безопасность применяемых способов клеймения и штампования; сохранение товарного вида продуктов и изделий, на которые наносят клейма и штампы; соблюдение установленных правил клеймения и штампования.</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Торговая маркировка - текст, условные обозначения или рисунок, нанесенные изготовителем на товарные (или) кассовые чеки, упаковки и (или) товар.</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Носителями торговой маркировки служат ценники, товарные и кассовые чеки. В отличие от производственной торговая маркировка наносится не на товар, а на указанные носители или эксплуатационные документы.</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Другое отличие торговой маркировки от производственной заключается в том, что ее идентифицирующая функция в большей степени связана с указанием данных о продавце, в меньшей - с информацией о товаре.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Это обусловлено особенностями носителей торговой маркировки: небольшими размерами, заполнением для каждого товара или покупки, большими затратами ручного труда на маркирование, ограниченными техническими возможностями нанесения информационных данных. Благодаря идентифицирующей функции торговая маркировка служит основанием для предъявления претензий продавцу в случае выявления дефектов товаров и нанесения ущерба потребителю.</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Требования, предъявляемые к содержанию торговой маркировки, регламентируются рядом нормативных актов.</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Кассовые чеки и ценники как носители торговой информации обязательны при реализации всех товаров в организациях розничной и мелкорозничной торговли.</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Товарные чеки применяются только при продаже непродовольственных товаров, причем правилами установлен обязательный порядок выдачи вместе с погашенным кассовым чеком и товарного чека с обозначением номера (названия) магазина, даты покупки, артикула, сорта, цены только при покупке радио- и электробытовых товаров. При продаже тканей, одежды и обуви покупателю вместе с товаром в обязательном порядке выдаются кассовый и товарный чеки с обозначением реквизитов предприятия, даты покупки, цены.</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Изучив информацию, необходимо студентам ответить на вопросы: </w:t>
      </w:r>
    </w:p>
    <w:p w:rsidR="00412A6A" w:rsidRPr="00412A6A" w:rsidRDefault="00412A6A" w:rsidP="00412A6A">
      <w:pPr>
        <w:numPr>
          <w:ilvl w:val="0"/>
          <w:numId w:val="24"/>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Почему информация о свойствах товара часто сообщается значками, а не текстом. </w:t>
      </w:r>
    </w:p>
    <w:p w:rsidR="00412A6A" w:rsidRPr="00412A6A" w:rsidRDefault="00412A6A" w:rsidP="00412A6A">
      <w:pPr>
        <w:numPr>
          <w:ilvl w:val="0"/>
          <w:numId w:val="24"/>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Нужен или нет штрих-код потребителю и почему.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Ответ обосновать. Результаты представить в письменном виде в произвольной форме.</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Задание 2</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Определить информацию для потребителей на произвольно взятых упаковках товаров, предложенных преподавателем.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По данной информации определить носители производственной маркировки.  Результат представить в письменной форме в произвольном виде.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Задание 3</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Написать размышления на тему: «Почему закон требует сообщать потребителю информацию о составе продуктов питания, для каких категорий людей такая информация особенно важна». </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Размышление представить </w:t>
      </w:r>
      <w:proofErr w:type="gramStart"/>
      <w:r w:rsidRPr="00412A6A">
        <w:rPr>
          <w:rFonts w:ascii="Times New Roman" w:eastAsia="Times New Roman" w:hAnsi="Times New Roman" w:cs="Times New Roman"/>
          <w:sz w:val="24"/>
          <w:szCs w:val="24"/>
          <w:lang w:eastAsia="ru-RU"/>
        </w:rPr>
        <w:t>в письменной виде</w:t>
      </w:r>
      <w:proofErr w:type="gramEnd"/>
      <w:r w:rsidRPr="00412A6A">
        <w:rPr>
          <w:rFonts w:ascii="Times New Roman" w:eastAsia="Times New Roman" w:hAnsi="Times New Roman" w:cs="Times New Roman"/>
          <w:sz w:val="24"/>
          <w:szCs w:val="24"/>
          <w:lang w:eastAsia="ru-RU"/>
        </w:rPr>
        <w:t xml:space="preserve"> в произвольной форме на отдельной листе.</w:t>
      </w:r>
    </w:p>
    <w:p w:rsidR="00412A6A" w:rsidRPr="00412A6A" w:rsidRDefault="00412A6A" w:rsidP="00412A6A">
      <w:pPr>
        <w:spacing w:after="0" w:line="240" w:lineRule="auto"/>
        <w:ind w:left="100"/>
        <w:jc w:val="both"/>
        <w:rPr>
          <w:rFonts w:ascii="Times New Roman" w:eastAsia="Times New Roman" w:hAnsi="Times New Roman" w:cs="Times New Roman"/>
          <w:i/>
          <w:sz w:val="24"/>
          <w:szCs w:val="24"/>
          <w:lang w:eastAsia="ru-RU"/>
        </w:rPr>
      </w:pPr>
      <w:r w:rsidRPr="00412A6A">
        <w:rPr>
          <w:rFonts w:ascii="Times New Roman" w:eastAsia="Times New Roman" w:hAnsi="Times New Roman" w:cs="Times New Roman"/>
          <w:i/>
          <w:sz w:val="24"/>
          <w:szCs w:val="24"/>
          <w:lang w:eastAsia="ru-RU"/>
        </w:rPr>
        <w:t>Объем текста не должен превышать 2/3 листа формата А4.</w:t>
      </w:r>
    </w:p>
    <w:p w:rsidR="00412A6A" w:rsidRPr="00412A6A" w:rsidRDefault="00412A6A" w:rsidP="00412A6A">
      <w:pPr>
        <w:spacing w:after="0" w:line="240" w:lineRule="auto"/>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Практическое занятие № 8</w:t>
      </w: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Тема: Потребительское тестирование.</w:t>
      </w: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b/>
          <w:sz w:val="24"/>
          <w:szCs w:val="24"/>
          <w:lang w:eastAsia="ru-RU"/>
        </w:rPr>
        <w:t xml:space="preserve">Цель занятия: </w:t>
      </w:r>
      <w:r w:rsidRPr="00412A6A">
        <w:rPr>
          <w:rFonts w:ascii="Times New Roman" w:eastAsia="Times New Roman" w:hAnsi="Times New Roman" w:cs="Times New Roman"/>
          <w:sz w:val="24"/>
          <w:szCs w:val="24"/>
          <w:lang w:eastAsia="ru-RU"/>
        </w:rPr>
        <w:t>Ознакомиться с сущностью сравнительных испытаний, потребительского тестирования. Изучить роль и значение тестирования для потребителей и общества.</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На предложенные два вида товаров (один продовольственный и один непродовольственный) составить программу потребительского тестирования.</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Задачи работы:</w:t>
      </w:r>
    </w:p>
    <w:p w:rsidR="00412A6A" w:rsidRPr="00412A6A" w:rsidRDefault="00412A6A" w:rsidP="00412A6A">
      <w:pPr>
        <w:numPr>
          <w:ilvl w:val="0"/>
          <w:numId w:val="25"/>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Изучить сущность потребительского тестирования по представленной брошюре «Сравнительное тестирование товаров и услуг для потребителей».</w:t>
      </w:r>
    </w:p>
    <w:p w:rsidR="00412A6A" w:rsidRPr="00412A6A" w:rsidRDefault="00412A6A" w:rsidP="00412A6A">
      <w:pPr>
        <w:numPr>
          <w:ilvl w:val="0"/>
          <w:numId w:val="25"/>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Научиться составлять программу потребительского тестирования для предложенных образцов продукции</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Информационные источники:</w:t>
      </w:r>
    </w:p>
    <w:p w:rsidR="00412A6A" w:rsidRPr="00412A6A" w:rsidRDefault="00412A6A" w:rsidP="00412A6A">
      <w:pPr>
        <w:numPr>
          <w:ilvl w:val="0"/>
          <w:numId w:val="27"/>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Брошюра «Сравнительное тестирование товаров и услуг для потребителей».</w:t>
      </w:r>
    </w:p>
    <w:p w:rsidR="00412A6A" w:rsidRPr="00412A6A" w:rsidRDefault="00412A6A" w:rsidP="00412A6A">
      <w:pPr>
        <w:numPr>
          <w:ilvl w:val="0"/>
          <w:numId w:val="27"/>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ГОСТ 25779-90 «Игрушки. Требования безопасности».</w:t>
      </w:r>
    </w:p>
    <w:p w:rsidR="00412A6A" w:rsidRPr="00412A6A" w:rsidRDefault="00412A6A" w:rsidP="00412A6A">
      <w:pPr>
        <w:numPr>
          <w:ilvl w:val="0"/>
          <w:numId w:val="27"/>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ГОСТ 12302-2013 «Пакеты из полимерных пленок и комбинированных материалов. Общие технические условия».</w:t>
      </w:r>
    </w:p>
    <w:p w:rsidR="00412A6A" w:rsidRPr="00412A6A" w:rsidRDefault="00412A6A" w:rsidP="00412A6A">
      <w:pPr>
        <w:numPr>
          <w:ilvl w:val="0"/>
          <w:numId w:val="27"/>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Интернет-ресурсы.</w:t>
      </w:r>
    </w:p>
    <w:p w:rsidR="00412A6A" w:rsidRPr="00412A6A" w:rsidRDefault="00412A6A" w:rsidP="00412A6A">
      <w:pPr>
        <w:numPr>
          <w:ilvl w:val="0"/>
          <w:numId w:val="27"/>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Базы данных: Консультант «Плюс», Гарант-Сервис, </w:t>
      </w:r>
      <w:proofErr w:type="spellStart"/>
      <w:r w:rsidRPr="00412A6A">
        <w:rPr>
          <w:rFonts w:ascii="Times New Roman" w:eastAsia="Times New Roman" w:hAnsi="Times New Roman" w:cs="Times New Roman"/>
          <w:sz w:val="24"/>
          <w:szCs w:val="24"/>
          <w:lang w:eastAsia="ru-RU"/>
        </w:rPr>
        <w:t>Техэксперт</w:t>
      </w:r>
      <w:proofErr w:type="spellEnd"/>
      <w:r w:rsidRPr="00412A6A">
        <w:rPr>
          <w:rFonts w:ascii="Times New Roman" w:eastAsia="Times New Roman" w:hAnsi="Times New Roman" w:cs="Times New Roman"/>
          <w:sz w:val="24"/>
          <w:szCs w:val="24"/>
          <w:lang w:eastAsia="ru-RU"/>
        </w:rPr>
        <w:t xml:space="preserve"> и др.</w:t>
      </w:r>
    </w:p>
    <w:p w:rsidR="00412A6A" w:rsidRPr="00412A6A" w:rsidRDefault="00412A6A" w:rsidP="00412A6A">
      <w:pPr>
        <w:numPr>
          <w:ilvl w:val="0"/>
          <w:numId w:val="27"/>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Журналы «Спрос». </w:t>
      </w:r>
    </w:p>
    <w:p w:rsidR="00412A6A" w:rsidRPr="00412A6A" w:rsidRDefault="00412A6A" w:rsidP="00412A6A">
      <w:pPr>
        <w:spacing w:after="0" w:line="240" w:lineRule="auto"/>
        <w:ind w:left="108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План работы:</w:t>
      </w: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Задание 1</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Изучить информацию, представленную в брошюре «Сравнительное тестирование товаров и услуг для потребителей». </w:t>
      </w: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sz w:val="24"/>
          <w:szCs w:val="24"/>
          <w:lang w:eastAsia="ru-RU"/>
        </w:rPr>
        <w:t>Ответить на вопросы:</w:t>
      </w:r>
      <w:r w:rsidRPr="00412A6A">
        <w:rPr>
          <w:rFonts w:ascii="Times New Roman" w:eastAsia="Times New Roman" w:hAnsi="Times New Roman" w:cs="Times New Roman"/>
          <w:b/>
          <w:sz w:val="24"/>
          <w:szCs w:val="24"/>
          <w:lang w:eastAsia="ru-RU"/>
        </w:rPr>
        <w:t xml:space="preserve"> </w:t>
      </w:r>
    </w:p>
    <w:p w:rsidR="00412A6A" w:rsidRPr="00412A6A" w:rsidRDefault="00412A6A" w:rsidP="00412A6A">
      <w:pPr>
        <w:numPr>
          <w:ilvl w:val="0"/>
          <w:numId w:val="26"/>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Что такое сравнительное тестирование?</w:t>
      </w:r>
    </w:p>
    <w:p w:rsidR="00412A6A" w:rsidRPr="00412A6A" w:rsidRDefault="00412A6A" w:rsidP="00412A6A">
      <w:pPr>
        <w:numPr>
          <w:ilvl w:val="0"/>
          <w:numId w:val="26"/>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Роль потребительского тестирования в современном обществе</w:t>
      </w:r>
    </w:p>
    <w:p w:rsidR="00412A6A" w:rsidRPr="00412A6A" w:rsidRDefault="00412A6A" w:rsidP="00412A6A">
      <w:pPr>
        <w:numPr>
          <w:ilvl w:val="0"/>
          <w:numId w:val="26"/>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Основные задачи потребительского тестирования</w:t>
      </w:r>
    </w:p>
    <w:p w:rsidR="00412A6A" w:rsidRPr="00412A6A" w:rsidRDefault="00412A6A" w:rsidP="00412A6A">
      <w:pPr>
        <w:numPr>
          <w:ilvl w:val="0"/>
          <w:numId w:val="26"/>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Охарактеризуйте практику сравнительного тестирования Европы</w:t>
      </w:r>
    </w:p>
    <w:p w:rsidR="00412A6A" w:rsidRPr="00412A6A" w:rsidRDefault="00412A6A" w:rsidP="00412A6A">
      <w:pPr>
        <w:numPr>
          <w:ilvl w:val="0"/>
          <w:numId w:val="26"/>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Что такое отбор образцов? Для чего необходима данная процедура?</w:t>
      </w:r>
    </w:p>
    <w:p w:rsidR="00412A6A" w:rsidRPr="00412A6A" w:rsidRDefault="00412A6A" w:rsidP="00412A6A">
      <w:pPr>
        <w:numPr>
          <w:ilvl w:val="0"/>
          <w:numId w:val="26"/>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Программа тестирования – это…..</w:t>
      </w:r>
    </w:p>
    <w:p w:rsidR="00412A6A" w:rsidRPr="00412A6A" w:rsidRDefault="00412A6A" w:rsidP="00412A6A">
      <w:pPr>
        <w:numPr>
          <w:ilvl w:val="0"/>
          <w:numId w:val="26"/>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Почему при проведении сравнительных испытаний товары анонимно закупаются в магазинах, а не берутся прямо у производителя? </w:t>
      </w:r>
    </w:p>
    <w:p w:rsidR="00412A6A" w:rsidRPr="00412A6A" w:rsidRDefault="00412A6A" w:rsidP="00412A6A">
      <w:pPr>
        <w:numPr>
          <w:ilvl w:val="0"/>
          <w:numId w:val="26"/>
        </w:numPr>
        <w:spacing w:after="0" w:line="240" w:lineRule="auto"/>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Почему при проведении сравнительного потребительского тестирования сравниваются не только объективные технические характеристики товаров, но и субъективное мнение потребителей о них.</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 </w:t>
      </w:r>
      <w:r w:rsidRPr="00412A6A">
        <w:rPr>
          <w:rFonts w:ascii="Times New Roman" w:eastAsia="Times New Roman" w:hAnsi="Times New Roman" w:cs="Times New Roman"/>
          <w:sz w:val="24"/>
          <w:szCs w:val="24"/>
          <w:lang w:eastAsia="ru-RU"/>
        </w:rPr>
        <w:tab/>
        <w:t>Результаты представить в произвольном виде в письменной форме.</w:t>
      </w:r>
    </w:p>
    <w:p w:rsid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 </w:t>
      </w:r>
      <w:r w:rsidRPr="00412A6A">
        <w:rPr>
          <w:rFonts w:ascii="Times New Roman" w:eastAsia="Times New Roman" w:hAnsi="Times New Roman" w:cs="Times New Roman"/>
          <w:sz w:val="24"/>
          <w:szCs w:val="24"/>
          <w:lang w:eastAsia="ru-RU"/>
        </w:rPr>
        <w:tab/>
        <w:t>При выполнении можно использовать информацию интернет-сайтов, баз данных, статей журналов и др.</w:t>
      </w:r>
    </w:p>
    <w:p w:rsidR="00AE3FF5" w:rsidRPr="00412A6A" w:rsidRDefault="00AE3FF5" w:rsidP="00412A6A">
      <w:pPr>
        <w:spacing w:after="0" w:line="240" w:lineRule="auto"/>
        <w:ind w:left="100"/>
        <w:jc w:val="both"/>
        <w:rPr>
          <w:rFonts w:ascii="Times New Roman" w:eastAsia="Times New Roman" w:hAnsi="Times New Roman" w:cs="Times New Roman"/>
          <w:sz w:val="24"/>
          <w:szCs w:val="24"/>
          <w:lang w:eastAsia="ru-RU"/>
        </w:rPr>
      </w:pPr>
    </w:p>
    <w:p w:rsidR="00412A6A" w:rsidRPr="00412A6A" w:rsidRDefault="00412A6A" w:rsidP="00412A6A">
      <w:pPr>
        <w:spacing w:after="0" w:line="240" w:lineRule="auto"/>
        <w:ind w:left="100"/>
        <w:jc w:val="both"/>
        <w:rPr>
          <w:rFonts w:ascii="Times New Roman" w:eastAsia="Times New Roman" w:hAnsi="Times New Roman" w:cs="Times New Roman"/>
          <w:b/>
          <w:sz w:val="24"/>
          <w:szCs w:val="24"/>
          <w:lang w:eastAsia="ru-RU"/>
        </w:rPr>
      </w:pPr>
      <w:r w:rsidRPr="00412A6A">
        <w:rPr>
          <w:rFonts w:ascii="Times New Roman" w:eastAsia="Times New Roman" w:hAnsi="Times New Roman" w:cs="Times New Roman"/>
          <w:b/>
          <w:sz w:val="24"/>
          <w:szCs w:val="24"/>
          <w:lang w:eastAsia="ru-RU"/>
        </w:rPr>
        <w:t>Задание 2</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 xml:space="preserve">На предложенные два вида товаров (игрушка, упаковка) составить программу потребительского тестирования. </w:t>
      </w:r>
    </w:p>
    <w:p w:rsid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При составлении программы опираться на информацию, представленную в брошюре, и на предложенные нормативные документы ГОСТ 25779-90 «Игрушки. Требования безопасности», ГОСТ 12302-2013 «Пакеты из полимерных пленок и комбинированных материалов. Общие технические условия». Результаты представить в таблице 1.</w:t>
      </w:r>
    </w:p>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249"/>
        <w:gridCol w:w="2287"/>
        <w:gridCol w:w="3277"/>
      </w:tblGrid>
      <w:tr w:rsidR="00412A6A" w:rsidRPr="00412A6A" w:rsidTr="005763AA">
        <w:trPr>
          <w:trHeight w:val="770"/>
        </w:trPr>
        <w:tc>
          <w:tcPr>
            <w:tcW w:w="2358" w:type="dxa"/>
            <w:shd w:val="clear" w:color="auto" w:fill="auto"/>
          </w:tcPr>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Наименование образца</w:t>
            </w:r>
          </w:p>
        </w:tc>
        <w:tc>
          <w:tcPr>
            <w:tcW w:w="2249" w:type="dxa"/>
            <w:shd w:val="clear" w:color="auto" w:fill="auto"/>
          </w:tcPr>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Наименование показателя</w:t>
            </w:r>
          </w:p>
        </w:tc>
        <w:tc>
          <w:tcPr>
            <w:tcW w:w="2287" w:type="dxa"/>
            <w:shd w:val="clear" w:color="auto" w:fill="auto"/>
          </w:tcPr>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Характеристика показателя</w:t>
            </w:r>
          </w:p>
        </w:tc>
        <w:tc>
          <w:tcPr>
            <w:tcW w:w="3277" w:type="dxa"/>
            <w:shd w:val="clear" w:color="auto" w:fill="auto"/>
          </w:tcPr>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r w:rsidRPr="00412A6A">
              <w:rPr>
                <w:rFonts w:ascii="Times New Roman" w:eastAsia="Times New Roman" w:hAnsi="Times New Roman" w:cs="Times New Roman"/>
                <w:sz w:val="24"/>
                <w:szCs w:val="24"/>
                <w:lang w:eastAsia="ru-RU"/>
              </w:rPr>
              <w:t>Но</w:t>
            </w:r>
            <w:r w:rsidR="005763AA">
              <w:rPr>
                <w:rFonts w:ascii="Times New Roman" w:eastAsia="Times New Roman" w:hAnsi="Times New Roman" w:cs="Times New Roman"/>
                <w:sz w:val="24"/>
                <w:szCs w:val="24"/>
                <w:lang w:eastAsia="ru-RU"/>
              </w:rPr>
              <w:t>рмативный документ, устанавлива</w:t>
            </w:r>
            <w:r w:rsidRPr="00412A6A">
              <w:rPr>
                <w:rFonts w:ascii="Times New Roman" w:eastAsia="Times New Roman" w:hAnsi="Times New Roman" w:cs="Times New Roman"/>
                <w:sz w:val="24"/>
                <w:szCs w:val="24"/>
                <w:lang w:eastAsia="ru-RU"/>
              </w:rPr>
              <w:t>ющий показатель</w:t>
            </w:r>
          </w:p>
        </w:tc>
      </w:tr>
      <w:tr w:rsidR="00412A6A" w:rsidRPr="00412A6A" w:rsidTr="005763AA">
        <w:trPr>
          <w:trHeight w:val="266"/>
        </w:trPr>
        <w:tc>
          <w:tcPr>
            <w:tcW w:w="2358" w:type="dxa"/>
            <w:shd w:val="clear" w:color="auto" w:fill="auto"/>
          </w:tcPr>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tc>
        <w:tc>
          <w:tcPr>
            <w:tcW w:w="2249" w:type="dxa"/>
            <w:shd w:val="clear" w:color="auto" w:fill="auto"/>
          </w:tcPr>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tc>
        <w:tc>
          <w:tcPr>
            <w:tcW w:w="2287" w:type="dxa"/>
            <w:shd w:val="clear" w:color="auto" w:fill="auto"/>
          </w:tcPr>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tc>
        <w:tc>
          <w:tcPr>
            <w:tcW w:w="3277" w:type="dxa"/>
            <w:shd w:val="clear" w:color="auto" w:fill="auto"/>
          </w:tcPr>
          <w:p w:rsidR="00412A6A" w:rsidRPr="00412A6A" w:rsidRDefault="00412A6A" w:rsidP="00412A6A">
            <w:pPr>
              <w:spacing w:after="0" w:line="240" w:lineRule="auto"/>
              <w:ind w:left="100"/>
              <w:jc w:val="both"/>
              <w:rPr>
                <w:rFonts w:ascii="Times New Roman" w:eastAsia="Times New Roman" w:hAnsi="Times New Roman" w:cs="Times New Roman"/>
                <w:sz w:val="24"/>
                <w:szCs w:val="24"/>
                <w:lang w:eastAsia="ru-RU"/>
              </w:rPr>
            </w:pPr>
          </w:p>
        </w:tc>
      </w:tr>
    </w:tbl>
    <w:p w:rsidR="00412A6A" w:rsidRDefault="00412A6A" w:rsidP="00412A6A">
      <w:pPr>
        <w:spacing w:after="0" w:line="240" w:lineRule="auto"/>
        <w:rPr>
          <w:rFonts w:ascii="Times New Roman" w:eastAsia="Times New Roman" w:hAnsi="Times New Roman" w:cs="Times New Roman"/>
          <w:sz w:val="28"/>
          <w:szCs w:val="28"/>
          <w:lang w:eastAsia="ru-RU"/>
        </w:rPr>
      </w:pPr>
    </w:p>
    <w:p w:rsidR="00733CF2" w:rsidRDefault="00733CF2" w:rsidP="00412A6A">
      <w:pPr>
        <w:spacing w:after="0" w:line="240" w:lineRule="auto"/>
        <w:rPr>
          <w:rFonts w:ascii="Times New Roman" w:eastAsia="Times New Roman" w:hAnsi="Times New Roman" w:cs="Times New Roman"/>
          <w:sz w:val="24"/>
          <w:szCs w:val="24"/>
          <w:lang w:eastAsia="ru-RU"/>
        </w:rPr>
      </w:pPr>
      <w:r w:rsidRPr="00D95D1F">
        <w:rPr>
          <w:rFonts w:ascii="Times New Roman" w:eastAsia="Times New Roman" w:hAnsi="Times New Roman" w:cs="Times New Roman"/>
          <w:sz w:val="24"/>
          <w:szCs w:val="24"/>
          <w:lang w:eastAsia="ru-RU"/>
        </w:rPr>
        <w:t>Краткие методические указания</w:t>
      </w:r>
    </w:p>
    <w:p w:rsidR="00997B63" w:rsidRDefault="00997B63" w:rsidP="00412A6A">
      <w:pPr>
        <w:spacing w:after="0" w:line="240" w:lineRule="auto"/>
        <w:rPr>
          <w:rFonts w:ascii="Times New Roman" w:eastAsia="Times New Roman" w:hAnsi="Times New Roman" w:cs="Times New Roman"/>
          <w:sz w:val="24"/>
          <w:szCs w:val="24"/>
          <w:lang w:eastAsia="ru-RU"/>
        </w:rPr>
      </w:pPr>
    </w:p>
    <w:p w:rsidR="00C034B7" w:rsidRDefault="00997B63" w:rsidP="00997B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Качественное </w:t>
      </w:r>
      <w:r w:rsidRPr="00997B63">
        <w:rPr>
          <w:rFonts w:ascii="Times New Roman" w:eastAsia="Times New Roman" w:hAnsi="Times New Roman" w:cs="Times New Roman"/>
          <w:sz w:val="24"/>
          <w:szCs w:val="24"/>
          <w:lang w:eastAsia="ru-RU"/>
        </w:rPr>
        <w:t xml:space="preserve">освоение дисциплины предполагает </w:t>
      </w:r>
      <w:r>
        <w:rPr>
          <w:rFonts w:ascii="Times New Roman" w:eastAsia="Times New Roman" w:hAnsi="Times New Roman" w:cs="Times New Roman"/>
          <w:sz w:val="24"/>
          <w:szCs w:val="24"/>
          <w:lang w:eastAsia="ru-RU"/>
        </w:rPr>
        <w:t xml:space="preserve">четкое, последовательное, логичное и  полное выполнение студентами </w:t>
      </w:r>
      <w:r w:rsidR="00650870">
        <w:rPr>
          <w:rFonts w:ascii="Times New Roman" w:eastAsia="Times New Roman" w:hAnsi="Times New Roman" w:cs="Times New Roman"/>
          <w:sz w:val="24"/>
          <w:szCs w:val="24"/>
          <w:lang w:eastAsia="ru-RU"/>
        </w:rPr>
        <w:t xml:space="preserve">всех </w:t>
      </w:r>
      <w:r>
        <w:rPr>
          <w:rFonts w:ascii="Times New Roman" w:eastAsia="Times New Roman" w:hAnsi="Times New Roman" w:cs="Times New Roman"/>
          <w:sz w:val="24"/>
          <w:szCs w:val="24"/>
          <w:lang w:eastAsia="ru-RU"/>
        </w:rPr>
        <w:t xml:space="preserve">заданий на </w:t>
      </w:r>
      <w:r w:rsidRPr="00997B63">
        <w:rPr>
          <w:rFonts w:ascii="Times New Roman" w:eastAsia="Times New Roman" w:hAnsi="Times New Roman" w:cs="Times New Roman"/>
          <w:sz w:val="24"/>
          <w:szCs w:val="24"/>
          <w:lang w:eastAsia="ru-RU"/>
        </w:rPr>
        <w:t>практических занятиях.</w:t>
      </w:r>
      <w:r w:rsidR="00A75E3B">
        <w:rPr>
          <w:rFonts w:ascii="Times New Roman" w:eastAsia="Times New Roman" w:hAnsi="Times New Roman" w:cs="Times New Roman"/>
          <w:sz w:val="24"/>
          <w:szCs w:val="24"/>
          <w:lang w:eastAsia="ru-RU"/>
        </w:rPr>
        <w:t xml:space="preserve"> </w:t>
      </w:r>
    </w:p>
    <w:p w:rsidR="00997B63" w:rsidRDefault="00C034B7" w:rsidP="00997B6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A75E3B">
        <w:rPr>
          <w:rFonts w:ascii="Times New Roman" w:eastAsia="Times New Roman" w:hAnsi="Times New Roman" w:cs="Times New Roman"/>
          <w:sz w:val="24"/>
          <w:szCs w:val="24"/>
          <w:lang w:eastAsia="ru-RU"/>
        </w:rPr>
        <w:t xml:space="preserve">Результаты </w:t>
      </w:r>
      <w:r w:rsidR="00703BB6">
        <w:rPr>
          <w:rFonts w:ascii="Times New Roman" w:eastAsia="Times New Roman" w:hAnsi="Times New Roman" w:cs="Times New Roman"/>
          <w:sz w:val="24"/>
          <w:szCs w:val="24"/>
          <w:lang w:eastAsia="ru-RU"/>
        </w:rPr>
        <w:t>по практическим работам с</w:t>
      </w:r>
      <w:r w:rsidR="00703BB6" w:rsidRPr="00703BB6">
        <w:rPr>
          <w:rFonts w:ascii="Times New Roman" w:eastAsia="Times New Roman" w:hAnsi="Times New Roman" w:cs="Times New Roman"/>
          <w:sz w:val="24"/>
          <w:szCs w:val="24"/>
          <w:lang w:eastAsia="ru-RU"/>
        </w:rPr>
        <w:t xml:space="preserve">туденты </w:t>
      </w:r>
      <w:r w:rsidR="00703BB6">
        <w:rPr>
          <w:rFonts w:ascii="Times New Roman" w:eastAsia="Times New Roman" w:hAnsi="Times New Roman" w:cs="Times New Roman"/>
          <w:sz w:val="24"/>
          <w:szCs w:val="24"/>
          <w:lang w:eastAsia="ru-RU"/>
        </w:rPr>
        <w:t xml:space="preserve">представляют преподавателю в виде отчета сразу после окончания занятия. В случае применения технологии </w:t>
      </w:r>
      <w:r w:rsidR="00703BB6" w:rsidRPr="00703BB6">
        <w:rPr>
          <w:rFonts w:ascii="Times New Roman" w:eastAsia="Times New Roman" w:hAnsi="Times New Roman" w:cs="Times New Roman"/>
          <w:sz w:val="24"/>
          <w:szCs w:val="24"/>
          <w:lang w:eastAsia="ru-RU"/>
        </w:rPr>
        <w:t>смешанного обучения</w:t>
      </w:r>
      <w:r w:rsidR="00703BB6">
        <w:rPr>
          <w:rFonts w:ascii="Times New Roman" w:eastAsia="Times New Roman" w:hAnsi="Times New Roman" w:cs="Times New Roman"/>
          <w:sz w:val="24"/>
          <w:szCs w:val="24"/>
          <w:lang w:eastAsia="ru-RU"/>
        </w:rPr>
        <w:t xml:space="preserve"> студенты </w:t>
      </w:r>
      <w:r w:rsidR="00703BB6" w:rsidRPr="00703BB6">
        <w:rPr>
          <w:rFonts w:ascii="Times New Roman" w:eastAsia="Times New Roman" w:hAnsi="Times New Roman" w:cs="Times New Roman"/>
          <w:sz w:val="24"/>
          <w:szCs w:val="24"/>
          <w:lang w:eastAsia="ru-RU"/>
        </w:rPr>
        <w:t>размещ</w:t>
      </w:r>
      <w:r w:rsidR="00703BB6">
        <w:rPr>
          <w:rFonts w:ascii="Times New Roman" w:eastAsia="Times New Roman" w:hAnsi="Times New Roman" w:cs="Times New Roman"/>
          <w:sz w:val="24"/>
          <w:szCs w:val="24"/>
          <w:lang w:eastAsia="ru-RU"/>
        </w:rPr>
        <w:t xml:space="preserve">ают </w:t>
      </w:r>
      <w:r w:rsidR="00703BB6" w:rsidRPr="00703BB6">
        <w:rPr>
          <w:rFonts w:ascii="Times New Roman" w:eastAsia="Times New Roman" w:hAnsi="Times New Roman" w:cs="Times New Roman"/>
          <w:sz w:val="24"/>
          <w:szCs w:val="24"/>
          <w:lang w:eastAsia="ru-RU"/>
        </w:rPr>
        <w:t>отчет</w:t>
      </w:r>
      <w:r w:rsidR="00703BB6">
        <w:rPr>
          <w:rFonts w:ascii="Times New Roman" w:eastAsia="Times New Roman" w:hAnsi="Times New Roman" w:cs="Times New Roman"/>
          <w:sz w:val="24"/>
          <w:szCs w:val="24"/>
          <w:lang w:eastAsia="ru-RU"/>
        </w:rPr>
        <w:t xml:space="preserve">ы </w:t>
      </w:r>
      <w:r w:rsidR="00703BB6" w:rsidRPr="00703BB6">
        <w:t xml:space="preserve"> </w:t>
      </w:r>
      <w:r w:rsidR="00703BB6" w:rsidRPr="00703BB6">
        <w:rPr>
          <w:rFonts w:ascii="Times New Roman" w:eastAsia="Times New Roman" w:hAnsi="Times New Roman" w:cs="Times New Roman"/>
          <w:sz w:val="24"/>
          <w:szCs w:val="24"/>
          <w:lang w:eastAsia="ru-RU"/>
        </w:rPr>
        <w:t xml:space="preserve">в </w:t>
      </w:r>
      <w:r w:rsidR="00703BB6">
        <w:rPr>
          <w:rFonts w:ascii="Times New Roman" w:eastAsia="Times New Roman" w:hAnsi="Times New Roman" w:cs="Times New Roman"/>
          <w:sz w:val="24"/>
          <w:szCs w:val="24"/>
          <w:lang w:eastAsia="ru-RU"/>
        </w:rPr>
        <w:t>ЭОС (</w:t>
      </w:r>
      <w:proofErr w:type="spellStart"/>
      <w:r w:rsidR="00703BB6" w:rsidRPr="00703BB6">
        <w:rPr>
          <w:rFonts w:ascii="Times New Roman" w:eastAsia="Times New Roman" w:hAnsi="Times New Roman" w:cs="Times New Roman"/>
          <w:sz w:val="24"/>
          <w:szCs w:val="24"/>
          <w:lang w:eastAsia="ru-RU"/>
        </w:rPr>
        <w:t>Moodle</w:t>
      </w:r>
      <w:proofErr w:type="spellEnd"/>
      <w:r w:rsidR="00703BB6">
        <w:rPr>
          <w:rFonts w:ascii="Times New Roman" w:eastAsia="Times New Roman" w:hAnsi="Times New Roman" w:cs="Times New Roman"/>
          <w:sz w:val="24"/>
          <w:szCs w:val="24"/>
          <w:lang w:eastAsia="ru-RU"/>
        </w:rPr>
        <w:t>).</w:t>
      </w:r>
      <w:r w:rsidR="00703BB6" w:rsidRPr="00703BB6">
        <w:t xml:space="preserve"> </w:t>
      </w:r>
    </w:p>
    <w:p w:rsidR="00733CF2" w:rsidRPr="00733CF2" w:rsidRDefault="00733CF2" w:rsidP="00412A6A">
      <w:pPr>
        <w:spacing w:after="0" w:line="240" w:lineRule="auto"/>
        <w:rPr>
          <w:rFonts w:ascii="Times New Roman" w:eastAsia="Times New Roman" w:hAnsi="Times New Roman" w:cs="Times New Roman"/>
          <w:sz w:val="24"/>
          <w:szCs w:val="24"/>
          <w:lang w:eastAsia="ru-RU"/>
        </w:rPr>
      </w:pPr>
    </w:p>
    <w:p w:rsidR="00412A6A" w:rsidRPr="00412A6A" w:rsidRDefault="00733CF2" w:rsidP="00412A6A">
      <w:pPr>
        <w:spacing w:after="0" w:line="240" w:lineRule="auto"/>
        <w:ind w:firstLine="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Шкала</w:t>
      </w:r>
      <w:r w:rsidR="00412A6A" w:rsidRPr="00412A6A">
        <w:rPr>
          <w:rFonts w:ascii="Times New Roman" w:eastAsia="Calibri" w:hAnsi="Times New Roman" w:cs="Times New Roman"/>
          <w:sz w:val="24"/>
          <w:szCs w:val="24"/>
        </w:rPr>
        <w:t xml:space="preserve"> оценки:</w:t>
      </w:r>
    </w:p>
    <w:p w:rsidR="00AE3FF5" w:rsidRDefault="00AE3FF5" w:rsidP="00AE3FF5">
      <w:pPr>
        <w:spacing w:after="0" w:line="240" w:lineRule="auto"/>
        <w:contextualSpacing/>
        <w:jc w:val="both"/>
        <w:rPr>
          <w:rFonts w:ascii="Times New Roman" w:eastAsia="Calibri" w:hAnsi="Times New Roman" w:cs="Times New Roman"/>
          <w:sz w:val="24"/>
          <w:szCs w:val="24"/>
        </w:rPr>
      </w:pPr>
    </w:p>
    <w:tbl>
      <w:tblPr>
        <w:tblStyle w:val="a6"/>
        <w:tblW w:w="0" w:type="auto"/>
        <w:tblInd w:w="250" w:type="dxa"/>
        <w:tblLook w:val="04A0" w:firstRow="1" w:lastRow="0" w:firstColumn="1" w:lastColumn="0" w:noHBand="0" w:noVBand="1"/>
      </w:tblPr>
      <w:tblGrid>
        <w:gridCol w:w="976"/>
        <w:gridCol w:w="972"/>
        <w:gridCol w:w="7997"/>
      </w:tblGrid>
      <w:tr w:rsidR="00AE3FF5" w:rsidTr="00680D51">
        <w:tc>
          <w:tcPr>
            <w:tcW w:w="445" w:type="dxa"/>
          </w:tcPr>
          <w:p w:rsidR="00AE3FF5" w:rsidRDefault="00FE74CB" w:rsidP="0002020F">
            <w:pPr>
              <w:jc w:val="center"/>
              <w:rPr>
                <w:rFonts w:ascii="Times New Roman" w:hAnsi="Times New Roman" w:cs="Times New Roman"/>
                <w:sz w:val="24"/>
                <w:szCs w:val="24"/>
              </w:rPr>
            </w:pPr>
            <w:r>
              <w:rPr>
                <w:rFonts w:ascii="Times New Roman" w:hAnsi="Times New Roman" w:cs="Times New Roman"/>
                <w:sz w:val="24"/>
                <w:szCs w:val="24"/>
              </w:rPr>
              <w:t>Оценка</w:t>
            </w:r>
          </w:p>
        </w:tc>
        <w:tc>
          <w:tcPr>
            <w:tcW w:w="982" w:type="dxa"/>
          </w:tcPr>
          <w:p w:rsidR="00AE3FF5" w:rsidRDefault="0002020F" w:rsidP="0002020F">
            <w:pPr>
              <w:jc w:val="center"/>
              <w:rPr>
                <w:rFonts w:ascii="Times New Roman" w:hAnsi="Times New Roman" w:cs="Times New Roman"/>
                <w:sz w:val="24"/>
                <w:szCs w:val="24"/>
              </w:rPr>
            </w:pPr>
            <w:r>
              <w:rPr>
                <w:rFonts w:ascii="Times New Roman" w:hAnsi="Times New Roman" w:cs="Times New Roman"/>
                <w:sz w:val="24"/>
                <w:szCs w:val="24"/>
              </w:rPr>
              <w:t>Баллы</w:t>
            </w:r>
          </w:p>
        </w:tc>
        <w:tc>
          <w:tcPr>
            <w:tcW w:w="8518" w:type="dxa"/>
          </w:tcPr>
          <w:p w:rsidR="00AE3FF5" w:rsidRDefault="00AE3FF5" w:rsidP="0002020F">
            <w:pPr>
              <w:jc w:val="center"/>
              <w:rPr>
                <w:rFonts w:ascii="Times New Roman" w:hAnsi="Times New Roman" w:cs="Times New Roman"/>
                <w:sz w:val="24"/>
                <w:szCs w:val="24"/>
              </w:rPr>
            </w:pPr>
            <w:r>
              <w:rPr>
                <w:rFonts w:ascii="Times New Roman" w:hAnsi="Times New Roman" w:cs="Times New Roman"/>
                <w:sz w:val="24"/>
                <w:szCs w:val="24"/>
              </w:rPr>
              <w:t>Описание</w:t>
            </w:r>
          </w:p>
        </w:tc>
      </w:tr>
      <w:tr w:rsidR="00AE3FF5" w:rsidTr="00680D51">
        <w:tc>
          <w:tcPr>
            <w:tcW w:w="445" w:type="dxa"/>
          </w:tcPr>
          <w:p w:rsidR="00AE3FF5" w:rsidRDefault="00AE3FF5" w:rsidP="00680D51">
            <w:pPr>
              <w:jc w:val="center"/>
              <w:rPr>
                <w:rFonts w:ascii="Times New Roman" w:hAnsi="Times New Roman" w:cs="Times New Roman"/>
                <w:sz w:val="24"/>
                <w:szCs w:val="24"/>
              </w:rPr>
            </w:pPr>
            <w:r>
              <w:rPr>
                <w:rFonts w:ascii="Times New Roman" w:hAnsi="Times New Roman" w:cs="Times New Roman"/>
                <w:sz w:val="24"/>
                <w:szCs w:val="24"/>
              </w:rPr>
              <w:t>5</w:t>
            </w:r>
          </w:p>
        </w:tc>
        <w:tc>
          <w:tcPr>
            <w:tcW w:w="982" w:type="dxa"/>
          </w:tcPr>
          <w:p w:rsidR="00AE3FF5" w:rsidRDefault="00AE3FF5" w:rsidP="00680D51">
            <w:pPr>
              <w:jc w:val="center"/>
              <w:rPr>
                <w:rFonts w:ascii="Times New Roman" w:hAnsi="Times New Roman" w:cs="Times New Roman"/>
                <w:sz w:val="24"/>
                <w:szCs w:val="24"/>
              </w:rPr>
            </w:pPr>
            <w:r>
              <w:rPr>
                <w:rFonts w:ascii="Times New Roman" w:hAnsi="Times New Roman" w:cs="Times New Roman"/>
                <w:sz w:val="24"/>
                <w:szCs w:val="24"/>
              </w:rPr>
              <w:t>19–20</w:t>
            </w:r>
          </w:p>
        </w:tc>
        <w:tc>
          <w:tcPr>
            <w:tcW w:w="8518" w:type="dxa"/>
          </w:tcPr>
          <w:p w:rsidR="00AE3FF5" w:rsidRDefault="00AE3FF5" w:rsidP="00680D51">
            <w:pPr>
              <w:jc w:val="both"/>
              <w:rPr>
                <w:rFonts w:ascii="Times New Roman" w:hAnsi="Times New Roman" w:cs="Times New Roman"/>
                <w:sz w:val="24"/>
                <w:szCs w:val="24"/>
              </w:rPr>
            </w:pPr>
            <w:r w:rsidRPr="006960EA">
              <w:rPr>
                <w:rFonts w:ascii="Times New Roman" w:eastAsia="Calibri" w:hAnsi="Times New Roman" w:cs="Times New Roman"/>
                <w:sz w:val="24"/>
                <w:szCs w:val="24"/>
              </w:rPr>
              <w:t>если достигнуты все цели</w:t>
            </w:r>
            <w:r w:rsidR="00680D51">
              <w:rPr>
                <w:rFonts w:ascii="Times New Roman" w:eastAsia="Calibri" w:hAnsi="Times New Roman" w:cs="Times New Roman"/>
                <w:sz w:val="24"/>
                <w:szCs w:val="24"/>
              </w:rPr>
              <w:t xml:space="preserve"> и задачи</w:t>
            </w:r>
            <w:r w:rsidRPr="006960EA">
              <w:rPr>
                <w:rFonts w:ascii="Times New Roman" w:eastAsia="Calibri" w:hAnsi="Times New Roman" w:cs="Times New Roman"/>
                <w:sz w:val="24"/>
                <w:szCs w:val="24"/>
              </w:rPr>
              <w:t xml:space="preserve"> работы; результаты полностью соответствуют </w:t>
            </w:r>
            <w:r w:rsidR="00680D51">
              <w:rPr>
                <w:rFonts w:ascii="Times New Roman" w:eastAsia="Calibri" w:hAnsi="Times New Roman" w:cs="Times New Roman"/>
                <w:sz w:val="24"/>
                <w:szCs w:val="24"/>
              </w:rPr>
              <w:t>задачам</w:t>
            </w:r>
            <w:r w:rsidRPr="006960EA">
              <w:rPr>
                <w:rFonts w:ascii="Times New Roman" w:eastAsia="Calibri" w:hAnsi="Times New Roman" w:cs="Times New Roman"/>
                <w:sz w:val="24"/>
                <w:szCs w:val="24"/>
              </w:rPr>
              <w:t xml:space="preserve"> работы; имеются аргументированные выводы по всем результатам; материал полностью обработан; </w:t>
            </w:r>
            <w:r w:rsidR="00680D51">
              <w:rPr>
                <w:rFonts w:ascii="Times New Roman" w:eastAsia="Calibri" w:hAnsi="Times New Roman" w:cs="Times New Roman"/>
                <w:sz w:val="24"/>
                <w:szCs w:val="24"/>
              </w:rPr>
              <w:t>оформление соответствующее</w:t>
            </w:r>
          </w:p>
        </w:tc>
      </w:tr>
      <w:tr w:rsidR="00AE3FF5" w:rsidTr="00680D51">
        <w:tc>
          <w:tcPr>
            <w:tcW w:w="445" w:type="dxa"/>
          </w:tcPr>
          <w:p w:rsidR="00AE3FF5" w:rsidRDefault="00AE3FF5" w:rsidP="00680D51">
            <w:pPr>
              <w:jc w:val="center"/>
              <w:rPr>
                <w:rFonts w:ascii="Times New Roman" w:hAnsi="Times New Roman" w:cs="Times New Roman"/>
                <w:sz w:val="24"/>
                <w:szCs w:val="24"/>
              </w:rPr>
            </w:pPr>
            <w:r>
              <w:rPr>
                <w:rFonts w:ascii="Times New Roman" w:hAnsi="Times New Roman" w:cs="Times New Roman"/>
                <w:sz w:val="24"/>
                <w:szCs w:val="24"/>
              </w:rPr>
              <w:t>4</w:t>
            </w:r>
          </w:p>
        </w:tc>
        <w:tc>
          <w:tcPr>
            <w:tcW w:w="982" w:type="dxa"/>
          </w:tcPr>
          <w:p w:rsidR="00AE3FF5" w:rsidRDefault="00AE3FF5" w:rsidP="00680D51">
            <w:pPr>
              <w:jc w:val="center"/>
              <w:rPr>
                <w:rFonts w:ascii="Times New Roman" w:hAnsi="Times New Roman" w:cs="Times New Roman"/>
                <w:sz w:val="24"/>
                <w:szCs w:val="24"/>
              </w:rPr>
            </w:pPr>
            <w:r>
              <w:rPr>
                <w:rFonts w:ascii="Times New Roman" w:hAnsi="Times New Roman" w:cs="Times New Roman"/>
                <w:sz w:val="24"/>
                <w:szCs w:val="24"/>
              </w:rPr>
              <w:t>16–18</w:t>
            </w:r>
          </w:p>
        </w:tc>
        <w:tc>
          <w:tcPr>
            <w:tcW w:w="8518" w:type="dxa"/>
          </w:tcPr>
          <w:p w:rsidR="00AE3FF5" w:rsidRDefault="00AE3FF5" w:rsidP="00680D51">
            <w:pPr>
              <w:jc w:val="both"/>
              <w:rPr>
                <w:rFonts w:ascii="Times New Roman" w:hAnsi="Times New Roman" w:cs="Times New Roman"/>
                <w:sz w:val="24"/>
                <w:szCs w:val="24"/>
              </w:rPr>
            </w:pPr>
            <w:r w:rsidRPr="006960EA">
              <w:rPr>
                <w:rFonts w:ascii="Times New Roman" w:eastAsia="Calibri" w:hAnsi="Times New Roman" w:cs="Times New Roman"/>
                <w:sz w:val="24"/>
                <w:szCs w:val="24"/>
              </w:rPr>
              <w:t>если достигнут</w:t>
            </w:r>
            <w:r>
              <w:rPr>
                <w:rFonts w:ascii="Times New Roman" w:eastAsia="Calibri" w:hAnsi="Times New Roman" w:cs="Times New Roman"/>
                <w:sz w:val="24"/>
                <w:szCs w:val="24"/>
              </w:rPr>
              <w:t xml:space="preserve">ы все цели работы; результаты </w:t>
            </w:r>
            <w:r w:rsidRPr="006960EA">
              <w:rPr>
                <w:rFonts w:ascii="Times New Roman" w:eastAsia="Calibri" w:hAnsi="Times New Roman" w:cs="Times New Roman"/>
                <w:sz w:val="24"/>
                <w:szCs w:val="24"/>
              </w:rPr>
              <w:t xml:space="preserve">в достаточной мере соответствуют </w:t>
            </w:r>
            <w:r w:rsidR="00680D51">
              <w:rPr>
                <w:rFonts w:ascii="Times New Roman" w:eastAsia="Calibri" w:hAnsi="Times New Roman" w:cs="Times New Roman"/>
                <w:sz w:val="24"/>
                <w:szCs w:val="24"/>
              </w:rPr>
              <w:t>задачам</w:t>
            </w:r>
            <w:r w:rsidRPr="006960EA">
              <w:rPr>
                <w:rFonts w:ascii="Times New Roman" w:eastAsia="Calibri" w:hAnsi="Times New Roman" w:cs="Times New Roman"/>
                <w:sz w:val="24"/>
                <w:szCs w:val="24"/>
              </w:rPr>
              <w:t xml:space="preserve"> работы; имеются выводы по р</w:t>
            </w:r>
            <w:r w:rsidR="00680D51">
              <w:rPr>
                <w:rFonts w:ascii="Times New Roman" w:eastAsia="Calibri" w:hAnsi="Times New Roman" w:cs="Times New Roman"/>
                <w:sz w:val="24"/>
                <w:szCs w:val="24"/>
              </w:rPr>
              <w:t>езультатам; материал обработан и оформлен</w:t>
            </w:r>
          </w:p>
        </w:tc>
      </w:tr>
      <w:tr w:rsidR="00AE3FF5" w:rsidTr="00680D51">
        <w:tc>
          <w:tcPr>
            <w:tcW w:w="445" w:type="dxa"/>
          </w:tcPr>
          <w:p w:rsidR="00AE3FF5" w:rsidRDefault="00AE3FF5" w:rsidP="00680D51">
            <w:pPr>
              <w:jc w:val="center"/>
              <w:rPr>
                <w:rFonts w:ascii="Times New Roman" w:hAnsi="Times New Roman" w:cs="Times New Roman"/>
                <w:sz w:val="24"/>
                <w:szCs w:val="24"/>
              </w:rPr>
            </w:pPr>
            <w:r>
              <w:rPr>
                <w:rFonts w:ascii="Times New Roman" w:hAnsi="Times New Roman" w:cs="Times New Roman"/>
                <w:sz w:val="24"/>
                <w:szCs w:val="24"/>
              </w:rPr>
              <w:t>3</w:t>
            </w:r>
          </w:p>
        </w:tc>
        <w:tc>
          <w:tcPr>
            <w:tcW w:w="982" w:type="dxa"/>
          </w:tcPr>
          <w:p w:rsidR="00AE3FF5" w:rsidRDefault="00AE3FF5" w:rsidP="00680D51">
            <w:pPr>
              <w:jc w:val="center"/>
              <w:rPr>
                <w:rFonts w:ascii="Times New Roman" w:hAnsi="Times New Roman" w:cs="Times New Roman"/>
                <w:sz w:val="24"/>
                <w:szCs w:val="24"/>
              </w:rPr>
            </w:pPr>
            <w:r>
              <w:rPr>
                <w:rFonts w:ascii="Times New Roman" w:hAnsi="Times New Roman" w:cs="Times New Roman"/>
                <w:sz w:val="24"/>
                <w:szCs w:val="24"/>
              </w:rPr>
              <w:t>13–15</w:t>
            </w:r>
          </w:p>
        </w:tc>
        <w:tc>
          <w:tcPr>
            <w:tcW w:w="8518" w:type="dxa"/>
          </w:tcPr>
          <w:p w:rsidR="00AE3FF5" w:rsidRDefault="00AE3FF5" w:rsidP="005763AA">
            <w:pPr>
              <w:jc w:val="both"/>
              <w:rPr>
                <w:rFonts w:ascii="Times New Roman" w:hAnsi="Times New Roman" w:cs="Times New Roman"/>
                <w:sz w:val="24"/>
                <w:szCs w:val="24"/>
              </w:rPr>
            </w:pPr>
            <w:r w:rsidRPr="006960EA">
              <w:rPr>
                <w:rFonts w:ascii="Times New Roman" w:eastAsia="Calibri" w:hAnsi="Times New Roman" w:cs="Times New Roman"/>
                <w:sz w:val="24"/>
                <w:szCs w:val="24"/>
              </w:rPr>
              <w:t>если достигнуты  некоторые цели</w:t>
            </w:r>
            <w:r w:rsidR="005763AA">
              <w:rPr>
                <w:rFonts w:ascii="Times New Roman" w:eastAsia="Calibri" w:hAnsi="Times New Roman" w:cs="Times New Roman"/>
                <w:sz w:val="24"/>
                <w:szCs w:val="24"/>
              </w:rPr>
              <w:t xml:space="preserve"> и задачи</w:t>
            </w:r>
            <w:r w:rsidRPr="006960EA">
              <w:rPr>
                <w:rFonts w:ascii="Times New Roman" w:eastAsia="Calibri" w:hAnsi="Times New Roman" w:cs="Times New Roman"/>
                <w:sz w:val="24"/>
                <w:szCs w:val="24"/>
              </w:rPr>
              <w:t xml:space="preserve"> работы</w:t>
            </w:r>
            <w:r w:rsidR="005763AA">
              <w:rPr>
                <w:rFonts w:ascii="Times New Roman" w:eastAsia="Calibri" w:hAnsi="Times New Roman" w:cs="Times New Roman"/>
                <w:sz w:val="24"/>
                <w:szCs w:val="24"/>
              </w:rPr>
              <w:t xml:space="preserve"> (не менее 70 %)</w:t>
            </w:r>
            <w:r w:rsidRPr="006960EA">
              <w:rPr>
                <w:rFonts w:ascii="Times New Roman" w:eastAsia="Calibri" w:hAnsi="Times New Roman" w:cs="Times New Roman"/>
                <w:sz w:val="24"/>
                <w:szCs w:val="24"/>
              </w:rPr>
              <w:t>; имеются выводы по результатам</w:t>
            </w:r>
            <w:r w:rsidR="005763AA">
              <w:rPr>
                <w:rFonts w:ascii="Times New Roman" w:eastAsia="Calibri" w:hAnsi="Times New Roman" w:cs="Times New Roman"/>
                <w:sz w:val="24"/>
                <w:szCs w:val="24"/>
              </w:rPr>
              <w:t>; оформление неполное</w:t>
            </w:r>
          </w:p>
        </w:tc>
      </w:tr>
      <w:tr w:rsidR="00AE3FF5" w:rsidTr="00680D51">
        <w:tc>
          <w:tcPr>
            <w:tcW w:w="445" w:type="dxa"/>
          </w:tcPr>
          <w:p w:rsidR="00AE3FF5" w:rsidRDefault="00AE3FF5" w:rsidP="00680D51">
            <w:pPr>
              <w:jc w:val="center"/>
              <w:rPr>
                <w:rFonts w:ascii="Times New Roman" w:hAnsi="Times New Roman" w:cs="Times New Roman"/>
                <w:sz w:val="24"/>
                <w:szCs w:val="24"/>
              </w:rPr>
            </w:pPr>
            <w:r>
              <w:rPr>
                <w:rFonts w:ascii="Times New Roman" w:hAnsi="Times New Roman" w:cs="Times New Roman"/>
                <w:sz w:val="24"/>
                <w:szCs w:val="24"/>
              </w:rPr>
              <w:t>2</w:t>
            </w:r>
          </w:p>
        </w:tc>
        <w:tc>
          <w:tcPr>
            <w:tcW w:w="982" w:type="dxa"/>
          </w:tcPr>
          <w:p w:rsidR="00AE3FF5" w:rsidRDefault="00AE3FF5" w:rsidP="00680D51">
            <w:pPr>
              <w:jc w:val="center"/>
              <w:rPr>
                <w:rFonts w:ascii="Times New Roman" w:hAnsi="Times New Roman" w:cs="Times New Roman"/>
                <w:sz w:val="24"/>
                <w:szCs w:val="24"/>
              </w:rPr>
            </w:pPr>
            <w:r>
              <w:rPr>
                <w:rFonts w:ascii="Times New Roman" w:hAnsi="Times New Roman" w:cs="Times New Roman"/>
                <w:sz w:val="24"/>
                <w:szCs w:val="24"/>
              </w:rPr>
              <w:t>9–12</w:t>
            </w:r>
          </w:p>
        </w:tc>
        <w:tc>
          <w:tcPr>
            <w:tcW w:w="8518" w:type="dxa"/>
          </w:tcPr>
          <w:p w:rsidR="00AE3FF5" w:rsidRDefault="00AE3FF5" w:rsidP="00680D51">
            <w:pPr>
              <w:jc w:val="both"/>
              <w:rPr>
                <w:rFonts w:ascii="Times New Roman" w:hAnsi="Times New Roman" w:cs="Times New Roman"/>
                <w:sz w:val="24"/>
                <w:szCs w:val="24"/>
              </w:rPr>
            </w:pPr>
            <w:r w:rsidRPr="006960EA">
              <w:rPr>
                <w:rFonts w:ascii="Times New Roman" w:eastAsia="Calibri" w:hAnsi="Times New Roman" w:cs="Times New Roman"/>
                <w:sz w:val="24"/>
                <w:szCs w:val="24"/>
              </w:rPr>
              <w:t>если работа имеется; цели</w:t>
            </w:r>
            <w:r w:rsidR="005763AA">
              <w:rPr>
                <w:rFonts w:ascii="Times New Roman" w:eastAsia="Calibri" w:hAnsi="Times New Roman" w:cs="Times New Roman"/>
                <w:sz w:val="24"/>
                <w:szCs w:val="24"/>
              </w:rPr>
              <w:t xml:space="preserve"> и задачи </w:t>
            </w:r>
            <w:r w:rsidRPr="006960EA">
              <w:rPr>
                <w:rFonts w:ascii="Times New Roman" w:eastAsia="Calibri" w:hAnsi="Times New Roman" w:cs="Times New Roman"/>
                <w:sz w:val="24"/>
                <w:szCs w:val="24"/>
              </w:rPr>
              <w:t>некоторые достигнуты</w:t>
            </w:r>
            <w:r w:rsidR="005763AA">
              <w:rPr>
                <w:rFonts w:ascii="Times New Roman" w:eastAsia="Calibri" w:hAnsi="Times New Roman" w:cs="Times New Roman"/>
                <w:sz w:val="24"/>
                <w:szCs w:val="24"/>
              </w:rPr>
              <w:t xml:space="preserve"> (не менее 50 %), имеются некоторые выводы; оформление неполное</w:t>
            </w:r>
          </w:p>
        </w:tc>
      </w:tr>
    </w:tbl>
    <w:p w:rsidR="00412A6A" w:rsidRPr="00412A6A" w:rsidRDefault="00412A6A" w:rsidP="00412A6A">
      <w:pPr>
        <w:tabs>
          <w:tab w:val="left" w:pos="1080"/>
        </w:tabs>
        <w:spacing w:after="0" w:line="240" w:lineRule="auto"/>
        <w:ind w:left="720"/>
        <w:contextualSpacing/>
        <w:jc w:val="both"/>
        <w:rPr>
          <w:rFonts w:ascii="Calibri" w:eastAsia="Calibri" w:hAnsi="Calibri" w:cs="Times New Roman"/>
        </w:rPr>
      </w:pPr>
    </w:p>
    <w:p w:rsidR="00D95D1F" w:rsidRPr="0085034B" w:rsidRDefault="00D95D1F" w:rsidP="00D95D1F">
      <w:pPr>
        <w:spacing w:after="0" w:line="240" w:lineRule="auto"/>
        <w:jc w:val="both"/>
        <w:rPr>
          <w:rFonts w:ascii="Times New Roman" w:eastAsia="Times New Roman" w:hAnsi="Times New Roman" w:cs="Times New Roman"/>
          <w:b/>
          <w:sz w:val="24"/>
          <w:szCs w:val="24"/>
          <w:lang w:eastAsia="ru-RU"/>
        </w:rPr>
      </w:pPr>
      <w:r w:rsidRPr="0085034B">
        <w:rPr>
          <w:rFonts w:ascii="Times New Roman" w:eastAsia="Times New Roman" w:hAnsi="Times New Roman" w:cs="Times New Roman"/>
          <w:b/>
          <w:sz w:val="24"/>
          <w:szCs w:val="24"/>
          <w:lang w:eastAsia="ru-RU"/>
        </w:rPr>
        <w:t xml:space="preserve">5.5 Вопросы к зачету </w:t>
      </w:r>
    </w:p>
    <w:p w:rsidR="00D95D1F" w:rsidRDefault="00D95D1F" w:rsidP="00D95D1F">
      <w:pPr>
        <w:spacing w:after="0" w:line="240" w:lineRule="auto"/>
        <w:jc w:val="both"/>
        <w:rPr>
          <w:rFonts w:ascii="Times New Roman" w:eastAsia="Times New Roman" w:hAnsi="Times New Roman" w:cs="Times New Roman"/>
          <w:sz w:val="24"/>
          <w:szCs w:val="24"/>
          <w:lang w:eastAsia="ru-RU"/>
        </w:rPr>
      </w:pPr>
    </w:p>
    <w:p w:rsidR="00D95D1F" w:rsidRPr="0085034B" w:rsidRDefault="00D95D1F" w:rsidP="00D95D1F">
      <w:p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Тема 1 Основные понятия курса</w:t>
      </w:r>
    </w:p>
    <w:p w:rsidR="00D95D1F" w:rsidRPr="0085034B" w:rsidRDefault="00D95D1F" w:rsidP="00D95D1F">
      <w:pPr>
        <w:spacing w:after="0" w:line="240" w:lineRule="auto"/>
        <w:rPr>
          <w:rFonts w:ascii="Times New Roman" w:eastAsia="Times New Roman" w:hAnsi="Times New Roman" w:cs="Times New Roman"/>
          <w:sz w:val="24"/>
          <w:szCs w:val="24"/>
          <w:lang w:eastAsia="ru-RU"/>
        </w:rPr>
      </w:pP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История потребительского движения от США до России</w:t>
      </w: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Защита прав потребителей, основные понятия, сущность.</w:t>
      </w: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Основные участники процесса защита прав потребителей: потребитель, производитель, исполнитель, продавец.</w:t>
      </w: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w:t>
      </w:r>
      <w:proofErr w:type="spellStart"/>
      <w:r w:rsidRPr="0085034B">
        <w:rPr>
          <w:rFonts w:ascii="Times New Roman" w:eastAsia="Times New Roman" w:hAnsi="Times New Roman" w:cs="Times New Roman"/>
          <w:sz w:val="24"/>
          <w:szCs w:val="24"/>
          <w:lang w:eastAsia="ru-RU"/>
        </w:rPr>
        <w:t>Биль</w:t>
      </w:r>
      <w:proofErr w:type="spellEnd"/>
      <w:r w:rsidRPr="0085034B">
        <w:rPr>
          <w:rFonts w:ascii="Times New Roman" w:eastAsia="Times New Roman" w:hAnsi="Times New Roman" w:cs="Times New Roman"/>
          <w:sz w:val="24"/>
          <w:szCs w:val="24"/>
          <w:lang w:eastAsia="ru-RU"/>
        </w:rPr>
        <w:t xml:space="preserve"> о правах потребителей», сущность, основные права.</w:t>
      </w: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Основная задача Римского договора в области защиты прав потребителей</w:t>
      </w: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Закон РФ «О защите прав потребителей», основные положения.</w:t>
      </w:r>
    </w:p>
    <w:p w:rsidR="00D95D1F" w:rsidRPr="0085034B" w:rsidRDefault="00D95D1F" w:rsidP="00D95D1F">
      <w:pPr>
        <w:widowControl w:val="0"/>
        <w:spacing w:after="0" w:line="240" w:lineRule="auto"/>
        <w:ind w:left="704"/>
        <w:jc w:val="both"/>
        <w:rPr>
          <w:rFonts w:ascii="Times New Roman" w:eastAsia="Times New Roman" w:hAnsi="Times New Roman" w:cs="Times New Roman"/>
          <w:sz w:val="24"/>
          <w:szCs w:val="24"/>
          <w:lang w:eastAsia="ru-RU"/>
        </w:rPr>
      </w:pPr>
    </w:p>
    <w:p w:rsidR="00D95D1F" w:rsidRPr="0085034B" w:rsidRDefault="00D95D1F" w:rsidP="00D95D1F">
      <w:pPr>
        <w:widowControl w:val="0"/>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Тема 2 Проблемы потребительского выбора</w:t>
      </w:r>
    </w:p>
    <w:p w:rsidR="00D95D1F" w:rsidRPr="0085034B" w:rsidRDefault="00D95D1F" w:rsidP="00D95D1F">
      <w:pPr>
        <w:widowControl w:val="0"/>
        <w:spacing w:after="0" w:line="240" w:lineRule="auto"/>
        <w:jc w:val="center"/>
        <w:rPr>
          <w:rFonts w:ascii="Times New Roman" w:eastAsia="Times New Roman" w:hAnsi="Times New Roman" w:cs="Times New Roman"/>
          <w:sz w:val="24"/>
          <w:szCs w:val="24"/>
          <w:lang w:eastAsia="ru-RU"/>
        </w:rPr>
      </w:pP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 xml:space="preserve">Нужда и потребность, сущность, характеристики, основные отличия. </w:t>
      </w: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 xml:space="preserve">Роль пользы  и полезности товара в формировании потребностей. </w:t>
      </w: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Основные классификации потребностей, их характеристики.</w:t>
      </w:r>
    </w:p>
    <w:p w:rsidR="00D95D1F" w:rsidRPr="0085034B" w:rsidRDefault="00D95D1F" w:rsidP="00D95D1F">
      <w:pPr>
        <w:pStyle w:val="a7"/>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 xml:space="preserve">Сущность теории потребностей А. </w:t>
      </w:r>
      <w:proofErr w:type="spellStart"/>
      <w:r w:rsidRPr="0085034B">
        <w:rPr>
          <w:rFonts w:ascii="Times New Roman" w:eastAsia="Times New Roman" w:hAnsi="Times New Roman" w:cs="Times New Roman"/>
          <w:sz w:val="24"/>
          <w:szCs w:val="24"/>
          <w:lang w:eastAsia="ru-RU"/>
        </w:rPr>
        <w:t>Маслоу</w:t>
      </w:r>
      <w:proofErr w:type="spellEnd"/>
      <w:r w:rsidRPr="0085034B">
        <w:rPr>
          <w:rFonts w:ascii="Times New Roman" w:eastAsia="Times New Roman" w:hAnsi="Times New Roman" w:cs="Times New Roman"/>
          <w:sz w:val="24"/>
          <w:szCs w:val="24"/>
          <w:lang w:eastAsia="ru-RU"/>
        </w:rPr>
        <w:t xml:space="preserve">. Пирамида А. </w:t>
      </w:r>
      <w:proofErr w:type="spellStart"/>
      <w:r w:rsidRPr="0085034B">
        <w:rPr>
          <w:rFonts w:ascii="Times New Roman" w:eastAsia="Times New Roman" w:hAnsi="Times New Roman" w:cs="Times New Roman"/>
          <w:sz w:val="24"/>
          <w:szCs w:val="24"/>
          <w:lang w:eastAsia="ru-RU"/>
        </w:rPr>
        <w:t>Маслоу</w:t>
      </w:r>
      <w:proofErr w:type="spellEnd"/>
      <w:r w:rsidRPr="0085034B">
        <w:rPr>
          <w:rFonts w:ascii="Times New Roman" w:eastAsia="Times New Roman" w:hAnsi="Times New Roman" w:cs="Times New Roman"/>
          <w:sz w:val="24"/>
          <w:szCs w:val="24"/>
          <w:lang w:eastAsia="ru-RU"/>
        </w:rPr>
        <w:t xml:space="preserve">. </w:t>
      </w: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 xml:space="preserve">Спрос и предложение, основные понятия, значение в формировании </w:t>
      </w:r>
      <w:proofErr w:type="gramStart"/>
      <w:r w:rsidRPr="0085034B">
        <w:rPr>
          <w:rFonts w:ascii="Times New Roman" w:eastAsia="Times New Roman" w:hAnsi="Times New Roman" w:cs="Times New Roman"/>
          <w:sz w:val="24"/>
          <w:szCs w:val="24"/>
          <w:lang w:eastAsia="ru-RU"/>
        </w:rPr>
        <w:t>потребностей .</w:t>
      </w:r>
      <w:proofErr w:type="gramEnd"/>
      <w:r w:rsidRPr="0085034B">
        <w:rPr>
          <w:rFonts w:ascii="Times New Roman" w:eastAsia="Times New Roman" w:hAnsi="Times New Roman" w:cs="Times New Roman"/>
          <w:sz w:val="24"/>
          <w:szCs w:val="24"/>
          <w:lang w:eastAsia="ru-RU"/>
        </w:rPr>
        <w:t xml:space="preserve"> </w:t>
      </w:r>
    </w:p>
    <w:p w:rsidR="00D95D1F" w:rsidRPr="0085034B" w:rsidRDefault="00D95D1F" w:rsidP="00D95D1F">
      <w:pPr>
        <w:widowControl w:val="0"/>
        <w:spacing w:after="0" w:line="240" w:lineRule="auto"/>
        <w:ind w:left="704"/>
        <w:jc w:val="both"/>
        <w:rPr>
          <w:rFonts w:ascii="Times New Roman" w:eastAsia="Times New Roman" w:hAnsi="Times New Roman" w:cs="Times New Roman"/>
          <w:sz w:val="24"/>
          <w:szCs w:val="24"/>
          <w:lang w:eastAsia="ru-RU"/>
        </w:rPr>
      </w:pPr>
    </w:p>
    <w:p w:rsidR="00D95D1F" w:rsidRPr="0085034B" w:rsidRDefault="00D95D1F" w:rsidP="00D95D1F">
      <w:pPr>
        <w:widowControl w:val="0"/>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Тема 3  Характеристика потребителей</w:t>
      </w:r>
    </w:p>
    <w:p w:rsidR="00D95D1F" w:rsidRPr="0085034B" w:rsidRDefault="00D95D1F" w:rsidP="00D95D1F">
      <w:pPr>
        <w:widowControl w:val="0"/>
        <w:spacing w:after="0" w:line="240" w:lineRule="auto"/>
        <w:jc w:val="both"/>
        <w:rPr>
          <w:rFonts w:ascii="Times New Roman" w:eastAsia="Times New Roman" w:hAnsi="Times New Roman" w:cs="Times New Roman"/>
          <w:sz w:val="24"/>
          <w:szCs w:val="24"/>
          <w:lang w:eastAsia="ru-RU"/>
        </w:rPr>
      </w:pP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 xml:space="preserve">Опишите процесс принятия решения о покупке товара </w:t>
      </w: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 xml:space="preserve">Стили потребления, сущность, характеристики </w:t>
      </w: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Типы потребителей</w:t>
      </w: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Факторы внешнего  и внутреннего влияния на поведение потребителей</w:t>
      </w: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Восприятие, сущность, понятие.</w:t>
      </w:r>
    </w:p>
    <w:p w:rsidR="00D95D1F" w:rsidRPr="0085034B" w:rsidRDefault="00D95D1F" w:rsidP="00D95D1F">
      <w:pPr>
        <w:widowControl w:val="0"/>
        <w:spacing w:after="0" w:line="240" w:lineRule="auto"/>
        <w:ind w:left="720"/>
        <w:jc w:val="both"/>
        <w:rPr>
          <w:rFonts w:ascii="Times New Roman" w:eastAsia="Times New Roman" w:hAnsi="Times New Roman" w:cs="Times New Roman"/>
          <w:sz w:val="24"/>
          <w:szCs w:val="24"/>
          <w:lang w:eastAsia="ru-RU"/>
        </w:rPr>
      </w:pPr>
    </w:p>
    <w:p w:rsidR="00D95D1F" w:rsidRPr="0085034B" w:rsidRDefault="00D95D1F" w:rsidP="00D95D1F">
      <w:pPr>
        <w:widowControl w:val="0"/>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Тема 4 Торговля как способ доведения товара до потребителя</w:t>
      </w:r>
    </w:p>
    <w:p w:rsidR="00D95D1F" w:rsidRPr="0085034B" w:rsidRDefault="00D95D1F" w:rsidP="00D95D1F">
      <w:pPr>
        <w:widowControl w:val="0"/>
        <w:spacing w:after="0" w:line="240" w:lineRule="auto"/>
        <w:jc w:val="center"/>
        <w:rPr>
          <w:rFonts w:ascii="Times New Roman" w:eastAsia="Times New Roman" w:hAnsi="Times New Roman" w:cs="Times New Roman"/>
          <w:sz w:val="24"/>
          <w:szCs w:val="24"/>
          <w:lang w:eastAsia="ru-RU"/>
        </w:rPr>
      </w:pP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Роль торговли в современном обществе</w:t>
      </w: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Виды торговли, способы ее организации</w:t>
      </w: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Розничная торговля и ее особенности, формы</w:t>
      </w:r>
    </w:p>
    <w:p w:rsidR="00D95D1F" w:rsidRPr="0085034B" w:rsidRDefault="00D95D1F" w:rsidP="00D95D1F">
      <w:pPr>
        <w:widowControl w:val="0"/>
        <w:spacing w:after="0" w:line="240" w:lineRule="auto"/>
        <w:jc w:val="both"/>
        <w:rPr>
          <w:rFonts w:ascii="Times New Roman" w:eastAsia="Times New Roman" w:hAnsi="Times New Roman" w:cs="Times New Roman"/>
          <w:sz w:val="24"/>
          <w:szCs w:val="24"/>
          <w:lang w:eastAsia="ru-RU"/>
        </w:rPr>
      </w:pPr>
    </w:p>
    <w:p w:rsidR="00D95D1F" w:rsidRPr="0085034B" w:rsidRDefault="00D95D1F" w:rsidP="00D95D1F">
      <w:pPr>
        <w:widowControl w:val="0"/>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Тема 5  Источники информации для потребителей</w:t>
      </w:r>
    </w:p>
    <w:p w:rsidR="00D95D1F" w:rsidRPr="0085034B" w:rsidRDefault="00D95D1F" w:rsidP="00D95D1F">
      <w:pPr>
        <w:widowControl w:val="0"/>
        <w:spacing w:after="0" w:line="240" w:lineRule="auto"/>
        <w:jc w:val="center"/>
        <w:rPr>
          <w:rFonts w:ascii="Times New Roman" w:eastAsia="Times New Roman" w:hAnsi="Times New Roman" w:cs="Times New Roman"/>
          <w:sz w:val="24"/>
          <w:szCs w:val="24"/>
          <w:lang w:eastAsia="ru-RU"/>
        </w:rPr>
      </w:pP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Информацией для потребителя, основное понятие. Способы ее получения</w:t>
      </w:r>
      <w:r w:rsidRPr="0085034B">
        <w:t xml:space="preserve"> </w:t>
      </w:r>
      <w:r w:rsidRPr="0085034B">
        <w:rPr>
          <w:rFonts w:ascii="Times New Roman" w:eastAsia="Times New Roman" w:hAnsi="Times New Roman" w:cs="Times New Roman"/>
          <w:sz w:val="24"/>
          <w:szCs w:val="24"/>
          <w:lang w:eastAsia="ru-RU"/>
        </w:rPr>
        <w:t>потребителем</w:t>
      </w: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 xml:space="preserve">Информация от изготовителя, сущность, </w:t>
      </w:r>
      <w:proofErr w:type="spellStart"/>
      <w:r w:rsidRPr="0085034B">
        <w:rPr>
          <w:rFonts w:ascii="Times New Roman" w:eastAsia="Times New Roman" w:hAnsi="Times New Roman" w:cs="Times New Roman"/>
          <w:sz w:val="24"/>
          <w:szCs w:val="24"/>
          <w:lang w:eastAsia="ru-RU"/>
        </w:rPr>
        <w:t>значпение</w:t>
      </w:r>
      <w:proofErr w:type="spellEnd"/>
      <w:r w:rsidRPr="0085034B">
        <w:rPr>
          <w:rFonts w:ascii="Times New Roman" w:eastAsia="Times New Roman" w:hAnsi="Times New Roman" w:cs="Times New Roman"/>
          <w:sz w:val="24"/>
          <w:szCs w:val="24"/>
          <w:lang w:eastAsia="ru-RU"/>
        </w:rPr>
        <w:t>.</w:t>
      </w: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Советы от друзей и знакомых как способ получения информации.</w:t>
      </w: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Информация о рекламе как способ получения информации.</w:t>
      </w:r>
    </w:p>
    <w:p w:rsidR="00D95D1F" w:rsidRPr="0085034B" w:rsidRDefault="00D95D1F" w:rsidP="00D95D1F">
      <w:pPr>
        <w:widowControl w:val="0"/>
        <w:spacing w:after="0" w:line="240" w:lineRule="auto"/>
        <w:jc w:val="both"/>
        <w:rPr>
          <w:rFonts w:ascii="Times New Roman" w:eastAsia="Times New Roman" w:hAnsi="Times New Roman" w:cs="Times New Roman"/>
          <w:sz w:val="24"/>
          <w:szCs w:val="24"/>
          <w:lang w:eastAsia="ru-RU"/>
        </w:rPr>
      </w:pPr>
    </w:p>
    <w:p w:rsidR="00D95D1F" w:rsidRPr="0085034B" w:rsidRDefault="00D95D1F" w:rsidP="00D95D1F">
      <w:pPr>
        <w:widowControl w:val="0"/>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Тема 6 Информация на упаковке товара</w:t>
      </w:r>
    </w:p>
    <w:p w:rsidR="00D95D1F" w:rsidRPr="0085034B" w:rsidRDefault="00D95D1F" w:rsidP="00D95D1F">
      <w:pPr>
        <w:widowControl w:val="0"/>
        <w:spacing w:after="0" w:line="240" w:lineRule="auto"/>
        <w:jc w:val="center"/>
        <w:rPr>
          <w:rFonts w:ascii="Times New Roman" w:eastAsia="Times New Roman" w:hAnsi="Times New Roman" w:cs="Times New Roman"/>
          <w:sz w:val="24"/>
          <w:szCs w:val="24"/>
          <w:lang w:eastAsia="ru-RU"/>
        </w:rPr>
      </w:pP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Символы на упаковке товара. Сущность, значение</w:t>
      </w: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Штриховое кодирование в торговле, значение, характеристика</w:t>
      </w: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Значение экологических символов, наносимых на упаковку.</w:t>
      </w: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Знак соответствия и знак обращения на рынке, отличия.</w:t>
      </w: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Маркировка как способ донесения информации о товаре потребителю.</w:t>
      </w:r>
    </w:p>
    <w:p w:rsidR="00D95D1F" w:rsidRPr="0085034B" w:rsidRDefault="00D95D1F" w:rsidP="00D95D1F">
      <w:pPr>
        <w:widowControl w:val="0"/>
        <w:spacing w:after="0" w:line="240" w:lineRule="auto"/>
        <w:jc w:val="both"/>
        <w:rPr>
          <w:rFonts w:ascii="Times New Roman" w:eastAsia="Times New Roman" w:hAnsi="Times New Roman" w:cs="Times New Roman"/>
          <w:sz w:val="24"/>
          <w:szCs w:val="24"/>
          <w:lang w:eastAsia="ru-RU"/>
        </w:rPr>
      </w:pPr>
    </w:p>
    <w:p w:rsidR="00D95D1F" w:rsidRPr="0085034B" w:rsidRDefault="00D95D1F" w:rsidP="00D95D1F">
      <w:pPr>
        <w:widowControl w:val="0"/>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Тема 7 Потребительское тестирование</w:t>
      </w:r>
    </w:p>
    <w:p w:rsidR="00D95D1F" w:rsidRPr="0085034B" w:rsidRDefault="00D95D1F" w:rsidP="00D95D1F">
      <w:pPr>
        <w:widowControl w:val="0"/>
        <w:spacing w:after="0" w:line="240" w:lineRule="auto"/>
        <w:jc w:val="center"/>
        <w:rPr>
          <w:rFonts w:ascii="Times New Roman" w:eastAsia="Times New Roman" w:hAnsi="Times New Roman" w:cs="Times New Roman"/>
          <w:sz w:val="24"/>
          <w:szCs w:val="24"/>
          <w:lang w:eastAsia="ru-RU"/>
        </w:rPr>
      </w:pP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Сертификат соответствия. Что это? Значение для потребителя</w:t>
      </w: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 xml:space="preserve">Потребительские испытания, сущность. </w:t>
      </w: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Подделка или двойники товаров. Что это? Отличия.</w:t>
      </w: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Как правильно провести сравнительные потребительские испытания?</w:t>
      </w: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Порядок осуществления потребительского тестирования.</w:t>
      </w:r>
    </w:p>
    <w:p w:rsidR="00D95D1F" w:rsidRPr="0085034B" w:rsidRDefault="00D95D1F" w:rsidP="00D95D1F">
      <w:pPr>
        <w:widowControl w:val="0"/>
        <w:spacing w:after="0" w:line="240" w:lineRule="auto"/>
        <w:jc w:val="both"/>
        <w:rPr>
          <w:rFonts w:ascii="Times New Roman" w:eastAsia="Times New Roman" w:hAnsi="Times New Roman" w:cs="Times New Roman"/>
          <w:sz w:val="24"/>
          <w:szCs w:val="24"/>
          <w:lang w:eastAsia="ru-RU"/>
        </w:rPr>
      </w:pPr>
    </w:p>
    <w:p w:rsidR="00D95D1F" w:rsidRPr="0085034B" w:rsidRDefault="00D95D1F" w:rsidP="00D95D1F">
      <w:pPr>
        <w:widowControl w:val="0"/>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Тема 8 Значение рекламы для потребителя</w:t>
      </w:r>
    </w:p>
    <w:p w:rsidR="00D95D1F" w:rsidRPr="0085034B" w:rsidRDefault="00D95D1F" w:rsidP="00D95D1F">
      <w:pPr>
        <w:widowControl w:val="0"/>
        <w:spacing w:after="0" w:line="240" w:lineRule="auto"/>
        <w:jc w:val="center"/>
        <w:rPr>
          <w:rFonts w:ascii="Times New Roman" w:eastAsia="Times New Roman" w:hAnsi="Times New Roman" w:cs="Times New Roman"/>
          <w:sz w:val="24"/>
          <w:szCs w:val="24"/>
          <w:lang w:eastAsia="ru-RU"/>
        </w:rPr>
      </w:pP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Функции и задачи рекламы</w:t>
      </w: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Основные виды рекламы.</w:t>
      </w: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Недобросовестная реклама, понятие, сущность.</w:t>
      </w:r>
    </w:p>
    <w:p w:rsidR="00D95D1F" w:rsidRPr="0085034B" w:rsidRDefault="00D95D1F" w:rsidP="00D95D1F">
      <w:pPr>
        <w:widowControl w:val="0"/>
        <w:spacing w:after="0" w:line="240" w:lineRule="auto"/>
        <w:ind w:left="720"/>
        <w:jc w:val="both"/>
        <w:rPr>
          <w:rFonts w:ascii="Times New Roman" w:eastAsia="Times New Roman" w:hAnsi="Times New Roman" w:cs="Times New Roman"/>
          <w:sz w:val="24"/>
          <w:szCs w:val="24"/>
          <w:lang w:eastAsia="ru-RU"/>
        </w:rPr>
      </w:pPr>
    </w:p>
    <w:p w:rsidR="00D95D1F" w:rsidRPr="0085034B" w:rsidRDefault="00D95D1F" w:rsidP="00D95D1F">
      <w:pPr>
        <w:widowControl w:val="0"/>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Тема 9 Потребительское законодательство</w:t>
      </w:r>
    </w:p>
    <w:p w:rsidR="00D95D1F" w:rsidRPr="0085034B" w:rsidRDefault="00D95D1F" w:rsidP="00D95D1F">
      <w:pPr>
        <w:widowControl w:val="0"/>
        <w:spacing w:after="0" w:line="240" w:lineRule="auto"/>
        <w:jc w:val="both"/>
        <w:rPr>
          <w:rFonts w:ascii="Times New Roman" w:eastAsia="Times New Roman" w:hAnsi="Times New Roman" w:cs="Times New Roman"/>
          <w:sz w:val="24"/>
          <w:szCs w:val="24"/>
          <w:lang w:eastAsia="ru-RU"/>
        </w:rPr>
      </w:pP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 xml:space="preserve">Основные права потребителей в РФ. </w:t>
      </w: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Нормативные акты, которые защищают в права потребителей. Перечислите.</w:t>
      </w: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Ответственность производителей и продавцов за нарушение прав потребителей.</w:t>
      </w:r>
    </w:p>
    <w:p w:rsidR="00D95D1F" w:rsidRPr="0085034B"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 xml:space="preserve">Основные принципы потребительского поведения. </w:t>
      </w:r>
    </w:p>
    <w:p w:rsidR="00D95D1F" w:rsidRPr="0085034B" w:rsidRDefault="00D95D1F" w:rsidP="00D95D1F">
      <w:pPr>
        <w:widowControl w:val="0"/>
        <w:spacing w:after="0" w:line="240" w:lineRule="auto"/>
        <w:ind w:left="720"/>
        <w:jc w:val="both"/>
        <w:rPr>
          <w:rFonts w:ascii="Times New Roman" w:eastAsia="Times New Roman" w:hAnsi="Times New Roman" w:cs="Times New Roman"/>
          <w:sz w:val="24"/>
          <w:szCs w:val="24"/>
          <w:lang w:eastAsia="ru-RU"/>
        </w:rPr>
      </w:pPr>
    </w:p>
    <w:p w:rsidR="00D95D1F" w:rsidRPr="0085034B" w:rsidRDefault="00D95D1F" w:rsidP="00D95D1F">
      <w:pPr>
        <w:widowControl w:val="0"/>
        <w:spacing w:after="0" w:line="240" w:lineRule="auto"/>
        <w:jc w:val="both"/>
        <w:rPr>
          <w:rFonts w:ascii="Times New Roman" w:eastAsia="Times New Roman" w:hAnsi="Times New Roman" w:cs="Times New Roman"/>
          <w:sz w:val="24"/>
          <w:szCs w:val="24"/>
          <w:lang w:eastAsia="ru-RU"/>
        </w:rPr>
      </w:pPr>
      <w:r w:rsidRPr="0085034B">
        <w:rPr>
          <w:rFonts w:ascii="Times New Roman" w:eastAsia="Times New Roman" w:hAnsi="Times New Roman" w:cs="Times New Roman"/>
          <w:sz w:val="24"/>
          <w:szCs w:val="24"/>
          <w:lang w:eastAsia="ru-RU"/>
        </w:rPr>
        <w:t>Тема 10 Этика потребительского поведения</w:t>
      </w:r>
    </w:p>
    <w:p w:rsidR="00D95D1F" w:rsidRPr="0085034B" w:rsidRDefault="00D95D1F" w:rsidP="00D95D1F">
      <w:pPr>
        <w:widowControl w:val="0"/>
        <w:spacing w:after="0" w:line="240" w:lineRule="auto"/>
        <w:ind w:left="720"/>
        <w:jc w:val="both"/>
        <w:rPr>
          <w:rFonts w:ascii="Times New Roman" w:eastAsia="Times New Roman" w:hAnsi="Times New Roman" w:cs="Times New Roman"/>
          <w:sz w:val="24"/>
          <w:szCs w:val="24"/>
          <w:lang w:eastAsia="ru-RU"/>
        </w:rPr>
      </w:pPr>
    </w:p>
    <w:p w:rsidR="00D95D1F" w:rsidRPr="009B5D1F"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Норма потребительского поведения, понятие, сущность.</w:t>
      </w:r>
    </w:p>
    <w:p w:rsidR="00D95D1F" w:rsidRPr="009B5D1F"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Культура общения, понятие, сущность.</w:t>
      </w:r>
    </w:p>
    <w:p w:rsidR="00D95D1F" w:rsidRPr="009B5D1F" w:rsidRDefault="00D95D1F" w:rsidP="00D95D1F">
      <w:pPr>
        <w:widowControl w:val="0"/>
        <w:numPr>
          <w:ilvl w:val="0"/>
          <w:numId w:val="30"/>
        </w:numPr>
        <w:spacing w:after="0" w:line="240" w:lineRule="auto"/>
        <w:jc w:val="both"/>
        <w:rPr>
          <w:rFonts w:ascii="Times New Roman" w:eastAsia="Times New Roman" w:hAnsi="Times New Roman" w:cs="Times New Roman"/>
          <w:sz w:val="24"/>
          <w:szCs w:val="24"/>
          <w:lang w:eastAsia="ru-RU"/>
        </w:rPr>
      </w:pPr>
      <w:r w:rsidRPr="009B5D1F">
        <w:rPr>
          <w:rFonts w:ascii="Times New Roman" w:eastAsia="Times New Roman" w:hAnsi="Times New Roman" w:cs="Times New Roman"/>
          <w:sz w:val="24"/>
          <w:szCs w:val="24"/>
          <w:lang w:eastAsia="ru-RU"/>
        </w:rPr>
        <w:t>Понятие профессиональной этики.</w:t>
      </w:r>
    </w:p>
    <w:p w:rsidR="00D95D1F" w:rsidRDefault="00D95D1F" w:rsidP="00D95D1F">
      <w:pPr>
        <w:spacing w:after="0" w:line="240" w:lineRule="auto"/>
        <w:jc w:val="both"/>
        <w:rPr>
          <w:rFonts w:ascii="Times New Roman" w:eastAsia="Times New Roman" w:hAnsi="Times New Roman" w:cs="Times New Roman"/>
          <w:sz w:val="24"/>
          <w:szCs w:val="24"/>
          <w:lang w:eastAsia="ru-RU"/>
        </w:rPr>
      </w:pPr>
    </w:p>
    <w:p w:rsidR="00D95D1F" w:rsidRDefault="00D95D1F" w:rsidP="00D95D1F">
      <w:pPr>
        <w:spacing w:after="0" w:line="240" w:lineRule="auto"/>
        <w:jc w:val="both"/>
        <w:rPr>
          <w:rFonts w:ascii="Times New Roman" w:eastAsia="Times New Roman" w:hAnsi="Times New Roman" w:cs="Times New Roman"/>
          <w:sz w:val="24"/>
          <w:szCs w:val="24"/>
          <w:lang w:eastAsia="ru-RU"/>
        </w:rPr>
      </w:pPr>
      <w:r w:rsidRPr="00FD64BC">
        <w:rPr>
          <w:rFonts w:ascii="Times New Roman" w:eastAsia="Times New Roman" w:hAnsi="Times New Roman" w:cs="Times New Roman"/>
          <w:sz w:val="24"/>
          <w:szCs w:val="24"/>
          <w:lang w:eastAsia="ru-RU"/>
        </w:rPr>
        <w:t>Краткие методические указания</w:t>
      </w:r>
    </w:p>
    <w:p w:rsidR="00FD64BC" w:rsidRDefault="00FD64BC" w:rsidP="00D95D1F">
      <w:pPr>
        <w:spacing w:after="0" w:line="240" w:lineRule="auto"/>
        <w:jc w:val="both"/>
        <w:rPr>
          <w:rFonts w:ascii="Times New Roman" w:eastAsia="Times New Roman" w:hAnsi="Times New Roman" w:cs="Times New Roman"/>
          <w:sz w:val="24"/>
          <w:szCs w:val="24"/>
          <w:lang w:eastAsia="ru-RU"/>
        </w:rPr>
      </w:pPr>
    </w:p>
    <w:p w:rsidR="00702DFB" w:rsidRDefault="00702DFB" w:rsidP="00D95D1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702DFB">
        <w:rPr>
          <w:rFonts w:ascii="Times New Roman" w:eastAsia="Times New Roman" w:hAnsi="Times New Roman" w:cs="Times New Roman"/>
          <w:sz w:val="24"/>
          <w:szCs w:val="24"/>
          <w:lang w:eastAsia="ru-RU"/>
        </w:rPr>
        <w:t xml:space="preserve">Вопросы к зачету </w:t>
      </w:r>
      <w:r w:rsidR="00E2373A">
        <w:rPr>
          <w:rFonts w:ascii="Times New Roman" w:eastAsia="Times New Roman" w:hAnsi="Times New Roman" w:cs="Times New Roman"/>
          <w:sz w:val="24"/>
          <w:szCs w:val="24"/>
          <w:lang w:eastAsia="ru-RU"/>
        </w:rPr>
        <w:t>позволяю</w:t>
      </w:r>
      <w:r w:rsidRPr="00702DFB">
        <w:rPr>
          <w:rFonts w:ascii="Times New Roman" w:eastAsia="Times New Roman" w:hAnsi="Times New Roman" w:cs="Times New Roman"/>
          <w:sz w:val="24"/>
          <w:szCs w:val="24"/>
          <w:lang w:eastAsia="ru-RU"/>
        </w:rPr>
        <w:t xml:space="preserve">т студентам </w:t>
      </w:r>
      <w:r>
        <w:rPr>
          <w:rFonts w:ascii="Times New Roman" w:eastAsia="Times New Roman" w:hAnsi="Times New Roman" w:cs="Times New Roman"/>
          <w:sz w:val="24"/>
          <w:szCs w:val="24"/>
          <w:lang w:eastAsia="ru-RU"/>
        </w:rPr>
        <w:t xml:space="preserve">качественно подготовиться к зачету и его сдать. </w:t>
      </w:r>
    </w:p>
    <w:p w:rsidR="00702DFB" w:rsidRDefault="00702DFB" w:rsidP="00D95D1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В случае использования технологии смешанного обучения студенты проход</w:t>
      </w:r>
      <w:r w:rsidR="0045588C">
        <w:rPr>
          <w:rFonts w:ascii="Times New Roman" w:eastAsia="Times New Roman" w:hAnsi="Times New Roman" w:cs="Times New Roman"/>
          <w:sz w:val="24"/>
          <w:szCs w:val="24"/>
          <w:lang w:eastAsia="ru-RU"/>
        </w:rPr>
        <w:t>ят</w:t>
      </w:r>
      <w:r>
        <w:rPr>
          <w:rFonts w:ascii="Times New Roman" w:eastAsia="Times New Roman" w:hAnsi="Times New Roman" w:cs="Times New Roman"/>
          <w:sz w:val="24"/>
          <w:szCs w:val="24"/>
          <w:lang w:eastAsia="ru-RU"/>
        </w:rPr>
        <w:t xml:space="preserve"> </w:t>
      </w:r>
      <w:r w:rsidR="0045588C">
        <w:rPr>
          <w:rFonts w:ascii="Times New Roman" w:eastAsia="Times New Roman" w:hAnsi="Times New Roman" w:cs="Times New Roman"/>
          <w:sz w:val="24"/>
          <w:szCs w:val="24"/>
          <w:lang w:eastAsia="ru-RU"/>
        </w:rPr>
        <w:t xml:space="preserve">контрольные </w:t>
      </w:r>
      <w:r>
        <w:rPr>
          <w:rFonts w:ascii="Times New Roman" w:eastAsia="Times New Roman" w:hAnsi="Times New Roman" w:cs="Times New Roman"/>
          <w:sz w:val="24"/>
          <w:szCs w:val="24"/>
          <w:lang w:eastAsia="ru-RU"/>
        </w:rPr>
        <w:t xml:space="preserve">тесты </w:t>
      </w:r>
      <w:r w:rsidR="006F5B8F">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среде </w:t>
      </w:r>
      <w:proofErr w:type="spellStart"/>
      <w:r w:rsidRPr="00702DFB">
        <w:rPr>
          <w:rFonts w:ascii="Times New Roman" w:eastAsia="Times New Roman" w:hAnsi="Times New Roman" w:cs="Times New Roman"/>
          <w:sz w:val="24"/>
          <w:szCs w:val="24"/>
          <w:lang w:eastAsia="ru-RU"/>
        </w:rPr>
        <w:t>Moodle</w:t>
      </w:r>
      <w:proofErr w:type="spellEnd"/>
      <w:r w:rsidR="00E2373A">
        <w:rPr>
          <w:rFonts w:ascii="Times New Roman" w:eastAsia="Times New Roman" w:hAnsi="Times New Roman" w:cs="Times New Roman"/>
          <w:sz w:val="24"/>
          <w:szCs w:val="24"/>
          <w:lang w:eastAsia="ru-RU"/>
        </w:rPr>
        <w:t xml:space="preserve">. </w:t>
      </w:r>
    </w:p>
    <w:p w:rsidR="00E2373A" w:rsidRDefault="00E2373A" w:rsidP="00D95D1F">
      <w:pPr>
        <w:spacing w:after="0" w:line="240" w:lineRule="auto"/>
        <w:jc w:val="both"/>
        <w:rPr>
          <w:rFonts w:ascii="Times New Roman" w:hAnsi="Times New Roman" w:cs="Times New Roman"/>
          <w:sz w:val="24"/>
          <w:szCs w:val="24"/>
        </w:rPr>
      </w:pPr>
    </w:p>
    <w:p w:rsidR="00D95D1F" w:rsidRPr="009B5D1F" w:rsidRDefault="00D95D1F" w:rsidP="00D95D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Шкала </w:t>
      </w:r>
      <w:r w:rsidRPr="009B5D1F">
        <w:rPr>
          <w:rFonts w:ascii="Times New Roman" w:hAnsi="Times New Roman" w:cs="Times New Roman"/>
          <w:sz w:val="24"/>
          <w:szCs w:val="24"/>
        </w:rPr>
        <w:t>оценки</w:t>
      </w:r>
    </w:p>
    <w:p w:rsidR="00D95D1F" w:rsidRPr="009B5D1F" w:rsidRDefault="00D95D1F" w:rsidP="00D95D1F">
      <w:pPr>
        <w:spacing w:after="0" w:line="240" w:lineRule="auto"/>
        <w:jc w:val="both"/>
        <w:rPr>
          <w:rFonts w:ascii="Times New Roman" w:hAnsi="Times New Roman" w:cs="Times New Roman"/>
          <w:sz w:val="24"/>
          <w:szCs w:val="24"/>
        </w:rPr>
      </w:pPr>
    </w:p>
    <w:tbl>
      <w:tblPr>
        <w:tblStyle w:val="33"/>
        <w:tblW w:w="0" w:type="auto"/>
        <w:tblLook w:val="04A0" w:firstRow="1" w:lastRow="0" w:firstColumn="1" w:lastColumn="0" w:noHBand="0" w:noVBand="1"/>
      </w:tblPr>
      <w:tblGrid>
        <w:gridCol w:w="1126"/>
        <w:gridCol w:w="1214"/>
        <w:gridCol w:w="7855"/>
      </w:tblGrid>
      <w:tr w:rsidR="00D95D1F" w:rsidRPr="009B5D1F" w:rsidTr="0023486C">
        <w:tc>
          <w:tcPr>
            <w:tcW w:w="1126" w:type="dxa"/>
          </w:tcPr>
          <w:p w:rsidR="00D95D1F" w:rsidRPr="009B5D1F" w:rsidRDefault="00FE74CB" w:rsidP="00FE74CB">
            <w:pPr>
              <w:jc w:val="center"/>
              <w:rPr>
                <w:rFonts w:ascii="Times New Roman" w:hAnsi="Times New Roman" w:cs="Times New Roman"/>
                <w:sz w:val="24"/>
                <w:szCs w:val="24"/>
              </w:rPr>
            </w:pPr>
            <w:r>
              <w:rPr>
                <w:rFonts w:ascii="Times New Roman" w:hAnsi="Times New Roman" w:cs="Times New Roman"/>
                <w:sz w:val="24"/>
                <w:szCs w:val="24"/>
              </w:rPr>
              <w:t>Оценка</w:t>
            </w:r>
          </w:p>
        </w:tc>
        <w:tc>
          <w:tcPr>
            <w:tcW w:w="1214" w:type="dxa"/>
          </w:tcPr>
          <w:p w:rsidR="00D95D1F" w:rsidRPr="009B5D1F" w:rsidRDefault="0002020F" w:rsidP="00FE74CB">
            <w:pPr>
              <w:jc w:val="center"/>
              <w:rPr>
                <w:rFonts w:ascii="Times New Roman" w:hAnsi="Times New Roman" w:cs="Times New Roman"/>
                <w:sz w:val="24"/>
                <w:szCs w:val="24"/>
              </w:rPr>
            </w:pPr>
            <w:r>
              <w:rPr>
                <w:rFonts w:ascii="Times New Roman" w:hAnsi="Times New Roman" w:cs="Times New Roman"/>
                <w:sz w:val="24"/>
                <w:szCs w:val="24"/>
              </w:rPr>
              <w:t>Баллы</w:t>
            </w:r>
          </w:p>
        </w:tc>
        <w:tc>
          <w:tcPr>
            <w:tcW w:w="7855" w:type="dxa"/>
          </w:tcPr>
          <w:p w:rsidR="00D95D1F" w:rsidRPr="009B5D1F" w:rsidRDefault="00D95D1F" w:rsidP="00FE74CB">
            <w:pPr>
              <w:jc w:val="center"/>
              <w:rPr>
                <w:rFonts w:ascii="Times New Roman" w:hAnsi="Times New Roman" w:cs="Times New Roman"/>
                <w:sz w:val="24"/>
                <w:szCs w:val="24"/>
              </w:rPr>
            </w:pPr>
            <w:r w:rsidRPr="009B5D1F">
              <w:rPr>
                <w:rFonts w:ascii="Times New Roman" w:hAnsi="Times New Roman" w:cs="Times New Roman"/>
                <w:sz w:val="24"/>
                <w:szCs w:val="24"/>
              </w:rPr>
              <w:t>Описание</w:t>
            </w:r>
          </w:p>
        </w:tc>
      </w:tr>
      <w:tr w:rsidR="00D95D1F" w:rsidRPr="009B5D1F" w:rsidTr="0023486C">
        <w:tc>
          <w:tcPr>
            <w:tcW w:w="1126" w:type="dxa"/>
          </w:tcPr>
          <w:p w:rsidR="00D95D1F" w:rsidRPr="009B5D1F" w:rsidRDefault="00D95D1F" w:rsidP="0023486C">
            <w:pPr>
              <w:jc w:val="both"/>
              <w:rPr>
                <w:rFonts w:ascii="Times New Roman" w:hAnsi="Times New Roman" w:cs="Times New Roman"/>
                <w:sz w:val="24"/>
                <w:szCs w:val="24"/>
              </w:rPr>
            </w:pPr>
            <w:r w:rsidRPr="009B5D1F">
              <w:rPr>
                <w:rFonts w:ascii="Times New Roman" w:hAnsi="Times New Roman" w:cs="Times New Roman"/>
                <w:sz w:val="24"/>
                <w:szCs w:val="24"/>
              </w:rPr>
              <w:t>5</w:t>
            </w:r>
          </w:p>
        </w:tc>
        <w:tc>
          <w:tcPr>
            <w:tcW w:w="1214" w:type="dxa"/>
          </w:tcPr>
          <w:p w:rsidR="00D95D1F" w:rsidRPr="009B5D1F" w:rsidRDefault="00D95D1F" w:rsidP="0002020F">
            <w:pPr>
              <w:jc w:val="center"/>
              <w:rPr>
                <w:rFonts w:ascii="Times New Roman" w:hAnsi="Times New Roman" w:cs="Times New Roman"/>
                <w:sz w:val="24"/>
                <w:szCs w:val="24"/>
              </w:rPr>
            </w:pPr>
            <w:r w:rsidRPr="009B5D1F">
              <w:rPr>
                <w:rFonts w:ascii="Times New Roman" w:hAnsi="Times New Roman" w:cs="Times New Roman"/>
                <w:sz w:val="24"/>
                <w:szCs w:val="24"/>
              </w:rPr>
              <w:t>19–20</w:t>
            </w:r>
          </w:p>
        </w:tc>
        <w:tc>
          <w:tcPr>
            <w:tcW w:w="7855" w:type="dxa"/>
          </w:tcPr>
          <w:p w:rsidR="00D95D1F" w:rsidRPr="009B5D1F" w:rsidRDefault="00D95D1F" w:rsidP="0023486C">
            <w:pPr>
              <w:jc w:val="both"/>
              <w:rPr>
                <w:rFonts w:ascii="Times New Roman" w:hAnsi="Times New Roman" w:cs="Times New Roman"/>
                <w:sz w:val="24"/>
                <w:szCs w:val="24"/>
              </w:rPr>
            </w:pPr>
            <w:r w:rsidRPr="009B5D1F">
              <w:rPr>
                <w:rFonts w:ascii="Times New Roman" w:eastAsia="Calibri" w:hAnsi="Times New Roman" w:cs="Times New Roman"/>
                <w:sz w:val="24"/>
                <w:szCs w:val="24"/>
              </w:rPr>
              <w:t>выставляется бакалавру, если четко и правильно отвечал на вопросы, давал развернутый и аргументированный ответ по каждому вопросу, показывая широту и глубину знаний, в ответах умело использовал нормативные и правовые документы</w:t>
            </w:r>
          </w:p>
        </w:tc>
      </w:tr>
      <w:tr w:rsidR="00D95D1F" w:rsidRPr="009B5D1F" w:rsidTr="0023486C">
        <w:tc>
          <w:tcPr>
            <w:tcW w:w="1126" w:type="dxa"/>
          </w:tcPr>
          <w:p w:rsidR="00D95D1F" w:rsidRPr="009B5D1F" w:rsidRDefault="00D95D1F" w:rsidP="0023486C">
            <w:pPr>
              <w:jc w:val="center"/>
              <w:rPr>
                <w:rFonts w:ascii="Times New Roman" w:hAnsi="Times New Roman" w:cs="Times New Roman"/>
                <w:sz w:val="24"/>
                <w:szCs w:val="24"/>
              </w:rPr>
            </w:pPr>
            <w:r w:rsidRPr="009B5D1F">
              <w:rPr>
                <w:rFonts w:ascii="Times New Roman" w:hAnsi="Times New Roman" w:cs="Times New Roman"/>
                <w:sz w:val="24"/>
                <w:szCs w:val="24"/>
              </w:rPr>
              <w:t>4</w:t>
            </w:r>
          </w:p>
        </w:tc>
        <w:tc>
          <w:tcPr>
            <w:tcW w:w="1214" w:type="dxa"/>
          </w:tcPr>
          <w:p w:rsidR="00D95D1F" w:rsidRPr="009B5D1F" w:rsidRDefault="00D95D1F" w:rsidP="0002020F">
            <w:pPr>
              <w:jc w:val="center"/>
              <w:rPr>
                <w:rFonts w:ascii="Times New Roman" w:hAnsi="Times New Roman" w:cs="Times New Roman"/>
                <w:sz w:val="24"/>
                <w:szCs w:val="24"/>
              </w:rPr>
            </w:pPr>
            <w:r w:rsidRPr="009B5D1F">
              <w:rPr>
                <w:rFonts w:ascii="Times New Roman" w:hAnsi="Times New Roman" w:cs="Times New Roman"/>
                <w:sz w:val="24"/>
                <w:szCs w:val="24"/>
              </w:rPr>
              <w:t>16–18</w:t>
            </w:r>
          </w:p>
        </w:tc>
        <w:tc>
          <w:tcPr>
            <w:tcW w:w="7855" w:type="dxa"/>
          </w:tcPr>
          <w:p w:rsidR="00D95D1F" w:rsidRPr="009B5D1F" w:rsidRDefault="00D95D1F" w:rsidP="0023486C">
            <w:pPr>
              <w:jc w:val="both"/>
              <w:rPr>
                <w:rFonts w:ascii="Times New Roman" w:hAnsi="Times New Roman" w:cs="Times New Roman"/>
                <w:sz w:val="24"/>
                <w:szCs w:val="24"/>
              </w:rPr>
            </w:pPr>
            <w:r w:rsidRPr="009B5D1F">
              <w:rPr>
                <w:rFonts w:ascii="Times New Roman" w:eastAsia="Calibri" w:hAnsi="Times New Roman" w:cs="Times New Roman"/>
                <w:sz w:val="24"/>
                <w:szCs w:val="24"/>
              </w:rPr>
              <w:t>если правильно отвечал на большинство вопросов и подкреплял ответ знаниями нормативных и правовых документов</w:t>
            </w:r>
          </w:p>
        </w:tc>
      </w:tr>
      <w:tr w:rsidR="00D95D1F" w:rsidRPr="009B5D1F" w:rsidTr="0023486C">
        <w:tc>
          <w:tcPr>
            <w:tcW w:w="1126" w:type="dxa"/>
          </w:tcPr>
          <w:p w:rsidR="00D95D1F" w:rsidRPr="009B5D1F" w:rsidRDefault="00D95D1F" w:rsidP="0023486C">
            <w:pPr>
              <w:jc w:val="center"/>
              <w:rPr>
                <w:rFonts w:ascii="Times New Roman" w:hAnsi="Times New Roman" w:cs="Times New Roman"/>
                <w:sz w:val="24"/>
                <w:szCs w:val="24"/>
              </w:rPr>
            </w:pPr>
            <w:r w:rsidRPr="009B5D1F">
              <w:rPr>
                <w:rFonts w:ascii="Times New Roman" w:hAnsi="Times New Roman" w:cs="Times New Roman"/>
                <w:sz w:val="24"/>
                <w:szCs w:val="24"/>
              </w:rPr>
              <w:t>3</w:t>
            </w:r>
          </w:p>
        </w:tc>
        <w:tc>
          <w:tcPr>
            <w:tcW w:w="1214" w:type="dxa"/>
          </w:tcPr>
          <w:p w:rsidR="00D95D1F" w:rsidRPr="009B5D1F" w:rsidRDefault="00D95D1F" w:rsidP="0002020F">
            <w:pPr>
              <w:jc w:val="center"/>
              <w:rPr>
                <w:rFonts w:ascii="Times New Roman" w:hAnsi="Times New Roman" w:cs="Times New Roman"/>
                <w:sz w:val="24"/>
                <w:szCs w:val="24"/>
              </w:rPr>
            </w:pPr>
            <w:r w:rsidRPr="009B5D1F">
              <w:rPr>
                <w:rFonts w:ascii="Times New Roman" w:hAnsi="Times New Roman" w:cs="Times New Roman"/>
                <w:sz w:val="24"/>
                <w:szCs w:val="24"/>
              </w:rPr>
              <w:t>13–15</w:t>
            </w:r>
          </w:p>
        </w:tc>
        <w:tc>
          <w:tcPr>
            <w:tcW w:w="7855" w:type="dxa"/>
          </w:tcPr>
          <w:p w:rsidR="00D95D1F" w:rsidRPr="009B5D1F" w:rsidRDefault="00D95D1F" w:rsidP="0023486C">
            <w:pPr>
              <w:jc w:val="both"/>
              <w:rPr>
                <w:rFonts w:ascii="Times New Roman" w:hAnsi="Times New Roman" w:cs="Times New Roman"/>
                <w:sz w:val="24"/>
                <w:szCs w:val="24"/>
              </w:rPr>
            </w:pPr>
            <w:r w:rsidRPr="009B5D1F">
              <w:rPr>
                <w:rFonts w:ascii="Times New Roman" w:eastAsia="Calibri" w:hAnsi="Times New Roman" w:cs="Times New Roman"/>
                <w:sz w:val="24"/>
                <w:szCs w:val="24"/>
              </w:rPr>
              <w:t>если хорошо отвечал  на вопросы (не менее 40 %) , при ответах на некоторые использовал нормативные и правовые документы</w:t>
            </w:r>
          </w:p>
        </w:tc>
      </w:tr>
      <w:tr w:rsidR="00D95D1F" w:rsidRPr="009B5D1F" w:rsidTr="0023486C">
        <w:tc>
          <w:tcPr>
            <w:tcW w:w="1126" w:type="dxa"/>
          </w:tcPr>
          <w:p w:rsidR="00D95D1F" w:rsidRPr="009B5D1F" w:rsidRDefault="00D95D1F" w:rsidP="0023486C">
            <w:pPr>
              <w:jc w:val="center"/>
              <w:rPr>
                <w:rFonts w:ascii="Times New Roman" w:hAnsi="Times New Roman" w:cs="Times New Roman"/>
                <w:sz w:val="24"/>
                <w:szCs w:val="24"/>
              </w:rPr>
            </w:pPr>
            <w:r w:rsidRPr="009B5D1F">
              <w:rPr>
                <w:rFonts w:ascii="Times New Roman" w:hAnsi="Times New Roman" w:cs="Times New Roman"/>
                <w:sz w:val="24"/>
                <w:szCs w:val="24"/>
              </w:rPr>
              <w:t>2</w:t>
            </w:r>
          </w:p>
        </w:tc>
        <w:tc>
          <w:tcPr>
            <w:tcW w:w="1214" w:type="dxa"/>
          </w:tcPr>
          <w:p w:rsidR="00D95D1F" w:rsidRPr="009B5D1F" w:rsidRDefault="00D95D1F" w:rsidP="0002020F">
            <w:pPr>
              <w:jc w:val="center"/>
              <w:rPr>
                <w:rFonts w:ascii="Times New Roman" w:hAnsi="Times New Roman" w:cs="Times New Roman"/>
                <w:sz w:val="24"/>
                <w:szCs w:val="24"/>
              </w:rPr>
            </w:pPr>
            <w:r w:rsidRPr="009B5D1F">
              <w:rPr>
                <w:rFonts w:ascii="Times New Roman" w:hAnsi="Times New Roman" w:cs="Times New Roman"/>
                <w:sz w:val="24"/>
                <w:szCs w:val="24"/>
              </w:rPr>
              <w:t>9–12</w:t>
            </w:r>
          </w:p>
        </w:tc>
        <w:tc>
          <w:tcPr>
            <w:tcW w:w="7855" w:type="dxa"/>
          </w:tcPr>
          <w:p w:rsidR="00D95D1F" w:rsidRPr="009B5D1F" w:rsidRDefault="00D95D1F" w:rsidP="0023486C">
            <w:pPr>
              <w:jc w:val="both"/>
              <w:rPr>
                <w:rFonts w:ascii="Times New Roman" w:hAnsi="Times New Roman" w:cs="Times New Roman"/>
                <w:sz w:val="24"/>
                <w:szCs w:val="24"/>
              </w:rPr>
            </w:pPr>
            <w:r w:rsidRPr="009B5D1F">
              <w:rPr>
                <w:rFonts w:ascii="Times New Roman" w:hAnsi="Times New Roman" w:cs="Times New Roman"/>
                <w:sz w:val="24"/>
                <w:szCs w:val="24"/>
              </w:rPr>
              <w:t>если отвечал на вопросы (менее 10 %)</w:t>
            </w:r>
          </w:p>
        </w:tc>
      </w:tr>
    </w:tbl>
    <w:p w:rsidR="00D95D1F" w:rsidRDefault="00D95D1F" w:rsidP="00D95D1F">
      <w:pPr>
        <w:spacing w:after="0" w:line="240" w:lineRule="auto"/>
        <w:jc w:val="both"/>
        <w:rPr>
          <w:rFonts w:ascii="Times New Roman" w:eastAsia="Times New Roman" w:hAnsi="Times New Roman" w:cs="Times New Roman"/>
          <w:b/>
          <w:sz w:val="24"/>
          <w:szCs w:val="24"/>
          <w:lang w:eastAsia="ru-RU"/>
        </w:rPr>
      </w:pPr>
    </w:p>
    <w:p w:rsidR="00412A6A" w:rsidRDefault="00412A6A" w:rsidP="00412A6A">
      <w:pPr>
        <w:spacing w:after="0" w:line="240" w:lineRule="auto"/>
        <w:rPr>
          <w:rFonts w:ascii="Times New Roman" w:eastAsia="Times New Roman" w:hAnsi="Times New Roman" w:cs="Times New Roman"/>
          <w:sz w:val="28"/>
          <w:szCs w:val="28"/>
          <w:lang w:eastAsia="ru-RU"/>
        </w:rPr>
        <w:sectPr w:rsidR="00412A6A" w:rsidSect="00680D51">
          <w:pgSz w:w="11906" w:h="16838" w:code="9"/>
          <w:pgMar w:top="1134" w:right="567" w:bottom="1134" w:left="1134" w:header="709" w:footer="709" w:gutter="0"/>
          <w:cols w:space="708"/>
          <w:docGrid w:linePitch="360"/>
        </w:sectPr>
      </w:pPr>
    </w:p>
    <w:p w:rsidR="00412A6A" w:rsidRPr="00412A6A" w:rsidRDefault="00412A6A" w:rsidP="00412A6A">
      <w:pPr>
        <w:spacing w:before="100" w:beforeAutospacing="1" w:after="100" w:afterAutospacing="1" w:line="240" w:lineRule="auto"/>
        <w:jc w:val="right"/>
        <w:rPr>
          <w:rFonts w:ascii="Times New Roman" w:eastAsia="Times New Roman" w:hAnsi="Times New Roman" w:cs="Times New Roman"/>
          <w:sz w:val="28"/>
          <w:szCs w:val="28"/>
          <w:lang w:eastAsia="ru-RU"/>
        </w:rPr>
      </w:pPr>
      <w:r w:rsidRPr="00412A6A">
        <w:rPr>
          <w:rFonts w:ascii="Times New Roman" w:eastAsia="Times New Roman" w:hAnsi="Times New Roman" w:cs="Times New Roman"/>
          <w:b/>
          <w:lang w:eastAsia="ru-RU"/>
        </w:rPr>
        <w:t xml:space="preserve">                </w:t>
      </w:r>
      <w:r w:rsidRPr="00412A6A">
        <w:rPr>
          <w:rFonts w:ascii="Times New Roman" w:eastAsia="Times New Roman" w:hAnsi="Times New Roman" w:cs="Times New Roman"/>
          <w:sz w:val="28"/>
          <w:szCs w:val="28"/>
          <w:lang w:eastAsia="ru-RU"/>
        </w:rPr>
        <w:t>Приложение  к практической работе № 3</w:t>
      </w:r>
    </w:p>
    <w:p w:rsidR="00412A6A" w:rsidRPr="00BA614E" w:rsidRDefault="00412A6A" w:rsidP="00412A6A">
      <w:pPr>
        <w:spacing w:before="100" w:beforeAutospacing="1" w:after="100" w:afterAutospacing="1" w:line="240" w:lineRule="auto"/>
        <w:rPr>
          <w:rFonts w:ascii="Times New Roman" w:eastAsia="Times New Roman" w:hAnsi="Times New Roman" w:cs="Times New Roman"/>
          <w:b/>
          <w:lang w:eastAsia="ru-RU"/>
        </w:rPr>
      </w:pPr>
      <w:r w:rsidRPr="00412A6A">
        <w:rPr>
          <w:rFonts w:ascii="Times New Roman" w:eastAsia="Times New Roman" w:hAnsi="Times New Roman" w:cs="Times New Roman"/>
          <w:b/>
          <w:lang w:eastAsia="ru-RU"/>
        </w:rPr>
        <w:t xml:space="preserve">                Матрица потребностей. </w:t>
      </w:r>
      <w:r w:rsidR="00BA614E">
        <w:rPr>
          <w:rFonts w:ascii="Times New Roman" w:eastAsia="Times New Roman" w:hAnsi="Times New Roman" w:cs="Times New Roman"/>
          <w:b/>
          <w:lang w:eastAsia="ru-RU"/>
        </w:rPr>
        <w:t xml:space="preserve"> </w:t>
      </w:r>
      <w:r w:rsidRPr="00412A6A">
        <w:rPr>
          <w:rFonts w:ascii="Times New Roman" w:eastAsia="Times New Roman" w:hAnsi="Times New Roman" w:cs="Times New Roman"/>
          <w:lang w:eastAsia="ru-RU"/>
        </w:rPr>
        <w:t>Все потребности: а) производственные; б) индивидуальные.</w:t>
      </w:r>
    </w:p>
    <w:tbl>
      <w:tblPr>
        <w:tblW w:w="13728" w:type="dxa"/>
        <w:tblInd w:w="856" w:type="dxa"/>
        <w:tblLayout w:type="fixed"/>
        <w:tblCellMar>
          <w:left w:w="0" w:type="dxa"/>
          <w:right w:w="0" w:type="dxa"/>
        </w:tblCellMar>
        <w:tblLook w:val="04A0" w:firstRow="1" w:lastRow="0" w:firstColumn="1" w:lastColumn="0" w:noHBand="0" w:noVBand="1"/>
      </w:tblPr>
      <w:tblGrid>
        <w:gridCol w:w="1843"/>
        <w:gridCol w:w="1559"/>
        <w:gridCol w:w="1409"/>
        <w:gridCol w:w="2418"/>
        <w:gridCol w:w="1418"/>
        <w:gridCol w:w="1417"/>
        <w:gridCol w:w="992"/>
        <w:gridCol w:w="993"/>
        <w:gridCol w:w="992"/>
        <w:gridCol w:w="657"/>
        <w:gridCol w:w="30"/>
      </w:tblGrid>
      <w:tr w:rsidR="00412A6A" w:rsidRPr="00412A6A" w:rsidTr="00680D51">
        <w:trPr>
          <w:gridAfter w:val="10"/>
          <w:wAfter w:w="11885" w:type="dxa"/>
          <w:trHeight w:val="80"/>
        </w:trPr>
        <w:tc>
          <w:tcPr>
            <w:tcW w:w="1843" w:type="dxa"/>
            <w:shd w:val="clear" w:color="auto" w:fill="FFFFFF"/>
            <w:vAlign w:val="center"/>
            <w:hideMark/>
          </w:tcPr>
          <w:p w:rsidR="00412A6A" w:rsidRPr="00412A6A" w:rsidRDefault="00412A6A" w:rsidP="00412A6A">
            <w:pPr>
              <w:spacing w:after="0" w:line="240" w:lineRule="auto"/>
              <w:rPr>
                <w:rFonts w:ascii="Times New Roman" w:eastAsia="Times New Roman" w:hAnsi="Times New Roman" w:cs="Times New Roman"/>
                <w:sz w:val="16"/>
                <w:szCs w:val="16"/>
                <w:lang w:eastAsia="ru-RU"/>
              </w:rPr>
            </w:pPr>
          </w:p>
        </w:tc>
      </w:tr>
      <w:tr w:rsidR="00412A6A" w:rsidRPr="00412A6A" w:rsidTr="00680D51">
        <w:trPr>
          <w:gridAfter w:val="8"/>
          <w:wAfter w:w="8917" w:type="dxa"/>
        </w:trPr>
        <w:tc>
          <w:tcPr>
            <w:tcW w:w="1843" w:type="dxa"/>
            <w:shd w:val="clear" w:color="auto" w:fill="FFFFFF"/>
            <w:hideMark/>
          </w:tcPr>
          <w:p w:rsidR="00412A6A" w:rsidRPr="00412A6A" w:rsidRDefault="00412A6A" w:rsidP="00412A6A">
            <w:pPr>
              <w:spacing w:before="100" w:beforeAutospacing="1" w:after="100" w:afterAutospacing="1" w:line="240" w:lineRule="auto"/>
              <w:rPr>
                <w:rFonts w:ascii="Verdana" w:eastAsia="Times New Roman" w:hAnsi="Verdana" w:cs="Times New Roman"/>
                <w:b/>
                <w:bCs/>
                <w:color w:val="333333"/>
                <w:sz w:val="16"/>
                <w:szCs w:val="16"/>
                <w:lang w:eastAsia="ru-RU"/>
              </w:rPr>
            </w:pPr>
            <w:r w:rsidRPr="00412A6A">
              <w:rPr>
                <w:rFonts w:ascii="Verdana" w:eastAsia="Times New Roman" w:hAnsi="Verdana" w:cs="Times New Roman"/>
                <w:b/>
                <w:bCs/>
                <w:color w:val="333333"/>
                <w:sz w:val="16"/>
                <w:szCs w:val="16"/>
                <w:lang w:eastAsia="ru-RU"/>
              </w:rPr>
              <w:t>Критерии</w:t>
            </w:r>
          </w:p>
          <w:p w:rsidR="00412A6A" w:rsidRPr="00412A6A" w:rsidRDefault="00412A6A" w:rsidP="00412A6A">
            <w:pPr>
              <w:spacing w:before="100" w:beforeAutospacing="1" w:after="100" w:afterAutospacing="1" w:line="240" w:lineRule="auto"/>
              <w:rPr>
                <w:rFonts w:ascii="Verdana" w:eastAsia="Times New Roman" w:hAnsi="Verdana" w:cs="Times New Roman"/>
                <w:color w:val="333333"/>
                <w:sz w:val="16"/>
                <w:szCs w:val="16"/>
                <w:lang w:eastAsia="ru-RU"/>
              </w:rPr>
            </w:pPr>
          </w:p>
        </w:tc>
        <w:tc>
          <w:tcPr>
            <w:tcW w:w="1559" w:type="dxa"/>
            <w:shd w:val="clear" w:color="auto" w:fill="FFFFFF"/>
            <w:hideMark/>
          </w:tcPr>
          <w:p w:rsidR="00412A6A" w:rsidRPr="00412A6A" w:rsidRDefault="00412A6A" w:rsidP="00412A6A">
            <w:pPr>
              <w:spacing w:before="100" w:beforeAutospacing="1" w:after="100" w:afterAutospacing="1" w:line="240" w:lineRule="auto"/>
              <w:rPr>
                <w:rFonts w:ascii="Verdana" w:eastAsia="Times New Roman" w:hAnsi="Verdana" w:cs="Times New Roman"/>
                <w:color w:val="333333"/>
                <w:sz w:val="16"/>
                <w:szCs w:val="16"/>
                <w:lang w:eastAsia="ru-RU"/>
              </w:rPr>
            </w:pPr>
            <w:r w:rsidRPr="00412A6A">
              <w:rPr>
                <w:rFonts w:ascii="Verdana" w:eastAsia="Times New Roman" w:hAnsi="Verdana" w:cs="Times New Roman"/>
                <w:b/>
                <w:bCs/>
                <w:color w:val="333333"/>
                <w:sz w:val="16"/>
                <w:szCs w:val="16"/>
                <w:lang w:eastAsia="ru-RU"/>
              </w:rPr>
              <w:t>Потребности</w:t>
            </w:r>
          </w:p>
        </w:tc>
        <w:tc>
          <w:tcPr>
            <w:tcW w:w="1409" w:type="dxa"/>
            <w:shd w:val="clear" w:color="auto" w:fill="FFFFFF"/>
            <w:hideMark/>
          </w:tcPr>
          <w:p w:rsidR="00412A6A" w:rsidRPr="00412A6A" w:rsidRDefault="00412A6A" w:rsidP="00412A6A">
            <w:pPr>
              <w:spacing w:after="0" w:line="240" w:lineRule="auto"/>
              <w:rPr>
                <w:rFonts w:ascii="Verdana" w:eastAsia="Times New Roman" w:hAnsi="Verdana" w:cs="Times New Roman"/>
                <w:color w:val="333333"/>
                <w:sz w:val="16"/>
                <w:szCs w:val="16"/>
                <w:lang w:eastAsia="ru-RU"/>
              </w:rPr>
            </w:pPr>
          </w:p>
        </w:tc>
      </w:tr>
      <w:tr w:rsidR="00412A6A" w:rsidRPr="00412A6A" w:rsidTr="00680D51">
        <w:trPr>
          <w:gridAfter w:val="7"/>
          <w:wAfter w:w="6499" w:type="dxa"/>
        </w:trPr>
        <w:tc>
          <w:tcPr>
            <w:tcW w:w="1843"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b/>
                <w:bCs/>
                <w:color w:val="333333"/>
                <w:sz w:val="16"/>
                <w:szCs w:val="16"/>
                <w:lang w:eastAsia="ru-RU"/>
              </w:rPr>
            </w:pPr>
            <w:r w:rsidRPr="00412A6A">
              <w:rPr>
                <w:rFonts w:ascii="Arial" w:eastAsia="Times New Roman" w:hAnsi="Arial" w:cs="Arial"/>
                <w:b/>
                <w:bCs/>
                <w:color w:val="333333"/>
                <w:sz w:val="16"/>
                <w:szCs w:val="16"/>
                <w:lang w:eastAsia="ru-RU"/>
              </w:rPr>
              <w:t>По</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иерархии</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потребностей</w:t>
            </w:r>
          </w:p>
        </w:tc>
        <w:tc>
          <w:tcPr>
            <w:tcW w:w="155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Первичные</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низшие</w:t>
            </w:r>
            <w:r w:rsidRPr="00412A6A">
              <w:rPr>
                <w:rFonts w:ascii="Vijaya" w:eastAsia="Times New Roman" w:hAnsi="Vijaya" w:cs="Vijaya"/>
                <w:color w:val="333333"/>
                <w:sz w:val="16"/>
                <w:szCs w:val="16"/>
                <w:lang w:eastAsia="ru-RU"/>
              </w:rPr>
              <w:t>)</w:t>
            </w:r>
          </w:p>
        </w:tc>
        <w:tc>
          <w:tcPr>
            <w:tcW w:w="140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Социальные</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высшие</w:t>
            </w:r>
            <w:r w:rsidRPr="00412A6A">
              <w:rPr>
                <w:rFonts w:ascii="Vijaya" w:eastAsia="Times New Roman" w:hAnsi="Vijaya" w:cs="Vijaya"/>
                <w:color w:val="333333"/>
                <w:sz w:val="16"/>
                <w:szCs w:val="16"/>
                <w:lang w:eastAsia="ru-RU"/>
              </w:rPr>
              <w:t>)</w:t>
            </w:r>
          </w:p>
        </w:tc>
        <w:tc>
          <w:tcPr>
            <w:tcW w:w="2418" w:type="dxa"/>
            <w:shd w:val="clear" w:color="auto" w:fill="FFFFFF"/>
            <w:hideMark/>
          </w:tcPr>
          <w:p w:rsidR="00412A6A" w:rsidRPr="00412A6A" w:rsidRDefault="00412A6A" w:rsidP="00412A6A">
            <w:pPr>
              <w:spacing w:after="0" w:line="240" w:lineRule="auto"/>
              <w:rPr>
                <w:rFonts w:ascii="Vijaya" w:eastAsia="Times New Roman" w:hAnsi="Vijaya" w:cs="Vijaya"/>
                <w:color w:val="333333"/>
                <w:sz w:val="16"/>
                <w:szCs w:val="16"/>
                <w:lang w:eastAsia="ru-RU"/>
              </w:rPr>
            </w:pPr>
          </w:p>
        </w:tc>
      </w:tr>
      <w:tr w:rsidR="00412A6A" w:rsidRPr="00412A6A" w:rsidTr="00680D51">
        <w:trPr>
          <w:gridAfter w:val="4"/>
          <w:wAfter w:w="2672" w:type="dxa"/>
        </w:trPr>
        <w:tc>
          <w:tcPr>
            <w:tcW w:w="1843" w:type="dxa"/>
            <w:shd w:val="clear" w:color="auto" w:fill="FFFFFF"/>
            <w:hideMark/>
          </w:tcPr>
          <w:p w:rsidR="00412A6A" w:rsidRPr="00412A6A" w:rsidRDefault="00412A6A" w:rsidP="00412A6A">
            <w:pPr>
              <w:spacing w:after="0" w:line="240" w:lineRule="auto"/>
              <w:rPr>
                <w:rFonts w:ascii="Vijaya" w:eastAsia="Times New Roman" w:hAnsi="Vijaya" w:cs="Vijaya"/>
                <w:color w:val="333333"/>
                <w:sz w:val="16"/>
                <w:szCs w:val="16"/>
                <w:lang w:eastAsia="ru-RU"/>
              </w:rPr>
            </w:pPr>
          </w:p>
        </w:tc>
        <w:tc>
          <w:tcPr>
            <w:tcW w:w="155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Физиологические</w:t>
            </w:r>
          </w:p>
        </w:tc>
        <w:tc>
          <w:tcPr>
            <w:tcW w:w="140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В</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безопасности</w:t>
            </w:r>
          </w:p>
        </w:tc>
        <w:tc>
          <w:tcPr>
            <w:tcW w:w="2418"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В</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принадлежности</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и</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одобрении</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социальной</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группы</w:t>
            </w:r>
          </w:p>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p>
        </w:tc>
        <w:tc>
          <w:tcPr>
            <w:tcW w:w="1418"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В</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авторитете</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и</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уважении</w:t>
            </w:r>
          </w:p>
        </w:tc>
        <w:tc>
          <w:tcPr>
            <w:tcW w:w="1417"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В</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самовыражении</w:t>
            </w: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color w:val="333333"/>
                <w:sz w:val="16"/>
                <w:szCs w:val="16"/>
                <w:lang w:eastAsia="ru-RU"/>
              </w:rPr>
            </w:pPr>
          </w:p>
          <w:p w:rsidR="00412A6A" w:rsidRPr="00412A6A" w:rsidRDefault="00412A6A" w:rsidP="00412A6A">
            <w:pPr>
              <w:spacing w:after="0" w:line="240" w:lineRule="auto"/>
              <w:rPr>
                <w:rFonts w:ascii="Vijaya" w:eastAsia="Times New Roman" w:hAnsi="Vijaya" w:cs="Vijaya"/>
                <w:color w:val="333333"/>
                <w:sz w:val="16"/>
                <w:szCs w:val="16"/>
                <w:lang w:eastAsia="ru-RU"/>
              </w:rPr>
            </w:pPr>
          </w:p>
        </w:tc>
      </w:tr>
      <w:tr w:rsidR="00412A6A" w:rsidRPr="00412A6A" w:rsidTr="00680D51">
        <w:trPr>
          <w:gridAfter w:val="2"/>
          <w:wAfter w:w="687" w:type="dxa"/>
        </w:trPr>
        <w:tc>
          <w:tcPr>
            <w:tcW w:w="1843"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b/>
                <w:bCs/>
                <w:color w:val="333333"/>
                <w:sz w:val="16"/>
                <w:szCs w:val="16"/>
                <w:lang w:eastAsia="ru-RU"/>
              </w:rPr>
            </w:pPr>
            <w:r w:rsidRPr="00412A6A">
              <w:rPr>
                <w:rFonts w:ascii="Arial" w:eastAsia="Times New Roman" w:hAnsi="Arial" w:cs="Arial"/>
                <w:b/>
                <w:bCs/>
                <w:color w:val="333333"/>
                <w:sz w:val="16"/>
                <w:szCs w:val="16"/>
                <w:lang w:eastAsia="ru-RU"/>
              </w:rPr>
              <w:t>По</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факторам</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влияющим</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на</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формирование</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потребностей</w:t>
            </w:r>
          </w:p>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p>
        </w:tc>
        <w:tc>
          <w:tcPr>
            <w:tcW w:w="155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Исторические</w:t>
            </w:r>
          </w:p>
        </w:tc>
        <w:tc>
          <w:tcPr>
            <w:tcW w:w="140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Национальные</w:t>
            </w:r>
          </w:p>
        </w:tc>
        <w:tc>
          <w:tcPr>
            <w:tcW w:w="2418"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Географические</w:t>
            </w:r>
          </w:p>
        </w:tc>
        <w:tc>
          <w:tcPr>
            <w:tcW w:w="1418"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Природно</w:t>
            </w:r>
            <w:r w:rsidRPr="00412A6A">
              <w:rPr>
                <w:rFonts w:ascii="Vijaya" w:eastAsia="Times New Roman" w:hAnsi="Vijaya" w:cs="Vijaya"/>
                <w:color w:val="333333"/>
                <w:sz w:val="16"/>
                <w:szCs w:val="16"/>
                <w:lang w:eastAsia="ru-RU"/>
              </w:rPr>
              <w:t>-</w:t>
            </w:r>
            <w:r w:rsidRPr="00412A6A">
              <w:rPr>
                <w:rFonts w:ascii="Arial" w:eastAsia="Times New Roman" w:hAnsi="Arial" w:cs="Arial"/>
                <w:color w:val="333333"/>
                <w:sz w:val="16"/>
                <w:szCs w:val="16"/>
                <w:lang w:eastAsia="ru-RU"/>
              </w:rPr>
              <w:t>климатические</w:t>
            </w:r>
          </w:p>
        </w:tc>
        <w:tc>
          <w:tcPr>
            <w:tcW w:w="1417"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Половые</w:t>
            </w:r>
          </w:p>
        </w:tc>
        <w:tc>
          <w:tcPr>
            <w:tcW w:w="992"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proofErr w:type="gramStart"/>
            <w:r w:rsidRPr="00412A6A">
              <w:rPr>
                <w:rFonts w:ascii="Arial" w:eastAsia="Times New Roman" w:hAnsi="Arial" w:cs="Arial"/>
                <w:color w:val="333333"/>
                <w:sz w:val="16"/>
                <w:szCs w:val="16"/>
                <w:lang w:eastAsia="ru-RU"/>
              </w:rPr>
              <w:t>Возраст</w:t>
            </w:r>
            <w:r w:rsidRPr="00412A6A">
              <w:rPr>
                <w:rFonts w:ascii="Vijaya" w:eastAsia="Times New Roman" w:hAnsi="Vijaya" w:cs="Vijaya"/>
                <w:color w:val="333333"/>
                <w:sz w:val="16"/>
                <w:szCs w:val="16"/>
                <w:lang w:eastAsia="ru-RU"/>
              </w:rPr>
              <w:t>-</w:t>
            </w:r>
            <w:proofErr w:type="spellStart"/>
            <w:r w:rsidRPr="00412A6A">
              <w:rPr>
                <w:rFonts w:ascii="Arial" w:eastAsia="Times New Roman" w:hAnsi="Arial" w:cs="Arial"/>
                <w:color w:val="333333"/>
                <w:sz w:val="16"/>
                <w:szCs w:val="16"/>
                <w:lang w:eastAsia="ru-RU"/>
              </w:rPr>
              <w:t>ные</w:t>
            </w:r>
            <w:proofErr w:type="spellEnd"/>
            <w:proofErr w:type="gramEnd"/>
          </w:p>
        </w:tc>
        <w:tc>
          <w:tcPr>
            <w:tcW w:w="993"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proofErr w:type="spellStart"/>
            <w:r w:rsidRPr="00412A6A">
              <w:rPr>
                <w:rFonts w:ascii="Arial" w:eastAsia="Times New Roman" w:hAnsi="Arial" w:cs="Arial"/>
                <w:color w:val="333333"/>
                <w:sz w:val="16"/>
                <w:szCs w:val="16"/>
                <w:lang w:eastAsia="ru-RU"/>
              </w:rPr>
              <w:t>Социаль</w:t>
            </w:r>
            <w:proofErr w:type="spellEnd"/>
            <w:r w:rsidRPr="00412A6A">
              <w:rPr>
                <w:rFonts w:ascii="Vijaya" w:eastAsia="Times New Roman" w:hAnsi="Vijaya" w:cs="Vijaya"/>
                <w:color w:val="333333"/>
                <w:sz w:val="16"/>
                <w:szCs w:val="16"/>
                <w:lang w:eastAsia="ru-RU"/>
              </w:rPr>
              <w:t>-</w:t>
            </w:r>
            <w:r w:rsidRPr="00412A6A">
              <w:rPr>
                <w:rFonts w:ascii="Arial" w:eastAsia="Times New Roman" w:hAnsi="Arial" w:cs="Arial"/>
                <w:color w:val="333333"/>
                <w:sz w:val="16"/>
                <w:szCs w:val="16"/>
                <w:lang w:eastAsia="ru-RU"/>
              </w:rPr>
              <w:t>но</w:t>
            </w:r>
            <w:r w:rsidRPr="00412A6A">
              <w:rPr>
                <w:rFonts w:ascii="Vijaya" w:eastAsia="Times New Roman" w:hAnsi="Vijaya" w:cs="Vijaya"/>
                <w:color w:val="333333"/>
                <w:sz w:val="16"/>
                <w:szCs w:val="16"/>
                <w:lang w:eastAsia="ru-RU"/>
              </w:rPr>
              <w:t>-</w:t>
            </w:r>
            <w:proofErr w:type="spellStart"/>
            <w:r w:rsidRPr="00412A6A">
              <w:rPr>
                <w:rFonts w:ascii="Arial" w:eastAsia="Times New Roman" w:hAnsi="Arial" w:cs="Arial"/>
                <w:color w:val="333333"/>
                <w:sz w:val="16"/>
                <w:szCs w:val="16"/>
                <w:lang w:eastAsia="ru-RU"/>
              </w:rPr>
              <w:t>группо</w:t>
            </w:r>
            <w:proofErr w:type="spellEnd"/>
            <w:r w:rsidRPr="00412A6A">
              <w:rPr>
                <w:rFonts w:ascii="Vijaya" w:eastAsia="Times New Roman" w:hAnsi="Vijaya" w:cs="Vijaya"/>
                <w:color w:val="333333"/>
                <w:sz w:val="16"/>
                <w:szCs w:val="16"/>
                <w:lang w:eastAsia="ru-RU"/>
              </w:rPr>
              <w:t>-</w:t>
            </w:r>
            <w:r w:rsidRPr="00412A6A">
              <w:rPr>
                <w:rFonts w:ascii="Arial" w:eastAsia="Times New Roman" w:hAnsi="Arial" w:cs="Arial"/>
                <w:color w:val="333333"/>
                <w:sz w:val="16"/>
                <w:szCs w:val="16"/>
                <w:lang w:eastAsia="ru-RU"/>
              </w:rPr>
              <w:t>вые</w:t>
            </w: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color w:val="333333"/>
                <w:sz w:val="16"/>
                <w:szCs w:val="16"/>
                <w:lang w:eastAsia="ru-RU"/>
              </w:rPr>
            </w:pPr>
          </w:p>
        </w:tc>
      </w:tr>
      <w:tr w:rsidR="00412A6A" w:rsidRPr="00412A6A" w:rsidTr="00680D51">
        <w:trPr>
          <w:gridAfter w:val="2"/>
          <w:wAfter w:w="687" w:type="dxa"/>
        </w:trPr>
        <w:tc>
          <w:tcPr>
            <w:tcW w:w="1843"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b/>
                <w:bCs/>
                <w:color w:val="333333"/>
                <w:sz w:val="16"/>
                <w:szCs w:val="16"/>
                <w:lang w:eastAsia="ru-RU"/>
              </w:rPr>
            </w:pPr>
            <w:r w:rsidRPr="00412A6A">
              <w:rPr>
                <w:rFonts w:ascii="Arial" w:eastAsia="Times New Roman" w:hAnsi="Arial" w:cs="Arial"/>
                <w:b/>
                <w:bCs/>
                <w:color w:val="333333"/>
                <w:sz w:val="16"/>
                <w:szCs w:val="16"/>
                <w:lang w:eastAsia="ru-RU"/>
              </w:rPr>
              <w:t>По</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временным</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параметрам</w:t>
            </w:r>
          </w:p>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p>
        </w:tc>
        <w:tc>
          <w:tcPr>
            <w:tcW w:w="155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Остаточные</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прошлые</w:t>
            </w:r>
            <w:r w:rsidRPr="00412A6A">
              <w:rPr>
                <w:rFonts w:ascii="Vijaya" w:eastAsia="Times New Roman" w:hAnsi="Vijaya" w:cs="Vijaya"/>
                <w:color w:val="333333"/>
                <w:sz w:val="16"/>
                <w:szCs w:val="16"/>
                <w:lang w:eastAsia="ru-RU"/>
              </w:rPr>
              <w:t>)</w:t>
            </w:r>
          </w:p>
        </w:tc>
        <w:tc>
          <w:tcPr>
            <w:tcW w:w="140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Текущие</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настоящие</w:t>
            </w:r>
            <w:r w:rsidRPr="00412A6A">
              <w:rPr>
                <w:rFonts w:ascii="Vijaya" w:eastAsia="Times New Roman" w:hAnsi="Vijaya" w:cs="Vijaya"/>
                <w:color w:val="333333"/>
                <w:sz w:val="16"/>
                <w:szCs w:val="16"/>
                <w:lang w:eastAsia="ru-RU"/>
              </w:rPr>
              <w:t>)</w:t>
            </w:r>
          </w:p>
        </w:tc>
        <w:tc>
          <w:tcPr>
            <w:tcW w:w="2418"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Перспективные</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будущие</w:t>
            </w:r>
            <w:r w:rsidRPr="00412A6A">
              <w:rPr>
                <w:rFonts w:ascii="Vijaya" w:eastAsia="Times New Roman" w:hAnsi="Vijaya" w:cs="Vijaya"/>
                <w:color w:val="333333"/>
                <w:sz w:val="16"/>
                <w:szCs w:val="16"/>
                <w:lang w:eastAsia="ru-RU"/>
              </w:rPr>
              <w:t>)</w:t>
            </w:r>
          </w:p>
        </w:tc>
        <w:tc>
          <w:tcPr>
            <w:tcW w:w="1418"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proofErr w:type="spellStart"/>
            <w:r w:rsidRPr="00412A6A">
              <w:rPr>
                <w:rFonts w:ascii="Arial" w:eastAsia="Times New Roman" w:hAnsi="Arial" w:cs="Arial"/>
                <w:color w:val="333333"/>
                <w:sz w:val="16"/>
                <w:szCs w:val="16"/>
                <w:lang w:eastAsia="ru-RU"/>
              </w:rPr>
              <w:t>Дальносрочные</w:t>
            </w:r>
            <w:proofErr w:type="spellEnd"/>
          </w:p>
        </w:tc>
        <w:tc>
          <w:tcPr>
            <w:tcW w:w="1417" w:type="dxa"/>
            <w:shd w:val="clear" w:color="auto" w:fill="FFFFFF"/>
            <w:hideMark/>
          </w:tcPr>
          <w:p w:rsidR="00412A6A" w:rsidRPr="00412A6A" w:rsidRDefault="00412A6A" w:rsidP="00412A6A">
            <w:pPr>
              <w:spacing w:after="0" w:line="240" w:lineRule="auto"/>
              <w:rPr>
                <w:rFonts w:ascii="Vijaya" w:eastAsia="Times New Roman" w:hAnsi="Vijaya" w:cs="Vijaya"/>
                <w:color w:val="333333"/>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3"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r>
      <w:tr w:rsidR="00412A6A" w:rsidRPr="00412A6A" w:rsidTr="00680D51">
        <w:trPr>
          <w:gridAfter w:val="2"/>
          <w:wAfter w:w="687" w:type="dxa"/>
        </w:trPr>
        <w:tc>
          <w:tcPr>
            <w:tcW w:w="1843"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b/>
                <w:bCs/>
                <w:color w:val="333333"/>
                <w:sz w:val="16"/>
                <w:szCs w:val="16"/>
                <w:lang w:eastAsia="ru-RU"/>
              </w:rPr>
              <w:t>По</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принципу</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удовлетворения</w:t>
            </w:r>
          </w:p>
        </w:tc>
        <w:tc>
          <w:tcPr>
            <w:tcW w:w="155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Удовлетворяемые</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одним</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товаром</w:t>
            </w:r>
          </w:p>
        </w:tc>
        <w:tc>
          <w:tcPr>
            <w:tcW w:w="140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proofErr w:type="spellStart"/>
            <w:proofErr w:type="gramStart"/>
            <w:r w:rsidRPr="00412A6A">
              <w:rPr>
                <w:rFonts w:ascii="Arial" w:eastAsia="Times New Roman" w:hAnsi="Arial" w:cs="Arial"/>
                <w:color w:val="333333"/>
                <w:sz w:val="16"/>
                <w:szCs w:val="16"/>
                <w:lang w:eastAsia="ru-RU"/>
              </w:rPr>
              <w:t>Удовлетворяе</w:t>
            </w:r>
            <w:r w:rsidRPr="00412A6A">
              <w:rPr>
                <w:rFonts w:ascii="Vijaya" w:eastAsia="Times New Roman" w:hAnsi="Vijaya" w:cs="Vijaya"/>
                <w:color w:val="333333"/>
                <w:sz w:val="16"/>
                <w:szCs w:val="16"/>
                <w:lang w:eastAsia="ru-RU"/>
              </w:rPr>
              <w:t>-</w:t>
            </w:r>
            <w:r w:rsidRPr="00412A6A">
              <w:rPr>
                <w:rFonts w:ascii="Arial" w:eastAsia="Times New Roman" w:hAnsi="Arial" w:cs="Arial"/>
                <w:color w:val="333333"/>
                <w:sz w:val="16"/>
                <w:szCs w:val="16"/>
                <w:lang w:eastAsia="ru-RU"/>
              </w:rPr>
              <w:t>мые</w:t>
            </w:r>
            <w:proofErr w:type="spellEnd"/>
            <w:proofErr w:type="gramEnd"/>
            <w:r w:rsidRPr="00412A6A">
              <w:rPr>
                <w:rFonts w:ascii="Vijaya" w:eastAsia="Times New Roman" w:hAnsi="Vijaya" w:cs="Vijaya"/>
                <w:color w:val="333333"/>
                <w:sz w:val="16"/>
                <w:szCs w:val="16"/>
                <w:lang w:eastAsia="ru-RU"/>
              </w:rPr>
              <w:t xml:space="preserve"> </w:t>
            </w:r>
            <w:proofErr w:type="spellStart"/>
            <w:r w:rsidRPr="00412A6A">
              <w:rPr>
                <w:rFonts w:ascii="Arial" w:eastAsia="Times New Roman" w:hAnsi="Arial" w:cs="Arial"/>
                <w:color w:val="333333"/>
                <w:sz w:val="16"/>
                <w:szCs w:val="16"/>
                <w:lang w:eastAsia="ru-RU"/>
              </w:rPr>
              <w:t>комплек</w:t>
            </w:r>
            <w:proofErr w:type="spellEnd"/>
            <w:r w:rsidRPr="00412A6A">
              <w:rPr>
                <w:rFonts w:ascii="Vijaya" w:eastAsia="Times New Roman" w:hAnsi="Vijaya" w:cs="Vijaya"/>
                <w:color w:val="333333"/>
                <w:sz w:val="16"/>
                <w:szCs w:val="16"/>
                <w:lang w:eastAsia="ru-RU"/>
              </w:rPr>
              <w:t>-</w:t>
            </w:r>
            <w:r w:rsidRPr="00412A6A">
              <w:rPr>
                <w:rFonts w:ascii="Arial" w:eastAsia="Times New Roman" w:hAnsi="Arial" w:cs="Arial"/>
                <w:color w:val="333333"/>
                <w:sz w:val="16"/>
                <w:szCs w:val="16"/>
                <w:lang w:eastAsia="ru-RU"/>
              </w:rPr>
              <w:t>сом</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товаров</w:t>
            </w:r>
          </w:p>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p>
        </w:tc>
        <w:tc>
          <w:tcPr>
            <w:tcW w:w="2418"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Удовлетворяемые</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с</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помощью</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услуг</w:t>
            </w:r>
          </w:p>
        </w:tc>
        <w:tc>
          <w:tcPr>
            <w:tcW w:w="1418"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Удовлетворяемые</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товарами</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и</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услугами</w:t>
            </w:r>
          </w:p>
        </w:tc>
        <w:tc>
          <w:tcPr>
            <w:tcW w:w="1417"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Взаимозаменяемые</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конкурентные</w:t>
            </w:r>
            <w:r w:rsidRPr="00412A6A">
              <w:rPr>
                <w:rFonts w:ascii="Vijaya" w:eastAsia="Times New Roman" w:hAnsi="Vijaya" w:cs="Vijaya"/>
                <w:color w:val="333333"/>
                <w:sz w:val="16"/>
                <w:szCs w:val="16"/>
                <w:lang w:eastAsia="ru-RU"/>
              </w:rPr>
              <w:t>)</w:t>
            </w: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color w:val="333333"/>
                <w:sz w:val="16"/>
                <w:szCs w:val="16"/>
                <w:lang w:eastAsia="ru-RU"/>
              </w:rPr>
            </w:pPr>
          </w:p>
        </w:tc>
        <w:tc>
          <w:tcPr>
            <w:tcW w:w="993"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r>
      <w:tr w:rsidR="00412A6A" w:rsidRPr="00412A6A" w:rsidTr="00680D51">
        <w:trPr>
          <w:gridAfter w:val="2"/>
          <w:wAfter w:w="687" w:type="dxa"/>
        </w:trPr>
        <w:tc>
          <w:tcPr>
            <w:tcW w:w="1843"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b/>
                <w:bCs/>
                <w:color w:val="333333"/>
                <w:sz w:val="16"/>
                <w:szCs w:val="16"/>
                <w:lang w:eastAsia="ru-RU"/>
              </w:rPr>
              <w:t>По</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четкости</w:t>
            </w:r>
            <w:r w:rsidRPr="00412A6A">
              <w:rPr>
                <w:rFonts w:ascii="Vijaya" w:eastAsia="Times New Roman" w:hAnsi="Vijaya" w:cs="Vijaya"/>
                <w:b/>
                <w:bCs/>
                <w:color w:val="333333"/>
                <w:sz w:val="16"/>
                <w:szCs w:val="16"/>
                <w:lang w:eastAsia="ru-RU"/>
              </w:rPr>
              <w:t> </w:t>
            </w:r>
            <w:proofErr w:type="spellStart"/>
            <w:proofErr w:type="gramStart"/>
            <w:r w:rsidRPr="00412A6A">
              <w:rPr>
                <w:rFonts w:ascii="Arial" w:eastAsia="Times New Roman" w:hAnsi="Arial" w:cs="Arial"/>
                <w:b/>
                <w:bCs/>
                <w:color w:val="333333"/>
                <w:sz w:val="16"/>
                <w:szCs w:val="16"/>
                <w:lang w:eastAsia="ru-RU"/>
              </w:rPr>
              <w:t>перево</w:t>
            </w:r>
            <w:proofErr w:type="spellEnd"/>
            <w:r w:rsidRPr="00412A6A">
              <w:rPr>
                <w:rFonts w:ascii="Vijaya" w:eastAsia="Times New Roman" w:hAnsi="Vijaya" w:cs="Vijaya"/>
                <w:b/>
                <w:bCs/>
                <w:color w:val="333333"/>
                <w:sz w:val="16"/>
                <w:szCs w:val="16"/>
                <w:lang w:eastAsia="ru-RU"/>
              </w:rPr>
              <w:t>-</w:t>
            </w:r>
            <w:r w:rsidRPr="00412A6A">
              <w:rPr>
                <w:rFonts w:ascii="Arial" w:eastAsia="Times New Roman" w:hAnsi="Arial" w:cs="Arial"/>
                <w:b/>
                <w:bCs/>
                <w:color w:val="333333"/>
                <w:sz w:val="16"/>
                <w:szCs w:val="16"/>
                <w:lang w:eastAsia="ru-RU"/>
              </w:rPr>
              <w:t>да</w:t>
            </w:r>
            <w:proofErr w:type="gramEnd"/>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в</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характеристики</w:t>
            </w:r>
            <w:r w:rsidRPr="00412A6A">
              <w:rPr>
                <w:rFonts w:ascii="Vijaya" w:eastAsia="Times New Roman" w:hAnsi="Vijaya" w:cs="Vijaya"/>
                <w:b/>
                <w:bCs/>
                <w:color w:val="333333"/>
                <w:sz w:val="16"/>
                <w:szCs w:val="16"/>
                <w:lang w:eastAsia="ru-RU"/>
              </w:rPr>
              <w:t> </w:t>
            </w:r>
            <w:r w:rsidRPr="00412A6A">
              <w:rPr>
                <w:rFonts w:ascii="Arial" w:eastAsia="Times New Roman" w:hAnsi="Arial" w:cs="Arial"/>
                <w:b/>
                <w:bCs/>
                <w:color w:val="333333"/>
                <w:sz w:val="16"/>
                <w:szCs w:val="16"/>
                <w:lang w:eastAsia="ru-RU"/>
              </w:rPr>
              <w:t>про</w:t>
            </w:r>
            <w:r w:rsidRPr="00412A6A">
              <w:rPr>
                <w:rFonts w:ascii="Vijaya" w:eastAsia="Times New Roman" w:hAnsi="Vijaya" w:cs="Vijaya"/>
                <w:b/>
                <w:bCs/>
                <w:color w:val="333333"/>
                <w:sz w:val="16"/>
                <w:szCs w:val="16"/>
                <w:lang w:eastAsia="ru-RU"/>
              </w:rPr>
              <w:t>-</w:t>
            </w:r>
            <w:proofErr w:type="spellStart"/>
            <w:r w:rsidRPr="00412A6A">
              <w:rPr>
                <w:rFonts w:ascii="Arial" w:eastAsia="Times New Roman" w:hAnsi="Arial" w:cs="Arial"/>
                <w:b/>
                <w:bCs/>
                <w:color w:val="333333"/>
                <w:sz w:val="16"/>
                <w:szCs w:val="16"/>
                <w:lang w:eastAsia="ru-RU"/>
              </w:rPr>
              <w:t>дукта</w:t>
            </w:r>
            <w:proofErr w:type="spellEnd"/>
          </w:p>
        </w:tc>
        <w:tc>
          <w:tcPr>
            <w:tcW w:w="155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Неопределенные</w:t>
            </w:r>
          </w:p>
        </w:tc>
        <w:tc>
          <w:tcPr>
            <w:tcW w:w="140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proofErr w:type="spellStart"/>
            <w:r w:rsidRPr="00412A6A">
              <w:rPr>
                <w:rFonts w:ascii="Arial" w:eastAsia="Times New Roman" w:hAnsi="Arial" w:cs="Arial"/>
                <w:color w:val="333333"/>
                <w:sz w:val="16"/>
                <w:szCs w:val="16"/>
                <w:lang w:eastAsia="ru-RU"/>
              </w:rPr>
              <w:t>Конфигура</w:t>
            </w:r>
            <w:r w:rsidRPr="00412A6A">
              <w:rPr>
                <w:rFonts w:ascii="Vijaya" w:eastAsia="Times New Roman" w:hAnsi="Vijaya" w:cs="Vijaya"/>
                <w:color w:val="333333"/>
                <w:sz w:val="16"/>
                <w:szCs w:val="16"/>
                <w:lang w:eastAsia="ru-RU"/>
              </w:rPr>
              <w:t>-</w:t>
            </w:r>
            <w:r w:rsidRPr="00412A6A">
              <w:rPr>
                <w:rFonts w:ascii="Arial" w:eastAsia="Times New Roman" w:hAnsi="Arial" w:cs="Arial"/>
                <w:color w:val="333333"/>
                <w:sz w:val="16"/>
                <w:szCs w:val="16"/>
                <w:lang w:eastAsia="ru-RU"/>
              </w:rPr>
              <w:t>цинные</w:t>
            </w:r>
            <w:proofErr w:type="spellEnd"/>
          </w:p>
        </w:tc>
        <w:tc>
          <w:tcPr>
            <w:tcW w:w="2418"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Качественные</w:t>
            </w:r>
          </w:p>
        </w:tc>
        <w:tc>
          <w:tcPr>
            <w:tcW w:w="1418"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Количественные</w:t>
            </w:r>
            <w:r w:rsidRPr="00412A6A">
              <w:rPr>
                <w:rFonts w:ascii="Vijaya" w:eastAsia="Times New Roman" w:hAnsi="Vijaya" w:cs="Vijaya"/>
                <w:color w:val="333333"/>
                <w:sz w:val="16"/>
                <w:szCs w:val="16"/>
                <w:lang w:eastAsia="ru-RU"/>
              </w:rPr>
              <w:t>:</w:t>
            </w:r>
          </w:p>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четкие</w:t>
            </w:r>
          </w:p>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размытые</w:t>
            </w:r>
          </w:p>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p>
        </w:tc>
        <w:tc>
          <w:tcPr>
            <w:tcW w:w="1417" w:type="dxa"/>
            <w:shd w:val="clear" w:color="auto" w:fill="FFFFFF"/>
            <w:hideMark/>
          </w:tcPr>
          <w:p w:rsidR="00412A6A" w:rsidRPr="00412A6A" w:rsidRDefault="00412A6A" w:rsidP="00412A6A">
            <w:pPr>
              <w:spacing w:after="0" w:line="240" w:lineRule="auto"/>
              <w:rPr>
                <w:rFonts w:ascii="Vijaya" w:eastAsia="Times New Roman" w:hAnsi="Vijaya" w:cs="Vijaya"/>
                <w:color w:val="333333"/>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3"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r>
      <w:tr w:rsidR="00412A6A" w:rsidRPr="00412A6A" w:rsidTr="00680D51">
        <w:trPr>
          <w:gridAfter w:val="2"/>
          <w:wAfter w:w="687" w:type="dxa"/>
        </w:trPr>
        <w:tc>
          <w:tcPr>
            <w:tcW w:w="1843"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b/>
                <w:bCs/>
                <w:color w:val="333333"/>
                <w:sz w:val="16"/>
                <w:szCs w:val="16"/>
                <w:lang w:eastAsia="ru-RU"/>
              </w:rPr>
              <w:t>По</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степени</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принципиального</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удовлетворения</w:t>
            </w:r>
          </w:p>
        </w:tc>
        <w:tc>
          <w:tcPr>
            <w:tcW w:w="155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Полностью</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удовлетворенные</w:t>
            </w:r>
          </w:p>
        </w:tc>
        <w:tc>
          <w:tcPr>
            <w:tcW w:w="140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Частично</w:t>
            </w:r>
            <w:r w:rsidRPr="00412A6A">
              <w:rPr>
                <w:rFonts w:ascii="Vijaya" w:eastAsia="Times New Roman" w:hAnsi="Vijaya" w:cs="Vijaya"/>
                <w:color w:val="333333"/>
                <w:sz w:val="16"/>
                <w:szCs w:val="16"/>
                <w:lang w:eastAsia="ru-RU"/>
              </w:rPr>
              <w:t xml:space="preserve"> </w:t>
            </w:r>
            <w:proofErr w:type="gramStart"/>
            <w:r w:rsidRPr="00412A6A">
              <w:rPr>
                <w:rFonts w:ascii="Arial" w:eastAsia="Times New Roman" w:hAnsi="Arial" w:cs="Arial"/>
                <w:color w:val="333333"/>
                <w:sz w:val="16"/>
                <w:szCs w:val="16"/>
                <w:lang w:eastAsia="ru-RU"/>
              </w:rPr>
              <w:t>удовлетворен</w:t>
            </w:r>
            <w:r w:rsidRPr="00412A6A">
              <w:rPr>
                <w:rFonts w:ascii="Vijaya" w:eastAsia="Times New Roman" w:hAnsi="Vijaya" w:cs="Vijaya"/>
                <w:color w:val="333333"/>
                <w:sz w:val="16"/>
                <w:szCs w:val="16"/>
                <w:lang w:eastAsia="ru-RU"/>
              </w:rPr>
              <w:t>-</w:t>
            </w:r>
            <w:proofErr w:type="spellStart"/>
            <w:r w:rsidRPr="00412A6A">
              <w:rPr>
                <w:rFonts w:ascii="Arial" w:eastAsia="Times New Roman" w:hAnsi="Arial" w:cs="Arial"/>
                <w:color w:val="333333"/>
                <w:sz w:val="16"/>
                <w:szCs w:val="16"/>
                <w:lang w:eastAsia="ru-RU"/>
              </w:rPr>
              <w:t>ные</w:t>
            </w:r>
            <w:proofErr w:type="spellEnd"/>
            <w:proofErr w:type="gramEnd"/>
          </w:p>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p>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p>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p>
        </w:tc>
        <w:tc>
          <w:tcPr>
            <w:tcW w:w="2418"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Неудовлетворенные</w:t>
            </w:r>
          </w:p>
        </w:tc>
        <w:tc>
          <w:tcPr>
            <w:tcW w:w="1418" w:type="dxa"/>
            <w:shd w:val="clear" w:color="auto" w:fill="FFFFFF"/>
            <w:hideMark/>
          </w:tcPr>
          <w:p w:rsidR="00412A6A" w:rsidRPr="00412A6A" w:rsidRDefault="00412A6A" w:rsidP="00412A6A">
            <w:pPr>
              <w:spacing w:after="0" w:line="240" w:lineRule="auto"/>
              <w:rPr>
                <w:rFonts w:ascii="Vijaya" w:eastAsia="Times New Roman" w:hAnsi="Vijaya" w:cs="Vijaya"/>
                <w:color w:val="333333"/>
                <w:sz w:val="16"/>
                <w:szCs w:val="16"/>
                <w:lang w:eastAsia="ru-RU"/>
              </w:rPr>
            </w:pPr>
          </w:p>
        </w:tc>
        <w:tc>
          <w:tcPr>
            <w:tcW w:w="1417"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3"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r>
      <w:tr w:rsidR="00412A6A" w:rsidRPr="00412A6A" w:rsidTr="00680D51">
        <w:trPr>
          <w:gridAfter w:val="2"/>
          <w:wAfter w:w="687" w:type="dxa"/>
        </w:trPr>
        <w:tc>
          <w:tcPr>
            <w:tcW w:w="1843"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b/>
                <w:bCs/>
                <w:color w:val="333333"/>
                <w:sz w:val="16"/>
                <w:szCs w:val="16"/>
                <w:lang w:eastAsia="ru-RU"/>
              </w:rPr>
              <w:t>По</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массовости</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распространения</w:t>
            </w:r>
          </w:p>
        </w:tc>
        <w:tc>
          <w:tcPr>
            <w:tcW w:w="155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Географического</w:t>
            </w:r>
          </w:p>
        </w:tc>
        <w:tc>
          <w:tcPr>
            <w:tcW w:w="140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Социального</w:t>
            </w:r>
          </w:p>
        </w:tc>
        <w:tc>
          <w:tcPr>
            <w:tcW w:w="2418" w:type="dxa"/>
            <w:shd w:val="clear" w:color="auto" w:fill="FFFFFF"/>
            <w:hideMark/>
          </w:tcPr>
          <w:p w:rsidR="00412A6A" w:rsidRPr="00412A6A" w:rsidRDefault="00412A6A" w:rsidP="00412A6A">
            <w:pPr>
              <w:spacing w:after="0" w:line="240" w:lineRule="auto"/>
              <w:rPr>
                <w:rFonts w:ascii="Vijaya" w:eastAsia="Times New Roman" w:hAnsi="Vijaya" w:cs="Vijaya"/>
                <w:color w:val="333333"/>
                <w:sz w:val="16"/>
                <w:szCs w:val="16"/>
                <w:lang w:eastAsia="ru-RU"/>
              </w:rPr>
            </w:pPr>
          </w:p>
        </w:tc>
        <w:tc>
          <w:tcPr>
            <w:tcW w:w="1418"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1417"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3"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r>
      <w:tr w:rsidR="00412A6A" w:rsidRPr="00412A6A" w:rsidTr="00680D51">
        <w:tc>
          <w:tcPr>
            <w:tcW w:w="1843" w:type="dxa"/>
            <w:shd w:val="clear" w:color="auto" w:fill="FFFFFF"/>
            <w:hideMark/>
          </w:tcPr>
          <w:p w:rsidR="00412A6A" w:rsidRPr="00412A6A" w:rsidRDefault="00412A6A" w:rsidP="00412A6A">
            <w:pPr>
              <w:spacing w:after="0" w:line="240" w:lineRule="auto"/>
              <w:rPr>
                <w:rFonts w:ascii="Vijaya" w:eastAsia="Times New Roman" w:hAnsi="Vijaya" w:cs="Vijaya"/>
                <w:color w:val="333333"/>
                <w:sz w:val="16"/>
                <w:szCs w:val="16"/>
                <w:lang w:eastAsia="ru-RU"/>
              </w:rPr>
            </w:pPr>
          </w:p>
        </w:tc>
        <w:tc>
          <w:tcPr>
            <w:tcW w:w="155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Всеобщие</w:t>
            </w:r>
          </w:p>
        </w:tc>
        <w:tc>
          <w:tcPr>
            <w:tcW w:w="140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Региональные</w:t>
            </w:r>
          </w:p>
        </w:tc>
        <w:tc>
          <w:tcPr>
            <w:tcW w:w="2418"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В</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пределах</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страны</w:t>
            </w:r>
          </w:p>
        </w:tc>
        <w:tc>
          <w:tcPr>
            <w:tcW w:w="1418"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Всеобщие</w:t>
            </w:r>
          </w:p>
        </w:tc>
        <w:tc>
          <w:tcPr>
            <w:tcW w:w="1417"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proofErr w:type="gramStart"/>
            <w:r w:rsidRPr="00412A6A">
              <w:rPr>
                <w:rFonts w:ascii="Arial" w:eastAsia="Times New Roman" w:hAnsi="Arial" w:cs="Arial"/>
                <w:color w:val="333333"/>
                <w:sz w:val="16"/>
                <w:szCs w:val="16"/>
                <w:lang w:eastAsia="ru-RU"/>
              </w:rPr>
              <w:t>Внутри</w:t>
            </w:r>
            <w:r w:rsidRPr="00412A6A">
              <w:rPr>
                <w:rFonts w:ascii="Vijaya" w:eastAsia="Times New Roman" w:hAnsi="Vijaya" w:cs="Vijaya"/>
                <w:color w:val="333333"/>
                <w:sz w:val="16"/>
                <w:szCs w:val="16"/>
                <w:lang w:eastAsia="ru-RU"/>
              </w:rPr>
              <w:t>-</w:t>
            </w:r>
            <w:r w:rsidRPr="00412A6A">
              <w:rPr>
                <w:rFonts w:ascii="Arial" w:eastAsia="Times New Roman" w:hAnsi="Arial" w:cs="Arial"/>
                <w:color w:val="333333"/>
                <w:sz w:val="16"/>
                <w:szCs w:val="16"/>
                <w:lang w:eastAsia="ru-RU"/>
              </w:rPr>
              <w:t>национальные</w:t>
            </w:r>
            <w:proofErr w:type="gramEnd"/>
          </w:p>
        </w:tc>
        <w:tc>
          <w:tcPr>
            <w:tcW w:w="992"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Внутри</w:t>
            </w:r>
            <w:r w:rsidRPr="00412A6A">
              <w:rPr>
                <w:rFonts w:ascii="Vijaya" w:eastAsia="Times New Roman" w:hAnsi="Vijaya" w:cs="Vijaya"/>
                <w:color w:val="333333"/>
                <w:sz w:val="16"/>
                <w:szCs w:val="16"/>
                <w:lang w:eastAsia="ru-RU"/>
              </w:rPr>
              <w:t xml:space="preserve"> </w:t>
            </w:r>
            <w:proofErr w:type="spellStart"/>
            <w:proofErr w:type="gramStart"/>
            <w:r w:rsidRPr="00412A6A">
              <w:rPr>
                <w:rFonts w:ascii="Arial" w:eastAsia="Times New Roman" w:hAnsi="Arial" w:cs="Arial"/>
                <w:color w:val="333333"/>
                <w:sz w:val="16"/>
                <w:szCs w:val="16"/>
                <w:lang w:eastAsia="ru-RU"/>
              </w:rPr>
              <w:t>социа</w:t>
            </w:r>
            <w:r w:rsidRPr="00412A6A">
              <w:rPr>
                <w:rFonts w:ascii="Vijaya" w:eastAsia="Times New Roman" w:hAnsi="Vijaya" w:cs="Vijaya"/>
                <w:color w:val="333333"/>
                <w:sz w:val="16"/>
                <w:szCs w:val="16"/>
                <w:lang w:eastAsia="ru-RU"/>
              </w:rPr>
              <w:t>-</w:t>
            </w:r>
            <w:r w:rsidRPr="00412A6A">
              <w:rPr>
                <w:rFonts w:ascii="Arial" w:eastAsia="Times New Roman" w:hAnsi="Arial" w:cs="Arial"/>
                <w:color w:val="333333"/>
                <w:sz w:val="16"/>
                <w:szCs w:val="16"/>
                <w:lang w:eastAsia="ru-RU"/>
              </w:rPr>
              <w:t>льной</w:t>
            </w:r>
            <w:proofErr w:type="spellEnd"/>
            <w:proofErr w:type="gramEnd"/>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группы</w:t>
            </w:r>
          </w:p>
        </w:tc>
        <w:tc>
          <w:tcPr>
            <w:tcW w:w="993"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Внутри</w:t>
            </w:r>
            <w:r w:rsidRPr="00412A6A">
              <w:rPr>
                <w:rFonts w:ascii="Vijaya" w:eastAsia="Times New Roman" w:hAnsi="Vijaya" w:cs="Vijaya"/>
                <w:color w:val="333333"/>
                <w:sz w:val="16"/>
                <w:szCs w:val="16"/>
                <w:lang w:eastAsia="ru-RU"/>
              </w:rPr>
              <w:t xml:space="preserve"> </w:t>
            </w:r>
            <w:proofErr w:type="spellStart"/>
            <w:proofErr w:type="gramStart"/>
            <w:r w:rsidRPr="00412A6A">
              <w:rPr>
                <w:rFonts w:ascii="Arial" w:eastAsia="Times New Roman" w:hAnsi="Arial" w:cs="Arial"/>
                <w:color w:val="333333"/>
                <w:sz w:val="16"/>
                <w:szCs w:val="16"/>
                <w:lang w:eastAsia="ru-RU"/>
              </w:rPr>
              <w:t>социаль</w:t>
            </w:r>
            <w:proofErr w:type="spellEnd"/>
            <w:r w:rsidRPr="00412A6A">
              <w:rPr>
                <w:rFonts w:ascii="Vijaya" w:eastAsia="Times New Roman" w:hAnsi="Vijaya" w:cs="Vijaya"/>
                <w:color w:val="333333"/>
                <w:sz w:val="16"/>
                <w:szCs w:val="16"/>
                <w:lang w:eastAsia="ru-RU"/>
              </w:rPr>
              <w:t>-</w:t>
            </w:r>
            <w:r w:rsidRPr="00412A6A">
              <w:rPr>
                <w:rFonts w:ascii="Arial" w:eastAsia="Times New Roman" w:hAnsi="Arial" w:cs="Arial"/>
                <w:color w:val="333333"/>
                <w:sz w:val="16"/>
                <w:szCs w:val="16"/>
                <w:lang w:eastAsia="ru-RU"/>
              </w:rPr>
              <w:t>ной</w:t>
            </w:r>
            <w:proofErr w:type="gramEnd"/>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группы</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по</w:t>
            </w:r>
            <w:r w:rsidRPr="00412A6A">
              <w:rPr>
                <w:rFonts w:ascii="Vijaya" w:eastAsia="Times New Roman" w:hAnsi="Vijaya" w:cs="Vijaya"/>
                <w:color w:val="333333"/>
                <w:sz w:val="16"/>
                <w:szCs w:val="16"/>
                <w:lang w:eastAsia="ru-RU"/>
              </w:rPr>
              <w:t xml:space="preserve"> </w:t>
            </w:r>
            <w:proofErr w:type="spellStart"/>
            <w:r w:rsidRPr="00412A6A">
              <w:rPr>
                <w:rFonts w:ascii="Arial" w:eastAsia="Times New Roman" w:hAnsi="Arial" w:cs="Arial"/>
                <w:color w:val="333333"/>
                <w:sz w:val="16"/>
                <w:szCs w:val="16"/>
                <w:lang w:eastAsia="ru-RU"/>
              </w:rPr>
              <w:t>образо</w:t>
            </w:r>
            <w:r w:rsidRPr="00412A6A">
              <w:rPr>
                <w:rFonts w:ascii="Vijaya" w:eastAsia="Times New Roman" w:hAnsi="Vijaya" w:cs="Vijaya"/>
                <w:color w:val="333333"/>
                <w:sz w:val="16"/>
                <w:szCs w:val="16"/>
                <w:lang w:eastAsia="ru-RU"/>
              </w:rPr>
              <w:t>-</w:t>
            </w:r>
            <w:r w:rsidRPr="00412A6A">
              <w:rPr>
                <w:rFonts w:ascii="Arial" w:eastAsia="Times New Roman" w:hAnsi="Arial" w:cs="Arial"/>
                <w:color w:val="333333"/>
                <w:sz w:val="16"/>
                <w:szCs w:val="16"/>
                <w:lang w:eastAsia="ru-RU"/>
              </w:rPr>
              <w:t>ванию</w:t>
            </w:r>
            <w:proofErr w:type="spellEnd"/>
          </w:p>
        </w:tc>
        <w:tc>
          <w:tcPr>
            <w:tcW w:w="992"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Внутри</w:t>
            </w:r>
            <w:r w:rsidRPr="00412A6A">
              <w:rPr>
                <w:rFonts w:ascii="Vijaya" w:eastAsia="Times New Roman" w:hAnsi="Vijaya" w:cs="Vijaya"/>
                <w:color w:val="333333"/>
                <w:sz w:val="16"/>
                <w:szCs w:val="16"/>
                <w:lang w:eastAsia="ru-RU"/>
              </w:rPr>
              <w:t xml:space="preserve"> </w:t>
            </w:r>
            <w:proofErr w:type="spellStart"/>
            <w:proofErr w:type="gramStart"/>
            <w:r w:rsidRPr="00412A6A">
              <w:rPr>
                <w:rFonts w:ascii="Arial" w:eastAsia="Times New Roman" w:hAnsi="Arial" w:cs="Arial"/>
                <w:color w:val="333333"/>
                <w:sz w:val="16"/>
                <w:szCs w:val="16"/>
                <w:lang w:eastAsia="ru-RU"/>
              </w:rPr>
              <w:t>социаль</w:t>
            </w:r>
            <w:proofErr w:type="spellEnd"/>
            <w:r w:rsidRPr="00412A6A">
              <w:rPr>
                <w:rFonts w:ascii="Vijaya" w:eastAsia="Times New Roman" w:hAnsi="Vijaya" w:cs="Vijaya"/>
                <w:color w:val="333333"/>
                <w:sz w:val="16"/>
                <w:szCs w:val="16"/>
                <w:lang w:eastAsia="ru-RU"/>
              </w:rPr>
              <w:t>-</w:t>
            </w:r>
            <w:r w:rsidRPr="00412A6A">
              <w:rPr>
                <w:rFonts w:ascii="Arial" w:eastAsia="Times New Roman" w:hAnsi="Arial" w:cs="Arial"/>
                <w:color w:val="333333"/>
                <w:sz w:val="16"/>
                <w:szCs w:val="16"/>
                <w:lang w:eastAsia="ru-RU"/>
              </w:rPr>
              <w:t>ной</w:t>
            </w:r>
            <w:proofErr w:type="gramEnd"/>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группы</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по</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доходу</w:t>
            </w:r>
          </w:p>
        </w:tc>
        <w:tc>
          <w:tcPr>
            <w:tcW w:w="657"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Т</w:t>
            </w:r>
            <w:r w:rsidRPr="00412A6A">
              <w:rPr>
                <w:rFonts w:ascii="Vijaya" w:eastAsia="Times New Roman" w:hAnsi="Vijaya" w:cs="Vijaya"/>
                <w:color w:val="333333"/>
                <w:sz w:val="16"/>
                <w:szCs w:val="16"/>
                <w:lang w:eastAsia="ru-RU"/>
              </w:rPr>
              <w:t>.</w:t>
            </w:r>
            <w:r w:rsidRPr="00412A6A">
              <w:rPr>
                <w:rFonts w:ascii="Arial" w:eastAsia="Times New Roman" w:hAnsi="Arial" w:cs="Arial"/>
                <w:color w:val="333333"/>
                <w:sz w:val="16"/>
                <w:szCs w:val="16"/>
                <w:lang w:eastAsia="ru-RU"/>
              </w:rPr>
              <w:t>п</w:t>
            </w:r>
            <w:r w:rsidRPr="00412A6A">
              <w:rPr>
                <w:rFonts w:ascii="Vijaya" w:eastAsia="Times New Roman" w:hAnsi="Vijaya" w:cs="Vijaya"/>
                <w:color w:val="333333"/>
                <w:sz w:val="16"/>
                <w:szCs w:val="16"/>
                <w:lang w:eastAsia="ru-RU"/>
              </w:rPr>
              <w:t>.</w:t>
            </w:r>
          </w:p>
        </w:tc>
        <w:tc>
          <w:tcPr>
            <w:tcW w:w="30" w:type="dxa"/>
            <w:shd w:val="clear" w:color="auto" w:fill="FFFFFF"/>
            <w:hideMark/>
          </w:tcPr>
          <w:p w:rsidR="00412A6A" w:rsidRPr="00412A6A" w:rsidRDefault="00412A6A" w:rsidP="00412A6A">
            <w:pPr>
              <w:spacing w:after="0" w:line="240" w:lineRule="auto"/>
              <w:rPr>
                <w:rFonts w:ascii="Vijaya" w:eastAsia="Times New Roman" w:hAnsi="Vijaya" w:cs="Vijaya"/>
                <w:color w:val="333333"/>
                <w:sz w:val="16"/>
                <w:szCs w:val="16"/>
                <w:lang w:eastAsia="ru-RU"/>
              </w:rPr>
            </w:pPr>
          </w:p>
        </w:tc>
      </w:tr>
      <w:tr w:rsidR="00412A6A" w:rsidRPr="00412A6A" w:rsidTr="00680D51">
        <w:tc>
          <w:tcPr>
            <w:tcW w:w="1843"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b/>
                <w:bCs/>
                <w:color w:val="333333"/>
                <w:sz w:val="16"/>
                <w:szCs w:val="16"/>
                <w:lang w:eastAsia="ru-RU"/>
              </w:rPr>
              <w:t>По</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эластичности</w:t>
            </w:r>
          </w:p>
        </w:tc>
        <w:tc>
          <w:tcPr>
            <w:tcW w:w="155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proofErr w:type="spellStart"/>
            <w:r w:rsidRPr="00412A6A">
              <w:rPr>
                <w:rFonts w:ascii="Arial" w:eastAsia="Times New Roman" w:hAnsi="Arial" w:cs="Arial"/>
                <w:color w:val="333333"/>
                <w:sz w:val="16"/>
                <w:szCs w:val="16"/>
                <w:lang w:eastAsia="ru-RU"/>
              </w:rPr>
              <w:t>Слабоэластичные</w:t>
            </w:r>
            <w:proofErr w:type="spellEnd"/>
          </w:p>
        </w:tc>
        <w:tc>
          <w:tcPr>
            <w:tcW w:w="140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Нормальной</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эластичности</w:t>
            </w:r>
          </w:p>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p>
        </w:tc>
        <w:tc>
          <w:tcPr>
            <w:tcW w:w="2418"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Высокоэластичные</w:t>
            </w:r>
          </w:p>
        </w:tc>
        <w:tc>
          <w:tcPr>
            <w:tcW w:w="1418" w:type="dxa"/>
            <w:shd w:val="clear" w:color="auto" w:fill="FFFFFF"/>
            <w:hideMark/>
          </w:tcPr>
          <w:p w:rsidR="00412A6A" w:rsidRPr="00412A6A" w:rsidRDefault="00412A6A" w:rsidP="00412A6A">
            <w:pPr>
              <w:spacing w:after="0" w:line="240" w:lineRule="auto"/>
              <w:rPr>
                <w:rFonts w:ascii="Vijaya" w:eastAsia="Times New Roman" w:hAnsi="Vijaya" w:cs="Vijaya"/>
                <w:color w:val="333333"/>
                <w:sz w:val="16"/>
                <w:szCs w:val="16"/>
                <w:lang w:eastAsia="ru-RU"/>
              </w:rPr>
            </w:pPr>
          </w:p>
        </w:tc>
        <w:tc>
          <w:tcPr>
            <w:tcW w:w="1417"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3"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657"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30"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r>
      <w:tr w:rsidR="00412A6A" w:rsidRPr="00412A6A" w:rsidTr="00680D51">
        <w:tc>
          <w:tcPr>
            <w:tcW w:w="1843"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b/>
                <w:bCs/>
                <w:color w:val="333333"/>
                <w:sz w:val="16"/>
                <w:szCs w:val="16"/>
                <w:lang w:eastAsia="ru-RU"/>
              </w:rPr>
              <w:t>По</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природе</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возникновения</w:t>
            </w:r>
          </w:p>
        </w:tc>
        <w:tc>
          <w:tcPr>
            <w:tcW w:w="155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Основные</w:t>
            </w:r>
          </w:p>
        </w:tc>
        <w:tc>
          <w:tcPr>
            <w:tcW w:w="140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Прямо</w:t>
            </w:r>
            <w:r w:rsidRPr="00412A6A">
              <w:rPr>
                <w:rFonts w:ascii="Vijaya" w:eastAsia="Times New Roman" w:hAnsi="Vijaya" w:cs="Vijaya"/>
                <w:color w:val="333333"/>
                <w:sz w:val="16"/>
                <w:szCs w:val="16"/>
                <w:lang w:eastAsia="ru-RU"/>
              </w:rPr>
              <w:t xml:space="preserve"> </w:t>
            </w:r>
            <w:proofErr w:type="gramStart"/>
            <w:r w:rsidRPr="00412A6A">
              <w:rPr>
                <w:rFonts w:ascii="Arial" w:eastAsia="Times New Roman" w:hAnsi="Arial" w:cs="Arial"/>
                <w:color w:val="333333"/>
                <w:sz w:val="16"/>
                <w:szCs w:val="16"/>
                <w:lang w:eastAsia="ru-RU"/>
              </w:rPr>
              <w:t>индуцирован</w:t>
            </w:r>
            <w:r w:rsidRPr="00412A6A">
              <w:rPr>
                <w:rFonts w:ascii="Vijaya" w:eastAsia="Times New Roman" w:hAnsi="Vijaya" w:cs="Vijaya"/>
                <w:color w:val="333333"/>
                <w:sz w:val="16"/>
                <w:szCs w:val="16"/>
                <w:lang w:eastAsia="ru-RU"/>
              </w:rPr>
              <w:t>-</w:t>
            </w:r>
            <w:proofErr w:type="spellStart"/>
            <w:r w:rsidRPr="00412A6A">
              <w:rPr>
                <w:rFonts w:ascii="Arial" w:eastAsia="Times New Roman" w:hAnsi="Arial" w:cs="Arial"/>
                <w:color w:val="333333"/>
                <w:sz w:val="16"/>
                <w:szCs w:val="16"/>
                <w:lang w:eastAsia="ru-RU"/>
              </w:rPr>
              <w:t>ные</w:t>
            </w:r>
            <w:proofErr w:type="spellEnd"/>
            <w:proofErr w:type="gramEnd"/>
          </w:p>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p>
        </w:tc>
        <w:tc>
          <w:tcPr>
            <w:tcW w:w="2418"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Косвенно</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индуцированные</w:t>
            </w:r>
          </w:p>
        </w:tc>
        <w:tc>
          <w:tcPr>
            <w:tcW w:w="1418" w:type="dxa"/>
            <w:shd w:val="clear" w:color="auto" w:fill="FFFFFF"/>
            <w:hideMark/>
          </w:tcPr>
          <w:p w:rsidR="00412A6A" w:rsidRPr="00412A6A" w:rsidRDefault="00412A6A" w:rsidP="00412A6A">
            <w:pPr>
              <w:spacing w:after="0" w:line="240" w:lineRule="auto"/>
              <w:rPr>
                <w:rFonts w:ascii="Vijaya" w:eastAsia="Times New Roman" w:hAnsi="Vijaya" w:cs="Vijaya"/>
                <w:color w:val="333333"/>
                <w:sz w:val="16"/>
                <w:szCs w:val="16"/>
                <w:lang w:eastAsia="ru-RU"/>
              </w:rPr>
            </w:pPr>
          </w:p>
        </w:tc>
        <w:tc>
          <w:tcPr>
            <w:tcW w:w="1417"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3"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657"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30"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r>
      <w:tr w:rsidR="00412A6A" w:rsidRPr="00412A6A" w:rsidTr="00680D51">
        <w:tc>
          <w:tcPr>
            <w:tcW w:w="1843"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b/>
                <w:bCs/>
                <w:color w:val="333333"/>
                <w:sz w:val="16"/>
                <w:szCs w:val="16"/>
                <w:lang w:eastAsia="ru-RU"/>
              </w:rPr>
            </w:pPr>
            <w:r w:rsidRPr="00412A6A">
              <w:rPr>
                <w:rFonts w:ascii="Arial" w:eastAsia="Times New Roman" w:hAnsi="Arial" w:cs="Arial"/>
                <w:b/>
                <w:bCs/>
                <w:color w:val="333333"/>
                <w:sz w:val="16"/>
                <w:szCs w:val="16"/>
                <w:lang w:eastAsia="ru-RU"/>
              </w:rPr>
              <w:t>По</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сложившемуся</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общественному</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мнению</w:t>
            </w:r>
          </w:p>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p>
        </w:tc>
        <w:tc>
          <w:tcPr>
            <w:tcW w:w="155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Социально</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негативные</w:t>
            </w:r>
          </w:p>
        </w:tc>
        <w:tc>
          <w:tcPr>
            <w:tcW w:w="140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Социально</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нейтральные</w:t>
            </w:r>
          </w:p>
        </w:tc>
        <w:tc>
          <w:tcPr>
            <w:tcW w:w="2418"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Социально</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позитивные</w:t>
            </w:r>
          </w:p>
        </w:tc>
        <w:tc>
          <w:tcPr>
            <w:tcW w:w="1418" w:type="dxa"/>
            <w:shd w:val="clear" w:color="auto" w:fill="FFFFFF"/>
            <w:hideMark/>
          </w:tcPr>
          <w:p w:rsidR="00412A6A" w:rsidRPr="00412A6A" w:rsidRDefault="00412A6A" w:rsidP="00412A6A">
            <w:pPr>
              <w:spacing w:after="0" w:line="240" w:lineRule="auto"/>
              <w:rPr>
                <w:rFonts w:ascii="Vijaya" w:eastAsia="Times New Roman" w:hAnsi="Vijaya" w:cs="Vijaya"/>
                <w:color w:val="333333"/>
                <w:sz w:val="16"/>
                <w:szCs w:val="16"/>
                <w:lang w:eastAsia="ru-RU"/>
              </w:rPr>
            </w:pPr>
          </w:p>
        </w:tc>
        <w:tc>
          <w:tcPr>
            <w:tcW w:w="1417"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3"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657"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30"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r>
      <w:tr w:rsidR="00412A6A" w:rsidRPr="00412A6A" w:rsidTr="00680D51">
        <w:tc>
          <w:tcPr>
            <w:tcW w:w="1843"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b/>
                <w:bCs/>
                <w:color w:val="333333"/>
                <w:sz w:val="16"/>
                <w:szCs w:val="16"/>
                <w:lang w:eastAsia="ru-RU"/>
              </w:rPr>
            </w:pPr>
            <w:r w:rsidRPr="00412A6A">
              <w:rPr>
                <w:rFonts w:ascii="Arial" w:eastAsia="Times New Roman" w:hAnsi="Arial" w:cs="Arial"/>
                <w:b/>
                <w:bCs/>
                <w:color w:val="333333"/>
                <w:sz w:val="16"/>
                <w:szCs w:val="16"/>
                <w:lang w:eastAsia="ru-RU"/>
              </w:rPr>
              <w:t>По</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глубине</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проникновения</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в</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общественное</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сознание</w:t>
            </w:r>
          </w:p>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p>
        </w:tc>
        <w:tc>
          <w:tcPr>
            <w:tcW w:w="155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Неосознанные</w:t>
            </w:r>
          </w:p>
        </w:tc>
        <w:tc>
          <w:tcPr>
            <w:tcW w:w="140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Единично</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осознанные</w:t>
            </w:r>
          </w:p>
        </w:tc>
        <w:tc>
          <w:tcPr>
            <w:tcW w:w="2418"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Частично</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осознанные</w:t>
            </w:r>
          </w:p>
        </w:tc>
        <w:tc>
          <w:tcPr>
            <w:tcW w:w="1418"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Осознанные</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всей</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потенциальной</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социальной</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группой</w:t>
            </w:r>
          </w:p>
        </w:tc>
        <w:tc>
          <w:tcPr>
            <w:tcW w:w="1417" w:type="dxa"/>
            <w:shd w:val="clear" w:color="auto" w:fill="FFFFFF"/>
            <w:hideMark/>
          </w:tcPr>
          <w:p w:rsidR="00412A6A" w:rsidRPr="00412A6A" w:rsidRDefault="00412A6A" w:rsidP="00412A6A">
            <w:pPr>
              <w:spacing w:after="0" w:line="240" w:lineRule="auto"/>
              <w:rPr>
                <w:rFonts w:ascii="Vijaya" w:eastAsia="Times New Roman" w:hAnsi="Vijaya" w:cs="Vijaya"/>
                <w:color w:val="333333"/>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3"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657"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30"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r>
      <w:tr w:rsidR="00412A6A" w:rsidRPr="00412A6A" w:rsidTr="00680D51">
        <w:tc>
          <w:tcPr>
            <w:tcW w:w="1843"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b/>
                <w:bCs/>
                <w:color w:val="333333"/>
                <w:sz w:val="16"/>
                <w:szCs w:val="16"/>
                <w:lang w:eastAsia="ru-RU"/>
              </w:rPr>
            </w:pPr>
            <w:r w:rsidRPr="00412A6A">
              <w:rPr>
                <w:rFonts w:ascii="Arial" w:eastAsia="Times New Roman" w:hAnsi="Arial" w:cs="Arial"/>
                <w:b/>
                <w:bCs/>
                <w:color w:val="333333"/>
                <w:sz w:val="16"/>
                <w:szCs w:val="16"/>
                <w:lang w:eastAsia="ru-RU"/>
              </w:rPr>
              <w:t>По</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степени</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текущей</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настоятельности</w:t>
            </w:r>
          </w:p>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p>
        </w:tc>
        <w:tc>
          <w:tcPr>
            <w:tcW w:w="155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Слабо</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интенсивные</w:t>
            </w:r>
          </w:p>
        </w:tc>
        <w:tc>
          <w:tcPr>
            <w:tcW w:w="140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Нормальные</w:t>
            </w:r>
          </w:p>
        </w:tc>
        <w:tc>
          <w:tcPr>
            <w:tcW w:w="2418"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proofErr w:type="spellStart"/>
            <w:r w:rsidRPr="00412A6A">
              <w:rPr>
                <w:rFonts w:ascii="Arial" w:eastAsia="Times New Roman" w:hAnsi="Arial" w:cs="Arial"/>
                <w:color w:val="333333"/>
                <w:sz w:val="16"/>
                <w:szCs w:val="16"/>
                <w:lang w:eastAsia="ru-RU"/>
              </w:rPr>
              <w:t>Повышенно</w:t>
            </w:r>
            <w:proofErr w:type="spellEnd"/>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интенсивные</w:t>
            </w:r>
          </w:p>
        </w:tc>
        <w:tc>
          <w:tcPr>
            <w:tcW w:w="1418"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Ажиотажные</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экстремальные</w:t>
            </w:r>
            <w:r w:rsidRPr="00412A6A">
              <w:rPr>
                <w:rFonts w:ascii="Vijaya" w:eastAsia="Times New Roman" w:hAnsi="Vijaya" w:cs="Vijaya"/>
                <w:color w:val="333333"/>
                <w:sz w:val="16"/>
                <w:szCs w:val="16"/>
                <w:lang w:eastAsia="ru-RU"/>
              </w:rPr>
              <w:t>)</w:t>
            </w:r>
          </w:p>
        </w:tc>
        <w:tc>
          <w:tcPr>
            <w:tcW w:w="1417" w:type="dxa"/>
            <w:shd w:val="clear" w:color="auto" w:fill="FFFFFF"/>
            <w:hideMark/>
          </w:tcPr>
          <w:p w:rsidR="00412A6A" w:rsidRPr="00412A6A" w:rsidRDefault="00412A6A" w:rsidP="00412A6A">
            <w:pPr>
              <w:spacing w:after="0" w:line="240" w:lineRule="auto"/>
              <w:rPr>
                <w:rFonts w:ascii="Vijaya" w:eastAsia="Times New Roman" w:hAnsi="Vijaya" w:cs="Vijaya"/>
                <w:color w:val="333333"/>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3"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657"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30"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r>
      <w:tr w:rsidR="00412A6A" w:rsidRPr="00412A6A" w:rsidTr="00680D51">
        <w:tc>
          <w:tcPr>
            <w:tcW w:w="1843"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b/>
                <w:bCs/>
                <w:color w:val="333333"/>
                <w:sz w:val="16"/>
                <w:szCs w:val="16"/>
                <w:lang w:eastAsia="ru-RU"/>
              </w:rPr>
              <w:t>По</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причине</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возникновения</w:t>
            </w:r>
          </w:p>
        </w:tc>
        <w:tc>
          <w:tcPr>
            <w:tcW w:w="155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Естественные</w:t>
            </w:r>
          </w:p>
        </w:tc>
        <w:tc>
          <w:tcPr>
            <w:tcW w:w="140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Импульсивные</w:t>
            </w:r>
          </w:p>
        </w:tc>
        <w:tc>
          <w:tcPr>
            <w:tcW w:w="2418" w:type="dxa"/>
            <w:shd w:val="clear" w:color="auto" w:fill="FFFFFF"/>
            <w:hideMark/>
          </w:tcPr>
          <w:p w:rsidR="00412A6A" w:rsidRPr="00412A6A" w:rsidRDefault="00412A6A" w:rsidP="00412A6A">
            <w:pPr>
              <w:spacing w:after="0"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Внушенные</w:t>
            </w:r>
            <w:r w:rsidRPr="00412A6A">
              <w:rPr>
                <w:rFonts w:ascii="Vijaya" w:eastAsia="Times New Roman" w:hAnsi="Vijaya" w:cs="Vijaya"/>
                <w:color w:val="333333"/>
                <w:sz w:val="16"/>
                <w:szCs w:val="16"/>
                <w:lang w:eastAsia="ru-RU"/>
              </w:rPr>
              <w:t>:</w:t>
            </w:r>
          </w:p>
          <w:p w:rsidR="00412A6A" w:rsidRPr="00412A6A" w:rsidRDefault="00412A6A" w:rsidP="00412A6A">
            <w:pPr>
              <w:spacing w:after="0" w:line="240" w:lineRule="auto"/>
              <w:rPr>
                <w:rFonts w:ascii="Vijaya" w:eastAsia="Times New Roman" w:hAnsi="Vijaya" w:cs="Vijaya"/>
                <w:color w:val="333333"/>
                <w:sz w:val="16"/>
                <w:szCs w:val="16"/>
                <w:lang w:eastAsia="ru-RU"/>
              </w:rPr>
            </w:pP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другими</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потребителями</w:t>
            </w:r>
          </w:p>
          <w:p w:rsidR="00412A6A" w:rsidRPr="00412A6A" w:rsidRDefault="00412A6A" w:rsidP="00412A6A">
            <w:pPr>
              <w:spacing w:after="0" w:line="240" w:lineRule="auto"/>
              <w:rPr>
                <w:rFonts w:ascii="Vijaya" w:eastAsia="Times New Roman" w:hAnsi="Vijaya" w:cs="Vijaya"/>
                <w:color w:val="333333"/>
                <w:sz w:val="16"/>
                <w:szCs w:val="16"/>
                <w:lang w:eastAsia="ru-RU"/>
              </w:rPr>
            </w:pP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модой</w:t>
            </w:r>
          </w:p>
          <w:p w:rsidR="00412A6A" w:rsidRPr="00412A6A" w:rsidRDefault="00412A6A" w:rsidP="00412A6A">
            <w:pPr>
              <w:spacing w:after="0" w:line="240" w:lineRule="auto"/>
              <w:rPr>
                <w:rFonts w:ascii="Vijaya" w:eastAsia="Times New Roman" w:hAnsi="Vijaya" w:cs="Vijaya"/>
                <w:color w:val="333333"/>
                <w:sz w:val="16"/>
                <w:szCs w:val="16"/>
                <w:lang w:eastAsia="ru-RU"/>
              </w:rPr>
            </w:pP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рекламой</w:t>
            </w:r>
          </w:p>
          <w:p w:rsidR="00412A6A" w:rsidRPr="00412A6A" w:rsidRDefault="00412A6A" w:rsidP="00412A6A">
            <w:pPr>
              <w:spacing w:after="0" w:line="240" w:lineRule="auto"/>
              <w:rPr>
                <w:rFonts w:ascii="Vijaya" w:eastAsia="Times New Roman" w:hAnsi="Vijaya" w:cs="Vijaya"/>
                <w:color w:val="333333"/>
                <w:sz w:val="16"/>
                <w:szCs w:val="16"/>
                <w:lang w:eastAsia="ru-RU"/>
              </w:rPr>
            </w:pPr>
          </w:p>
        </w:tc>
        <w:tc>
          <w:tcPr>
            <w:tcW w:w="1418" w:type="dxa"/>
            <w:shd w:val="clear" w:color="auto" w:fill="FFFFFF"/>
            <w:hideMark/>
          </w:tcPr>
          <w:p w:rsidR="00412A6A" w:rsidRPr="00412A6A" w:rsidRDefault="00412A6A" w:rsidP="00412A6A">
            <w:pPr>
              <w:spacing w:after="0" w:line="240" w:lineRule="auto"/>
              <w:rPr>
                <w:rFonts w:ascii="Vijaya" w:eastAsia="Times New Roman" w:hAnsi="Vijaya" w:cs="Vijaya"/>
                <w:color w:val="333333"/>
                <w:sz w:val="16"/>
                <w:szCs w:val="16"/>
                <w:lang w:eastAsia="ru-RU"/>
              </w:rPr>
            </w:pPr>
          </w:p>
        </w:tc>
        <w:tc>
          <w:tcPr>
            <w:tcW w:w="1417"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3"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657"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30"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r>
      <w:tr w:rsidR="00412A6A" w:rsidRPr="00412A6A" w:rsidTr="00680D51">
        <w:tc>
          <w:tcPr>
            <w:tcW w:w="1843"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b/>
                <w:bCs/>
                <w:color w:val="333333"/>
                <w:sz w:val="16"/>
                <w:szCs w:val="16"/>
                <w:lang w:eastAsia="ru-RU"/>
              </w:rPr>
              <w:t>По</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времени</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потребления</w:t>
            </w:r>
          </w:p>
        </w:tc>
        <w:tc>
          <w:tcPr>
            <w:tcW w:w="155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Единично</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удовлетворяемые</w:t>
            </w:r>
          </w:p>
        </w:tc>
        <w:tc>
          <w:tcPr>
            <w:tcW w:w="140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Дискретно</w:t>
            </w:r>
            <w:r w:rsidRPr="00412A6A">
              <w:rPr>
                <w:rFonts w:ascii="Vijaya" w:eastAsia="Times New Roman" w:hAnsi="Vijaya" w:cs="Vijaya"/>
                <w:color w:val="333333"/>
                <w:sz w:val="16"/>
                <w:szCs w:val="16"/>
                <w:lang w:eastAsia="ru-RU"/>
              </w:rPr>
              <w:t xml:space="preserve"> </w:t>
            </w:r>
            <w:proofErr w:type="spellStart"/>
            <w:proofErr w:type="gramStart"/>
            <w:r w:rsidRPr="00412A6A">
              <w:rPr>
                <w:rFonts w:ascii="Arial" w:eastAsia="Times New Roman" w:hAnsi="Arial" w:cs="Arial"/>
                <w:color w:val="333333"/>
                <w:sz w:val="16"/>
                <w:szCs w:val="16"/>
                <w:lang w:eastAsia="ru-RU"/>
              </w:rPr>
              <w:t>удовлетворяе</w:t>
            </w:r>
            <w:r w:rsidRPr="00412A6A">
              <w:rPr>
                <w:rFonts w:ascii="Vijaya" w:eastAsia="Times New Roman" w:hAnsi="Vijaya" w:cs="Vijaya"/>
                <w:color w:val="333333"/>
                <w:sz w:val="16"/>
                <w:szCs w:val="16"/>
                <w:lang w:eastAsia="ru-RU"/>
              </w:rPr>
              <w:t>-</w:t>
            </w:r>
            <w:r w:rsidRPr="00412A6A">
              <w:rPr>
                <w:rFonts w:ascii="Arial" w:eastAsia="Times New Roman" w:hAnsi="Arial" w:cs="Arial"/>
                <w:color w:val="333333"/>
                <w:sz w:val="16"/>
                <w:szCs w:val="16"/>
                <w:lang w:eastAsia="ru-RU"/>
              </w:rPr>
              <w:t>мые</w:t>
            </w:r>
            <w:proofErr w:type="spellEnd"/>
            <w:proofErr w:type="gramEnd"/>
          </w:p>
        </w:tc>
        <w:tc>
          <w:tcPr>
            <w:tcW w:w="2418"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Периодически</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удовлетворяемые</w:t>
            </w:r>
          </w:p>
        </w:tc>
        <w:tc>
          <w:tcPr>
            <w:tcW w:w="1418"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Непрерывно</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удовлетворяемые</w:t>
            </w:r>
          </w:p>
        </w:tc>
        <w:tc>
          <w:tcPr>
            <w:tcW w:w="1417" w:type="dxa"/>
            <w:shd w:val="clear" w:color="auto" w:fill="FFFFFF"/>
            <w:hideMark/>
          </w:tcPr>
          <w:p w:rsidR="00412A6A" w:rsidRPr="00412A6A" w:rsidRDefault="00412A6A" w:rsidP="00412A6A">
            <w:pPr>
              <w:spacing w:after="0" w:line="240" w:lineRule="auto"/>
              <w:rPr>
                <w:rFonts w:ascii="Vijaya" w:eastAsia="Times New Roman" w:hAnsi="Vijaya" w:cs="Vijaya"/>
                <w:color w:val="333333"/>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3"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657"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30"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r>
      <w:tr w:rsidR="00412A6A" w:rsidRPr="00412A6A" w:rsidTr="00680D51">
        <w:tc>
          <w:tcPr>
            <w:tcW w:w="1843"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b/>
                <w:bCs/>
                <w:color w:val="333333"/>
                <w:sz w:val="16"/>
                <w:szCs w:val="16"/>
                <w:lang w:eastAsia="ru-RU"/>
              </w:rPr>
              <w:t>По</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свободе</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удовлетворения</w:t>
            </w:r>
          </w:p>
        </w:tc>
        <w:tc>
          <w:tcPr>
            <w:tcW w:w="155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Свободные</w:t>
            </w:r>
          </w:p>
        </w:tc>
        <w:tc>
          <w:tcPr>
            <w:tcW w:w="1409" w:type="dxa"/>
            <w:shd w:val="clear" w:color="auto" w:fill="FFFFFF"/>
            <w:hideMark/>
          </w:tcPr>
          <w:p w:rsidR="00412A6A" w:rsidRPr="00412A6A" w:rsidRDefault="00412A6A" w:rsidP="00412A6A">
            <w:pPr>
              <w:spacing w:after="0" w:line="240" w:lineRule="auto"/>
              <w:rPr>
                <w:rFonts w:ascii="Vijaya" w:eastAsia="Times New Roman" w:hAnsi="Vijaya" w:cs="Vijaya"/>
                <w:color w:val="333333"/>
                <w:sz w:val="16"/>
                <w:szCs w:val="16"/>
                <w:lang w:eastAsia="ru-RU"/>
              </w:rPr>
            </w:pPr>
            <w:proofErr w:type="gramStart"/>
            <w:r w:rsidRPr="00412A6A">
              <w:rPr>
                <w:rFonts w:ascii="Arial" w:eastAsia="Times New Roman" w:hAnsi="Arial" w:cs="Arial"/>
                <w:color w:val="333333"/>
                <w:sz w:val="16"/>
                <w:szCs w:val="16"/>
                <w:lang w:eastAsia="ru-RU"/>
              </w:rPr>
              <w:t>Деформирован</w:t>
            </w:r>
            <w:r w:rsidRPr="00412A6A">
              <w:rPr>
                <w:rFonts w:ascii="Vijaya" w:eastAsia="Times New Roman" w:hAnsi="Vijaya" w:cs="Vijaya"/>
                <w:color w:val="333333"/>
                <w:sz w:val="16"/>
                <w:szCs w:val="16"/>
                <w:lang w:eastAsia="ru-RU"/>
              </w:rPr>
              <w:t>-</w:t>
            </w:r>
            <w:proofErr w:type="spellStart"/>
            <w:r w:rsidRPr="00412A6A">
              <w:rPr>
                <w:rFonts w:ascii="Arial" w:eastAsia="Times New Roman" w:hAnsi="Arial" w:cs="Arial"/>
                <w:color w:val="333333"/>
                <w:sz w:val="16"/>
                <w:szCs w:val="16"/>
                <w:lang w:eastAsia="ru-RU"/>
              </w:rPr>
              <w:t>ные</w:t>
            </w:r>
            <w:proofErr w:type="spellEnd"/>
            <w:proofErr w:type="gramEnd"/>
            <w:r w:rsidRPr="00412A6A">
              <w:rPr>
                <w:rFonts w:ascii="Vijaya" w:eastAsia="Times New Roman" w:hAnsi="Vijaya" w:cs="Vijaya"/>
                <w:color w:val="333333"/>
                <w:sz w:val="16"/>
                <w:szCs w:val="16"/>
                <w:lang w:eastAsia="ru-RU"/>
              </w:rPr>
              <w:t>:</w:t>
            </w:r>
          </w:p>
          <w:p w:rsidR="00412A6A" w:rsidRPr="00412A6A" w:rsidRDefault="00412A6A" w:rsidP="00412A6A">
            <w:pPr>
              <w:spacing w:after="0" w:line="240" w:lineRule="auto"/>
              <w:rPr>
                <w:rFonts w:ascii="Vijaya" w:eastAsia="Times New Roman" w:hAnsi="Vijaya" w:cs="Vijaya"/>
                <w:color w:val="333333"/>
                <w:sz w:val="16"/>
                <w:szCs w:val="16"/>
                <w:lang w:eastAsia="ru-RU"/>
              </w:rPr>
            </w:pPr>
            <w:r w:rsidRPr="00412A6A">
              <w:rPr>
                <w:rFonts w:ascii="Vijaya" w:eastAsia="Times New Roman" w:hAnsi="Vijaya" w:cs="Vijaya"/>
                <w:color w:val="333333"/>
                <w:sz w:val="16"/>
                <w:szCs w:val="16"/>
                <w:lang w:eastAsia="ru-RU"/>
              </w:rPr>
              <w:t>-</w:t>
            </w:r>
            <w:proofErr w:type="gramStart"/>
            <w:r w:rsidRPr="00412A6A">
              <w:rPr>
                <w:rFonts w:ascii="Arial" w:eastAsia="Times New Roman" w:hAnsi="Arial" w:cs="Arial"/>
                <w:color w:val="333333"/>
                <w:sz w:val="16"/>
                <w:szCs w:val="16"/>
                <w:lang w:eastAsia="ru-RU"/>
              </w:rPr>
              <w:t>деформирован</w:t>
            </w:r>
            <w:r w:rsidRPr="00412A6A">
              <w:rPr>
                <w:rFonts w:ascii="Vijaya" w:eastAsia="Times New Roman" w:hAnsi="Vijaya" w:cs="Vijaya"/>
                <w:color w:val="333333"/>
                <w:sz w:val="16"/>
                <w:szCs w:val="16"/>
                <w:lang w:eastAsia="ru-RU"/>
              </w:rPr>
              <w:t>-</w:t>
            </w:r>
            <w:proofErr w:type="spellStart"/>
            <w:r w:rsidRPr="00412A6A">
              <w:rPr>
                <w:rFonts w:ascii="Arial" w:eastAsia="Times New Roman" w:hAnsi="Arial" w:cs="Arial"/>
                <w:color w:val="333333"/>
                <w:sz w:val="16"/>
                <w:szCs w:val="16"/>
                <w:lang w:eastAsia="ru-RU"/>
              </w:rPr>
              <w:t>ные</w:t>
            </w:r>
            <w:proofErr w:type="spellEnd"/>
            <w:proofErr w:type="gramEnd"/>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в</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низкой</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степени</w:t>
            </w:r>
            <w:r w:rsidRPr="00412A6A">
              <w:rPr>
                <w:rFonts w:ascii="Vijaya" w:eastAsia="Times New Roman" w:hAnsi="Vijaya" w:cs="Vijaya"/>
                <w:color w:val="333333"/>
                <w:sz w:val="16"/>
                <w:szCs w:val="16"/>
                <w:lang w:eastAsia="ru-RU"/>
              </w:rPr>
              <w:t>,</w:t>
            </w:r>
          </w:p>
          <w:p w:rsidR="00412A6A" w:rsidRPr="00412A6A" w:rsidRDefault="00412A6A" w:rsidP="00412A6A">
            <w:pPr>
              <w:spacing w:after="0" w:line="240" w:lineRule="auto"/>
              <w:rPr>
                <w:rFonts w:ascii="Vijaya" w:eastAsia="Times New Roman" w:hAnsi="Vijaya" w:cs="Vijaya"/>
                <w:color w:val="333333"/>
                <w:sz w:val="16"/>
                <w:szCs w:val="16"/>
                <w:lang w:eastAsia="ru-RU"/>
              </w:rPr>
            </w:pPr>
            <w:r w:rsidRPr="00412A6A">
              <w:rPr>
                <w:rFonts w:ascii="Vijaya" w:eastAsia="Times New Roman" w:hAnsi="Vijaya" w:cs="Vijaya"/>
                <w:color w:val="333333"/>
                <w:sz w:val="16"/>
                <w:szCs w:val="16"/>
                <w:lang w:eastAsia="ru-RU"/>
              </w:rPr>
              <w:t>-</w:t>
            </w:r>
            <w:proofErr w:type="gramStart"/>
            <w:r w:rsidRPr="00412A6A">
              <w:rPr>
                <w:rFonts w:ascii="Arial" w:eastAsia="Times New Roman" w:hAnsi="Arial" w:cs="Arial"/>
                <w:color w:val="333333"/>
                <w:sz w:val="16"/>
                <w:szCs w:val="16"/>
                <w:lang w:eastAsia="ru-RU"/>
              </w:rPr>
              <w:t>деформирован</w:t>
            </w:r>
            <w:r w:rsidRPr="00412A6A">
              <w:rPr>
                <w:rFonts w:ascii="Vijaya" w:eastAsia="Times New Roman" w:hAnsi="Vijaya" w:cs="Vijaya"/>
                <w:color w:val="333333"/>
                <w:sz w:val="16"/>
                <w:szCs w:val="16"/>
                <w:lang w:eastAsia="ru-RU"/>
              </w:rPr>
              <w:t>-</w:t>
            </w:r>
            <w:proofErr w:type="spellStart"/>
            <w:r w:rsidRPr="00412A6A">
              <w:rPr>
                <w:rFonts w:ascii="Arial" w:eastAsia="Times New Roman" w:hAnsi="Arial" w:cs="Arial"/>
                <w:color w:val="333333"/>
                <w:sz w:val="16"/>
                <w:szCs w:val="16"/>
                <w:lang w:eastAsia="ru-RU"/>
              </w:rPr>
              <w:t>ные</w:t>
            </w:r>
            <w:proofErr w:type="spellEnd"/>
            <w:proofErr w:type="gramEnd"/>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в</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средней</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степени</w:t>
            </w:r>
            <w:r w:rsidRPr="00412A6A">
              <w:rPr>
                <w:rFonts w:ascii="Vijaya" w:eastAsia="Times New Roman" w:hAnsi="Vijaya" w:cs="Vijaya"/>
                <w:color w:val="333333"/>
                <w:sz w:val="16"/>
                <w:szCs w:val="16"/>
                <w:lang w:eastAsia="ru-RU"/>
              </w:rPr>
              <w:t xml:space="preserve">, </w:t>
            </w:r>
          </w:p>
          <w:p w:rsidR="00412A6A" w:rsidRPr="00412A6A" w:rsidRDefault="00412A6A" w:rsidP="00412A6A">
            <w:pPr>
              <w:spacing w:after="0" w:line="240" w:lineRule="auto"/>
              <w:rPr>
                <w:rFonts w:ascii="Vijaya" w:eastAsia="Times New Roman" w:hAnsi="Vijaya" w:cs="Vijaya"/>
                <w:color w:val="333333"/>
                <w:sz w:val="16"/>
                <w:szCs w:val="16"/>
                <w:lang w:eastAsia="ru-RU"/>
              </w:rPr>
            </w:pPr>
            <w:r w:rsidRPr="00412A6A">
              <w:rPr>
                <w:rFonts w:ascii="Vijaya" w:eastAsia="Times New Roman" w:hAnsi="Vijaya" w:cs="Vijaya"/>
                <w:color w:val="333333"/>
                <w:sz w:val="16"/>
                <w:szCs w:val="16"/>
                <w:lang w:eastAsia="ru-RU"/>
              </w:rPr>
              <w:t>-</w:t>
            </w:r>
            <w:proofErr w:type="gramStart"/>
            <w:r w:rsidRPr="00412A6A">
              <w:rPr>
                <w:rFonts w:ascii="Arial" w:eastAsia="Times New Roman" w:hAnsi="Arial" w:cs="Arial"/>
                <w:color w:val="333333"/>
                <w:sz w:val="16"/>
                <w:szCs w:val="16"/>
                <w:lang w:eastAsia="ru-RU"/>
              </w:rPr>
              <w:t>деформирован</w:t>
            </w:r>
            <w:r w:rsidRPr="00412A6A">
              <w:rPr>
                <w:rFonts w:ascii="Vijaya" w:eastAsia="Times New Roman" w:hAnsi="Vijaya" w:cs="Vijaya"/>
                <w:color w:val="333333"/>
                <w:sz w:val="16"/>
                <w:szCs w:val="16"/>
                <w:lang w:eastAsia="ru-RU"/>
              </w:rPr>
              <w:t>-</w:t>
            </w:r>
            <w:proofErr w:type="spellStart"/>
            <w:r w:rsidRPr="00412A6A">
              <w:rPr>
                <w:rFonts w:ascii="Arial" w:eastAsia="Times New Roman" w:hAnsi="Arial" w:cs="Arial"/>
                <w:color w:val="333333"/>
                <w:sz w:val="16"/>
                <w:szCs w:val="16"/>
                <w:lang w:eastAsia="ru-RU"/>
              </w:rPr>
              <w:t>ные</w:t>
            </w:r>
            <w:proofErr w:type="spellEnd"/>
            <w:proofErr w:type="gramEnd"/>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в</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высокой</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степени</w:t>
            </w:r>
          </w:p>
          <w:p w:rsidR="00412A6A" w:rsidRPr="00412A6A" w:rsidRDefault="00412A6A" w:rsidP="00412A6A">
            <w:pPr>
              <w:spacing w:after="0" w:line="240" w:lineRule="auto"/>
              <w:rPr>
                <w:rFonts w:ascii="Vijaya" w:eastAsia="Times New Roman" w:hAnsi="Vijaya" w:cs="Vijaya"/>
                <w:color w:val="333333"/>
                <w:sz w:val="16"/>
                <w:szCs w:val="16"/>
                <w:lang w:eastAsia="ru-RU"/>
              </w:rPr>
            </w:pPr>
          </w:p>
        </w:tc>
        <w:tc>
          <w:tcPr>
            <w:tcW w:w="2418" w:type="dxa"/>
            <w:shd w:val="clear" w:color="auto" w:fill="FFFFFF"/>
            <w:hideMark/>
          </w:tcPr>
          <w:p w:rsidR="00412A6A" w:rsidRPr="00412A6A" w:rsidRDefault="00412A6A" w:rsidP="00412A6A">
            <w:pPr>
              <w:spacing w:after="0" w:line="240" w:lineRule="auto"/>
              <w:rPr>
                <w:rFonts w:ascii="Vijaya" w:eastAsia="Times New Roman" w:hAnsi="Vijaya" w:cs="Vijaya"/>
                <w:color w:val="333333"/>
                <w:sz w:val="16"/>
                <w:szCs w:val="16"/>
                <w:lang w:eastAsia="ru-RU"/>
              </w:rPr>
            </w:pPr>
          </w:p>
        </w:tc>
        <w:tc>
          <w:tcPr>
            <w:tcW w:w="1418"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1417"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3"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657"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30"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r>
      <w:tr w:rsidR="00412A6A" w:rsidRPr="00412A6A" w:rsidTr="00680D51">
        <w:tc>
          <w:tcPr>
            <w:tcW w:w="1843"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b/>
                <w:bCs/>
                <w:color w:val="333333"/>
                <w:sz w:val="16"/>
                <w:szCs w:val="16"/>
                <w:lang w:eastAsia="ru-RU"/>
              </w:rPr>
              <w:t>По</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специфике</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удовлетворения</w:t>
            </w:r>
          </w:p>
        </w:tc>
        <w:tc>
          <w:tcPr>
            <w:tcW w:w="155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Универсальные</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массовые</w:t>
            </w:r>
            <w:r w:rsidRPr="00412A6A">
              <w:rPr>
                <w:rFonts w:ascii="Vijaya" w:eastAsia="Times New Roman" w:hAnsi="Vijaya" w:cs="Vijaya"/>
                <w:color w:val="333333"/>
                <w:sz w:val="16"/>
                <w:szCs w:val="16"/>
                <w:lang w:eastAsia="ru-RU"/>
              </w:rPr>
              <w:t>)</w:t>
            </w:r>
          </w:p>
        </w:tc>
        <w:tc>
          <w:tcPr>
            <w:tcW w:w="140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Укрупненно</w:t>
            </w:r>
            <w:r w:rsidRPr="00412A6A">
              <w:rPr>
                <w:rFonts w:ascii="Vijaya" w:eastAsia="Times New Roman" w:hAnsi="Vijaya" w:cs="Vijaya"/>
                <w:color w:val="333333"/>
                <w:sz w:val="16"/>
                <w:szCs w:val="16"/>
                <w:lang w:eastAsia="ru-RU"/>
              </w:rPr>
              <w:t xml:space="preserve"> </w:t>
            </w:r>
            <w:proofErr w:type="gramStart"/>
            <w:r w:rsidRPr="00412A6A">
              <w:rPr>
                <w:rFonts w:ascii="Arial" w:eastAsia="Times New Roman" w:hAnsi="Arial" w:cs="Arial"/>
                <w:color w:val="333333"/>
                <w:sz w:val="16"/>
                <w:szCs w:val="16"/>
                <w:lang w:eastAsia="ru-RU"/>
              </w:rPr>
              <w:t>сегментирован</w:t>
            </w:r>
            <w:r w:rsidRPr="00412A6A">
              <w:rPr>
                <w:rFonts w:ascii="Vijaya" w:eastAsia="Times New Roman" w:hAnsi="Vijaya" w:cs="Vijaya"/>
                <w:color w:val="333333"/>
                <w:sz w:val="16"/>
                <w:szCs w:val="16"/>
                <w:lang w:eastAsia="ru-RU"/>
              </w:rPr>
              <w:t>-</w:t>
            </w:r>
            <w:proofErr w:type="spellStart"/>
            <w:r w:rsidRPr="00412A6A">
              <w:rPr>
                <w:rFonts w:ascii="Arial" w:eastAsia="Times New Roman" w:hAnsi="Arial" w:cs="Arial"/>
                <w:color w:val="333333"/>
                <w:sz w:val="16"/>
                <w:szCs w:val="16"/>
                <w:lang w:eastAsia="ru-RU"/>
              </w:rPr>
              <w:t>ные</w:t>
            </w:r>
            <w:proofErr w:type="spellEnd"/>
            <w:proofErr w:type="gramEnd"/>
          </w:p>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p>
        </w:tc>
        <w:tc>
          <w:tcPr>
            <w:tcW w:w="2418"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proofErr w:type="spellStart"/>
            <w:r w:rsidRPr="00412A6A">
              <w:rPr>
                <w:rFonts w:ascii="Arial" w:eastAsia="Times New Roman" w:hAnsi="Arial" w:cs="Arial"/>
                <w:color w:val="333333"/>
                <w:sz w:val="16"/>
                <w:szCs w:val="16"/>
                <w:lang w:eastAsia="ru-RU"/>
              </w:rPr>
              <w:t>Среднесегментированные</w:t>
            </w:r>
            <w:proofErr w:type="spellEnd"/>
          </w:p>
        </w:tc>
        <w:tc>
          <w:tcPr>
            <w:tcW w:w="1418"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proofErr w:type="spellStart"/>
            <w:proofErr w:type="gramStart"/>
            <w:r w:rsidRPr="00412A6A">
              <w:rPr>
                <w:rFonts w:ascii="Arial" w:eastAsia="Times New Roman" w:hAnsi="Arial" w:cs="Arial"/>
                <w:color w:val="333333"/>
                <w:sz w:val="16"/>
                <w:szCs w:val="16"/>
                <w:lang w:eastAsia="ru-RU"/>
              </w:rPr>
              <w:t>Индивидуализи</w:t>
            </w:r>
            <w:r w:rsidRPr="00412A6A">
              <w:rPr>
                <w:rFonts w:ascii="Vijaya" w:eastAsia="Times New Roman" w:hAnsi="Vijaya" w:cs="Vijaya"/>
                <w:color w:val="333333"/>
                <w:sz w:val="16"/>
                <w:szCs w:val="16"/>
                <w:lang w:eastAsia="ru-RU"/>
              </w:rPr>
              <w:t>-</w:t>
            </w:r>
            <w:r w:rsidRPr="00412A6A">
              <w:rPr>
                <w:rFonts w:ascii="Arial" w:eastAsia="Times New Roman" w:hAnsi="Arial" w:cs="Arial"/>
                <w:color w:val="333333"/>
                <w:sz w:val="16"/>
                <w:szCs w:val="16"/>
                <w:lang w:eastAsia="ru-RU"/>
              </w:rPr>
              <w:t>рованные</w:t>
            </w:r>
            <w:proofErr w:type="spellEnd"/>
            <w:proofErr w:type="gramEnd"/>
          </w:p>
        </w:tc>
        <w:tc>
          <w:tcPr>
            <w:tcW w:w="1417" w:type="dxa"/>
            <w:shd w:val="clear" w:color="auto" w:fill="FFFFFF"/>
            <w:hideMark/>
          </w:tcPr>
          <w:p w:rsidR="00412A6A" w:rsidRPr="00412A6A" w:rsidRDefault="00412A6A" w:rsidP="00412A6A">
            <w:pPr>
              <w:spacing w:after="0" w:line="240" w:lineRule="auto"/>
              <w:rPr>
                <w:rFonts w:ascii="Vijaya" w:eastAsia="Times New Roman" w:hAnsi="Vijaya" w:cs="Vijaya"/>
                <w:color w:val="333333"/>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3"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657"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30"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r>
      <w:tr w:rsidR="00412A6A" w:rsidRPr="00412A6A" w:rsidTr="00680D51">
        <w:tc>
          <w:tcPr>
            <w:tcW w:w="1843"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b/>
                <w:bCs/>
                <w:color w:val="333333"/>
                <w:sz w:val="16"/>
                <w:szCs w:val="16"/>
                <w:lang w:eastAsia="ru-RU"/>
              </w:rPr>
            </w:pPr>
            <w:r w:rsidRPr="00412A6A">
              <w:rPr>
                <w:rFonts w:ascii="Arial" w:eastAsia="Times New Roman" w:hAnsi="Arial" w:cs="Arial"/>
                <w:b/>
                <w:bCs/>
                <w:color w:val="333333"/>
                <w:sz w:val="16"/>
                <w:szCs w:val="16"/>
                <w:lang w:eastAsia="ru-RU"/>
              </w:rPr>
              <w:t>По</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широте</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проникновения</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в</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различные</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сферы</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жизни</w:t>
            </w:r>
          </w:p>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p>
        </w:tc>
        <w:tc>
          <w:tcPr>
            <w:tcW w:w="155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proofErr w:type="spellStart"/>
            <w:r w:rsidRPr="00412A6A">
              <w:rPr>
                <w:rFonts w:ascii="Arial" w:eastAsia="Times New Roman" w:hAnsi="Arial" w:cs="Arial"/>
                <w:color w:val="333333"/>
                <w:sz w:val="16"/>
                <w:szCs w:val="16"/>
                <w:lang w:eastAsia="ru-RU"/>
              </w:rPr>
              <w:t>Моносферные</w:t>
            </w:r>
            <w:proofErr w:type="spellEnd"/>
          </w:p>
        </w:tc>
        <w:tc>
          <w:tcPr>
            <w:tcW w:w="140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proofErr w:type="spellStart"/>
            <w:r w:rsidRPr="00412A6A">
              <w:rPr>
                <w:rFonts w:ascii="Arial" w:eastAsia="Times New Roman" w:hAnsi="Arial" w:cs="Arial"/>
                <w:color w:val="333333"/>
                <w:sz w:val="16"/>
                <w:szCs w:val="16"/>
                <w:lang w:eastAsia="ru-RU"/>
              </w:rPr>
              <w:t>Олигосферные</w:t>
            </w:r>
            <w:proofErr w:type="spellEnd"/>
          </w:p>
        </w:tc>
        <w:tc>
          <w:tcPr>
            <w:tcW w:w="2418"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proofErr w:type="spellStart"/>
            <w:r w:rsidRPr="00412A6A">
              <w:rPr>
                <w:rFonts w:ascii="Arial" w:eastAsia="Times New Roman" w:hAnsi="Arial" w:cs="Arial"/>
                <w:color w:val="333333"/>
                <w:sz w:val="16"/>
                <w:szCs w:val="16"/>
                <w:lang w:eastAsia="ru-RU"/>
              </w:rPr>
              <w:t>Полисферные</w:t>
            </w:r>
            <w:proofErr w:type="spellEnd"/>
          </w:p>
        </w:tc>
        <w:tc>
          <w:tcPr>
            <w:tcW w:w="1418" w:type="dxa"/>
            <w:shd w:val="clear" w:color="auto" w:fill="FFFFFF"/>
            <w:hideMark/>
          </w:tcPr>
          <w:p w:rsidR="00412A6A" w:rsidRPr="00412A6A" w:rsidRDefault="00412A6A" w:rsidP="00412A6A">
            <w:pPr>
              <w:spacing w:after="0" w:line="240" w:lineRule="auto"/>
              <w:rPr>
                <w:rFonts w:ascii="Vijaya" w:eastAsia="Times New Roman" w:hAnsi="Vijaya" w:cs="Vijaya"/>
                <w:color w:val="333333"/>
                <w:sz w:val="16"/>
                <w:szCs w:val="16"/>
                <w:lang w:eastAsia="ru-RU"/>
              </w:rPr>
            </w:pPr>
          </w:p>
        </w:tc>
        <w:tc>
          <w:tcPr>
            <w:tcW w:w="1417"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3"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657"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30"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r>
      <w:tr w:rsidR="00412A6A" w:rsidRPr="00412A6A" w:rsidTr="00680D51">
        <w:tc>
          <w:tcPr>
            <w:tcW w:w="1843"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b/>
                <w:bCs/>
                <w:color w:val="333333"/>
                <w:sz w:val="16"/>
                <w:szCs w:val="16"/>
                <w:lang w:eastAsia="ru-RU"/>
              </w:rPr>
              <w:t>По</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характеру</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барьеров</w:t>
            </w:r>
            <w:r w:rsidRPr="00412A6A">
              <w:rPr>
                <w:rFonts w:ascii="Vijaya" w:eastAsia="Times New Roman" w:hAnsi="Vijaya" w:cs="Vijaya"/>
                <w:b/>
                <w:bCs/>
                <w:color w:val="333333"/>
                <w:sz w:val="16"/>
                <w:szCs w:val="16"/>
                <w:lang w:eastAsia="ru-RU"/>
              </w:rPr>
              <w:t xml:space="preserve"> </w:t>
            </w:r>
            <w:r w:rsidRPr="00412A6A">
              <w:rPr>
                <w:rFonts w:ascii="Arial" w:eastAsia="Times New Roman" w:hAnsi="Arial" w:cs="Arial"/>
                <w:b/>
                <w:bCs/>
                <w:color w:val="333333"/>
                <w:sz w:val="16"/>
                <w:szCs w:val="16"/>
                <w:lang w:eastAsia="ru-RU"/>
              </w:rPr>
              <w:t>удовлетворения</w:t>
            </w:r>
          </w:p>
        </w:tc>
        <w:tc>
          <w:tcPr>
            <w:tcW w:w="155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Связанные</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со</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здоровьем</w:t>
            </w:r>
          </w:p>
        </w:tc>
        <w:tc>
          <w:tcPr>
            <w:tcW w:w="1409"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proofErr w:type="spellStart"/>
            <w:proofErr w:type="gramStart"/>
            <w:r w:rsidRPr="00412A6A">
              <w:rPr>
                <w:rFonts w:ascii="Arial" w:eastAsia="Times New Roman" w:hAnsi="Arial" w:cs="Arial"/>
                <w:color w:val="333333"/>
                <w:sz w:val="16"/>
                <w:szCs w:val="16"/>
                <w:lang w:eastAsia="ru-RU"/>
              </w:rPr>
              <w:t>Психологичес</w:t>
            </w:r>
            <w:proofErr w:type="spellEnd"/>
            <w:r w:rsidRPr="00412A6A">
              <w:rPr>
                <w:rFonts w:ascii="Vijaya" w:eastAsia="Times New Roman" w:hAnsi="Vijaya" w:cs="Vijaya"/>
                <w:color w:val="333333"/>
                <w:sz w:val="16"/>
                <w:szCs w:val="16"/>
                <w:lang w:eastAsia="ru-RU"/>
              </w:rPr>
              <w:t>-</w:t>
            </w:r>
            <w:r w:rsidRPr="00412A6A">
              <w:rPr>
                <w:rFonts w:ascii="Arial" w:eastAsia="Times New Roman" w:hAnsi="Arial" w:cs="Arial"/>
                <w:color w:val="333333"/>
                <w:sz w:val="16"/>
                <w:szCs w:val="16"/>
                <w:lang w:eastAsia="ru-RU"/>
              </w:rPr>
              <w:t>кие</w:t>
            </w:r>
            <w:proofErr w:type="gramEnd"/>
          </w:p>
        </w:tc>
        <w:tc>
          <w:tcPr>
            <w:tcW w:w="2418"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Социально</w:t>
            </w:r>
            <w:r w:rsidRPr="00412A6A">
              <w:rPr>
                <w:rFonts w:ascii="Vijaya" w:eastAsia="Times New Roman" w:hAnsi="Vijaya" w:cs="Vijaya"/>
                <w:color w:val="333333"/>
                <w:sz w:val="16"/>
                <w:szCs w:val="16"/>
                <w:lang w:eastAsia="ru-RU"/>
              </w:rPr>
              <w:t xml:space="preserve"> </w:t>
            </w:r>
            <w:r w:rsidRPr="00412A6A">
              <w:rPr>
                <w:rFonts w:ascii="Arial" w:eastAsia="Times New Roman" w:hAnsi="Arial" w:cs="Arial"/>
                <w:color w:val="333333"/>
                <w:sz w:val="16"/>
                <w:szCs w:val="16"/>
                <w:lang w:eastAsia="ru-RU"/>
              </w:rPr>
              <w:t>обусловленные</w:t>
            </w:r>
          </w:p>
        </w:tc>
        <w:tc>
          <w:tcPr>
            <w:tcW w:w="1418" w:type="dxa"/>
            <w:shd w:val="clear" w:color="auto" w:fill="FFFFFF"/>
            <w:hideMark/>
          </w:tcPr>
          <w:p w:rsidR="00412A6A" w:rsidRPr="00412A6A" w:rsidRDefault="00412A6A" w:rsidP="00412A6A">
            <w:pPr>
              <w:spacing w:before="100" w:beforeAutospacing="1" w:after="100" w:afterAutospacing="1" w:line="240" w:lineRule="auto"/>
              <w:rPr>
                <w:rFonts w:ascii="Vijaya" w:eastAsia="Times New Roman" w:hAnsi="Vijaya" w:cs="Vijaya"/>
                <w:color w:val="333333"/>
                <w:sz w:val="16"/>
                <w:szCs w:val="16"/>
                <w:lang w:eastAsia="ru-RU"/>
              </w:rPr>
            </w:pPr>
            <w:r w:rsidRPr="00412A6A">
              <w:rPr>
                <w:rFonts w:ascii="Arial" w:eastAsia="Times New Roman" w:hAnsi="Arial" w:cs="Arial"/>
                <w:color w:val="333333"/>
                <w:sz w:val="16"/>
                <w:szCs w:val="16"/>
                <w:lang w:eastAsia="ru-RU"/>
              </w:rPr>
              <w:t>Ресурсные</w:t>
            </w:r>
          </w:p>
        </w:tc>
        <w:tc>
          <w:tcPr>
            <w:tcW w:w="1417" w:type="dxa"/>
            <w:shd w:val="clear" w:color="auto" w:fill="FFFFFF"/>
            <w:hideMark/>
          </w:tcPr>
          <w:p w:rsidR="00412A6A" w:rsidRPr="00412A6A" w:rsidRDefault="00412A6A" w:rsidP="00412A6A">
            <w:pPr>
              <w:spacing w:after="0" w:line="240" w:lineRule="auto"/>
              <w:rPr>
                <w:rFonts w:ascii="Vijaya" w:eastAsia="Times New Roman" w:hAnsi="Vijaya" w:cs="Vijaya"/>
                <w:color w:val="333333"/>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3"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992"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657"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c>
          <w:tcPr>
            <w:tcW w:w="30" w:type="dxa"/>
            <w:shd w:val="clear" w:color="auto" w:fill="FFFFFF"/>
            <w:hideMark/>
          </w:tcPr>
          <w:p w:rsidR="00412A6A" w:rsidRPr="00412A6A" w:rsidRDefault="00412A6A" w:rsidP="00412A6A">
            <w:pPr>
              <w:spacing w:after="0" w:line="240" w:lineRule="auto"/>
              <w:rPr>
                <w:rFonts w:ascii="Vijaya" w:eastAsia="Times New Roman" w:hAnsi="Vijaya" w:cs="Vijaya"/>
                <w:sz w:val="16"/>
                <w:szCs w:val="16"/>
                <w:lang w:eastAsia="ru-RU"/>
              </w:rPr>
            </w:pPr>
          </w:p>
        </w:tc>
      </w:tr>
    </w:tbl>
    <w:p w:rsidR="00412A6A" w:rsidRPr="00412A6A" w:rsidRDefault="00412A6A" w:rsidP="00412A6A">
      <w:pPr>
        <w:spacing w:after="200" w:line="276" w:lineRule="auto"/>
        <w:rPr>
          <w:rFonts w:ascii="Vijaya" w:eastAsia="Calibri" w:hAnsi="Vijaya" w:cs="Vijaya"/>
          <w:sz w:val="16"/>
          <w:szCs w:val="16"/>
        </w:rPr>
      </w:pPr>
    </w:p>
    <w:p w:rsidR="009B5D1F" w:rsidRDefault="009B5D1F" w:rsidP="006960EA">
      <w:pPr>
        <w:widowControl w:val="0"/>
        <w:spacing w:after="0" w:line="240" w:lineRule="auto"/>
        <w:jc w:val="both"/>
        <w:rPr>
          <w:rFonts w:ascii="Times New Roman" w:eastAsia="Times New Roman" w:hAnsi="Times New Roman" w:cs="Times New Roman"/>
          <w:b/>
          <w:color w:val="000000"/>
          <w:sz w:val="24"/>
          <w:szCs w:val="24"/>
          <w:lang w:eastAsia="ru-RU"/>
        </w:rPr>
      </w:pPr>
    </w:p>
    <w:p w:rsidR="00EC280C" w:rsidRDefault="00EC280C" w:rsidP="006960EA">
      <w:pPr>
        <w:widowControl w:val="0"/>
        <w:spacing w:after="0" w:line="240" w:lineRule="auto"/>
        <w:jc w:val="both"/>
        <w:rPr>
          <w:rFonts w:ascii="Times New Roman" w:eastAsia="Times New Roman" w:hAnsi="Times New Roman" w:cs="Times New Roman"/>
          <w:b/>
          <w:color w:val="000000"/>
          <w:sz w:val="24"/>
          <w:szCs w:val="24"/>
          <w:lang w:eastAsia="ru-RU"/>
        </w:rPr>
      </w:pPr>
    </w:p>
    <w:p w:rsidR="00EC280C" w:rsidRDefault="00EC280C" w:rsidP="006960EA">
      <w:pPr>
        <w:widowControl w:val="0"/>
        <w:spacing w:after="0" w:line="240" w:lineRule="auto"/>
        <w:jc w:val="both"/>
        <w:rPr>
          <w:rFonts w:ascii="Times New Roman" w:eastAsia="Times New Roman" w:hAnsi="Times New Roman" w:cs="Times New Roman"/>
          <w:b/>
          <w:color w:val="000000"/>
          <w:sz w:val="24"/>
          <w:szCs w:val="24"/>
          <w:lang w:eastAsia="ru-RU"/>
        </w:rPr>
      </w:pPr>
    </w:p>
    <w:sectPr w:rsidR="00EC280C" w:rsidSect="00EC280C">
      <w:pgSz w:w="16838" w:h="11906" w:orient="landscape" w:code="9"/>
      <w:pgMar w:top="567"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12E" w:rsidRDefault="009A612E" w:rsidP="00C8013F">
      <w:pPr>
        <w:spacing w:after="0" w:line="240" w:lineRule="auto"/>
      </w:pPr>
      <w:r>
        <w:separator/>
      </w:r>
    </w:p>
  </w:endnote>
  <w:endnote w:type="continuationSeparator" w:id="0">
    <w:p w:rsidR="009A612E" w:rsidRDefault="009A612E" w:rsidP="00C80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Vijaya">
    <w:panose1 w:val="020B0604020202020204"/>
    <w:charset w:val="00"/>
    <w:family w:val="swiss"/>
    <w:pitch w:val="variable"/>
    <w:sig w:usb0="001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86C" w:rsidRDefault="0023486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12E" w:rsidRDefault="009A612E" w:rsidP="00C8013F">
      <w:pPr>
        <w:spacing w:after="0" w:line="240" w:lineRule="auto"/>
      </w:pPr>
      <w:r>
        <w:separator/>
      </w:r>
    </w:p>
  </w:footnote>
  <w:footnote w:type="continuationSeparator" w:id="0">
    <w:p w:rsidR="009A612E" w:rsidRDefault="009A612E" w:rsidP="00C801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A698D"/>
    <w:multiLevelType w:val="hybridMultilevel"/>
    <w:tmpl w:val="37E493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2D4FA9"/>
    <w:multiLevelType w:val="hybridMultilevel"/>
    <w:tmpl w:val="16BC9220"/>
    <w:lvl w:ilvl="0" w:tplc="026C5D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67D0921"/>
    <w:multiLevelType w:val="hybridMultilevel"/>
    <w:tmpl w:val="4BB265DA"/>
    <w:lvl w:ilvl="0" w:tplc="38080C48">
      <w:start w:val="1"/>
      <w:numFmt w:val="decimal"/>
      <w:lvlText w:val="%1."/>
      <w:lvlJc w:val="left"/>
      <w:pPr>
        <w:ind w:left="1069"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CEC72E1"/>
    <w:multiLevelType w:val="hybridMultilevel"/>
    <w:tmpl w:val="9CD29476"/>
    <w:lvl w:ilvl="0" w:tplc="38080C48">
      <w:start w:val="1"/>
      <w:numFmt w:val="decimal"/>
      <w:lvlText w:val="%1."/>
      <w:lvlJc w:val="left"/>
      <w:pPr>
        <w:ind w:left="360"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4" w15:restartNumberingAfterBreak="0">
    <w:nsid w:val="0DA46CD5"/>
    <w:multiLevelType w:val="hybridMultilevel"/>
    <w:tmpl w:val="97E6F1F6"/>
    <w:lvl w:ilvl="0" w:tplc="026C5D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F821711"/>
    <w:multiLevelType w:val="multilevel"/>
    <w:tmpl w:val="51161C58"/>
    <w:lvl w:ilvl="0">
      <w:start w:val="1"/>
      <w:numFmt w:val="decimal"/>
      <w:suff w:val="nothing"/>
      <w:lvlText w:val="%1 "/>
      <w:lvlJc w:val="left"/>
      <w:pPr>
        <w:ind w:left="1" w:firstLine="708"/>
      </w:pPr>
      <w:rPr>
        <w:rFonts w:hint="default"/>
        <w:b/>
        <w:i w:val="0"/>
        <w:sz w:val="28"/>
      </w:rPr>
    </w:lvl>
    <w:lvl w:ilvl="1">
      <w:start w:val="1"/>
      <w:numFmt w:val="decimal"/>
      <w:pStyle w:val="a"/>
      <w:suff w:val="nothing"/>
      <w:lvlText w:val="%1.%2 "/>
      <w:lvlJc w:val="left"/>
      <w:pPr>
        <w:ind w:left="731" w:firstLine="709"/>
      </w:pPr>
      <w:rPr>
        <w:rFonts w:hint="default"/>
        <w:b w:val="0"/>
        <w:i w:val="0"/>
        <w:sz w:val="28"/>
      </w:rPr>
    </w:lvl>
    <w:lvl w:ilvl="2">
      <w:start w:val="1"/>
      <w:numFmt w:val="decimal"/>
      <w:pStyle w:val="a0"/>
      <w:suff w:val="nothing"/>
      <w:lvlText w:val="%1.%2.%3 "/>
      <w:lvlJc w:val="left"/>
      <w:pPr>
        <w:ind w:left="1" w:firstLine="708"/>
      </w:pPr>
      <w:rPr>
        <w:rFonts w:hint="default"/>
        <w:b w:val="0"/>
        <w:i w:val="0"/>
        <w:sz w:val="28"/>
      </w:rPr>
    </w:lvl>
    <w:lvl w:ilvl="3">
      <w:start w:val="1"/>
      <w:numFmt w:val="decimal"/>
      <w:lvlText w:val="%1.%2.%3.%4"/>
      <w:lvlJc w:val="left"/>
      <w:pPr>
        <w:tabs>
          <w:tab w:val="num" w:pos="4689"/>
        </w:tabs>
        <w:ind w:left="4689" w:hanging="864"/>
      </w:pPr>
      <w:rPr>
        <w:rFonts w:hint="default"/>
      </w:rPr>
    </w:lvl>
    <w:lvl w:ilvl="4">
      <w:start w:val="1"/>
      <w:numFmt w:val="decimal"/>
      <w:lvlText w:val="%1.%2.%3.%4.%5"/>
      <w:lvlJc w:val="left"/>
      <w:pPr>
        <w:tabs>
          <w:tab w:val="num" w:pos="4833"/>
        </w:tabs>
        <w:ind w:left="4833" w:hanging="1008"/>
      </w:pPr>
      <w:rPr>
        <w:rFonts w:hint="default"/>
      </w:rPr>
    </w:lvl>
    <w:lvl w:ilvl="5">
      <w:start w:val="1"/>
      <w:numFmt w:val="decimal"/>
      <w:lvlText w:val="%1.%2.%3.%4.%5.%6"/>
      <w:lvlJc w:val="left"/>
      <w:pPr>
        <w:tabs>
          <w:tab w:val="num" w:pos="4977"/>
        </w:tabs>
        <w:ind w:left="4977" w:hanging="1152"/>
      </w:pPr>
      <w:rPr>
        <w:rFonts w:hint="default"/>
      </w:rPr>
    </w:lvl>
    <w:lvl w:ilvl="6">
      <w:start w:val="1"/>
      <w:numFmt w:val="decimal"/>
      <w:lvlText w:val="%1.%2.%3.%4.%5.%6.%7"/>
      <w:lvlJc w:val="left"/>
      <w:pPr>
        <w:tabs>
          <w:tab w:val="num" w:pos="5121"/>
        </w:tabs>
        <w:ind w:left="5121" w:hanging="1296"/>
      </w:pPr>
      <w:rPr>
        <w:rFonts w:hint="default"/>
      </w:rPr>
    </w:lvl>
    <w:lvl w:ilvl="7">
      <w:start w:val="1"/>
      <w:numFmt w:val="decimal"/>
      <w:lvlText w:val="%1.%2.%3.%4.%5.%6.%7.%8"/>
      <w:lvlJc w:val="left"/>
      <w:pPr>
        <w:tabs>
          <w:tab w:val="num" w:pos="5265"/>
        </w:tabs>
        <w:ind w:left="5265" w:hanging="1440"/>
      </w:pPr>
      <w:rPr>
        <w:rFonts w:hint="default"/>
      </w:rPr>
    </w:lvl>
    <w:lvl w:ilvl="8">
      <w:start w:val="1"/>
      <w:numFmt w:val="decimal"/>
      <w:lvlText w:val="%1.%2.%3.%4.%5.%6.%7.%8.%9"/>
      <w:lvlJc w:val="left"/>
      <w:pPr>
        <w:tabs>
          <w:tab w:val="num" w:pos="5409"/>
        </w:tabs>
        <w:ind w:left="5409" w:hanging="1584"/>
      </w:pPr>
      <w:rPr>
        <w:rFonts w:hint="default"/>
      </w:rPr>
    </w:lvl>
  </w:abstractNum>
  <w:abstractNum w:abstractNumId="6" w15:restartNumberingAfterBreak="0">
    <w:nsid w:val="0F985CA8"/>
    <w:multiLevelType w:val="singleLevel"/>
    <w:tmpl w:val="B3AA118E"/>
    <w:lvl w:ilvl="0">
      <w:start w:val="1"/>
      <w:numFmt w:val="decimal"/>
      <w:lvlText w:val="%1."/>
      <w:lvlJc w:val="left"/>
      <w:pPr>
        <w:tabs>
          <w:tab w:val="num" w:pos="1080"/>
        </w:tabs>
        <w:ind w:left="1080" w:hanging="360"/>
      </w:pPr>
      <w:rPr>
        <w:rFonts w:hint="default"/>
      </w:rPr>
    </w:lvl>
  </w:abstractNum>
  <w:abstractNum w:abstractNumId="7" w15:restartNumberingAfterBreak="0">
    <w:nsid w:val="223B7CAB"/>
    <w:multiLevelType w:val="hybridMultilevel"/>
    <w:tmpl w:val="2AEADA3A"/>
    <w:lvl w:ilvl="0" w:tplc="D976FF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27FA69C4"/>
    <w:multiLevelType w:val="hybridMultilevel"/>
    <w:tmpl w:val="912A673A"/>
    <w:lvl w:ilvl="0" w:tplc="7774FFE2">
      <w:start w:val="1"/>
      <w:numFmt w:val="decimal"/>
      <w:lvlText w:val="%1."/>
      <w:lvlJc w:val="left"/>
      <w:pPr>
        <w:ind w:left="704" w:hanging="4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2B162942"/>
    <w:multiLevelType w:val="hybridMultilevel"/>
    <w:tmpl w:val="56E87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E9C590B"/>
    <w:multiLevelType w:val="hybridMultilevel"/>
    <w:tmpl w:val="28B40E82"/>
    <w:lvl w:ilvl="0" w:tplc="2E4EAB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316C40DD"/>
    <w:multiLevelType w:val="hybridMultilevel"/>
    <w:tmpl w:val="97E6F1F6"/>
    <w:lvl w:ilvl="0" w:tplc="026C5D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CD5A5B"/>
    <w:multiLevelType w:val="singleLevel"/>
    <w:tmpl w:val="1E389720"/>
    <w:lvl w:ilvl="0">
      <w:start w:val="1"/>
      <w:numFmt w:val="decimal"/>
      <w:lvlText w:val="%1."/>
      <w:lvlJc w:val="left"/>
      <w:pPr>
        <w:tabs>
          <w:tab w:val="num" w:pos="1080"/>
        </w:tabs>
        <w:ind w:left="1080" w:hanging="360"/>
      </w:pPr>
      <w:rPr>
        <w:rFonts w:hint="default"/>
      </w:rPr>
    </w:lvl>
  </w:abstractNum>
  <w:abstractNum w:abstractNumId="14" w15:restartNumberingAfterBreak="0">
    <w:nsid w:val="3FC76779"/>
    <w:multiLevelType w:val="hybridMultilevel"/>
    <w:tmpl w:val="8CA4D252"/>
    <w:lvl w:ilvl="0" w:tplc="353CB6EE">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403A44DE"/>
    <w:multiLevelType w:val="hybridMultilevel"/>
    <w:tmpl w:val="553688BA"/>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499E7159"/>
    <w:multiLevelType w:val="hybridMultilevel"/>
    <w:tmpl w:val="8CA4D252"/>
    <w:lvl w:ilvl="0" w:tplc="353CB6EE">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4A624F20"/>
    <w:multiLevelType w:val="hybridMultilevel"/>
    <w:tmpl w:val="9F947690"/>
    <w:lvl w:ilvl="0" w:tplc="E96089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4ECD6532"/>
    <w:multiLevelType w:val="hybridMultilevel"/>
    <w:tmpl w:val="090C8D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F6356B6"/>
    <w:multiLevelType w:val="hybridMultilevel"/>
    <w:tmpl w:val="B7C80C9E"/>
    <w:lvl w:ilvl="0" w:tplc="197E3C5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3547BC7"/>
    <w:multiLevelType w:val="hybridMultilevel"/>
    <w:tmpl w:val="912A673A"/>
    <w:lvl w:ilvl="0" w:tplc="7774FFE2">
      <w:start w:val="1"/>
      <w:numFmt w:val="decimal"/>
      <w:lvlText w:val="%1."/>
      <w:lvlJc w:val="left"/>
      <w:pPr>
        <w:ind w:left="704" w:hanging="4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15:restartNumberingAfterBreak="0">
    <w:nsid w:val="547842D6"/>
    <w:multiLevelType w:val="hybridMultilevel"/>
    <w:tmpl w:val="6C80FA3C"/>
    <w:lvl w:ilvl="0" w:tplc="49B0573A">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EE74F5"/>
    <w:multiLevelType w:val="hybridMultilevel"/>
    <w:tmpl w:val="56E87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B4C4E13"/>
    <w:multiLevelType w:val="hybridMultilevel"/>
    <w:tmpl w:val="06A8B700"/>
    <w:lvl w:ilvl="0" w:tplc="0419000F">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6003179E"/>
    <w:multiLevelType w:val="hybridMultilevel"/>
    <w:tmpl w:val="0FC68C04"/>
    <w:lvl w:ilvl="0" w:tplc="5232B9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63FA3E38"/>
    <w:multiLevelType w:val="hybridMultilevel"/>
    <w:tmpl w:val="57828B3E"/>
    <w:lvl w:ilvl="0" w:tplc="026C5D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67F44FF8"/>
    <w:multiLevelType w:val="hybridMultilevel"/>
    <w:tmpl w:val="56E87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390264D"/>
    <w:multiLevelType w:val="hybridMultilevel"/>
    <w:tmpl w:val="C5B08F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8B930FC"/>
    <w:multiLevelType w:val="hybridMultilevel"/>
    <w:tmpl w:val="912A673A"/>
    <w:lvl w:ilvl="0" w:tplc="7774FFE2">
      <w:start w:val="1"/>
      <w:numFmt w:val="decimal"/>
      <w:lvlText w:val="%1."/>
      <w:lvlJc w:val="left"/>
      <w:pPr>
        <w:ind w:left="704" w:hanging="4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15:restartNumberingAfterBreak="0">
    <w:nsid w:val="7BEF4C31"/>
    <w:multiLevelType w:val="hybridMultilevel"/>
    <w:tmpl w:val="8902B74E"/>
    <w:lvl w:ilvl="0" w:tplc="04DA795E">
      <w:start w:val="1"/>
      <w:numFmt w:val="decimal"/>
      <w:lvlText w:val="%1."/>
      <w:lvlJc w:val="left"/>
      <w:pPr>
        <w:tabs>
          <w:tab w:val="num" w:pos="1260"/>
        </w:tabs>
        <w:ind w:left="1260" w:hanging="54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15"/>
  </w:num>
  <w:num w:numId="2">
    <w:abstractNumId w:val="23"/>
  </w:num>
  <w:num w:numId="3">
    <w:abstractNumId w:val="28"/>
  </w:num>
  <w:num w:numId="4">
    <w:abstractNumId w:val="21"/>
  </w:num>
  <w:num w:numId="5">
    <w:abstractNumId w:val="5"/>
  </w:num>
  <w:num w:numId="6">
    <w:abstractNumId w:val="26"/>
  </w:num>
  <w:num w:numId="7">
    <w:abstractNumId w:val="22"/>
  </w:num>
  <w:num w:numId="8">
    <w:abstractNumId w:val="9"/>
  </w:num>
  <w:num w:numId="9">
    <w:abstractNumId w:val="12"/>
  </w:num>
  <w:num w:numId="10">
    <w:abstractNumId w:val="6"/>
  </w:num>
  <w:num w:numId="11">
    <w:abstractNumId w:val="13"/>
  </w:num>
  <w:num w:numId="12">
    <w:abstractNumId w:val="29"/>
  </w:num>
  <w:num w:numId="13">
    <w:abstractNumId w:val="17"/>
  </w:num>
  <w:num w:numId="14">
    <w:abstractNumId w:val="10"/>
  </w:num>
  <w:num w:numId="15">
    <w:abstractNumId w:val="24"/>
  </w:num>
  <w:num w:numId="16">
    <w:abstractNumId w:val="2"/>
  </w:num>
  <w:num w:numId="17">
    <w:abstractNumId w:val="1"/>
  </w:num>
  <w:num w:numId="18">
    <w:abstractNumId w:val="3"/>
  </w:num>
  <w:num w:numId="19">
    <w:abstractNumId w:val="25"/>
  </w:num>
  <w:num w:numId="20">
    <w:abstractNumId w:val="14"/>
  </w:num>
  <w:num w:numId="21">
    <w:abstractNumId w:val="4"/>
  </w:num>
  <w:num w:numId="22">
    <w:abstractNumId w:val="16"/>
  </w:num>
  <w:num w:numId="23">
    <w:abstractNumId w:val="11"/>
  </w:num>
  <w:num w:numId="24">
    <w:abstractNumId w:val="18"/>
  </w:num>
  <w:num w:numId="25">
    <w:abstractNumId w:val="7"/>
  </w:num>
  <w:num w:numId="26">
    <w:abstractNumId w:val="27"/>
  </w:num>
  <w:num w:numId="27">
    <w:abstractNumId w:val="19"/>
  </w:num>
  <w:num w:numId="28">
    <w:abstractNumId w:val="0"/>
  </w:num>
  <w:num w:numId="29">
    <w:abstractNumId w:val="8"/>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8C5"/>
    <w:rsid w:val="00001C63"/>
    <w:rsid w:val="00004B7C"/>
    <w:rsid w:val="0000681C"/>
    <w:rsid w:val="000108AE"/>
    <w:rsid w:val="0001094F"/>
    <w:rsid w:val="0001143B"/>
    <w:rsid w:val="0002020F"/>
    <w:rsid w:val="00020D68"/>
    <w:rsid w:val="0002138D"/>
    <w:rsid w:val="00023100"/>
    <w:rsid w:val="000251A2"/>
    <w:rsid w:val="00036155"/>
    <w:rsid w:val="00036AE7"/>
    <w:rsid w:val="00036EE4"/>
    <w:rsid w:val="00065453"/>
    <w:rsid w:val="00065661"/>
    <w:rsid w:val="000673DA"/>
    <w:rsid w:val="000706E6"/>
    <w:rsid w:val="000717AD"/>
    <w:rsid w:val="00071DFF"/>
    <w:rsid w:val="00076E92"/>
    <w:rsid w:val="0008446B"/>
    <w:rsid w:val="00087AC7"/>
    <w:rsid w:val="00092B6F"/>
    <w:rsid w:val="00096AA0"/>
    <w:rsid w:val="000A18A4"/>
    <w:rsid w:val="000A264D"/>
    <w:rsid w:val="000A6567"/>
    <w:rsid w:val="000B1054"/>
    <w:rsid w:val="000B7888"/>
    <w:rsid w:val="000C365E"/>
    <w:rsid w:val="000C4C20"/>
    <w:rsid w:val="000C5304"/>
    <w:rsid w:val="000C58B2"/>
    <w:rsid w:val="000D771C"/>
    <w:rsid w:val="000E74A6"/>
    <w:rsid w:val="000F1489"/>
    <w:rsid w:val="000F464D"/>
    <w:rsid w:val="000F668E"/>
    <w:rsid w:val="000F7535"/>
    <w:rsid w:val="00100133"/>
    <w:rsid w:val="00104729"/>
    <w:rsid w:val="00105D0E"/>
    <w:rsid w:val="001108DC"/>
    <w:rsid w:val="00110B5C"/>
    <w:rsid w:val="00110F08"/>
    <w:rsid w:val="001153D2"/>
    <w:rsid w:val="001156BB"/>
    <w:rsid w:val="00116A34"/>
    <w:rsid w:val="00117AA8"/>
    <w:rsid w:val="00117BCC"/>
    <w:rsid w:val="00120E1C"/>
    <w:rsid w:val="00123724"/>
    <w:rsid w:val="00126E2F"/>
    <w:rsid w:val="00126EF1"/>
    <w:rsid w:val="0012736A"/>
    <w:rsid w:val="00127AF8"/>
    <w:rsid w:val="00127CCA"/>
    <w:rsid w:val="001352C8"/>
    <w:rsid w:val="00135AB1"/>
    <w:rsid w:val="001366DB"/>
    <w:rsid w:val="00140759"/>
    <w:rsid w:val="00142038"/>
    <w:rsid w:val="001458E8"/>
    <w:rsid w:val="001519F7"/>
    <w:rsid w:val="001536A4"/>
    <w:rsid w:val="00154975"/>
    <w:rsid w:val="00154F3A"/>
    <w:rsid w:val="0016359F"/>
    <w:rsid w:val="001637E8"/>
    <w:rsid w:val="00163E40"/>
    <w:rsid w:val="00165B99"/>
    <w:rsid w:val="001700B4"/>
    <w:rsid w:val="00171707"/>
    <w:rsid w:val="00173379"/>
    <w:rsid w:val="00173DB9"/>
    <w:rsid w:val="00176088"/>
    <w:rsid w:val="0019201A"/>
    <w:rsid w:val="00195D8C"/>
    <w:rsid w:val="001961CF"/>
    <w:rsid w:val="00197C32"/>
    <w:rsid w:val="001A3D29"/>
    <w:rsid w:val="001A3D4A"/>
    <w:rsid w:val="001A5777"/>
    <w:rsid w:val="001A5C71"/>
    <w:rsid w:val="001B1200"/>
    <w:rsid w:val="001B1541"/>
    <w:rsid w:val="001B46F7"/>
    <w:rsid w:val="001B4AB2"/>
    <w:rsid w:val="001B5F9F"/>
    <w:rsid w:val="001C0C0A"/>
    <w:rsid w:val="001C1856"/>
    <w:rsid w:val="001C22C7"/>
    <w:rsid w:val="001C37CB"/>
    <w:rsid w:val="001C38C4"/>
    <w:rsid w:val="001C4C0E"/>
    <w:rsid w:val="001C5396"/>
    <w:rsid w:val="001D01A5"/>
    <w:rsid w:val="001D4B23"/>
    <w:rsid w:val="001D4C7E"/>
    <w:rsid w:val="001D768A"/>
    <w:rsid w:val="001E3764"/>
    <w:rsid w:val="001E37BD"/>
    <w:rsid w:val="001E7320"/>
    <w:rsid w:val="001F5A10"/>
    <w:rsid w:val="002001A9"/>
    <w:rsid w:val="00200DBB"/>
    <w:rsid w:val="00201334"/>
    <w:rsid w:val="00203DF2"/>
    <w:rsid w:val="00210431"/>
    <w:rsid w:val="0021445D"/>
    <w:rsid w:val="002175E5"/>
    <w:rsid w:val="00230F4A"/>
    <w:rsid w:val="00231355"/>
    <w:rsid w:val="00231CEC"/>
    <w:rsid w:val="0023486C"/>
    <w:rsid w:val="002369A8"/>
    <w:rsid w:val="00236F7A"/>
    <w:rsid w:val="00240DF2"/>
    <w:rsid w:val="00247853"/>
    <w:rsid w:val="00254A6F"/>
    <w:rsid w:val="00255288"/>
    <w:rsid w:val="0026008A"/>
    <w:rsid w:val="002636BA"/>
    <w:rsid w:val="002659A2"/>
    <w:rsid w:val="002673B2"/>
    <w:rsid w:val="002716AB"/>
    <w:rsid w:val="00271E19"/>
    <w:rsid w:val="00277458"/>
    <w:rsid w:val="0028712A"/>
    <w:rsid w:val="002909DA"/>
    <w:rsid w:val="002925CC"/>
    <w:rsid w:val="0029448F"/>
    <w:rsid w:val="002A2EF2"/>
    <w:rsid w:val="002A3678"/>
    <w:rsid w:val="002A39F9"/>
    <w:rsid w:val="002A3D84"/>
    <w:rsid w:val="002A6253"/>
    <w:rsid w:val="002A71C7"/>
    <w:rsid w:val="002B01AA"/>
    <w:rsid w:val="002C09E3"/>
    <w:rsid w:val="002C1F47"/>
    <w:rsid w:val="002C35AF"/>
    <w:rsid w:val="002C3E68"/>
    <w:rsid w:val="002C48C3"/>
    <w:rsid w:val="002C5546"/>
    <w:rsid w:val="002C5BA0"/>
    <w:rsid w:val="002D34D3"/>
    <w:rsid w:val="002D6386"/>
    <w:rsid w:val="002D77A1"/>
    <w:rsid w:val="002E26A3"/>
    <w:rsid w:val="002E2E88"/>
    <w:rsid w:val="002E361B"/>
    <w:rsid w:val="002E58C1"/>
    <w:rsid w:val="002F0C23"/>
    <w:rsid w:val="00302230"/>
    <w:rsid w:val="003103E2"/>
    <w:rsid w:val="00311444"/>
    <w:rsid w:val="00312030"/>
    <w:rsid w:val="00313830"/>
    <w:rsid w:val="00316FD2"/>
    <w:rsid w:val="003176A2"/>
    <w:rsid w:val="00317AE1"/>
    <w:rsid w:val="003273F9"/>
    <w:rsid w:val="00332AB1"/>
    <w:rsid w:val="00333806"/>
    <w:rsid w:val="00333F02"/>
    <w:rsid w:val="003367A4"/>
    <w:rsid w:val="00340ABB"/>
    <w:rsid w:val="00351691"/>
    <w:rsid w:val="00353FE7"/>
    <w:rsid w:val="003554EF"/>
    <w:rsid w:val="00357427"/>
    <w:rsid w:val="00374884"/>
    <w:rsid w:val="003837B6"/>
    <w:rsid w:val="00387575"/>
    <w:rsid w:val="00387FF3"/>
    <w:rsid w:val="00391097"/>
    <w:rsid w:val="00396D48"/>
    <w:rsid w:val="003A731C"/>
    <w:rsid w:val="003B40B3"/>
    <w:rsid w:val="003B4D4B"/>
    <w:rsid w:val="003B6895"/>
    <w:rsid w:val="003B753E"/>
    <w:rsid w:val="003C0E78"/>
    <w:rsid w:val="003C249B"/>
    <w:rsid w:val="003C280D"/>
    <w:rsid w:val="003C6B24"/>
    <w:rsid w:val="003C7BFE"/>
    <w:rsid w:val="003D4727"/>
    <w:rsid w:val="003D526E"/>
    <w:rsid w:val="003D7620"/>
    <w:rsid w:val="003E1248"/>
    <w:rsid w:val="003E194B"/>
    <w:rsid w:val="003E3453"/>
    <w:rsid w:val="003E379E"/>
    <w:rsid w:val="003F0AE5"/>
    <w:rsid w:val="003F1695"/>
    <w:rsid w:val="003F1C4C"/>
    <w:rsid w:val="003F550B"/>
    <w:rsid w:val="003F5D1B"/>
    <w:rsid w:val="003F6171"/>
    <w:rsid w:val="00406049"/>
    <w:rsid w:val="00411E0C"/>
    <w:rsid w:val="00412A6A"/>
    <w:rsid w:val="00415FE1"/>
    <w:rsid w:val="00416224"/>
    <w:rsid w:val="004209DA"/>
    <w:rsid w:val="004224DD"/>
    <w:rsid w:val="00426567"/>
    <w:rsid w:val="0043274C"/>
    <w:rsid w:val="004360A2"/>
    <w:rsid w:val="0044636E"/>
    <w:rsid w:val="00454699"/>
    <w:rsid w:val="0045588C"/>
    <w:rsid w:val="00457190"/>
    <w:rsid w:val="00457ABC"/>
    <w:rsid w:val="00460694"/>
    <w:rsid w:val="0046698B"/>
    <w:rsid w:val="00467606"/>
    <w:rsid w:val="00471FEE"/>
    <w:rsid w:val="0047355E"/>
    <w:rsid w:val="00480477"/>
    <w:rsid w:val="00483BBE"/>
    <w:rsid w:val="00484A39"/>
    <w:rsid w:val="0048526F"/>
    <w:rsid w:val="00485D1C"/>
    <w:rsid w:val="00490F1B"/>
    <w:rsid w:val="0049553D"/>
    <w:rsid w:val="00497AB2"/>
    <w:rsid w:val="004A1090"/>
    <w:rsid w:val="004A44E4"/>
    <w:rsid w:val="004A4F0B"/>
    <w:rsid w:val="004B6071"/>
    <w:rsid w:val="004C2E02"/>
    <w:rsid w:val="004C6D1B"/>
    <w:rsid w:val="004C7255"/>
    <w:rsid w:val="004C7812"/>
    <w:rsid w:val="004D173E"/>
    <w:rsid w:val="004D6A56"/>
    <w:rsid w:val="004D7A2A"/>
    <w:rsid w:val="004E0B91"/>
    <w:rsid w:val="004E1D22"/>
    <w:rsid w:val="004E216C"/>
    <w:rsid w:val="004E2EAA"/>
    <w:rsid w:val="004E49DC"/>
    <w:rsid w:val="004E50D3"/>
    <w:rsid w:val="004E6B78"/>
    <w:rsid w:val="004F1C1D"/>
    <w:rsid w:val="004F350E"/>
    <w:rsid w:val="004F6399"/>
    <w:rsid w:val="004F79E0"/>
    <w:rsid w:val="0050099F"/>
    <w:rsid w:val="00500AB3"/>
    <w:rsid w:val="00502DBE"/>
    <w:rsid w:val="00512CF0"/>
    <w:rsid w:val="00513515"/>
    <w:rsid w:val="0052134E"/>
    <w:rsid w:val="0052466B"/>
    <w:rsid w:val="00526774"/>
    <w:rsid w:val="00527ED6"/>
    <w:rsid w:val="00533A8A"/>
    <w:rsid w:val="005360F8"/>
    <w:rsid w:val="0053690D"/>
    <w:rsid w:val="00543492"/>
    <w:rsid w:val="0054383D"/>
    <w:rsid w:val="00547663"/>
    <w:rsid w:val="00552F6D"/>
    <w:rsid w:val="00553120"/>
    <w:rsid w:val="00557C87"/>
    <w:rsid w:val="00562B69"/>
    <w:rsid w:val="00563347"/>
    <w:rsid w:val="00564F87"/>
    <w:rsid w:val="00572DC6"/>
    <w:rsid w:val="005731F3"/>
    <w:rsid w:val="00574AA4"/>
    <w:rsid w:val="005763AA"/>
    <w:rsid w:val="0057643F"/>
    <w:rsid w:val="00576DD0"/>
    <w:rsid w:val="00576E0C"/>
    <w:rsid w:val="00584CC8"/>
    <w:rsid w:val="005854BE"/>
    <w:rsid w:val="0058757D"/>
    <w:rsid w:val="00587EAB"/>
    <w:rsid w:val="005931E6"/>
    <w:rsid w:val="005932DB"/>
    <w:rsid w:val="00594670"/>
    <w:rsid w:val="00594901"/>
    <w:rsid w:val="00595998"/>
    <w:rsid w:val="00597B7D"/>
    <w:rsid w:val="005A1A13"/>
    <w:rsid w:val="005A5BD5"/>
    <w:rsid w:val="005A7ADE"/>
    <w:rsid w:val="005A7AEE"/>
    <w:rsid w:val="005B07FD"/>
    <w:rsid w:val="005B08E6"/>
    <w:rsid w:val="005B094A"/>
    <w:rsid w:val="005C1D1C"/>
    <w:rsid w:val="005D654D"/>
    <w:rsid w:val="005E19A2"/>
    <w:rsid w:val="005E27F7"/>
    <w:rsid w:val="005E3579"/>
    <w:rsid w:val="005E43F4"/>
    <w:rsid w:val="005F123D"/>
    <w:rsid w:val="005F5404"/>
    <w:rsid w:val="00604146"/>
    <w:rsid w:val="00605D4F"/>
    <w:rsid w:val="0060645D"/>
    <w:rsid w:val="00606678"/>
    <w:rsid w:val="00607507"/>
    <w:rsid w:val="00613F6F"/>
    <w:rsid w:val="006146A4"/>
    <w:rsid w:val="00621CE4"/>
    <w:rsid w:val="00625C92"/>
    <w:rsid w:val="00627B28"/>
    <w:rsid w:val="00633A22"/>
    <w:rsid w:val="006344B9"/>
    <w:rsid w:val="006362AF"/>
    <w:rsid w:val="00637744"/>
    <w:rsid w:val="006414B0"/>
    <w:rsid w:val="00642184"/>
    <w:rsid w:val="0064761E"/>
    <w:rsid w:val="00650870"/>
    <w:rsid w:val="00652C5B"/>
    <w:rsid w:val="006560AD"/>
    <w:rsid w:val="006574B8"/>
    <w:rsid w:val="006638B9"/>
    <w:rsid w:val="00666A5A"/>
    <w:rsid w:val="00666FDE"/>
    <w:rsid w:val="006746E3"/>
    <w:rsid w:val="00680D51"/>
    <w:rsid w:val="0068135D"/>
    <w:rsid w:val="006821B8"/>
    <w:rsid w:val="006849C0"/>
    <w:rsid w:val="00687A5C"/>
    <w:rsid w:val="00694888"/>
    <w:rsid w:val="006953AF"/>
    <w:rsid w:val="00695C73"/>
    <w:rsid w:val="006960EA"/>
    <w:rsid w:val="006A2950"/>
    <w:rsid w:val="006A454A"/>
    <w:rsid w:val="006A52F3"/>
    <w:rsid w:val="006B301A"/>
    <w:rsid w:val="006B4A0E"/>
    <w:rsid w:val="006B5AB5"/>
    <w:rsid w:val="006B62C8"/>
    <w:rsid w:val="006C027A"/>
    <w:rsid w:val="006C0ED4"/>
    <w:rsid w:val="006C4032"/>
    <w:rsid w:val="006C5759"/>
    <w:rsid w:val="006D4251"/>
    <w:rsid w:val="006D5DF8"/>
    <w:rsid w:val="006D6659"/>
    <w:rsid w:val="006E1120"/>
    <w:rsid w:val="006E1513"/>
    <w:rsid w:val="006E3E94"/>
    <w:rsid w:val="006F0619"/>
    <w:rsid w:val="006F5B8F"/>
    <w:rsid w:val="00700F0A"/>
    <w:rsid w:val="00701775"/>
    <w:rsid w:val="00702DFB"/>
    <w:rsid w:val="00703BB6"/>
    <w:rsid w:val="00706E0E"/>
    <w:rsid w:val="007103F0"/>
    <w:rsid w:val="0071273A"/>
    <w:rsid w:val="00714E32"/>
    <w:rsid w:val="0071501F"/>
    <w:rsid w:val="007150EF"/>
    <w:rsid w:val="00716682"/>
    <w:rsid w:val="00716C6F"/>
    <w:rsid w:val="0072029C"/>
    <w:rsid w:val="00721C93"/>
    <w:rsid w:val="0073174C"/>
    <w:rsid w:val="007330B8"/>
    <w:rsid w:val="00733CF2"/>
    <w:rsid w:val="00734C46"/>
    <w:rsid w:val="0074460F"/>
    <w:rsid w:val="00744AB3"/>
    <w:rsid w:val="00745006"/>
    <w:rsid w:val="0075434D"/>
    <w:rsid w:val="00762368"/>
    <w:rsid w:val="00763614"/>
    <w:rsid w:val="00764D5E"/>
    <w:rsid w:val="00765A7D"/>
    <w:rsid w:val="007662CC"/>
    <w:rsid w:val="00766CA0"/>
    <w:rsid w:val="00766E19"/>
    <w:rsid w:val="00773066"/>
    <w:rsid w:val="00773E11"/>
    <w:rsid w:val="00773F27"/>
    <w:rsid w:val="007745BA"/>
    <w:rsid w:val="00776FD7"/>
    <w:rsid w:val="00783E73"/>
    <w:rsid w:val="007908DE"/>
    <w:rsid w:val="0079107C"/>
    <w:rsid w:val="00794F78"/>
    <w:rsid w:val="007963E0"/>
    <w:rsid w:val="00796EE3"/>
    <w:rsid w:val="007A0F19"/>
    <w:rsid w:val="007A2E63"/>
    <w:rsid w:val="007A4F0A"/>
    <w:rsid w:val="007A68BF"/>
    <w:rsid w:val="007B06CC"/>
    <w:rsid w:val="007B6CEF"/>
    <w:rsid w:val="007B7235"/>
    <w:rsid w:val="007C409A"/>
    <w:rsid w:val="007C4A13"/>
    <w:rsid w:val="007C4F74"/>
    <w:rsid w:val="007C5040"/>
    <w:rsid w:val="007C5941"/>
    <w:rsid w:val="007C7729"/>
    <w:rsid w:val="007D3DDF"/>
    <w:rsid w:val="007D55E0"/>
    <w:rsid w:val="007E4055"/>
    <w:rsid w:val="007E5A81"/>
    <w:rsid w:val="007E7127"/>
    <w:rsid w:val="007F0595"/>
    <w:rsid w:val="007F08C5"/>
    <w:rsid w:val="007F23D3"/>
    <w:rsid w:val="007F3099"/>
    <w:rsid w:val="007F52FC"/>
    <w:rsid w:val="007F74AC"/>
    <w:rsid w:val="007F7DBC"/>
    <w:rsid w:val="00800936"/>
    <w:rsid w:val="00802B6E"/>
    <w:rsid w:val="00810354"/>
    <w:rsid w:val="00811F35"/>
    <w:rsid w:val="00812B05"/>
    <w:rsid w:val="00812E43"/>
    <w:rsid w:val="008153B3"/>
    <w:rsid w:val="008158FF"/>
    <w:rsid w:val="00821852"/>
    <w:rsid w:val="0082692E"/>
    <w:rsid w:val="00827C28"/>
    <w:rsid w:val="008346C6"/>
    <w:rsid w:val="0084269C"/>
    <w:rsid w:val="00846A06"/>
    <w:rsid w:val="0084785C"/>
    <w:rsid w:val="00847865"/>
    <w:rsid w:val="008501CF"/>
    <w:rsid w:val="0085034B"/>
    <w:rsid w:val="00852325"/>
    <w:rsid w:val="00852A63"/>
    <w:rsid w:val="00853F35"/>
    <w:rsid w:val="00860008"/>
    <w:rsid w:val="00860D20"/>
    <w:rsid w:val="0086130F"/>
    <w:rsid w:val="0086662B"/>
    <w:rsid w:val="008671BD"/>
    <w:rsid w:val="00870D94"/>
    <w:rsid w:val="00872955"/>
    <w:rsid w:val="0087634C"/>
    <w:rsid w:val="00877003"/>
    <w:rsid w:val="0088253F"/>
    <w:rsid w:val="00885217"/>
    <w:rsid w:val="00886224"/>
    <w:rsid w:val="00887EE2"/>
    <w:rsid w:val="0089154D"/>
    <w:rsid w:val="008918DF"/>
    <w:rsid w:val="00892189"/>
    <w:rsid w:val="00896985"/>
    <w:rsid w:val="00897B03"/>
    <w:rsid w:val="008A1C89"/>
    <w:rsid w:val="008B7010"/>
    <w:rsid w:val="008B7E94"/>
    <w:rsid w:val="008C2A9A"/>
    <w:rsid w:val="008C4C7A"/>
    <w:rsid w:val="008C59DB"/>
    <w:rsid w:val="008C6D4A"/>
    <w:rsid w:val="008D45CE"/>
    <w:rsid w:val="008E1C91"/>
    <w:rsid w:val="008E5CE2"/>
    <w:rsid w:val="008F3B11"/>
    <w:rsid w:val="008F3F9E"/>
    <w:rsid w:val="008F4D11"/>
    <w:rsid w:val="008F5043"/>
    <w:rsid w:val="008F5B39"/>
    <w:rsid w:val="008F614F"/>
    <w:rsid w:val="009017A5"/>
    <w:rsid w:val="00902458"/>
    <w:rsid w:val="00902B6B"/>
    <w:rsid w:val="009076D4"/>
    <w:rsid w:val="009103D0"/>
    <w:rsid w:val="00912E4B"/>
    <w:rsid w:val="009135A0"/>
    <w:rsid w:val="009142DD"/>
    <w:rsid w:val="00915E5E"/>
    <w:rsid w:val="00917698"/>
    <w:rsid w:val="0092081A"/>
    <w:rsid w:val="00930DAE"/>
    <w:rsid w:val="00934861"/>
    <w:rsid w:val="00935ED2"/>
    <w:rsid w:val="00942520"/>
    <w:rsid w:val="00946ECE"/>
    <w:rsid w:val="00960790"/>
    <w:rsid w:val="00963375"/>
    <w:rsid w:val="009728AE"/>
    <w:rsid w:val="0097311B"/>
    <w:rsid w:val="00981BEB"/>
    <w:rsid w:val="00982FB2"/>
    <w:rsid w:val="00983248"/>
    <w:rsid w:val="009841CE"/>
    <w:rsid w:val="00987C19"/>
    <w:rsid w:val="009916D5"/>
    <w:rsid w:val="0099381E"/>
    <w:rsid w:val="00996B18"/>
    <w:rsid w:val="00997B63"/>
    <w:rsid w:val="009A31DC"/>
    <w:rsid w:val="009A5828"/>
    <w:rsid w:val="009A612E"/>
    <w:rsid w:val="009B14A3"/>
    <w:rsid w:val="009B5C61"/>
    <w:rsid w:val="009B5D1F"/>
    <w:rsid w:val="009B5E4C"/>
    <w:rsid w:val="009C08D7"/>
    <w:rsid w:val="009C192A"/>
    <w:rsid w:val="009C51D5"/>
    <w:rsid w:val="009C5C7B"/>
    <w:rsid w:val="009E0836"/>
    <w:rsid w:val="009E19C1"/>
    <w:rsid w:val="009E4A5C"/>
    <w:rsid w:val="009E7039"/>
    <w:rsid w:val="009F0AAB"/>
    <w:rsid w:val="00A00543"/>
    <w:rsid w:val="00A10ACC"/>
    <w:rsid w:val="00A12C27"/>
    <w:rsid w:val="00A13B28"/>
    <w:rsid w:val="00A14045"/>
    <w:rsid w:val="00A159AC"/>
    <w:rsid w:val="00A209C2"/>
    <w:rsid w:val="00A266E1"/>
    <w:rsid w:val="00A27624"/>
    <w:rsid w:val="00A27714"/>
    <w:rsid w:val="00A31F35"/>
    <w:rsid w:val="00A36923"/>
    <w:rsid w:val="00A37B43"/>
    <w:rsid w:val="00A41EFB"/>
    <w:rsid w:val="00A43E04"/>
    <w:rsid w:val="00A51BD0"/>
    <w:rsid w:val="00A558A6"/>
    <w:rsid w:val="00A5630D"/>
    <w:rsid w:val="00A56B37"/>
    <w:rsid w:val="00A56C08"/>
    <w:rsid w:val="00A57C71"/>
    <w:rsid w:val="00A65526"/>
    <w:rsid w:val="00A675A2"/>
    <w:rsid w:val="00A70E0D"/>
    <w:rsid w:val="00A74FF2"/>
    <w:rsid w:val="00A75E3B"/>
    <w:rsid w:val="00A77C98"/>
    <w:rsid w:val="00A81E11"/>
    <w:rsid w:val="00A8344C"/>
    <w:rsid w:val="00A846BD"/>
    <w:rsid w:val="00A90874"/>
    <w:rsid w:val="00A913C6"/>
    <w:rsid w:val="00A92DE8"/>
    <w:rsid w:val="00A932C5"/>
    <w:rsid w:val="00A93A7D"/>
    <w:rsid w:val="00A969F2"/>
    <w:rsid w:val="00A96B40"/>
    <w:rsid w:val="00AA0623"/>
    <w:rsid w:val="00AA4702"/>
    <w:rsid w:val="00AB4A20"/>
    <w:rsid w:val="00AB69A9"/>
    <w:rsid w:val="00AB6BCC"/>
    <w:rsid w:val="00AC1DBE"/>
    <w:rsid w:val="00AC7088"/>
    <w:rsid w:val="00AD0104"/>
    <w:rsid w:val="00AD1288"/>
    <w:rsid w:val="00AD19E0"/>
    <w:rsid w:val="00AD59D0"/>
    <w:rsid w:val="00AD6807"/>
    <w:rsid w:val="00AE1A78"/>
    <w:rsid w:val="00AE3FF5"/>
    <w:rsid w:val="00AE4027"/>
    <w:rsid w:val="00AE70DF"/>
    <w:rsid w:val="00AE79ED"/>
    <w:rsid w:val="00AE7BEE"/>
    <w:rsid w:val="00AF10FE"/>
    <w:rsid w:val="00B00A66"/>
    <w:rsid w:val="00B00DD1"/>
    <w:rsid w:val="00B01246"/>
    <w:rsid w:val="00B14CFD"/>
    <w:rsid w:val="00B14E93"/>
    <w:rsid w:val="00B15152"/>
    <w:rsid w:val="00B207E0"/>
    <w:rsid w:val="00B219D9"/>
    <w:rsid w:val="00B252BD"/>
    <w:rsid w:val="00B25832"/>
    <w:rsid w:val="00B25885"/>
    <w:rsid w:val="00B30CFF"/>
    <w:rsid w:val="00B311BE"/>
    <w:rsid w:val="00B3166F"/>
    <w:rsid w:val="00B32D17"/>
    <w:rsid w:val="00B33B6B"/>
    <w:rsid w:val="00B34097"/>
    <w:rsid w:val="00B34E6A"/>
    <w:rsid w:val="00B36759"/>
    <w:rsid w:val="00B405CF"/>
    <w:rsid w:val="00B4261F"/>
    <w:rsid w:val="00B45D03"/>
    <w:rsid w:val="00B46AAC"/>
    <w:rsid w:val="00B529B1"/>
    <w:rsid w:val="00B53836"/>
    <w:rsid w:val="00B55E7D"/>
    <w:rsid w:val="00B633F4"/>
    <w:rsid w:val="00B6503A"/>
    <w:rsid w:val="00B6542A"/>
    <w:rsid w:val="00B65F66"/>
    <w:rsid w:val="00B66085"/>
    <w:rsid w:val="00B66173"/>
    <w:rsid w:val="00B67479"/>
    <w:rsid w:val="00B67C37"/>
    <w:rsid w:val="00B75700"/>
    <w:rsid w:val="00B7729D"/>
    <w:rsid w:val="00B82CA6"/>
    <w:rsid w:val="00B83EE5"/>
    <w:rsid w:val="00B84C98"/>
    <w:rsid w:val="00B87831"/>
    <w:rsid w:val="00B90D80"/>
    <w:rsid w:val="00B91098"/>
    <w:rsid w:val="00B91763"/>
    <w:rsid w:val="00B952CB"/>
    <w:rsid w:val="00BA154F"/>
    <w:rsid w:val="00BA263F"/>
    <w:rsid w:val="00BA31EA"/>
    <w:rsid w:val="00BA34D0"/>
    <w:rsid w:val="00BA35D8"/>
    <w:rsid w:val="00BA50F4"/>
    <w:rsid w:val="00BA614E"/>
    <w:rsid w:val="00BA7D7F"/>
    <w:rsid w:val="00BB00E3"/>
    <w:rsid w:val="00BB0A02"/>
    <w:rsid w:val="00BB3563"/>
    <w:rsid w:val="00BB66F3"/>
    <w:rsid w:val="00BB69FA"/>
    <w:rsid w:val="00BB7F1D"/>
    <w:rsid w:val="00BC1669"/>
    <w:rsid w:val="00BC1E19"/>
    <w:rsid w:val="00BC1E81"/>
    <w:rsid w:val="00BC3CFE"/>
    <w:rsid w:val="00BC65E2"/>
    <w:rsid w:val="00BD284F"/>
    <w:rsid w:val="00BD29D9"/>
    <w:rsid w:val="00BD4419"/>
    <w:rsid w:val="00BD4884"/>
    <w:rsid w:val="00BD5D32"/>
    <w:rsid w:val="00BD64E1"/>
    <w:rsid w:val="00BE0B73"/>
    <w:rsid w:val="00BE66A8"/>
    <w:rsid w:val="00BF1B00"/>
    <w:rsid w:val="00BF1EFF"/>
    <w:rsid w:val="00BF2B17"/>
    <w:rsid w:val="00C0169A"/>
    <w:rsid w:val="00C034B7"/>
    <w:rsid w:val="00C056D6"/>
    <w:rsid w:val="00C05E7B"/>
    <w:rsid w:val="00C12F69"/>
    <w:rsid w:val="00C17E0C"/>
    <w:rsid w:val="00C22F01"/>
    <w:rsid w:val="00C23D91"/>
    <w:rsid w:val="00C25567"/>
    <w:rsid w:val="00C36A86"/>
    <w:rsid w:val="00C36E1B"/>
    <w:rsid w:val="00C405DA"/>
    <w:rsid w:val="00C41C2C"/>
    <w:rsid w:val="00C432EB"/>
    <w:rsid w:val="00C46C44"/>
    <w:rsid w:val="00C47641"/>
    <w:rsid w:val="00C55FB0"/>
    <w:rsid w:val="00C56CA3"/>
    <w:rsid w:val="00C63662"/>
    <w:rsid w:val="00C74081"/>
    <w:rsid w:val="00C765D2"/>
    <w:rsid w:val="00C76852"/>
    <w:rsid w:val="00C76DF9"/>
    <w:rsid w:val="00C8013F"/>
    <w:rsid w:val="00C80880"/>
    <w:rsid w:val="00C91690"/>
    <w:rsid w:val="00C91A76"/>
    <w:rsid w:val="00C925EE"/>
    <w:rsid w:val="00C949A4"/>
    <w:rsid w:val="00CA2B6B"/>
    <w:rsid w:val="00CA3D69"/>
    <w:rsid w:val="00CA524E"/>
    <w:rsid w:val="00CA55FD"/>
    <w:rsid w:val="00CA61A8"/>
    <w:rsid w:val="00CB3304"/>
    <w:rsid w:val="00CB361A"/>
    <w:rsid w:val="00CC2639"/>
    <w:rsid w:val="00CC67FB"/>
    <w:rsid w:val="00CC752B"/>
    <w:rsid w:val="00CD1061"/>
    <w:rsid w:val="00CD2F85"/>
    <w:rsid w:val="00CD45BD"/>
    <w:rsid w:val="00CD4B6A"/>
    <w:rsid w:val="00CD7411"/>
    <w:rsid w:val="00CE054C"/>
    <w:rsid w:val="00CE1365"/>
    <w:rsid w:val="00CE2232"/>
    <w:rsid w:val="00CE5125"/>
    <w:rsid w:val="00CE64CE"/>
    <w:rsid w:val="00CF26F0"/>
    <w:rsid w:val="00CF29C7"/>
    <w:rsid w:val="00CF37CE"/>
    <w:rsid w:val="00CF495B"/>
    <w:rsid w:val="00CF5138"/>
    <w:rsid w:val="00CF73BE"/>
    <w:rsid w:val="00D06068"/>
    <w:rsid w:val="00D06866"/>
    <w:rsid w:val="00D104DF"/>
    <w:rsid w:val="00D14B40"/>
    <w:rsid w:val="00D27E7E"/>
    <w:rsid w:val="00D27FC3"/>
    <w:rsid w:val="00D3503E"/>
    <w:rsid w:val="00D40654"/>
    <w:rsid w:val="00D5034E"/>
    <w:rsid w:val="00D53DE6"/>
    <w:rsid w:val="00D54CB9"/>
    <w:rsid w:val="00D60A12"/>
    <w:rsid w:val="00D617F3"/>
    <w:rsid w:val="00D61EEA"/>
    <w:rsid w:val="00D66069"/>
    <w:rsid w:val="00D67A0F"/>
    <w:rsid w:val="00D713E0"/>
    <w:rsid w:val="00D717E1"/>
    <w:rsid w:val="00D719FD"/>
    <w:rsid w:val="00D71A79"/>
    <w:rsid w:val="00D727B0"/>
    <w:rsid w:val="00D74D4F"/>
    <w:rsid w:val="00D770A6"/>
    <w:rsid w:val="00D80F78"/>
    <w:rsid w:val="00D85C6A"/>
    <w:rsid w:val="00D90D87"/>
    <w:rsid w:val="00D91043"/>
    <w:rsid w:val="00D94C91"/>
    <w:rsid w:val="00D95D1F"/>
    <w:rsid w:val="00D9712C"/>
    <w:rsid w:val="00DA0882"/>
    <w:rsid w:val="00DA4B06"/>
    <w:rsid w:val="00DA67EC"/>
    <w:rsid w:val="00DA6A2F"/>
    <w:rsid w:val="00DA7A2E"/>
    <w:rsid w:val="00DA7CC0"/>
    <w:rsid w:val="00DB0D39"/>
    <w:rsid w:val="00DB3A89"/>
    <w:rsid w:val="00DB4633"/>
    <w:rsid w:val="00DB5F3B"/>
    <w:rsid w:val="00DB7770"/>
    <w:rsid w:val="00DB7A12"/>
    <w:rsid w:val="00DC08C8"/>
    <w:rsid w:val="00DC3055"/>
    <w:rsid w:val="00DC4D62"/>
    <w:rsid w:val="00DD3F38"/>
    <w:rsid w:val="00DD442A"/>
    <w:rsid w:val="00DD59C4"/>
    <w:rsid w:val="00DD77A1"/>
    <w:rsid w:val="00DE54F1"/>
    <w:rsid w:val="00DE7493"/>
    <w:rsid w:val="00DF6DDA"/>
    <w:rsid w:val="00E02153"/>
    <w:rsid w:val="00E04D08"/>
    <w:rsid w:val="00E060BB"/>
    <w:rsid w:val="00E10E3C"/>
    <w:rsid w:val="00E1137E"/>
    <w:rsid w:val="00E118ED"/>
    <w:rsid w:val="00E129F7"/>
    <w:rsid w:val="00E13CC7"/>
    <w:rsid w:val="00E15E4F"/>
    <w:rsid w:val="00E17540"/>
    <w:rsid w:val="00E17D02"/>
    <w:rsid w:val="00E22C95"/>
    <w:rsid w:val="00E231C9"/>
    <w:rsid w:val="00E2373A"/>
    <w:rsid w:val="00E2665D"/>
    <w:rsid w:val="00E27485"/>
    <w:rsid w:val="00E27BB5"/>
    <w:rsid w:val="00E46F41"/>
    <w:rsid w:val="00E520EF"/>
    <w:rsid w:val="00E522C5"/>
    <w:rsid w:val="00E538FD"/>
    <w:rsid w:val="00E54EB1"/>
    <w:rsid w:val="00E61905"/>
    <w:rsid w:val="00E624A5"/>
    <w:rsid w:val="00E62EDC"/>
    <w:rsid w:val="00E66263"/>
    <w:rsid w:val="00E70684"/>
    <w:rsid w:val="00E77E50"/>
    <w:rsid w:val="00E80F12"/>
    <w:rsid w:val="00E83403"/>
    <w:rsid w:val="00E8407C"/>
    <w:rsid w:val="00E9001A"/>
    <w:rsid w:val="00E9056A"/>
    <w:rsid w:val="00E9560E"/>
    <w:rsid w:val="00E958FC"/>
    <w:rsid w:val="00EA233A"/>
    <w:rsid w:val="00EA2D70"/>
    <w:rsid w:val="00EA60EE"/>
    <w:rsid w:val="00EA7FCF"/>
    <w:rsid w:val="00EB1895"/>
    <w:rsid w:val="00EB3D9B"/>
    <w:rsid w:val="00EB4E22"/>
    <w:rsid w:val="00EB5C25"/>
    <w:rsid w:val="00EB62C8"/>
    <w:rsid w:val="00EC1666"/>
    <w:rsid w:val="00EC280C"/>
    <w:rsid w:val="00EC4595"/>
    <w:rsid w:val="00ED029C"/>
    <w:rsid w:val="00ED1E00"/>
    <w:rsid w:val="00ED299F"/>
    <w:rsid w:val="00ED4025"/>
    <w:rsid w:val="00ED6F52"/>
    <w:rsid w:val="00ED744C"/>
    <w:rsid w:val="00ED75E7"/>
    <w:rsid w:val="00EE167D"/>
    <w:rsid w:val="00EE2833"/>
    <w:rsid w:val="00EE3228"/>
    <w:rsid w:val="00EE3F23"/>
    <w:rsid w:val="00EE4DC6"/>
    <w:rsid w:val="00EE77FF"/>
    <w:rsid w:val="00EF13B5"/>
    <w:rsid w:val="00EF18BE"/>
    <w:rsid w:val="00EF1E1F"/>
    <w:rsid w:val="00EF412A"/>
    <w:rsid w:val="00EF7B71"/>
    <w:rsid w:val="00F0048C"/>
    <w:rsid w:val="00F025BD"/>
    <w:rsid w:val="00F13F9F"/>
    <w:rsid w:val="00F14BD5"/>
    <w:rsid w:val="00F15297"/>
    <w:rsid w:val="00F17A7B"/>
    <w:rsid w:val="00F22536"/>
    <w:rsid w:val="00F23C7D"/>
    <w:rsid w:val="00F25CE5"/>
    <w:rsid w:val="00F26B0E"/>
    <w:rsid w:val="00F30020"/>
    <w:rsid w:val="00F301DA"/>
    <w:rsid w:val="00F32552"/>
    <w:rsid w:val="00F3490A"/>
    <w:rsid w:val="00F353DB"/>
    <w:rsid w:val="00F36D4A"/>
    <w:rsid w:val="00F40752"/>
    <w:rsid w:val="00F4230C"/>
    <w:rsid w:val="00F424CB"/>
    <w:rsid w:val="00F516D6"/>
    <w:rsid w:val="00F54583"/>
    <w:rsid w:val="00F648DB"/>
    <w:rsid w:val="00F65EAD"/>
    <w:rsid w:val="00F66E6C"/>
    <w:rsid w:val="00F77102"/>
    <w:rsid w:val="00F85E47"/>
    <w:rsid w:val="00F90BE5"/>
    <w:rsid w:val="00F919A4"/>
    <w:rsid w:val="00F9640F"/>
    <w:rsid w:val="00FA0AF2"/>
    <w:rsid w:val="00FA0B8F"/>
    <w:rsid w:val="00FA0B98"/>
    <w:rsid w:val="00FA1D1E"/>
    <w:rsid w:val="00FA22A9"/>
    <w:rsid w:val="00FA4A6E"/>
    <w:rsid w:val="00FA5A28"/>
    <w:rsid w:val="00FA729B"/>
    <w:rsid w:val="00FB02DA"/>
    <w:rsid w:val="00FB0C35"/>
    <w:rsid w:val="00FB266E"/>
    <w:rsid w:val="00FB354F"/>
    <w:rsid w:val="00FB6C8F"/>
    <w:rsid w:val="00FB7653"/>
    <w:rsid w:val="00FC01A0"/>
    <w:rsid w:val="00FC190B"/>
    <w:rsid w:val="00FC5456"/>
    <w:rsid w:val="00FD3F00"/>
    <w:rsid w:val="00FD5752"/>
    <w:rsid w:val="00FD64BC"/>
    <w:rsid w:val="00FE2069"/>
    <w:rsid w:val="00FE2739"/>
    <w:rsid w:val="00FE2F88"/>
    <w:rsid w:val="00FE5B98"/>
    <w:rsid w:val="00FE6CEC"/>
    <w:rsid w:val="00FE74CB"/>
    <w:rsid w:val="00FF044E"/>
    <w:rsid w:val="00FF1EC9"/>
    <w:rsid w:val="00FF3035"/>
    <w:rsid w:val="00FF5966"/>
    <w:rsid w:val="00FF65C3"/>
    <w:rsid w:val="00FF7F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BFE8AB-88AF-41D4-8F0E-08C0AD6B2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716C6F"/>
  </w:style>
  <w:style w:type="paragraph" w:styleId="1">
    <w:name w:val="heading 1"/>
    <w:basedOn w:val="a2"/>
    <w:next w:val="a2"/>
    <w:link w:val="10"/>
    <w:uiPriority w:val="9"/>
    <w:qFormat/>
    <w:rsid w:val="00412A6A"/>
    <w:pPr>
      <w:keepNext/>
      <w:spacing w:before="240" w:after="60" w:line="240" w:lineRule="auto"/>
      <w:outlineLvl w:val="0"/>
    </w:pPr>
    <w:rPr>
      <w:rFonts w:ascii="Cambria" w:eastAsia="Times New Roman" w:hAnsi="Cambria" w:cs="Times New Roman"/>
      <w:b/>
      <w:bCs/>
      <w:kern w:val="32"/>
      <w:sz w:val="32"/>
      <w:szCs w:val="32"/>
      <w:lang w:val="x-none" w:eastAsia="x-none"/>
    </w:rPr>
  </w:style>
  <w:style w:type="paragraph" w:styleId="2">
    <w:name w:val="heading 2"/>
    <w:basedOn w:val="a2"/>
    <w:next w:val="a2"/>
    <w:link w:val="20"/>
    <w:qFormat/>
    <w:rsid w:val="00412A6A"/>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2"/>
    <w:next w:val="a2"/>
    <w:link w:val="30"/>
    <w:qFormat/>
    <w:rsid w:val="00412A6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qFormat/>
    <w:rsid w:val="00412A6A"/>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6">
    <w:name w:val="heading 6"/>
    <w:basedOn w:val="a2"/>
    <w:next w:val="a2"/>
    <w:link w:val="60"/>
    <w:unhideWhenUsed/>
    <w:qFormat/>
    <w:rsid w:val="00412A6A"/>
    <w:pPr>
      <w:spacing w:before="240" w:after="60" w:line="240" w:lineRule="auto"/>
      <w:outlineLvl w:val="5"/>
    </w:pPr>
    <w:rPr>
      <w:rFonts w:ascii="Calibri" w:eastAsia="Times New Roman" w:hAnsi="Calibri" w:cs="Times New Roman"/>
      <w:b/>
      <w:bCs/>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39"/>
    <w:rsid w:val="00333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2"/>
    <w:qFormat/>
    <w:rsid w:val="009142DD"/>
    <w:pPr>
      <w:ind w:left="720"/>
      <w:contextualSpacing/>
    </w:pPr>
  </w:style>
  <w:style w:type="paragraph" w:styleId="a8">
    <w:name w:val="header"/>
    <w:basedOn w:val="a2"/>
    <w:link w:val="a9"/>
    <w:uiPriority w:val="99"/>
    <w:unhideWhenUsed/>
    <w:rsid w:val="00C8013F"/>
    <w:pPr>
      <w:tabs>
        <w:tab w:val="center" w:pos="4677"/>
        <w:tab w:val="right" w:pos="9355"/>
      </w:tabs>
      <w:spacing w:after="0" w:line="240" w:lineRule="auto"/>
    </w:pPr>
  </w:style>
  <w:style w:type="character" w:customStyle="1" w:styleId="a9">
    <w:name w:val="Верхний колонтитул Знак"/>
    <w:basedOn w:val="a3"/>
    <w:link w:val="a8"/>
    <w:uiPriority w:val="99"/>
    <w:rsid w:val="00C8013F"/>
  </w:style>
  <w:style w:type="paragraph" w:styleId="aa">
    <w:name w:val="footer"/>
    <w:basedOn w:val="a2"/>
    <w:link w:val="ab"/>
    <w:uiPriority w:val="99"/>
    <w:unhideWhenUsed/>
    <w:rsid w:val="00C8013F"/>
    <w:pPr>
      <w:tabs>
        <w:tab w:val="center" w:pos="4677"/>
        <w:tab w:val="right" w:pos="9355"/>
      </w:tabs>
      <w:spacing w:after="0" w:line="240" w:lineRule="auto"/>
    </w:pPr>
  </w:style>
  <w:style w:type="character" w:customStyle="1" w:styleId="ab">
    <w:name w:val="Нижний колонтитул Знак"/>
    <w:basedOn w:val="a3"/>
    <w:link w:val="aa"/>
    <w:uiPriority w:val="99"/>
    <w:rsid w:val="00C8013F"/>
  </w:style>
  <w:style w:type="paragraph" w:styleId="ac">
    <w:name w:val="footnote text"/>
    <w:basedOn w:val="a2"/>
    <w:link w:val="ad"/>
    <w:uiPriority w:val="99"/>
    <w:semiHidden/>
    <w:unhideWhenUsed/>
    <w:rsid w:val="00C8013F"/>
    <w:pPr>
      <w:spacing w:after="0" w:line="240" w:lineRule="auto"/>
    </w:pPr>
    <w:rPr>
      <w:sz w:val="20"/>
      <w:szCs w:val="20"/>
    </w:rPr>
  </w:style>
  <w:style w:type="character" w:customStyle="1" w:styleId="ad">
    <w:name w:val="Текст сноски Знак"/>
    <w:basedOn w:val="a3"/>
    <w:link w:val="ac"/>
    <w:uiPriority w:val="99"/>
    <w:semiHidden/>
    <w:rsid w:val="00C8013F"/>
    <w:rPr>
      <w:sz w:val="20"/>
      <w:szCs w:val="20"/>
    </w:rPr>
  </w:style>
  <w:style w:type="character" w:styleId="ae">
    <w:name w:val="footnote reference"/>
    <w:basedOn w:val="a3"/>
    <w:semiHidden/>
    <w:unhideWhenUsed/>
    <w:rsid w:val="00C8013F"/>
    <w:rPr>
      <w:vertAlign w:val="superscript"/>
    </w:rPr>
  </w:style>
  <w:style w:type="paragraph" w:styleId="af">
    <w:name w:val="Balloon Text"/>
    <w:basedOn w:val="a2"/>
    <w:link w:val="af0"/>
    <w:uiPriority w:val="99"/>
    <w:semiHidden/>
    <w:unhideWhenUsed/>
    <w:rsid w:val="00934861"/>
    <w:pPr>
      <w:spacing w:after="0" w:line="240" w:lineRule="auto"/>
    </w:pPr>
    <w:rPr>
      <w:rFonts w:ascii="Segoe UI" w:hAnsi="Segoe UI" w:cs="Segoe UI"/>
      <w:sz w:val="18"/>
      <w:szCs w:val="18"/>
    </w:rPr>
  </w:style>
  <w:style w:type="character" w:customStyle="1" w:styleId="af0">
    <w:name w:val="Текст выноски Знак"/>
    <w:basedOn w:val="a3"/>
    <w:link w:val="af"/>
    <w:uiPriority w:val="99"/>
    <w:semiHidden/>
    <w:rsid w:val="00934861"/>
    <w:rPr>
      <w:rFonts w:ascii="Segoe UI" w:hAnsi="Segoe UI" w:cs="Segoe UI"/>
      <w:sz w:val="18"/>
      <w:szCs w:val="18"/>
    </w:rPr>
  </w:style>
  <w:style w:type="paragraph" w:customStyle="1" w:styleId="ConsPlusNormal">
    <w:name w:val="ConsPlusNormal"/>
    <w:rsid w:val="00E118E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0">
    <w:name w:val="Заголовок 1 Знак"/>
    <w:basedOn w:val="a3"/>
    <w:link w:val="1"/>
    <w:uiPriority w:val="9"/>
    <w:rsid w:val="00412A6A"/>
    <w:rPr>
      <w:rFonts w:ascii="Cambria" w:eastAsia="Times New Roman" w:hAnsi="Cambria" w:cs="Times New Roman"/>
      <w:b/>
      <w:bCs/>
      <w:kern w:val="32"/>
      <w:sz w:val="32"/>
      <w:szCs w:val="32"/>
      <w:lang w:val="x-none" w:eastAsia="x-none"/>
    </w:rPr>
  </w:style>
  <w:style w:type="character" w:customStyle="1" w:styleId="20">
    <w:name w:val="Заголовок 2 Знак"/>
    <w:basedOn w:val="a3"/>
    <w:link w:val="2"/>
    <w:rsid w:val="00412A6A"/>
    <w:rPr>
      <w:rFonts w:ascii="Arial" w:eastAsia="Times New Roman" w:hAnsi="Arial" w:cs="Arial"/>
      <w:b/>
      <w:bCs/>
      <w:i/>
      <w:iCs/>
      <w:sz w:val="28"/>
      <w:szCs w:val="28"/>
      <w:lang w:eastAsia="ru-RU"/>
    </w:rPr>
  </w:style>
  <w:style w:type="character" w:customStyle="1" w:styleId="30">
    <w:name w:val="Заголовок 3 Знак"/>
    <w:basedOn w:val="a3"/>
    <w:link w:val="3"/>
    <w:rsid w:val="00412A6A"/>
    <w:rPr>
      <w:rFonts w:ascii="Arial" w:eastAsia="Times New Roman" w:hAnsi="Arial" w:cs="Arial"/>
      <w:b/>
      <w:bCs/>
      <w:sz w:val="26"/>
      <w:szCs w:val="26"/>
      <w:lang w:eastAsia="ru-RU"/>
    </w:rPr>
  </w:style>
  <w:style w:type="character" w:customStyle="1" w:styleId="40">
    <w:name w:val="Заголовок 4 Знак"/>
    <w:basedOn w:val="a3"/>
    <w:link w:val="4"/>
    <w:rsid w:val="00412A6A"/>
    <w:rPr>
      <w:rFonts w:ascii="Times New Roman" w:eastAsia="Times New Roman" w:hAnsi="Times New Roman" w:cs="Times New Roman"/>
      <w:b/>
      <w:bCs/>
      <w:sz w:val="28"/>
      <w:szCs w:val="28"/>
      <w:lang w:eastAsia="ru-RU"/>
    </w:rPr>
  </w:style>
  <w:style w:type="character" w:customStyle="1" w:styleId="60">
    <w:name w:val="Заголовок 6 Знак"/>
    <w:basedOn w:val="a3"/>
    <w:link w:val="6"/>
    <w:rsid w:val="00412A6A"/>
    <w:rPr>
      <w:rFonts w:ascii="Calibri" w:eastAsia="Times New Roman" w:hAnsi="Calibri" w:cs="Times New Roman"/>
      <w:b/>
      <w:bCs/>
      <w:lang w:eastAsia="ru-RU"/>
    </w:rPr>
  </w:style>
  <w:style w:type="numbering" w:customStyle="1" w:styleId="11">
    <w:name w:val="Нет списка1"/>
    <w:next w:val="a5"/>
    <w:uiPriority w:val="99"/>
    <w:semiHidden/>
    <w:unhideWhenUsed/>
    <w:rsid w:val="00412A6A"/>
  </w:style>
  <w:style w:type="paragraph" w:styleId="af1">
    <w:name w:val="Normal (Web)"/>
    <w:basedOn w:val="a2"/>
    <w:uiPriority w:val="99"/>
    <w:rsid w:val="00412A6A"/>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styleId="af2">
    <w:name w:val="page number"/>
    <w:uiPriority w:val="99"/>
    <w:rsid w:val="00412A6A"/>
    <w:rPr>
      <w:rFonts w:cs="Times New Roman"/>
    </w:rPr>
  </w:style>
  <w:style w:type="character" w:customStyle="1" w:styleId="af3">
    <w:name w:val="Схема документа Знак"/>
    <w:link w:val="af4"/>
    <w:uiPriority w:val="99"/>
    <w:semiHidden/>
    <w:rsid w:val="00412A6A"/>
    <w:rPr>
      <w:rFonts w:ascii="Tahoma" w:eastAsia="Times New Roman" w:hAnsi="Tahoma" w:cs="Tahoma"/>
      <w:shd w:val="clear" w:color="auto" w:fill="000080"/>
    </w:rPr>
  </w:style>
  <w:style w:type="paragraph" w:styleId="af4">
    <w:name w:val="Document Map"/>
    <w:basedOn w:val="a2"/>
    <w:link w:val="af3"/>
    <w:uiPriority w:val="99"/>
    <w:semiHidden/>
    <w:rsid w:val="00412A6A"/>
    <w:pPr>
      <w:shd w:val="clear" w:color="auto" w:fill="000080"/>
      <w:spacing w:after="0" w:line="240" w:lineRule="auto"/>
    </w:pPr>
    <w:rPr>
      <w:rFonts w:ascii="Tahoma" w:eastAsia="Times New Roman" w:hAnsi="Tahoma" w:cs="Tahoma"/>
    </w:rPr>
  </w:style>
  <w:style w:type="character" w:customStyle="1" w:styleId="12">
    <w:name w:val="Схема документа Знак1"/>
    <w:basedOn w:val="a3"/>
    <w:uiPriority w:val="99"/>
    <w:semiHidden/>
    <w:rsid w:val="00412A6A"/>
    <w:rPr>
      <w:rFonts w:ascii="Tahoma" w:hAnsi="Tahoma" w:cs="Tahoma"/>
      <w:sz w:val="16"/>
      <w:szCs w:val="16"/>
    </w:rPr>
  </w:style>
  <w:style w:type="paragraph" w:customStyle="1" w:styleId="Iauiue">
    <w:name w:val="Iau?iue"/>
    <w:link w:val="Iauiue0"/>
    <w:uiPriority w:val="99"/>
    <w:rsid w:val="00412A6A"/>
    <w:pPr>
      <w:spacing w:after="0" w:line="240" w:lineRule="auto"/>
    </w:pPr>
    <w:rPr>
      <w:rFonts w:ascii="Times New Roman" w:eastAsia="Times New Roman" w:hAnsi="Times New Roman" w:cs="Times New Roman"/>
      <w:sz w:val="20"/>
      <w:szCs w:val="20"/>
      <w:lang w:val="en-US" w:eastAsia="ru-RU"/>
    </w:rPr>
  </w:style>
  <w:style w:type="character" w:customStyle="1" w:styleId="Iauiue0">
    <w:name w:val="Iau?iue Знак"/>
    <w:link w:val="Iauiue"/>
    <w:uiPriority w:val="99"/>
    <w:locked/>
    <w:rsid w:val="00412A6A"/>
    <w:rPr>
      <w:rFonts w:ascii="Times New Roman" w:eastAsia="Times New Roman" w:hAnsi="Times New Roman" w:cs="Times New Roman"/>
      <w:sz w:val="20"/>
      <w:szCs w:val="20"/>
      <w:lang w:val="en-US" w:eastAsia="ru-RU"/>
    </w:rPr>
  </w:style>
  <w:style w:type="character" w:styleId="af5">
    <w:name w:val="Emphasis"/>
    <w:uiPriority w:val="99"/>
    <w:qFormat/>
    <w:rsid w:val="00412A6A"/>
    <w:rPr>
      <w:rFonts w:cs="Times New Roman"/>
      <w:i/>
      <w:iCs/>
    </w:rPr>
  </w:style>
  <w:style w:type="character" w:styleId="af6">
    <w:name w:val="Hyperlink"/>
    <w:uiPriority w:val="99"/>
    <w:rsid w:val="00412A6A"/>
    <w:rPr>
      <w:rFonts w:cs="Times New Roman"/>
      <w:color w:val="0000FF"/>
      <w:u w:val="single"/>
    </w:rPr>
  </w:style>
  <w:style w:type="character" w:styleId="af7">
    <w:name w:val="annotation reference"/>
    <w:semiHidden/>
    <w:rsid w:val="00412A6A"/>
    <w:rPr>
      <w:sz w:val="16"/>
      <w:szCs w:val="16"/>
    </w:rPr>
  </w:style>
  <w:style w:type="paragraph" w:styleId="af8">
    <w:name w:val="annotation text"/>
    <w:basedOn w:val="a2"/>
    <w:link w:val="af9"/>
    <w:semiHidden/>
    <w:rsid w:val="00412A6A"/>
    <w:pPr>
      <w:spacing w:after="0" w:line="240" w:lineRule="auto"/>
    </w:pPr>
    <w:rPr>
      <w:rFonts w:ascii="Times New Roman" w:eastAsia="Times New Roman" w:hAnsi="Times New Roman" w:cs="Times New Roman"/>
      <w:sz w:val="20"/>
      <w:szCs w:val="20"/>
      <w:lang w:eastAsia="ru-RU"/>
    </w:rPr>
  </w:style>
  <w:style w:type="character" w:customStyle="1" w:styleId="af9">
    <w:name w:val="Текст примечания Знак"/>
    <w:basedOn w:val="a3"/>
    <w:link w:val="af8"/>
    <w:semiHidden/>
    <w:rsid w:val="00412A6A"/>
    <w:rPr>
      <w:rFonts w:ascii="Times New Roman" w:eastAsia="Times New Roman" w:hAnsi="Times New Roman" w:cs="Times New Roman"/>
      <w:sz w:val="20"/>
      <w:szCs w:val="20"/>
      <w:lang w:eastAsia="ru-RU"/>
    </w:rPr>
  </w:style>
  <w:style w:type="paragraph" w:styleId="afa">
    <w:name w:val="annotation subject"/>
    <w:basedOn w:val="af8"/>
    <w:next w:val="af8"/>
    <w:link w:val="afb"/>
    <w:semiHidden/>
    <w:rsid w:val="00412A6A"/>
    <w:rPr>
      <w:b/>
      <w:bCs/>
    </w:rPr>
  </w:style>
  <w:style w:type="character" w:customStyle="1" w:styleId="afb">
    <w:name w:val="Тема примечания Знак"/>
    <w:basedOn w:val="af9"/>
    <w:link w:val="afa"/>
    <w:semiHidden/>
    <w:rsid w:val="00412A6A"/>
    <w:rPr>
      <w:rFonts w:ascii="Times New Roman" w:eastAsia="Times New Roman" w:hAnsi="Times New Roman" w:cs="Times New Roman"/>
      <w:b/>
      <w:bCs/>
      <w:sz w:val="20"/>
      <w:szCs w:val="20"/>
      <w:lang w:eastAsia="ru-RU"/>
    </w:rPr>
  </w:style>
  <w:style w:type="paragraph" w:styleId="afc">
    <w:name w:val="Revision"/>
    <w:hidden/>
    <w:uiPriority w:val="99"/>
    <w:semiHidden/>
    <w:rsid w:val="00412A6A"/>
    <w:pPr>
      <w:spacing w:after="0" w:line="240" w:lineRule="auto"/>
    </w:pPr>
    <w:rPr>
      <w:rFonts w:ascii="Times New Roman" w:eastAsia="Times New Roman" w:hAnsi="Times New Roman" w:cs="Times New Roman"/>
      <w:sz w:val="24"/>
      <w:szCs w:val="24"/>
      <w:lang w:eastAsia="ru-RU"/>
    </w:rPr>
  </w:style>
  <w:style w:type="paragraph" w:styleId="afd">
    <w:name w:val="Subtitle"/>
    <w:basedOn w:val="a2"/>
    <w:next w:val="a2"/>
    <w:link w:val="afe"/>
    <w:uiPriority w:val="11"/>
    <w:qFormat/>
    <w:rsid w:val="00412A6A"/>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afe">
    <w:name w:val="Подзаголовок Знак"/>
    <w:basedOn w:val="a3"/>
    <w:link w:val="afd"/>
    <w:uiPriority w:val="11"/>
    <w:rsid w:val="00412A6A"/>
    <w:rPr>
      <w:rFonts w:ascii="Cambria" w:eastAsia="Times New Roman" w:hAnsi="Cambria" w:cs="Times New Roman"/>
      <w:sz w:val="24"/>
      <w:szCs w:val="24"/>
      <w:lang w:val="x-none" w:eastAsia="x-none"/>
    </w:rPr>
  </w:style>
  <w:style w:type="table" w:customStyle="1" w:styleId="13">
    <w:name w:val="Сетка таблицы1"/>
    <w:basedOn w:val="a4"/>
    <w:next w:val="a6"/>
    <w:rsid w:val="00412A6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Заголовок по центру"/>
    <w:basedOn w:val="1"/>
    <w:rsid w:val="00412A6A"/>
    <w:pPr>
      <w:spacing w:before="0" w:after="240"/>
      <w:jc w:val="center"/>
    </w:pPr>
    <w:rPr>
      <w:rFonts w:ascii="Times New Roman" w:eastAsia="SimSun" w:hAnsi="Times New Roman"/>
      <w:bCs w:val="0"/>
      <w:kern w:val="1"/>
      <w:sz w:val="26"/>
      <w:szCs w:val="26"/>
      <w:lang w:eastAsia="ar-SA"/>
    </w:rPr>
  </w:style>
  <w:style w:type="paragraph" w:customStyle="1" w:styleId="14">
    <w:name w:val="Стиль Заголовок 1 + По левому краю"/>
    <w:basedOn w:val="1"/>
    <w:next w:val="a2"/>
    <w:link w:val="15"/>
    <w:rsid w:val="00412A6A"/>
    <w:pPr>
      <w:widowControl w:val="0"/>
      <w:autoSpaceDE w:val="0"/>
      <w:autoSpaceDN w:val="0"/>
      <w:adjustRightInd w:val="0"/>
      <w:spacing w:after="120"/>
      <w:ind w:left="-198" w:firstLine="907"/>
    </w:pPr>
    <w:rPr>
      <w:rFonts w:ascii="Calibri" w:eastAsia="Calibri" w:hAnsi="Calibri"/>
      <w:kern w:val="0"/>
      <w:sz w:val="28"/>
      <w:szCs w:val="28"/>
      <w:lang w:val="ru-RU" w:eastAsia="ru-RU"/>
    </w:rPr>
  </w:style>
  <w:style w:type="character" w:customStyle="1" w:styleId="15">
    <w:name w:val="Стиль Заголовок 1 + По левому краю Знак"/>
    <w:link w:val="14"/>
    <w:rsid w:val="00412A6A"/>
    <w:rPr>
      <w:rFonts w:ascii="Calibri" w:eastAsia="Calibri" w:hAnsi="Calibri" w:cs="Times New Roman"/>
      <w:b/>
      <w:bCs/>
      <w:sz w:val="28"/>
      <w:szCs w:val="28"/>
      <w:lang w:eastAsia="ru-RU"/>
    </w:rPr>
  </w:style>
  <w:style w:type="paragraph" w:customStyle="1" w:styleId="Normal2">
    <w:name w:val="Normal2"/>
    <w:rsid w:val="00412A6A"/>
    <w:pPr>
      <w:spacing w:after="0" w:line="240" w:lineRule="auto"/>
    </w:pPr>
    <w:rPr>
      <w:rFonts w:ascii="Times New Roman" w:eastAsia="Times New Roman" w:hAnsi="Times New Roman" w:cs="Times New Roman"/>
      <w:sz w:val="20"/>
      <w:szCs w:val="20"/>
      <w:lang w:eastAsia="ru-RU"/>
    </w:rPr>
  </w:style>
  <w:style w:type="paragraph" w:styleId="16">
    <w:name w:val="toc 1"/>
    <w:basedOn w:val="a2"/>
    <w:next w:val="a2"/>
    <w:autoRedefine/>
    <w:semiHidden/>
    <w:rsid w:val="00412A6A"/>
    <w:pPr>
      <w:tabs>
        <w:tab w:val="right" w:leader="dot" w:pos="10195"/>
      </w:tabs>
      <w:spacing w:after="0" w:line="360" w:lineRule="auto"/>
    </w:pPr>
    <w:rPr>
      <w:rFonts w:ascii="Times New Roman" w:eastAsia="Times New Roman" w:hAnsi="Times New Roman" w:cs="Times New Roman"/>
      <w:b/>
      <w:bCs/>
      <w:noProof/>
      <w:sz w:val="28"/>
      <w:szCs w:val="28"/>
      <w:lang w:eastAsia="ru-RU"/>
    </w:rPr>
  </w:style>
  <w:style w:type="paragraph" w:styleId="21">
    <w:name w:val="toc 2"/>
    <w:basedOn w:val="a2"/>
    <w:next w:val="a2"/>
    <w:autoRedefine/>
    <w:semiHidden/>
    <w:rsid w:val="00412A6A"/>
    <w:pPr>
      <w:spacing w:after="0" w:line="240" w:lineRule="auto"/>
      <w:ind w:left="240"/>
    </w:pPr>
    <w:rPr>
      <w:rFonts w:ascii="Times New Roman" w:eastAsia="Times New Roman" w:hAnsi="Times New Roman" w:cs="Times New Roman"/>
      <w:sz w:val="24"/>
      <w:szCs w:val="24"/>
      <w:lang w:eastAsia="ru-RU"/>
    </w:rPr>
  </w:style>
  <w:style w:type="table" w:customStyle="1" w:styleId="110">
    <w:name w:val="Сетка таблицы11"/>
    <w:basedOn w:val="a4"/>
    <w:next w:val="a6"/>
    <w:rsid w:val="00412A6A"/>
    <w:pPr>
      <w:widowControl w:val="0"/>
      <w:autoSpaceDE w:val="0"/>
      <w:autoSpaceDN w:val="0"/>
      <w:adjustRightInd w:val="0"/>
      <w:spacing w:after="0" w:line="240" w:lineRule="auto"/>
      <w:ind w:firstLine="44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Пунктирование РГ"/>
    <w:basedOn w:val="31"/>
    <w:autoRedefine/>
    <w:rsid w:val="00412A6A"/>
    <w:pPr>
      <w:widowControl w:val="0"/>
      <w:numPr>
        <w:ilvl w:val="2"/>
        <w:numId w:val="5"/>
      </w:numPr>
      <w:spacing w:before="360" w:after="0" w:line="264" w:lineRule="auto"/>
      <w:contextualSpacing/>
      <w:jc w:val="both"/>
    </w:pPr>
    <w:rPr>
      <w:b/>
      <w:bCs/>
      <w:i/>
      <w:iCs/>
      <w:sz w:val="26"/>
    </w:rPr>
  </w:style>
  <w:style w:type="paragraph" w:customStyle="1" w:styleId="aff0">
    <w:name w:val="Заголовок инструкции"/>
    <w:basedOn w:val="a2"/>
    <w:autoRedefine/>
    <w:rsid w:val="00412A6A"/>
    <w:pPr>
      <w:spacing w:before="120" w:after="240" w:line="360" w:lineRule="auto"/>
      <w:ind w:firstLine="709"/>
      <w:jc w:val="both"/>
    </w:pPr>
    <w:rPr>
      <w:rFonts w:ascii="Times New Roman" w:eastAsia="Times New Roman" w:hAnsi="Times New Roman" w:cs="Times New Roman"/>
      <w:b/>
      <w:sz w:val="28"/>
      <w:szCs w:val="28"/>
      <w:lang w:eastAsia="ru-RU"/>
    </w:rPr>
  </w:style>
  <w:style w:type="paragraph" w:customStyle="1" w:styleId="a">
    <w:name w:val="Пункты"/>
    <w:basedOn w:val="a2"/>
    <w:autoRedefine/>
    <w:rsid w:val="00412A6A"/>
    <w:pPr>
      <w:widowControl w:val="0"/>
      <w:numPr>
        <w:ilvl w:val="1"/>
        <w:numId w:val="5"/>
      </w:numPr>
      <w:spacing w:after="0" w:line="240" w:lineRule="auto"/>
      <w:ind w:left="0"/>
      <w:jc w:val="both"/>
    </w:pPr>
    <w:rPr>
      <w:rFonts w:ascii="Times New Roman" w:eastAsia="Times New Roman" w:hAnsi="Times New Roman" w:cs="Times New Roman"/>
      <w:bCs/>
      <w:iCs/>
      <w:kern w:val="28"/>
      <w:sz w:val="28"/>
      <w:szCs w:val="26"/>
      <w:lang w:eastAsia="ru-RU"/>
    </w:rPr>
  </w:style>
  <w:style w:type="paragraph" w:styleId="31">
    <w:name w:val="Body Text Indent 3"/>
    <w:basedOn w:val="a2"/>
    <w:link w:val="32"/>
    <w:rsid w:val="00412A6A"/>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3"/>
    <w:link w:val="31"/>
    <w:rsid w:val="00412A6A"/>
    <w:rPr>
      <w:rFonts w:ascii="Times New Roman" w:eastAsia="Times New Roman" w:hAnsi="Times New Roman" w:cs="Times New Roman"/>
      <w:sz w:val="16"/>
      <w:szCs w:val="16"/>
      <w:lang w:eastAsia="ru-RU"/>
    </w:rPr>
  </w:style>
  <w:style w:type="paragraph" w:styleId="aff1">
    <w:name w:val="Body Text Indent"/>
    <w:basedOn w:val="a2"/>
    <w:link w:val="aff2"/>
    <w:rsid w:val="00412A6A"/>
    <w:pPr>
      <w:widowControl w:val="0"/>
      <w:autoSpaceDE w:val="0"/>
      <w:autoSpaceDN w:val="0"/>
      <w:adjustRightInd w:val="0"/>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ff2">
    <w:name w:val="Основной текст с отступом Знак"/>
    <w:basedOn w:val="a3"/>
    <w:link w:val="aff1"/>
    <w:rsid w:val="00412A6A"/>
    <w:rPr>
      <w:rFonts w:ascii="Times New Roman" w:eastAsia="Times New Roman" w:hAnsi="Times New Roman" w:cs="Times New Roman"/>
      <w:sz w:val="28"/>
      <w:szCs w:val="20"/>
      <w:lang w:eastAsia="ru-RU"/>
    </w:rPr>
  </w:style>
  <w:style w:type="paragraph" w:styleId="aff3">
    <w:name w:val="Plain Text"/>
    <w:basedOn w:val="a2"/>
    <w:link w:val="aff4"/>
    <w:rsid w:val="00412A6A"/>
    <w:pPr>
      <w:spacing w:after="0" w:line="240" w:lineRule="auto"/>
    </w:pPr>
    <w:rPr>
      <w:rFonts w:ascii="Courier New" w:eastAsia="Times New Roman" w:hAnsi="Courier New" w:cs="Times New Roman"/>
      <w:sz w:val="20"/>
      <w:szCs w:val="20"/>
      <w:lang w:val="x-none" w:eastAsia="x-none"/>
    </w:rPr>
  </w:style>
  <w:style w:type="character" w:customStyle="1" w:styleId="aff4">
    <w:name w:val="Текст Знак"/>
    <w:basedOn w:val="a3"/>
    <w:link w:val="aff3"/>
    <w:rsid w:val="00412A6A"/>
    <w:rPr>
      <w:rFonts w:ascii="Courier New" w:eastAsia="Times New Roman" w:hAnsi="Courier New" w:cs="Times New Roman"/>
      <w:sz w:val="20"/>
      <w:szCs w:val="20"/>
      <w:lang w:val="x-none" w:eastAsia="x-none"/>
    </w:rPr>
  </w:style>
  <w:style w:type="paragraph" w:customStyle="1" w:styleId="Default">
    <w:name w:val="Default"/>
    <w:rsid w:val="00412A6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5">
    <w:name w:val="Intense Reference"/>
    <w:uiPriority w:val="32"/>
    <w:qFormat/>
    <w:rsid w:val="00412A6A"/>
    <w:rPr>
      <w:b/>
      <w:bCs/>
      <w:smallCaps/>
      <w:color w:val="C0504D"/>
      <w:spacing w:val="5"/>
      <w:u w:val="single"/>
    </w:rPr>
  </w:style>
  <w:style w:type="paragraph" w:styleId="aff6">
    <w:name w:val="No Spacing"/>
    <w:uiPriority w:val="1"/>
    <w:qFormat/>
    <w:rsid w:val="00412A6A"/>
    <w:pPr>
      <w:spacing w:after="0" w:line="240" w:lineRule="auto"/>
    </w:pPr>
    <w:rPr>
      <w:rFonts w:ascii="Calibri" w:eastAsia="Calibri" w:hAnsi="Calibri" w:cs="Times New Roman"/>
    </w:rPr>
  </w:style>
  <w:style w:type="paragraph" w:customStyle="1" w:styleId="ConsPlusTitle">
    <w:name w:val="ConsPlusTitle"/>
    <w:rsid w:val="00412A6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Normal1">
    <w:name w:val="Normal1"/>
    <w:rsid w:val="00412A6A"/>
    <w:pPr>
      <w:spacing w:after="0" w:line="240" w:lineRule="auto"/>
    </w:pPr>
    <w:rPr>
      <w:rFonts w:ascii="Times New Roman" w:eastAsia="Times New Roman" w:hAnsi="Times New Roman" w:cs="Times New Roman"/>
      <w:sz w:val="20"/>
      <w:szCs w:val="20"/>
      <w:lang w:eastAsia="ru-RU"/>
    </w:rPr>
  </w:style>
  <w:style w:type="character" w:customStyle="1" w:styleId="aff7">
    <w:name w:val="Основной шрифт"/>
    <w:rsid w:val="00412A6A"/>
  </w:style>
  <w:style w:type="paragraph" w:customStyle="1" w:styleId="Style4">
    <w:name w:val="Style4"/>
    <w:basedOn w:val="a2"/>
    <w:uiPriority w:val="99"/>
    <w:rsid w:val="00412A6A"/>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100">
    <w:name w:val="ар_10"/>
    <w:basedOn w:val="a2"/>
    <w:rsid w:val="00412A6A"/>
    <w:pPr>
      <w:spacing w:after="0" w:line="240" w:lineRule="auto"/>
      <w:jc w:val="center"/>
    </w:pPr>
    <w:rPr>
      <w:rFonts w:ascii="Arial" w:eastAsia="Times New Roman" w:hAnsi="Arial" w:cs="Arial"/>
      <w:sz w:val="20"/>
      <w:szCs w:val="20"/>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2"/>
    <w:rsid w:val="00412A6A"/>
    <w:pPr>
      <w:spacing w:after="0" w:line="240" w:lineRule="auto"/>
    </w:pPr>
    <w:rPr>
      <w:rFonts w:ascii="Verdana" w:eastAsia="Times New Roman" w:hAnsi="Verdana" w:cs="Verdana"/>
      <w:sz w:val="20"/>
      <w:szCs w:val="20"/>
      <w:lang w:val="en-US"/>
    </w:rPr>
  </w:style>
  <w:style w:type="character" w:customStyle="1" w:styleId="listdocstitle">
    <w:name w:val="list_docs_title"/>
    <w:rsid w:val="00412A6A"/>
  </w:style>
  <w:style w:type="paragraph" w:customStyle="1" w:styleId="17">
    <w:name w:val="табл1"/>
    <w:basedOn w:val="a2"/>
    <w:rsid w:val="00412A6A"/>
    <w:pPr>
      <w:spacing w:before="120" w:after="120" w:line="240" w:lineRule="auto"/>
      <w:jc w:val="center"/>
    </w:pPr>
    <w:rPr>
      <w:rFonts w:ascii="Times New Roman" w:eastAsia="Times New Roman" w:hAnsi="Times New Roman" w:cs="Times New Roman"/>
      <w:sz w:val="18"/>
      <w:szCs w:val="20"/>
    </w:rPr>
  </w:style>
  <w:style w:type="paragraph" w:customStyle="1" w:styleId="aff8">
    <w:name w:val="табл"/>
    <w:basedOn w:val="a2"/>
    <w:rsid w:val="00412A6A"/>
    <w:pPr>
      <w:spacing w:before="60" w:after="60" w:line="240" w:lineRule="auto"/>
    </w:pPr>
    <w:rPr>
      <w:rFonts w:ascii="Times New Roman" w:eastAsia="Times New Roman" w:hAnsi="Times New Roman" w:cs="Times New Roman"/>
      <w:sz w:val="18"/>
    </w:rPr>
  </w:style>
  <w:style w:type="paragraph" w:customStyle="1" w:styleId="a1">
    <w:name w:val="список с точками"/>
    <w:basedOn w:val="a2"/>
    <w:rsid w:val="00412A6A"/>
    <w:pPr>
      <w:numPr>
        <w:numId w:val="9"/>
      </w:numPr>
      <w:spacing w:after="0" w:line="312" w:lineRule="auto"/>
      <w:jc w:val="both"/>
    </w:pPr>
    <w:rPr>
      <w:rFonts w:ascii="Times New Roman" w:eastAsia="Times New Roman" w:hAnsi="Times New Roman" w:cs="Times New Roman"/>
      <w:sz w:val="24"/>
      <w:szCs w:val="24"/>
      <w:lang w:eastAsia="ru-RU"/>
    </w:rPr>
  </w:style>
  <w:style w:type="paragraph" w:styleId="22">
    <w:name w:val="Body Text Indent 2"/>
    <w:basedOn w:val="a2"/>
    <w:link w:val="23"/>
    <w:unhideWhenUsed/>
    <w:rsid w:val="00412A6A"/>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3"/>
    <w:link w:val="22"/>
    <w:rsid w:val="00412A6A"/>
    <w:rPr>
      <w:rFonts w:ascii="Times New Roman" w:eastAsia="Times New Roman" w:hAnsi="Times New Roman" w:cs="Times New Roman"/>
      <w:sz w:val="24"/>
      <w:szCs w:val="24"/>
      <w:lang w:eastAsia="ru-RU"/>
    </w:rPr>
  </w:style>
  <w:style w:type="table" w:customStyle="1" w:styleId="24">
    <w:name w:val="Сетка таблицы2"/>
    <w:basedOn w:val="a4"/>
    <w:next w:val="a6"/>
    <w:uiPriority w:val="39"/>
    <w:rsid w:val="009B5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4"/>
    <w:next w:val="a6"/>
    <w:uiPriority w:val="39"/>
    <w:rsid w:val="009B5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95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1128E-6566-41CB-A6F1-32AD81F48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38</Pages>
  <Words>12512</Words>
  <Characters>71319</Characters>
  <Application>Microsoft Office Word</Application>
  <DocSecurity>0</DocSecurity>
  <Lines>594</Lines>
  <Paragraphs>167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ВГУЭС</Company>
  <LinksUpToDate>false</LinksUpToDate>
  <CharactersWithSpaces>83664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Горин Алексей</dc:creator>
  <cp:lastModifiedBy>Тилиндис Татьяна</cp:lastModifiedBy>
  <cp:revision>3</cp:revision>
  <cp:lastPrinted>2015-09-11T07:13:00Z</cp:lastPrinted>
  <dcterms:created xsi:type="dcterms:W3CDTF">2020-10-05T01:06:00Z</dcterms:created>
  <dcterms:modified xsi:type="dcterms:W3CDTF">2020-10-05T01:39:00Z</dcterms:modified>
</cp:coreProperties>
</file>