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915508" w:rsidRDefault="00934861" w:rsidP="005B5596">
      <w:pPr>
        <w:spacing w:after="0" w:line="240" w:lineRule="auto"/>
        <w:jc w:val="right"/>
        <w:rPr>
          <w:rFonts w:ascii="Times New Roman" w:hAnsi="Times New Roman" w:cs="Times New Roman"/>
          <w:sz w:val="28"/>
          <w:szCs w:val="24"/>
        </w:rPr>
      </w:pPr>
      <w:r w:rsidRPr="00915508">
        <w:rPr>
          <w:rFonts w:ascii="Times New Roman" w:hAnsi="Times New Roman" w:cs="Times New Roman"/>
          <w:sz w:val="28"/>
          <w:szCs w:val="24"/>
        </w:rPr>
        <w:t>Приложение</w:t>
      </w:r>
    </w:p>
    <w:p w:rsidR="00FF3035" w:rsidRPr="00915508" w:rsidRDefault="00FF3035" w:rsidP="005B5596">
      <w:pPr>
        <w:spacing w:after="0" w:line="240" w:lineRule="auto"/>
        <w:jc w:val="right"/>
        <w:rPr>
          <w:rFonts w:ascii="Times New Roman" w:hAnsi="Times New Roman" w:cs="Times New Roman"/>
          <w:sz w:val="28"/>
          <w:szCs w:val="24"/>
        </w:rPr>
      </w:pPr>
      <w:r w:rsidRPr="00915508">
        <w:rPr>
          <w:rFonts w:ascii="Times New Roman" w:hAnsi="Times New Roman" w:cs="Times New Roman"/>
          <w:sz w:val="28"/>
          <w:szCs w:val="24"/>
        </w:rPr>
        <w:t>к рабочей программе дисциплины</w:t>
      </w:r>
    </w:p>
    <w:p w:rsidR="00FF3035" w:rsidRPr="00F93295" w:rsidRDefault="005B5596" w:rsidP="00F93295">
      <w:pPr>
        <w:spacing w:after="0" w:line="240" w:lineRule="auto"/>
        <w:ind w:left="2124"/>
        <w:jc w:val="center"/>
        <w:rPr>
          <w:rFonts w:ascii="Times New Roman" w:hAnsi="Times New Roman" w:cs="Times New Roman"/>
          <w:b/>
          <w:sz w:val="28"/>
          <w:lang w:eastAsia="ar-SA"/>
        </w:rPr>
      </w:pPr>
      <w:r w:rsidRPr="005B5596">
        <w:rPr>
          <w:rFonts w:ascii="Times New Roman" w:hAnsi="Times New Roman" w:cs="Times New Roman"/>
          <w:sz w:val="28"/>
          <w:lang w:eastAsia="ar-SA"/>
        </w:rPr>
        <w:t>«</w:t>
      </w:r>
      <w:r w:rsidR="00F93295" w:rsidRPr="00F93295">
        <w:rPr>
          <w:rFonts w:ascii="Times New Roman" w:hAnsi="Times New Roman" w:cs="Times New Roman"/>
          <w:sz w:val="28"/>
          <w:lang w:eastAsia="ar-SA"/>
        </w:rPr>
        <w:t>Технико-экономическое обоснование инженерных решений</w:t>
      </w:r>
      <w:r w:rsidRPr="005B5596">
        <w:rPr>
          <w:rFonts w:ascii="Times New Roman" w:hAnsi="Times New Roman" w:cs="Times New Roman"/>
          <w:sz w:val="28"/>
          <w:lang w:eastAsia="ar-SA"/>
        </w:rPr>
        <w:t>»</w:t>
      </w:r>
    </w:p>
    <w:p w:rsidR="006746E3" w:rsidRPr="005B5596" w:rsidRDefault="006746E3" w:rsidP="005B5596">
      <w:pPr>
        <w:spacing w:after="0" w:line="240" w:lineRule="auto"/>
        <w:jc w:val="right"/>
        <w:rPr>
          <w:rFonts w:ascii="Times New Roman" w:hAnsi="Times New Roman" w:cs="Times New Roman"/>
          <w:sz w:val="32"/>
          <w:szCs w:val="24"/>
        </w:rPr>
      </w:pPr>
    </w:p>
    <w:p w:rsidR="00A932C5" w:rsidRPr="00915508" w:rsidRDefault="00A932C5"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МИНИСТЕРСТВО НАУКИ</w:t>
      </w:r>
      <w:r w:rsidR="00DD4C0A">
        <w:rPr>
          <w:rFonts w:ascii="Times New Roman" w:hAnsi="Times New Roman" w:cs="Times New Roman"/>
          <w:sz w:val="28"/>
          <w:szCs w:val="24"/>
        </w:rPr>
        <w:t xml:space="preserve"> И ВЫСШЕГО </w:t>
      </w:r>
      <w:r w:rsidR="00DD4C0A" w:rsidRPr="00915508">
        <w:rPr>
          <w:rFonts w:ascii="Times New Roman" w:hAnsi="Times New Roman" w:cs="Times New Roman"/>
          <w:sz w:val="28"/>
          <w:szCs w:val="24"/>
        </w:rPr>
        <w:t>ОБРАЗОВАНИЯ</w:t>
      </w:r>
      <w:r w:rsidRPr="00915508">
        <w:rPr>
          <w:rFonts w:ascii="Times New Roman" w:hAnsi="Times New Roman" w:cs="Times New Roman"/>
          <w:sz w:val="28"/>
          <w:szCs w:val="24"/>
        </w:rPr>
        <w:t xml:space="preserve"> РОССИЙСКОЙ ФЕДЕРАЦИИ</w:t>
      </w:r>
    </w:p>
    <w:p w:rsidR="00564F87" w:rsidRPr="00915508" w:rsidRDefault="00564F87" w:rsidP="008F614F">
      <w:pPr>
        <w:spacing w:after="0" w:line="240" w:lineRule="auto"/>
        <w:jc w:val="center"/>
        <w:rPr>
          <w:rFonts w:ascii="Times New Roman" w:hAnsi="Times New Roman" w:cs="Times New Roman"/>
          <w:sz w:val="28"/>
          <w:szCs w:val="24"/>
        </w:rPr>
      </w:pPr>
    </w:p>
    <w:p w:rsidR="006746E3" w:rsidRPr="00915508" w:rsidRDefault="006746E3" w:rsidP="008F614F">
      <w:pPr>
        <w:spacing w:after="0" w:line="240" w:lineRule="auto"/>
        <w:jc w:val="center"/>
        <w:rPr>
          <w:rFonts w:ascii="Times New Roman" w:hAnsi="Times New Roman" w:cs="Times New Roman"/>
          <w:sz w:val="28"/>
          <w:szCs w:val="24"/>
        </w:rPr>
      </w:pPr>
    </w:p>
    <w:p w:rsidR="001519F7" w:rsidRPr="00915508" w:rsidRDefault="00564F8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 xml:space="preserve">ВЛАДИВОСТОКСКИЙ ГОСУДАРСТВЕННЫЙ </w:t>
      </w:r>
      <w:r w:rsidR="001519F7" w:rsidRPr="00915508">
        <w:rPr>
          <w:rFonts w:ascii="Times New Roman" w:hAnsi="Times New Roman" w:cs="Times New Roman"/>
          <w:sz w:val="28"/>
          <w:szCs w:val="24"/>
        </w:rPr>
        <w:t>УНИВЕРСИТЕТ</w:t>
      </w:r>
    </w:p>
    <w:p w:rsidR="00A932C5" w:rsidRPr="00915508" w:rsidRDefault="00564F8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ЭКОНОМИКИ И СЕРВИСА</w:t>
      </w:r>
    </w:p>
    <w:p w:rsidR="00564F87" w:rsidRPr="00915508" w:rsidRDefault="00564F87" w:rsidP="008F614F">
      <w:pPr>
        <w:spacing w:after="0" w:line="240" w:lineRule="auto"/>
        <w:jc w:val="center"/>
        <w:rPr>
          <w:rFonts w:ascii="Times New Roman" w:hAnsi="Times New Roman" w:cs="Times New Roman"/>
          <w:sz w:val="28"/>
          <w:szCs w:val="24"/>
        </w:rPr>
      </w:pPr>
    </w:p>
    <w:p w:rsidR="006D4251" w:rsidRPr="00915508" w:rsidRDefault="006D4251" w:rsidP="008F614F">
      <w:pPr>
        <w:spacing w:after="0" w:line="240" w:lineRule="auto"/>
        <w:jc w:val="center"/>
        <w:rPr>
          <w:rFonts w:ascii="Times New Roman" w:hAnsi="Times New Roman" w:cs="Times New Roman"/>
          <w:sz w:val="28"/>
          <w:szCs w:val="24"/>
        </w:rPr>
      </w:pPr>
    </w:p>
    <w:p w:rsidR="00A932C5" w:rsidRPr="00915508" w:rsidRDefault="006A606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КАФЕДРА ТРАНСПОРТНЫХ ПРОЦЕССОВ И ТЕХНОЛОГИЙ</w:t>
      </w: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b/>
          <w:sz w:val="28"/>
          <w:szCs w:val="24"/>
        </w:rPr>
      </w:pPr>
    </w:p>
    <w:p w:rsidR="00A932C5" w:rsidRPr="00915508" w:rsidRDefault="00A932C5" w:rsidP="008F614F">
      <w:pPr>
        <w:spacing w:after="0" w:line="240" w:lineRule="auto"/>
        <w:jc w:val="center"/>
        <w:rPr>
          <w:rFonts w:ascii="Times New Roman" w:hAnsi="Times New Roman" w:cs="Times New Roman"/>
          <w:b/>
          <w:sz w:val="28"/>
          <w:szCs w:val="24"/>
        </w:rPr>
      </w:pPr>
    </w:p>
    <w:p w:rsidR="00F93295" w:rsidRPr="00DD4C0A" w:rsidRDefault="00F93295" w:rsidP="00F93295">
      <w:pPr>
        <w:jc w:val="center"/>
        <w:rPr>
          <w:rFonts w:ascii="Times New Roman" w:hAnsi="Times New Roman" w:cs="Times New Roman"/>
          <w:b/>
          <w:sz w:val="48"/>
          <w:szCs w:val="48"/>
        </w:rPr>
      </w:pPr>
      <w:r w:rsidRPr="00DD4C0A">
        <w:rPr>
          <w:rFonts w:ascii="Times New Roman" w:hAnsi="Times New Roman" w:cs="Times New Roman"/>
          <w:b/>
          <w:sz w:val="48"/>
          <w:szCs w:val="48"/>
        </w:rPr>
        <w:t>Технико-экономическое обоснование инженерных решений</w:t>
      </w:r>
    </w:p>
    <w:p w:rsidR="002E1F41" w:rsidRPr="00BD3B4B" w:rsidRDefault="002E1F41" w:rsidP="002E1F41">
      <w:pPr>
        <w:jc w:val="center"/>
        <w:rPr>
          <w:b/>
          <w:sz w:val="48"/>
          <w:szCs w:val="48"/>
        </w:rPr>
      </w:pPr>
      <w:r>
        <w:rPr>
          <w:b/>
          <w:sz w:val="48"/>
          <w:szCs w:val="48"/>
        </w:rPr>
        <w:tab/>
      </w:r>
    </w:p>
    <w:p w:rsidR="00A932C5" w:rsidRPr="00915508" w:rsidRDefault="006D4251"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 xml:space="preserve">Фонд оценочных средств </w:t>
      </w:r>
      <w:r w:rsidR="00564F87" w:rsidRPr="00915508">
        <w:rPr>
          <w:rFonts w:ascii="Times New Roman" w:hAnsi="Times New Roman" w:cs="Times New Roman"/>
          <w:sz w:val="28"/>
          <w:szCs w:val="24"/>
        </w:rPr>
        <w:t>для проведения промежуточной аттестации обучающихся</w:t>
      </w:r>
    </w:p>
    <w:p w:rsidR="00396D48" w:rsidRPr="00915508" w:rsidRDefault="00396D48" w:rsidP="008F614F">
      <w:pPr>
        <w:spacing w:after="0" w:line="240" w:lineRule="auto"/>
        <w:jc w:val="center"/>
        <w:rPr>
          <w:rFonts w:ascii="Times New Roman" w:hAnsi="Times New Roman" w:cs="Times New Roman"/>
          <w:sz w:val="28"/>
          <w:szCs w:val="24"/>
        </w:rPr>
      </w:pPr>
    </w:p>
    <w:p w:rsidR="00396D48" w:rsidRPr="00915508" w:rsidRDefault="00396D48" w:rsidP="008F614F">
      <w:pPr>
        <w:spacing w:after="0" w:line="240" w:lineRule="auto"/>
        <w:jc w:val="center"/>
        <w:rPr>
          <w:rFonts w:ascii="Times New Roman" w:hAnsi="Times New Roman" w:cs="Times New Roman"/>
          <w:sz w:val="28"/>
          <w:szCs w:val="24"/>
        </w:rPr>
      </w:pPr>
    </w:p>
    <w:p w:rsidR="00AF1A5A" w:rsidRPr="00915508" w:rsidRDefault="00AF1A5A" w:rsidP="00AF1A5A">
      <w:pPr>
        <w:jc w:val="center"/>
        <w:rPr>
          <w:rFonts w:ascii="Times New Roman" w:hAnsi="Times New Roman" w:cs="Times New Roman"/>
          <w:sz w:val="28"/>
          <w:szCs w:val="24"/>
        </w:rPr>
      </w:pPr>
      <w:r w:rsidRPr="00915508">
        <w:rPr>
          <w:rFonts w:ascii="Times New Roman" w:hAnsi="Times New Roman" w:cs="Times New Roman"/>
          <w:sz w:val="28"/>
          <w:szCs w:val="24"/>
        </w:rPr>
        <w:t xml:space="preserve">по направлению подготовки </w:t>
      </w:r>
    </w:p>
    <w:p w:rsidR="004D7270" w:rsidRPr="004D7270" w:rsidRDefault="00AF1A5A" w:rsidP="004D7270">
      <w:pPr>
        <w:jc w:val="center"/>
        <w:rPr>
          <w:rFonts w:ascii="Times New Roman" w:hAnsi="Times New Roman" w:cs="Times New Roman"/>
          <w:sz w:val="28"/>
          <w:szCs w:val="24"/>
        </w:rPr>
      </w:pPr>
      <w:r w:rsidRPr="00915508">
        <w:rPr>
          <w:rFonts w:ascii="Times New Roman" w:hAnsi="Times New Roman" w:cs="Times New Roman"/>
          <w:sz w:val="28"/>
          <w:szCs w:val="24"/>
        </w:rPr>
        <w:t>23.03.0</w:t>
      </w:r>
      <w:r w:rsidR="00981BF8" w:rsidRPr="004D7270">
        <w:rPr>
          <w:rFonts w:ascii="Times New Roman" w:hAnsi="Times New Roman" w:cs="Times New Roman"/>
          <w:sz w:val="28"/>
          <w:szCs w:val="24"/>
        </w:rPr>
        <w:t>3</w:t>
      </w:r>
      <w:r w:rsidR="004D7270" w:rsidRPr="004D7270">
        <w:rPr>
          <w:rFonts w:ascii="Times New Roman" w:hAnsi="Times New Roman" w:cs="Times New Roman"/>
          <w:sz w:val="28"/>
          <w:szCs w:val="24"/>
        </w:rPr>
        <w:t>Эксплуатация транспортно-технологических машин и комплексов</w:t>
      </w:r>
    </w:p>
    <w:p w:rsidR="00AF1A5A" w:rsidRPr="00915508" w:rsidRDefault="00AF1A5A" w:rsidP="00AF1A5A">
      <w:pPr>
        <w:jc w:val="center"/>
        <w:rPr>
          <w:rFonts w:ascii="Times New Roman" w:hAnsi="Times New Roman" w:cs="Times New Roman"/>
          <w:sz w:val="28"/>
          <w:szCs w:val="24"/>
        </w:rPr>
      </w:pPr>
    </w:p>
    <w:p w:rsidR="006A6067" w:rsidRPr="00915508" w:rsidRDefault="006A6067" w:rsidP="006A6067">
      <w:pPr>
        <w:spacing w:after="0" w:line="240" w:lineRule="auto"/>
        <w:jc w:val="center"/>
        <w:rPr>
          <w:rFonts w:ascii="Times New Roman" w:hAnsi="Times New Roman" w:cs="Times New Roman"/>
          <w:sz w:val="28"/>
          <w:szCs w:val="24"/>
        </w:rPr>
      </w:pPr>
    </w:p>
    <w:p w:rsidR="006A6067" w:rsidRPr="00915508" w:rsidRDefault="006A6067" w:rsidP="006A6067">
      <w:pPr>
        <w:spacing w:after="0" w:line="240" w:lineRule="auto"/>
        <w:jc w:val="center"/>
        <w:rPr>
          <w:rFonts w:ascii="Times New Roman" w:hAnsi="Times New Roman" w:cs="Times New Roman"/>
          <w:sz w:val="28"/>
          <w:szCs w:val="24"/>
        </w:rPr>
      </w:pPr>
    </w:p>
    <w:p w:rsidR="00A932C5" w:rsidRPr="00915508" w:rsidRDefault="006A6067" w:rsidP="006A6067">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Тип ООП: прикладной бакалавриат</w:t>
      </w: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sz w:val="28"/>
          <w:szCs w:val="24"/>
        </w:rPr>
      </w:pPr>
    </w:p>
    <w:p w:rsidR="00DB4633" w:rsidRPr="00915508" w:rsidRDefault="00DB4633"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DB4633" w:rsidRPr="00915508" w:rsidRDefault="00DB4633" w:rsidP="008F614F">
      <w:pPr>
        <w:spacing w:after="0" w:line="240" w:lineRule="auto"/>
        <w:jc w:val="center"/>
        <w:rPr>
          <w:rFonts w:ascii="Times New Roman" w:hAnsi="Times New Roman" w:cs="Times New Roman"/>
          <w:sz w:val="28"/>
          <w:szCs w:val="24"/>
        </w:rPr>
      </w:pPr>
    </w:p>
    <w:p w:rsidR="00F26B0E" w:rsidRPr="00915508" w:rsidRDefault="00F26B0E" w:rsidP="008F614F">
      <w:pPr>
        <w:spacing w:after="0" w:line="240" w:lineRule="auto"/>
        <w:jc w:val="center"/>
        <w:rPr>
          <w:rFonts w:ascii="Times New Roman" w:hAnsi="Times New Roman" w:cs="Times New Roman"/>
          <w:sz w:val="28"/>
          <w:szCs w:val="24"/>
        </w:rPr>
      </w:pPr>
    </w:p>
    <w:p w:rsidR="00F26B0E" w:rsidRPr="00915508" w:rsidRDefault="00F26B0E" w:rsidP="008F614F">
      <w:pPr>
        <w:spacing w:after="0" w:line="240" w:lineRule="auto"/>
        <w:jc w:val="center"/>
        <w:rPr>
          <w:rFonts w:ascii="Times New Roman" w:hAnsi="Times New Roman" w:cs="Times New Roman"/>
          <w:sz w:val="28"/>
          <w:szCs w:val="24"/>
        </w:rPr>
      </w:pPr>
    </w:p>
    <w:p w:rsidR="00FB6C8F" w:rsidRPr="00915508" w:rsidRDefault="00A932C5" w:rsidP="00F26B0E">
      <w:pPr>
        <w:spacing w:after="0" w:line="240" w:lineRule="auto"/>
        <w:jc w:val="center"/>
        <w:rPr>
          <w:rFonts w:ascii="Times New Roman" w:hAnsi="Times New Roman" w:cs="Times New Roman"/>
          <w:sz w:val="24"/>
          <w:szCs w:val="24"/>
        </w:rPr>
      </w:pPr>
      <w:r w:rsidRPr="00915508">
        <w:rPr>
          <w:rFonts w:ascii="Times New Roman" w:hAnsi="Times New Roman" w:cs="Times New Roman"/>
          <w:sz w:val="28"/>
          <w:szCs w:val="24"/>
        </w:rPr>
        <w:t>Владивосток 20</w:t>
      </w:r>
      <w:r w:rsidR="00027444">
        <w:rPr>
          <w:rFonts w:ascii="Times New Roman" w:hAnsi="Times New Roman" w:cs="Times New Roman"/>
          <w:sz w:val="28"/>
          <w:szCs w:val="24"/>
        </w:rPr>
        <w:t>2</w:t>
      </w:r>
      <w:r w:rsidR="00FE2DB6" w:rsidRPr="00FE2DB6">
        <w:rPr>
          <w:rFonts w:ascii="Times New Roman" w:hAnsi="Times New Roman" w:cs="Times New Roman"/>
          <w:sz w:val="28"/>
          <w:szCs w:val="24"/>
        </w:rPr>
        <w:t>1</w:t>
      </w:r>
      <w:bookmarkStart w:id="0" w:name="_GoBack"/>
      <w:bookmarkEnd w:id="0"/>
      <w:r w:rsidR="00FB6C8F" w:rsidRPr="00915508">
        <w:rPr>
          <w:rFonts w:ascii="Times New Roman" w:hAnsi="Times New Roman" w:cs="Times New Roman"/>
          <w:sz w:val="24"/>
          <w:szCs w:val="24"/>
        </w:rPr>
        <w:br w:type="page"/>
      </w:r>
    </w:p>
    <w:p w:rsidR="00B67479" w:rsidRPr="00915508" w:rsidRDefault="00B67479">
      <w:pPr>
        <w:rPr>
          <w:rFonts w:ascii="Times New Roman" w:hAnsi="Times New Roman" w:cs="Times New Roman"/>
          <w:b/>
          <w:sz w:val="24"/>
        </w:rPr>
        <w:sectPr w:rsidR="00B67479" w:rsidRPr="00915508" w:rsidSect="00B67479">
          <w:footerReference w:type="default" r:id="rId8"/>
          <w:pgSz w:w="11906" w:h="16838"/>
          <w:pgMar w:top="1134" w:right="567" w:bottom="1134" w:left="1134" w:header="709" w:footer="709" w:gutter="0"/>
          <w:cols w:space="708"/>
          <w:docGrid w:linePitch="360"/>
        </w:sectPr>
      </w:pPr>
    </w:p>
    <w:p w:rsidR="00104729" w:rsidRPr="00915508" w:rsidRDefault="00104729" w:rsidP="00104729">
      <w:pPr>
        <w:spacing w:after="100" w:line="240" w:lineRule="auto"/>
        <w:jc w:val="both"/>
        <w:rPr>
          <w:rFonts w:ascii="Times New Roman" w:hAnsi="Times New Roman" w:cs="Times New Roman"/>
          <w:b/>
          <w:sz w:val="28"/>
        </w:rPr>
      </w:pPr>
      <w:r w:rsidRPr="00915508">
        <w:rPr>
          <w:rFonts w:ascii="Times New Roman" w:hAnsi="Times New Roman" w:cs="Times New Roman"/>
          <w:b/>
          <w:sz w:val="28"/>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CF7A28" w:rsidRPr="00915508" w:rsidTr="00FD1E5E">
        <w:tc>
          <w:tcPr>
            <w:tcW w:w="593"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п/п</w:t>
            </w:r>
          </w:p>
        </w:tc>
        <w:tc>
          <w:tcPr>
            <w:tcW w:w="1565"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Код компетенции</w:t>
            </w:r>
          </w:p>
        </w:tc>
        <w:tc>
          <w:tcPr>
            <w:tcW w:w="12012"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Формулировка компетенции</w:t>
            </w:r>
          </w:p>
        </w:tc>
        <w:tc>
          <w:tcPr>
            <w:tcW w:w="1276"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Номер</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этапа</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(1–8)**</w:t>
            </w:r>
          </w:p>
        </w:tc>
      </w:tr>
      <w:tr w:rsidR="00F93295" w:rsidRPr="00915508" w:rsidTr="003F13A3">
        <w:tc>
          <w:tcPr>
            <w:tcW w:w="593" w:type="dxa"/>
          </w:tcPr>
          <w:p w:rsidR="00F93295" w:rsidRPr="00915508" w:rsidRDefault="00F93295" w:rsidP="00F93295">
            <w:pPr>
              <w:jc w:val="both"/>
              <w:rPr>
                <w:rFonts w:ascii="Times New Roman" w:hAnsi="Times New Roman" w:cs="Times New Roman"/>
                <w:sz w:val="24"/>
              </w:rPr>
            </w:pPr>
            <w:r w:rsidRPr="00915508">
              <w:rPr>
                <w:rFonts w:ascii="Times New Roman" w:hAnsi="Times New Roman" w:cs="Times New Roman"/>
                <w:sz w:val="24"/>
              </w:rPr>
              <w:t>1</w:t>
            </w:r>
          </w:p>
        </w:tc>
        <w:tc>
          <w:tcPr>
            <w:tcW w:w="1565" w:type="dxa"/>
            <w:vAlign w:val="center"/>
          </w:tcPr>
          <w:p w:rsidR="00F93295" w:rsidRPr="002B3E06" w:rsidRDefault="00F93295" w:rsidP="00F93295">
            <w:pPr>
              <w:widowControl w:val="0"/>
              <w:jc w:val="both"/>
              <w:rPr>
                <w:rFonts w:ascii="Times New Roman" w:eastAsia="Times New Roman" w:hAnsi="Times New Roman"/>
                <w:sz w:val="24"/>
                <w:szCs w:val="24"/>
                <w:lang w:eastAsia="ru-RU"/>
              </w:rPr>
            </w:pPr>
            <w:r w:rsidRPr="002B3E06">
              <w:rPr>
                <w:rFonts w:ascii="Times New Roman" w:eastAsia="Times New Roman" w:hAnsi="Times New Roman"/>
                <w:sz w:val="24"/>
                <w:szCs w:val="24"/>
                <w:lang w:eastAsia="ru-RU"/>
              </w:rPr>
              <w:t>ОПК-</w:t>
            </w:r>
            <w:r>
              <w:rPr>
                <w:rFonts w:ascii="Times New Roman" w:eastAsia="Times New Roman" w:hAnsi="Times New Roman"/>
                <w:sz w:val="24"/>
                <w:szCs w:val="24"/>
                <w:lang w:eastAsia="ru-RU"/>
              </w:rPr>
              <w:t>3</w:t>
            </w:r>
          </w:p>
        </w:tc>
        <w:tc>
          <w:tcPr>
            <w:tcW w:w="12012" w:type="dxa"/>
          </w:tcPr>
          <w:p w:rsidR="00F93295" w:rsidRPr="002B3E06" w:rsidRDefault="00F93295" w:rsidP="00F93295">
            <w:pPr>
              <w:widowControl w:val="0"/>
              <w:jc w:val="both"/>
              <w:rPr>
                <w:rFonts w:ascii="Times New Roman" w:eastAsia="Times New Roman" w:hAnsi="Times New Roman"/>
                <w:sz w:val="24"/>
                <w:szCs w:val="24"/>
                <w:lang w:eastAsia="ru-RU"/>
              </w:rPr>
            </w:pPr>
            <w:r w:rsidRPr="006B55DC">
              <w:rPr>
                <w:rFonts w:ascii="Times New Roman" w:eastAsia="Times New Roman" w:hAnsi="Times New Roman"/>
                <w:sz w:val="24"/>
                <w:szCs w:val="24"/>
                <w:lang w:eastAsia="ru-RU"/>
              </w:rPr>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276" w:type="dxa"/>
          </w:tcPr>
          <w:p w:rsidR="00F93295" w:rsidRPr="00915508" w:rsidRDefault="006E05DB" w:rsidP="006E05DB">
            <w:pPr>
              <w:jc w:val="center"/>
              <w:rPr>
                <w:rFonts w:ascii="Times New Roman" w:hAnsi="Times New Roman" w:cs="Times New Roman"/>
                <w:sz w:val="24"/>
              </w:rPr>
            </w:pPr>
            <w:r>
              <w:rPr>
                <w:rFonts w:ascii="Times New Roman" w:hAnsi="Times New Roman" w:cs="Times New Roman"/>
                <w:sz w:val="24"/>
              </w:rPr>
              <w:t>7</w:t>
            </w:r>
          </w:p>
        </w:tc>
      </w:tr>
      <w:tr w:rsidR="00F93295" w:rsidRPr="00915508" w:rsidTr="007942BD">
        <w:tc>
          <w:tcPr>
            <w:tcW w:w="593" w:type="dxa"/>
          </w:tcPr>
          <w:p w:rsidR="00F93295" w:rsidRPr="00915508" w:rsidRDefault="00F93295" w:rsidP="00F93295">
            <w:pPr>
              <w:jc w:val="both"/>
              <w:rPr>
                <w:rFonts w:ascii="Times New Roman" w:hAnsi="Times New Roman" w:cs="Times New Roman"/>
                <w:sz w:val="24"/>
              </w:rPr>
            </w:pPr>
            <w:r w:rsidRPr="00915508">
              <w:rPr>
                <w:rFonts w:ascii="Times New Roman" w:hAnsi="Times New Roman" w:cs="Times New Roman"/>
                <w:sz w:val="24"/>
              </w:rPr>
              <w:t>1</w:t>
            </w:r>
          </w:p>
        </w:tc>
        <w:tc>
          <w:tcPr>
            <w:tcW w:w="1565" w:type="dxa"/>
            <w:vAlign w:val="center"/>
          </w:tcPr>
          <w:p w:rsidR="00F93295" w:rsidRPr="002B3E06" w:rsidRDefault="00F93295" w:rsidP="00F9329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ПК-37</w:t>
            </w:r>
          </w:p>
        </w:tc>
        <w:tc>
          <w:tcPr>
            <w:tcW w:w="12012" w:type="dxa"/>
          </w:tcPr>
          <w:p w:rsidR="00745F92" w:rsidRPr="00745F92" w:rsidRDefault="00745F92" w:rsidP="00745F92">
            <w:pPr>
              <w:widowControl w:val="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в</w:t>
            </w:r>
            <w:r w:rsidRPr="00745F92">
              <w:rPr>
                <w:rFonts w:ascii="Times New Roman" w:eastAsia="Times New Roman" w:hAnsi="Times New Roman"/>
                <w:sz w:val="24"/>
                <w:szCs w:val="24"/>
                <w:lang w:eastAsia="ru-RU"/>
              </w:rPr>
              <w:t>ладением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p>
          <w:p w:rsidR="00F93295" w:rsidRPr="002B3E06" w:rsidRDefault="00F93295" w:rsidP="00F93295">
            <w:pPr>
              <w:widowControl w:val="0"/>
              <w:jc w:val="both"/>
              <w:rPr>
                <w:rFonts w:ascii="Times New Roman" w:eastAsia="Times New Roman" w:hAnsi="Times New Roman"/>
                <w:sz w:val="24"/>
                <w:szCs w:val="24"/>
                <w:lang w:eastAsia="ru-RU"/>
              </w:rPr>
            </w:pPr>
          </w:p>
        </w:tc>
        <w:tc>
          <w:tcPr>
            <w:tcW w:w="1276" w:type="dxa"/>
          </w:tcPr>
          <w:p w:rsidR="00F93295" w:rsidRPr="00915508" w:rsidRDefault="006E05DB" w:rsidP="006E05DB">
            <w:pPr>
              <w:jc w:val="center"/>
              <w:rPr>
                <w:rFonts w:ascii="Times New Roman" w:hAnsi="Times New Roman" w:cs="Times New Roman"/>
                <w:sz w:val="24"/>
              </w:rPr>
            </w:pPr>
            <w:r>
              <w:rPr>
                <w:rFonts w:ascii="Times New Roman" w:hAnsi="Times New Roman" w:cs="Times New Roman"/>
                <w:sz w:val="24"/>
              </w:rPr>
              <w:t>3</w:t>
            </w:r>
          </w:p>
        </w:tc>
      </w:tr>
    </w:tbl>
    <w:p w:rsidR="003E5365" w:rsidRDefault="003E5365" w:rsidP="00104729">
      <w:pPr>
        <w:spacing w:after="0" w:line="240" w:lineRule="auto"/>
        <w:jc w:val="both"/>
        <w:rPr>
          <w:rFonts w:ascii="Times New Roman" w:hAnsi="Times New Roman" w:cs="Times New Roman"/>
          <w:b/>
          <w:sz w:val="28"/>
        </w:rPr>
      </w:pPr>
    </w:p>
    <w:p w:rsidR="00745F92" w:rsidRPr="00915508" w:rsidRDefault="00745F92" w:rsidP="00104729">
      <w:pPr>
        <w:spacing w:after="0" w:line="240" w:lineRule="auto"/>
        <w:jc w:val="both"/>
        <w:rPr>
          <w:rFonts w:ascii="Times New Roman" w:hAnsi="Times New Roman" w:cs="Times New Roman"/>
          <w:b/>
          <w:sz w:val="28"/>
        </w:rPr>
      </w:pPr>
    </w:p>
    <w:p w:rsidR="00104729" w:rsidRPr="00915508" w:rsidRDefault="00104729" w:rsidP="00104729">
      <w:pPr>
        <w:spacing w:after="0" w:line="240" w:lineRule="auto"/>
        <w:jc w:val="both"/>
        <w:rPr>
          <w:rFonts w:ascii="Times New Roman" w:hAnsi="Times New Roman" w:cs="Times New Roman"/>
          <w:b/>
          <w:sz w:val="28"/>
        </w:rPr>
      </w:pPr>
      <w:r w:rsidRPr="00915508">
        <w:rPr>
          <w:rFonts w:ascii="Times New Roman" w:hAnsi="Times New Roman" w:cs="Times New Roman"/>
          <w:b/>
          <w:sz w:val="28"/>
        </w:rPr>
        <w:t>2 ОПИСАНИЕ ПОКАЗАТЕЛЕЙ И КРИТЕРИЕВ ОЦЕНИВАНИЯ КОМПЕТЕНЦИЙ</w:t>
      </w:r>
    </w:p>
    <w:p w:rsidR="00104729" w:rsidRPr="00915508" w:rsidRDefault="00104729" w:rsidP="00104729">
      <w:pPr>
        <w:spacing w:after="0" w:line="240" w:lineRule="auto"/>
        <w:jc w:val="both"/>
        <w:rPr>
          <w:rFonts w:ascii="Times New Roman" w:hAnsi="Times New Roman" w:cs="Times New Roman"/>
          <w:sz w:val="28"/>
          <w:szCs w:val="28"/>
        </w:rPr>
      </w:pPr>
    </w:p>
    <w:p w:rsidR="00104729" w:rsidRPr="001010CC" w:rsidRDefault="001010CC" w:rsidP="00104729">
      <w:pPr>
        <w:spacing w:after="0" w:line="240" w:lineRule="auto"/>
        <w:jc w:val="center"/>
        <w:rPr>
          <w:rFonts w:ascii="Times New Roman" w:hAnsi="Times New Roman" w:cs="Times New Roman"/>
          <w:b/>
          <w:i/>
          <w:sz w:val="28"/>
        </w:rPr>
      </w:pPr>
      <w:r w:rsidRPr="001010CC">
        <w:rPr>
          <w:rFonts w:ascii="Times New Roman" w:hAnsi="Times New Roman" w:cs="Times New Roman"/>
          <w:b/>
          <w:i/>
          <w:sz w:val="28"/>
        </w:rPr>
        <w:t>&lt;</w:t>
      </w:r>
      <w:r w:rsidR="00F93295" w:rsidRPr="00F93295">
        <w:rPr>
          <w:rFonts w:ascii="Times New Roman" w:hAnsi="Times New Roman" w:cs="Times New Roman"/>
          <w:b/>
          <w:i/>
          <w:sz w:val="28"/>
        </w:rPr>
        <w:t>ОПК-</w:t>
      </w:r>
      <w:proofErr w:type="gramStart"/>
      <w:r w:rsidR="00F93295" w:rsidRPr="00F93295">
        <w:rPr>
          <w:rFonts w:ascii="Times New Roman" w:hAnsi="Times New Roman" w:cs="Times New Roman"/>
          <w:b/>
          <w:i/>
          <w:sz w:val="28"/>
        </w:rPr>
        <w:t>3</w:t>
      </w:r>
      <w:r w:rsidRPr="001010CC">
        <w:rPr>
          <w:rFonts w:ascii="Times New Roman" w:hAnsi="Times New Roman" w:cs="Times New Roman"/>
          <w:b/>
          <w:i/>
          <w:sz w:val="28"/>
        </w:rPr>
        <w:t>&gt;</w:t>
      </w:r>
      <w:r w:rsidR="00F93295" w:rsidRPr="00F93295">
        <w:rPr>
          <w:rFonts w:ascii="Times New Roman" w:hAnsi="Times New Roman" w:cs="Times New Roman"/>
          <w:b/>
          <w:i/>
          <w:sz w:val="28"/>
        </w:rPr>
        <w:tab/>
      </w:r>
      <w:proofErr w:type="gramEnd"/>
      <w:r w:rsidRPr="001010CC">
        <w:rPr>
          <w:rFonts w:ascii="Times New Roman" w:hAnsi="Times New Roman" w:cs="Times New Roman"/>
          <w:b/>
          <w:i/>
          <w:sz w:val="28"/>
        </w:rPr>
        <w:t>&lt;</w:t>
      </w:r>
      <w:r w:rsidR="00F93295" w:rsidRPr="00F93295">
        <w:rPr>
          <w:rFonts w:ascii="Times New Roman" w:hAnsi="Times New Roman" w:cs="Times New Roman"/>
          <w:b/>
          <w:i/>
          <w:sz w:val="28"/>
        </w:rPr>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r w:rsidRPr="001010CC">
        <w:rPr>
          <w:rFonts w:ascii="Times New Roman" w:hAnsi="Times New Roman" w:cs="Times New Roman"/>
          <w:b/>
          <w:i/>
          <w:sz w:val="28"/>
        </w:rPr>
        <w:t>&gt;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966"/>
        <w:gridCol w:w="5588"/>
      </w:tblGrid>
      <w:tr w:rsidR="001010CC" w:rsidRPr="00D02CC8" w:rsidTr="007718A6">
        <w:trPr>
          <w:trHeight w:val="631"/>
        </w:trPr>
        <w:tc>
          <w:tcPr>
            <w:tcW w:w="3211" w:type="pct"/>
            <w:gridSpan w:val="2"/>
          </w:tcPr>
          <w:p w:rsidR="001010CC" w:rsidRPr="00D02CC8" w:rsidRDefault="001010CC" w:rsidP="007718A6">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1010CC" w:rsidRPr="00D02CC8" w:rsidRDefault="001010CC" w:rsidP="007718A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789" w:type="pct"/>
          </w:tcPr>
          <w:p w:rsidR="001010CC" w:rsidRPr="00C4433A" w:rsidRDefault="001010CC" w:rsidP="007718A6">
            <w:pPr>
              <w:spacing w:after="0" w:line="240" w:lineRule="auto"/>
              <w:jc w:val="center"/>
              <w:rPr>
                <w:rFonts w:ascii="Times New Roman" w:hAnsi="Times New Roman"/>
                <w:b/>
                <w:sz w:val="24"/>
              </w:rPr>
            </w:pPr>
            <w:r w:rsidRPr="00C4433A">
              <w:rPr>
                <w:rFonts w:ascii="Times New Roman" w:hAnsi="Times New Roman"/>
                <w:b/>
                <w:sz w:val="24"/>
              </w:rPr>
              <w:t>Критерии оценивания результатов обучения</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50" w:type="pct"/>
            <w:tcBorders>
              <w:top w:val="single" w:sz="4" w:space="0" w:color="auto"/>
            </w:tcBorders>
          </w:tcPr>
          <w:p w:rsidR="001010CC" w:rsidRPr="00D24E1B" w:rsidRDefault="001010CC" w:rsidP="007718A6">
            <w:pPr>
              <w:spacing w:after="0" w:line="240" w:lineRule="auto"/>
              <w:jc w:val="both"/>
              <w:rPr>
                <w:rFonts w:ascii="Times New Roman" w:hAnsi="Times New Roman"/>
                <w:sz w:val="24"/>
              </w:rPr>
            </w:pPr>
            <w:r w:rsidRPr="00F93295">
              <w:rPr>
                <w:rFonts w:ascii="Times New Roman" w:hAnsi="Times New Roman" w:cs="Times New Roman"/>
                <w:iCs/>
                <w:sz w:val="24"/>
                <w:szCs w:val="24"/>
              </w:rPr>
              <w:t>методы и алгоритмы решения инженерных задач</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правильность ответов на поставленные вопросы</w:t>
            </w:r>
            <w:r>
              <w:rPr>
                <w:rFonts w:ascii="Times New Roman" w:hAnsi="Times New Roman"/>
                <w:sz w:val="24"/>
              </w:rPr>
              <w:t xml:space="preserve">, </w:t>
            </w:r>
            <w:r w:rsidRPr="00C4433A">
              <w:rPr>
                <w:rFonts w:ascii="Times New Roman" w:hAnsi="Times New Roman"/>
                <w:sz w:val="24"/>
              </w:rPr>
              <w:t>правильность формулировки и анализа проблем</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F93295">
              <w:rPr>
                <w:rFonts w:ascii="Times New Roman" w:eastAsia="Times New Roman" w:hAnsi="Times New Roman" w:cs="Times New Roman"/>
                <w:iCs/>
                <w:spacing w:val="-4"/>
                <w:sz w:val="24"/>
                <w:szCs w:val="24"/>
                <w:lang w:eastAsia="ru-RU"/>
              </w:rPr>
              <w:t>воспринимать, обобщать и анализировать информацию, необходимую для достижения целей освоения дисциплины</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корректность выбора инструментов решения задач</w:t>
            </w:r>
            <w:r>
              <w:rPr>
                <w:rFonts w:ascii="Times New Roman" w:hAnsi="Times New Roman"/>
                <w:sz w:val="24"/>
              </w:rPr>
              <w:t xml:space="preserve">, </w:t>
            </w:r>
            <w:r w:rsidRPr="00C4433A">
              <w:rPr>
                <w:rFonts w:ascii="Times New Roman" w:hAnsi="Times New Roman"/>
                <w:sz w:val="24"/>
              </w:rPr>
              <w:t>выполнение всех необходимых расчетов</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F93295">
              <w:rPr>
                <w:rFonts w:ascii="Times New Roman" w:eastAsia="Times New Roman" w:hAnsi="Times New Roman" w:cs="Times New Roman"/>
                <w:iCs/>
                <w:sz w:val="24"/>
                <w:szCs w:val="24"/>
                <w:lang w:eastAsia="ru-RU"/>
              </w:rPr>
              <w:t>навыками анализа работы транспортного предприятия</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демонстрация адекватных аналитических методов при работе с информацией</w:t>
            </w:r>
            <w:r>
              <w:rPr>
                <w:rFonts w:ascii="Times New Roman" w:hAnsi="Times New Roman"/>
                <w:sz w:val="24"/>
              </w:rPr>
              <w:t xml:space="preserve">, </w:t>
            </w:r>
            <w:r w:rsidRPr="00C4433A">
              <w:rPr>
                <w:rFonts w:ascii="Times New Roman" w:hAnsi="Times New Roman"/>
                <w:sz w:val="24"/>
              </w:rPr>
              <w:t>правильное использование алгоритма выполнения дейст</w:t>
            </w:r>
            <w:r>
              <w:rPr>
                <w:rFonts w:ascii="Times New Roman" w:hAnsi="Times New Roman"/>
                <w:sz w:val="24"/>
              </w:rPr>
              <w:t xml:space="preserve">вий, </w:t>
            </w:r>
            <w:r w:rsidRPr="00C4433A">
              <w:rPr>
                <w:rFonts w:ascii="Times New Roman" w:hAnsi="Times New Roman"/>
                <w:sz w:val="24"/>
              </w:rPr>
              <w:t>самостоятельность решения поставленных задач</w:t>
            </w:r>
          </w:p>
        </w:tc>
      </w:tr>
    </w:tbl>
    <w:p w:rsidR="001010CC" w:rsidRDefault="001010CC" w:rsidP="001010CC">
      <w:pPr>
        <w:spacing w:after="0" w:line="240" w:lineRule="auto"/>
        <w:jc w:val="both"/>
        <w:rPr>
          <w:rFonts w:ascii="Times New Roman" w:hAnsi="Times New Roman" w:cs="Times New Roman"/>
          <w:sz w:val="24"/>
        </w:rPr>
      </w:pPr>
    </w:p>
    <w:p w:rsidR="001010CC" w:rsidRDefault="001010CC" w:rsidP="00104729">
      <w:pPr>
        <w:spacing w:after="0" w:line="240" w:lineRule="auto"/>
        <w:jc w:val="center"/>
        <w:rPr>
          <w:rFonts w:ascii="Times New Roman" w:hAnsi="Times New Roman" w:cs="Times New Roman"/>
          <w:b/>
          <w:i/>
          <w:sz w:val="28"/>
        </w:rPr>
      </w:pPr>
    </w:p>
    <w:p w:rsidR="001010CC" w:rsidRDefault="001010CC" w:rsidP="00104729">
      <w:pPr>
        <w:spacing w:after="0" w:line="240" w:lineRule="auto"/>
        <w:jc w:val="center"/>
        <w:rPr>
          <w:rFonts w:ascii="Times New Roman" w:hAnsi="Times New Roman" w:cs="Times New Roman"/>
          <w:b/>
          <w:i/>
          <w:sz w:val="28"/>
        </w:rPr>
      </w:pPr>
    </w:p>
    <w:p w:rsidR="001010CC" w:rsidRDefault="001010CC" w:rsidP="00104729">
      <w:pPr>
        <w:spacing w:after="0" w:line="240" w:lineRule="auto"/>
        <w:jc w:val="center"/>
        <w:rPr>
          <w:rFonts w:ascii="Times New Roman" w:hAnsi="Times New Roman" w:cs="Times New Roman"/>
          <w:b/>
          <w:i/>
          <w:sz w:val="28"/>
        </w:rPr>
      </w:pPr>
    </w:p>
    <w:p w:rsidR="001010CC" w:rsidRPr="00915508" w:rsidRDefault="001010CC" w:rsidP="00104729">
      <w:pPr>
        <w:spacing w:after="0" w:line="240" w:lineRule="auto"/>
        <w:jc w:val="center"/>
        <w:rPr>
          <w:rFonts w:ascii="Times New Roman" w:hAnsi="Times New Roman" w:cs="Times New Roman"/>
          <w:sz w:val="28"/>
        </w:rPr>
      </w:pPr>
    </w:p>
    <w:p w:rsidR="0056288C" w:rsidRPr="00915508" w:rsidRDefault="0056288C" w:rsidP="003E5365">
      <w:pPr>
        <w:spacing w:after="0" w:line="240" w:lineRule="auto"/>
        <w:jc w:val="center"/>
        <w:rPr>
          <w:rFonts w:ascii="Times New Roman" w:hAnsi="Times New Roman" w:cs="Times New Roman"/>
          <w:b/>
          <w:i/>
          <w:sz w:val="28"/>
          <w:szCs w:val="28"/>
        </w:rPr>
      </w:pPr>
    </w:p>
    <w:p w:rsidR="00A10B73" w:rsidRDefault="00A10B73" w:rsidP="002E1F41">
      <w:pPr>
        <w:spacing w:after="0" w:line="240" w:lineRule="auto"/>
        <w:jc w:val="center"/>
        <w:rPr>
          <w:rFonts w:ascii="Times New Roman" w:hAnsi="Times New Roman" w:cs="Times New Roman"/>
          <w:b/>
          <w:i/>
          <w:sz w:val="28"/>
        </w:rPr>
      </w:pPr>
    </w:p>
    <w:p w:rsidR="00A10B73" w:rsidRDefault="00A10B73" w:rsidP="002E1F41">
      <w:pPr>
        <w:spacing w:after="0" w:line="240" w:lineRule="auto"/>
        <w:jc w:val="center"/>
        <w:rPr>
          <w:rFonts w:ascii="Times New Roman" w:hAnsi="Times New Roman" w:cs="Times New Roman"/>
          <w:b/>
          <w:i/>
          <w:sz w:val="28"/>
        </w:rPr>
      </w:pPr>
    </w:p>
    <w:p w:rsidR="00F93295" w:rsidRPr="001010CC" w:rsidRDefault="001010CC" w:rsidP="00745F92">
      <w:pPr>
        <w:spacing w:after="0" w:line="240" w:lineRule="auto"/>
        <w:jc w:val="center"/>
        <w:rPr>
          <w:rFonts w:ascii="Times New Roman" w:hAnsi="Times New Roman" w:cs="Times New Roman"/>
          <w:b/>
          <w:i/>
          <w:sz w:val="28"/>
        </w:rPr>
      </w:pPr>
      <w:r w:rsidRPr="001010CC">
        <w:rPr>
          <w:rFonts w:ascii="Times New Roman" w:hAnsi="Times New Roman" w:cs="Times New Roman"/>
          <w:b/>
          <w:i/>
          <w:sz w:val="28"/>
        </w:rPr>
        <w:t>&lt;</w:t>
      </w:r>
      <w:r w:rsidR="00F93295" w:rsidRPr="00F93295">
        <w:rPr>
          <w:rFonts w:ascii="Times New Roman" w:hAnsi="Times New Roman" w:cs="Times New Roman"/>
          <w:b/>
          <w:i/>
          <w:sz w:val="28"/>
        </w:rPr>
        <w:t>ПК-</w:t>
      </w:r>
      <w:proofErr w:type="gramStart"/>
      <w:r w:rsidR="00F93295" w:rsidRPr="00F93295">
        <w:rPr>
          <w:rFonts w:ascii="Times New Roman" w:hAnsi="Times New Roman" w:cs="Times New Roman"/>
          <w:b/>
          <w:i/>
          <w:sz w:val="28"/>
        </w:rPr>
        <w:t>37</w:t>
      </w:r>
      <w:r w:rsidRPr="001010CC">
        <w:rPr>
          <w:rFonts w:ascii="Times New Roman" w:hAnsi="Times New Roman" w:cs="Times New Roman"/>
          <w:b/>
          <w:i/>
          <w:sz w:val="28"/>
        </w:rPr>
        <w:t>&gt;</w:t>
      </w:r>
      <w:r w:rsidR="00F93295" w:rsidRPr="00F93295">
        <w:rPr>
          <w:rFonts w:ascii="Times New Roman" w:hAnsi="Times New Roman" w:cs="Times New Roman"/>
          <w:b/>
          <w:i/>
          <w:sz w:val="28"/>
        </w:rPr>
        <w:tab/>
      </w:r>
      <w:proofErr w:type="gramEnd"/>
      <w:r w:rsidRPr="001010CC">
        <w:rPr>
          <w:rFonts w:ascii="Times New Roman" w:hAnsi="Times New Roman" w:cs="Times New Roman"/>
          <w:b/>
          <w:i/>
          <w:sz w:val="28"/>
        </w:rPr>
        <w:t>&lt;</w:t>
      </w:r>
      <w:r w:rsidR="00745F92" w:rsidRPr="00745F92">
        <w:rPr>
          <w:rFonts w:ascii="Tahoma" w:hAnsi="Tahoma" w:cs="Tahoma"/>
          <w:color w:val="222222"/>
          <w:sz w:val="17"/>
          <w:szCs w:val="17"/>
          <w:shd w:val="clear" w:color="auto" w:fill="FFFFFF"/>
        </w:rPr>
        <w:t xml:space="preserve"> </w:t>
      </w:r>
      <w:r w:rsidR="00745F92" w:rsidRPr="00745F92">
        <w:rPr>
          <w:rFonts w:ascii="Times New Roman" w:hAnsi="Times New Roman" w:cs="Times New Roman"/>
          <w:b/>
          <w:i/>
          <w:sz w:val="28"/>
        </w:rPr>
        <w:t>Владением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r w:rsidRPr="001010CC">
        <w:rPr>
          <w:rFonts w:ascii="Times New Roman" w:hAnsi="Times New Roman" w:cs="Times New Roman"/>
          <w:b/>
          <w:i/>
          <w:sz w:val="28"/>
        </w:rPr>
        <w:t>&gt;</w:t>
      </w:r>
    </w:p>
    <w:p w:rsidR="00F93295" w:rsidRDefault="00F93295" w:rsidP="00F93295">
      <w:pPr>
        <w:spacing w:after="0" w:line="240" w:lineRule="auto"/>
        <w:jc w:val="center"/>
        <w:rPr>
          <w:rFonts w:ascii="Times New Roman" w:hAnsi="Times New Roman" w:cs="Times New Roman"/>
          <w:b/>
          <w:i/>
          <w:sz w:val="28"/>
        </w:rPr>
      </w:pPr>
      <w:r w:rsidRPr="00F93295">
        <w:rPr>
          <w:rFonts w:ascii="Times New Roman" w:hAnsi="Times New Roman" w:cs="Times New Roman"/>
          <w:b/>
          <w:i/>
          <w:sz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966"/>
        <w:gridCol w:w="5588"/>
      </w:tblGrid>
      <w:tr w:rsidR="001010CC" w:rsidRPr="00D02CC8" w:rsidTr="007718A6">
        <w:trPr>
          <w:trHeight w:val="631"/>
        </w:trPr>
        <w:tc>
          <w:tcPr>
            <w:tcW w:w="3211" w:type="pct"/>
            <w:gridSpan w:val="2"/>
          </w:tcPr>
          <w:p w:rsidR="001010CC" w:rsidRPr="00D02CC8" w:rsidRDefault="001010CC" w:rsidP="007718A6">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1010CC" w:rsidRPr="00D02CC8" w:rsidRDefault="001010CC" w:rsidP="007718A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789" w:type="pct"/>
          </w:tcPr>
          <w:p w:rsidR="001010CC" w:rsidRPr="00C4433A" w:rsidRDefault="001010CC" w:rsidP="007718A6">
            <w:pPr>
              <w:spacing w:after="0" w:line="240" w:lineRule="auto"/>
              <w:jc w:val="center"/>
              <w:rPr>
                <w:rFonts w:ascii="Times New Roman" w:hAnsi="Times New Roman"/>
                <w:b/>
                <w:sz w:val="24"/>
              </w:rPr>
            </w:pPr>
            <w:r w:rsidRPr="00C4433A">
              <w:rPr>
                <w:rFonts w:ascii="Times New Roman" w:hAnsi="Times New Roman"/>
                <w:b/>
                <w:sz w:val="24"/>
              </w:rPr>
              <w:t>Критерии оценивания результатов обучения</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50" w:type="pct"/>
            <w:tcBorders>
              <w:top w:val="single" w:sz="4" w:space="0" w:color="auto"/>
            </w:tcBorders>
          </w:tcPr>
          <w:p w:rsidR="001010CC" w:rsidRPr="00D24E1B" w:rsidRDefault="001010CC" w:rsidP="007718A6">
            <w:pPr>
              <w:spacing w:after="0" w:line="240" w:lineRule="auto"/>
              <w:jc w:val="both"/>
              <w:rPr>
                <w:rFonts w:ascii="Times New Roman" w:hAnsi="Times New Roman"/>
                <w:sz w:val="24"/>
              </w:rPr>
            </w:pPr>
            <w:r w:rsidRPr="00394C9A">
              <w:rPr>
                <w:rFonts w:ascii="Times New Roman" w:eastAsia="Times New Roman" w:hAnsi="Times New Roman" w:cs="Times New Roman"/>
                <w:iCs/>
                <w:sz w:val="24"/>
                <w:szCs w:val="24"/>
                <w:lang w:eastAsia="ru-RU"/>
              </w:rPr>
              <w:t>основы экономики предприятий технического сервиса, основы организации производства на предприятиях автомобильного транспорта</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правильность ответов на поставленные вопросы</w:t>
            </w:r>
            <w:r>
              <w:rPr>
                <w:rFonts w:ascii="Times New Roman" w:hAnsi="Times New Roman"/>
                <w:sz w:val="24"/>
              </w:rPr>
              <w:t xml:space="preserve">, </w:t>
            </w:r>
            <w:r w:rsidRPr="00C4433A">
              <w:rPr>
                <w:rFonts w:ascii="Times New Roman" w:hAnsi="Times New Roman"/>
                <w:sz w:val="24"/>
              </w:rPr>
              <w:t>правильность формулировки и анализа проблем</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1010CC">
              <w:rPr>
                <w:rFonts w:ascii="Times New Roman" w:eastAsia="Times New Roman" w:hAnsi="Times New Roman" w:cs="Times New Roman"/>
                <w:iCs/>
                <w:sz w:val="24"/>
                <w:szCs w:val="24"/>
                <w:lang w:eastAsia="ru-RU"/>
              </w:rPr>
              <w:t>анализировать явления и процессы уже принятых инженерных решений</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корректность выбора инструментов решения задач</w:t>
            </w:r>
            <w:r>
              <w:rPr>
                <w:rFonts w:ascii="Times New Roman" w:hAnsi="Times New Roman"/>
                <w:sz w:val="24"/>
              </w:rPr>
              <w:t xml:space="preserve">, </w:t>
            </w:r>
            <w:r w:rsidRPr="00C4433A">
              <w:rPr>
                <w:rFonts w:ascii="Times New Roman" w:hAnsi="Times New Roman"/>
                <w:sz w:val="24"/>
              </w:rPr>
              <w:t>выполнение всех необходимых расчетов</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394C9A">
              <w:rPr>
                <w:rFonts w:ascii="Times New Roman" w:eastAsia="Times New Roman" w:hAnsi="Times New Roman" w:cs="Times New Roman"/>
                <w:iCs/>
                <w:sz w:val="24"/>
                <w:szCs w:val="24"/>
                <w:lang w:eastAsia="ru-RU"/>
              </w:rPr>
              <w:t>основами принятия инженерных решений и определения эффективности их реализации</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демонстрация адекватных аналитических методов при работе с информацией</w:t>
            </w:r>
            <w:r>
              <w:rPr>
                <w:rFonts w:ascii="Times New Roman" w:hAnsi="Times New Roman"/>
                <w:sz w:val="24"/>
              </w:rPr>
              <w:t xml:space="preserve">, </w:t>
            </w:r>
            <w:r w:rsidRPr="00C4433A">
              <w:rPr>
                <w:rFonts w:ascii="Times New Roman" w:hAnsi="Times New Roman"/>
                <w:sz w:val="24"/>
              </w:rPr>
              <w:t>правильное использование алгоритма выполнения дейст</w:t>
            </w:r>
            <w:r>
              <w:rPr>
                <w:rFonts w:ascii="Times New Roman" w:hAnsi="Times New Roman"/>
                <w:sz w:val="24"/>
              </w:rPr>
              <w:t xml:space="preserve">вий, </w:t>
            </w:r>
            <w:r w:rsidRPr="00C4433A">
              <w:rPr>
                <w:rFonts w:ascii="Times New Roman" w:hAnsi="Times New Roman"/>
                <w:sz w:val="24"/>
              </w:rPr>
              <w:t>самостоятельность решения поставленных задач</w:t>
            </w:r>
          </w:p>
        </w:tc>
      </w:tr>
    </w:tbl>
    <w:p w:rsidR="001010CC" w:rsidRDefault="001010CC" w:rsidP="00F93295">
      <w:pPr>
        <w:spacing w:after="0" w:line="240" w:lineRule="auto"/>
        <w:jc w:val="center"/>
        <w:rPr>
          <w:rFonts w:ascii="Times New Roman" w:hAnsi="Times New Roman" w:cs="Times New Roman"/>
          <w:b/>
          <w:i/>
          <w:sz w:val="28"/>
        </w:rPr>
      </w:pPr>
    </w:p>
    <w:p w:rsidR="001010CC" w:rsidRDefault="001010CC" w:rsidP="00F93295">
      <w:pPr>
        <w:spacing w:after="0" w:line="240" w:lineRule="auto"/>
        <w:jc w:val="center"/>
        <w:rPr>
          <w:rFonts w:ascii="Times New Roman" w:hAnsi="Times New Roman" w:cs="Times New Roman"/>
          <w:b/>
          <w:i/>
          <w:sz w:val="28"/>
        </w:rPr>
      </w:pPr>
    </w:p>
    <w:p w:rsidR="001010CC" w:rsidRPr="00F93295" w:rsidRDefault="001010CC" w:rsidP="00F93295">
      <w:pPr>
        <w:spacing w:after="0" w:line="240" w:lineRule="auto"/>
        <w:jc w:val="center"/>
        <w:rPr>
          <w:rFonts w:ascii="Times New Roman" w:hAnsi="Times New Roman" w:cs="Times New Roman"/>
          <w:b/>
          <w:i/>
          <w:sz w:val="28"/>
        </w:rPr>
      </w:pPr>
    </w:p>
    <w:p w:rsidR="002E1F41" w:rsidRPr="00915508" w:rsidRDefault="002E1F41" w:rsidP="002E1F41">
      <w:pPr>
        <w:spacing w:after="0" w:line="240" w:lineRule="auto"/>
        <w:jc w:val="center"/>
        <w:rPr>
          <w:rFonts w:ascii="Times New Roman" w:hAnsi="Times New Roman" w:cs="Times New Roman"/>
          <w:b/>
          <w:i/>
          <w:sz w:val="28"/>
          <w:szCs w:val="28"/>
        </w:rPr>
      </w:pPr>
    </w:p>
    <w:p w:rsidR="003E5365" w:rsidRPr="00915508" w:rsidRDefault="003E5365" w:rsidP="00104729">
      <w:pPr>
        <w:spacing w:after="0" w:line="240" w:lineRule="auto"/>
        <w:jc w:val="both"/>
        <w:rPr>
          <w:rFonts w:ascii="Times New Roman" w:hAnsi="Times New Roman" w:cs="Times New Roman"/>
          <w:sz w:val="28"/>
        </w:rPr>
      </w:pPr>
    </w:p>
    <w:p w:rsidR="00104729" w:rsidRPr="00915508" w:rsidRDefault="00104729" w:rsidP="00104729">
      <w:pPr>
        <w:spacing w:after="0" w:line="240" w:lineRule="auto"/>
        <w:jc w:val="both"/>
        <w:rPr>
          <w:rFonts w:ascii="Times New Roman" w:hAnsi="Times New Roman" w:cs="Times New Roman"/>
          <w:sz w:val="24"/>
        </w:rPr>
      </w:pPr>
    </w:p>
    <w:p w:rsidR="00104729" w:rsidRPr="00915508" w:rsidRDefault="00104729" w:rsidP="00104729">
      <w:pPr>
        <w:spacing w:after="0" w:line="240" w:lineRule="auto"/>
        <w:jc w:val="both"/>
        <w:rPr>
          <w:rFonts w:ascii="Times New Roman" w:hAnsi="Times New Roman" w:cs="Times New Roman"/>
          <w:sz w:val="24"/>
        </w:rPr>
        <w:sectPr w:rsidR="00104729" w:rsidRPr="00915508" w:rsidSect="00FD1E5E">
          <w:pgSz w:w="16838" w:h="11906" w:orient="landscape"/>
          <w:pgMar w:top="1134" w:right="567" w:bottom="567" w:left="567" w:header="709" w:footer="709" w:gutter="0"/>
          <w:cols w:space="708"/>
          <w:docGrid w:linePitch="360"/>
        </w:sectPr>
      </w:pPr>
    </w:p>
    <w:p w:rsidR="00104729" w:rsidRPr="00915508" w:rsidRDefault="00104729" w:rsidP="00104729">
      <w:pPr>
        <w:spacing w:after="100" w:line="240" w:lineRule="auto"/>
        <w:jc w:val="both"/>
        <w:rPr>
          <w:rFonts w:ascii="Times New Roman" w:hAnsi="Times New Roman" w:cs="Times New Roman"/>
          <w:b/>
          <w:sz w:val="24"/>
        </w:rPr>
      </w:pPr>
      <w:r w:rsidRPr="00915508">
        <w:rPr>
          <w:rFonts w:ascii="Times New Roman" w:hAnsi="Times New Roman" w:cs="Times New Roman"/>
          <w:b/>
          <w:sz w:val="24"/>
        </w:rPr>
        <w:lastRenderedPageBreak/>
        <w:t>3 ПЕРЕЧЕНЬ ОЦЕНОЧНЫХ СРЕДСТВ</w:t>
      </w:r>
    </w:p>
    <w:tbl>
      <w:tblPr>
        <w:tblStyle w:val="a3"/>
        <w:tblW w:w="0" w:type="auto"/>
        <w:jc w:val="right"/>
        <w:tblLook w:val="04A0" w:firstRow="1" w:lastRow="0" w:firstColumn="1" w:lastColumn="0" w:noHBand="0" w:noVBand="1"/>
      </w:tblPr>
      <w:tblGrid>
        <w:gridCol w:w="664"/>
        <w:gridCol w:w="1565"/>
        <w:gridCol w:w="2434"/>
        <w:gridCol w:w="2854"/>
        <w:gridCol w:w="2595"/>
      </w:tblGrid>
      <w:tr w:rsidR="00104729" w:rsidRPr="00915508" w:rsidTr="002E6CF9">
        <w:trPr>
          <w:trHeight w:val="562"/>
          <w:jc w:val="right"/>
        </w:trPr>
        <w:tc>
          <w:tcPr>
            <w:tcW w:w="664" w:type="dxa"/>
            <w:vMerge w:val="restart"/>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п/п</w:t>
            </w:r>
          </w:p>
        </w:tc>
        <w:tc>
          <w:tcPr>
            <w:tcW w:w="3999" w:type="dxa"/>
            <w:gridSpan w:val="2"/>
            <w:vMerge w:val="restart"/>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Коды компетенций и планируемые результаты обучения</w:t>
            </w:r>
          </w:p>
        </w:tc>
        <w:tc>
          <w:tcPr>
            <w:tcW w:w="5449" w:type="dxa"/>
            <w:gridSpan w:val="2"/>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Оценочные средства*</w:t>
            </w:r>
          </w:p>
        </w:tc>
      </w:tr>
      <w:tr w:rsidR="00104729" w:rsidRPr="00915508" w:rsidTr="002E6CF9">
        <w:trPr>
          <w:trHeight w:val="562"/>
          <w:jc w:val="right"/>
        </w:trPr>
        <w:tc>
          <w:tcPr>
            <w:tcW w:w="664" w:type="dxa"/>
            <w:vMerge/>
          </w:tcPr>
          <w:p w:rsidR="00104729" w:rsidRPr="00915508" w:rsidRDefault="00104729" w:rsidP="00FD1E5E">
            <w:pPr>
              <w:jc w:val="center"/>
              <w:rPr>
                <w:rFonts w:ascii="Times New Roman" w:hAnsi="Times New Roman" w:cs="Times New Roman"/>
                <w:sz w:val="24"/>
              </w:rPr>
            </w:pPr>
          </w:p>
        </w:tc>
        <w:tc>
          <w:tcPr>
            <w:tcW w:w="3999" w:type="dxa"/>
            <w:gridSpan w:val="2"/>
            <w:vMerge/>
            <w:vAlign w:val="center"/>
          </w:tcPr>
          <w:p w:rsidR="00104729" w:rsidRPr="00915508" w:rsidRDefault="00104729" w:rsidP="00FD1E5E">
            <w:pPr>
              <w:jc w:val="center"/>
              <w:rPr>
                <w:rFonts w:ascii="Times New Roman" w:hAnsi="Times New Roman" w:cs="Times New Roman"/>
                <w:sz w:val="24"/>
              </w:rPr>
            </w:pPr>
          </w:p>
        </w:tc>
        <w:tc>
          <w:tcPr>
            <w:tcW w:w="2854"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Наименование</w:t>
            </w:r>
          </w:p>
        </w:tc>
        <w:tc>
          <w:tcPr>
            <w:tcW w:w="2595"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Представление в ФОС</w:t>
            </w:r>
          </w:p>
        </w:tc>
      </w:tr>
      <w:tr w:rsidR="007942BD" w:rsidRPr="00915508" w:rsidTr="002E6CF9">
        <w:trPr>
          <w:trHeight w:val="75"/>
          <w:jc w:val="right"/>
        </w:trPr>
        <w:tc>
          <w:tcPr>
            <w:tcW w:w="664" w:type="dxa"/>
            <w:vMerge w:val="restart"/>
          </w:tcPr>
          <w:p w:rsidR="007942BD" w:rsidRPr="00915508" w:rsidRDefault="007942BD" w:rsidP="007942BD">
            <w:pPr>
              <w:jc w:val="center"/>
              <w:rPr>
                <w:rFonts w:ascii="Times New Roman" w:hAnsi="Times New Roman" w:cs="Times New Roman"/>
                <w:sz w:val="24"/>
              </w:rPr>
            </w:pPr>
            <w:r w:rsidRPr="00915508">
              <w:rPr>
                <w:rFonts w:ascii="Times New Roman" w:hAnsi="Times New Roman" w:cs="Times New Roman"/>
                <w:sz w:val="24"/>
              </w:rPr>
              <w:t>1.</w:t>
            </w:r>
          </w:p>
        </w:tc>
        <w:tc>
          <w:tcPr>
            <w:tcW w:w="1565" w:type="dxa"/>
            <w:vMerge w:val="restart"/>
          </w:tcPr>
          <w:p w:rsidR="007942BD" w:rsidRPr="00C137EC" w:rsidRDefault="007942BD" w:rsidP="007942BD">
            <w:pPr>
              <w:jc w:val="center"/>
              <w:rPr>
                <w:rFonts w:ascii="Times New Roman" w:hAnsi="Times New Roman" w:cs="Times New Roman"/>
                <w:sz w:val="24"/>
                <w:lang w:val="en-US"/>
              </w:rPr>
            </w:pPr>
            <w:r w:rsidRPr="007942BD">
              <w:rPr>
                <w:rFonts w:ascii="Times New Roman" w:hAnsi="Times New Roman" w:cs="Times New Roman"/>
                <w:b/>
                <w:i/>
                <w:sz w:val="24"/>
              </w:rPr>
              <w:t>ОПК-3</w:t>
            </w:r>
          </w:p>
        </w:tc>
        <w:tc>
          <w:tcPr>
            <w:tcW w:w="2434" w:type="dxa"/>
          </w:tcPr>
          <w:p w:rsidR="007942BD" w:rsidRPr="00F93295" w:rsidRDefault="007942BD" w:rsidP="007942BD">
            <w:pPr>
              <w:rPr>
                <w:rFonts w:ascii="Times New Roman" w:hAnsi="Times New Roman" w:cs="Times New Roman"/>
                <w:sz w:val="24"/>
              </w:rPr>
            </w:pPr>
            <w:r w:rsidRPr="00F93295">
              <w:rPr>
                <w:rFonts w:ascii="Times New Roman" w:hAnsi="Times New Roman" w:cs="Times New Roman"/>
                <w:b/>
                <w:sz w:val="24"/>
              </w:rPr>
              <w:t>Знает:</w:t>
            </w:r>
            <w:r w:rsidR="00E32A61">
              <w:rPr>
                <w:rFonts w:ascii="Times New Roman" w:hAnsi="Times New Roman" w:cs="Times New Roman"/>
                <w:b/>
                <w:sz w:val="24"/>
              </w:rPr>
              <w:t xml:space="preserve"> </w:t>
            </w:r>
            <w:r w:rsidRPr="00F93295">
              <w:rPr>
                <w:rFonts w:ascii="Times New Roman" w:hAnsi="Times New Roman" w:cs="Times New Roman"/>
                <w:iCs/>
                <w:sz w:val="24"/>
                <w:szCs w:val="24"/>
              </w:rPr>
              <w:t>методы и алгоритмы решения инженерных задач</w:t>
            </w:r>
          </w:p>
        </w:tc>
        <w:tc>
          <w:tcPr>
            <w:tcW w:w="2854" w:type="dxa"/>
          </w:tcPr>
          <w:p w:rsidR="007942BD" w:rsidRPr="00915508" w:rsidRDefault="00745F92" w:rsidP="007942BD">
            <w:pPr>
              <w:rPr>
                <w:rFonts w:ascii="Times New Roman" w:hAnsi="Times New Roman" w:cs="Times New Roman"/>
                <w:sz w:val="24"/>
              </w:rPr>
            </w:pPr>
            <w:r w:rsidRPr="00C030B0">
              <w:rPr>
                <w:rFonts w:ascii="Times New Roman" w:hAnsi="Times New Roman" w:cs="Times New Roman"/>
                <w:sz w:val="24"/>
              </w:rPr>
              <w:t>Коллоквиум</w:t>
            </w:r>
          </w:p>
        </w:tc>
        <w:tc>
          <w:tcPr>
            <w:tcW w:w="2595"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Перечень тем для, </w:t>
            </w:r>
            <w:r w:rsidR="00745F92">
              <w:rPr>
                <w:rFonts w:ascii="Times New Roman" w:hAnsi="Times New Roman" w:cs="Times New Roman"/>
                <w:sz w:val="24"/>
              </w:rPr>
              <w:t>к</w:t>
            </w:r>
            <w:r w:rsidR="00745F92" w:rsidRPr="00C030B0">
              <w:rPr>
                <w:rFonts w:ascii="Times New Roman" w:hAnsi="Times New Roman" w:cs="Times New Roman"/>
                <w:sz w:val="24"/>
              </w:rPr>
              <w:t>оллоквиум</w:t>
            </w:r>
            <w:r w:rsidR="00745F92">
              <w:rPr>
                <w:rFonts w:ascii="Times New Roman" w:hAnsi="Times New Roman" w:cs="Times New Roman"/>
                <w:sz w:val="24"/>
              </w:rPr>
              <w:t>а</w:t>
            </w:r>
            <w:r w:rsidRPr="00915508">
              <w:rPr>
                <w:rFonts w:ascii="Times New Roman" w:hAnsi="Times New Roman" w:cs="Times New Roman"/>
                <w:sz w:val="24"/>
              </w:rPr>
              <w:t xml:space="preserve"> подготовка рефератов</w:t>
            </w:r>
          </w:p>
        </w:tc>
      </w:tr>
      <w:tr w:rsidR="007942BD" w:rsidRPr="00915508" w:rsidTr="002E6CF9">
        <w:trPr>
          <w:trHeight w:val="75"/>
          <w:jc w:val="right"/>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F93295" w:rsidRDefault="007942BD" w:rsidP="007942BD">
            <w:pPr>
              <w:jc w:val="both"/>
              <w:rPr>
                <w:rFonts w:ascii="Times New Roman" w:hAnsi="Times New Roman" w:cs="Times New Roman"/>
                <w:sz w:val="24"/>
              </w:rPr>
            </w:pPr>
            <w:r w:rsidRPr="00F93295">
              <w:rPr>
                <w:rFonts w:ascii="Times New Roman" w:hAnsi="Times New Roman" w:cs="Times New Roman"/>
                <w:b/>
                <w:sz w:val="24"/>
              </w:rPr>
              <w:t>Умеет:</w:t>
            </w:r>
            <w:r w:rsidR="00E32A61">
              <w:rPr>
                <w:rFonts w:ascii="Times New Roman" w:hAnsi="Times New Roman" w:cs="Times New Roman"/>
                <w:b/>
                <w:sz w:val="24"/>
              </w:rPr>
              <w:t xml:space="preserve"> </w:t>
            </w:r>
            <w:r w:rsidRPr="00F93295">
              <w:rPr>
                <w:rFonts w:ascii="Times New Roman" w:eastAsia="Times New Roman" w:hAnsi="Times New Roman" w:cs="Times New Roman"/>
                <w:iCs/>
                <w:spacing w:val="-4"/>
                <w:sz w:val="24"/>
                <w:szCs w:val="24"/>
                <w:lang w:eastAsia="ru-RU"/>
              </w:rPr>
              <w:t>воспринимать, обобщать и анализировать информацию, необходимую для достижения целей освоения дисциплины</w:t>
            </w:r>
          </w:p>
        </w:tc>
        <w:tc>
          <w:tcPr>
            <w:tcW w:w="2854"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Доклады (презентаци</w:t>
            </w:r>
            <w:r>
              <w:rPr>
                <w:rFonts w:ascii="Times New Roman" w:hAnsi="Times New Roman" w:cs="Times New Roman"/>
                <w:sz w:val="24"/>
              </w:rPr>
              <w:t>и</w:t>
            </w:r>
            <w:r w:rsidRPr="00915508">
              <w:rPr>
                <w:rFonts w:ascii="Times New Roman" w:hAnsi="Times New Roman" w:cs="Times New Roman"/>
                <w:sz w:val="24"/>
              </w:rPr>
              <w:t>)</w:t>
            </w:r>
            <w:r w:rsidRPr="00C030B0">
              <w:rPr>
                <w:rFonts w:ascii="Times New Roman" w:hAnsi="Times New Roman" w:cs="Times New Roman"/>
                <w:spacing w:val="-4"/>
                <w:sz w:val="24"/>
                <w:szCs w:val="24"/>
              </w:rPr>
              <w:t>.</w:t>
            </w:r>
          </w:p>
        </w:tc>
        <w:tc>
          <w:tcPr>
            <w:tcW w:w="2595"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Темы для подготовки сообщений </w:t>
            </w:r>
          </w:p>
        </w:tc>
      </w:tr>
      <w:tr w:rsidR="007942BD" w:rsidRPr="00915508" w:rsidTr="002E6CF9">
        <w:trPr>
          <w:trHeight w:val="1400"/>
          <w:jc w:val="right"/>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F93295" w:rsidRDefault="007942BD" w:rsidP="007942BD">
            <w:pPr>
              <w:jc w:val="both"/>
              <w:rPr>
                <w:rFonts w:ascii="Times New Roman" w:hAnsi="Times New Roman" w:cs="Times New Roman"/>
                <w:sz w:val="24"/>
              </w:rPr>
            </w:pPr>
            <w:r w:rsidRPr="00F93295">
              <w:rPr>
                <w:rFonts w:ascii="Times New Roman" w:hAnsi="Times New Roman" w:cs="Times New Roman"/>
                <w:b/>
                <w:sz w:val="24"/>
              </w:rPr>
              <w:t>Владеет:</w:t>
            </w:r>
            <w:r w:rsidR="00E32A61">
              <w:rPr>
                <w:rFonts w:ascii="Times New Roman" w:hAnsi="Times New Roman" w:cs="Times New Roman"/>
                <w:b/>
                <w:sz w:val="24"/>
              </w:rPr>
              <w:t xml:space="preserve"> </w:t>
            </w:r>
            <w:r w:rsidRPr="00F93295">
              <w:rPr>
                <w:rFonts w:ascii="Times New Roman" w:eastAsia="Times New Roman" w:hAnsi="Times New Roman" w:cs="Times New Roman"/>
                <w:iCs/>
                <w:sz w:val="24"/>
                <w:szCs w:val="24"/>
                <w:lang w:eastAsia="ru-RU"/>
              </w:rPr>
              <w:t>навыками анализа работы транспортного предприятия</w:t>
            </w:r>
          </w:p>
        </w:tc>
        <w:tc>
          <w:tcPr>
            <w:tcW w:w="2854"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Индивидуальная работа по заданию преподавателя</w:t>
            </w:r>
          </w:p>
        </w:tc>
        <w:tc>
          <w:tcPr>
            <w:tcW w:w="2595" w:type="dxa"/>
          </w:tcPr>
          <w:p w:rsidR="007942BD" w:rsidRDefault="007942BD" w:rsidP="007942BD">
            <w:pPr>
              <w:rPr>
                <w:rFonts w:ascii="Times New Roman" w:hAnsi="Times New Roman" w:cs="Times New Roman"/>
                <w:sz w:val="24"/>
              </w:rPr>
            </w:pPr>
            <w:r>
              <w:rPr>
                <w:rFonts w:ascii="Times New Roman" w:hAnsi="Times New Roman" w:cs="Times New Roman"/>
                <w:sz w:val="24"/>
              </w:rPr>
              <w:t xml:space="preserve">Практическое задание </w:t>
            </w:r>
          </w:p>
          <w:p w:rsidR="007942BD" w:rsidRPr="00915508" w:rsidRDefault="007942BD" w:rsidP="007942BD">
            <w:pPr>
              <w:rPr>
                <w:rFonts w:ascii="Times New Roman" w:hAnsi="Times New Roman" w:cs="Times New Roman"/>
                <w:sz w:val="24"/>
              </w:rPr>
            </w:pPr>
          </w:p>
        </w:tc>
      </w:tr>
      <w:tr w:rsidR="007942BD" w:rsidRPr="00915508" w:rsidTr="002E6CF9">
        <w:tblPrEx>
          <w:jc w:val="left"/>
        </w:tblPrEx>
        <w:trPr>
          <w:trHeight w:val="75"/>
        </w:trPr>
        <w:tc>
          <w:tcPr>
            <w:tcW w:w="664" w:type="dxa"/>
            <w:vMerge w:val="restart"/>
          </w:tcPr>
          <w:p w:rsidR="007942BD" w:rsidRPr="00915508" w:rsidRDefault="007942BD" w:rsidP="007942BD">
            <w:pPr>
              <w:jc w:val="center"/>
              <w:rPr>
                <w:rFonts w:ascii="Times New Roman" w:hAnsi="Times New Roman" w:cs="Times New Roman"/>
                <w:sz w:val="24"/>
              </w:rPr>
            </w:pPr>
            <w:r>
              <w:rPr>
                <w:rFonts w:ascii="Times New Roman" w:hAnsi="Times New Roman" w:cs="Times New Roman"/>
                <w:sz w:val="24"/>
              </w:rPr>
              <w:t>2</w:t>
            </w:r>
            <w:r w:rsidRPr="00915508">
              <w:rPr>
                <w:rFonts w:ascii="Times New Roman" w:hAnsi="Times New Roman" w:cs="Times New Roman"/>
                <w:sz w:val="24"/>
              </w:rPr>
              <w:t>.</w:t>
            </w:r>
          </w:p>
        </w:tc>
        <w:tc>
          <w:tcPr>
            <w:tcW w:w="1565" w:type="dxa"/>
            <w:vMerge w:val="restart"/>
          </w:tcPr>
          <w:p w:rsidR="007942BD" w:rsidRPr="00C137EC" w:rsidRDefault="007942BD" w:rsidP="007942BD">
            <w:pPr>
              <w:jc w:val="center"/>
              <w:rPr>
                <w:rFonts w:ascii="Times New Roman" w:hAnsi="Times New Roman" w:cs="Times New Roman"/>
                <w:sz w:val="24"/>
                <w:lang w:val="en-US"/>
              </w:rPr>
            </w:pPr>
            <w:r w:rsidRPr="00915508">
              <w:rPr>
                <w:rFonts w:ascii="Times New Roman" w:hAnsi="Times New Roman" w:cs="Times New Roman"/>
                <w:sz w:val="24"/>
              </w:rPr>
              <w:t xml:space="preserve">ПК - </w:t>
            </w:r>
            <w:r>
              <w:rPr>
                <w:rFonts w:ascii="Times New Roman" w:hAnsi="Times New Roman" w:cs="Times New Roman"/>
                <w:sz w:val="24"/>
              </w:rPr>
              <w:t>37</w:t>
            </w:r>
          </w:p>
        </w:tc>
        <w:tc>
          <w:tcPr>
            <w:tcW w:w="2434" w:type="dxa"/>
          </w:tcPr>
          <w:p w:rsidR="007942BD" w:rsidRPr="00394C9A" w:rsidRDefault="007942BD" w:rsidP="007942BD">
            <w:pPr>
              <w:jc w:val="both"/>
              <w:rPr>
                <w:rFonts w:ascii="Times New Roman" w:hAnsi="Times New Roman" w:cs="Times New Roman"/>
                <w:sz w:val="24"/>
              </w:rPr>
            </w:pPr>
            <w:r w:rsidRPr="00394C9A">
              <w:rPr>
                <w:rFonts w:ascii="Times New Roman" w:hAnsi="Times New Roman" w:cs="Times New Roman"/>
                <w:b/>
                <w:sz w:val="24"/>
              </w:rPr>
              <w:t>Знает:</w:t>
            </w:r>
            <w:r w:rsidR="00E32A61">
              <w:rPr>
                <w:rFonts w:ascii="Times New Roman" w:hAnsi="Times New Roman" w:cs="Times New Roman"/>
                <w:b/>
                <w:sz w:val="24"/>
              </w:rPr>
              <w:t xml:space="preserve"> </w:t>
            </w:r>
            <w:r w:rsidRPr="00394C9A">
              <w:rPr>
                <w:rFonts w:ascii="Times New Roman" w:eastAsia="Times New Roman" w:hAnsi="Times New Roman" w:cs="Times New Roman"/>
                <w:iCs/>
                <w:sz w:val="24"/>
                <w:szCs w:val="24"/>
                <w:lang w:eastAsia="ru-RU"/>
              </w:rPr>
              <w:t>основы экономики предприятий технического сервиса, основы организации производства на предприятиях автомобильного транспорта</w:t>
            </w:r>
          </w:p>
        </w:tc>
        <w:tc>
          <w:tcPr>
            <w:tcW w:w="2854" w:type="dxa"/>
          </w:tcPr>
          <w:p w:rsidR="007942BD" w:rsidRPr="00915508" w:rsidRDefault="00745F92" w:rsidP="00745F92">
            <w:pPr>
              <w:rPr>
                <w:rFonts w:ascii="Times New Roman" w:hAnsi="Times New Roman" w:cs="Times New Roman"/>
                <w:sz w:val="24"/>
              </w:rPr>
            </w:pPr>
            <w:r w:rsidRPr="00C030B0">
              <w:rPr>
                <w:rFonts w:ascii="Times New Roman" w:hAnsi="Times New Roman" w:cs="Times New Roman"/>
                <w:sz w:val="24"/>
              </w:rPr>
              <w:t>Коллоквиум</w:t>
            </w:r>
            <w:r>
              <w:rPr>
                <w:rFonts w:ascii="Times New Roman" w:hAnsi="Times New Roman" w:cs="Times New Roman"/>
                <w:sz w:val="24"/>
              </w:rPr>
              <w:t xml:space="preserve"> </w:t>
            </w:r>
          </w:p>
        </w:tc>
        <w:tc>
          <w:tcPr>
            <w:tcW w:w="2595"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Перечень тем для </w:t>
            </w:r>
            <w:r w:rsidR="00745F92">
              <w:rPr>
                <w:rFonts w:ascii="Times New Roman" w:hAnsi="Times New Roman" w:cs="Times New Roman"/>
                <w:sz w:val="24"/>
              </w:rPr>
              <w:t>к</w:t>
            </w:r>
            <w:r w:rsidR="00745F92" w:rsidRPr="00C030B0">
              <w:rPr>
                <w:rFonts w:ascii="Times New Roman" w:hAnsi="Times New Roman" w:cs="Times New Roman"/>
                <w:sz w:val="24"/>
              </w:rPr>
              <w:t>оллоквиума</w:t>
            </w:r>
            <w:r w:rsidRPr="00915508">
              <w:rPr>
                <w:rFonts w:ascii="Times New Roman" w:hAnsi="Times New Roman" w:cs="Times New Roman"/>
                <w:sz w:val="24"/>
              </w:rPr>
              <w:t>, подготовка рефератов</w:t>
            </w:r>
          </w:p>
        </w:tc>
      </w:tr>
      <w:tr w:rsidR="007942BD" w:rsidRPr="00915508" w:rsidTr="002E6CF9">
        <w:tblPrEx>
          <w:jc w:val="left"/>
        </w:tblPrEx>
        <w:trPr>
          <w:trHeight w:val="75"/>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394C9A" w:rsidRDefault="007942BD" w:rsidP="007942BD">
            <w:pPr>
              <w:jc w:val="both"/>
              <w:rPr>
                <w:rFonts w:ascii="Times New Roman" w:hAnsi="Times New Roman" w:cs="Times New Roman"/>
                <w:sz w:val="24"/>
              </w:rPr>
            </w:pPr>
            <w:r w:rsidRPr="00394C9A">
              <w:rPr>
                <w:rFonts w:ascii="Times New Roman" w:hAnsi="Times New Roman" w:cs="Times New Roman"/>
                <w:b/>
                <w:sz w:val="24"/>
              </w:rPr>
              <w:t>Умеет:</w:t>
            </w:r>
            <w:r w:rsidR="00E32A61">
              <w:rPr>
                <w:rFonts w:ascii="Times New Roman" w:hAnsi="Times New Roman" w:cs="Times New Roman"/>
                <w:b/>
                <w:sz w:val="24"/>
              </w:rPr>
              <w:t xml:space="preserve"> </w:t>
            </w:r>
            <w:r w:rsidRPr="00394C9A">
              <w:rPr>
                <w:rFonts w:ascii="Times New Roman" w:hAnsi="Times New Roman" w:cs="Times New Roman"/>
                <w:iCs/>
                <w:sz w:val="24"/>
                <w:szCs w:val="24"/>
              </w:rPr>
              <w:t>анализировать явления и процессы уже принятых инженерных решений</w:t>
            </w:r>
          </w:p>
        </w:tc>
        <w:tc>
          <w:tcPr>
            <w:tcW w:w="2854" w:type="dxa"/>
          </w:tcPr>
          <w:p w:rsidR="007942BD" w:rsidRDefault="007942BD" w:rsidP="007942BD">
            <w:pPr>
              <w:rPr>
                <w:rFonts w:ascii="Times New Roman" w:hAnsi="Times New Roman" w:cs="Times New Roman"/>
                <w:sz w:val="24"/>
              </w:rPr>
            </w:pPr>
          </w:p>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Доклады (презентаци</w:t>
            </w:r>
            <w:r>
              <w:rPr>
                <w:rFonts w:ascii="Times New Roman" w:hAnsi="Times New Roman" w:cs="Times New Roman"/>
                <w:sz w:val="24"/>
              </w:rPr>
              <w:t>и</w:t>
            </w:r>
            <w:r w:rsidRPr="00915508">
              <w:rPr>
                <w:rFonts w:ascii="Times New Roman" w:hAnsi="Times New Roman" w:cs="Times New Roman"/>
                <w:sz w:val="24"/>
              </w:rPr>
              <w:t xml:space="preserve">) </w:t>
            </w:r>
          </w:p>
        </w:tc>
        <w:tc>
          <w:tcPr>
            <w:tcW w:w="2595" w:type="dxa"/>
          </w:tcPr>
          <w:p w:rsidR="007942BD" w:rsidRDefault="007942BD" w:rsidP="007942BD">
            <w:pPr>
              <w:rPr>
                <w:rFonts w:ascii="Times New Roman" w:hAnsi="Times New Roman" w:cs="Times New Roman"/>
                <w:sz w:val="24"/>
              </w:rPr>
            </w:pPr>
          </w:p>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Темы для подготовки сообщений </w:t>
            </w:r>
          </w:p>
        </w:tc>
      </w:tr>
      <w:tr w:rsidR="007942BD" w:rsidRPr="00915508" w:rsidTr="002E6CF9">
        <w:tblPrEx>
          <w:jc w:val="left"/>
        </w:tblPrEx>
        <w:trPr>
          <w:trHeight w:val="1400"/>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F93295" w:rsidRDefault="007942BD" w:rsidP="007942BD">
            <w:pPr>
              <w:jc w:val="both"/>
              <w:rPr>
                <w:rFonts w:ascii="Times New Roman" w:hAnsi="Times New Roman" w:cs="Times New Roman"/>
                <w:sz w:val="24"/>
                <w:highlight w:val="yellow"/>
              </w:rPr>
            </w:pPr>
            <w:r w:rsidRPr="00394C9A">
              <w:rPr>
                <w:rFonts w:ascii="Times New Roman" w:hAnsi="Times New Roman" w:cs="Times New Roman"/>
                <w:b/>
                <w:sz w:val="24"/>
              </w:rPr>
              <w:t>Владеет:</w:t>
            </w:r>
            <w:r w:rsidR="00E32A61">
              <w:rPr>
                <w:rFonts w:ascii="Times New Roman" w:hAnsi="Times New Roman" w:cs="Times New Roman"/>
                <w:b/>
                <w:sz w:val="24"/>
              </w:rPr>
              <w:t xml:space="preserve"> </w:t>
            </w:r>
            <w:r w:rsidRPr="00394C9A">
              <w:rPr>
                <w:rFonts w:ascii="Times New Roman" w:eastAsia="Times New Roman" w:hAnsi="Times New Roman" w:cs="Times New Roman"/>
                <w:iCs/>
                <w:sz w:val="24"/>
                <w:szCs w:val="24"/>
                <w:lang w:eastAsia="ru-RU"/>
              </w:rPr>
              <w:t>основами принятия инженерных решений и определения эффективности их реализации</w:t>
            </w:r>
          </w:p>
        </w:tc>
        <w:tc>
          <w:tcPr>
            <w:tcW w:w="2854"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Индивидуальная работа по заданию преподавателя</w:t>
            </w:r>
          </w:p>
        </w:tc>
        <w:tc>
          <w:tcPr>
            <w:tcW w:w="2595" w:type="dxa"/>
          </w:tcPr>
          <w:p w:rsidR="007942BD" w:rsidRDefault="007942BD" w:rsidP="007942BD">
            <w:pPr>
              <w:rPr>
                <w:rFonts w:ascii="Times New Roman" w:hAnsi="Times New Roman" w:cs="Times New Roman"/>
                <w:sz w:val="24"/>
              </w:rPr>
            </w:pPr>
            <w:r>
              <w:rPr>
                <w:rFonts w:ascii="Times New Roman" w:hAnsi="Times New Roman" w:cs="Times New Roman"/>
                <w:sz w:val="24"/>
              </w:rPr>
              <w:t xml:space="preserve">Практическое задание </w:t>
            </w:r>
          </w:p>
          <w:p w:rsidR="007942BD" w:rsidRPr="00915508" w:rsidRDefault="007942BD" w:rsidP="007942BD">
            <w:pPr>
              <w:rPr>
                <w:rFonts w:ascii="Times New Roman" w:hAnsi="Times New Roman" w:cs="Times New Roman"/>
                <w:sz w:val="24"/>
              </w:rPr>
            </w:pPr>
          </w:p>
        </w:tc>
      </w:tr>
    </w:tbl>
    <w:p w:rsidR="00C61D0E" w:rsidRPr="00915508" w:rsidRDefault="00C61D0E" w:rsidP="00104729">
      <w:pPr>
        <w:spacing w:after="0" w:line="240" w:lineRule="auto"/>
        <w:jc w:val="both"/>
        <w:rPr>
          <w:rFonts w:ascii="Times New Roman" w:hAnsi="Times New Roman" w:cs="Times New Roman"/>
          <w:b/>
          <w:sz w:val="24"/>
        </w:rPr>
      </w:pPr>
    </w:p>
    <w:p w:rsidR="00104729" w:rsidRPr="00915508" w:rsidRDefault="00104729" w:rsidP="00104729">
      <w:pPr>
        <w:spacing w:after="0" w:line="240" w:lineRule="auto"/>
        <w:jc w:val="both"/>
        <w:rPr>
          <w:rFonts w:ascii="Times New Roman" w:hAnsi="Times New Roman" w:cs="Times New Roman"/>
          <w:b/>
          <w:sz w:val="24"/>
        </w:rPr>
      </w:pPr>
      <w:r w:rsidRPr="00915508">
        <w:rPr>
          <w:rFonts w:ascii="Times New Roman" w:hAnsi="Times New Roman" w:cs="Times New Roman"/>
          <w:b/>
          <w:sz w:val="24"/>
        </w:rPr>
        <w:t>4 ОПИСАНИЕ ПРОЦЕДУРЫ ОЦЕНИВАНИЯ</w:t>
      </w:r>
    </w:p>
    <w:p w:rsidR="00B23D4C" w:rsidRDefault="00B23D4C" w:rsidP="00B23D4C">
      <w:pPr>
        <w:spacing w:after="0" w:line="240" w:lineRule="auto"/>
        <w:jc w:val="both"/>
        <w:rPr>
          <w:rFonts w:ascii="Times New Roman" w:hAnsi="Times New Roman" w:cs="Times New Roman"/>
          <w:b/>
          <w:sz w:val="24"/>
        </w:rPr>
      </w:pPr>
    </w:p>
    <w:p w:rsidR="00B23D4C" w:rsidRDefault="00B23D4C" w:rsidP="00B23D4C">
      <w:pPr>
        <w:spacing w:after="0" w:line="240" w:lineRule="auto"/>
        <w:jc w:val="both"/>
        <w:rPr>
          <w:rFonts w:ascii="Times New Roman" w:hAnsi="Times New Roman" w:cs="Times New Roman"/>
          <w:b/>
          <w:sz w:val="24"/>
        </w:rPr>
      </w:pPr>
    </w:p>
    <w:p w:rsidR="00B23D4C" w:rsidRDefault="00B23D4C" w:rsidP="00B23D4C">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sidR="00745F92">
        <w:rPr>
          <w:rFonts w:ascii="Times New Roman" w:hAnsi="Times New Roman"/>
          <w:sz w:val="24"/>
        </w:rPr>
        <w:t xml:space="preserve"> </w:t>
      </w:r>
      <w:r w:rsidRPr="00810354">
        <w:rPr>
          <w:rFonts w:ascii="Times New Roman" w:hAnsi="Times New Roman"/>
          <w:sz w:val="24"/>
        </w:rPr>
        <w:t>равна 100 баллам.</w:t>
      </w:r>
    </w:p>
    <w:p w:rsidR="00B23D4C" w:rsidRDefault="00B23D4C" w:rsidP="00B23D4C">
      <w:pPr>
        <w:tabs>
          <w:tab w:val="left" w:pos="1134"/>
        </w:tabs>
        <w:suppressAutoHyphens/>
        <w:spacing w:line="240" w:lineRule="auto"/>
        <w:rPr>
          <w:rFonts w:ascii="Times New Roman" w:hAnsi="Times New Roman"/>
          <w:sz w:val="24"/>
          <w:szCs w:val="24"/>
        </w:rPr>
      </w:pPr>
    </w:p>
    <w:p w:rsidR="00B23D4C" w:rsidRPr="00750EAC" w:rsidRDefault="00B23D4C" w:rsidP="00B23D4C">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18"/>
        <w:gridCol w:w="836"/>
        <w:gridCol w:w="569"/>
        <w:gridCol w:w="1130"/>
        <w:gridCol w:w="569"/>
        <w:gridCol w:w="1134"/>
        <w:gridCol w:w="850"/>
        <w:gridCol w:w="822"/>
        <w:gridCol w:w="1582"/>
      </w:tblGrid>
      <w:tr w:rsidR="00B23D4C" w:rsidRPr="00614E67" w:rsidTr="007718A6">
        <w:trPr>
          <w:cantSplit/>
          <w:trHeight w:val="1251"/>
        </w:trPr>
        <w:tc>
          <w:tcPr>
            <w:tcW w:w="974" w:type="pct"/>
            <w:shd w:val="clear" w:color="auto" w:fill="auto"/>
            <w:vAlign w:val="center"/>
          </w:tcPr>
          <w:p w:rsidR="00B23D4C" w:rsidRDefault="00B23D4C" w:rsidP="007718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Виды учебной </w:t>
            </w:r>
          </w:p>
          <w:p w:rsidR="00B23D4C" w:rsidRPr="00614E67" w:rsidRDefault="00B23D4C" w:rsidP="007718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деятельности</w:t>
            </w:r>
          </w:p>
        </w:tc>
        <w:tc>
          <w:tcPr>
            <w:tcW w:w="352" w:type="pct"/>
            <w:shd w:val="clear" w:color="auto" w:fill="auto"/>
            <w:textDirection w:val="btLr"/>
            <w:vAlign w:val="center"/>
          </w:tcPr>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Собеседование</w:t>
            </w:r>
          </w:p>
        </w:tc>
        <w:tc>
          <w:tcPr>
            <w:tcW w:w="410" w:type="pct"/>
            <w:textDirection w:val="btLr"/>
            <w:vAlign w:val="center"/>
          </w:tcPr>
          <w:p w:rsidR="00B23D4C" w:rsidRPr="00614E67" w:rsidRDefault="002E6CF9"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w:t>
            </w:r>
            <w:proofErr w:type="spellEnd"/>
            <w:r w:rsidR="00B23D4C">
              <w:rPr>
                <w:rFonts w:ascii="Times New Roman" w:eastAsia="Times New Roman" w:hAnsi="Times New Roman"/>
                <w:color w:val="000000"/>
                <w:sz w:val="24"/>
                <w:szCs w:val="24"/>
                <w:lang w:eastAsia="ru-RU"/>
              </w:rPr>
              <w:t>. 1</w:t>
            </w:r>
          </w:p>
        </w:tc>
        <w:tc>
          <w:tcPr>
            <w:tcW w:w="279" w:type="pct"/>
            <w:textDirection w:val="btLr"/>
            <w:vAlign w:val="center"/>
          </w:tcPr>
          <w:p w:rsidR="00B23D4C" w:rsidRPr="00614E67" w:rsidRDefault="002E6CF9"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w:t>
            </w:r>
            <w:proofErr w:type="spellEnd"/>
            <w:r w:rsidR="00B23D4C">
              <w:rPr>
                <w:rFonts w:ascii="Times New Roman" w:eastAsia="Times New Roman" w:hAnsi="Times New Roman"/>
                <w:color w:val="000000"/>
                <w:sz w:val="24"/>
                <w:szCs w:val="24"/>
                <w:lang w:eastAsia="ru-RU"/>
              </w:rPr>
              <w:t xml:space="preserve"> 2</w:t>
            </w:r>
          </w:p>
        </w:tc>
        <w:tc>
          <w:tcPr>
            <w:tcW w:w="554" w:type="pct"/>
            <w:textDirection w:val="btLr"/>
            <w:vAlign w:val="center"/>
          </w:tcPr>
          <w:p w:rsidR="00B23D4C" w:rsidRPr="00614E67" w:rsidRDefault="002E6CF9" w:rsidP="007718A6">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.раб.3 3</w:t>
            </w:r>
          </w:p>
        </w:tc>
        <w:tc>
          <w:tcPr>
            <w:tcW w:w="279" w:type="pct"/>
            <w:textDirection w:val="btLr"/>
            <w:vAlign w:val="center"/>
          </w:tcPr>
          <w:p w:rsidR="00B23D4C" w:rsidRPr="00614E67" w:rsidRDefault="002E6CF9" w:rsidP="007718A6">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w:t>
            </w:r>
            <w:proofErr w:type="spellEnd"/>
            <w:r w:rsidR="00B23D4C">
              <w:rPr>
                <w:rFonts w:ascii="Times New Roman" w:eastAsia="Times New Roman" w:hAnsi="Times New Roman"/>
                <w:color w:val="000000"/>
                <w:sz w:val="24"/>
                <w:szCs w:val="24"/>
                <w:lang w:eastAsia="ru-RU"/>
              </w:rPr>
              <w:t xml:space="preserve"> 4 </w:t>
            </w:r>
          </w:p>
        </w:tc>
        <w:tc>
          <w:tcPr>
            <w:tcW w:w="556" w:type="pct"/>
            <w:textDirection w:val="btLr"/>
            <w:vAlign w:val="center"/>
          </w:tcPr>
          <w:p w:rsidR="00B23D4C" w:rsidRDefault="002E6CF9" w:rsidP="007718A6">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w:t>
            </w:r>
            <w:proofErr w:type="spellEnd"/>
            <w:r w:rsidR="00B23D4C">
              <w:rPr>
                <w:rFonts w:ascii="Times New Roman" w:eastAsia="Times New Roman" w:hAnsi="Times New Roman"/>
                <w:color w:val="000000"/>
                <w:sz w:val="24"/>
                <w:szCs w:val="24"/>
                <w:lang w:eastAsia="ru-RU"/>
              </w:rPr>
              <w:t>.</w:t>
            </w:r>
          </w:p>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17" w:type="pct"/>
            <w:textDirection w:val="btLr"/>
            <w:vAlign w:val="center"/>
          </w:tcPr>
          <w:p w:rsidR="00B23D4C" w:rsidRPr="00614E67" w:rsidRDefault="002E6CF9"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.раб.6</w:t>
            </w:r>
          </w:p>
        </w:tc>
        <w:tc>
          <w:tcPr>
            <w:tcW w:w="403" w:type="pct"/>
            <w:textDirection w:val="btLr"/>
          </w:tcPr>
          <w:p w:rsidR="00B23D4C" w:rsidRPr="00614E67" w:rsidRDefault="002E6CF9"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750CBC">
              <w:rPr>
                <w:rFonts w:ascii="Times New Roman" w:eastAsia="Times New Roman" w:hAnsi="Times New Roman"/>
                <w:color w:val="000000"/>
                <w:sz w:val="24"/>
                <w:szCs w:val="24"/>
                <w:lang w:eastAsia="ru-RU"/>
              </w:rPr>
              <w:t>.раб</w:t>
            </w:r>
            <w:proofErr w:type="spellEnd"/>
            <w:r w:rsidR="00750CBC">
              <w:rPr>
                <w:rFonts w:ascii="Times New Roman" w:eastAsia="Times New Roman" w:hAnsi="Times New Roman"/>
                <w:color w:val="000000"/>
                <w:sz w:val="24"/>
                <w:szCs w:val="24"/>
                <w:lang w:eastAsia="ru-RU"/>
              </w:rPr>
              <w:t xml:space="preserve"> 7</w:t>
            </w:r>
          </w:p>
        </w:tc>
        <w:tc>
          <w:tcPr>
            <w:tcW w:w="776" w:type="pct"/>
            <w:textDirection w:val="btLr"/>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23D4C" w:rsidRPr="00614E67" w:rsidTr="007718A6">
        <w:trPr>
          <w:trHeight w:val="469"/>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10</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552"/>
        </w:trPr>
        <w:tc>
          <w:tcPr>
            <w:tcW w:w="974" w:type="pct"/>
            <w:shd w:val="clear" w:color="auto" w:fill="auto"/>
            <w:vAlign w:val="center"/>
            <w:hideMark/>
          </w:tcPr>
          <w:p w:rsidR="00B23D4C" w:rsidRPr="00614E67" w:rsidRDefault="002E6CF9" w:rsidP="00E20CA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00B23D4C">
              <w:rPr>
                <w:rFonts w:ascii="Times New Roman" w:eastAsia="Times New Roman" w:hAnsi="Times New Roman"/>
                <w:color w:val="000000"/>
                <w:sz w:val="24"/>
                <w:szCs w:val="24"/>
                <w:lang w:eastAsia="ru-RU"/>
              </w:rPr>
              <w:t xml:space="preserve"> работ</w:t>
            </w:r>
            <w:r w:rsidR="00E20CA4">
              <w:rPr>
                <w:rFonts w:ascii="Times New Roman" w:eastAsia="Times New Roman" w:hAnsi="Times New Roman"/>
                <w:color w:val="000000"/>
                <w:sz w:val="24"/>
                <w:szCs w:val="24"/>
                <w:lang w:eastAsia="ru-RU"/>
              </w:rPr>
              <w:t>ы</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03" w:type="pct"/>
          </w:tcPr>
          <w:p w:rsidR="00B23D4C"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6" w:type="pct"/>
            <w:vAlign w:val="center"/>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B23D4C">
              <w:rPr>
                <w:rFonts w:ascii="Times New Roman" w:eastAsia="Times New Roman" w:hAnsi="Times New Roman"/>
                <w:color w:val="000000"/>
                <w:sz w:val="24"/>
                <w:szCs w:val="24"/>
                <w:lang w:eastAsia="ru-RU"/>
              </w:rPr>
              <w:t>0</w:t>
            </w:r>
          </w:p>
        </w:tc>
      </w:tr>
      <w:tr w:rsidR="00B23D4C" w:rsidRPr="00614E67" w:rsidTr="007718A6">
        <w:trPr>
          <w:trHeight w:val="552"/>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03" w:type="pct"/>
          </w:tcPr>
          <w:p w:rsidR="00B23D4C"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552"/>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6" w:type="pct"/>
            <w:vAlign w:val="center"/>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415"/>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B23D4C" w:rsidRDefault="00B23D4C" w:rsidP="00B23D4C">
      <w:pPr>
        <w:spacing w:after="0" w:line="240" w:lineRule="auto"/>
        <w:jc w:val="both"/>
        <w:rPr>
          <w:rFonts w:ascii="Times New Roman" w:hAnsi="Times New Roman"/>
          <w:i/>
          <w:color w:val="FF0000"/>
          <w:sz w:val="24"/>
        </w:rPr>
      </w:pPr>
    </w:p>
    <w:p w:rsidR="00104729" w:rsidRPr="00915508" w:rsidRDefault="00104729" w:rsidP="00104729">
      <w:pPr>
        <w:spacing w:after="0" w:line="240" w:lineRule="auto"/>
        <w:jc w:val="both"/>
        <w:rPr>
          <w:rFonts w:ascii="Times New Roman" w:hAnsi="Times New Roman" w:cs="Times New Roman"/>
          <w:b/>
          <w:sz w:val="24"/>
        </w:rPr>
      </w:pPr>
    </w:p>
    <w:p w:rsidR="00104729" w:rsidRPr="00915508" w:rsidRDefault="00E9001A" w:rsidP="001563A8">
      <w:pPr>
        <w:spacing w:after="0" w:line="264" w:lineRule="auto"/>
        <w:jc w:val="both"/>
        <w:rPr>
          <w:rFonts w:ascii="Times New Roman" w:hAnsi="Times New Roman" w:cs="Times New Roman"/>
          <w:sz w:val="24"/>
        </w:rPr>
      </w:pPr>
      <w:r w:rsidRPr="00915508">
        <w:rPr>
          <w:rFonts w:ascii="Times New Roman" w:hAnsi="Times New Roman" w:cs="Times New Roman"/>
          <w:sz w:val="24"/>
          <w:szCs w:val="24"/>
        </w:rPr>
        <w:t>Промежуточная</w:t>
      </w:r>
      <w:r w:rsidR="00E20CA4">
        <w:rPr>
          <w:rFonts w:ascii="Times New Roman" w:hAnsi="Times New Roman" w:cs="Times New Roman"/>
          <w:sz w:val="24"/>
          <w:szCs w:val="24"/>
        </w:rPr>
        <w:t xml:space="preserve"> </w:t>
      </w:r>
      <w:r w:rsidRPr="00915508">
        <w:rPr>
          <w:rFonts w:ascii="Times New Roman" w:hAnsi="Times New Roman" w:cs="Times New Roman"/>
          <w:sz w:val="24"/>
          <w:szCs w:val="24"/>
        </w:rPr>
        <w:t xml:space="preserve">аттестация </w:t>
      </w:r>
      <w:r w:rsidR="000D771C" w:rsidRPr="00915508">
        <w:rPr>
          <w:rFonts w:ascii="Times New Roman" w:hAnsi="Times New Roman" w:cs="Times New Roman"/>
          <w:sz w:val="24"/>
          <w:szCs w:val="24"/>
        </w:rPr>
        <w:t xml:space="preserve">по дисциплине </w:t>
      </w:r>
      <w:r w:rsidR="004A31B0" w:rsidRPr="004A31B0">
        <w:rPr>
          <w:rFonts w:ascii="Times New Roman" w:eastAsia="Times New Roman" w:hAnsi="Times New Roman" w:cs="Times New Roman"/>
          <w:b/>
          <w:sz w:val="24"/>
          <w:szCs w:val="24"/>
          <w:lang w:eastAsia="ru-RU"/>
        </w:rPr>
        <w:t>«</w:t>
      </w:r>
      <w:r w:rsidR="00F93295" w:rsidRPr="00F93295">
        <w:rPr>
          <w:rFonts w:ascii="Times New Roman" w:eastAsia="Times New Roman" w:hAnsi="Times New Roman" w:cs="Times New Roman"/>
          <w:b/>
          <w:bCs/>
          <w:sz w:val="24"/>
          <w:szCs w:val="24"/>
          <w:lang w:eastAsia="ar-SA"/>
        </w:rPr>
        <w:t>Технико-экономическое обоснование инженерных решений</w:t>
      </w:r>
      <w:r w:rsidR="004A31B0" w:rsidRPr="004A31B0">
        <w:rPr>
          <w:rFonts w:ascii="Times New Roman" w:eastAsia="Times New Roman" w:hAnsi="Times New Roman" w:cs="Times New Roman"/>
          <w:b/>
          <w:sz w:val="24"/>
          <w:szCs w:val="24"/>
          <w:lang w:eastAsia="ru-RU"/>
        </w:rPr>
        <w:t>»</w:t>
      </w:r>
      <w:r w:rsidR="000D771C" w:rsidRPr="00915508">
        <w:rPr>
          <w:rFonts w:ascii="Times New Roman" w:hAnsi="Times New Roman" w:cs="Times New Roman"/>
          <w:sz w:val="24"/>
          <w:szCs w:val="24"/>
        </w:rPr>
        <w:t xml:space="preserve"> включает в себя </w:t>
      </w:r>
      <w:r w:rsidR="00764D5E" w:rsidRPr="00915508">
        <w:rPr>
          <w:rFonts w:ascii="Times New Roman" w:hAnsi="Times New Roman" w:cs="Times New Roman"/>
          <w:sz w:val="24"/>
        </w:rPr>
        <w:t xml:space="preserve">теоретические задания, позволяющие оценить уровень усвоения обучающимися знаний, и практические задания, выявляющие степень сформированности умений и </w:t>
      </w:r>
      <w:r w:rsidR="001961CF" w:rsidRPr="00915508">
        <w:rPr>
          <w:rFonts w:ascii="Times New Roman" w:hAnsi="Times New Roman" w:cs="Times New Roman"/>
          <w:sz w:val="24"/>
        </w:rPr>
        <w:t>владений</w:t>
      </w:r>
      <w:r w:rsidR="00764D5E" w:rsidRPr="00915508">
        <w:rPr>
          <w:rFonts w:ascii="Times New Roman" w:hAnsi="Times New Roman" w:cs="Times New Roman"/>
          <w:sz w:val="24"/>
        </w:rPr>
        <w:t xml:space="preserve"> (см. раздел </w:t>
      </w:r>
      <w:r w:rsidR="00E520EF" w:rsidRPr="00915508">
        <w:rPr>
          <w:rFonts w:ascii="Times New Roman" w:hAnsi="Times New Roman" w:cs="Times New Roman"/>
          <w:sz w:val="24"/>
        </w:rPr>
        <w:t>5</w:t>
      </w:r>
      <w:r w:rsidR="00764D5E" w:rsidRPr="00915508">
        <w:rPr>
          <w:rFonts w:ascii="Times New Roman" w:hAnsi="Times New Roman" w:cs="Times New Roman"/>
          <w:sz w:val="24"/>
        </w:rPr>
        <w:t>).</w:t>
      </w:r>
    </w:p>
    <w:p w:rsidR="00E520EF" w:rsidRPr="00915508" w:rsidRDefault="001C4C0E" w:rsidP="001563A8">
      <w:pPr>
        <w:spacing w:after="0" w:line="264" w:lineRule="auto"/>
        <w:jc w:val="both"/>
        <w:rPr>
          <w:rFonts w:ascii="Times New Roman" w:hAnsi="Times New Roman" w:cs="Times New Roman"/>
          <w:sz w:val="24"/>
        </w:rPr>
      </w:pPr>
      <w:r w:rsidRPr="00915508">
        <w:rPr>
          <w:rFonts w:ascii="Times New Roman" w:hAnsi="Times New Roman" w:cs="Times New Roman"/>
          <w:sz w:val="24"/>
        </w:rPr>
        <w:t xml:space="preserve">Усвоенные знания и освоенные умения проверяются при помощи тестирования, </w:t>
      </w:r>
      <w:r w:rsidR="003F5D1B" w:rsidRPr="00915508">
        <w:rPr>
          <w:rFonts w:ascii="Times New Roman" w:hAnsi="Times New Roman" w:cs="Times New Roman"/>
          <w:sz w:val="24"/>
        </w:rPr>
        <w:t>умения и владения проверяются в ходе решения задач.</w:t>
      </w:r>
    </w:p>
    <w:p w:rsidR="003F5D1B" w:rsidRPr="00915508" w:rsidRDefault="008153B3" w:rsidP="001563A8">
      <w:pPr>
        <w:spacing w:after="0" w:line="264" w:lineRule="auto"/>
        <w:jc w:val="both"/>
        <w:rPr>
          <w:rFonts w:ascii="Times New Roman" w:hAnsi="Times New Roman" w:cs="Times New Roman"/>
          <w:sz w:val="24"/>
          <w:szCs w:val="24"/>
        </w:rPr>
      </w:pPr>
      <w:r w:rsidRPr="00915508">
        <w:rPr>
          <w:rFonts w:ascii="Times New Roman" w:hAnsi="Times New Roman" w:cs="Times New Roman"/>
          <w:sz w:val="24"/>
        </w:rPr>
        <w:t>Объем и качество освоения обучающимися дисциплины</w:t>
      </w:r>
      <w:r w:rsidR="00F32552" w:rsidRPr="00915508">
        <w:rPr>
          <w:rFonts w:ascii="Times New Roman" w:hAnsi="Times New Roman" w:cs="Times New Roman"/>
          <w:sz w:val="24"/>
        </w:rPr>
        <w:t>, уровень сформированности дисциплинарных компетенций оцениваю</w:t>
      </w:r>
      <w:r w:rsidRPr="00915508">
        <w:rPr>
          <w:rFonts w:ascii="Times New Roman" w:hAnsi="Times New Roman" w:cs="Times New Roman"/>
          <w:sz w:val="24"/>
        </w:rPr>
        <w:t>тся по результатам текущих и промежуточной аттестаций количественной оценкой, выраженной в баллах, максимальная сумма баллов по дисциплине</w:t>
      </w:r>
      <w:r w:rsidR="00E20CA4">
        <w:rPr>
          <w:rFonts w:ascii="Times New Roman" w:hAnsi="Times New Roman" w:cs="Times New Roman"/>
          <w:sz w:val="24"/>
        </w:rPr>
        <w:t xml:space="preserve"> </w:t>
      </w:r>
      <w:r w:rsidRPr="00915508">
        <w:rPr>
          <w:rFonts w:ascii="Times New Roman" w:hAnsi="Times New Roman" w:cs="Times New Roman"/>
          <w:sz w:val="24"/>
        </w:rPr>
        <w:t>равна 100 баллам.</w:t>
      </w:r>
    </w:p>
    <w:p w:rsidR="00104729" w:rsidRPr="00915508" w:rsidRDefault="00F22536" w:rsidP="001563A8">
      <w:pPr>
        <w:spacing w:after="0" w:line="264" w:lineRule="auto"/>
        <w:jc w:val="both"/>
        <w:rPr>
          <w:rFonts w:ascii="Times New Roman" w:hAnsi="Times New Roman" w:cs="Times New Roman"/>
          <w:sz w:val="24"/>
        </w:rPr>
      </w:pPr>
      <w:r w:rsidRPr="00915508">
        <w:rPr>
          <w:rFonts w:ascii="Times New Roman" w:hAnsi="Times New Roman" w:cs="Times New Roman"/>
          <w:sz w:val="24"/>
        </w:rPr>
        <w:t>Сумма баллов, набранных студентом по дисциплине</w:t>
      </w:r>
      <w:r w:rsidR="00391097" w:rsidRPr="00915508">
        <w:rPr>
          <w:rFonts w:ascii="Times New Roman" w:hAnsi="Times New Roman" w:cs="Times New Roman"/>
          <w:sz w:val="24"/>
        </w:rPr>
        <w:t xml:space="preserve">, </w:t>
      </w:r>
      <w:r w:rsidRPr="00915508">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0"/>
        <w:gridCol w:w="2657"/>
        <w:gridCol w:w="6158"/>
      </w:tblGrid>
      <w:tr w:rsidR="00F25852" w:rsidRPr="00915508" w:rsidTr="00FD1E5E">
        <w:trPr>
          <w:trHeight w:val="1022"/>
        </w:trPr>
        <w:tc>
          <w:tcPr>
            <w:tcW w:w="0" w:type="auto"/>
            <w:vAlign w:val="center"/>
          </w:tcPr>
          <w:p w:rsidR="00605D4F" w:rsidRPr="00915508" w:rsidRDefault="00605D4F" w:rsidP="00FD1E5E">
            <w:pPr>
              <w:shd w:val="clear" w:color="auto" w:fill="FFFFFF"/>
              <w:jc w:val="center"/>
              <w:rPr>
                <w:rFonts w:ascii="Times New Roman" w:hAnsi="Times New Roman" w:cs="Times New Roman"/>
                <w:szCs w:val="24"/>
              </w:rPr>
            </w:pPr>
            <w:r w:rsidRPr="00915508">
              <w:rPr>
                <w:rFonts w:ascii="Times New Roman" w:hAnsi="Times New Roman" w:cs="Times New Roman"/>
                <w:szCs w:val="24"/>
              </w:rPr>
              <w:t>Сумма баллов</w:t>
            </w:r>
          </w:p>
          <w:p w:rsidR="00605D4F" w:rsidRPr="00915508" w:rsidRDefault="00605D4F" w:rsidP="00FD1E5E">
            <w:pPr>
              <w:jc w:val="center"/>
              <w:rPr>
                <w:rFonts w:ascii="Times New Roman" w:hAnsi="Times New Roman" w:cs="Times New Roman"/>
                <w:szCs w:val="24"/>
              </w:rPr>
            </w:pPr>
            <w:r w:rsidRPr="00915508">
              <w:rPr>
                <w:rFonts w:ascii="Times New Roman" w:hAnsi="Times New Roman" w:cs="Times New Roman"/>
                <w:szCs w:val="24"/>
              </w:rPr>
              <w:t>по дисциплине</w:t>
            </w:r>
          </w:p>
        </w:tc>
        <w:tc>
          <w:tcPr>
            <w:tcW w:w="0" w:type="auto"/>
            <w:vAlign w:val="center"/>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rPr>
              <w:t>Оценка по промежуточной аттестации</w:t>
            </w:r>
          </w:p>
        </w:tc>
        <w:tc>
          <w:tcPr>
            <w:tcW w:w="0" w:type="auto"/>
            <w:vAlign w:val="center"/>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rPr>
              <w:t>Характеристика уровня освоения дисциплины</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91 до 100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«отлично»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76 до 90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«хорошо»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 xml:space="preserve">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61 до 75</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«удовлетворительно»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41 до 60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«неудовлетворительно»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F25852" w:rsidRPr="00915508" w:rsidTr="00FD1E5E">
        <w:tc>
          <w:tcPr>
            <w:tcW w:w="0" w:type="auto"/>
          </w:tcPr>
          <w:p w:rsidR="00605D4F" w:rsidRPr="00915508" w:rsidRDefault="00605D4F" w:rsidP="00FD1E5E">
            <w:pPr>
              <w:jc w:val="center"/>
              <w:rPr>
                <w:rFonts w:ascii="Times New Roman" w:hAnsi="Times New Roman" w:cs="Times New Roman"/>
                <w:szCs w:val="24"/>
              </w:rPr>
            </w:pPr>
            <w:r w:rsidRPr="00915508">
              <w:rPr>
                <w:rFonts w:ascii="Times New Roman" w:hAnsi="Times New Roman" w:cs="Times New Roman"/>
                <w:szCs w:val="24"/>
              </w:rPr>
              <w:lastRenderedPageBreak/>
              <w:t>от 0 до 40</w:t>
            </w:r>
          </w:p>
        </w:tc>
        <w:tc>
          <w:tcPr>
            <w:tcW w:w="0" w:type="auto"/>
          </w:tcPr>
          <w:p w:rsidR="00605D4F" w:rsidRPr="00915508" w:rsidRDefault="00EA233A" w:rsidP="00FD1E5E">
            <w:pPr>
              <w:jc w:val="center"/>
              <w:rPr>
                <w:rFonts w:ascii="Times New Roman" w:hAnsi="Times New Roman" w:cs="Times New Roman"/>
                <w:szCs w:val="24"/>
              </w:rPr>
            </w:pPr>
            <w:r w:rsidRPr="00915508">
              <w:rPr>
                <w:rFonts w:ascii="Times New Roman" w:hAnsi="Times New Roman" w:cs="Times New Roman"/>
                <w:szCs w:val="24"/>
              </w:rPr>
              <w:t xml:space="preserve"> «неудовлетворительно»</w:t>
            </w:r>
          </w:p>
        </w:tc>
        <w:tc>
          <w:tcPr>
            <w:tcW w:w="0" w:type="auto"/>
          </w:tcPr>
          <w:p w:rsidR="00605D4F" w:rsidRPr="00915508" w:rsidRDefault="006A2950" w:rsidP="00FD1E5E">
            <w:pPr>
              <w:jc w:val="both"/>
              <w:rPr>
                <w:rFonts w:ascii="Times New Roman" w:hAnsi="Times New Roman" w:cs="Times New Roman"/>
              </w:rPr>
            </w:pPr>
            <w:r w:rsidRPr="00915508">
              <w:rPr>
                <w:rFonts w:ascii="Times New Roman" w:hAnsi="Times New Roman" w:cs="Times New Roman"/>
              </w:rPr>
              <w:t xml:space="preserve">Дисциплинарные компетенции не формированы. </w:t>
            </w:r>
            <w:r w:rsidR="00605D4F" w:rsidRPr="00915508">
              <w:rPr>
                <w:rFonts w:ascii="Times New Roman" w:hAnsi="Times New Roman" w:cs="Times New Roman"/>
              </w:rPr>
              <w:t>Проявляется полное или практически полное отсутствие знаний, умений, навыков.</w:t>
            </w:r>
          </w:p>
        </w:tc>
      </w:tr>
    </w:tbl>
    <w:p w:rsidR="00F32552" w:rsidRPr="00915508" w:rsidRDefault="00F32552" w:rsidP="00104729">
      <w:pPr>
        <w:spacing w:after="0" w:line="240" w:lineRule="auto"/>
        <w:jc w:val="both"/>
        <w:rPr>
          <w:rFonts w:ascii="Times New Roman" w:hAnsi="Times New Roman" w:cs="Times New Roman"/>
          <w:b/>
          <w:sz w:val="24"/>
        </w:rPr>
      </w:pPr>
    </w:p>
    <w:p w:rsidR="00104729" w:rsidRPr="00915508" w:rsidRDefault="00104729" w:rsidP="00104729">
      <w:pPr>
        <w:spacing w:after="0" w:line="240" w:lineRule="auto"/>
        <w:jc w:val="both"/>
        <w:rPr>
          <w:rFonts w:ascii="Times New Roman" w:hAnsi="Times New Roman" w:cs="Times New Roman"/>
          <w:sz w:val="24"/>
          <w:szCs w:val="24"/>
        </w:rPr>
      </w:pPr>
    </w:p>
    <w:p w:rsidR="001563A8" w:rsidRPr="00915508" w:rsidRDefault="001563A8" w:rsidP="00104729">
      <w:pPr>
        <w:spacing w:after="0" w:line="240" w:lineRule="auto"/>
        <w:jc w:val="both"/>
        <w:rPr>
          <w:rFonts w:ascii="Times New Roman" w:hAnsi="Times New Roman" w:cs="Times New Roman"/>
          <w:sz w:val="24"/>
          <w:szCs w:val="24"/>
        </w:rPr>
      </w:pPr>
    </w:p>
    <w:p w:rsidR="00104729" w:rsidRPr="00915508" w:rsidRDefault="006C4986"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04729" w:rsidRPr="00915508">
        <w:rPr>
          <w:rFonts w:ascii="Times New Roman" w:hAnsi="Times New Roman" w:cs="Times New Roman"/>
          <w:b/>
          <w:sz w:val="24"/>
          <w:szCs w:val="24"/>
        </w:rPr>
        <w:t xml:space="preserve"> КОМПЛЕКС ОЦЕНОЧНЫХ СРЕДСТВ</w:t>
      </w:r>
    </w:p>
    <w:p w:rsidR="00104729" w:rsidRPr="00915508" w:rsidRDefault="00104729" w:rsidP="00104729">
      <w:pPr>
        <w:spacing w:after="0" w:line="240" w:lineRule="auto"/>
        <w:jc w:val="both"/>
        <w:rPr>
          <w:rFonts w:ascii="Times New Roman" w:hAnsi="Times New Roman" w:cs="Times New Roman"/>
          <w:sz w:val="24"/>
          <w:szCs w:val="24"/>
        </w:rPr>
      </w:pPr>
    </w:p>
    <w:p w:rsidR="00110DFB" w:rsidRDefault="006C4986" w:rsidP="005926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104729" w:rsidRPr="00915508">
        <w:rPr>
          <w:rFonts w:ascii="Times New Roman" w:hAnsi="Times New Roman" w:cs="Times New Roman"/>
          <w:b/>
          <w:sz w:val="28"/>
          <w:szCs w:val="28"/>
        </w:rPr>
        <w:t xml:space="preserve">.1 </w:t>
      </w:r>
      <w:r w:rsidR="0059265D">
        <w:rPr>
          <w:rFonts w:ascii="Times New Roman" w:hAnsi="Times New Roman" w:cs="Times New Roman"/>
          <w:b/>
          <w:sz w:val="28"/>
          <w:szCs w:val="28"/>
        </w:rPr>
        <w:t>Тесты</w:t>
      </w:r>
      <w:r w:rsidR="00ED3EA3" w:rsidRPr="00915508">
        <w:rPr>
          <w:rFonts w:ascii="Times New Roman" w:hAnsi="Times New Roman" w:cs="Times New Roman"/>
          <w:b/>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1. Какими измерителями может выражаться экономическое значение многих технических параметров:</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прибыль от реализации изделий, чистая прибыль;</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годовая и среднегодовая рентабельность капитальных вложений на создание новых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период окупаемости капитальных вложений;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ожидаемый экономический эффект (сравнительный годовой от внедрения разработанных изделий, интегральный);</w:t>
      </w:r>
    </w:p>
    <w:p w:rsidR="0059265D" w:rsidRPr="00B23D4C" w:rsidRDefault="0059265D" w:rsidP="0059265D">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д)</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все ответы верны.</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2. Экономическое значение многих технических параметров может выражаться следующими измерителями:</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внутренней нормой рентабельности затрат на создание новых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прибылью от реализации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периодом окупаемости капитальных вложений;</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г)</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все ответы верны</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3. На прибыль от реализации изделий влияют следующие факторы первого уровня:</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прибыль от обычных видов деят</w:t>
      </w:r>
      <w:r>
        <w:rPr>
          <w:rFonts w:ascii="Times New Roman" w:hAnsi="Times New Roman" w:cs="Times New Roman"/>
          <w:sz w:val="28"/>
          <w:szCs w:val="28"/>
        </w:rPr>
        <w:t xml:space="preserve">ельности, сальдо операционных, </w:t>
      </w:r>
      <w:r w:rsidRPr="0059265D">
        <w:rPr>
          <w:rFonts w:ascii="Times New Roman" w:hAnsi="Times New Roman" w:cs="Times New Roman"/>
          <w:sz w:val="28"/>
          <w:szCs w:val="28"/>
        </w:rPr>
        <w:t>вне реализационных и чрезвычайных доходов и расходов;</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объем продаж, структура товарной продукции, цены реализации, себестоимость продукции</w:t>
      </w:r>
      <w:r w:rsidRPr="0059265D">
        <w:rPr>
          <w:rFonts w:ascii="Times New Roman" w:hAnsi="Times New Roman" w:cs="Times New Roman"/>
          <w:i/>
          <w:sz w:val="28"/>
          <w:szCs w:val="28"/>
        </w:rPr>
        <w:t xml:space="preserve">;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изменение стоимостной оценки продукции, технический уровень производства, среднечасовая выработка.</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 xml:space="preserve">4. При проведении разработок новых технических изделий экономические показатели: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показывают, сколько продукции выпущено на 1 руб. вложенных затрат;</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показывают обобщенную оценку в денежном выражении самых разнообразных достоинств и недостатков системы нового типа</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показыв</w:t>
      </w:r>
      <w:r>
        <w:rPr>
          <w:rFonts w:ascii="Times New Roman" w:hAnsi="Times New Roman" w:cs="Times New Roman"/>
          <w:sz w:val="28"/>
          <w:szCs w:val="28"/>
        </w:rPr>
        <w:t xml:space="preserve">ают объем выпущенной продукции </w:t>
      </w:r>
      <w:r w:rsidRPr="0059265D">
        <w:rPr>
          <w:rFonts w:ascii="Times New Roman" w:hAnsi="Times New Roman" w:cs="Times New Roman"/>
          <w:sz w:val="28"/>
          <w:szCs w:val="28"/>
        </w:rPr>
        <w:t xml:space="preserve">в натуральном выражении и цены на нее, уровень переменных </w:t>
      </w:r>
      <w:r>
        <w:rPr>
          <w:rFonts w:ascii="Times New Roman" w:hAnsi="Times New Roman" w:cs="Times New Roman"/>
          <w:sz w:val="28"/>
          <w:szCs w:val="28"/>
        </w:rPr>
        <w:t xml:space="preserve">и постоянных </w:t>
      </w:r>
      <w:r w:rsidRPr="0059265D">
        <w:rPr>
          <w:rFonts w:ascii="Times New Roman" w:hAnsi="Times New Roman" w:cs="Times New Roman"/>
          <w:sz w:val="28"/>
          <w:szCs w:val="28"/>
        </w:rPr>
        <w:t>затрат.</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 xml:space="preserve">5. При проведении разработок новых технических изделий экономические показатели: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показывают, сколько продукции выпущено на 1 руб. вложенных затрат;</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показыв</w:t>
      </w:r>
      <w:r>
        <w:rPr>
          <w:rFonts w:ascii="Times New Roman" w:hAnsi="Times New Roman" w:cs="Times New Roman"/>
          <w:sz w:val="28"/>
          <w:szCs w:val="28"/>
        </w:rPr>
        <w:t xml:space="preserve">ают объем выпущенной продукции </w:t>
      </w:r>
      <w:r w:rsidRPr="0059265D">
        <w:rPr>
          <w:rFonts w:ascii="Times New Roman" w:hAnsi="Times New Roman" w:cs="Times New Roman"/>
          <w:sz w:val="28"/>
          <w:szCs w:val="28"/>
        </w:rPr>
        <w:t>в натуральном выражении и цены на нее, у</w:t>
      </w:r>
      <w:r>
        <w:rPr>
          <w:rFonts w:ascii="Times New Roman" w:hAnsi="Times New Roman" w:cs="Times New Roman"/>
          <w:sz w:val="28"/>
          <w:szCs w:val="28"/>
        </w:rPr>
        <w:t xml:space="preserve">ровень переменных и постоянных </w:t>
      </w:r>
      <w:r w:rsidRPr="0059265D">
        <w:rPr>
          <w:rFonts w:ascii="Times New Roman" w:hAnsi="Times New Roman" w:cs="Times New Roman"/>
          <w:sz w:val="28"/>
          <w:szCs w:val="28"/>
        </w:rPr>
        <w:t>затрат;</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lastRenderedPageBreak/>
        <w:t>в)</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помогают исследовать различные варианты конструкции и экономически оценить каждую новую техническую идею</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все ответы верны.</w:t>
      </w:r>
    </w:p>
    <w:p w:rsidR="0059265D" w:rsidRPr="0059265D" w:rsidRDefault="0059265D" w:rsidP="0059265D">
      <w:pPr>
        <w:spacing w:after="0" w:line="240" w:lineRule="auto"/>
        <w:jc w:val="both"/>
        <w:rPr>
          <w:rFonts w:ascii="Times New Roman" w:hAnsi="Times New Roman" w:cs="Times New Roman"/>
          <w:b/>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6. Технический уровень представляет собой: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инструмент планирования и оптимизации затрат при проектировании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ожидаемый годовой экономический эффект и показатели сравнительной экономической эффективности у потребителя;</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в)</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обобщенную оценку физических свойств, возможностей и степени технической новизны рассматриваемого изделия</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систему показателей качества изделий.</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7. При оценке технического уровня создаваемых систем (приборов) важным показателем является:</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количество рабочих;</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цена изделий</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объем заемных средств;</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коэффициент текущей ликвидности.</w:t>
      </w:r>
    </w:p>
    <w:p w:rsidR="0059265D" w:rsidRPr="0059265D" w:rsidRDefault="0059265D" w:rsidP="0059265D">
      <w:pPr>
        <w:spacing w:after="0" w:line="240" w:lineRule="auto"/>
        <w:jc w:val="both"/>
        <w:rPr>
          <w:rFonts w:ascii="Times New Roman" w:hAnsi="Times New Roman" w:cs="Times New Roman"/>
          <w:b/>
          <w:sz w:val="28"/>
          <w:szCs w:val="28"/>
        </w:rPr>
      </w:pPr>
    </w:p>
    <w:p w:rsidR="00635CC1" w:rsidRPr="007942BD" w:rsidRDefault="006C4986" w:rsidP="002E1E9A">
      <w:pPr>
        <w:spacing w:after="0" w:line="240" w:lineRule="auto"/>
        <w:jc w:val="both"/>
        <w:rPr>
          <w:rFonts w:ascii="Times New Roman" w:hAnsi="Times New Roman" w:cs="Times New Roman"/>
          <w:b/>
          <w:sz w:val="28"/>
          <w:szCs w:val="28"/>
        </w:rPr>
      </w:pPr>
      <w:r w:rsidRPr="007942BD">
        <w:rPr>
          <w:rFonts w:ascii="Times New Roman" w:hAnsi="Times New Roman" w:cs="Times New Roman"/>
          <w:b/>
          <w:sz w:val="28"/>
          <w:szCs w:val="28"/>
        </w:rPr>
        <w:t>4</w:t>
      </w:r>
      <w:r w:rsidR="00D3259C" w:rsidRPr="007942BD">
        <w:rPr>
          <w:rFonts w:ascii="Times New Roman" w:hAnsi="Times New Roman" w:cs="Times New Roman"/>
          <w:b/>
          <w:sz w:val="28"/>
          <w:szCs w:val="28"/>
        </w:rPr>
        <w:t xml:space="preserve">.2 Темы </w:t>
      </w:r>
      <w:r w:rsidR="00C17382" w:rsidRPr="007942BD">
        <w:rPr>
          <w:rFonts w:ascii="Times New Roman" w:hAnsi="Times New Roman" w:cs="Times New Roman"/>
          <w:b/>
          <w:sz w:val="28"/>
          <w:szCs w:val="28"/>
        </w:rPr>
        <w:t>для докладов:</w:t>
      </w:r>
      <w:r w:rsidR="002E6CF9">
        <w:rPr>
          <w:rFonts w:ascii="Times New Roman" w:hAnsi="Times New Roman" w:cs="Times New Roman"/>
          <w:b/>
          <w:sz w:val="28"/>
          <w:szCs w:val="28"/>
        </w:rPr>
        <w:t xml:space="preserve"> </w:t>
      </w:r>
      <w:r w:rsidR="007942BD">
        <w:rPr>
          <w:rFonts w:ascii="Times New Roman" w:hAnsi="Times New Roman" w:cs="Times New Roman"/>
          <w:b/>
          <w:sz w:val="28"/>
          <w:szCs w:val="28"/>
        </w:rPr>
        <w:t>Методы поиска новых технических решений</w:t>
      </w:r>
    </w:p>
    <w:p w:rsidR="00635CC1" w:rsidRPr="007942BD" w:rsidRDefault="00635CC1" w:rsidP="002E1E9A">
      <w:pPr>
        <w:spacing w:after="0" w:line="240" w:lineRule="auto"/>
        <w:jc w:val="both"/>
        <w:rPr>
          <w:rFonts w:ascii="Times New Roman" w:hAnsi="Times New Roman" w:cs="Times New Roman"/>
          <w:sz w:val="28"/>
          <w:szCs w:val="28"/>
        </w:rPr>
      </w:pP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Синектика</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Метод проб и ошибок</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Алгоритм решения изобретательских задач</w:t>
      </w:r>
      <w:r w:rsidR="002122E2" w:rsidRPr="007942BD">
        <w:rPr>
          <w:rFonts w:ascii="Times New Roman" w:hAnsi="Times New Roman" w:cs="Times New Roman"/>
          <w:bCs/>
          <w:sz w:val="24"/>
          <w:szCs w:val="16"/>
        </w:rPr>
        <w:t>.</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Автоматизированный синтез технических решений</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Морфологический анализ</w:t>
      </w:r>
      <w:r w:rsidR="002122E2" w:rsidRPr="007942BD">
        <w:rPr>
          <w:rFonts w:ascii="Times New Roman" w:hAnsi="Times New Roman" w:cs="Times New Roman"/>
          <w:bCs/>
          <w:sz w:val="24"/>
          <w:szCs w:val="16"/>
        </w:rPr>
        <w:t>.</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 xml:space="preserve"> Метод мозговой атаки</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Автоматизированный синтез технических решений</w:t>
      </w:r>
      <w:r w:rsidR="002122E2" w:rsidRPr="007942BD">
        <w:rPr>
          <w:rFonts w:ascii="Times New Roman" w:hAnsi="Times New Roman" w:cs="Times New Roman"/>
          <w:bCs/>
          <w:sz w:val="24"/>
          <w:szCs w:val="16"/>
        </w:rPr>
        <w:t>.</w:t>
      </w:r>
    </w:p>
    <w:p w:rsidR="002122E2" w:rsidRPr="007942BD" w:rsidRDefault="007942BD" w:rsidP="002122E2">
      <w:pPr>
        <w:pStyle w:val="a4"/>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Метод эвристических приемов</w:t>
      </w:r>
      <w:r w:rsidR="002122E2" w:rsidRPr="007942BD">
        <w:rPr>
          <w:rFonts w:ascii="Times New Roman" w:hAnsi="Times New Roman" w:cs="Times New Roman"/>
          <w:bCs/>
          <w:sz w:val="24"/>
          <w:szCs w:val="16"/>
        </w:rPr>
        <w:t>.</w:t>
      </w:r>
    </w:p>
    <w:p w:rsidR="00253747" w:rsidRPr="0024078F" w:rsidRDefault="006C4986" w:rsidP="00253747">
      <w:pPr>
        <w:spacing w:after="0" w:line="240" w:lineRule="auto"/>
        <w:jc w:val="both"/>
        <w:rPr>
          <w:rFonts w:ascii="Times New Roman" w:hAnsi="Times New Roman" w:cs="Times New Roman"/>
          <w:b/>
          <w:sz w:val="28"/>
          <w:szCs w:val="28"/>
        </w:rPr>
      </w:pPr>
      <w:r w:rsidRPr="0024078F">
        <w:rPr>
          <w:rFonts w:ascii="Times New Roman" w:hAnsi="Times New Roman" w:cs="Times New Roman"/>
          <w:b/>
          <w:sz w:val="28"/>
          <w:szCs w:val="28"/>
        </w:rPr>
        <w:t>4</w:t>
      </w:r>
      <w:r w:rsidR="002E6CF9">
        <w:rPr>
          <w:rFonts w:ascii="Times New Roman" w:hAnsi="Times New Roman" w:cs="Times New Roman"/>
          <w:b/>
          <w:sz w:val="28"/>
          <w:szCs w:val="28"/>
        </w:rPr>
        <w:t xml:space="preserve">.3 </w:t>
      </w:r>
      <w:proofErr w:type="gramStart"/>
      <w:r w:rsidR="002E6CF9">
        <w:rPr>
          <w:rFonts w:ascii="Times New Roman" w:hAnsi="Times New Roman" w:cs="Times New Roman"/>
          <w:b/>
          <w:sz w:val="28"/>
          <w:szCs w:val="28"/>
        </w:rPr>
        <w:t xml:space="preserve">Практические </w:t>
      </w:r>
      <w:r w:rsidR="00B23D4C">
        <w:rPr>
          <w:rFonts w:ascii="Times New Roman" w:hAnsi="Times New Roman" w:cs="Times New Roman"/>
          <w:b/>
          <w:sz w:val="28"/>
          <w:szCs w:val="28"/>
        </w:rPr>
        <w:t xml:space="preserve"> работы</w:t>
      </w:r>
      <w:proofErr w:type="gramEnd"/>
      <w:r w:rsidR="00B23D4C">
        <w:rPr>
          <w:rFonts w:ascii="Times New Roman" w:hAnsi="Times New Roman" w:cs="Times New Roman"/>
          <w:b/>
          <w:sz w:val="28"/>
          <w:szCs w:val="28"/>
        </w:rPr>
        <w:t xml:space="preserve"> </w:t>
      </w:r>
    </w:p>
    <w:p w:rsidR="007472E7" w:rsidRPr="0024078F" w:rsidRDefault="007472E7" w:rsidP="00253747">
      <w:pPr>
        <w:spacing w:after="0" w:line="240" w:lineRule="auto"/>
        <w:jc w:val="both"/>
        <w:rPr>
          <w:rFonts w:ascii="Times New Roman" w:hAnsi="Times New Roman" w:cs="Times New Roman"/>
          <w:b/>
          <w:sz w:val="28"/>
          <w:szCs w:val="28"/>
        </w:rPr>
      </w:pPr>
    </w:p>
    <w:p w:rsidR="00702BE5" w:rsidRPr="0024078F" w:rsidRDefault="00702BE5" w:rsidP="007472E7">
      <w:pPr>
        <w:spacing w:after="0" w:line="240" w:lineRule="auto"/>
        <w:jc w:val="both"/>
        <w:rPr>
          <w:rFonts w:ascii="Times New Roman" w:hAnsi="Times New Roman" w:cs="Times New Roman"/>
          <w:b/>
          <w:sz w:val="28"/>
          <w:szCs w:val="28"/>
        </w:rPr>
      </w:pPr>
      <w:r w:rsidRPr="0024078F">
        <w:rPr>
          <w:rFonts w:ascii="Times New Roman" w:hAnsi="Times New Roman" w:cs="Times New Roman"/>
          <w:b/>
          <w:sz w:val="28"/>
          <w:szCs w:val="28"/>
        </w:rPr>
        <w:t>«</w:t>
      </w:r>
      <w:r w:rsidR="0024078F">
        <w:rPr>
          <w:rFonts w:ascii="Times New Roman" w:hAnsi="Times New Roman" w:cs="Times New Roman"/>
          <w:b/>
          <w:sz w:val="28"/>
          <w:szCs w:val="28"/>
        </w:rPr>
        <w:t>Решение поставленной задачи с помощью различных тактик</w:t>
      </w:r>
      <w:r w:rsidRPr="0024078F">
        <w:rPr>
          <w:rFonts w:ascii="Times New Roman" w:hAnsi="Times New Roman" w:cs="Times New Roman"/>
          <w:b/>
          <w:sz w:val="28"/>
          <w:szCs w:val="28"/>
        </w:rPr>
        <w:t>»</w:t>
      </w:r>
    </w:p>
    <w:p w:rsidR="007472E7" w:rsidRPr="00B23D4C" w:rsidRDefault="002E6CF9" w:rsidP="00747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№1</w:t>
      </w: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color w:val="000000"/>
          <w:spacing w:val="-4"/>
          <w:sz w:val="24"/>
          <w:szCs w:val="24"/>
        </w:rPr>
        <w:t>Тактика интерполяции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2</w:t>
      </w:r>
    </w:p>
    <w:p w:rsidR="00B23D4C" w:rsidRP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экстраполяции</w:t>
      </w:r>
    </w:p>
    <w:p w:rsidR="0024078F"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редукции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3</w:t>
      </w:r>
    </w:p>
    <w:p w:rsidR="00B23D4C" w:rsidRP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 xml:space="preserve">Тактика гиперболизации </w:t>
      </w:r>
    </w:p>
    <w:p w:rsidR="00702BE5"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дублирования</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4</w:t>
      </w:r>
    </w:p>
    <w:p w:rsid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размножения</w:t>
      </w:r>
    </w:p>
    <w:p w:rsidR="0024078F" w:rsidRPr="00B23D4C" w:rsidRDefault="0024078F" w:rsidP="00B23D4C">
      <w:pPr>
        <w:spacing w:after="0" w:line="240" w:lineRule="auto"/>
        <w:ind w:left="2517"/>
        <w:rPr>
          <w:rFonts w:ascii="Times New Roman" w:hAnsi="Times New Roman" w:cs="Times New Roman"/>
          <w:sz w:val="24"/>
          <w:szCs w:val="24"/>
        </w:rPr>
      </w:pPr>
      <w:r w:rsidRPr="00B23D4C">
        <w:rPr>
          <w:rFonts w:ascii="Times New Roman" w:hAnsi="Times New Roman" w:cs="Times New Roman"/>
          <w:sz w:val="24"/>
          <w:szCs w:val="24"/>
        </w:rPr>
        <w:t>Тактика замены</w:t>
      </w:r>
    </w:p>
    <w:p w:rsidR="0024078F" w:rsidRDefault="0024078F" w:rsidP="00B23D4C">
      <w:pPr>
        <w:pStyle w:val="af2"/>
        <w:spacing w:before="0" w:beforeAutospacing="0" w:after="0" w:afterAutospacing="0"/>
        <w:ind w:left="2517"/>
      </w:pPr>
      <w:r w:rsidRPr="0024078F">
        <w:t>Тактика модернизации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5</w:t>
      </w:r>
    </w:p>
    <w:p w:rsidR="00B23D4C" w:rsidRPr="0024078F" w:rsidRDefault="00B23D4C" w:rsidP="00B23D4C">
      <w:pPr>
        <w:pStyle w:val="af2"/>
        <w:spacing w:before="0" w:beforeAutospacing="0" w:after="0" w:afterAutospacing="0"/>
        <w:ind w:left="2517"/>
      </w:pPr>
    </w:p>
    <w:p w:rsidR="0024078F" w:rsidRPr="0024078F" w:rsidRDefault="0024078F" w:rsidP="00B23D4C">
      <w:pPr>
        <w:pStyle w:val="af2"/>
        <w:ind w:left="2520"/>
      </w:pPr>
      <w:r w:rsidRPr="0024078F">
        <w:t xml:space="preserve">Тактика конвергенции </w:t>
      </w:r>
    </w:p>
    <w:p w:rsidR="0024078F" w:rsidRDefault="0024078F" w:rsidP="00B23D4C">
      <w:pPr>
        <w:pStyle w:val="af2"/>
        <w:ind w:left="2520"/>
      </w:pPr>
      <w:r w:rsidRPr="0024078F">
        <w:t xml:space="preserve">Тактика деформации (трансформации) </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6</w:t>
      </w:r>
    </w:p>
    <w:p w:rsidR="00B23D4C" w:rsidRPr="0024078F" w:rsidRDefault="00B23D4C" w:rsidP="00B23D4C">
      <w:pPr>
        <w:pStyle w:val="af2"/>
        <w:ind w:left="2520"/>
      </w:pPr>
    </w:p>
    <w:p w:rsidR="0024078F" w:rsidRPr="0024078F" w:rsidRDefault="0024078F" w:rsidP="00B23D4C">
      <w:pPr>
        <w:pStyle w:val="af2"/>
        <w:ind w:left="2520"/>
      </w:pPr>
      <w:r w:rsidRPr="0024078F">
        <w:t xml:space="preserve">Тактика интеграции </w:t>
      </w:r>
    </w:p>
    <w:p w:rsidR="0024078F" w:rsidRPr="0024078F" w:rsidRDefault="0024078F" w:rsidP="00B23D4C">
      <w:pPr>
        <w:pStyle w:val="af2"/>
        <w:ind w:left="2520"/>
      </w:pPr>
      <w:r w:rsidRPr="0024078F">
        <w:t xml:space="preserve">Тактика базовой детали </w:t>
      </w:r>
    </w:p>
    <w:p w:rsidR="0024078F" w:rsidRDefault="0024078F" w:rsidP="00B23D4C">
      <w:pPr>
        <w:pStyle w:val="af2"/>
        <w:ind w:left="2520"/>
      </w:pPr>
      <w:r w:rsidRPr="0024078F">
        <w:t>Тактика автоматизации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7</w:t>
      </w:r>
    </w:p>
    <w:p w:rsidR="00B23D4C" w:rsidRPr="0024078F" w:rsidRDefault="00B23D4C" w:rsidP="00B23D4C">
      <w:pPr>
        <w:pStyle w:val="af2"/>
        <w:ind w:left="2520"/>
      </w:pPr>
    </w:p>
    <w:p w:rsidR="0024078F" w:rsidRPr="0024078F" w:rsidRDefault="0024078F" w:rsidP="00B23D4C">
      <w:pPr>
        <w:pStyle w:val="af2"/>
        <w:ind w:left="2520"/>
      </w:pPr>
      <w:r w:rsidRPr="0024078F">
        <w:t xml:space="preserve">Тактика последовательного подчинения </w:t>
      </w:r>
    </w:p>
    <w:p w:rsidR="0024078F" w:rsidRDefault="0024078F" w:rsidP="00B23D4C">
      <w:pPr>
        <w:pStyle w:val="af2"/>
        <w:ind w:left="2520"/>
      </w:pPr>
      <w:r w:rsidRPr="0024078F">
        <w:t xml:space="preserve">Тактика смещения или Тактика дифференциации </w:t>
      </w:r>
    </w:p>
    <w:p w:rsidR="00B23D4C" w:rsidRPr="0024078F" w:rsidRDefault="00B23D4C" w:rsidP="00B23D4C">
      <w:pPr>
        <w:pStyle w:val="af2"/>
        <w:ind w:left="2520"/>
      </w:pPr>
    </w:p>
    <w:p w:rsidR="00B47262" w:rsidRPr="00915508" w:rsidRDefault="006C4986" w:rsidP="00B47262">
      <w:pPr>
        <w:spacing w:after="0" w:line="240" w:lineRule="auto"/>
        <w:jc w:val="both"/>
        <w:rPr>
          <w:rFonts w:ascii="Times New Roman" w:hAnsi="Times New Roman"/>
          <w:b/>
          <w:sz w:val="28"/>
          <w:szCs w:val="28"/>
        </w:rPr>
      </w:pPr>
      <w:r>
        <w:rPr>
          <w:rFonts w:ascii="Times New Roman" w:hAnsi="Times New Roman" w:cs="Times New Roman"/>
          <w:b/>
          <w:sz w:val="28"/>
          <w:szCs w:val="28"/>
        </w:rPr>
        <w:t>4</w:t>
      </w:r>
      <w:r w:rsidR="00FA2E84" w:rsidRPr="00915508">
        <w:rPr>
          <w:rFonts w:ascii="Times New Roman" w:hAnsi="Times New Roman" w:cs="Times New Roman"/>
          <w:b/>
          <w:sz w:val="28"/>
          <w:szCs w:val="28"/>
        </w:rPr>
        <w:t>.</w:t>
      </w:r>
      <w:r w:rsidR="00F45BE5">
        <w:rPr>
          <w:rFonts w:ascii="Times New Roman" w:hAnsi="Times New Roman" w:cs="Times New Roman"/>
          <w:b/>
          <w:sz w:val="28"/>
          <w:szCs w:val="28"/>
        </w:rPr>
        <w:t>4</w:t>
      </w:r>
      <w:r w:rsidR="00B47262" w:rsidRPr="00915508">
        <w:rPr>
          <w:rFonts w:ascii="Times New Roman" w:hAnsi="Times New Roman" w:cs="Times New Roman"/>
          <w:b/>
          <w:sz w:val="28"/>
          <w:szCs w:val="28"/>
        </w:rPr>
        <w:t xml:space="preserve"> П</w:t>
      </w:r>
      <w:r w:rsidR="00B47262" w:rsidRPr="00915508">
        <w:rPr>
          <w:rFonts w:ascii="Times New Roman" w:hAnsi="Times New Roman"/>
          <w:b/>
          <w:sz w:val="28"/>
          <w:szCs w:val="28"/>
        </w:rPr>
        <w:t xml:space="preserve">роверка остаточных знаний по </w:t>
      </w:r>
      <w:r w:rsidR="00B23D4C">
        <w:rPr>
          <w:rFonts w:ascii="Times New Roman" w:hAnsi="Times New Roman"/>
          <w:b/>
          <w:sz w:val="28"/>
          <w:szCs w:val="28"/>
        </w:rPr>
        <w:t>усвоению курса</w:t>
      </w:r>
    </w:p>
    <w:p w:rsidR="00FA2E84" w:rsidRPr="00915508" w:rsidRDefault="00FA2E84" w:rsidP="00AD5AF8">
      <w:pPr>
        <w:jc w:val="both"/>
        <w:rPr>
          <w:rFonts w:ascii="Times New Roman" w:eastAsia="Times New Roman" w:hAnsi="Times New Roman"/>
          <w:sz w:val="16"/>
          <w:szCs w:val="16"/>
          <w:lang w:eastAsia="ru-RU"/>
        </w:rPr>
      </w:pPr>
    </w:p>
    <w:p w:rsidR="00AD5AF8" w:rsidRPr="00915508" w:rsidRDefault="00AD5AF8" w:rsidP="00FA2E84">
      <w:pPr>
        <w:spacing w:after="0" w:line="240" w:lineRule="auto"/>
        <w:ind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Контрольные вопросы для самопроверки знаний дают студенту возможность оперативной оценки своей подготовленности по данной теме и определения готовности к изучению следующей темы, направлены на решение следующих задач:</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проверка понимания понятийного аппарата учебной дисциплины;</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воспроизведение фактического материала;</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раскрытие причинно-следственных, временных и других связей;</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выделение главного, сравнение, доказательство, конкретизация;</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обобщение и систематизация знаний.</w:t>
      </w:r>
    </w:p>
    <w:p w:rsidR="00FA2E84" w:rsidRPr="00915508" w:rsidRDefault="00FA2E84" w:rsidP="00FA2E84">
      <w:pPr>
        <w:widowControl w:val="0"/>
        <w:spacing w:after="0" w:line="240" w:lineRule="auto"/>
        <w:ind w:firstLine="709"/>
        <w:jc w:val="both"/>
        <w:rPr>
          <w:rFonts w:ascii="Times New Roman" w:eastAsia="Times New Roman" w:hAnsi="Times New Roman"/>
          <w:sz w:val="24"/>
          <w:szCs w:val="24"/>
          <w:lang w:eastAsia="ru-RU"/>
        </w:rPr>
      </w:pPr>
    </w:p>
    <w:p w:rsidR="00AD5AF8" w:rsidRPr="00915508" w:rsidRDefault="00AD5AF8" w:rsidP="00FA2E84">
      <w:pPr>
        <w:widowControl w:val="0"/>
        <w:spacing w:after="0" w:line="240" w:lineRule="auto"/>
        <w:ind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 xml:space="preserve">Перечень контрольных вопросов для самостоятельной оценки знаний по дисциплине </w:t>
      </w:r>
    </w:p>
    <w:p w:rsidR="00AD5AF8" w:rsidRPr="00915508" w:rsidRDefault="00472A51" w:rsidP="00FA2E84">
      <w:pPr>
        <w:widowControl w:val="0"/>
        <w:spacing w:after="0" w:line="240" w:lineRule="auto"/>
        <w:ind w:firstLine="709"/>
        <w:jc w:val="both"/>
        <w:rPr>
          <w:rFonts w:ascii="Times New Roman" w:eastAsia="Times New Roman" w:hAnsi="Times New Roman"/>
          <w:sz w:val="24"/>
          <w:szCs w:val="24"/>
          <w:lang w:eastAsia="ru-RU"/>
        </w:rPr>
      </w:pPr>
      <w:r w:rsidRPr="00472A51">
        <w:rPr>
          <w:rFonts w:ascii="Times New Roman" w:eastAsia="Times New Roman" w:hAnsi="Times New Roman" w:cs="Times New Roman"/>
          <w:sz w:val="24"/>
          <w:szCs w:val="24"/>
          <w:lang w:eastAsia="ru-RU"/>
        </w:rPr>
        <w:t>«</w:t>
      </w:r>
      <w:r w:rsidR="00F93295" w:rsidRPr="00F93295">
        <w:rPr>
          <w:rFonts w:ascii="Times New Roman" w:eastAsia="Times New Roman" w:hAnsi="Times New Roman" w:cs="Times New Roman"/>
          <w:bCs/>
          <w:sz w:val="24"/>
          <w:szCs w:val="24"/>
          <w:lang w:eastAsia="ar-SA"/>
        </w:rPr>
        <w:t>Технико-экономическое обоснование инженерных решений</w:t>
      </w:r>
      <w:r w:rsidRPr="00472A51">
        <w:rPr>
          <w:rFonts w:ascii="Times New Roman" w:eastAsia="Times New Roman" w:hAnsi="Times New Roman" w:cs="Times New Roman"/>
          <w:sz w:val="24"/>
          <w:szCs w:val="24"/>
          <w:lang w:eastAsia="ru-RU"/>
        </w:rPr>
        <w:t>»</w:t>
      </w:r>
      <w:r w:rsidR="00AD5AF8" w:rsidRPr="00915508">
        <w:rPr>
          <w:rFonts w:ascii="Times New Roman" w:eastAsia="Times New Roman" w:hAnsi="Times New Roman"/>
          <w:sz w:val="24"/>
          <w:szCs w:val="24"/>
          <w:lang w:eastAsia="ru-RU"/>
        </w:rPr>
        <w:t>:</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a)</w:t>
      </w:r>
      <w:r w:rsidRPr="0024078F">
        <w:rPr>
          <w:rFonts w:ascii="Times New Roman" w:hAnsi="Times New Roman" w:cs="Times New Roman"/>
          <w:bCs/>
          <w:sz w:val="24"/>
        </w:rPr>
        <w:t xml:space="preserve"> не противоречит ли идея законам техники;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b)</w:t>
      </w:r>
      <w:r w:rsidRPr="0024078F">
        <w:rPr>
          <w:rFonts w:ascii="Times New Roman" w:hAnsi="Times New Roman" w:cs="Times New Roman"/>
          <w:bCs/>
          <w:sz w:val="24"/>
        </w:rPr>
        <w:t xml:space="preserve"> работоспособно ли найденное техническое решение;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c)</w:t>
      </w:r>
      <w:r w:rsidRPr="0024078F">
        <w:rPr>
          <w:rFonts w:ascii="Times New Roman" w:hAnsi="Times New Roman" w:cs="Times New Roman"/>
          <w:bCs/>
          <w:sz w:val="24"/>
        </w:rPr>
        <w:t xml:space="preserve"> отвечает ли идея планируемым параметрам;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d)</w:t>
      </w:r>
      <w:r w:rsidRPr="0024078F">
        <w:rPr>
          <w:rFonts w:ascii="Times New Roman" w:hAnsi="Times New Roman" w:cs="Times New Roman"/>
          <w:bCs/>
          <w:sz w:val="24"/>
        </w:rPr>
        <w:t xml:space="preserve"> будет ли найденное решение надежным и простым в эксплуатации;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lastRenderedPageBreak/>
        <w:t>    </w:t>
      </w:r>
      <w:r w:rsidRPr="0024078F">
        <w:rPr>
          <w:rFonts w:ascii="Times New Roman" w:hAnsi="Times New Roman" w:cs="Times New Roman"/>
          <w:bCs/>
          <w:i/>
          <w:iCs/>
          <w:sz w:val="24"/>
        </w:rPr>
        <w:t>e)</w:t>
      </w:r>
      <w:r w:rsidRPr="0024078F">
        <w:rPr>
          <w:rFonts w:ascii="Times New Roman" w:hAnsi="Times New Roman" w:cs="Times New Roman"/>
          <w:bCs/>
          <w:sz w:val="24"/>
        </w:rPr>
        <w:t xml:space="preserve"> можно ли осуществить изобретение на базе известных материалов и с применением существующих технологий;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f)</w:t>
      </w:r>
      <w:r w:rsidRPr="0024078F">
        <w:rPr>
          <w:rFonts w:ascii="Times New Roman" w:hAnsi="Times New Roman" w:cs="Times New Roman"/>
          <w:bCs/>
          <w:sz w:val="24"/>
        </w:rPr>
        <w:t xml:space="preserve"> возможно ли управлять им и регулировать его при необходимости;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g)</w:t>
      </w:r>
      <w:r w:rsidRPr="0024078F">
        <w:rPr>
          <w:rFonts w:ascii="Times New Roman" w:hAnsi="Times New Roman" w:cs="Times New Roman"/>
          <w:bCs/>
          <w:sz w:val="24"/>
        </w:rPr>
        <w:t xml:space="preserve"> будет ли изобретение дешевым;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h)</w:t>
      </w:r>
      <w:r w:rsidRPr="0024078F">
        <w:rPr>
          <w:rFonts w:ascii="Times New Roman" w:hAnsi="Times New Roman" w:cs="Times New Roman"/>
          <w:bCs/>
          <w:sz w:val="24"/>
        </w:rPr>
        <w:t xml:space="preserve"> какова будет стоимость его эксплуатации и обслуживания;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i)</w:t>
      </w:r>
      <w:r w:rsidRPr="0024078F">
        <w:rPr>
          <w:rFonts w:ascii="Times New Roman" w:hAnsi="Times New Roman" w:cs="Times New Roman"/>
          <w:bCs/>
          <w:sz w:val="24"/>
        </w:rPr>
        <w:t xml:space="preserve"> каков будет срок службы;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j)</w:t>
      </w:r>
      <w:r w:rsidRPr="0024078F">
        <w:rPr>
          <w:rFonts w:ascii="Times New Roman" w:hAnsi="Times New Roman" w:cs="Times New Roman"/>
          <w:bCs/>
          <w:sz w:val="24"/>
        </w:rPr>
        <w:t xml:space="preserve"> как часто возможны поломки и будут ли они иметь катастрофические последствия. </w:t>
      </w:r>
    </w:p>
    <w:p w:rsidR="0024078F" w:rsidRPr="0024078F" w:rsidRDefault="0024078F" w:rsidP="0024078F">
      <w:pPr>
        <w:spacing w:before="225" w:after="225" w:line="240" w:lineRule="auto"/>
        <w:outlineLvl w:val="0"/>
        <w:rPr>
          <w:rFonts w:ascii="Times New Roman" w:hAnsi="Times New Roman" w:cs="Times New Roman"/>
          <w:bCs/>
          <w:sz w:val="24"/>
          <w:highlight w:val="yellow"/>
        </w:rPr>
      </w:pPr>
    </w:p>
    <w:p w:rsidR="00AD5AF8" w:rsidRPr="00915508" w:rsidRDefault="00AD5AF8" w:rsidP="00B47262">
      <w:pPr>
        <w:pStyle w:val="a4"/>
        <w:ind w:left="567" w:hanging="567"/>
        <w:rPr>
          <w:rFonts w:ascii="Times New Roman" w:hAnsi="Times New Roman"/>
          <w:sz w:val="24"/>
          <w:szCs w:val="24"/>
        </w:rPr>
      </w:pPr>
    </w:p>
    <w:p w:rsidR="00AD5AF8" w:rsidRDefault="006C4986" w:rsidP="00F76952">
      <w:pPr>
        <w:spacing w:after="0"/>
        <w:jc w:val="both"/>
        <w:rPr>
          <w:rFonts w:ascii="Times New Roman" w:hAnsi="Times New Roman"/>
          <w:b/>
          <w:sz w:val="28"/>
          <w:szCs w:val="28"/>
        </w:rPr>
      </w:pPr>
      <w:r>
        <w:rPr>
          <w:rFonts w:ascii="Times New Roman" w:hAnsi="Times New Roman"/>
          <w:b/>
          <w:sz w:val="28"/>
          <w:szCs w:val="28"/>
        </w:rPr>
        <w:t>5</w:t>
      </w:r>
      <w:r w:rsidR="00FA2E84" w:rsidRPr="00915508">
        <w:rPr>
          <w:rFonts w:ascii="Times New Roman" w:hAnsi="Times New Roman"/>
          <w:b/>
          <w:sz w:val="28"/>
          <w:szCs w:val="28"/>
        </w:rPr>
        <w:t xml:space="preserve">. </w:t>
      </w:r>
      <w:proofErr w:type="gramStart"/>
      <w:r w:rsidR="00B23D4C">
        <w:rPr>
          <w:rFonts w:ascii="Times New Roman" w:hAnsi="Times New Roman"/>
          <w:b/>
          <w:sz w:val="28"/>
          <w:szCs w:val="28"/>
        </w:rPr>
        <w:t>В</w:t>
      </w:r>
      <w:r w:rsidR="00FA2E84" w:rsidRPr="00915508">
        <w:rPr>
          <w:rFonts w:ascii="Times New Roman" w:hAnsi="Times New Roman"/>
          <w:b/>
          <w:sz w:val="28"/>
          <w:szCs w:val="28"/>
        </w:rPr>
        <w:t xml:space="preserve">опросы </w:t>
      </w:r>
      <w:r w:rsidR="00B23D4C">
        <w:rPr>
          <w:rFonts w:ascii="Times New Roman" w:hAnsi="Times New Roman"/>
          <w:b/>
          <w:sz w:val="28"/>
          <w:szCs w:val="28"/>
        </w:rPr>
        <w:t xml:space="preserve"> для</w:t>
      </w:r>
      <w:proofErr w:type="gramEnd"/>
      <w:r w:rsidR="00B23D4C">
        <w:rPr>
          <w:rFonts w:ascii="Times New Roman" w:hAnsi="Times New Roman"/>
          <w:b/>
          <w:sz w:val="28"/>
          <w:szCs w:val="28"/>
        </w:rPr>
        <w:t xml:space="preserve"> зачета </w:t>
      </w:r>
      <w:r w:rsidR="00FA2E84" w:rsidRPr="00915508">
        <w:rPr>
          <w:rFonts w:ascii="Times New Roman" w:hAnsi="Times New Roman"/>
          <w:b/>
          <w:sz w:val="28"/>
          <w:szCs w:val="28"/>
        </w:rPr>
        <w:t>по дисциплине «</w:t>
      </w:r>
      <w:r w:rsidR="00F93295" w:rsidRPr="00F93295">
        <w:rPr>
          <w:rFonts w:ascii="Times New Roman" w:hAnsi="Times New Roman"/>
          <w:b/>
          <w:bCs/>
          <w:sz w:val="28"/>
          <w:szCs w:val="28"/>
        </w:rPr>
        <w:t>Технико-экономическое обоснование инженерных решений</w:t>
      </w:r>
      <w:r w:rsidR="00FA2E84" w:rsidRPr="00915508">
        <w:rPr>
          <w:rFonts w:ascii="Times New Roman" w:hAnsi="Times New Roman"/>
          <w:b/>
          <w:sz w:val="28"/>
          <w:szCs w:val="28"/>
        </w:rPr>
        <w:t>»</w:t>
      </w:r>
    </w:p>
    <w:p w:rsidR="0024078F" w:rsidRPr="00915508" w:rsidRDefault="0024078F" w:rsidP="00F76952">
      <w:pPr>
        <w:spacing w:after="0"/>
        <w:jc w:val="both"/>
        <w:rPr>
          <w:rFonts w:ascii="Times New Roman" w:hAnsi="Times New Roman"/>
          <w:b/>
          <w:sz w:val="28"/>
          <w:szCs w:val="28"/>
        </w:rPr>
      </w:pP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1. Какое новое применение технического объекта можно предложить? Возможны ли новые способы применения? Как модифицировать известные способы применения?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2. Возможно ли решение изобретательской задачи путем приспособления, упрощения, сокращения? Что напоминает данный технический объект? Вызывает ли аналогия новую идею? Имелись ли в прошлом аналогичные проблемные ситуации, которые можно использовать? Что можно копировать? Какой технический объект нужно опережать?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3. Какие модификации технического объекта возможны? Приемлема ли модификация путем вращения, изгиба, скручивания, поворота? Какие изменения назначения (функции), движения, цвета, запаха, формы, очертаний можно применить? Другие возможные изменения?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4. Что можно увеличить в техническом объекте? Что можно присоединить? Возможно ли увеличение срока службы, воздействия? Имеет ли смысл увеличить частоту, размеры, прочность, повысить качество? Можно ли присоединить новый градиент, продублировать? Возможны ли мультипликации рабочих органов, позиций или других элементов? Целесообразно ли преувеличение, гиперболизация элементов или всего объекта?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5. Что можно в техническом объекте уменьшить или заменить? Можно ли что-нибудь уплотнить, сжать, сгустить, сконденсировать, применить способ миниатюризации, укоротить, сузить, отделить, раздробить, приумножить?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6. Что в техническом объекте можно заменить? Что и сколько можно замещать в нем, использовать другой ингредиент, другой материал, другой процесс, другой источник энергии, другое рас положение, другой цвет, звук, освещение?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7. Что можно преобразовать в техническом объекте? Какие компоненты допустимо взаимно заменить? Можно ли изменить модель, разбивку, разметку, планировку, последовательность операций? Можно ли транспонировать причину и эффект, изменить скорость или темп, режим?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8. Что можно в техническом объекте сделать наоборот? Нельзя ли поменять местами противоположно размещенные элементы или повернуть их задом наперед, низом вверх, поменять местами? Нельзя ли поменять полярность, перевернуть зажимы?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9. Какие новые комбинации элементов технического объекта возможны? Можно ли создать смесь, сплав, новый ассортимент, гарнитур? Можно ли комбинировать секции, узлы, блоки, агрегаты, цепи? Можно ли комбинировать признаки, идеи? </w:t>
      </w:r>
    </w:p>
    <w:sectPr w:rsidR="0024078F" w:rsidRPr="0024078F" w:rsidSect="00FD1E5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8A" w:rsidRDefault="0006718A" w:rsidP="00C8013F">
      <w:pPr>
        <w:spacing w:after="0" w:line="240" w:lineRule="auto"/>
      </w:pPr>
      <w:r>
        <w:separator/>
      </w:r>
    </w:p>
  </w:endnote>
  <w:endnote w:type="continuationSeparator" w:id="0">
    <w:p w:rsidR="0006718A" w:rsidRDefault="0006718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BD" w:rsidRDefault="007942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8A" w:rsidRDefault="0006718A" w:rsidP="00C8013F">
      <w:pPr>
        <w:spacing w:after="0" w:line="240" w:lineRule="auto"/>
      </w:pPr>
      <w:r>
        <w:separator/>
      </w:r>
    </w:p>
  </w:footnote>
  <w:footnote w:type="continuationSeparator" w:id="0">
    <w:p w:rsidR="0006718A" w:rsidRDefault="0006718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CC4"/>
    <w:multiLevelType w:val="hybridMultilevel"/>
    <w:tmpl w:val="941EC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D015F"/>
    <w:multiLevelType w:val="hybridMultilevel"/>
    <w:tmpl w:val="7BA25FC6"/>
    <w:lvl w:ilvl="0" w:tplc="DE38A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B85905"/>
    <w:multiLevelType w:val="hybridMultilevel"/>
    <w:tmpl w:val="4600CD36"/>
    <w:lvl w:ilvl="0" w:tplc="06764244">
      <w:start w:val="1"/>
      <w:numFmt w:val="decimal"/>
      <w:lvlText w:val="%1."/>
      <w:lvlJc w:val="left"/>
      <w:pPr>
        <w:tabs>
          <w:tab w:val="num" w:pos="1380"/>
        </w:tabs>
        <w:ind w:left="1380" w:hanging="6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856299"/>
    <w:multiLevelType w:val="hybridMultilevel"/>
    <w:tmpl w:val="97DE9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5F4E5E"/>
    <w:multiLevelType w:val="hybridMultilevel"/>
    <w:tmpl w:val="68B45E70"/>
    <w:lvl w:ilvl="0" w:tplc="BB44D674">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 w15:restartNumberingAfterBreak="0">
    <w:nsid w:val="24D65C52"/>
    <w:multiLevelType w:val="multilevel"/>
    <w:tmpl w:val="C93A57B6"/>
    <w:lvl w:ilvl="0">
      <w:start w:val="1"/>
      <w:numFmt w:val="decimal"/>
      <w:suff w:val="space"/>
      <w:lvlText w:val="%1."/>
      <w:lvlJc w:val="lef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FD4254"/>
    <w:multiLevelType w:val="multilevel"/>
    <w:tmpl w:val="8E2A7DBA"/>
    <w:lvl w:ilvl="0">
      <w:start w:val="1"/>
      <w:numFmt w:val="bullet"/>
      <w:lvlText w:val="-"/>
      <w:lvlJc w:val="left"/>
      <w:pPr>
        <w:ind w:left="0" w:firstLine="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74066C"/>
    <w:multiLevelType w:val="hybridMultilevel"/>
    <w:tmpl w:val="82E8A54E"/>
    <w:lvl w:ilvl="0" w:tplc="4AFAF20C">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182F38"/>
    <w:multiLevelType w:val="multilevel"/>
    <w:tmpl w:val="687CD222"/>
    <w:lvl w:ilvl="0">
      <w:start w:val="1"/>
      <w:numFmt w:val="decimal"/>
      <w:suff w:val="space"/>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A6A4137"/>
    <w:multiLevelType w:val="hybridMultilevel"/>
    <w:tmpl w:val="92E608A4"/>
    <w:lvl w:ilvl="0" w:tplc="B9A2F6C6">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90233"/>
    <w:multiLevelType w:val="hybridMultilevel"/>
    <w:tmpl w:val="27D2F408"/>
    <w:lvl w:ilvl="0" w:tplc="4AFAF20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855050"/>
    <w:multiLevelType w:val="hybridMultilevel"/>
    <w:tmpl w:val="838E8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06EEF"/>
    <w:multiLevelType w:val="multilevel"/>
    <w:tmpl w:val="A3EE66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F33686"/>
    <w:multiLevelType w:val="hybridMultilevel"/>
    <w:tmpl w:val="F1946E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804F2D"/>
    <w:multiLevelType w:val="hybridMultilevel"/>
    <w:tmpl w:val="4C7C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6534F"/>
    <w:multiLevelType w:val="multilevel"/>
    <w:tmpl w:val="8DBE1B1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6C0AC9"/>
    <w:multiLevelType w:val="multilevel"/>
    <w:tmpl w:val="EC4CDF9A"/>
    <w:lvl w:ilvl="0">
      <w:start w:val="11"/>
      <w:numFmt w:val="decimal"/>
      <w:suff w:val="space"/>
      <w:lvlText w:val="%1."/>
      <w:lvlJc w:val="left"/>
      <w:pPr>
        <w:ind w:left="0" w:firstLine="0"/>
      </w:pPr>
      <w:rPr>
        <w:rFonts w:hint="default"/>
      </w:rPr>
    </w:lvl>
    <w:lvl w:ilvl="1">
      <w:start w:val="2"/>
      <w:numFmt w:val="decimal"/>
      <w:suff w:val="space"/>
      <w:lvlText w:val="%1.%2."/>
      <w:lvlJc w:val="left"/>
      <w:pPr>
        <w:ind w:left="0" w:firstLine="567"/>
      </w:pPr>
      <w:rPr>
        <w:rFonts w:hint="default"/>
        <w:b/>
        <w:i w:val="0"/>
        <w:sz w:val="26"/>
        <w:szCs w:val="26"/>
      </w:rPr>
    </w:lvl>
    <w:lvl w:ilvl="2">
      <w:start w:val="1"/>
      <w:numFmt w:val="decimal"/>
      <w:suff w:val="space"/>
      <w:lvlText w:val="%3"/>
      <w:lvlJc w:val="left"/>
      <w:pPr>
        <w:ind w:left="0" w:firstLine="567"/>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9802B6D"/>
    <w:multiLevelType w:val="multilevel"/>
    <w:tmpl w:val="AED0DFC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rPr>
    </w:lvl>
    <w:lvl w:ilvl="2">
      <w:start w:val="1"/>
      <w:numFmt w:val="decimal"/>
      <w:suff w:val="space"/>
      <w:lvlText w:val="%1.%2.%3."/>
      <w:lvlJc w:val="left"/>
      <w:pPr>
        <w:ind w:left="1224" w:hanging="504"/>
      </w:pPr>
      <w:rPr>
        <w:rFonts w:hint="default"/>
      </w:rPr>
    </w:lvl>
    <w:lvl w:ilvl="3">
      <w:start w:val="1"/>
      <w:numFmt w:val="bullet"/>
      <w:suff w:val="space"/>
      <w:lvlText w:val=""/>
      <w:lvlJc w:val="left"/>
      <w:pPr>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A145529"/>
    <w:multiLevelType w:val="hybridMultilevel"/>
    <w:tmpl w:val="A132A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C17A0E"/>
    <w:multiLevelType w:val="hybridMultilevel"/>
    <w:tmpl w:val="85BCF3D2"/>
    <w:lvl w:ilvl="0" w:tplc="4AFAF20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2"/>
  </w:num>
  <w:num w:numId="5">
    <w:abstractNumId w:val="17"/>
  </w:num>
  <w:num w:numId="6">
    <w:abstractNumId w:val="15"/>
  </w:num>
  <w:num w:numId="7">
    <w:abstractNumId w:val="5"/>
  </w:num>
  <w:num w:numId="8">
    <w:abstractNumId w:val="6"/>
  </w:num>
  <w:num w:numId="9">
    <w:abstractNumId w:val="19"/>
  </w:num>
  <w:num w:numId="10">
    <w:abstractNumId w:val="7"/>
  </w:num>
  <w:num w:numId="11">
    <w:abstractNumId w:val="10"/>
  </w:num>
  <w:num w:numId="12">
    <w:abstractNumId w:val="4"/>
  </w:num>
  <w:num w:numId="13">
    <w:abstractNumId w:val="1"/>
  </w:num>
  <w:num w:numId="14">
    <w:abstractNumId w:val="3"/>
  </w:num>
  <w:num w:numId="15">
    <w:abstractNumId w:val="18"/>
  </w:num>
  <w:num w:numId="16">
    <w:abstractNumId w:val="11"/>
  </w:num>
  <w:num w:numId="17">
    <w:abstractNumId w:val="13"/>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7444"/>
    <w:rsid w:val="00030D07"/>
    <w:rsid w:val="00036155"/>
    <w:rsid w:val="00036EE4"/>
    <w:rsid w:val="00057503"/>
    <w:rsid w:val="00065453"/>
    <w:rsid w:val="00065661"/>
    <w:rsid w:val="0006718A"/>
    <w:rsid w:val="000673DA"/>
    <w:rsid w:val="0006754D"/>
    <w:rsid w:val="000717AD"/>
    <w:rsid w:val="00071DFF"/>
    <w:rsid w:val="00073CA7"/>
    <w:rsid w:val="00085640"/>
    <w:rsid w:val="00087AC7"/>
    <w:rsid w:val="00091CD8"/>
    <w:rsid w:val="00092B6F"/>
    <w:rsid w:val="00093E14"/>
    <w:rsid w:val="000A18A4"/>
    <w:rsid w:val="000A264D"/>
    <w:rsid w:val="000A6567"/>
    <w:rsid w:val="000B6761"/>
    <w:rsid w:val="000C365E"/>
    <w:rsid w:val="000C4C20"/>
    <w:rsid w:val="000C5304"/>
    <w:rsid w:val="000C58B2"/>
    <w:rsid w:val="000D4FE9"/>
    <w:rsid w:val="000D771C"/>
    <w:rsid w:val="000E74A6"/>
    <w:rsid w:val="000F7535"/>
    <w:rsid w:val="00100133"/>
    <w:rsid w:val="001010CC"/>
    <w:rsid w:val="00103C7F"/>
    <w:rsid w:val="00104729"/>
    <w:rsid w:val="00105D0E"/>
    <w:rsid w:val="001108DC"/>
    <w:rsid w:val="00110DFB"/>
    <w:rsid w:val="001156BB"/>
    <w:rsid w:val="00115E9B"/>
    <w:rsid w:val="00117AA8"/>
    <w:rsid w:val="00117BCC"/>
    <w:rsid w:val="00123724"/>
    <w:rsid w:val="00126E2F"/>
    <w:rsid w:val="0012736A"/>
    <w:rsid w:val="00127AF8"/>
    <w:rsid w:val="00135AB1"/>
    <w:rsid w:val="001366DB"/>
    <w:rsid w:val="00140759"/>
    <w:rsid w:val="001458E8"/>
    <w:rsid w:val="001519F7"/>
    <w:rsid w:val="00154975"/>
    <w:rsid w:val="00154F3A"/>
    <w:rsid w:val="001563A8"/>
    <w:rsid w:val="001612A5"/>
    <w:rsid w:val="001637E8"/>
    <w:rsid w:val="00163A2C"/>
    <w:rsid w:val="001700B4"/>
    <w:rsid w:val="0017021C"/>
    <w:rsid w:val="00171707"/>
    <w:rsid w:val="00173379"/>
    <w:rsid w:val="001918F0"/>
    <w:rsid w:val="0019201A"/>
    <w:rsid w:val="00195D8C"/>
    <w:rsid w:val="001961CF"/>
    <w:rsid w:val="00197C32"/>
    <w:rsid w:val="001A0F9A"/>
    <w:rsid w:val="001A3D29"/>
    <w:rsid w:val="001A3D4A"/>
    <w:rsid w:val="001A5777"/>
    <w:rsid w:val="001A5C71"/>
    <w:rsid w:val="001B4AB2"/>
    <w:rsid w:val="001B5F9F"/>
    <w:rsid w:val="001C0917"/>
    <w:rsid w:val="001C0C0A"/>
    <w:rsid w:val="001C22C7"/>
    <w:rsid w:val="001C38C4"/>
    <w:rsid w:val="001C4C0E"/>
    <w:rsid w:val="001C5396"/>
    <w:rsid w:val="001D01A5"/>
    <w:rsid w:val="001D4B23"/>
    <w:rsid w:val="001D761B"/>
    <w:rsid w:val="001D768A"/>
    <w:rsid w:val="001E3764"/>
    <w:rsid w:val="001E7320"/>
    <w:rsid w:val="001F5A10"/>
    <w:rsid w:val="0020031B"/>
    <w:rsid w:val="00200DBB"/>
    <w:rsid w:val="00203DF2"/>
    <w:rsid w:val="00210431"/>
    <w:rsid w:val="002122E2"/>
    <w:rsid w:val="002175E5"/>
    <w:rsid w:val="002306B1"/>
    <w:rsid w:val="00231355"/>
    <w:rsid w:val="00236348"/>
    <w:rsid w:val="00236F7A"/>
    <w:rsid w:val="0024078F"/>
    <w:rsid w:val="00240DF2"/>
    <w:rsid w:val="00241F0F"/>
    <w:rsid w:val="00253747"/>
    <w:rsid w:val="00255288"/>
    <w:rsid w:val="0026008A"/>
    <w:rsid w:val="00277458"/>
    <w:rsid w:val="002909DA"/>
    <w:rsid w:val="002925CC"/>
    <w:rsid w:val="0029448F"/>
    <w:rsid w:val="002A2EF2"/>
    <w:rsid w:val="002A3678"/>
    <w:rsid w:val="002A3D84"/>
    <w:rsid w:val="002C09E3"/>
    <w:rsid w:val="002C1F47"/>
    <w:rsid w:val="002C35AF"/>
    <w:rsid w:val="002C48C3"/>
    <w:rsid w:val="002C5BA0"/>
    <w:rsid w:val="002C5FD6"/>
    <w:rsid w:val="002D34D3"/>
    <w:rsid w:val="002D7367"/>
    <w:rsid w:val="002E1E9A"/>
    <w:rsid w:val="002E1F41"/>
    <w:rsid w:val="002E26A3"/>
    <w:rsid w:val="002E2E88"/>
    <w:rsid w:val="002E361B"/>
    <w:rsid w:val="002E6CF9"/>
    <w:rsid w:val="002F0C23"/>
    <w:rsid w:val="002F3E8C"/>
    <w:rsid w:val="003103E2"/>
    <w:rsid w:val="00312030"/>
    <w:rsid w:val="00313830"/>
    <w:rsid w:val="00316FD2"/>
    <w:rsid w:val="003176A2"/>
    <w:rsid w:val="00317AE1"/>
    <w:rsid w:val="003273F9"/>
    <w:rsid w:val="00332AB1"/>
    <w:rsid w:val="00333806"/>
    <w:rsid w:val="00333F02"/>
    <w:rsid w:val="003367A4"/>
    <w:rsid w:val="00337C7A"/>
    <w:rsid w:val="00340ABB"/>
    <w:rsid w:val="00351691"/>
    <w:rsid w:val="003554EF"/>
    <w:rsid w:val="00357427"/>
    <w:rsid w:val="00371D47"/>
    <w:rsid w:val="00387FF3"/>
    <w:rsid w:val="00391097"/>
    <w:rsid w:val="00394C9A"/>
    <w:rsid w:val="00396D48"/>
    <w:rsid w:val="003B40B3"/>
    <w:rsid w:val="003B4D4B"/>
    <w:rsid w:val="003B753E"/>
    <w:rsid w:val="003C0E78"/>
    <w:rsid w:val="003C280D"/>
    <w:rsid w:val="003C6B24"/>
    <w:rsid w:val="003D4727"/>
    <w:rsid w:val="003D526E"/>
    <w:rsid w:val="003D7620"/>
    <w:rsid w:val="003E1248"/>
    <w:rsid w:val="003E3453"/>
    <w:rsid w:val="003E379E"/>
    <w:rsid w:val="003E5365"/>
    <w:rsid w:val="003F0AE5"/>
    <w:rsid w:val="003F13A3"/>
    <w:rsid w:val="003F1C4C"/>
    <w:rsid w:val="003F5D1B"/>
    <w:rsid w:val="003F6171"/>
    <w:rsid w:val="00406049"/>
    <w:rsid w:val="00411E0C"/>
    <w:rsid w:val="00416224"/>
    <w:rsid w:val="004209DA"/>
    <w:rsid w:val="004224DD"/>
    <w:rsid w:val="00426567"/>
    <w:rsid w:val="004324E7"/>
    <w:rsid w:val="004360A2"/>
    <w:rsid w:val="0044636E"/>
    <w:rsid w:val="004530F8"/>
    <w:rsid w:val="00457190"/>
    <w:rsid w:val="00457ABC"/>
    <w:rsid w:val="00460694"/>
    <w:rsid w:val="0046698B"/>
    <w:rsid w:val="00467606"/>
    <w:rsid w:val="00471FEE"/>
    <w:rsid w:val="00472A51"/>
    <w:rsid w:val="00484A39"/>
    <w:rsid w:val="00485D1C"/>
    <w:rsid w:val="00490F1B"/>
    <w:rsid w:val="0049553D"/>
    <w:rsid w:val="00495A7A"/>
    <w:rsid w:val="004A1090"/>
    <w:rsid w:val="004A31B0"/>
    <w:rsid w:val="004B6071"/>
    <w:rsid w:val="004C008B"/>
    <w:rsid w:val="004C6D1B"/>
    <w:rsid w:val="004C7255"/>
    <w:rsid w:val="004D173E"/>
    <w:rsid w:val="004D7270"/>
    <w:rsid w:val="004E0B91"/>
    <w:rsid w:val="004E1D22"/>
    <w:rsid w:val="004E216C"/>
    <w:rsid w:val="004E2EAA"/>
    <w:rsid w:val="004E50D3"/>
    <w:rsid w:val="004E6B78"/>
    <w:rsid w:val="004F1C1D"/>
    <w:rsid w:val="004F4FC2"/>
    <w:rsid w:val="004F79E0"/>
    <w:rsid w:val="00500AB3"/>
    <w:rsid w:val="00502DBE"/>
    <w:rsid w:val="00512CF0"/>
    <w:rsid w:val="00513515"/>
    <w:rsid w:val="0052134E"/>
    <w:rsid w:val="00526774"/>
    <w:rsid w:val="00533A8A"/>
    <w:rsid w:val="005360F8"/>
    <w:rsid w:val="0053690D"/>
    <w:rsid w:val="00547663"/>
    <w:rsid w:val="00552F6D"/>
    <w:rsid w:val="00553120"/>
    <w:rsid w:val="0055552D"/>
    <w:rsid w:val="00557C87"/>
    <w:rsid w:val="0056288C"/>
    <w:rsid w:val="00562B69"/>
    <w:rsid w:val="00563347"/>
    <w:rsid w:val="00564F87"/>
    <w:rsid w:val="00572DC6"/>
    <w:rsid w:val="0057643F"/>
    <w:rsid w:val="00576DD0"/>
    <w:rsid w:val="00576E0C"/>
    <w:rsid w:val="00584CC8"/>
    <w:rsid w:val="005854BE"/>
    <w:rsid w:val="00585895"/>
    <w:rsid w:val="0058757D"/>
    <w:rsid w:val="00587EAB"/>
    <w:rsid w:val="0059265D"/>
    <w:rsid w:val="005931E6"/>
    <w:rsid w:val="005932DB"/>
    <w:rsid w:val="00594670"/>
    <w:rsid w:val="00594901"/>
    <w:rsid w:val="00595998"/>
    <w:rsid w:val="005A08EA"/>
    <w:rsid w:val="005A7ADE"/>
    <w:rsid w:val="005A7AEE"/>
    <w:rsid w:val="005B07FD"/>
    <w:rsid w:val="005B094A"/>
    <w:rsid w:val="005B5596"/>
    <w:rsid w:val="005E19A2"/>
    <w:rsid w:val="005E7ECB"/>
    <w:rsid w:val="00604146"/>
    <w:rsid w:val="00605D4F"/>
    <w:rsid w:val="0060645D"/>
    <w:rsid w:val="00607507"/>
    <w:rsid w:val="00613F6F"/>
    <w:rsid w:val="00627B28"/>
    <w:rsid w:val="00635CC1"/>
    <w:rsid w:val="00637744"/>
    <w:rsid w:val="00642184"/>
    <w:rsid w:val="0064761E"/>
    <w:rsid w:val="006560AD"/>
    <w:rsid w:val="006574B8"/>
    <w:rsid w:val="006638B9"/>
    <w:rsid w:val="00666A5A"/>
    <w:rsid w:val="006746E3"/>
    <w:rsid w:val="0068135D"/>
    <w:rsid w:val="00687A5C"/>
    <w:rsid w:val="00694888"/>
    <w:rsid w:val="006953AF"/>
    <w:rsid w:val="00695C73"/>
    <w:rsid w:val="006A2950"/>
    <w:rsid w:val="006A454A"/>
    <w:rsid w:val="006A52F3"/>
    <w:rsid w:val="006A6067"/>
    <w:rsid w:val="006B301A"/>
    <w:rsid w:val="006B4A0E"/>
    <w:rsid w:val="006B5AB5"/>
    <w:rsid w:val="006B62C8"/>
    <w:rsid w:val="006C027A"/>
    <w:rsid w:val="006C4032"/>
    <w:rsid w:val="006C4986"/>
    <w:rsid w:val="006C5759"/>
    <w:rsid w:val="006D3C29"/>
    <w:rsid w:val="006D4251"/>
    <w:rsid w:val="006D5455"/>
    <w:rsid w:val="006D5DF8"/>
    <w:rsid w:val="006D6659"/>
    <w:rsid w:val="006E05DB"/>
    <w:rsid w:val="006E1120"/>
    <w:rsid w:val="006E1513"/>
    <w:rsid w:val="006E3E94"/>
    <w:rsid w:val="006E78D2"/>
    <w:rsid w:val="006F0619"/>
    <w:rsid w:val="00700F0A"/>
    <w:rsid w:val="00701775"/>
    <w:rsid w:val="00702BE5"/>
    <w:rsid w:val="00704962"/>
    <w:rsid w:val="007103F0"/>
    <w:rsid w:val="0071273A"/>
    <w:rsid w:val="0071501F"/>
    <w:rsid w:val="007150EF"/>
    <w:rsid w:val="0071547B"/>
    <w:rsid w:val="00716682"/>
    <w:rsid w:val="0072029C"/>
    <w:rsid w:val="00721C93"/>
    <w:rsid w:val="0072539B"/>
    <w:rsid w:val="0072669D"/>
    <w:rsid w:val="0073174C"/>
    <w:rsid w:val="007330B8"/>
    <w:rsid w:val="0074460F"/>
    <w:rsid w:val="00744AB3"/>
    <w:rsid w:val="00745F92"/>
    <w:rsid w:val="007472E7"/>
    <w:rsid w:val="00750CBC"/>
    <w:rsid w:val="00757189"/>
    <w:rsid w:val="00762368"/>
    <w:rsid w:val="00763614"/>
    <w:rsid w:val="00764D5E"/>
    <w:rsid w:val="00765A7D"/>
    <w:rsid w:val="007662CC"/>
    <w:rsid w:val="00766CA0"/>
    <w:rsid w:val="00773066"/>
    <w:rsid w:val="00773E11"/>
    <w:rsid w:val="00783E73"/>
    <w:rsid w:val="007907AF"/>
    <w:rsid w:val="007908DE"/>
    <w:rsid w:val="007942BD"/>
    <w:rsid w:val="00794F78"/>
    <w:rsid w:val="007963E0"/>
    <w:rsid w:val="00796EE3"/>
    <w:rsid w:val="007A0F19"/>
    <w:rsid w:val="007A2E63"/>
    <w:rsid w:val="007A68BF"/>
    <w:rsid w:val="007B6CEF"/>
    <w:rsid w:val="007B7235"/>
    <w:rsid w:val="007C409A"/>
    <w:rsid w:val="007C4F74"/>
    <w:rsid w:val="007C5040"/>
    <w:rsid w:val="007D3DDF"/>
    <w:rsid w:val="007E4775"/>
    <w:rsid w:val="007E7127"/>
    <w:rsid w:val="007F08C5"/>
    <w:rsid w:val="007F52FC"/>
    <w:rsid w:val="007F74AC"/>
    <w:rsid w:val="007F74D3"/>
    <w:rsid w:val="00800936"/>
    <w:rsid w:val="00802B6E"/>
    <w:rsid w:val="00810354"/>
    <w:rsid w:val="00812B05"/>
    <w:rsid w:val="008153B3"/>
    <w:rsid w:val="008158FF"/>
    <w:rsid w:val="00821852"/>
    <w:rsid w:val="0082692E"/>
    <w:rsid w:val="00827C28"/>
    <w:rsid w:val="008346C6"/>
    <w:rsid w:val="00837270"/>
    <w:rsid w:val="0084269C"/>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C89"/>
    <w:rsid w:val="008B7010"/>
    <w:rsid w:val="008C2A9A"/>
    <w:rsid w:val="008C4C7A"/>
    <w:rsid w:val="008C59DB"/>
    <w:rsid w:val="008D45CE"/>
    <w:rsid w:val="008E5CE2"/>
    <w:rsid w:val="008F3B11"/>
    <w:rsid w:val="008F3F9E"/>
    <w:rsid w:val="008F4D11"/>
    <w:rsid w:val="008F5043"/>
    <w:rsid w:val="008F614F"/>
    <w:rsid w:val="008F6744"/>
    <w:rsid w:val="00902458"/>
    <w:rsid w:val="00902B6B"/>
    <w:rsid w:val="009076D4"/>
    <w:rsid w:val="009103D0"/>
    <w:rsid w:val="00912E4B"/>
    <w:rsid w:val="009142DD"/>
    <w:rsid w:val="00915508"/>
    <w:rsid w:val="00915E5E"/>
    <w:rsid w:val="00930DAE"/>
    <w:rsid w:val="00934861"/>
    <w:rsid w:val="00934E5B"/>
    <w:rsid w:val="00960790"/>
    <w:rsid w:val="00963375"/>
    <w:rsid w:val="00966A64"/>
    <w:rsid w:val="00981BEB"/>
    <w:rsid w:val="00981BF8"/>
    <w:rsid w:val="00983248"/>
    <w:rsid w:val="009916D5"/>
    <w:rsid w:val="009951F7"/>
    <w:rsid w:val="009A5828"/>
    <w:rsid w:val="009B14A3"/>
    <w:rsid w:val="009C5C7B"/>
    <w:rsid w:val="009E0836"/>
    <w:rsid w:val="009E4A5C"/>
    <w:rsid w:val="009E6E96"/>
    <w:rsid w:val="009E7039"/>
    <w:rsid w:val="009F0AAB"/>
    <w:rsid w:val="00A00543"/>
    <w:rsid w:val="00A10ACC"/>
    <w:rsid w:val="00A10B73"/>
    <w:rsid w:val="00A117BA"/>
    <w:rsid w:val="00A12C27"/>
    <w:rsid w:val="00A13B28"/>
    <w:rsid w:val="00A159AC"/>
    <w:rsid w:val="00A163FC"/>
    <w:rsid w:val="00A209C2"/>
    <w:rsid w:val="00A266E1"/>
    <w:rsid w:val="00A31F35"/>
    <w:rsid w:val="00A36923"/>
    <w:rsid w:val="00A37B43"/>
    <w:rsid w:val="00A41EFB"/>
    <w:rsid w:val="00A45B47"/>
    <w:rsid w:val="00A51BD0"/>
    <w:rsid w:val="00A558A6"/>
    <w:rsid w:val="00A5630D"/>
    <w:rsid w:val="00A56B37"/>
    <w:rsid w:val="00A56C08"/>
    <w:rsid w:val="00A57C71"/>
    <w:rsid w:val="00A65526"/>
    <w:rsid w:val="00A675A2"/>
    <w:rsid w:val="00A74FF2"/>
    <w:rsid w:val="00A77267"/>
    <w:rsid w:val="00A77C98"/>
    <w:rsid w:val="00A81E11"/>
    <w:rsid w:val="00A913C6"/>
    <w:rsid w:val="00A92DE8"/>
    <w:rsid w:val="00A932C5"/>
    <w:rsid w:val="00A96B40"/>
    <w:rsid w:val="00AA0623"/>
    <w:rsid w:val="00AA4702"/>
    <w:rsid w:val="00AB4805"/>
    <w:rsid w:val="00AB69A9"/>
    <w:rsid w:val="00AB6BCC"/>
    <w:rsid w:val="00AC0DF8"/>
    <w:rsid w:val="00AC1DBE"/>
    <w:rsid w:val="00AC7088"/>
    <w:rsid w:val="00AD1288"/>
    <w:rsid w:val="00AD19E0"/>
    <w:rsid w:val="00AD5AF8"/>
    <w:rsid w:val="00AD6807"/>
    <w:rsid w:val="00AD781E"/>
    <w:rsid w:val="00AE1A78"/>
    <w:rsid w:val="00AE4027"/>
    <w:rsid w:val="00AE70DF"/>
    <w:rsid w:val="00AE7BEE"/>
    <w:rsid w:val="00AF1A5A"/>
    <w:rsid w:val="00AF4835"/>
    <w:rsid w:val="00B00A66"/>
    <w:rsid w:val="00B01246"/>
    <w:rsid w:val="00B0670E"/>
    <w:rsid w:val="00B11150"/>
    <w:rsid w:val="00B14E93"/>
    <w:rsid w:val="00B23D4C"/>
    <w:rsid w:val="00B30CFF"/>
    <w:rsid w:val="00B311BE"/>
    <w:rsid w:val="00B3166F"/>
    <w:rsid w:val="00B32D17"/>
    <w:rsid w:val="00B33B6B"/>
    <w:rsid w:val="00B34097"/>
    <w:rsid w:val="00B34E6A"/>
    <w:rsid w:val="00B36759"/>
    <w:rsid w:val="00B405CF"/>
    <w:rsid w:val="00B4261F"/>
    <w:rsid w:val="00B46AAC"/>
    <w:rsid w:val="00B47262"/>
    <w:rsid w:val="00B5372B"/>
    <w:rsid w:val="00B6503A"/>
    <w:rsid w:val="00B65F66"/>
    <w:rsid w:val="00B66085"/>
    <w:rsid w:val="00B66173"/>
    <w:rsid w:val="00B67479"/>
    <w:rsid w:val="00B75700"/>
    <w:rsid w:val="00B82CA6"/>
    <w:rsid w:val="00B87D7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6F79"/>
    <w:rsid w:val="00BE0B73"/>
    <w:rsid w:val="00BE66A8"/>
    <w:rsid w:val="00BF2B17"/>
    <w:rsid w:val="00BF383A"/>
    <w:rsid w:val="00BF6343"/>
    <w:rsid w:val="00C0169A"/>
    <w:rsid w:val="00C030B0"/>
    <w:rsid w:val="00C056D6"/>
    <w:rsid w:val="00C05E7B"/>
    <w:rsid w:val="00C1253C"/>
    <w:rsid w:val="00C12F69"/>
    <w:rsid w:val="00C137EC"/>
    <w:rsid w:val="00C17382"/>
    <w:rsid w:val="00C22F01"/>
    <w:rsid w:val="00C24C5C"/>
    <w:rsid w:val="00C25567"/>
    <w:rsid w:val="00C34DFD"/>
    <w:rsid w:val="00C36A86"/>
    <w:rsid w:val="00C36E1B"/>
    <w:rsid w:val="00C405DA"/>
    <w:rsid w:val="00C432EB"/>
    <w:rsid w:val="00C46C44"/>
    <w:rsid w:val="00C47641"/>
    <w:rsid w:val="00C55FB0"/>
    <w:rsid w:val="00C61D0E"/>
    <w:rsid w:val="00C74081"/>
    <w:rsid w:val="00C765D2"/>
    <w:rsid w:val="00C76852"/>
    <w:rsid w:val="00C76DF9"/>
    <w:rsid w:val="00C8013F"/>
    <w:rsid w:val="00C949A4"/>
    <w:rsid w:val="00CA090D"/>
    <w:rsid w:val="00CA2B6B"/>
    <w:rsid w:val="00CA3D69"/>
    <w:rsid w:val="00CA61A8"/>
    <w:rsid w:val="00CB361A"/>
    <w:rsid w:val="00CC2639"/>
    <w:rsid w:val="00CD1061"/>
    <w:rsid w:val="00CD2F85"/>
    <w:rsid w:val="00CD7411"/>
    <w:rsid w:val="00CE054C"/>
    <w:rsid w:val="00CE1365"/>
    <w:rsid w:val="00CE2232"/>
    <w:rsid w:val="00CE4269"/>
    <w:rsid w:val="00CE5125"/>
    <w:rsid w:val="00CE6EB6"/>
    <w:rsid w:val="00CF09E1"/>
    <w:rsid w:val="00CF29C7"/>
    <w:rsid w:val="00CF5138"/>
    <w:rsid w:val="00CF7A28"/>
    <w:rsid w:val="00D02DC5"/>
    <w:rsid w:val="00D06068"/>
    <w:rsid w:val="00D06866"/>
    <w:rsid w:val="00D104DF"/>
    <w:rsid w:val="00D14B40"/>
    <w:rsid w:val="00D154E1"/>
    <w:rsid w:val="00D21BE3"/>
    <w:rsid w:val="00D27FC3"/>
    <w:rsid w:val="00D3259C"/>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5A9E"/>
    <w:rsid w:val="00D96FA4"/>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4C0A"/>
    <w:rsid w:val="00DD77A1"/>
    <w:rsid w:val="00DE54F1"/>
    <w:rsid w:val="00DE7493"/>
    <w:rsid w:val="00DF6DDA"/>
    <w:rsid w:val="00E02153"/>
    <w:rsid w:val="00E060BB"/>
    <w:rsid w:val="00E10E3C"/>
    <w:rsid w:val="00E1137E"/>
    <w:rsid w:val="00E129F7"/>
    <w:rsid w:val="00E13CC7"/>
    <w:rsid w:val="00E17540"/>
    <w:rsid w:val="00E17D02"/>
    <w:rsid w:val="00E20CA4"/>
    <w:rsid w:val="00E231C9"/>
    <w:rsid w:val="00E2665D"/>
    <w:rsid w:val="00E27485"/>
    <w:rsid w:val="00E27BB5"/>
    <w:rsid w:val="00E32A61"/>
    <w:rsid w:val="00E46F41"/>
    <w:rsid w:val="00E520EF"/>
    <w:rsid w:val="00E522C5"/>
    <w:rsid w:val="00E538FD"/>
    <w:rsid w:val="00E54EB1"/>
    <w:rsid w:val="00E60A6F"/>
    <w:rsid w:val="00E61905"/>
    <w:rsid w:val="00E624A5"/>
    <w:rsid w:val="00E62EDC"/>
    <w:rsid w:val="00E77E50"/>
    <w:rsid w:val="00E80F12"/>
    <w:rsid w:val="00E83403"/>
    <w:rsid w:val="00E9001A"/>
    <w:rsid w:val="00E9056A"/>
    <w:rsid w:val="00E9560E"/>
    <w:rsid w:val="00E958FC"/>
    <w:rsid w:val="00EA233A"/>
    <w:rsid w:val="00EA2D70"/>
    <w:rsid w:val="00EA60EE"/>
    <w:rsid w:val="00EA7FCF"/>
    <w:rsid w:val="00EB1895"/>
    <w:rsid w:val="00EB3D9B"/>
    <w:rsid w:val="00EB5C25"/>
    <w:rsid w:val="00EB62C8"/>
    <w:rsid w:val="00ED3EA3"/>
    <w:rsid w:val="00ED6F52"/>
    <w:rsid w:val="00ED744C"/>
    <w:rsid w:val="00ED75E7"/>
    <w:rsid w:val="00EE167D"/>
    <w:rsid w:val="00EE2833"/>
    <w:rsid w:val="00EE3228"/>
    <w:rsid w:val="00EE3E84"/>
    <w:rsid w:val="00EE3F23"/>
    <w:rsid w:val="00EF13B5"/>
    <w:rsid w:val="00EF18BE"/>
    <w:rsid w:val="00EF1E1F"/>
    <w:rsid w:val="00EF412A"/>
    <w:rsid w:val="00F0048C"/>
    <w:rsid w:val="00F025BD"/>
    <w:rsid w:val="00F13F9F"/>
    <w:rsid w:val="00F15297"/>
    <w:rsid w:val="00F17A7B"/>
    <w:rsid w:val="00F22536"/>
    <w:rsid w:val="00F23C7D"/>
    <w:rsid w:val="00F25852"/>
    <w:rsid w:val="00F25CE5"/>
    <w:rsid w:val="00F26B0E"/>
    <w:rsid w:val="00F30020"/>
    <w:rsid w:val="00F32552"/>
    <w:rsid w:val="00F3490A"/>
    <w:rsid w:val="00F353DB"/>
    <w:rsid w:val="00F36D4A"/>
    <w:rsid w:val="00F40752"/>
    <w:rsid w:val="00F424CB"/>
    <w:rsid w:val="00F45114"/>
    <w:rsid w:val="00F45BE5"/>
    <w:rsid w:val="00F54583"/>
    <w:rsid w:val="00F65EAD"/>
    <w:rsid w:val="00F737FF"/>
    <w:rsid w:val="00F76952"/>
    <w:rsid w:val="00F77102"/>
    <w:rsid w:val="00F91B44"/>
    <w:rsid w:val="00F93295"/>
    <w:rsid w:val="00F97635"/>
    <w:rsid w:val="00FA0AF2"/>
    <w:rsid w:val="00FA0B8F"/>
    <w:rsid w:val="00FA0B98"/>
    <w:rsid w:val="00FA22A9"/>
    <w:rsid w:val="00FA2E84"/>
    <w:rsid w:val="00FA5A28"/>
    <w:rsid w:val="00FA729B"/>
    <w:rsid w:val="00FB02DA"/>
    <w:rsid w:val="00FB0C35"/>
    <w:rsid w:val="00FB354F"/>
    <w:rsid w:val="00FB6C8F"/>
    <w:rsid w:val="00FC190B"/>
    <w:rsid w:val="00FC5456"/>
    <w:rsid w:val="00FD1E5E"/>
    <w:rsid w:val="00FD3F00"/>
    <w:rsid w:val="00FE2739"/>
    <w:rsid w:val="00FE2DB6"/>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7866A-8588-47CB-BEA4-47993821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Body Text"/>
    <w:basedOn w:val="a"/>
    <w:link w:val="af"/>
    <w:rsid w:val="00495A7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95A7A"/>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C1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C17382"/>
    <w:pPr>
      <w:spacing w:after="120"/>
      <w:ind w:left="283"/>
    </w:pPr>
  </w:style>
  <w:style w:type="character" w:customStyle="1" w:styleId="af1">
    <w:name w:val="Основной текст с отступом Знак"/>
    <w:basedOn w:val="a0"/>
    <w:link w:val="af0"/>
    <w:uiPriority w:val="99"/>
    <w:semiHidden/>
    <w:rsid w:val="00C17382"/>
  </w:style>
  <w:style w:type="paragraph" w:styleId="af2">
    <w:name w:val="Normal (Web)"/>
    <w:basedOn w:val="a"/>
    <w:uiPriority w:val="99"/>
    <w:rsid w:val="00D15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D154E1"/>
    <w:rPr>
      <w:b/>
      <w:bCs/>
    </w:rPr>
  </w:style>
  <w:style w:type="paragraph" w:customStyle="1" w:styleId="af4">
    <w:name w:val="Для таблиц"/>
    <w:basedOn w:val="a"/>
    <w:rsid w:val="004D7270"/>
    <w:pPr>
      <w:spacing w:after="0" w:line="240" w:lineRule="auto"/>
    </w:pPr>
    <w:rPr>
      <w:rFonts w:ascii="Times New Roman" w:eastAsia="Times New Roman" w:hAnsi="Times New Roman" w:cs="Times New Roman"/>
      <w:sz w:val="24"/>
      <w:szCs w:val="24"/>
      <w:lang w:eastAsia="ru-RU"/>
    </w:rPr>
  </w:style>
  <w:style w:type="paragraph" w:customStyle="1" w:styleId="af5">
    <w:name w:val="табл"/>
    <w:basedOn w:val="a"/>
    <w:rsid w:val="00C137EC"/>
    <w:pPr>
      <w:spacing w:before="60" w:after="60" w:line="240" w:lineRule="auto"/>
    </w:pPr>
    <w:rPr>
      <w:rFonts w:ascii="Times New Roman" w:eastAsia="Times New Roman" w:hAnsi="Times New Roman" w:cs="Times New Roman"/>
      <w:sz w:val="18"/>
    </w:rPr>
  </w:style>
  <w:style w:type="paragraph" w:styleId="3">
    <w:name w:val="Body Text Indent 3"/>
    <w:basedOn w:val="a"/>
    <w:link w:val="30"/>
    <w:uiPriority w:val="99"/>
    <w:semiHidden/>
    <w:unhideWhenUsed/>
    <w:rsid w:val="0059265D"/>
    <w:pPr>
      <w:spacing w:after="120"/>
      <w:ind w:left="283"/>
    </w:pPr>
    <w:rPr>
      <w:sz w:val="16"/>
      <w:szCs w:val="16"/>
    </w:rPr>
  </w:style>
  <w:style w:type="character" w:customStyle="1" w:styleId="30">
    <w:name w:val="Основной текст с отступом 3 Знак"/>
    <w:basedOn w:val="a0"/>
    <w:link w:val="3"/>
    <w:uiPriority w:val="99"/>
    <w:semiHidden/>
    <w:rsid w:val="005926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328">
      <w:bodyDiv w:val="1"/>
      <w:marLeft w:val="0"/>
      <w:marRight w:val="0"/>
      <w:marTop w:val="0"/>
      <w:marBottom w:val="0"/>
      <w:divBdr>
        <w:top w:val="none" w:sz="0" w:space="0" w:color="auto"/>
        <w:left w:val="none" w:sz="0" w:space="0" w:color="auto"/>
        <w:bottom w:val="none" w:sz="0" w:space="0" w:color="auto"/>
        <w:right w:val="none" w:sz="0" w:space="0" w:color="auto"/>
      </w:divBdr>
    </w:div>
    <w:div w:id="175467231">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424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6FB3-3693-4E38-8CD1-B200D25C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Гриванова Ольга</cp:lastModifiedBy>
  <cp:revision>3</cp:revision>
  <cp:lastPrinted>2016-07-06T07:34:00Z</cp:lastPrinted>
  <dcterms:created xsi:type="dcterms:W3CDTF">2021-05-25T05:40:00Z</dcterms:created>
  <dcterms:modified xsi:type="dcterms:W3CDTF">2021-05-25T05:41:00Z</dcterms:modified>
</cp:coreProperties>
</file>