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 xml:space="preserve">к </w:t>
      </w:r>
      <w:r w:rsidR="009B3B87">
        <w:rPr>
          <w:rFonts w:cs="Times New Roman"/>
          <w:sz w:val="28"/>
        </w:rPr>
        <w:t>п</w:t>
      </w:r>
      <w:r w:rsidR="000E44C0" w:rsidRPr="00810354">
        <w:rPr>
          <w:rFonts w:cs="Times New Roman"/>
          <w:sz w:val="28"/>
        </w:rPr>
        <w:t xml:space="preserve">рограмме </w:t>
      </w:r>
      <w:r w:rsidR="00D03B0A">
        <w:rPr>
          <w:rFonts w:cs="Times New Roman"/>
          <w:sz w:val="28"/>
        </w:rPr>
        <w:t xml:space="preserve">Производственной </w:t>
      </w:r>
      <w:r w:rsidR="00B81E16">
        <w:rPr>
          <w:rFonts w:cs="Times New Roman"/>
          <w:sz w:val="28"/>
        </w:rPr>
        <w:t>преддипломной</w:t>
      </w:r>
      <w:r w:rsidR="00647440">
        <w:rPr>
          <w:rFonts w:cs="Times New Roman"/>
          <w:sz w:val="28"/>
        </w:rPr>
        <w:t xml:space="preserve"> практик</w:t>
      </w:r>
      <w:r w:rsidR="00934974">
        <w:rPr>
          <w:rFonts w:cs="Times New Roman"/>
          <w:sz w:val="28"/>
        </w:rPr>
        <w:t>и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197704" w:rsidRDefault="00197704" w:rsidP="00197704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>МИНИСТЕРСТВО НАУКИ</w:t>
      </w:r>
      <w:r>
        <w:rPr>
          <w:sz w:val="28"/>
          <w:szCs w:val="28"/>
        </w:rPr>
        <w:t xml:space="preserve"> И ВЫСШЕГО</w:t>
      </w:r>
      <w:r w:rsidRPr="0066014B">
        <w:rPr>
          <w:sz w:val="28"/>
          <w:szCs w:val="28"/>
        </w:rPr>
        <w:t xml:space="preserve"> ОБРАЗОВАНИЯ </w:t>
      </w:r>
    </w:p>
    <w:p w:rsidR="00197704" w:rsidRPr="0066014B" w:rsidRDefault="00197704" w:rsidP="00197704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>РОССИЙСКОЙ ФЕДЕРАЦИИ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9B3B87" w:rsidRDefault="00647440" w:rsidP="00647440">
      <w:pPr>
        <w:jc w:val="center"/>
        <w:rPr>
          <w:b/>
          <w:bCs/>
          <w:sz w:val="32"/>
          <w:szCs w:val="32"/>
        </w:rPr>
      </w:pPr>
      <w:r w:rsidRPr="00357351">
        <w:rPr>
          <w:b/>
          <w:bCs/>
          <w:sz w:val="32"/>
          <w:szCs w:val="32"/>
        </w:rPr>
        <w:t xml:space="preserve">ПРОГРАММА </w:t>
      </w:r>
      <w:r w:rsidR="009B3B87">
        <w:rPr>
          <w:b/>
          <w:bCs/>
          <w:sz w:val="32"/>
          <w:szCs w:val="32"/>
        </w:rPr>
        <w:t xml:space="preserve">ПРОИЗВОДСТВЕННОЙ </w:t>
      </w:r>
    </w:p>
    <w:p w:rsidR="00197704" w:rsidRDefault="00B81E16" w:rsidP="00647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ПРЕДДИПЛОМНОЙ ПРАКТИКИ</w:t>
      </w:r>
      <w:r w:rsidR="00647440" w:rsidRPr="00357351">
        <w:rPr>
          <w:b/>
          <w:sz w:val="32"/>
          <w:szCs w:val="32"/>
        </w:rPr>
        <w:t xml:space="preserve"> 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Фонд оценочных средств для проведения промежуточной аттестации обучающихся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821D6" w:rsidRDefault="00D821D6" w:rsidP="00D821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D821D6" w:rsidRPr="00F36D5F" w:rsidRDefault="00D821D6" w:rsidP="00D821D6">
      <w:pPr>
        <w:jc w:val="center"/>
        <w:rPr>
          <w:sz w:val="28"/>
          <w:szCs w:val="28"/>
        </w:rPr>
      </w:pPr>
    </w:p>
    <w:p w:rsidR="00D821D6" w:rsidRPr="00F36D5F" w:rsidRDefault="00D821D6" w:rsidP="00D821D6">
      <w:pPr>
        <w:ind w:left="142"/>
        <w:jc w:val="center"/>
        <w:rPr>
          <w:caps/>
          <w:sz w:val="28"/>
          <w:szCs w:val="28"/>
        </w:rPr>
      </w:pPr>
      <w:r w:rsidRPr="00F36D5F">
        <w:rPr>
          <w:sz w:val="28"/>
          <w:szCs w:val="28"/>
        </w:rPr>
        <w:t xml:space="preserve">38.03.06 </w:t>
      </w:r>
      <w:r>
        <w:rPr>
          <w:caps/>
          <w:sz w:val="28"/>
          <w:szCs w:val="28"/>
        </w:rPr>
        <w:t xml:space="preserve">  ТОРГОВОЕ ДЕЛО</w:t>
      </w:r>
    </w:p>
    <w:p w:rsidR="00D821D6" w:rsidRDefault="00D821D6" w:rsidP="00D821D6">
      <w:pPr>
        <w:jc w:val="center"/>
        <w:rPr>
          <w:rFonts w:cs="Times New Roman"/>
        </w:rPr>
      </w:pPr>
    </w:p>
    <w:p w:rsidR="00FF5EE4" w:rsidRPr="00FF5EE4" w:rsidRDefault="00FF5EE4" w:rsidP="00FF5EE4">
      <w:pPr>
        <w:spacing w:line="276" w:lineRule="auto"/>
        <w:jc w:val="center"/>
        <w:rPr>
          <w:rFonts w:cs="Times New Roman"/>
          <w:lang w:eastAsia="ru-RU"/>
        </w:rPr>
      </w:pPr>
      <w:r w:rsidRPr="00FF5EE4">
        <w:rPr>
          <w:rFonts w:cs="Times New Roman"/>
          <w:lang w:eastAsia="ru-RU"/>
        </w:rPr>
        <w:t>3</w:t>
      </w:r>
      <w:r w:rsidR="009945C6">
        <w:rPr>
          <w:rFonts w:cs="Times New Roman"/>
          <w:lang w:eastAsia="ru-RU"/>
        </w:rPr>
        <w:t>8.03.06 Торговое дело.</w:t>
      </w:r>
      <w:r w:rsidR="00D75EFE">
        <w:rPr>
          <w:rFonts w:cs="Times New Roman"/>
          <w:lang w:eastAsia="ru-RU"/>
        </w:rPr>
        <w:t xml:space="preserve"> </w:t>
      </w:r>
      <w:r w:rsidR="00090393" w:rsidRPr="00090393">
        <w:rPr>
          <w:rFonts w:cs="Times New Roman"/>
          <w:lang w:eastAsia="ru-RU"/>
        </w:rPr>
        <w:t>Интернет-маркетинг и электронная торговля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F56407" w:rsidRPr="00F56407" w:rsidRDefault="00F56407" w:rsidP="00F56407">
      <w:pPr>
        <w:widowControl w:val="0"/>
        <w:spacing w:line="276" w:lineRule="auto"/>
        <w:ind w:firstLine="400"/>
        <w:jc w:val="center"/>
        <w:rPr>
          <w:rFonts w:cs="Times New Roman"/>
          <w:lang w:eastAsia="ru-RU"/>
        </w:rPr>
      </w:pPr>
      <w:r w:rsidRPr="00F56407">
        <w:rPr>
          <w:rFonts w:cs="Times New Roman"/>
          <w:lang w:eastAsia="ru-RU"/>
        </w:rPr>
        <w:t>Форма обучения</w:t>
      </w:r>
    </w:p>
    <w:p w:rsidR="00F56407" w:rsidRPr="00F56407" w:rsidRDefault="00CE72FF" w:rsidP="00F56407">
      <w:pPr>
        <w:widowControl w:val="0"/>
        <w:spacing w:line="276" w:lineRule="auto"/>
        <w:ind w:firstLine="400"/>
        <w:jc w:val="center"/>
        <w:rPr>
          <w:rFonts w:cs="Times New Roman"/>
          <w:lang w:eastAsia="ru-RU"/>
        </w:rPr>
      </w:pPr>
      <w:r w:rsidRPr="00F56407">
        <w:rPr>
          <w:rFonts w:cs="Times New Roman"/>
          <w:lang w:eastAsia="ru-RU"/>
        </w:rPr>
        <w:t>О</w:t>
      </w:r>
      <w:r w:rsidR="00F56407" w:rsidRPr="00F56407">
        <w:rPr>
          <w:rFonts w:cs="Times New Roman"/>
          <w:lang w:eastAsia="ru-RU"/>
        </w:rPr>
        <w:t>чная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Pr="00CA34A7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FC15F2" w:rsidRPr="00CA34A7" w:rsidRDefault="00FC15F2">
      <w:pPr>
        <w:pStyle w:val="aff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291A" w:rsidRPr="00CA34A7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856D9" w:rsidRDefault="008856D9">
      <w:pPr>
        <w:pStyle w:val="aff3"/>
        <w:jc w:val="center"/>
        <w:rPr>
          <w:rFonts w:ascii="Times New Roman" w:hAnsi="Times New Roman" w:cs="Times New Roman"/>
          <w:sz w:val="28"/>
          <w:szCs w:val="28"/>
        </w:rPr>
      </w:pPr>
    </w:p>
    <w:p w:rsidR="00FF5EE4" w:rsidRPr="00FB2F6E" w:rsidRDefault="00B6291A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56D9">
        <w:rPr>
          <w:rFonts w:ascii="Times New Roman" w:hAnsi="Times New Roman" w:cs="Times New Roman"/>
          <w:sz w:val="24"/>
          <w:szCs w:val="24"/>
        </w:rPr>
        <w:t>Владивосток 20</w:t>
      </w:r>
      <w:r w:rsidR="00FB2F6E">
        <w:rPr>
          <w:rFonts w:ascii="Times New Roman" w:hAnsi="Times New Roman" w:cs="Times New Roman"/>
          <w:sz w:val="24"/>
          <w:szCs w:val="24"/>
        </w:rPr>
        <w:t>2</w:t>
      </w:r>
      <w:r w:rsidR="00FB2F6E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  <w:sectPr w:rsidR="00FF5EE4" w:rsidSect="00631866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EF2877" w:rsidRPr="00EA350A" w:rsidRDefault="00EF2877" w:rsidP="00905FF7">
      <w:pPr>
        <w:jc w:val="center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1 П</w:t>
      </w:r>
      <w:r w:rsidR="00796B4A">
        <w:rPr>
          <w:rFonts w:cs="Times New Roman"/>
          <w:b/>
          <w:sz w:val="28"/>
        </w:rPr>
        <w:t>ЕРЕЧЕНЬ ФОРМИРУЕМЫХ КОМПЕТЕНЦИЙ</w:t>
      </w:r>
    </w:p>
    <w:tbl>
      <w:tblPr>
        <w:tblStyle w:val="affc"/>
        <w:tblW w:w="516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98"/>
        <w:gridCol w:w="1842"/>
        <w:gridCol w:w="11403"/>
        <w:gridCol w:w="1795"/>
      </w:tblGrid>
      <w:tr w:rsidR="00EF2877" w:rsidRPr="00EA350A" w:rsidTr="00FC0CAF">
        <w:trPr>
          <w:trHeight w:val="1093"/>
        </w:trPr>
        <w:tc>
          <w:tcPr>
            <w:tcW w:w="191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589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646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574" w:type="pct"/>
            <w:vAlign w:val="center"/>
          </w:tcPr>
          <w:p w:rsidR="00EF2877" w:rsidRPr="00044E7B" w:rsidRDefault="00EF2877" w:rsidP="00905FF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Номер</w:t>
            </w:r>
            <w:r w:rsidR="00905FF7">
              <w:rPr>
                <w:rFonts w:cs="Times New Roman"/>
                <w:sz w:val="20"/>
                <w:szCs w:val="20"/>
              </w:rPr>
              <w:t xml:space="preserve"> </w:t>
            </w:r>
            <w:r w:rsidRPr="00044E7B">
              <w:rPr>
                <w:rFonts w:cs="Times New Roman"/>
                <w:sz w:val="20"/>
                <w:szCs w:val="20"/>
              </w:rPr>
              <w:t>этапа</w:t>
            </w:r>
          </w:p>
          <w:p w:rsidR="00EF2877" w:rsidRPr="00044E7B" w:rsidRDefault="00796B4A" w:rsidP="00905FF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(1–8)</w:t>
            </w:r>
          </w:p>
        </w:tc>
      </w:tr>
      <w:tr w:rsidR="009C51B9" w:rsidRPr="00EA350A" w:rsidTr="00FC0CAF">
        <w:trPr>
          <w:trHeight w:val="271"/>
        </w:trPr>
        <w:tc>
          <w:tcPr>
            <w:tcW w:w="191" w:type="pct"/>
          </w:tcPr>
          <w:p w:rsidR="009C51B9" w:rsidRPr="00044E7B" w:rsidRDefault="009C51B9" w:rsidP="009C51B9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:rsidR="007B4413" w:rsidRPr="00366823" w:rsidRDefault="007B4413" w:rsidP="00FC0CAF">
            <w:pPr>
              <w:ind w:firstLine="0"/>
              <w:jc w:val="center"/>
            </w:pPr>
            <w:r>
              <w:t>ПК-1</w:t>
            </w:r>
          </w:p>
        </w:tc>
        <w:tc>
          <w:tcPr>
            <w:tcW w:w="3646" w:type="pct"/>
          </w:tcPr>
          <w:p w:rsidR="009C51B9" w:rsidRPr="00366823" w:rsidRDefault="000C04B9" w:rsidP="000C04B9">
            <w:pPr>
              <w:ind w:firstLine="0"/>
            </w:pPr>
            <w:r>
              <w:t xml:space="preserve">способностью </w:t>
            </w:r>
            <w:r w:rsidR="00FC0CAF">
              <w:t>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</w:tc>
        <w:tc>
          <w:tcPr>
            <w:tcW w:w="574" w:type="pct"/>
          </w:tcPr>
          <w:p w:rsidR="009C51B9" w:rsidRPr="005C2E55" w:rsidRDefault="00005961" w:rsidP="009C51B9">
            <w:r>
              <w:t>5</w:t>
            </w:r>
          </w:p>
        </w:tc>
      </w:tr>
      <w:tr w:rsidR="000C04B9" w:rsidRPr="00EA350A" w:rsidTr="00FC0CAF">
        <w:trPr>
          <w:trHeight w:val="271"/>
        </w:trPr>
        <w:tc>
          <w:tcPr>
            <w:tcW w:w="191" w:type="pct"/>
          </w:tcPr>
          <w:p w:rsidR="000C04B9" w:rsidRPr="00044E7B" w:rsidRDefault="000C04B9" w:rsidP="000C04B9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:rsidR="000C04B9" w:rsidRPr="00366823" w:rsidRDefault="000C04B9" w:rsidP="000C04B9">
            <w:pPr>
              <w:ind w:firstLine="0"/>
              <w:jc w:val="center"/>
            </w:pPr>
            <w:r>
              <w:t>ПК-2</w:t>
            </w:r>
          </w:p>
        </w:tc>
        <w:tc>
          <w:tcPr>
            <w:tcW w:w="3646" w:type="pct"/>
          </w:tcPr>
          <w:p w:rsidR="000C04B9" w:rsidRPr="00366823" w:rsidRDefault="000C04B9" w:rsidP="000C04B9">
            <w:pPr>
              <w:ind w:firstLine="0"/>
            </w:pPr>
            <w:r>
      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574" w:type="pct"/>
          </w:tcPr>
          <w:p w:rsidR="000C04B9" w:rsidRPr="005C2E55" w:rsidRDefault="00005961" w:rsidP="000C04B9">
            <w:r>
              <w:t>5</w:t>
            </w:r>
          </w:p>
        </w:tc>
      </w:tr>
      <w:tr w:rsidR="000C04B9" w:rsidRPr="00EA350A" w:rsidTr="00FC0CAF">
        <w:trPr>
          <w:trHeight w:val="271"/>
        </w:trPr>
        <w:tc>
          <w:tcPr>
            <w:tcW w:w="191" w:type="pct"/>
          </w:tcPr>
          <w:p w:rsidR="000C04B9" w:rsidRPr="00044E7B" w:rsidRDefault="000C04B9" w:rsidP="000C04B9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89" w:type="pct"/>
          </w:tcPr>
          <w:p w:rsidR="000C04B9" w:rsidRPr="00366823" w:rsidRDefault="000C04B9" w:rsidP="000C04B9">
            <w:pPr>
              <w:ind w:firstLine="0"/>
              <w:jc w:val="center"/>
            </w:pPr>
            <w:r>
              <w:t>ПК-3</w:t>
            </w:r>
          </w:p>
        </w:tc>
        <w:tc>
          <w:tcPr>
            <w:tcW w:w="3646" w:type="pct"/>
          </w:tcPr>
          <w:p w:rsidR="000C04B9" w:rsidRPr="00366823" w:rsidRDefault="000C04B9" w:rsidP="000C04B9">
            <w:pPr>
              <w:ind w:firstLine="0"/>
            </w:pPr>
            <w:r>
      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      </w:r>
          </w:p>
        </w:tc>
        <w:tc>
          <w:tcPr>
            <w:tcW w:w="574" w:type="pct"/>
          </w:tcPr>
          <w:p w:rsidR="000C04B9" w:rsidRPr="005C2E55" w:rsidRDefault="00005961" w:rsidP="000C04B9">
            <w:r>
              <w:t>7</w:t>
            </w:r>
          </w:p>
        </w:tc>
      </w:tr>
      <w:tr w:rsidR="000C04B9" w:rsidRPr="00EA350A" w:rsidTr="00FC0CAF">
        <w:trPr>
          <w:trHeight w:val="271"/>
        </w:trPr>
        <w:tc>
          <w:tcPr>
            <w:tcW w:w="191" w:type="pct"/>
          </w:tcPr>
          <w:p w:rsidR="000C04B9" w:rsidRPr="00154FBF" w:rsidRDefault="000C04B9" w:rsidP="000C04B9">
            <w:pPr>
              <w:ind w:firstLine="34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9" w:type="pct"/>
          </w:tcPr>
          <w:p w:rsidR="000C04B9" w:rsidRPr="00366823" w:rsidRDefault="000C04B9" w:rsidP="000C04B9">
            <w:pPr>
              <w:ind w:firstLine="0"/>
              <w:jc w:val="center"/>
            </w:pPr>
            <w:r>
              <w:t>ПК-4</w:t>
            </w:r>
          </w:p>
        </w:tc>
        <w:tc>
          <w:tcPr>
            <w:tcW w:w="3646" w:type="pct"/>
          </w:tcPr>
          <w:p w:rsidR="000C04B9" w:rsidRPr="00366823" w:rsidRDefault="000C04B9" w:rsidP="000C04B9">
            <w:pPr>
              <w:ind w:firstLine="0"/>
            </w:pPr>
            <w:r>
              <w:t>способностью идентифицировать товары для выявления и предупреждения их фальсификации</w:t>
            </w:r>
          </w:p>
        </w:tc>
        <w:tc>
          <w:tcPr>
            <w:tcW w:w="574" w:type="pct"/>
          </w:tcPr>
          <w:p w:rsidR="000C04B9" w:rsidRPr="005C2E55" w:rsidRDefault="00005961" w:rsidP="000C04B9">
            <w:r>
              <w:t>4</w:t>
            </w:r>
          </w:p>
        </w:tc>
      </w:tr>
      <w:tr w:rsidR="000C04B9" w:rsidRPr="00EA350A" w:rsidTr="00FC0CAF">
        <w:trPr>
          <w:trHeight w:val="271"/>
        </w:trPr>
        <w:tc>
          <w:tcPr>
            <w:tcW w:w="191" w:type="pct"/>
          </w:tcPr>
          <w:p w:rsidR="000C04B9" w:rsidRPr="009C51B9" w:rsidRDefault="000C04B9" w:rsidP="000C04B9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89" w:type="pct"/>
          </w:tcPr>
          <w:p w:rsidR="000C04B9" w:rsidRPr="00366823" w:rsidRDefault="000C04B9" w:rsidP="000C04B9">
            <w:pPr>
              <w:ind w:firstLine="0"/>
              <w:jc w:val="center"/>
            </w:pPr>
            <w:r>
              <w:t>ПК-5</w:t>
            </w:r>
          </w:p>
        </w:tc>
        <w:tc>
          <w:tcPr>
            <w:tcW w:w="3646" w:type="pct"/>
          </w:tcPr>
          <w:p w:rsidR="000C04B9" w:rsidRPr="00366823" w:rsidRDefault="000C04B9" w:rsidP="000C04B9">
            <w:pPr>
              <w:ind w:firstLine="0"/>
            </w:pPr>
            <w:r>
              <w:t>способностью управлять персоналом организации (предприятия), готовностью к организационно-управленческой работе с малыми коллективами</w:t>
            </w:r>
          </w:p>
        </w:tc>
        <w:tc>
          <w:tcPr>
            <w:tcW w:w="574" w:type="pct"/>
          </w:tcPr>
          <w:p w:rsidR="000C04B9" w:rsidRPr="005C2E55" w:rsidRDefault="00005961" w:rsidP="000C04B9">
            <w:r>
              <w:t>6</w:t>
            </w:r>
          </w:p>
        </w:tc>
      </w:tr>
      <w:tr w:rsidR="000C04B9" w:rsidRPr="00EA350A" w:rsidTr="00FC0CAF">
        <w:trPr>
          <w:trHeight w:val="271"/>
        </w:trPr>
        <w:tc>
          <w:tcPr>
            <w:tcW w:w="191" w:type="pct"/>
          </w:tcPr>
          <w:p w:rsidR="000C04B9" w:rsidRPr="00044E7B" w:rsidRDefault="000C04B9" w:rsidP="000C04B9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89" w:type="pct"/>
          </w:tcPr>
          <w:p w:rsidR="000C04B9" w:rsidRDefault="000C04B9" w:rsidP="000C04B9">
            <w:pPr>
              <w:ind w:firstLine="0"/>
              <w:jc w:val="center"/>
            </w:pPr>
            <w:r>
              <w:t>ПК-6</w:t>
            </w:r>
          </w:p>
        </w:tc>
        <w:tc>
          <w:tcPr>
            <w:tcW w:w="3646" w:type="pct"/>
          </w:tcPr>
          <w:p w:rsidR="000C04B9" w:rsidRPr="00366823" w:rsidRDefault="000C04B9" w:rsidP="000C04B9">
            <w:pPr>
              <w:ind w:firstLine="0"/>
            </w:pPr>
            <w:r>
              <w:t>способностью выбирать деловых партнеров, проводить с ними деловые переговоры, заключать договора и контролировать их выполнение</w:t>
            </w:r>
          </w:p>
        </w:tc>
        <w:tc>
          <w:tcPr>
            <w:tcW w:w="574" w:type="pct"/>
          </w:tcPr>
          <w:p w:rsidR="000C04B9" w:rsidRPr="005C2E55" w:rsidRDefault="00005961" w:rsidP="000C04B9">
            <w:r>
              <w:t>4</w:t>
            </w:r>
          </w:p>
        </w:tc>
      </w:tr>
      <w:tr w:rsidR="000C04B9" w:rsidRPr="00EA350A" w:rsidTr="00FC0CAF">
        <w:trPr>
          <w:trHeight w:val="271"/>
        </w:trPr>
        <w:tc>
          <w:tcPr>
            <w:tcW w:w="191" w:type="pct"/>
          </w:tcPr>
          <w:p w:rsidR="000C04B9" w:rsidRPr="00044E7B" w:rsidRDefault="000C04B9" w:rsidP="000C04B9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89" w:type="pct"/>
          </w:tcPr>
          <w:p w:rsidR="000C04B9" w:rsidRDefault="000C04B9" w:rsidP="000C04B9">
            <w:pPr>
              <w:ind w:firstLine="0"/>
              <w:jc w:val="center"/>
            </w:pPr>
            <w:r>
              <w:t>ПК-7</w:t>
            </w:r>
          </w:p>
        </w:tc>
        <w:tc>
          <w:tcPr>
            <w:tcW w:w="3646" w:type="pct"/>
          </w:tcPr>
          <w:p w:rsidR="000C04B9" w:rsidRPr="00366823" w:rsidRDefault="000C04B9" w:rsidP="000C04B9">
            <w:pPr>
              <w:ind w:firstLine="0"/>
            </w:pPr>
            <w:r>
              <w:t>способностью организовывать и планировать материально-техническое обеспечение предприятий, закупку и продажу товаров</w:t>
            </w:r>
          </w:p>
        </w:tc>
        <w:tc>
          <w:tcPr>
            <w:tcW w:w="574" w:type="pct"/>
          </w:tcPr>
          <w:p w:rsidR="000C04B9" w:rsidRPr="005C2E55" w:rsidRDefault="00005961" w:rsidP="000C04B9">
            <w:r>
              <w:t>6</w:t>
            </w:r>
          </w:p>
        </w:tc>
      </w:tr>
      <w:tr w:rsidR="000C04B9" w:rsidRPr="00EA350A" w:rsidTr="00FC0CAF">
        <w:trPr>
          <w:trHeight w:val="271"/>
        </w:trPr>
        <w:tc>
          <w:tcPr>
            <w:tcW w:w="191" w:type="pct"/>
          </w:tcPr>
          <w:p w:rsidR="000C04B9" w:rsidRPr="00044E7B" w:rsidRDefault="000C04B9" w:rsidP="000C04B9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89" w:type="pct"/>
          </w:tcPr>
          <w:p w:rsidR="000C04B9" w:rsidRDefault="000C04B9" w:rsidP="000C04B9">
            <w:pPr>
              <w:ind w:firstLine="0"/>
              <w:jc w:val="center"/>
            </w:pPr>
            <w:r>
              <w:t>ПК-8</w:t>
            </w:r>
          </w:p>
        </w:tc>
        <w:tc>
          <w:tcPr>
            <w:tcW w:w="3646" w:type="pct"/>
          </w:tcPr>
          <w:p w:rsidR="000C04B9" w:rsidRPr="00366823" w:rsidRDefault="000C04B9" w:rsidP="000C04B9">
            <w:pPr>
              <w:ind w:firstLine="0"/>
            </w:pPr>
            <w:r>
              <w:t>готовностью обеспечивать необходимый уровень качества торгового обслуживания</w:t>
            </w:r>
          </w:p>
        </w:tc>
        <w:tc>
          <w:tcPr>
            <w:tcW w:w="574" w:type="pct"/>
          </w:tcPr>
          <w:p w:rsidR="000C04B9" w:rsidRPr="005C2E55" w:rsidRDefault="00005961" w:rsidP="000C04B9">
            <w:r>
              <w:t>4</w:t>
            </w:r>
          </w:p>
        </w:tc>
      </w:tr>
      <w:tr w:rsidR="000C04B9" w:rsidRPr="00EA350A" w:rsidTr="00FC0CAF">
        <w:trPr>
          <w:trHeight w:val="271"/>
        </w:trPr>
        <w:tc>
          <w:tcPr>
            <w:tcW w:w="191" w:type="pct"/>
          </w:tcPr>
          <w:p w:rsidR="000C04B9" w:rsidRPr="00044E7B" w:rsidRDefault="000C04B9" w:rsidP="000C04B9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89" w:type="pct"/>
          </w:tcPr>
          <w:p w:rsidR="000C04B9" w:rsidRPr="00366823" w:rsidRDefault="000C04B9" w:rsidP="000C04B9">
            <w:pPr>
              <w:ind w:firstLine="0"/>
              <w:jc w:val="center"/>
            </w:pPr>
            <w:r w:rsidRPr="00366823">
              <w:t>ПК-9</w:t>
            </w:r>
          </w:p>
        </w:tc>
        <w:tc>
          <w:tcPr>
            <w:tcW w:w="3646" w:type="pct"/>
          </w:tcPr>
          <w:p w:rsidR="000C04B9" w:rsidRPr="00366823" w:rsidRDefault="000C04B9" w:rsidP="000C04B9">
            <w:pPr>
              <w:ind w:firstLine="0"/>
            </w:pPr>
            <w:r>
              <w:t>г</w:t>
            </w:r>
            <w:r w:rsidRPr="00366823">
              <w:t>отовность анализировать, оценивать и разрабатывать стратегии организации</w:t>
            </w:r>
          </w:p>
        </w:tc>
        <w:tc>
          <w:tcPr>
            <w:tcW w:w="574" w:type="pct"/>
          </w:tcPr>
          <w:p w:rsidR="000C04B9" w:rsidRPr="005C2E55" w:rsidRDefault="00005961" w:rsidP="000C04B9">
            <w:r>
              <w:t>4</w:t>
            </w:r>
          </w:p>
        </w:tc>
      </w:tr>
      <w:tr w:rsidR="000C04B9" w:rsidRPr="00EA350A" w:rsidTr="00FC0CAF">
        <w:tc>
          <w:tcPr>
            <w:tcW w:w="191" w:type="pct"/>
          </w:tcPr>
          <w:p w:rsidR="000C04B9" w:rsidRPr="00044E7B" w:rsidRDefault="000C04B9" w:rsidP="000C04B9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89" w:type="pct"/>
          </w:tcPr>
          <w:p w:rsidR="000C04B9" w:rsidRPr="00366823" w:rsidRDefault="000C04B9" w:rsidP="000C04B9">
            <w:pPr>
              <w:ind w:firstLine="0"/>
              <w:jc w:val="center"/>
            </w:pPr>
            <w:r w:rsidRPr="00366823">
              <w:t>ПК-12</w:t>
            </w:r>
          </w:p>
        </w:tc>
        <w:tc>
          <w:tcPr>
            <w:tcW w:w="3646" w:type="pct"/>
          </w:tcPr>
          <w:p w:rsidR="000C04B9" w:rsidRPr="00366823" w:rsidRDefault="000C04B9" w:rsidP="000C04B9">
            <w:pPr>
              <w:ind w:firstLine="0"/>
            </w:pPr>
            <w:r w:rsidRPr="00366823">
              <w:t>способность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      </w:r>
          </w:p>
        </w:tc>
        <w:tc>
          <w:tcPr>
            <w:tcW w:w="574" w:type="pct"/>
          </w:tcPr>
          <w:p w:rsidR="000C04B9" w:rsidRPr="005C2E55" w:rsidRDefault="00005961" w:rsidP="000C04B9">
            <w:r>
              <w:t>6</w:t>
            </w:r>
          </w:p>
        </w:tc>
      </w:tr>
      <w:tr w:rsidR="000C04B9" w:rsidRPr="00EA350A" w:rsidTr="00FC0CAF">
        <w:tc>
          <w:tcPr>
            <w:tcW w:w="191" w:type="pct"/>
          </w:tcPr>
          <w:p w:rsidR="000C04B9" w:rsidRPr="00044E7B" w:rsidRDefault="000C04B9" w:rsidP="000C04B9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89" w:type="pct"/>
          </w:tcPr>
          <w:p w:rsidR="000C04B9" w:rsidRPr="00366823" w:rsidRDefault="000C04B9" w:rsidP="000C04B9">
            <w:pPr>
              <w:ind w:firstLine="0"/>
              <w:jc w:val="center"/>
            </w:pPr>
            <w:r w:rsidRPr="00366823">
              <w:t>ПК</w:t>
            </w:r>
            <w:r>
              <w:t>-</w:t>
            </w:r>
            <w:r w:rsidRPr="00366823">
              <w:t>13</w:t>
            </w:r>
          </w:p>
        </w:tc>
        <w:tc>
          <w:tcPr>
            <w:tcW w:w="3646" w:type="pct"/>
          </w:tcPr>
          <w:p w:rsidR="000C04B9" w:rsidRPr="00366823" w:rsidRDefault="000C04B9" w:rsidP="000C04B9">
            <w:pPr>
              <w:ind w:firstLine="0"/>
            </w:pPr>
            <w:r w:rsidRPr="00366823">
              <w:t>готовность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</w:t>
            </w:r>
          </w:p>
        </w:tc>
        <w:tc>
          <w:tcPr>
            <w:tcW w:w="574" w:type="pct"/>
          </w:tcPr>
          <w:p w:rsidR="000C04B9" w:rsidRPr="005C2E55" w:rsidRDefault="00005961" w:rsidP="000C04B9">
            <w:r>
              <w:t>4</w:t>
            </w:r>
          </w:p>
        </w:tc>
      </w:tr>
      <w:tr w:rsidR="000C04B9" w:rsidRPr="00EA350A" w:rsidTr="00FC0CAF">
        <w:tc>
          <w:tcPr>
            <w:tcW w:w="191" w:type="pct"/>
          </w:tcPr>
          <w:p w:rsidR="000C04B9" w:rsidRPr="000C04B9" w:rsidRDefault="000C04B9" w:rsidP="000C04B9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89" w:type="pct"/>
          </w:tcPr>
          <w:p w:rsidR="000C04B9" w:rsidRPr="00366823" w:rsidRDefault="000C04B9" w:rsidP="000C04B9">
            <w:pPr>
              <w:ind w:firstLine="0"/>
              <w:jc w:val="center"/>
            </w:pPr>
            <w:r w:rsidRPr="00366823">
              <w:t>ПК-14</w:t>
            </w:r>
          </w:p>
        </w:tc>
        <w:tc>
          <w:tcPr>
            <w:tcW w:w="3646" w:type="pct"/>
          </w:tcPr>
          <w:p w:rsidR="000C04B9" w:rsidRPr="00366823" w:rsidRDefault="000C04B9" w:rsidP="000C04B9">
            <w:pPr>
              <w:ind w:firstLine="0"/>
            </w:pPr>
            <w:r w:rsidRPr="00366823">
              <w:t>способность прогнозировать бизнес-процессы и оценивать их эффективность</w:t>
            </w:r>
          </w:p>
        </w:tc>
        <w:tc>
          <w:tcPr>
            <w:tcW w:w="574" w:type="pct"/>
          </w:tcPr>
          <w:p w:rsidR="000C04B9" w:rsidRDefault="00005961" w:rsidP="000C04B9">
            <w:r>
              <w:t>5</w:t>
            </w:r>
          </w:p>
        </w:tc>
      </w:tr>
      <w:tr w:rsidR="000C04B9" w:rsidRPr="00EA350A" w:rsidTr="00FC0CAF">
        <w:tc>
          <w:tcPr>
            <w:tcW w:w="191" w:type="pct"/>
          </w:tcPr>
          <w:p w:rsidR="000C04B9" w:rsidRPr="009C51B9" w:rsidRDefault="000C04B9" w:rsidP="000C04B9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89" w:type="pct"/>
          </w:tcPr>
          <w:p w:rsidR="000C04B9" w:rsidRPr="00623D73" w:rsidRDefault="000C04B9" w:rsidP="000C04B9">
            <w:pPr>
              <w:spacing w:line="360" w:lineRule="auto"/>
              <w:ind w:firstLine="0"/>
              <w:jc w:val="center"/>
              <w:rPr>
                <w:rStyle w:val="spelle"/>
              </w:rPr>
            </w:pPr>
            <w:r>
              <w:rPr>
                <w:rStyle w:val="spelle"/>
              </w:rPr>
              <w:t>ПК-15</w:t>
            </w:r>
          </w:p>
        </w:tc>
        <w:tc>
          <w:tcPr>
            <w:tcW w:w="3646" w:type="pct"/>
          </w:tcPr>
          <w:p w:rsidR="000C04B9" w:rsidRPr="00570321" w:rsidRDefault="000C04B9" w:rsidP="000C04B9">
            <w:pPr>
              <w:ind w:firstLine="34"/>
              <w:rPr>
                <w:rFonts w:cs="Times New Roman"/>
              </w:rPr>
            </w:pPr>
            <w:r w:rsidRPr="00570321">
              <w:t>готовность участвовать в выборе и формировании логистических цепей и схем в торговых организациях, способность управлять логистическими процессами и изыскивать оптимальные логистические системы</w:t>
            </w:r>
          </w:p>
        </w:tc>
        <w:tc>
          <w:tcPr>
            <w:tcW w:w="574" w:type="pct"/>
          </w:tcPr>
          <w:p w:rsidR="000C04B9" w:rsidRPr="005C2E55" w:rsidRDefault="00005961" w:rsidP="000C04B9">
            <w:r>
              <w:t>6</w:t>
            </w:r>
          </w:p>
        </w:tc>
      </w:tr>
    </w:tbl>
    <w:p w:rsidR="00EF2877" w:rsidRPr="00D269E7" w:rsidRDefault="00EF2877" w:rsidP="008E3AD9">
      <w:pPr>
        <w:jc w:val="both"/>
        <w:rPr>
          <w:rFonts w:cs="Times New Roman"/>
        </w:rPr>
      </w:pPr>
    </w:p>
    <w:p w:rsidR="00EF2877" w:rsidRDefault="00EF2877" w:rsidP="005B3AAD">
      <w:pPr>
        <w:pStyle w:val="afff1"/>
        <w:rPr>
          <w:caps/>
        </w:rPr>
      </w:pPr>
    </w:p>
    <w:p w:rsidR="00103353" w:rsidRPr="00EA350A" w:rsidRDefault="00103353" w:rsidP="00905FF7">
      <w:pPr>
        <w:jc w:val="center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lastRenderedPageBreak/>
        <w:t>2 ОПИСАНИЕ ПОКАЗАТЕЛЕЙ И КРИТЕРИЕВ ОЦЕНИВАНИЯ КОМПЕТЕНЦИЙ</w:t>
      </w:r>
    </w:p>
    <w:p w:rsidR="00905FF7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</w:p>
    <w:p w:rsidR="008514CD" w:rsidRPr="00FF5EE4" w:rsidRDefault="008514CD" w:rsidP="008514CD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8D6D52">
        <w:rPr>
          <w:rFonts w:cs="Times New Roman"/>
        </w:rPr>
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8514CD" w:rsidRPr="005A59FC" w:rsidTr="00724698">
        <w:trPr>
          <w:trHeight w:val="631"/>
        </w:trPr>
        <w:tc>
          <w:tcPr>
            <w:tcW w:w="2950" w:type="pct"/>
            <w:gridSpan w:val="2"/>
          </w:tcPr>
          <w:p w:rsidR="008514CD" w:rsidRPr="005A59FC" w:rsidRDefault="008514CD" w:rsidP="0072469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8514CD" w:rsidRPr="005A59FC" w:rsidRDefault="008514CD" w:rsidP="0072469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8514CD" w:rsidRPr="005A59FC" w:rsidRDefault="008514CD" w:rsidP="0072469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8514CD" w:rsidRPr="005A59FC" w:rsidTr="00724698">
        <w:tc>
          <w:tcPr>
            <w:tcW w:w="746" w:type="pct"/>
          </w:tcPr>
          <w:p w:rsidR="008514CD" w:rsidRPr="005A59FC" w:rsidRDefault="008514CD" w:rsidP="00724698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4CD" w:rsidRPr="005A59FC" w:rsidRDefault="008514CD" w:rsidP="00724698">
            <w:r w:rsidRPr="005A59FC">
              <w:t>формировать ассортимент, оценивать качество, учитывать формирующие и регулировать сохраняющие товары факторы, получать товарную информацию об основополагающих характеристиках товара из маркировки и товарно-сопроводительных документов - разрабатывать стратегии и программы по управлению качеством товаров и услуг</w:t>
            </w:r>
          </w:p>
        </w:tc>
        <w:tc>
          <w:tcPr>
            <w:tcW w:w="2050" w:type="pct"/>
          </w:tcPr>
          <w:p w:rsidR="008514CD" w:rsidRPr="00D93469" w:rsidRDefault="008514CD" w:rsidP="00724698">
            <w:pPr>
              <w:jc w:val="both"/>
            </w:pPr>
            <w:r w:rsidRPr="00D93469">
              <w:t xml:space="preserve">Полнота освоения материала </w:t>
            </w:r>
          </w:p>
          <w:p w:rsidR="008514CD" w:rsidRPr="00A25596" w:rsidRDefault="008514CD" w:rsidP="00724698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8514CD" w:rsidRPr="005A59FC" w:rsidTr="00724698">
        <w:trPr>
          <w:trHeight w:val="920"/>
        </w:trPr>
        <w:tc>
          <w:tcPr>
            <w:tcW w:w="746" w:type="pct"/>
          </w:tcPr>
          <w:p w:rsidR="008514CD" w:rsidRPr="005A59FC" w:rsidRDefault="008514CD" w:rsidP="00724698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4CD" w:rsidRPr="005A59FC" w:rsidRDefault="008514CD" w:rsidP="00724698">
            <w:r w:rsidRPr="005A59FC">
              <w:t>владения навыками работы с товарами разного назначения, а также с нормативными и техническими документами по оценке и подтверждению соответствия обязательным требованиям</w:t>
            </w:r>
          </w:p>
        </w:tc>
        <w:tc>
          <w:tcPr>
            <w:tcW w:w="2050" w:type="pct"/>
          </w:tcPr>
          <w:p w:rsidR="008514CD" w:rsidRPr="00A25596" w:rsidRDefault="008514CD" w:rsidP="00724698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8514CD" w:rsidRPr="00FF5EE4" w:rsidRDefault="008514CD" w:rsidP="008514CD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8514CD" w:rsidRDefault="008514CD" w:rsidP="008514CD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&lt;ПК-2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8D6D52">
        <w:rPr>
          <w:rFonts w:cs="Times New Roman"/>
        </w:rPr>
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p w:rsidR="008514CD" w:rsidRPr="00FF5EE4" w:rsidRDefault="008514CD" w:rsidP="008514CD">
      <w:pPr>
        <w:jc w:val="center"/>
        <w:rPr>
          <w:rFonts w:eastAsia="Calibri" w:cs="Times New Roman"/>
          <w:b/>
          <w:i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8514CD" w:rsidRPr="00E2326F" w:rsidTr="00724698">
        <w:trPr>
          <w:trHeight w:val="631"/>
        </w:trPr>
        <w:tc>
          <w:tcPr>
            <w:tcW w:w="2950" w:type="pct"/>
            <w:gridSpan w:val="2"/>
          </w:tcPr>
          <w:p w:rsidR="008514CD" w:rsidRPr="00E2326F" w:rsidRDefault="008514CD" w:rsidP="0072469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8514CD" w:rsidRPr="00E2326F" w:rsidRDefault="008514CD" w:rsidP="0072469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8514CD" w:rsidRPr="00E2326F" w:rsidRDefault="008514CD" w:rsidP="0072469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8514CD" w:rsidRPr="00E2326F" w:rsidTr="00724698">
        <w:tc>
          <w:tcPr>
            <w:tcW w:w="746" w:type="pct"/>
          </w:tcPr>
          <w:p w:rsidR="008514CD" w:rsidRPr="00E2326F" w:rsidRDefault="008514CD" w:rsidP="00724698">
            <w:pPr>
              <w:jc w:val="both"/>
              <w:rPr>
                <w:rFonts w:eastAsia="Calibri" w:cs="Times New Roman"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4CD" w:rsidRPr="00E2326F" w:rsidRDefault="008514CD" w:rsidP="00724698">
            <w:r w:rsidRPr="00E2326F">
              <w:t xml:space="preserve">ориентироваться в вопросах управления предприятием, его материальными ресурсами, финансами, персоналом - проводить учет товаров и материальных </w:t>
            </w:r>
            <w:proofErr w:type="gramStart"/>
            <w:r w:rsidRPr="00E2326F">
              <w:t>ценностей :</w:t>
            </w:r>
            <w:proofErr w:type="gramEnd"/>
            <w:r w:rsidRPr="00E2326F">
              <w:t xml:space="preserve"> осуществлять учет, контроль и анализ затрат в торгово-технологических процессах</w:t>
            </w:r>
          </w:p>
        </w:tc>
        <w:tc>
          <w:tcPr>
            <w:tcW w:w="2050" w:type="pct"/>
          </w:tcPr>
          <w:p w:rsidR="008514CD" w:rsidRPr="00D93469" w:rsidRDefault="008514CD" w:rsidP="00724698">
            <w:pPr>
              <w:jc w:val="both"/>
            </w:pPr>
            <w:r w:rsidRPr="00D93469">
              <w:t xml:space="preserve">Полнота освоения материала </w:t>
            </w:r>
          </w:p>
          <w:p w:rsidR="008514CD" w:rsidRPr="00A25596" w:rsidRDefault="008514CD" w:rsidP="00724698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8514CD" w:rsidRPr="00E2326F" w:rsidTr="00724698">
        <w:trPr>
          <w:trHeight w:val="920"/>
        </w:trPr>
        <w:tc>
          <w:tcPr>
            <w:tcW w:w="746" w:type="pct"/>
          </w:tcPr>
          <w:p w:rsidR="008514CD" w:rsidRPr="00E2326F" w:rsidRDefault="008514CD" w:rsidP="00724698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4CD" w:rsidRPr="00E2326F" w:rsidRDefault="008514CD" w:rsidP="00724698">
            <w:r w:rsidRPr="00E2326F">
              <w:t xml:space="preserve">владение методами получения и анализа информации для оценки торгово-технологических процессов и ресурсов на предприятии процедурами </w:t>
            </w:r>
            <w:proofErr w:type="gramStart"/>
            <w:r w:rsidRPr="00E2326F">
              <w:t>инвентаризации ,</w:t>
            </w:r>
            <w:proofErr w:type="gramEnd"/>
            <w:r w:rsidRPr="00E2326F">
              <w:t xml:space="preserve"> методами контроля за соблюдением правил и сроков хранения товарно- материальных ценностей</w:t>
            </w:r>
          </w:p>
        </w:tc>
        <w:tc>
          <w:tcPr>
            <w:tcW w:w="2050" w:type="pct"/>
          </w:tcPr>
          <w:p w:rsidR="008514CD" w:rsidRPr="00A25596" w:rsidRDefault="008514CD" w:rsidP="00724698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8514CD" w:rsidRPr="00FF5EE4" w:rsidRDefault="008514CD" w:rsidP="008514CD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8514CD" w:rsidRPr="00FF5EE4" w:rsidRDefault="008514CD" w:rsidP="008514CD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&lt;ПК-3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8D6D52">
        <w:rPr>
          <w:rFonts w:cs="Times New Roman"/>
        </w:rPr>
        <w:t xml:space="preserve">готовность к выявлению и удовлетворению потребностей </w:t>
      </w:r>
      <w:proofErr w:type="gramStart"/>
      <w:r w:rsidRPr="008D6D52">
        <w:rPr>
          <w:rFonts w:cs="Times New Roman"/>
        </w:rPr>
        <w:t>покупателей  товаров</w:t>
      </w:r>
      <w:proofErr w:type="gramEnd"/>
      <w:r w:rsidRPr="008D6D52">
        <w:rPr>
          <w:rFonts w:cs="Times New Roman"/>
        </w:rPr>
        <w:t>, их формированию с помощью маркетинговых коммуникаций, способность изучать и прогнозировать спрос  потребителей, анализировать маркетинговую информацию, конъюнктуру товарного рынка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8514CD" w:rsidRPr="00E2326F" w:rsidTr="00724698">
        <w:trPr>
          <w:trHeight w:val="631"/>
        </w:trPr>
        <w:tc>
          <w:tcPr>
            <w:tcW w:w="2950" w:type="pct"/>
            <w:gridSpan w:val="2"/>
          </w:tcPr>
          <w:p w:rsidR="008514CD" w:rsidRPr="00E2326F" w:rsidRDefault="008514CD" w:rsidP="0072469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8514CD" w:rsidRPr="00E2326F" w:rsidRDefault="008514CD" w:rsidP="0072469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8514CD" w:rsidRPr="00E2326F" w:rsidRDefault="008514CD" w:rsidP="0072469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8514CD" w:rsidRPr="00E2326F" w:rsidTr="00724698">
        <w:tc>
          <w:tcPr>
            <w:tcW w:w="746" w:type="pct"/>
          </w:tcPr>
          <w:p w:rsidR="008514CD" w:rsidRPr="00E2326F" w:rsidRDefault="008514CD" w:rsidP="00724698">
            <w:pPr>
              <w:jc w:val="both"/>
              <w:rPr>
                <w:rFonts w:eastAsia="Calibri" w:cs="Times New Roman"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4CD" w:rsidRPr="00E2326F" w:rsidRDefault="008514CD" w:rsidP="00724698">
            <w:r w:rsidRPr="00E2326F">
              <w:t>выявлять, формировать и удовлетворять потребности, применять средства и методы маркетинга, анализировать маркетинговую среду организации и конъюнктуру рынка</w:t>
            </w:r>
          </w:p>
        </w:tc>
        <w:tc>
          <w:tcPr>
            <w:tcW w:w="2050" w:type="pct"/>
          </w:tcPr>
          <w:p w:rsidR="008514CD" w:rsidRPr="00D93469" w:rsidRDefault="008514CD" w:rsidP="00724698">
            <w:pPr>
              <w:jc w:val="both"/>
            </w:pPr>
            <w:r w:rsidRPr="00D93469">
              <w:t xml:space="preserve">Полнота освоения материала </w:t>
            </w:r>
          </w:p>
          <w:p w:rsidR="008514CD" w:rsidRPr="00A25596" w:rsidRDefault="008514CD" w:rsidP="00724698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8514CD" w:rsidRPr="00E2326F" w:rsidTr="00724698">
        <w:trPr>
          <w:trHeight w:val="920"/>
        </w:trPr>
        <w:tc>
          <w:tcPr>
            <w:tcW w:w="746" w:type="pct"/>
          </w:tcPr>
          <w:p w:rsidR="008514CD" w:rsidRPr="00E2326F" w:rsidRDefault="008514CD" w:rsidP="00724698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4CD" w:rsidRPr="00E2326F" w:rsidRDefault="008514CD" w:rsidP="00724698">
            <w:r w:rsidRPr="00E2326F">
              <w:t>владения методами и средствами выявления и формирования спроса потребителей; сбора, обработки и анализа маркетинговой информации; умением проводить маркетинговые исследования</w:t>
            </w:r>
          </w:p>
        </w:tc>
        <w:tc>
          <w:tcPr>
            <w:tcW w:w="2050" w:type="pct"/>
          </w:tcPr>
          <w:p w:rsidR="008514CD" w:rsidRPr="00A25596" w:rsidRDefault="008514CD" w:rsidP="00724698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8514CD" w:rsidRDefault="008514CD" w:rsidP="008514CD">
      <w:pPr>
        <w:rPr>
          <w:rFonts w:eastAsia="Calibri" w:cs="Times New Roman"/>
          <w:b/>
          <w:lang w:eastAsia="en-US"/>
        </w:rPr>
      </w:pPr>
    </w:p>
    <w:p w:rsidR="008514CD" w:rsidRDefault="008514CD" w:rsidP="008514CD">
      <w:pPr>
        <w:rPr>
          <w:rFonts w:eastAsia="Calibri" w:cs="Times New Roman"/>
          <w:b/>
          <w:lang w:eastAsia="en-US"/>
        </w:rPr>
      </w:pPr>
    </w:p>
    <w:p w:rsidR="008514CD" w:rsidRDefault="008514CD" w:rsidP="008514CD">
      <w:pPr>
        <w:rPr>
          <w:rFonts w:eastAsia="Calibri" w:cs="Times New Roman"/>
          <w:b/>
          <w:lang w:eastAsia="en-US"/>
        </w:rPr>
      </w:pPr>
    </w:p>
    <w:p w:rsidR="008514CD" w:rsidRDefault="008514CD" w:rsidP="008514CD">
      <w:pPr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&lt;ПК-4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5A59FC">
        <w:rPr>
          <w:rFonts w:cs="Times New Roman"/>
        </w:rPr>
        <w:t>способностью</w:t>
      </w:r>
      <w:r w:rsidRPr="008D6D52">
        <w:rPr>
          <w:rFonts w:cs="Times New Roman"/>
        </w:rPr>
        <w:t xml:space="preserve"> идентифицировать товары для выявления и предупреждения их фальсификации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p w:rsidR="008514CD" w:rsidRPr="00FF5EE4" w:rsidRDefault="008514CD" w:rsidP="008514CD">
      <w:pPr>
        <w:rPr>
          <w:rFonts w:eastAsia="Calibri" w:cs="Times New Roman"/>
          <w:b/>
          <w:i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8514CD" w:rsidRPr="00E2326F" w:rsidTr="00724698">
        <w:trPr>
          <w:trHeight w:val="631"/>
        </w:trPr>
        <w:tc>
          <w:tcPr>
            <w:tcW w:w="2950" w:type="pct"/>
            <w:gridSpan w:val="2"/>
          </w:tcPr>
          <w:p w:rsidR="008514CD" w:rsidRPr="00E2326F" w:rsidRDefault="008514CD" w:rsidP="0072469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8514CD" w:rsidRPr="00E2326F" w:rsidRDefault="008514CD" w:rsidP="0072469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8514CD" w:rsidRPr="00E2326F" w:rsidRDefault="008514CD" w:rsidP="0072469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8514CD" w:rsidRPr="00E2326F" w:rsidTr="00724698">
        <w:tc>
          <w:tcPr>
            <w:tcW w:w="746" w:type="pct"/>
          </w:tcPr>
          <w:p w:rsidR="008514CD" w:rsidRPr="00E2326F" w:rsidRDefault="008514CD" w:rsidP="00724698">
            <w:pPr>
              <w:jc w:val="both"/>
              <w:rPr>
                <w:rFonts w:eastAsia="Calibri" w:cs="Times New Roman"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4CD" w:rsidRPr="00E2326F" w:rsidRDefault="008514CD" w:rsidP="00724698">
            <w:r w:rsidRPr="00E2326F">
              <w:t>применять методы товароведения для выявления некачественной, фальсифицированной и контрафактной продукции</w:t>
            </w:r>
          </w:p>
        </w:tc>
        <w:tc>
          <w:tcPr>
            <w:tcW w:w="2050" w:type="pct"/>
          </w:tcPr>
          <w:p w:rsidR="008514CD" w:rsidRPr="00D93469" w:rsidRDefault="008514CD" w:rsidP="00724698">
            <w:pPr>
              <w:jc w:val="both"/>
            </w:pPr>
            <w:r w:rsidRPr="00D93469">
              <w:t xml:space="preserve">Полнота освоения материала </w:t>
            </w:r>
          </w:p>
          <w:p w:rsidR="008514CD" w:rsidRPr="00A25596" w:rsidRDefault="008514CD" w:rsidP="00724698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8514CD" w:rsidRPr="00E2326F" w:rsidTr="00724698">
        <w:trPr>
          <w:trHeight w:val="920"/>
        </w:trPr>
        <w:tc>
          <w:tcPr>
            <w:tcW w:w="746" w:type="pct"/>
          </w:tcPr>
          <w:p w:rsidR="008514CD" w:rsidRPr="00E2326F" w:rsidRDefault="008514CD" w:rsidP="00724698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4CD" w:rsidRPr="00E2326F" w:rsidRDefault="008514CD" w:rsidP="00724698">
            <w:r w:rsidRPr="00E2326F">
              <w:t xml:space="preserve">методами идентификации и оценки качества </w:t>
            </w:r>
            <w:proofErr w:type="gramStart"/>
            <w:r w:rsidRPr="00E2326F">
              <w:t>при диагностики</w:t>
            </w:r>
            <w:proofErr w:type="gramEnd"/>
            <w:r w:rsidRPr="00E2326F">
              <w:t xml:space="preserve"> дефектов, выявления опасной, некачественной, фальсифицированной и контрафактной продукции</w:t>
            </w:r>
          </w:p>
        </w:tc>
        <w:tc>
          <w:tcPr>
            <w:tcW w:w="2050" w:type="pct"/>
          </w:tcPr>
          <w:p w:rsidR="008514CD" w:rsidRPr="00A25596" w:rsidRDefault="008514CD" w:rsidP="00724698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8514CD" w:rsidRPr="00FF5EE4" w:rsidRDefault="008514CD" w:rsidP="008514CD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FC0CAF" w:rsidRPr="00FC0CAF" w:rsidRDefault="00FC0CAF" w:rsidP="00FC0CAF">
      <w:pPr>
        <w:jc w:val="center"/>
        <w:rPr>
          <w:rFonts w:eastAsia="Calibri" w:cs="Times New Roman"/>
          <w:b/>
          <w:i/>
          <w:lang w:eastAsia="en-US"/>
        </w:rPr>
      </w:pPr>
      <w:r w:rsidRPr="00FC0CAF">
        <w:rPr>
          <w:rFonts w:eastAsia="Calibri" w:cs="Times New Roman"/>
          <w:b/>
          <w:i/>
          <w:lang w:eastAsia="en-US"/>
        </w:rPr>
        <w:t xml:space="preserve">&lt;ПК-5&gt; &lt;Способность управлять персоналом организации (предприятия), готовностью к организационно-управленческой работе с малыми </w:t>
      </w:r>
      <w:proofErr w:type="gramStart"/>
      <w:r w:rsidRPr="00FC0CAF">
        <w:rPr>
          <w:rFonts w:eastAsia="Calibri" w:cs="Times New Roman"/>
          <w:b/>
          <w:i/>
          <w:lang w:eastAsia="en-US"/>
        </w:rPr>
        <w:t>коллективами &gt;</w:t>
      </w:r>
      <w:proofErr w:type="gramEnd"/>
    </w:p>
    <w:tbl>
      <w:tblPr>
        <w:tblW w:w="485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8084"/>
        <w:gridCol w:w="4581"/>
      </w:tblGrid>
      <w:tr w:rsidR="00FC0CAF" w:rsidRPr="00FC0CAF" w:rsidTr="00FC0CAF">
        <w:trPr>
          <w:trHeight w:val="631"/>
        </w:trPr>
        <w:tc>
          <w:tcPr>
            <w:tcW w:w="3440" w:type="pct"/>
            <w:gridSpan w:val="2"/>
          </w:tcPr>
          <w:p w:rsidR="00FC0CAF" w:rsidRPr="00FC0CAF" w:rsidRDefault="00FC0CAF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FC0CAF">
              <w:rPr>
                <w:rFonts w:eastAsia="Calibri" w:cs="Times New Roman"/>
                <w:b/>
                <w:lang w:eastAsia="en-US"/>
              </w:rPr>
              <w:t>Планируемые результаты обучения</w:t>
            </w:r>
          </w:p>
          <w:p w:rsidR="00FC0CAF" w:rsidRPr="00FC0CAF" w:rsidRDefault="00FC0CAF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FC0CAF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60" w:type="pct"/>
          </w:tcPr>
          <w:p w:rsidR="00FC0CAF" w:rsidRPr="00FC0CAF" w:rsidRDefault="00FC0CAF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FC0CAF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FC0CAF" w:rsidRPr="00FC0CAF" w:rsidTr="00FC0CAF">
        <w:tc>
          <w:tcPr>
            <w:tcW w:w="687" w:type="pct"/>
          </w:tcPr>
          <w:p w:rsidR="00FC0CAF" w:rsidRPr="00FC0CAF" w:rsidRDefault="00FC0CAF" w:rsidP="00FC0CAF">
            <w:pPr>
              <w:jc w:val="both"/>
              <w:rPr>
                <w:rFonts w:eastAsia="Calibri" w:cs="Times New Roman"/>
                <w:lang w:eastAsia="en-US"/>
              </w:rPr>
            </w:pPr>
            <w:r w:rsidRPr="00FC0CAF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753" w:type="pct"/>
            <w:tcBorders>
              <w:top w:val="single" w:sz="4" w:space="0" w:color="auto"/>
              <w:bottom w:val="single" w:sz="4" w:space="0" w:color="auto"/>
            </w:tcBorders>
          </w:tcPr>
          <w:p w:rsidR="00FC0CAF" w:rsidRPr="00FC0CAF" w:rsidRDefault="00FC0CAF" w:rsidP="00FC0CAF">
            <w:pPr>
              <w:jc w:val="both"/>
              <w:rPr>
                <w:rFonts w:eastAsia="Calibri" w:cs="Times New Roman"/>
                <w:lang w:eastAsia="en-US"/>
              </w:rPr>
            </w:pPr>
            <w:r w:rsidRPr="00FC0CAF">
              <w:rPr>
                <w:rFonts w:eastAsia="Calibri" w:cs="Times New Roman"/>
                <w:lang w:eastAsia="en-US"/>
              </w:rPr>
              <w:t xml:space="preserve">Анализировать оптимальность организационно-управленческой структуры предприятия с учетом сферы его деятельности </w:t>
            </w:r>
          </w:p>
        </w:tc>
        <w:tc>
          <w:tcPr>
            <w:tcW w:w="1560" w:type="pct"/>
          </w:tcPr>
          <w:p w:rsidR="00FC0CAF" w:rsidRPr="00FC0CAF" w:rsidRDefault="00FC0CAF" w:rsidP="00FC0CAF">
            <w:pPr>
              <w:jc w:val="both"/>
              <w:rPr>
                <w:rFonts w:eastAsia="Calibri" w:cs="Times New Roman"/>
                <w:lang w:eastAsia="en-US"/>
              </w:rPr>
            </w:pPr>
            <w:r w:rsidRPr="00FC0CAF">
              <w:rPr>
                <w:rFonts w:eastAsia="Calibri" w:cs="Times New Roman"/>
                <w:lang w:eastAsia="en-US"/>
              </w:rPr>
              <w:t xml:space="preserve">Полнота освоения материала </w:t>
            </w:r>
          </w:p>
          <w:p w:rsidR="00FC0CAF" w:rsidRPr="00FC0CAF" w:rsidRDefault="00FC0CAF" w:rsidP="00FC0CAF">
            <w:pPr>
              <w:jc w:val="both"/>
              <w:rPr>
                <w:rFonts w:eastAsia="Calibri" w:cs="Times New Roman"/>
                <w:lang w:eastAsia="en-US"/>
              </w:rPr>
            </w:pPr>
            <w:r w:rsidRPr="00FC0CAF">
              <w:rPr>
                <w:rFonts w:eastAsia="Calibri" w:cs="Times New Roman"/>
                <w:lang w:eastAsia="en-US"/>
              </w:rPr>
              <w:t xml:space="preserve">Умение обосновать свою точку зрения </w:t>
            </w:r>
          </w:p>
        </w:tc>
      </w:tr>
      <w:tr w:rsidR="00FC0CAF" w:rsidRPr="00FC0CAF" w:rsidTr="00FC0CAF">
        <w:tc>
          <w:tcPr>
            <w:tcW w:w="687" w:type="pct"/>
          </w:tcPr>
          <w:p w:rsidR="00FC0CAF" w:rsidRPr="00FC0CAF" w:rsidRDefault="00FC0CAF" w:rsidP="00FC0CAF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FC0CAF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753" w:type="pct"/>
            <w:tcBorders>
              <w:top w:val="single" w:sz="4" w:space="0" w:color="auto"/>
            </w:tcBorders>
          </w:tcPr>
          <w:p w:rsidR="00FC0CAF" w:rsidRPr="00FC0CAF" w:rsidRDefault="00FC0CAF" w:rsidP="00FC0CAF">
            <w:pPr>
              <w:widowControl w:val="0"/>
              <w:jc w:val="both"/>
              <w:rPr>
                <w:rFonts w:cs="Times New Roman"/>
                <w:lang w:eastAsia="ru-RU"/>
              </w:rPr>
            </w:pPr>
            <w:r w:rsidRPr="00FC0CAF">
              <w:rPr>
                <w:rFonts w:cs="Times New Roman"/>
                <w:lang w:eastAsia="ru-RU"/>
              </w:rPr>
              <w:t>Навыками разработки предложений по совершенствованию организационно-управленческой структуры предприятия</w:t>
            </w:r>
          </w:p>
        </w:tc>
        <w:tc>
          <w:tcPr>
            <w:tcW w:w="1560" w:type="pct"/>
          </w:tcPr>
          <w:p w:rsidR="00FC0CAF" w:rsidRPr="00FC0CAF" w:rsidRDefault="00FC0CAF" w:rsidP="00FC0CAF">
            <w:pPr>
              <w:jc w:val="both"/>
              <w:rPr>
                <w:rFonts w:eastAsia="Calibri" w:cs="Times New Roman"/>
                <w:lang w:eastAsia="en-US"/>
              </w:rPr>
            </w:pPr>
            <w:r w:rsidRPr="00FC0CAF">
              <w:rPr>
                <w:rFonts w:eastAsia="Calibri" w:cs="Times New Roman"/>
                <w:lang w:eastAsia="en-US"/>
              </w:rPr>
              <w:t>Самостоятельность решения поставленных задач</w:t>
            </w:r>
          </w:p>
        </w:tc>
      </w:tr>
    </w:tbl>
    <w:p w:rsidR="00FC0CAF" w:rsidRDefault="00FC0CAF" w:rsidP="00905FF7">
      <w:pPr>
        <w:jc w:val="center"/>
        <w:rPr>
          <w:rFonts w:eastAsia="Calibri" w:cs="Times New Roman"/>
          <w:b/>
          <w:i/>
          <w:lang w:eastAsia="en-US"/>
        </w:rPr>
      </w:pPr>
    </w:p>
    <w:p w:rsidR="00FC0CAF" w:rsidRPr="00FC0CAF" w:rsidRDefault="00FC0CAF" w:rsidP="00FC0CAF">
      <w:pPr>
        <w:jc w:val="center"/>
        <w:rPr>
          <w:rFonts w:eastAsia="Calibri" w:cs="Times New Roman"/>
          <w:b/>
          <w:i/>
          <w:lang w:eastAsia="en-US"/>
        </w:rPr>
      </w:pPr>
      <w:proofErr w:type="gramStart"/>
      <w:r w:rsidRPr="00FC0CAF">
        <w:rPr>
          <w:rFonts w:eastAsia="Calibri" w:cs="Times New Roman"/>
          <w:b/>
          <w:i/>
          <w:lang w:eastAsia="en-US"/>
        </w:rPr>
        <w:t>&lt; ПК</w:t>
      </w:r>
      <w:proofErr w:type="gramEnd"/>
      <w:r w:rsidRPr="00FC0CAF">
        <w:rPr>
          <w:rFonts w:eastAsia="Calibri" w:cs="Times New Roman"/>
          <w:b/>
          <w:i/>
          <w:lang w:eastAsia="en-US"/>
        </w:rPr>
        <w:t>-6&gt; &lt; Способность выбирать деловых партнеров, проводить с ними деловые переговоры, заключать договора и контролировать их выполнение &gt;</w:t>
      </w:r>
    </w:p>
    <w:tbl>
      <w:tblPr>
        <w:tblW w:w="485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8084"/>
        <w:gridCol w:w="4581"/>
      </w:tblGrid>
      <w:tr w:rsidR="00FC0CAF" w:rsidRPr="00FC0CAF" w:rsidTr="00FC0CAF">
        <w:trPr>
          <w:trHeight w:val="631"/>
        </w:trPr>
        <w:tc>
          <w:tcPr>
            <w:tcW w:w="3440" w:type="pct"/>
            <w:gridSpan w:val="2"/>
          </w:tcPr>
          <w:p w:rsidR="00FC0CAF" w:rsidRPr="00FC0CAF" w:rsidRDefault="00FC0CAF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FC0CAF">
              <w:rPr>
                <w:rFonts w:eastAsia="Calibri" w:cs="Times New Roman"/>
                <w:b/>
                <w:lang w:eastAsia="en-US"/>
              </w:rPr>
              <w:t>Планируемые результаты обучения</w:t>
            </w:r>
          </w:p>
          <w:p w:rsidR="00FC0CAF" w:rsidRPr="00FC0CAF" w:rsidRDefault="00FC0CAF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FC0CAF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60" w:type="pct"/>
          </w:tcPr>
          <w:p w:rsidR="00FC0CAF" w:rsidRPr="00FC0CAF" w:rsidRDefault="00FC0CAF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FC0CAF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FC0CAF" w:rsidRPr="00FC0CAF" w:rsidTr="00FC0CAF">
        <w:tc>
          <w:tcPr>
            <w:tcW w:w="687" w:type="pct"/>
          </w:tcPr>
          <w:p w:rsidR="00FC0CAF" w:rsidRPr="00FC0CAF" w:rsidRDefault="00FC0CAF" w:rsidP="00FC0CAF">
            <w:pPr>
              <w:jc w:val="both"/>
              <w:rPr>
                <w:rFonts w:eastAsia="Calibri" w:cs="Times New Roman"/>
                <w:lang w:eastAsia="en-US"/>
              </w:rPr>
            </w:pPr>
            <w:r w:rsidRPr="00FC0CAF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753" w:type="pct"/>
            <w:tcBorders>
              <w:top w:val="single" w:sz="4" w:space="0" w:color="auto"/>
              <w:bottom w:val="single" w:sz="4" w:space="0" w:color="auto"/>
            </w:tcBorders>
          </w:tcPr>
          <w:p w:rsidR="00FC0CAF" w:rsidRPr="00FC0CAF" w:rsidRDefault="00FC0CAF" w:rsidP="00FC0CAF">
            <w:pPr>
              <w:jc w:val="both"/>
              <w:rPr>
                <w:rFonts w:eastAsia="Calibri" w:cs="Times New Roman"/>
                <w:lang w:eastAsia="en-US"/>
              </w:rPr>
            </w:pPr>
            <w:r w:rsidRPr="00FC0CAF">
              <w:rPr>
                <w:rFonts w:eastAsia="Calibri" w:cs="Times New Roman"/>
                <w:lang w:eastAsia="en-US"/>
              </w:rPr>
              <w:t>Организовывать переговорный процесс в том числе с использованием современных средств коммуникации</w:t>
            </w:r>
          </w:p>
        </w:tc>
        <w:tc>
          <w:tcPr>
            <w:tcW w:w="1560" w:type="pct"/>
          </w:tcPr>
          <w:p w:rsidR="00FC0CAF" w:rsidRPr="00FC0CAF" w:rsidRDefault="00FC0CAF" w:rsidP="00FC0CAF">
            <w:pPr>
              <w:jc w:val="both"/>
              <w:rPr>
                <w:rFonts w:eastAsia="Calibri" w:cs="Times New Roman"/>
                <w:lang w:eastAsia="en-US"/>
              </w:rPr>
            </w:pPr>
            <w:r w:rsidRPr="00FC0CAF">
              <w:rPr>
                <w:rFonts w:eastAsia="Calibri" w:cs="Times New Roman"/>
                <w:lang w:eastAsia="en-US"/>
              </w:rPr>
              <w:t xml:space="preserve">Полнота освоения материала </w:t>
            </w:r>
          </w:p>
          <w:p w:rsidR="00FC0CAF" w:rsidRPr="00FC0CAF" w:rsidRDefault="00FC0CAF" w:rsidP="00FC0CAF">
            <w:pPr>
              <w:jc w:val="both"/>
              <w:rPr>
                <w:rFonts w:eastAsia="Calibri" w:cs="Times New Roman"/>
                <w:lang w:eastAsia="en-US"/>
              </w:rPr>
            </w:pPr>
            <w:r w:rsidRPr="00FC0CAF">
              <w:rPr>
                <w:rFonts w:eastAsia="Calibri" w:cs="Times New Roman"/>
                <w:lang w:eastAsia="en-US"/>
              </w:rPr>
              <w:t xml:space="preserve">Умение обосновать свою точку зрения </w:t>
            </w:r>
          </w:p>
          <w:p w:rsidR="00FC0CAF" w:rsidRPr="00FC0CAF" w:rsidRDefault="00FC0CAF" w:rsidP="00FC0CAF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</w:tr>
      <w:tr w:rsidR="00FC0CAF" w:rsidRPr="00FC0CAF" w:rsidTr="00FC0CAF">
        <w:tc>
          <w:tcPr>
            <w:tcW w:w="687" w:type="pct"/>
          </w:tcPr>
          <w:p w:rsidR="00FC0CAF" w:rsidRPr="00FC0CAF" w:rsidRDefault="00FC0CAF" w:rsidP="00FC0CAF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FC0CAF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753" w:type="pct"/>
            <w:tcBorders>
              <w:top w:val="single" w:sz="4" w:space="0" w:color="auto"/>
            </w:tcBorders>
          </w:tcPr>
          <w:p w:rsidR="00FC0CAF" w:rsidRPr="00FC0CAF" w:rsidRDefault="00FC0CAF" w:rsidP="00FC0CAF">
            <w:pPr>
              <w:widowControl w:val="0"/>
              <w:jc w:val="both"/>
              <w:rPr>
                <w:rFonts w:cs="Times New Roman"/>
                <w:lang w:eastAsia="ru-RU"/>
              </w:rPr>
            </w:pPr>
            <w:r w:rsidRPr="00FC0CAF">
              <w:rPr>
                <w:rFonts w:cs="Times New Roman"/>
                <w:lang w:eastAsia="ru-RU"/>
              </w:rPr>
              <w:t>Навыками вести деловые переговоры с целью решения профессиональных задач</w:t>
            </w:r>
          </w:p>
        </w:tc>
        <w:tc>
          <w:tcPr>
            <w:tcW w:w="1560" w:type="pct"/>
          </w:tcPr>
          <w:p w:rsidR="00FC0CAF" w:rsidRPr="00FC0CAF" w:rsidRDefault="00FC0CAF" w:rsidP="00FC0CAF">
            <w:pPr>
              <w:jc w:val="both"/>
              <w:rPr>
                <w:rFonts w:eastAsia="Calibri" w:cs="Times New Roman"/>
                <w:szCs w:val="20"/>
                <w:lang w:eastAsia="en-US"/>
              </w:rPr>
            </w:pPr>
            <w:r w:rsidRPr="00FC0CAF">
              <w:rPr>
                <w:rFonts w:eastAsia="Calibri" w:cs="Times New Roman"/>
                <w:szCs w:val="20"/>
                <w:lang w:eastAsia="en-US"/>
              </w:rPr>
              <w:t xml:space="preserve">Полнота освоения материала </w:t>
            </w:r>
          </w:p>
          <w:p w:rsidR="00FC0CAF" w:rsidRPr="00FC0CAF" w:rsidRDefault="00FC0CAF" w:rsidP="00FC0CAF">
            <w:pPr>
              <w:jc w:val="both"/>
              <w:rPr>
                <w:rFonts w:eastAsia="Calibri" w:cs="Times New Roman"/>
                <w:lang w:eastAsia="en-US"/>
              </w:rPr>
            </w:pPr>
            <w:r w:rsidRPr="00FC0CAF">
              <w:rPr>
                <w:rFonts w:eastAsia="Calibri" w:cs="Times New Roman"/>
                <w:szCs w:val="20"/>
                <w:lang w:eastAsia="en-US"/>
              </w:rPr>
              <w:t>Умение обосновать свою точку зрения</w:t>
            </w:r>
          </w:p>
        </w:tc>
      </w:tr>
    </w:tbl>
    <w:p w:rsidR="00FC0CAF" w:rsidRPr="00FC0CAF" w:rsidRDefault="00FC0CAF" w:rsidP="00FC0CAF">
      <w:pPr>
        <w:jc w:val="center"/>
        <w:rPr>
          <w:rFonts w:eastAsia="Calibri" w:cs="Times New Roman"/>
          <w:b/>
          <w:i/>
          <w:lang w:eastAsia="en-US"/>
        </w:rPr>
      </w:pPr>
    </w:p>
    <w:p w:rsidR="00FC0CAF" w:rsidRPr="00FC0CAF" w:rsidRDefault="00FC0CAF" w:rsidP="00FC0CAF">
      <w:pPr>
        <w:jc w:val="center"/>
        <w:rPr>
          <w:rFonts w:eastAsia="Calibri" w:cs="Times New Roman"/>
          <w:b/>
          <w:i/>
          <w:lang w:eastAsia="en-US"/>
        </w:rPr>
      </w:pPr>
      <w:proofErr w:type="gramStart"/>
      <w:r w:rsidRPr="00FC0CAF">
        <w:rPr>
          <w:rFonts w:eastAsia="Calibri" w:cs="Times New Roman"/>
          <w:b/>
          <w:i/>
          <w:lang w:eastAsia="en-US"/>
        </w:rPr>
        <w:t>&lt; ПК</w:t>
      </w:r>
      <w:proofErr w:type="gramEnd"/>
      <w:r w:rsidRPr="00FC0CAF">
        <w:rPr>
          <w:rFonts w:eastAsia="Calibri" w:cs="Times New Roman"/>
          <w:b/>
          <w:i/>
          <w:lang w:eastAsia="en-US"/>
        </w:rPr>
        <w:t>-7&gt; &lt; Способностью организовывать и планировать материально-техническое обеспечение предприятий, закупку и продажу товаров &gt;</w:t>
      </w:r>
    </w:p>
    <w:tbl>
      <w:tblPr>
        <w:tblW w:w="485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8084"/>
        <w:gridCol w:w="4581"/>
      </w:tblGrid>
      <w:tr w:rsidR="00FC0CAF" w:rsidRPr="00FC0CAF" w:rsidTr="00FC0CAF">
        <w:trPr>
          <w:trHeight w:val="631"/>
        </w:trPr>
        <w:tc>
          <w:tcPr>
            <w:tcW w:w="3440" w:type="pct"/>
            <w:gridSpan w:val="2"/>
          </w:tcPr>
          <w:p w:rsidR="00FC0CAF" w:rsidRPr="00FC0CAF" w:rsidRDefault="00FC0CAF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FC0CAF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FC0CAF" w:rsidRPr="00FC0CAF" w:rsidRDefault="00FC0CAF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FC0CAF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60" w:type="pct"/>
          </w:tcPr>
          <w:p w:rsidR="00FC0CAF" w:rsidRPr="00FC0CAF" w:rsidRDefault="00FC0CAF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FC0CAF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обучения**</w:t>
            </w:r>
          </w:p>
        </w:tc>
      </w:tr>
      <w:tr w:rsidR="00FC0CAF" w:rsidRPr="00FC0CAF" w:rsidTr="00FC0CAF">
        <w:tc>
          <w:tcPr>
            <w:tcW w:w="687" w:type="pct"/>
          </w:tcPr>
          <w:p w:rsidR="00FC0CAF" w:rsidRPr="00FC0CAF" w:rsidRDefault="00FC0CAF" w:rsidP="00FC0CAF">
            <w:pPr>
              <w:jc w:val="both"/>
              <w:rPr>
                <w:rFonts w:eastAsia="Calibri" w:cs="Times New Roman"/>
                <w:lang w:eastAsia="en-US"/>
              </w:rPr>
            </w:pPr>
            <w:r w:rsidRPr="00FC0CAF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753" w:type="pct"/>
            <w:tcBorders>
              <w:top w:val="single" w:sz="4" w:space="0" w:color="auto"/>
              <w:bottom w:val="single" w:sz="4" w:space="0" w:color="auto"/>
            </w:tcBorders>
          </w:tcPr>
          <w:p w:rsidR="00FC0CAF" w:rsidRPr="00FC0CAF" w:rsidRDefault="00FC0CAF" w:rsidP="00FC0CAF">
            <w:pPr>
              <w:jc w:val="both"/>
              <w:rPr>
                <w:rFonts w:eastAsia="Calibri" w:cs="Times New Roman"/>
                <w:lang w:eastAsia="en-US"/>
              </w:rPr>
            </w:pPr>
            <w:r w:rsidRPr="00FC0CAF">
              <w:rPr>
                <w:rFonts w:eastAsia="Calibri" w:cs="Times New Roman"/>
                <w:lang w:eastAsia="en-US"/>
              </w:rPr>
              <w:t>Соблюдать действующее законодательство и требования нормативных документов при организации продажи товаров</w:t>
            </w:r>
          </w:p>
        </w:tc>
        <w:tc>
          <w:tcPr>
            <w:tcW w:w="1560" w:type="pct"/>
          </w:tcPr>
          <w:p w:rsidR="00FC0CAF" w:rsidRPr="00FC0CAF" w:rsidRDefault="00FC0CAF" w:rsidP="00FC0CAF">
            <w:pPr>
              <w:jc w:val="both"/>
              <w:rPr>
                <w:rFonts w:eastAsia="Calibri" w:cs="Times New Roman"/>
                <w:szCs w:val="20"/>
                <w:lang w:eastAsia="en-US"/>
              </w:rPr>
            </w:pPr>
            <w:r w:rsidRPr="00FC0CAF">
              <w:rPr>
                <w:rFonts w:eastAsia="Calibri" w:cs="Times New Roman"/>
                <w:szCs w:val="20"/>
                <w:lang w:eastAsia="en-US"/>
              </w:rPr>
              <w:t xml:space="preserve">Полнота освоения материала </w:t>
            </w:r>
          </w:p>
          <w:p w:rsidR="00FC0CAF" w:rsidRPr="00FC0CAF" w:rsidRDefault="00FC0CAF" w:rsidP="00FC0CAF">
            <w:pPr>
              <w:jc w:val="both"/>
              <w:rPr>
                <w:rFonts w:eastAsia="Calibri" w:cs="Times New Roman"/>
                <w:sz w:val="32"/>
                <w:lang w:eastAsia="en-US"/>
              </w:rPr>
            </w:pPr>
            <w:r w:rsidRPr="00FC0CAF">
              <w:rPr>
                <w:rFonts w:eastAsia="Calibri" w:cs="Times New Roman"/>
                <w:szCs w:val="20"/>
                <w:lang w:eastAsia="en-US"/>
              </w:rPr>
              <w:t>Умение обосновать свою точку зрения</w:t>
            </w:r>
            <w:r w:rsidRPr="00FC0CAF">
              <w:rPr>
                <w:rFonts w:eastAsia="Calibri" w:cs="Times New Roman"/>
                <w:sz w:val="32"/>
                <w:lang w:eastAsia="en-US"/>
              </w:rPr>
              <w:t xml:space="preserve"> </w:t>
            </w:r>
          </w:p>
          <w:p w:rsidR="00FC0CAF" w:rsidRPr="00FC0CAF" w:rsidRDefault="00FC0CAF" w:rsidP="00FC0CAF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</w:tr>
    </w:tbl>
    <w:p w:rsidR="00FC0CAF" w:rsidRPr="00FC0CAF" w:rsidRDefault="00FC0CAF" w:rsidP="00FC0CAF">
      <w:pPr>
        <w:jc w:val="center"/>
        <w:rPr>
          <w:rFonts w:eastAsia="Calibri" w:cs="Times New Roman"/>
          <w:b/>
          <w:i/>
          <w:lang w:eastAsia="en-US"/>
        </w:rPr>
      </w:pPr>
    </w:p>
    <w:p w:rsidR="00FC0CAF" w:rsidRPr="00FC0CAF" w:rsidRDefault="00FC0CAF" w:rsidP="00FC0CAF">
      <w:pPr>
        <w:jc w:val="center"/>
        <w:rPr>
          <w:rFonts w:eastAsia="Calibri" w:cs="Times New Roman"/>
          <w:b/>
          <w:i/>
          <w:lang w:eastAsia="en-US"/>
        </w:rPr>
      </w:pPr>
      <w:proofErr w:type="gramStart"/>
      <w:r w:rsidRPr="00FC0CAF">
        <w:rPr>
          <w:rFonts w:eastAsia="Calibri" w:cs="Times New Roman"/>
          <w:b/>
          <w:i/>
          <w:lang w:eastAsia="en-US"/>
        </w:rPr>
        <w:t>&lt;</w:t>
      </w:r>
      <w:r w:rsidRPr="00FC0CAF">
        <w:rPr>
          <w:rFonts w:ascii="Calibri" w:eastAsia="Calibri" w:hAnsi="Calibri" w:cs="Times New Roman"/>
          <w:lang w:eastAsia="en-US"/>
        </w:rPr>
        <w:t xml:space="preserve"> </w:t>
      </w:r>
      <w:r w:rsidRPr="00FC0CAF">
        <w:rPr>
          <w:rFonts w:eastAsia="Calibri" w:cs="Times New Roman"/>
          <w:b/>
          <w:i/>
          <w:lang w:eastAsia="en-US"/>
        </w:rPr>
        <w:t>ПК</w:t>
      </w:r>
      <w:proofErr w:type="gramEnd"/>
      <w:r w:rsidRPr="00FC0CAF">
        <w:rPr>
          <w:rFonts w:eastAsia="Calibri" w:cs="Times New Roman"/>
          <w:b/>
          <w:i/>
          <w:lang w:eastAsia="en-US"/>
        </w:rPr>
        <w:t>-8&gt; &lt; Готовностью обеспечивать необходимый уровень качества торгового обслуживания&gt;</w:t>
      </w:r>
    </w:p>
    <w:tbl>
      <w:tblPr>
        <w:tblW w:w="485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8084"/>
        <w:gridCol w:w="4581"/>
      </w:tblGrid>
      <w:tr w:rsidR="00FC0CAF" w:rsidRPr="00FC0CAF" w:rsidTr="00FC0CAF">
        <w:trPr>
          <w:trHeight w:val="631"/>
        </w:trPr>
        <w:tc>
          <w:tcPr>
            <w:tcW w:w="3440" w:type="pct"/>
            <w:gridSpan w:val="2"/>
          </w:tcPr>
          <w:p w:rsidR="00FC0CAF" w:rsidRPr="00FC0CAF" w:rsidRDefault="00FC0CAF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FC0CAF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FC0CAF" w:rsidRPr="00FC0CAF" w:rsidRDefault="00FC0CAF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FC0CAF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60" w:type="pct"/>
          </w:tcPr>
          <w:p w:rsidR="00FC0CAF" w:rsidRPr="00FC0CAF" w:rsidRDefault="00FC0CAF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FC0CAF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обучения**</w:t>
            </w:r>
          </w:p>
        </w:tc>
      </w:tr>
      <w:tr w:rsidR="00FC0CAF" w:rsidRPr="00FC0CAF" w:rsidTr="00FC0CAF">
        <w:tc>
          <w:tcPr>
            <w:tcW w:w="687" w:type="pct"/>
          </w:tcPr>
          <w:p w:rsidR="00FC0CAF" w:rsidRPr="00FC0CAF" w:rsidRDefault="00FC0CAF" w:rsidP="00FC0CAF">
            <w:pPr>
              <w:jc w:val="both"/>
              <w:rPr>
                <w:rFonts w:eastAsia="Calibri" w:cs="Times New Roman"/>
                <w:lang w:eastAsia="en-US"/>
              </w:rPr>
            </w:pPr>
            <w:r w:rsidRPr="00FC0CAF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753" w:type="pct"/>
            <w:tcBorders>
              <w:top w:val="single" w:sz="4" w:space="0" w:color="auto"/>
              <w:bottom w:val="single" w:sz="4" w:space="0" w:color="auto"/>
            </w:tcBorders>
          </w:tcPr>
          <w:p w:rsidR="00FC0CAF" w:rsidRPr="00FC0CAF" w:rsidRDefault="00FC0CAF" w:rsidP="00FC0CAF">
            <w:pPr>
              <w:jc w:val="both"/>
              <w:rPr>
                <w:rFonts w:eastAsia="Calibri" w:cs="Times New Roman"/>
                <w:lang w:eastAsia="en-US"/>
              </w:rPr>
            </w:pPr>
            <w:r w:rsidRPr="00FC0CAF">
              <w:rPr>
                <w:rFonts w:eastAsia="Calibri" w:cs="Times New Roman"/>
                <w:lang w:eastAsia="en-US"/>
              </w:rPr>
              <w:t>Применять требования нормативных-документов при оценке качества торгового обслуживания</w:t>
            </w:r>
          </w:p>
        </w:tc>
        <w:tc>
          <w:tcPr>
            <w:tcW w:w="1560" w:type="pct"/>
          </w:tcPr>
          <w:p w:rsidR="00FC0CAF" w:rsidRPr="00FC0CAF" w:rsidRDefault="00FC0CAF" w:rsidP="00FC0CAF">
            <w:pPr>
              <w:jc w:val="both"/>
              <w:rPr>
                <w:rFonts w:eastAsia="Calibri" w:cs="Times New Roman"/>
                <w:szCs w:val="20"/>
                <w:lang w:eastAsia="en-US"/>
              </w:rPr>
            </w:pPr>
            <w:r w:rsidRPr="00FC0CAF">
              <w:rPr>
                <w:rFonts w:eastAsia="Calibri" w:cs="Times New Roman"/>
                <w:szCs w:val="20"/>
                <w:lang w:eastAsia="en-US"/>
              </w:rPr>
              <w:t xml:space="preserve">Полнота освоения материала </w:t>
            </w:r>
          </w:p>
          <w:p w:rsidR="00FC0CAF" w:rsidRPr="00FC0CAF" w:rsidRDefault="00FC0CAF" w:rsidP="00FC0CAF">
            <w:pPr>
              <w:jc w:val="both"/>
              <w:rPr>
                <w:rFonts w:eastAsia="Calibri" w:cs="Times New Roman"/>
                <w:sz w:val="36"/>
                <w:lang w:eastAsia="en-US"/>
              </w:rPr>
            </w:pPr>
            <w:r w:rsidRPr="00FC0CAF">
              <w:rPr>
                <w:rFonts w:eastAsia="Calibri" w:cs="Times New Roman"/>
                <w:szCs w:val="20"/>
                <w:lang w:eastAsia="en-US"/>
              </w:rPr>
              <w:t>Умение обосновать свою точку зрения</w:t>
            </w:r>
            <w:r w:rsidRPr="00FC0CAF">
              <w:rPr>
                <w:rFonts w:eastAsia="Calibri" w:cs="Times New Roman"/>
                <w:sz w:val="32"/>
                <w:lang w:eastAsia="en-US"/>
              </w:rPr>
              <w:t xml:space="preserve"> </w:t>
            </w:r>
          </w:p>
          <w:p w:rsidR="00FC0CAF" w:rsidRPr="00FC0CAF" w:rsidRDefault="00FC0CAF" w:rsidP="00FC0CAF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</w:tr>
      <w:tr w:rsidR="00FC0CAF" w:rsidRPr="00FC0CAF" w:rsidTr="00FC0CAF">
        <w:tc>
          <w:tcPr>
            <w:tcW w:w="687" w:type="pct"/>
          </w:tcPr>
          <w:p w:rsidR="00FC0CAF" w:rsidRPr="00FC0CAF" w:rsidRDefault="00FC0CAF" w:rsidP="00FC0CAF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FC0CAF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753" w:type="pct"/>
            <w:tcBorders>
              <w:top w:val="single" w:sz="4" w:space="0" w:color="auto"/>
            </w:tcBorders>
          </w:tcPr>
          <w:p w:rsidR="00FC0CAF" w:rsidRPr="00FC0CAF" w:rsidRDefault="00FC0CAF" w:rsidP="00FC0CAF">
            <w:pPr>
              <w:widowControl w:val="0"/>
              <w:jc w:val="both"/>
              <w:rPr>
                <w:rFonts w:cs="Times New Roman"/>
                <w:lang w:eastAsia="ru-RU"/>
              </w:rPr>
            </w:pPr>
            <w:r w:rsidRPr="00FC0CAF">
              <w:rPr>
                <w:rFonts w:cs="Times New Roman"/>
                <w:lang w:eastAsia="ru-RU"/>
              </w:rPr>
              <w:t>Методами оценки качества торгового обслуживания</w:t>
            </w:r>
          </w:p>
        </w:tc>
        <w:tc>
          <w:tcPr>
            <w:tcW w:w="1560" w:type="pct"/>
          </w:tcPr>
          <w:p w:rsidR="00FC0CAF" w:rsidRPr="00FC0CAF" w:rsidRDefault="00FC0CAF" w:rsidP="00FC0CAF">
            <w:pPr>
              <w:jc w:val="both"/>
              <w:rPr>
                <w:rFonts w:eastAsia="Calibri" w:cs="Times New Roman"/>
                <w:lang w:eastAsia="en-US"/>
              </w:rPr>
            </w:pPr>
            <w:r w:rsidRPr="00FC0CAF">
              <w:rPr>
                <w:rFonts w:eastAsia="Calibri" w:cs="Times New Roman"/>
                <w:lang w:eastAsia="en-US"/>
              </w:rPr>
              <w:t>Корректность использования методов</w:t>
            </w:r>
          </w:p>
          <w:p w:rsidR="00FC0CAF" w:rsidRPr="00FC0CAF" w:rsidRDefault="00FC0CAF" w:rsidP="00FC0CAF">
            <w:pPr>
              <w:jc w:val="both"/>
              <w:rPr>
                <w:rFonts w:eastAsia="Calibri" w:cs="Times New Roman"/>
                <w:lang w:eastAsia="en-US"/>
              </w:rPr>
            </w:pPr>
            <w:r w:rsidRPr="00FC0CAF">
              <w:rPr>
                <w:rFonts w:eastAsia="Calibri" w:cs="Times New Roman"/>
                <w:lang w:eastAsia="en-US"/>
              </w:rPr>
              <w:t>Умение обосновать свою точку зрения</w:t>
            </w:r>
          </w:p>
        </w:tc>
      </w:tr>
    </w:tbl>
    <w:p w:rsidR="00FC0CAF" w:rsidRPr="00FC0CAF" w:rsidRDefault="00FC0CAF" w:rsidP="00FC0CAF">
      <w:pPr>
        <w:jc w:val="both"/>
        <w:rPr>
          <w:rFonts w:eastAsia="Calibri" w:cs="Times New Roman"/>
          <w:szCs w:val="22"/>
          <w:lang w:eastAsia="en-US"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&lt;ПК-9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b/>
        </w:rPr>
        <w:t>Готовность анализировать, оценивать и разрабатывать стратегии организации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495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6671"/>
        <w:gridCol w:w="6200"/>
      </w:tblGrid>
      <w:tr w:rsidR="00905FF7" w:rsidRPr="005A59FC" w:rsidTr="00FC0CAF">
        <w:trPr>
          <w:trHeight w:val="631"/>
        </w:trPr>
        <w:tc>
          <w:tcPr>
            <w:tcW w:w="2932" w:type="pct"/>
            <w:gridSpan w:val="2"/>
          </w:tcPr>
          <w:p w:rsidR="00905FF7" w:rsidRPr="005A59FC" w:rsidRDefault="00905FF7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68" w:type="pct"/>
          </w:tcPr>
          <w:p w:rsidR="00905FF7" w:rsidRPr="005A59FC" w:rsidRDefault="00905FF7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FC0CAF">
        <w:tc>
          <w:tcPr>
            <w:tcW w:w="707" w:type="pct"/>
          </w:tcPr>
          <w:p w:rsidR="00905FF7" w:rsidRPr="005A59FC" w:rsidRDefault="00905FF7" w:rsidP="00FC0CAF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905FF7" w:rsidP="00FC0CAF">
            <w:pPr>
              <w:jc w:val="both"/>
            </w:pPr>
            <w:r w:rsidRPr="00331BC0">
              <w:t>осуществлять анализ, планирование, организацию, учет и контроль коммерческой деятельности, прогнозировать ее результаты</w:t>
            </w:r>
          </w:p>
        </w:tc>
        <w:tc>
          <w:tcPr>
            <w:tcW w:w="2068" w:type="pct"/>
          </w:tcPr>
          <w:p w:rsidR="00905FF7" w:rsidRPr="00D93469" w:rsidRDefault="00905FF7" w:rsidP="00FC0CAF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FC0CAF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FC0CAF">
        <w:trPr>
          <w:trHeight w:val="920"/>
        </w:trPr>
        <w:tc>
          <w:tcPr>
            <w:tcW w:w="707" w:type="pct"/>
          </w:tcPr>
          <w:p w:rsidR="00905FF7" w:rsidRPr="005A59FC" w:rsidRDefault="00905FF7" w:rsidP="00FC0CAF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5FF7" w:rsidRDefault="00905FF7" w:rsidP="00FC0CAF">
            <w:pPr>
              <w:jc w:val="both"/>
            </w:pPr>
            <w:r w:rsidRPr="00331BC0">
              <w:t>применять принципы и методы менеджмента в профессиональной деятельности; аналитическими методами для оценки эффективности коммерческой, товароведной, маркетинговой, логистической и рекламной деятельности на предприятиях</w:t>
            </w:r>
          </w:p>
        </w:tc>
        <w:tc>
          <w:tcPr>
            <w:tcW w:w="2068" w:type="pct"/>
          </w:tcPr>
          <w:p w:rsidR="00905FF7" w:rsidRPr="00A25596" w:rsidRDefault="00905FF7" w:rsidP="00FC0CAF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FF5EE4" w:rsidRPr="00FF5EE4" w:rsidRDefault="00FF5EE4" w:rsidP="00FF5EE4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&lt;ПК-12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rFonts w:cs="Times New Roman"/>
          <w:b/>
        </w:rPr>
        <w:t>Способность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495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6671"/>
        <w:gridCol w:w="6200"/>
      </w:tblGrid>
      <w:tr w:rsidR="00905FF7" w:rsidRPr="005A59FC" w:rsidTr="00FC0CAF">
        <w:trPr>
          <w:trHeight w:val="631"/>
        </w:trPr>
        <w:tc>
          <w:tcPr>
            <w:tcW w:w="2932" w:type="pct"/>
            <w:gridSpan w:val="2"/>
          </w:tcPr>
          <w:p w:rsidR="00905FF7" w:rsidRPr="005A59FC" w:rsidRDefault="00905FF7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68" w:type="pct"/>
          </w:tcPr>
          <w:p w:rsidR="00905FF7" w:rsidRPr="005A59FC" w:rsidRDefault="00905FF7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FC0CAF">
        <w:tc>
          <w:tcPr>
            <w:tcW w:w="707" w:type="pct"/>
          </w:tcPr>
          <w:p w:rsidR="00905FF7" w:rsidRPr="005A59FC" w:rsidRDefault="00905FF7" w:rsidP="00FC0CAF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Pr="002F25BD" w:rsidRDefault="00905FF7" w:rsidP="00FC0CAF">
            <w:r w:rsidRPr="002F25BD">
              <w:t>разрабатывать и экономически обосновывать проекты в областях профессиональной деятельности</w:t>
            </w:r>
          </w:p>
        </w:tc>
        <w:tc>
          <w:tcPr>
            <w:tcW w:w="2068" w:type="pct"/>
          </w:tcPr>
          <w:p w:rsidR="00905FF7" w:rsidRPr="00D93469" w:rsidRDefault="00905FF7" w:rsidP="00FC0CAF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FC0CAF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FC0CAF">
        <w:trPr>
          <w:trHeight w:val="920"/>
        </w:trPr>
        <w:tc>
          <w:tcPr>
            <w:tcW w:w="707" w:type="pct"/>
          </w:tcPr>
          <w:p w:rsidR="00905FF7" w:rsidRPr="005A59FC" w:rsidRDefault="00905FF7" w:rsidP="00FC0CAF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905FF7" w:rsidP="00FC0CAF">
            <w:r w:rsidRPr="002F25BD">
              <w:t>владения информационными технологиями с целью проектирования профессиональной деятельности; методами обоснования экономической эффективности проектов сфере профессиональной деятельности</w:t>
            </w:r>
          </w:p>
        </w:tc>
        <w:tc>
          <w:tcPr>
            <w:tcW w:w="2068" w:type="pct"/>
          </w:tcPr>
          <w:p w:rsidR="00905FF7" w:rsidRPr="00A25596" w:rsidRDefault="00905FF7" w:rsidP="00FC0CAF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5A59FC" w:rsidRPr="00FF5EE4" w:rsidRDefault="005A59FC" w:rsidP="005A59FC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&lt;ПК-13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rFonts w:cs="Times New Roman"/>
          <w:b/>
        </w:rPr>
        <w:t>Готовность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495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6668"/>
        <w:gridCol w:w="6203"/>
      </w:tblGrid>
      <w:tr w:rsidR="00905FF7" w:rsidRPr="005A59FC" w:rsidTr="00FC0CAF">
        <w:trPr>
          <w:trHeight w:val="631"/>
        </w:trPr>
        <w:tc>
          <w:tcPr>
            <w:tcW w:w="2931" w:type="pct"/>
            <w:gridSpan w:val="2"/>
          </w:tcPr>
          <w:p w:rsidR="00905FF7" w:rsidRPr="005A59FC" w:rsidRDefault="00905FF7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69" w:type="pct"/>
          </w:tcPr>
          <w:p w:rsidR="00905FF7" w:rsidRPr="005A59FC" w:rsidRDefault="00905FF7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FC0CAF">
        <w:tc>
          <w:tcPr>
            <w:tcW w:w="707" w:type="pct"/>
          </w:tcPr>
          <w:p w:rsidR="00905FF7" w:rsidRPr="005A59FC" w:rsidRDefault="00905FF7" w:rsidP="00FC0CAF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Pr="00E10ADD" w:rsidRDefault="007868EA" w:rsidP="00FC0CAF">
            <w:r w:rsidRPr="007868EA">
              <w:t xml:space="preserve">планировать </w:t>
            </w:r>
            <w:proofErr w:type="gramStart"/>
            <w:r w:rsidRPr="007868EA">
              <w:t>и  организовывать</w:t>
            </w:r>
            <w:proofErr w:type="gramEnd"/>
            <w:r w:rsidRPr="007868EA">
              <w:t xml:space="preserve"> процесс реализации бизнес-проектов, оценивать предварительные и итоговые результаты; взаимодействовать с партнерами в процессе реализации проектов профессиональной деятельности</w:t>
            </w:r>
          </w:p>
        </w:tc>
        <w:tc>
          <w:tcPr>
            <w:tcW w:w="2069" w:type="pct"/>
          </w:tcPr>
          <w:p w:rsidR="00905FF7" w:rsidRPr="00D93469" w:rsidRDefault="00905FF7" w:rsidP="00FC0CAF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FC0CAF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FC0CAF">
        <w:trPr>
          <w:trHeight w:val="920"/>
        </w:trPr>
        <w:tc>
          <w:tcPr>
            <w:tcW w:w="707" w:type="pct"/>
          </w:tcPr>
          <w:p w:rsidR="00905FF7" w:rsidRPr="005A59FC" w:rsidRDefault="00905FF7" w:rsidP="00FC0CAF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7868EA" w:rsidP="00FC0CAF">
            <w:r w:rsidRPr="007868EA">
              <w:t xml:space="preserve">профессиональными качествами </w:t>
            </w:r>
            <w:proofErr w:type="gramStart"/>
            <w:r w:rsidRPr="007868EA">
              <w:t>для  реализации</w:t>
            </w:r>
            <w:proofErr w:type="gramEnd"/>
            <w:r w:rsidRPr="007868EA">
              <w:t xml:space="preserve"> проектов в области профессиональной деятельности</w:t>
            </w:r>
          </w:p>
        </w:tc>
        <w:tc>
          <w:tcPr>
            <w:tcW w:w="2069" w:type="pct"/>
          </w:tcPr>
          <w:p w:rsidR="00905FF7" w:rsidRPr="00A25596" w:rsidRDefault="00905FF7" w:rsidP="00FC0CAF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905FF7" w:rsidRDefault="00905FF7" w:rsidP="00905FF7">
      <w:pPr>
        <w:jc w:val="both"/>
        <w:rPr>
          <w:rFonts w:cs="Times New Roman"/>
          <w:sz w:val="28"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&lt;ПК-14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b/>
        </w:rPr>
        <w:t>Способность прогнозировать бизнес-процессы и оценивать их эффективность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495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6668"/>
        <w:gridCol w:w="6203"/>
      </w:tblGrid>
      <w:tr w:rsidR="00905FF7" w:rsidRPr="005A59FC" w:rsidTr="00FC0CAF">
        <w:trPr>
          <w:trHeight w:val="631"/>
        </w:trPr>
        <w:tc>
          <w:tcPr>
            <w:tcW w:w="2931" w:type="pct"/>
            <w:gridSpan w:val="2"/>
          </w:tcPr>
          <w:p w:rsidR="00905FF7" w:rsidRPr="005A59FC" w:rsidRDefault="00905FF7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69" w:type="pct"/>
          </w:tcPr>
          <w:p w:rsidR="00905FF7" w:rsidRPr="005A59FC" w:rsidRDefault="00905FF7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FC0CAF">
        <w:tc>
          <w:tcPr>
            <w:tcW w:w="707" w:type="pct"/>
          </w:tcPr>
          <w:p w:rsidR="00905FF7" w:rsidRPr="005A59FC" w:rsidRDefault="00905FF7" w:rsidP="00FC0CAF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Pr="00F46CE7" w:rsidRDefault="00905FF7" w:rsidP="00FC0CAF">
            <w:r w:rsidRPr="00F46CE7">
              <w:t>применять статистические методы оценки и прогнозирования коммерческой, маркетинговой, логистической, товароведной и рекламной деятельности; оценивать и анализировать финансовые возможности предприятий; осуществлять анализ, планирование, организацию, учет и контроль коммерческой деятельности, прогнозировать ее результаты; собирать, анализировать и интерпретировать финансовую, экономическую, маркетинговую информацию, содержащуюся в отчетности предприятий и использовать полученные сведения для принятия управленческих решений; прогнозировать бизнес-процессы, оценивать их текущую и перспективную эффективность</w:t>
            </w:r>
          </w:p>
        </w:tc>
        <w:tc>
          <w:tcPr>
            <w:tcW w:w="2069" w:type="pct"/>
          </w:tcPr>
          <w:p w:rsidR="00905FF7" w:rsidRPr="00D93469" w:rsidRDefault="00905FF7" w:rsidP="00FC0CAF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FC0CAF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FC0CAF">
        <w:trPr>
          <w:trHeight w:val="920"/>
        </w:trPr>
        <w:tc>
          <w:tcPr>
            <w:tcW w:w="707" w:type="pct"/>
          </w:tcPr>
          <w:p w:rsidR="00905FF7" w:rsidRPr="005A59FC" w:rsidRDefault="00905FF7" w:rsidP="00FC0CAF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905FF7" w:rsidP="00FC0CAF">
            <w:r w:rsidRPr="00F46CE7">
              <w:t>аналитическими методами для оценки эффективности коммерческой, товароведной, маркетинговой, логистической и рекламной деятельности на предприятиях; владеть методами анализа и интерпретации финансовой, экономической, маркетинговой информации для оценки состояния и прогноза развития бизнес-процессов</w:t>
            </w:r>
          </w:p>
        </w:tc>
        <w:tc>
          <w:tcPr>
            <w:tcW w:w="2069" w:type="pct"/>
          </w:tcPr>
          <w:p w:rsidR="00905FF7" w:rsidRPr="00A25596" w:rsidRDefault="00905FF7" w:rsidP="00FC0CAF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905FF7" w:rsidRDefault="00905FF7" w:rsidP="00905FF7">
      <w:pPr>
        <w:ind w:firstLine="6"/>
        <w:jc w:val="center"/>
        <w:rPr>
          <w:b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&lt;ПК-15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b/>
        </w:rPr>
        <w:t>Готовность участвовать в выборе и формировании логистических цепей и схем в торговых организациях, способность управлять логистическими процессами и изыскивать оптимальные логистические системы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495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6668"/>
        <w:gridCol w:w="6203"/>
      </w:tblGrid>
      <w:tr w:rsidR="00905FF7" w:rsidRPr="005A59FC" w:rsidTr="00FC0CAF">
        <w:trPr>
          <w:trHeight w:val="631"/>
        </w:trPr>
        <w:tc>
          <w:tcPr>
            <w:tcW w:w="2931" w:type="pct"/>
            <w:gridSpan w:val="2"/>
          </w:tcPr>
          <w:p w:rsidR="00905FF7" w:rsidRPr="005A59FC" w:rsidRDefault="00905FF7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69" w:type="pct"/>
          </w:tcPr>
          <w:p w:rsidR="00905FF7" w:rsidRPr="005A59FC" w:rsidRDefault="00905FF7" w:rsidP="00FC0CA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FC0CAF">
        <w:tc>
          <w:tcPr>
            <w:tcW w:w="707" w:type="pct"/>
          </w:tcPr>
          <w:p w:rsidR="00905FF7" w:rsidRPr="005A59FC" w:rsidRDefault="00905FF7" w:rsidP="00FC0CAF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Pr="001C4E29" w:rsidRDefault="00905FF7" w:rsidP="00FC0CAF">
            <w:r w:rsidRPr="001C4E29">
              <w:t>выбирать логистические цепи и схемы; управлять логистическими процессами компании; координировать взаимодействие всех участников доставки; определять взаимосвязь логической инфраструктуры товарного рынка и рынка транспортных услуг.</w:t>
            </w:r>
          </w:p>
        </w:tc>
        <w:tc>
          <w:tcPr>
            <w:tcW w:w="2069" w:type="pct"/>
          </w:tcPr>
          <w:p w:rsidR="00905FF7" w:rsidRPr="00D93469" w:rsidRDefault="00905FF7" w:rsidP="00FC0CAF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FC0CAF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FC0CAF">
        <w:trPr>
          <w:trHeight w:val="920"/>
        </w:trPr>
        <w:tc>
          <w:tcPr>
            <w:tcW w:w="707" w:type="pct"/>
          </w:tcPr>
          <w:p w:rsidR="00905FF7" w:rsidRPr="005A59FC" w:rsidRDefault="00905FF7" w:rsidP="00FC0CAF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905FF7" w:rsidP="00FC0CAF">
            <w:r w:rsidRPr="001C4E29">
              <w:t>владения методами и критериями оценки логистических систем; процедурами формирования логистических цепей</w:t>
            </w:r>
          </w:p>
        </w:tc>
        <w:tc>
          <w:tcPr>
            <w:tcW w:w="2069" w:type="pct"/>
          </w:tcPr>
          <w:p w:rsidR="00905FF7" w:rsidRPr="00A25596" w:rsidRDefault="00905FF7" w:rsidP="00FC0CAF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FF5EE4" w:rsidRDefault="00FF5EE4" w:rsidP="00F470C0">
      <w:pPr>
        <w:spacing w:after="100"/>
        <w:jc w:val="both"/>
        <w:rPr>
          <w:rFonts w:cs="Times New Roman"/>
          <w:b/>
        </w:rPr>
      </w:pPr>
    </w:p>
    <w:p w:rsidR="00FF5EE4" w:rsidRDefault="00FF5EE4" w:rsidP="00F470C0">
      <w:pPr>
        <w:spacing w:after="100"/>
        <w:jc w:val="both"/>
        <w:rPr>
          <w:rFonts w:cs="Times New Roman"/>
          <w:b/>
        </w:rPr>
        <w:sectPr w:rsidR="00FF5EE4" w:rsidSect="00FF5EE4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F470C0" w:rsidRDefault="00F470C0" w:rsidP="00F470C0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>
        <w:rPr>
          <w:rFonts w:cs="Times New Roman"/>
          <w:b/>
        </w:rPr>
        <w:t>ПЕРЕЧЕНЬ ОЦЕНОЧНЫХ СРЕДСТВ</w:t>
      </w:r>
    </w:p>
    <w:p w:rsidR="00C96782" w:rsidRPr="00E2326F" w:rsidRDefault="00C96782" w:rsidP="00C96782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Pr="00E07D7F">
        <w:rPr>
          <w:rFonts w:eastAsia="Calibri" w:cs="Times New Roman"/>
          <w:lang w:eastAsia="en-US"/>
        </w:rPr>
        <w:t>1</w:t>
      </w:r>
      <w:r w:rsidRPr="00E2326F">
        <w:rPr>
          <w:rFonts w:eastAsia="Calibri" w:cs="Times New Roman"/>
          <w:lang w:eastAsia="en-US"/>
        </w:rPr>
        <w:t xml:space="preserve"> - </w:t>
      </w:r>
      <w:r>
        <w:rPr>
          <w:rFonts w:eastAsia="Calibri" w:cs="Times New Roman"/>
          <w:lang w:eastAsia="en-US"/>
        </w:rPr>
        <w:t>Перечень оценочных средств (ПК-1</w:t>
      </w:r>
      <w:r w:rsidRPr="00E2326F">
        <w:rPr>
          <w:rFonts w:eastAsia="Calibri" w:cs="Times New Roman"/>
          <w:lang w:eastAsia="en-US"/>
        </w:rPr>
        <w:t>)</w:t>
      </w:r>
    </w:p>
    <w:tbl>
      <w:tblPr>
        <w:tblW w:w="47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3861"/>
        <w:gridCol w:w="2219"/>
        <w:gridCol w:w="1906"/>
      </w:tblGrid>
      <w:tr w:rsidR="00724698" w:rsidRPr="00CA241D" w:rsidTr="000546FE">
        <w:trPr>
          <w:trHeight w:val="315"/>
          <w:jc w:val="center"/>
        </w:trPr>
        <w:tc>
          <w:tcPr>
            <w:tcW w:w="287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698" w:rsidRPr="00CA241D" w:rsidRDefault="00CA241D" w:rsidP="0072469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CA241D">
              <w:rPr>
                <w:rFonts w:eastAsia="Calibri" w:cs="Times New Roman"/>
                <w:sz w:val="22"/>
                <w:szCs w:val="22"/>
              </w:rPr>
              <w:t xml:space="preserve">Планируемые </w:t>
            </w:r>
            <w:r w:rsidR="00724698" w:rsidRPr="00CA241D">
              <w:rPr>
                <w:rFonts w:eastAsia="Calibri" w:cs="Times New Roman"/>
                <w:sz w:val="22"/>
                <w:szCs w:val="22"/>
              </w:rPr>
              <w:t>результаты обучения</w:t>
            </w:r>
          </w:p>
        </w:tc>
        <w:tc>
          <w:tcPr>
            <w:tcW w:w="2127" w:type="pct"/>
            <w:gridSpan w:val="2"/>
            <w:vAlign w:val="center"/>
            <w:hideMark/>
          </w:tcPr>
          <w:p w:rsidR="00724698" w:rsidRPr="00CA241D" w:rsidRDefault="00724698" w:rsidP="00724698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A241D">
              <w:rPr>
                <w:rFonts w:cs="Times New Roman"/>
                <w:b/>
                <w:sz w:val="22"/>
                <w:szCs w:val="22"/>
                <w:lang w:eastAsia="en-US"/>
              </w:rPr>
              <w:t>Оценочные средства</w:t>
            </w:r>
          </w:p>
        </w:tc>
      </w:tr>
      <w:tr w:rsidR="00724698" w:rsidRPr="00CA241D" w:rsidTr="000546FE">
        <w:trPr>
          <w:trHeight w:val="791"/>
          <w:jc w:val="center"/>
        </w:trPr>
        <w:tc>
          <w:tcPr>
            <w:tcW w:w="2873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698" w:rsidRPr="00CA241D" w:rsidRDefault="00724698" w:rsidP="00724698">
            <w:pPr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44" w:type="pct"/>
            <w:vAlign w:val="center"/>
            <w:hideMark/>
          </w:tcPr>
          <w:p w:rsidR="00724698" w:rsidRPr="00CA241D" w:rsidRDefault="00724698" w:rsidP="00724698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A241D">
              <w:rPr>
                <w:rFonts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83" w:type="pct"/>
            <w:vAlign w:val="center"/>
            <w:hideMark/>
          </w:tcPr>
          <w:p w:rsidR="00724698" w:rsidRPr="00CA241D" w:rsidRDefault="00724698" w:rsidP="00724698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A241D">
              <w:rPr>
                <w:rFonts w:cs="Times New Roman"/>
                <w:sz w:val="22"/>
                <w:szCs w:val="22"/>
                <w:lang w:eastAsia="en-US"/>
              </w:rPr>
              <w:t>Представление в ФОС</w:t>
            </w:r>
          </w:p>
        </w:tc>
      </w:tr>
      <w:tr w:rsidR="00724698" w:rsidRPr="00CA241D" w:rsidTr="000546FE">
        <w:trPr>
          <w:trHeight w:val="20"/>
          <w:jc w:val="center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4698" w:rsidRPr="00CA241D" w:rsidRDefault="00724698" w:rsidP="0072469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A241D">
              <w:rPr>
                <w:rFonts w:cs="Times New Roman"/>
                <w:sz w:val="22"/>
                <w:szCs w:val="22"/>
                <w:lang w:eastAsia="ru-RU"/>
              </w:rPr>
              <w:t xml:space="preserve">Умения: 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698" w:rsidRPr="00CA241D" w:rsidRDefault="00724698" w:rsidP="00724698">
            <w:pPr>
              <w:rPr>
                <w:sz w:val="22"/>
                <w:szCs w:val="22"/>
              </w:rPr>
            </w:pPr>
            <w:r w:rsidRPr="00CA241D">
              <w:rPr>
                <w:sz w:val="22"/>
                <w:szCs w:val="22"/>
              </w:rPr>
              <w:t>формировать ассортимент, оценивать качество, учитывать формирующие и регулировать сохраняющие товары факторы, получать товарную информацию об основополагающих характеристиках товара из маркировки и товарно-сопроводительных документов - разрабатывать стратегии и программы по управлению качеством товаров и услуг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698" w:rsidRPr="00CA241D" w:rsidRDefault="00724698" w:rsidP="00724698">
            <w:pPr>
              <w:suppressAutoHyphens/>
              <w:snapToGrid w:val="0"/>
              <w:rPr>
                <w:sz w:val="22"/>
                <w:szCs w:val="22"/>
              </w:rPr>
            </w:pPr>
            <w:r w:rsidRPr="00CA241D">
              <w:rPr>
                <w:sz w:val="22"/>
                <w:szCs w:val="22"/>
              </w:rPr>
              <w:t xml:space="preserve">Отчет по практике </w:t>
            </w:r>
          </w:p>
          <w:p w:rsidR="00724698" w:rsidRPr="00CA241D" w:rsidRDefault="00724698" w:rsidP="00724698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9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24698" w:rsidRPr="00CA241D" w:rsidRDefault="00724698" w:rsidP="00724698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A241D">
              <w:rPr>
                <w:sz w:val="22"/>
                <w:szCs w:val="22"/>
              </w:rPr>
              <w:t>Индивидуальное задание на практику (пример, п.5.1)</w:t>
            </w:r>
          </w:p>
        </w:tc>
      </w:tr>
      <w:tr w:rsidR="00724698" w:rsidRPr="00CA241D" w:rsidTr="000546FE">
        <w:trPr>
          <w:trHeight w:val="551"/>
          <w:jc w:val="center"/>
        </w:trPr>
        <w:tc>
          <w:tcPr>
            <w:tcW w:w="88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4698" w:rsidRPr="00CA241D" w:rsidRDefault="00724698" w:rsidP="00724698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2"/>
                <w:szCs w:val="22"/>
              </w:rPr>
            </w:pPr>
            <w:r w:rsidRPr="00CA241D">
              <w:rPr>
                <w:rFonts w:eastAsia="Calibri" w:cs="Times New Roman"/>
                <w:sz w:val="22"/>
                <w:szCs w:val="22"/>
              </w:rPr>
              <w:t>Навыки: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698" w:rsidRPr="00CA241D" w:rsidRDefault="00724698" w:rsidP="00724698">
            <w:pPr>
              <w:rPr>
                <w:sz w:val="22"/>
                <w:szCs w:val="22"/>
              </w:rPr>
            </w:pPr>
            <w:r w:rsidRPr="00CA241D">
              <w:rPr>
                <w:sz w:val="22"/>
                <w:szCs w:val="22"/>
              </w:rPr>
              <w:t>владения навыками работы с товарами разного назначения, а также с нормативными и техническими документами по оценке и подтверждению соответствия обязательным требованиям</w:t>
            </w:r>
          </w:p>
        </w:tc>
        <w:tc>
          <w:tcPr>
            <w:tcW w:w="11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4698" w:rsidRPr="00CA241D" w:rsidRDefault="00724698" w:rsidP="00724698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724698" w:rsidRPr="00CA241D" w:rsidRDefault="00724698" w:rsidP="00724698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C96782" w:rsidRDefault="00C96782" w:rsidP="00C96782">
      <w:pPr>
        <w:spacing w:after="100"/>
        <w:jc w:val="both"/>
        <w:rPr>
          <w:rFonts w:cs="Times New Roman"/>
          <w:b/>
        </w:rPr>
      </w:pPr>
    </w:p>
    <w:p w:rsidR="00C96782" w:rsidRPr="00E2326F" w:rsidRDefault="00C96782" w:rsidP="00C96782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E2326F">
        <w:rPr>
          <w:rFonts w:eastAsia="Calibri" w:cs="Times New Roman"/>
          <w:lang w:eastAsia="en-US"/>
        </w:rPr>
        <w:t xml:space="preserve">Таблица 3.2 - </w:t>
      </w:r>
      <w:r>
        <w:rPr>
          <w:rFonts w:eastAsia="Calibri" w:cs="Times New Roman"/>
          <w:lang w:eastAsia="en-US"/>
        </w:rPr>
        <w:t>Перечень оценочных средств (ПК-</w:t>
      </w:r>
      <w:r w:rsidRPr="0059731E">
        <w:rPr>
          <w:rFonts w:eastAsia="Calibri" w:cs="Times New Roman"/>
          <w:lang w:eastAsia="en-US"/>
        </w:rPr>
        <w:t>2</w:t>
      </w:r>
      <w:r w:rsidRPr="00E2326F">
        <w:rPr>
          <w:rFonts w:eastAsia="Calibri" w:cs="Times New Roman"/>
          <w:lang w:eastAsia="en-US"/>
        </w:rPr>
        <w:t>)</w:t>
      </w:r>
    </w:p>
    <w:tbl>
      <w:tblPr>
        <w:tblW w:w="48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4154"/>
        <w:gridCol w:w="1970"/>
        <w:gridCol w:w="1903"/>
      </w:tblGrid>
      <w:tr w:rsidR="00CA241D" w:rsidRPr="00CA241D" w:rsidTr="000546FE">
        <w:trPr>
          <w:trHeight w:val="315"/>
          <w:jc w:val="center"/>
        </w:trPr>
        <w:tc>
          <w:tcPr>
            <w:tcW w:w="303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41D" w:rsidRPr="00CA241D" w:rsidRDefault="00CA241D" w:rsidP="0072469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CA241D">
              <w:rPr>
                <w:rFonts w:eastAsia="Calibri" w:cs="Times New Roman"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1964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A241D" w:rsidRPr="00CA241D" w:rsidRDefault="00CA241D" w:rsidP="0072469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CA241D">
              <w:rPr>
                <w:rFonts w:eastAsia="Calibri" w:cs="Times New Roman"/>
                <w:color w:val="000000"/>
                <w:sz w:val="22"/>
                <w:szCs w:val="22"/>
              </w:rPr>
              <w:t>Оценочные средства</w:t>
            </w:r>
          </w:p>
        </w:tc>
      </w:tr>
      <w:tr w:rsidR="00CA241D" w:rsidRPr="00CA241D" w:rsidTr="000546FE">
        <w:trPr>
          <w:trHeight w:val="791"/>
          <w:jc w:val="center"/>
        </w:trPr>
        <w:tc>
          <w:tcPr>
            <w:tcW w:w="303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41D" w:rsidRPr="00CA241D" w:rsidRDefault="00CA241D" w:rsidP="00724698">
            <w:pPr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41D" w:rsidRPr="00CA241D" w:rsidRDefault="00CA241D" w:rsidP="0072469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CA241D">
              <w:rPr>
                <w:rFonts w:eastAsia="Calibri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A241D" w:rsidRPr="00CA241D" w:rsidRDefault="00CA241D" w:rsidP="0072469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CA241D">
              <w:rPr>
                <w:rFonts w:eastAsia="Calibri" w:cs="Times New Roman"/>
                <w:color w:val="000000"/>
                <w:sz w:val="22"/>
                <w:szCs w:val="22"/>
              </w:rPr>
              <w:t>Представление в ФОС</w:t>
            </w:r>
            <w:r w:rsidRPr="00CA241D">
              <w:rPr>
                <w:rFonts w:eastAsia="Calibri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546FE" w:rsidRPr="00CA241D" w:rsidTr="000546FE">
        <w:trPr>
          <w:trHeight w:val="20"/>
          <w:jc w:val="center"/>
        </w:trPr>
        <w:tc>
          <w:tcPr>
            <w:tcW w:w="9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A241D" w:rsidRPr="00CA241D" w:rsidRDefault="00CA241D" w:rsidP="0072469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A241D">
              <w:rPr>
                <w:rFonts w:cs="Times New Roman"/>
                <w:sz w:val="22"/>
                <w:szCs w:val="22"/>
                <w:lang w:eastAsia="ru-RU"/>
              </w:rPr>
              <w:t xml:space="preserve">Умения: 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41D" w:rsidRPr="00CA241D" w:rsidRDefault="00CA241D" w:rsidP="00724698">
            <w:pPr>
              <w:rPr>
                <w:sz w:val="22"/>
                <w:szCs w:val="22"/>
              </w:rPr>
            </w:pPr>
            <w:r w:rsidRPr="00CA241D">
              <w:rPr>
                <w:sz w:val="22"/>
                <w:szCs w:val="22"/>
              </w:rPr>
              <w:t xml:space="preserve">ориентироваться в вопросах управления предприятием, его материальными ресурсами, финансами, персоналом - проводить учет товаров и материальных </w:t>
            </w:r>
            <w:proofErr w:type="gramStart"/>
            <w:r w:rsidRPr="00CA241D">
              <w:rPr>
                <w:sz w:val="22"/>
                <w:szCs w:val="22"/>
              </w:rPr>
              <w:t>ценностей :</w:t>
            </w:r>
            <w:proofErr w:type="gramEnd"/>
            <w:r w:rsidRPr="00CA241D">
              <w:rPr>
                <w:sz w:val="22"/>
                <w:szCs w:val="22"/>
              </w:rPr>
              <w:t xml:space="preserve"> осуществлять учет, контроль и анализ затрат в торгово-технологических процессах</w:t>
            </w:r>
          </w:p>
        </w:tc>
        <w:tc>
          <w:tcPr>
            <w:tcW w:w="9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241D" w:rsidRPr="00CA241D" w:rsidRDefault="00CA241D" w:rsidP="00724698">
            <w:pPr>
              <w:suppressAutoHyphens/>
              <w:snapToGrid w:val="0"/>
              <w:rPr>
                <w:sz w:val="22"/>
                <w:szCs w:val="22"/>
              </w:rPr>
            </w:pPr>
            <w:r w:rsidRPr="00CA241D">
              <w:rPr>
                <w:sz w:val="22"/>
                <w:szCs w:val="22"/>
              </w:rPr>
              <w:t xml:space="preserve">Отчет по практике </w:t>
            </w:r>
          </w:p>
          <w:p w:rsidR="00CA241D" w:rsidRPr="00CA241D" w:rsidRDefault="00CA241D" w:rsidP="00724698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A241D" w:rsidRPr="00CA241D" w:rsidRDefault="00CA241D" w:rsidP="00724698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A241D">
              <w:rPr>
                <w:sz w:val="22"/>
                <w:szCs w:val="22"/>
              </w:rPr>
              <w:t>Индивидуальное задание на практику (пример, п.5.1)</w:t>
            </w:r>
          </w:p>
        </w:tc>
      </w:tr>
      <w:tr w:rsidR="000546FE" w:rsidRPr="00CA241D" w:rsidTr="000546FE">
        <w:trPr>
          <w:trHeight w:val="551"/>
          <w:jc w:val="center"/>
        </w:trPr>
        <w:tc>
          <w:tcPr>
            <w:tcW w:w="93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A241D" w:rsidRPr="00CA241D" w:rsidRDefault="00CA241D" w:rsidP="00724698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2"/>
                <w:szCs w:val="22"/>
              </w:rPr>
            </w:pPr>
            <w:r w:rsidRPr="00CA241D">
              <w:rPr>
                <w:rFonts w:eastAsia="Calibri" w:cs="Times New Roman"/>
                <w:sz w:val="22"/>
                <w:szCs w:val="22"/>
              </w:rPr>
              <w:t>Навыки: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41D" w:rsidRPr="00CA241D" w:rsidRDefault="00CA241D" w:rsidP="00724698">
            <w:pPr>
              <w:rPr>
                <w:sz w:val="22"/>
                <w:szCs w:val="22"/>
              </w:rPr>
            </w:pPr>
            <w:r w:rsidRPr="00CA241D">
              <w:rPr>
                <w:sz w:val="22"/>
                <w:szCs w:val="22"/>
              </w:rPr>
              <w:t xml:space="preserve">владение методами получения и анализа информации для оценки торгово-технологических процессов и ресурсов на предприятии процедурами </w:t>
            </w:r>
            <w:proofErr w:type="gramStart"/>
            <w:r w:rsidRPr="00CA241D">
              <w:rPr>
                <w:sz w:val="22"/>
                <w:szCs w:val="22"/>
              </w:rPr>
              <w:t>инвентаризации ,</w:t>
            </w:r>
            <w:proofErr w:type="gramEnd"/>
            <w:r w:rsidRPr="00CA241D">
              <w:rPr>
                <w:sz w:val="22"/>
                <w:szCs w:val="22"/>
              </w:rPr>
              <w:t xml:space="preserve"> методами контроля за соблюдением правил и сроков хранения товарно- материальных ценностей</w:t>
            </w:r>
          </w:p>
        </w:tc>
        <w:tc>
          <w:tcPr>
            <w:tcW w:w="9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241D" w:rsidRPr="00CA241D" w:rsidRDefault="00CA241D" w:rsidP="00724698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A241D" w:rsidRPr="00CA241D" w:rsidRDefault="00CA241D" w:rsidP="00724698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C96782" w:rsidRDefault="00C96782" w:rsidP="00C96782">
      <w:pPr>
        <w:spacing w:after="100"/>
        <w:jc w:val="both"/>
        <w:rPr>
          <w:rFonts w:cs="Times New Roman"/>
          <w:b/>
        </w:rPr>
      </w:pPr>
    </w:p>
    <w:p w:rsidR="00C96782" w:rsidRPr="00E2326F" w:rsidRDefault="00C96782" w:rsidP="00C96782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Pr="00E07D7F">
        <w:rPr>
          <w:rFonts w:eastAsia="Calibri" w:cs="Times New Roman"/>
          <w:lang w:eastAsia="en-US"/>
        </w:rPr>
        <w:t>3</w:t>
      </w:r>
      <w:r w:rsidRPr="00E2326F">
        <w:rPr>
          <w:rFonts w:eastAsia="Calibri" w:cs="Times New Roman"/>
          <w:lang w:eastAsia="en-US"/>
        </w:rPr>
        <w:t xml:space="preserve"> - </w:t>
      </w:r>
      <w:r>
        <w:rPr>
          <w:rFonts w:eastAsia="Calibri" w:cs="Times New Roman"/>
          <w:lang w:eastAsia="en-US"/>
        </w:rPr>
        <w:t>Перечень оценочных средств (ПК-3</w:t>
      </w:r>
      <w:r w:rsidRPr="00E2326F">
        <w:rPr>
          <w:rFonts w:eastAsia="Calibri" w:cs="Times New Roman"/>
          <w:lang w:eastAsia="en-US"/>
        </w:rPr>
        <w:t>)</w:t>
      </w:r>
    </w:p>
    <w:tbl>
      <w:tblPr>
        <w:tblW w:w="48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4022"/>
        <w:gridCol w:w="2218"/>
        <w:gridCol w:w="1906"/>
      </w:tblGrid>
      <w:tr w:rsidR="00CA241D" w:rsidRPr="00CA241D" w:rsidTr="009F2FA2">
        <w:trPr>
          <w:trHeight w:val="315"/>
          <w:jc w:val="center"/>
        </w:trPr>
        <w:tc>
          <w:tcPr>
            <w:tcW w:w="293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41D" w:rsidRPr="00CA241D" w:rsidRDefault="00CA241D" w:rsidP="00CA241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CA241D">
              <w:rPr>
                <w:rFonts w:eastAsia="Calibri" w:cs="Times New Roman"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06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A241D" w:rsidRPr="00CA241D" w:rsidRDefault="00CA241D" w:rsidP="00CA241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CA241D">
              <w:rPr>
                <w:rFonts w:eastAsia="Calibri" w:cs="Times New Roman"/>
                <w:color w:val="000000"/>
                <w:sz w:val="22"/>
                <w:szCs w:val="22"/>
              </w:rPr>
              <w:t xml:space="preserve">Оценочные средства </w:t>
            </w:r>
          </w:p>
        </w:tc>
      </w:tr>
      <w:tr w:rsidR="00CA241D" w:rsidRPr="00CA241D" w:rsidTr="009F2FA2">
        <w:trPr>
          <w:trHeight w:val="791"/>
          <w:jc w:val="center"/>
        </w:trPr>
        <w:tc>
          <w:tcPr>
            <w:tcW w:w="293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41D" w:rsidRPr="00CA241D" w:rsidRDefault="00CA241D" w:rsidP="00CA241D">
            <w:pPr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41D" w:rsidRPr="00CA241D" w:rsidRDefault="00CA241D" w:rsidP="00CA241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CA241D">
              <w:rPr>
                <w:rFonts w:eastAsia="Calibri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41D" w:rsidRPr="00CA241D" w:rsidRDefault="00CA241D" w:rsidP="00CA241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CA241D">
              <w:rPr>
                <w:rFonts w:eastAsia="Calibri" w:cs="Times New Roman"/>
                <w:color w:val="000000"/>
                <w:sz w:val="22"/>
                <w:szCs w:val="22"/>
              </w:rPr>
              <w:t>Представление в ФОС</w:t>
            </w:r>
          </w:p>
        </w:tc>
      </w:tr>
      <w:tr w:rsidR="00CA241D" w:rsidRPr="00CA241D" w:rsidTr="009F2FA2">
        <w:trPr>
          <w:trHeight w:val="20"/>
          <w:jc w:val="center"/>
        </w:trPr>
        <w:tc>
          <w:tcPr>
            <w:tcW w:w="9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A241D" w:rsidRPr="00CA241D" w:rsidRDefault="00CA241D" w:rsidP="00CA241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A241D">
              <w:rPr>
                <w:rFonts w:cs="Times New Roman"/>
                <w:sz w:val="22"/>
                <w:szCs w:val="22"/>
                <w:lang w:eastAsia="ru-RU"/>
              </w:rPr>
              <w:t xml:space="preserve">Умения: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41D" w:rsidRPr="00CA241D" w:rsidRDefault="00CA241D" w:rsidP="00CA241D">
            <w:pPr>
              <w:rPr>
                <w:sz w:val="22"/>
                <w:szCs w:val="22"/>
              </w:rPr>
            </w:pPr>
            <w:r w:rsidRPr="00CA241D">
              <w:rPr>
                <w:sz w:val="22"/>
                <w:szCs w:val="22"/>
              </w:rPr>
              <w:t>выявлять, формировать и удовлетворять потребности, применять средства и методы маркетинга, анализировать маркетинговую среду организации и конъюнктуру рынка</w:t>
            </w:r>
          </w:p>
        </w:tc>
        <w:tc>
          <w:tcPr>
            <w:tcW w:w="11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241D" w:rsidRPr="00CA241D" w:rsidRDefault="00CA241D" w:rsidP="00CA241D">
            <w:pPr>
              <w:suppressAutoHyphens/>
              <w:snapToGrid w:val="0"/>
              <w:rPr>
                <w:sz w:val="22"/>
                <w:szCs w:val="22"/>
              </w:rPr>
            </w:pPr>
            <w:r w:rsidRPr="00CA241D">
              <w:rPr>
                <w:sz w:val="22"/>
                <w:szCs w:val="22"/>
              </w:rPr>
              <w:t xml:space="preserve">Отчет по практике </w:t>
            </w:r>
          </w:p>
          <w:p w:rsidR="00CA241D" w:rsidRPr="00CA241D" w:rsidRDefault="00CA241D" w:rsidP="00CA241D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9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A241D" w:rsidRPr="00CA241D" w:rsidRDefault="00CA241D" w:rsidP="00CA241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A241D">
              <w:rPr>
                <w:sz w:val="22"/>
                <w:szCs w:val="22"/>
              </w:rPr>
              <w:t>Индивидуальное задание на практику (пример, п.5.1)</w:t>
            </w:r>
          </w:p>
        </w:tc>
      </w:tr>
      <w:tr w:rsidR="00CA241D" w:rsidRPr="00CA241D" w:rsidTr="009F2FA2">
        <w:trPr>
          <w:trHeight w:val="551"/>
          <w:jc w:val="center"/>
        </w:trPr>
        <w:tc>
          <w:tcPr>
            <w:tcW w:w="91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A241D" w:rsidRPr="00CA241D" w:rsidRDefault="00CA241D" w:rsidP="00724698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2"/>
                <w:szCs w:val="22"/>
              </w:rPr>
            </w:pPr>
            <w:r w:rsidRPr="00CA241D">
              <w:rPr>
                <w:rFonts w:eastAsia="Calibri" w:cs="Times New Roman"/>
                <w:sz w:val="22"/>
                <w:szCs w:val="22"/>
              </w:rPr>
              <w:t>Навыки: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41D" w:rsidRPr="00CA241D" w:rsidRDefault="00CA241D" w:rsidP="00724698">
            <w:pPr>
              <w:rPr>
                <w:sz w:val="22"/>
                <w:szCs w:val="22"/>
              </w:rPr>
            </w:pPr>
            <w:r w:rsidRPr="00CA241D">
              <w:rPr>
                <w:sz w:val="22"/>
                <w:szCs w:val="22"/>
              </w:rPr>
              <w:t>владения методами и средствами выявления и формирования спроса потребителей; сбора, обработки и анализа маркетинговой информации; умением проводить маркетинговые исследования</w:t>
            </w:r>
          </w:p>
        </w:tc>
        <w:tc>
          <w:tcPr>
            <w:tcW w:w="111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241D" w:rsidRPr="00CA241D" w:rsidRDefault="00CA241D" w:rsidP="00724698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A241D" w:rsidRPr="00CA241D" w:rsidRDefault="00CA241D" w:rsidP="00724698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C96782" w:rsidRDefault="00C96782" w:rsidP="00C96782">
      <w:pPr>
        <w:spacing w:after="100"/>
        <w:jc w:val="both"/>
        <w:rPr>
          <w:rFonts w:cs="Times New Roman"/>
          <w:b/>
        </w:rPr>
      </w:pPr>
    </w:p>
    <w:p w:rsidR="00C96782" w:rsidRPr="00E2326F" w:rsidRDefault="00C96782" w:rsidP="00C96782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Pr="00E07D7F">
        <w:rPr>
          <w:rFonts w:eastAsia="Calibri" w:cs="Times New Roman"/>
          <w:lang w:eastAsia="en-US"/>
        </w:rPr>
        <w:t>4</w:t>
      </w:r>
      <w:r w:rsidRPr="00E2326F">
        <w:rPr>
          <w:rFonts w:eastAsia="Calibri" w:cs="Times New Roman"/>
          <w:lang w:eastAsia="en-US"/>
        </w:rPr>
        <w:t xml:space="preserve"> - </w:t>
      </w:r>
      <w:r>
        <w:rPr>
          <w:rFonts w:eastAsia="Calibri" w:cs="Times New Roman"/>
          <w:lang w:eastAsia="en-US"/>
        </w:rPr>
        <w:t>Перечень оценочных средств (ПК-4</w:t>
      </w:r>
      <w:r w:rsidRPr="00E2326F">
        <w:rPr>
          <w:rFonts w:eastAsia="Calibri" w:cs="Times New Roman"/>
          <w:lang w:eastAsia="en-US"/>
        </w:rPr>
        <w:t>)</w:t>
      </w:r>
    </w:p>
    <w:tbl>
      <w:tblPr>
        <w:tblW w:w="482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013"/>
        <w:gridCol w:w="2217"/>
        <w:gridCol w:w="1904"/>
      </w:tblGrid>
      <w:tr w:rsidR="009F2FA2" w:rsidRPr="009F2FA2" w:rsidTr="000546FE">
        <w:trPr>
          <w:trHeight w:val="315"/>
          <w:jc w:val="center"/>
        </w:trPr>
        <w:tc>
          <w:tcPr>
            <w:tcW w:w="29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FA2" w:rsidRPr="009F2FA2" w:rsidRDefault="009F2FA2" w:rsidP="0072469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9F2FA2">
              <w:rPr>
                <w:rFonts w:eastAsia="Calibri" w:cs="Times New Roman"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09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F2FA2" w:rsidRPr="009F2FA2" w:rsidRDefault="009F2FA2" w:rsidP="009F2FA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9F2FA2">
              <w:rPr>
                <w:rFonts w:eastAsia="Calibri" w:cs="Times New Roman"/>
                <w:color w:val="000000"/>
                <w:sz w:val="22"/>
                <w:szCs w:val="22"/>
              </w:rPr>
              <w:t>Оценочн</w:t>
            </w:r>
            <w:r>
              <w:rPr>
                <w:rFonts w:eastAsia="Calibri" w:cs="Times New Roman"/>
                <w:color w:val="000000"/>
                <w:sz w:val="22"/>
                <w:szCs w:val="22"/>
              </w:rPr>
              <w:t>ые</w:t>
            </w:r>
            <w:r w:rsidRPr="009F2FA2">
              <w:rPr>
                <w:rFonts w:eastAsia="Calibri" w:cs="Times New Roman"/>
                <w:color w:val="000000"/>
                <w:sz w:val="22"/>
                <w:szCs w:val="22"/>
              </w:rPr>
              <w:t xml:space="preserve"> средства </w:t>
            </w:r>
          </w:p>
        </w:tc>
      </w:tr>
      <w:tr w:rsidR="009F2FA2" w:rsidRPr="009F2FA2" w:rsidTr="000546FE">
        <w:trPr>
          <w:trHeight w:val="791"/>
          <w:jc w:val="center"/>
        </w:trPr>
        <w:tc>
          <w:tcPr>
            <w:tcW w:w="29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FA2" w:rsidRPr="009F2FA2" w:rsidRDefault="009F2FA2" w:rsidP="00724698">
            <w:pPr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FA2" w:rsidRPr="009F2FA2" w:rsidRDefault="009F2FA2" w:rsidP="0072469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9F2FA2">
              <w:rPr>
                <w:rFonts w:eastAsia="Calibri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F2FA2" w:rsidRPr="009F2FA2" w:rsidRDefault="009F2FA2" w:rsidP="009F2FA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9F2FA2">
              <w:rPr>
                <w:rFonts w:eastAsia="Calibri" w:cs="Times New Roman"/>
                <w:color w:val="000000"/>
                <w:sz w:val="22"/>
                <w:szCs w:val="22"/>
              </w:rPr>
              <w:t>Представление в ФОС</w:t>
            </w:r>
          </w:p>
        </w:tc>
      </w:tr>
      <w:tr w:rsidR="009F2FA2" w:rsidRPr="009F2FA2" w:rsidTr="000546FE">
        <w:trPr>
          <w:trHeight w:val="20"/>
          <w:jc w:val="center"/>
        </w:trPr>
        <w:tc>
          <w:tcPr>
            <w:tcW w:w="8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2FA2" w:rsidRPr="009F2FA2" w:rsidRDefault="009F2FA2" w:rsidP="009F2FA2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9F2FA2">
              <w:rPr>
                <w:rFonts w:cs="Times New Roman"/>
                <w:sz w:val="22"/>
                <w:szCs w:val="22"/>
                <w:lang w:eastAsia="ru-RU"/>
              </w:rPr>
              <w:t xml:space="preserve">Умения: 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2FA2" w:rsidRPr="009F2FA2" w:rsidRDefault="009F2FA2" w:rsidP="009F2FA2">
            <w:pPr>
              <w:rPr>
                <w:sz w:val="22"/>
                <w:szCs w:val="22"/>
              </w:rPr>
            </w:pPr>
            <w:r w:rsidRPr="009F2FA2">
              <w:rPr>
                <w:sz w:val="22"/>
                <w:szCs w:val="22"/>
              </w:rPr>
              <w:t>применять методы товароведения для выявления некачественной, фальсифицированной и контрафактной продукции</w:t>
            </w:r>
          </w:p>
        </w:tc>
        <w:tc>
          <w:tcPr>
            <w:tcW w:w="112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2FA2" w:rsidRPr="00CA241D" w:rsidRDefault="009F2FA2" w:rsidP="009F2FA2">
            <w:pPr>
              <w:suppressAutoHyphens/>
              <w:snapToGrid w:val="0"/>
              <w:rPr>
                <w:sz w:val="22"/>
                <w:szCs w:val="22"/>
              </w:rPr>
            </w:pPr>
            <w:r w:rsidRPr="00CA241D">
              <w:rPr>
                <w:sz w:val="22"/>
                <w:szCs w:val="22"/>
              </w:rPr>
              <w:t xml:space="preserve">Отчет по практике </w:t>
            </w:r>
          </w:p>
          <w:p w:rsidR="009F2FA2" w:rsidRPr="00CA241D" w:rsidRDefault="009F2FA2" w:rsidP="009F2FA2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96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F2FA2" w:rsidRPr="00CA241D" w:rsidRDefault="009F2FA2" w:rsidP="009F2FA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A241D">
              <w:rPr>
                <w:sz w:val="22"/>
                <w:szCs w:val="22"/>
              </w:rPr>
              <w:t>Индивидуальное задание на практику (пример, п.5.1)</w:t>
            </w:r>
          </w:p>
        </w:tc>
      </w:tr>
      <w:tr w:rsidR="009F2FA2" w:rsidRPr="009F2FA2" w:rsidTr="000546FE">
        <w:trPr>
          <w:trHeight w:val="551"/>
          <w:jc w:val="center"/>
        </w:trPr>
        <w:tc>
          <w:tcPr>
            <w:tcW w:w="86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2FA2" w:rsidRPr="009F2FA2" w:rsidRDefault="009F2FA2" w:rsidP="00724698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2"/>
                <w:szCs w:val="22"/>
              </w:rPr>
            </w:pPr>
            <w:r w:rsidRPr="009F2FA2">
              <w:rPr>
                <w:rFonts w:eastAsia="Calibri" w:cs="Times New Roman"/>
                <w:sz w:val="22"/>
                <w:szCs w:val="22"/>
              </w:rPr>
              <w:t>Навыки: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2FA2" w:rsidRPr="009F2FA2" w:rsidRDefault="009F2FA2" w:rsidP="00724698">
            <w:pPr>
              <w:rPr>
                <w:sz w:val="22"/>
                <w:szCs w:val="22"/>
              </w:rPr>
            </w:pPr>
            <w:r w:rsidRPr="009F2FA2">
              <w:rPr>
                <w:sz w:val="22"/>
                <w:szCs w:val="22"/>
              </w:rPr>
              <w:t xml:space="preserve">методами идентификации и оценки качества </w:t>
            </w:r>
            <w:proofErr w:type="gramStart"/>
            <w:r w:rsidRPr="009F2FA2">
              <w:rPr>
                <w:sz w:val="22"/>
                <w:szCs w:val="22"/>
              </w:rPr>
              <w:t>при диагностики</w:t>
            </w:r>
            <w:proofErr w:type="gramEnd"/>
            <w:r w:rsidRPr="009F2FA2">
              <w:rPr>
                <w:sz w:val="22"/>
                <w:szCs w:val="22"/>
              </w:rPr>
              <w:t xml:space="preserve"> дефектов, выявления опасной, некачественной, фальсифицированной и контрафактной продукции</w:t>
            </w:r>
          </w:p>
        </w:tc>
        <w:tc>
          <w:tcPr>
            <w:tcW w:w="112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2FA2" w:rsidRPr="009F2FA2" w:rsidRDefault="009F2FA2" w:rsidP="00724698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F2FA2" w:rsidRPr="009F2FA2" w:rsidRDefault="009F2FA2" w:rsidP="00724698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227E3A" w:rsidRPr="00227E3A" w:rsidRDefault="00227E3A" w:rsidP="00227E3A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227E3A">
        <w:rPr>
          <w:rFonts w:eastAsia="Calibri" w:cs="Times New Roman"/>
          <w:lang w:eastAsia="en-US"/>
        </w:rPr>
        <w:t>Таблица 3.</w:t>
      </w:r>
      <w:r>
        <w:rPr>
          <w:rFonts w:eastAsia="Calibri" w:cs="Times New Roman"/>
          <w:lang w:eastAsia="en-US"/>
        </w:rPr>
        <w:t>5</w:t>
      </w:r>
      <w:r w:rsidRPr="00227E3A">
        <w:rPr>
          <w:rFonts w:eastAsia="Calibri" w:cs="Times New Roman"/>
          <w:lang w:eastAsia="en-US"/>
        </w:rPr>
        <w:t>- Перечень оценочных средств (ПК-5)</w:t>
      </w:r>
    </w:p>
    <w:tbl>
      <w:tblPr>
        <w:tblW w:w="47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015"/>
        <w:gridCol w:w="2079"/>
        <w:gridCol w:w="2044"/>
      </w:tblGrid>
      <w:tr w:rsidR="007C5ADA" w:rsidRPr="007C5ADA" w:rsidTr="000546FE">
        <w:trPr>
          <w:trHeight w:val="315"/>
          <w:jc w:val="center"/>
        </w:trPr>
        <w:tc>
          <w:tcPr>
            <w:tcW w:w="287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ADA" w:rsidRPr="007C5ADA" w:rsidRDefault="007C5ADA" w:rsidP="00227E3A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C5ADA">
              <w:rPr>
                <w:rFonts w:eastAsia="Calibri" w:cs="Times New Roman"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12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5ADA" w:rsidRPr="007C5ADA" w:rsidRDefault="007C5ADA" w:rsidP="007C5ADA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7C5ADA">
              <w:rPr>
                <w:rFonts w:eastAsia="Calibri" w:cs="Times New Roman"/>
                <w:color w:val="000000"/>
                <w:sz w:val="22"/>
                <w:szCs w:val="22"/>
              </w:rPr>
              <w:t>Оценочн</w:t>
            </w:r>
            <w:r>
              <w:rPr>
                <w:rFonts w:eastAsia="Calibri" w:cs="Times New Roman"/>
                <w:color w:val="000000"/>
                <w:sz w:val="22"/>
                <w:szCs w:val="22"/>
              </w:rPr>
              <w:t>ые средства</w:t>
            </w:r>
          </w:p>
        </w:tc>
      </w:tr>
      <w:tr w:rsidR="007C5ADA" w:rsidRPr="007C5ADA" w:rsidTr="000546FE">
        <w:trPr>
          <w:trHeight w:val="791"/>
          <w:jc w:val="center"/>
        </w:trPr>
        <w:tc>
          <w:tcPr>
            <w:tcW w:w="287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ADA" w:rsidRPr="007C5ADA" w:rsidRDefault="007C5ADA" w:rsidP="00227E3A">
            <w:pPr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ADA" w:rsidRPr="007C5ADA" w:rsidRDefault="007C5ADA" w:rsidP="00227E3A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7C5ADA">
              <w:rPr>
                <w:rFonts w:eastAsia="Calibri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5ADA" w:rsidRPr="007C5ADA" w:rsidRDefault="007C5ADA" w:rsidP="007C5ADA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представление в ФОС</w:t>
            </w:r>
          </w:p>
        </w:tc>
      </w:tr>
      <w:tr w:rsidR="007C5ADA" w:rsidRPr="007C5ADA" w:rsidTr="000546FE">
        <w:trPr>
          <w:trHeight w:val="1359"/>
          <w:jc w:val="center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5ADA" w:rsidRPr="007C5ADA" w:rsidRDefault="007C5ADA" w:rsidP="007C5ADA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7C5ADA">
              <w:rPr>
                <w:rFonts w:cs="Times New Roman"/>
                <w:sz w:val="22"/>
                <w:szCs w:val="22"/>
                <w:lang w:eastAsia="ru-RU"/>
              </w:rPr>
              <w:t xml:space="preserve">Умения: </w:t>
            </w:r>
          </w:p>
        </w:tc>
        <w:tc>
          <w:tcPr>
            <w:tcW w:w="20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5ADA" w:rsidRPr="007C5ADA" w:rsidRDefault="007C5ADA" w:rsidP="007C5ADA">
            <w:pPr>
              <w:suppressAutoHyphens/>
              <w:snapToGrid w:val="0"/>
              <w:spacing w:line="259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7C5ADA">
              <w:rPr>
                <w:rFonts w:eastAsia="Calibri" w:cs="Times New Roman"/>
                <w:sz w:val="22"/>
                <w:szCs w:val="22"/>
              </w:rPr>
              <w:t xml:space="preserve">Анализировать оптимальность организационно-управленческой структуры предприятия с учетом сферы его деятельности </w:t>
            </w:r>
          </w:p>
        </w:tc>
        <w:tc>
          <w:tcPr>
            <w:tcW w:w="10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5ADA" w:rsidRPr="00CA241D" w:rsidRDefault="007C5ADA" w:rsidP="007C5ADA">
            <w:pPr>
              <w:suppressAutoHyphens/>
              <w:snapToGrid w:val="0"/>
              <w:rPr>
                <w:sz w:val="22"/>
                <w:szCs w:val="22"/>
              </w:rPr>
            </w:pPr>
            <w:r w:rsidRPr="00CA241D">
              <w:rPr>
                <w:sz w:val="22"/>
                <w:szCs w:val="22"/>
              </w:rPr>
              <w:t xml:space="preserve">Отчет по практике </w:t>
            </w:r>
          </w:p>
          <w:p w:rsidR="007C5ADA" w:rsidRPr="00CA241D" w:rsidRDefault="007C5ADA" w:rsidP="007C5ADA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0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C5ADA" w:rsidRPr="00CA241D" w:rsidRDefault="007C5ADA" w:rsidP="007C5AD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A241D">
              <w:rPr>
                <w:sz w:val="22"/>
                <w:szCs w:val="22"/>
              </w:rPr>
              <w:t>Индивидуальное задание на практику (пример, п.5.1)</w:t>
            </w:r>
          </w:p>
        </w:tc>
      </w:tr>
      <w:tr w:rsidR="007C5ADA" w:rsidRPr="007C5ADA" w:rsidTr="000546FE">
        <w:trPr>
          <w:trHeight w:val="1694"/>
          <w:jc w:val="center"/>
        </w:trPr>
        <w:tc>
          <w:tcPr>
            <w:tcW w:w="80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5ADA" w:rsidRPr="007C5ADA" w:rsidRDefault="007C5ADA" w:rsidP="00227E3A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2"/>
                <w:szCs w:val="22"/>
              </w:rPr>
            </w:pPr>
            <w:r w:rsidRPr="007C5ADA">
              <w:rPr>
                <w:rFonts w:eastAsia="Calibri" w:cs="Times New Roman"/>
                <w:sz w:val="22"/>
                <w:szCs w:val="22"/>
              </w:rPr>
              <w:t>Навыки:</w:t>
            </w:r>
          </w:p>
        </w:tc>
        <w:tc>
          <w:tcPr>
            <w:tcW w:w="207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5ADA" w:rsidRPr="007C5ADA" w:rsidRDefault="007C5ADA" w:rsidP="00227E3A">
            <w:pPr>
              <w:suppressAutoHyphens/>
              <w:snapToGrid w:val="0"/>
              <w:spacing w:line="259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C5ADA">
              <w:rPr>
                <w:rFonts w:eastAsia="Calibri" w:cs="Times New Roman"/>
                <w:sz w:val="22"/>
                <w:szCs w:val="22"/>
              </w:rPr>
              <w:t>Навыками разработки предложений по совершенствованию организационно-управленческой структуры предприятия</w:t>
            </w:r>
          </w:p>
        </w:tc>
        <w:tc>
          <w:tcPr>
            <w:tcW w:w="107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C5ADA" w:rsidRPr="007C5ADA" w:rsidRDefault="007C5ADA" w:rsidP="00227E3A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54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7C5ADA" w:rsidRPr="007C5ADA" w:rsidRDefault="007C5ADA" w:rsidP="00227E3A">
            <w:pPr>
              <w:suppressAutoHyphens/>
              <w:snapToGrid w:val="0"/>
              <w:spacing w:line="259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</w:tbl>
    <w:p w:rsidR="00E2326F" w:rsidRPr="00E2326F" w:rsidRDefault="00E07D7F" w:rsidP="00E2326F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="00227E3A">
        <w:rPr>
          <w:rFonts w:eastAsia="Calibri" w:cs="Times New Roman"/>
          <w:lang w:eastAsia="en-US"/>
        </w:rPr>
        <w:t>6</w:t>
      </w:r>
      <w:r w:rsidR="00E2326F" w:rsidRPr="00E2326F">
        <w:rPr>
          <w:rFonts w:eastAsia="Calibri" w:cs="Times New Roman"/>
          <w:lang w:eastAsia="en-US"/>
        </w:rPr>
        <w:t xml:space="preserve"> - </w:t>
      </w:r>
      <w:r w:rsidR="00E2326F">
        <w:rPr>
          <w:rFonts w:eastAsia="Calibri" w:cs="Times New Roman"/>
          <w:lang w:eastAsia="en-US"/>
        </w:rPr>
        <w:t>Перечень оценочных средств (ПК-</w:t>
      </w:r>
      <w:r w:rsidR="00CD5560">
        <w:rPr>
          <w:rFonts w:eastAsia="Calibri" w:cs="Times New Roman"/>
          <w:lang w:eastAsia="en-US"/>
        </w:rPr>
        <w:t>9</w:t>
      </w:r>
      <w:r w:rsidR="00E2326F" w:rsidRPr="00E2326F">
        <w:rPr>
          <w:rFonts w:eastAsia="Calibri" w:cs="Times New Roman"/>
          <w:lang w:eastAsia="en-US"/>
        </w:rPr>
        <w:t>)</w:t>
      </w: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3870"/>
        <w:gridCol w:w="2216"/>
        <w:gridCol w:w="1908"/>
      </w:tblGrid>
      <w:tr w:rsidR="007C5ADA" w:rsidRPr="007C5ADA" w:rsidTr="000546FE">
        <w:trPr>
          <w:trHeight w:val="315"/>
          <w:jc w:val="center"/>
        </w:trPr>
        <w:tc>
          <w:tcPr>
            <w:tcW w:w="284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ADA" w:rsidRPr="007C5ADA" w:rsidRDefault="007C5ADA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C5ADA">
              <w:rPr>
                <w:rFonts w:eastAsia="Calibri" w:cs="Times New Roman"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15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5ADA" w:rsidRPr="007C5ADA" w:rsidRDefault="007C5ADA" w:rsidP="007C5ADA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7C5ADA">
              <w:rPr>
                <w:rFonts w:eastAsia="Calibri" w:cs="Times New Roman"/>
                <w:color w:val="000000"/>
                <w:sz w:val="22"/>
                <w:szCs w:val="22"/>
              </w:rPr>
              <w:t>Оценочные средства</w:t>
            </w:r>
          </w:p>
        </w:tc>
      </w:tr>
      <w:tr w:rsidR="007C5ADA" w:rsidRPr="007C5ADA" w:rsidTr="000546FE">
        <w:trPr>
          <w:trHeight w:val="791"/>
          <w:jc w:val="center"/>
        </w:trPr>
        <w:tc>
          <w:tcPr>
            <w:tcW w:w="2843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ADA" w:rsidRPr="007C5ADA" w:rsidRDefault="007C5ADA" w:rsidP="00E2326F">
            <w:pPr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ADA" w:rsidRPr="007C5ADA" w:rsidRDefault="007C5ADA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7C5ADA">
              <w:rPr>
                <w:rFonts w:eastAsia="Calibri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5ADA" w:rsidRPr="007C5ADA" w:rsidRDefault="007C5ADA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7C5ADA">
              <w:rPr>
                <w:rFonts w:eastAsia="Calibri" w:cs="Times New Roman"/>
                <w:color w:val="000000"/>
                <w:sz w:val="22"/>
                <w:szCs w:val="22"/>
              </w:rPr>
              <w:t>Представление в ФОС</w:t>
            </w:r>
          </w:p>
        </w:tc>
      </w:tr>
      <w:tr w:rsidR="007C5ADA" w:rsidRPr="007C5ADA" w:rsidTr="000546FE">
        <w:trPr>
          <w:trHeight w:val="20"/>
          <w:jc w:val="center"/>
        </w:trPr>
        <w:tc>
          <w:tcPr>
            <w:tcW w:w="8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5ADA" w:rsidRPr="007C5ADA" w:rsidRDefault="007C5ADA" w:rsidP="007C5ADA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7C5ADA">
              <w:rPr>
                <w:rFonts w:cs="Times New Roman"/>
                <w:sz w:val="22"/>
                <w:szCs w:val="22"/>
                <w:lang w:eastAsia="ru-RU"/>
              </w:rPr>
              <w:t xml:space="preserve">Умения: 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5ADA" w:rsidRPr="007C5ADA" w:rsidRDefault="007C5ADA" w:rsidP="007C5ADA">
            <w:pPr>
              <w:jc w:val="both"/>
              <w:rPr>
                <w:sz w:val="22"/>
                <w:szCs w:val="22"/>
              </w:rPr>
            </w:pPr>
            <w:r w:rsidRPr="007C5ADA">
              <w:rPr>
                <w:sz w:val="22"/>
                <w:szCs w:val="22"/>
              </w:rPr>
              <w:t>осуществлять анализ, планирование, организацию, учет и контроль коммерческой деятельности, прогнозировать ее результаты</w:t>
            </w:r>
          </w:p>
        </w:tc>
        <w:tc>
          <w:tcPr>
            <w:tcW w:w="11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5ADA" w:rsidRPr="007C5ADA" w:rsidRDefault="007C5ADA" w:rsidP="007C5ADA">
            <w:pPr>
              <w:suppressAutoHyphens/>
              <w:snapToGrid w:val="0"/>
              <w:rPr>
                <w:sz w:val="22"/>
                <w:szCs w:val="22"/>
              </w:rPr>
            </w:pPr>
            <w:r w:rsidRPr="007C5ADA">
              <w:rPr>
                <w:sz w:val="22"/>
                <w:szCs w:val="22"/>
              </w:rPr>
              <w:t xml:space="preserve">Отчет по практике </w:t>
            </w:r>
          </w:p>
          <w:p w:rsidR="007C5ADA" w:rsidRPr="007C5ADA" w:rsidRDefault="007C5ADA" w:rsidP="007C5ADA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C5ADA" w:rsidRPr="007C5ADA" w:rsidRDefault="007C5ADA" w:rsidP="007C5AD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C5ADA">
              <w:rPr>
                <w:sz w:val="22"/>
                <w:szCs w:val="22"/>
              </w:rPr>
              <w:t>Индивидуальное задание на практику (пример, п.5.1)</w:t>
            </w:r>
          </w:p>
        </w:tc>
      </w:tr>
      <w:tr w:rsidR="007C5ADA" w:rsidRPr="007C5ADA" w:rsidTr="000546FE">
        <w:trPr>
          <w:trHeight w:val="551"/>
          <w:jc w:val="center"/>
        </w:trPr>
        <w:tc>
          <w:tcPr>
            <w:tcW w:w="81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5ADA" w:rsidRPr="007C5ADA" w:rsidRDefault="007C5ADA" w:rsidP="00CD5560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2"/>
                <w:szCs w:val="22"/>
              </w:rPr>
            </w:pPr>
            <w:r w:rsidRPr="007C5ADA">
              <w:rPr>
                <w:rFonts w:eastAsia="Calibri" w:cs="Times New Roman"/>
                <w:sz w:val="22"/>
                <w:szCs w:val="22"/>
              </w:rPr>
              <w:t>Навыки: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5ADA" w:rsidRPr="007C5ADA" w:rsidRDefault="007C5ADA" w:rsidP="00CD5560">
            <w:pPr>
              <w:jc w:val="both"/>
              <w:rPr>
                <w:sz w:val="22"/>
                <w:szCs w:val="22"/>
              </w:rPr>
            </w:pPr>
            <w:r w:rsidRPr="007C5ADA">
              <w:rPr>
                <w:sz w:val="22"/>
                <w:szCs w:val="22"/>
              </w:rPr>
              <w:t>применять принципы и методы менеджмента в профессиональной деятельности; аналитическими методами для оценки эффективности коммерческой, товароведной, маркетинговой, логистической и рекламной деятельности на предприятиях</w:t>
            </w:r>
          </w:p>
        </w:tc>
        <w:tc>
          <w:tcPr>
            <w:tcW w:w="115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C5ADA" w:rsidRPr="007C5ADA" w:rsidRDefault="007C5ADA" w:rsidP="00CD5560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7C5ADA" w:rsidRPr="007C5ADA" w:rsidRDefault="007C5ADA" w:rsidP="00CD5560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E2326F" w:rsidRDefault="00E2326F" w:rsidP="00F470C0">
      <w:pPr>
        <w:spacing w:after="100"/>
        <w:jc w:val="both"/>
        <w:rPr>
          <w:rFonts w:cs="Times New Roman"/>
          <w:b/>
        </w:rPr>
      </w:pPr>
    </w:p>
    <w:p w:rsidR="00E2326F" w:rsidRPr="00E2326F" w:rsidRDefault="00E2326F" w:rsidP="00E2326F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E2326F">
        <w:rPr>
          <w:rFonts w:eastAsia="Calibri" w:cs="Times New Roman"/>
          <w:lang w:eastAsia="en-US"/>
        </w:rPr>
        <w:t>Таблица 3.</w:t>
      </w:r>
      <w:r w:rsidR="00227E3A">
        <w:rPr>
          <w:rFonts w:eastAsia="Calibri" w:cs="Times New Roman"/>
          <w:lang w:eastAsia="en-US"/>
        </w:rPr>
        <w:t>7</w:t>
      </w:r>
      <w:r w:rsidRPr="00E2326F">
        <w:rPr>
          <w:rFonts w:eastAsia="Calibri" w:cs="Times New Roman"/>
          <w:lang w:eastAsia="en-US"/>
        </w:rPr>
        <w:t xml:space="preserve"> - </w:t>
      </w:r>
      <w:r w:rsidR="0059731E">
        <w:rPr>
          <w:rFonts w:eastAsia="Calibri" w:cs="Times New Roman"/>
          <w:lang w:eastAsia="en-US"/>
        </w:rPr>
        <w:t>Перечень оценочных средств (ПК-</w:t>
      </w:r>
      <w:r w:rsidR="00CD5560">
        <w:rPr>
          <w:rFonts w:eastAsia="Calibri" w:cs="Times New Roman"/>
          <w:lang w:eastAsia="en-US"/>
        </w:rPr>
        <w:t>1</w:t>
      </w:r>
      <w:r w:rsidR="0059731E" w:rsidRPr="0059731E">
        <w:rPr>
          <w:rFonts w:eastAsia="Calibri" w:cs="Times New Roman"/>
          <w:lang w:eastAsia="en-US"/>
        </w:rPr>
        <w:t>2</w:t>
      </w:r>
      <w:r w:rsidRPr="00E2326F">
        <w:rPr>
          <w:rFonts w:eastAsia="Calibri" w:cs="Times New Roman"/>
          <w:lang w:eastAsia="en-US"/>
        </w:rPr>
        <w:t>)</w:t>
      </w:r>
    </w:p>
    <w:tbl>
      <w:tblPr>
        <w:tblW w:w="44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3727"/>
        <w:gridCol w:w="2217"/>
        <w:gridCol w:w="1907"/>
      </w:tblGrid>
      <w:tr w:rsidR="001D0FA3" w:rsidRPr="001D0FA3" w:rsidTr="001D0FA3">
        <w:trPr>
          <w:trHeight w:val="315"/>
          <w:jc w:val="center"/>
        </w:trPr>
        <w:tc>
          <w:tcPr>
            <w:tcW w:w="270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FA3" w:rsidRPr="001D0FA3" w:rsidRDefault="001D0FA3" w:rsidP="00FC0CA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D0FA3">
              <w:rPr>
                <w:rFonts w:eastAsia="Calibri" w:cs="Times New Roman"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29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D0FA3" w:rsidRPr="001D0FA3" w:rsidRDefault="001D0FA3" w:rsidP="001D0FA3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1D0FA3">
              <w:rPr>
                <w:rFonts w:eastAsia="Calibri" w:cs="Times New Roman"/>
                <w:color w:val="000000"/>
                <w:sz w:val="22"/>
                <w:szCs w:val="22"/>
              </w:rPr>
              <w:t xml:space="preserve">Оценочные средства </w:t>
            </w:r>
          </w:p>
        </w:tc>
      </w:tr>
      <w:tr w:rsidR="001D0FA3" w:rsidRPr="001D0FA3" w:rsidTr="001D0FA3">
        <w:trPr>
          <w:trHeight w:val="791"/>
          <w:jc w:val="center"/>
        </w:trPr>
        <w:tc>
          <w:tcPr>
            <w:tcW w:w="2703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FA3" w:rsidRPr="001D0FA3" w:rsidRDefault="001D0FA3" w:rsidP="00FC0CAF">
            <w:pPr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FA3" w:rsidRPr="001D0FA3" w:rsidRDefault="001D0FA3" w:rsidP="00FC0CA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D0FA3">
              <w:rPr>
                <w:rFonts w:eastAsia="Calibri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0FA3" w:rsidRPr="001D0FA3" w:rsidRDefault="001D0FA3" w:rsidP="00FC0CA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1D0FA3">
              <w:rPr>
                <w:rFonts w:eastAsia="Calibri" w:cs="Times New Roman"/>
                <w:color w:val="000000"/>
                <w:sz w:val="22"/>
                <w:szCs w:val="22"/>
              </w:rPr>
              <w:t>Представление в ФОС</w:t>
            </w:r>
          </w:p>
        </w:tc>
      </w:tr>
      <w:tr w:rsidR="001D0FA3" w:rsidRPr="001D0FA3" w:rsidTr="001D0FA3">
        <w:trPr>
          <w:trHeight w:val="20"/>
          <w:jc w:val="center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0FA3" w:rsidRPr="001D0FA3" w:rsidRDefault="001D0FA3" w:rsidP="001D0FA3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1D0FA3">
              <w:rPr>
                <w:rFonts w:cs="Times New Roman"/>
                <w:sz w:val="22"/>
                <w:szCs w:val="22"/>
                <w:lang w:eastAsia="ru-RU"/>
              </w:rPr>
              <w:t xml:space="preserve">Умения: 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FA3" w:rsidRPr="001D0FA3" w:rsidRDefault="001D0FA3" w:rsidP="001D0FA3">
            <w:pPr>
              <w:rPr>
                <w:sz w:val="22"/>
                <w:szCs w:val="22"/>
              </w:rPr>
            </w:pPr>
            <w:r w:rsidRPr="001D0FA3">
              <w:rPr>
                <w:sz w:val="22"/>
                <w:szCs w:val="22"/>
              </w:rPr>
              <w:t>разрабатывать и экономически обосновывать проекты в областях профессиональной деятельности</w:t>
            </w:r>
          </w:p>
        </w:tc>
        <w:tc>
          <w:tcPr>
            <w:tcW w:w="12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0FA3" w:rsidRDefault="001D0FA3" w:rsidP="001D0FA3">
            <w:pPr>
              <w:suppressAutoHyphens/>
              <w:snapToGrid w:val="0"/>
              <w:rPr>
                <w:sz w:val="22"/>
                <w:szCs w:val="22"/>
              </w:rPr>
            </w:pPr>
            <w:r w:rsidRPr="00CA241D">
              <w:rPr>
                <w:sz w:val="22"/>
                <w:szCs w:val="22"/>
              </w:rPr>
              <w:t xml:space="preserve">Отчет по практике </w:t>
            </w:r>
          </w:p>
          <w:p w:rsidR="00836525" w:rsidRDefault="00836525" w:rsidP="001D0FA3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836525" w:rsidRDefault="00836525" w:rsidP="001D0FA3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836525" w:rsidRDefault="00836525" w:rsidP="001D0FA3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836525" w:rsidRDefault="00836525" w:rsidP="001D0FA3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836525" w:rsidRPr="00CA241D" w:rsidRDefault="00836525" w:rsidP="001D0FA3">
            <w:pPr>
              <w:suppressAutoHyphens/>
              <w:snapToGrid w:val="0"/>
              <w:rPr>
                <w:sz w:val="22"/>
                <w:szCs w:val="22"/>
              </w:rPr>
            </w:pPr>
            <w:r w:rsidRPr="00836525">
              <w:rPr>
                <w:sz w:val="22"/>
                <w:szCs w:val="22"/>
              </w:rPr>
              <w:t>Защита отчета по практике</w:t>
            </w:r>
          </w:p>
          <w:p w:rsidR="001D0FA3" w:rsidRPr="00CA241D" w:rsidRDefault="001D0FA3" w:rsidP="001D0FA3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06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D0FA3" w:rsidRDefault="001D0FA3" w:rsidP="001D0FA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CA241D">
              <w:rPr>
                <w:sz w:val="22"/>
                <w:szCs w:val="22"/>
              </w:rPr>
              <w:t>Индивидуальное задание на практику (пример, п.5.1)</w:t>
            </w:r>
          </w:p>
          <w:p w:rsidR="00836525" w:rsidRDefault="00836525" w:rsidP="001D0FA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836525" w:rsidRPr="00CA241D" w:rsidRDefault="00836525" w:rsidP="001D0FA3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36525">
              <w:rPr>
                <w:sz w:val="22"/>
                <w:szCs w:val="22"/>
              </w:rPr>
              <w:t>Вопросы к собеседованию (п.5.2)</w:t>
            </w:r>
          </w:p>
        </w:tc>
      </w:tr>
      <w:tr w:rsidR="001D0FA3" w:rsidRPr="001D0FA3" w:rsidTr="001D0FA3">
        <w:trPr>
          <w:trHeight w:val="551"/>
          <w:jc w:val="center"/>
        </w:trPr>
        <w:tc>
          <w:tcPr>
            <w:tcW w:w="62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0FA3" w:rsidRPr="001D0FA3" w:rsidRDefault="001D0FA3" w:rsidP="00CD5560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2"/>
                <w:szCs w:val="22"/>
              </w:rPr>
            </w:pPr>
            <w:r w:rsidRPr="001D0FA3">
              <w:rPr>
                <w:rFonts w:eastAsia="Calibri" w:cs="Times New Roman"/>
                <w:sz w:val="22"/>
                <w:szCs w:val="22"/>
              </w:rPr>
              <w:t>Навыки: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FA3" w:rsidRPr="001D0FA3" w:rsidRDefault="001D0FA3" w:rsidP="00CD5560">
            <w:pPr>
              <w:rPr>
                <w:sz w:val="22"/>
                <w:szCs w:val="22"/>
              </w:rPr>
            </w:pPr>
            <w:r w:rsidRPr="001D0FA3">
              <w:rPr>
                <w:sz w:val="22"/>
                <w:szCs w:val="22"/>
              </w:rPr>
              <w:t>владения информационными технологиями с целью проектирования профессиональной деятельности; методами обоснования экономической эффективности проектов сфере профессиональной деятельности</w:t>
            </w:r>
          </w:p>
        </w:tc>
        <w:tc>
          <w:tcPr>
            <w:tcW w:w="12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0FA3" w:rsidRPr="001D0FA3" w:rsidRDefault="001D0FA3" w:rsidP="00CD5560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1D0FA3" w:rsidRPr="001D0FA3" w:rsidRDefault="001D0FA3" w:rsidP="00CD5560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E2326F" w:rsidRDefault="00E2326F" w:rsidP="00F470C0">
      <w:pPr>
        <w:spacing w:after="100"/>
        <w:jc w:val="both"/>
        <w:rPr>
          <w:rFonts w:cs="Times New Roman"/>
          <w:b/>
        </w:rPr>
      </w:pPr>
    </w:p>
    <w:p w:rsidR="0059731E" w:rsidRPr="00E2326F" w:rsidRDefault="00E07D7F" w:rsidP="0059731E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="00227E3A">
        <w:rPr>
          <w:rFonts w:eastAsia="Calibri" w:cs="Times New Roman"/>
          <w:lang w:eastAsia="en-US"/>
        </w:rPr>
        <w:t>8</w:t>
      </w:r>
      <w:r w:rsidR="0059731E" w:rsidRPr="00E2326F">
        <w:rPr>
          <w:rFonts w:eastAsia="Calibri" w:cs="Times New Roman"/>
          <w:lang w:eastAsia="en-US"/>
        </w:rPr>
        <w:t xml:space="preserve"> - </w:t>
      </w:r>
      <w:r w:rsidR="0059731E">
        <w:rPr>
          <w:rFonts w:eastAsia="Calibri" w:cs="Times New Roman"/>
          <w:lang w:eastAsia="en-US"/>
        </w:rPr>
        <w:t>Перечень оценочных средств (ПК-</w:t>
      </w:r>
      <w:r w:rsidR="00CD5560">
        <w:rPr>
          <w:rFonts w:eastAsia="Calibri" w:cs="Times New Roman"/>
          <w:lang w:eastAsia="en-US"/>
        </w:rPr>
        <w:t>1</w:t>
      </w:r>
      <w:r w:rsidR="0059731E">
        <w:rPr>
          <w:rFonts w:eastAsia="Calibri" w:cs="Times New Roman"/>
          <w:lang w:eastAsia="en-US"/>
        </w:rPr>
        <w:t>3</w:t>
      </w:r>
      <w:r w:rsidR="0059731E" w:rsidRPr="00E2326F">
        <w:rPr>
          <w:rFonts w:eastAsia="Calibri" w:cs="Times New Roman"/>
          <w:lang w:eastAsia="en-US"/>
        </w:rPr>
        <w:t>)</w:t>
      </w:r>
    </w:p>
    <w:tbl>
      <w:tblPr>
        <w:tblW w:w="42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3052"/>
        <w:gridCol w:w="2217"/>
        <w:gridCol w:w="1906"/>
      </w:tblGrid>
      <w:tr w:rsidR="000436A7" w:rsidRPr="002F02C4" w:rsidTr="002F02C4">
        <w:trPr>
          <w:trHeight w:val="315"/>
          <w:jc w:val="center"/>
        </w:trPr>
        <w:tc>
          <w:tcPr>
            <w:tcW w:w="262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6A7" w:rsidRPr="002F02C4" w:rsidRDefault="000436A7" w:rsidP="00FC0CA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F02C4">
              <w:rPr>
                <w:rFonts w:eastAsia="Calibri" w:cs="Times New Roman"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37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436A7" w:rsidRPr="002F02C4" w:rsidRDefault="000436A7" w:rsidP="000436A7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F02C4">
              <w:rPr>
                <w:rFonts w:eastAsia="Calibri" w:cs="Times New Roman"/>
                <w:color w:val="000000"/>
                <w:sz w:val="22"/>
                <w:szCs w:val="22"/>
              </w:rPr>
              <w:t>Оценочные средства</w:t>
            </w:r>
          </w:p>
        </w:tc>
      </w:tr>
      <w:tr w:rsidR="000436A7" w:rsidRPr="002F02C4" w:rsidTr="002F02C4">
        <w:trPr>
          <w:trHeight w:val="791"/>
          <w:jc w:val="center"/>
        </w:trPr>
        <w:tc>
          <w:tcPr>
            <w:tcW w:w="262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6A7" w:rsidRPr="002F02C4" w:rsidRDefault="000436A7" w:rsidP="00FC0CAF">
            <w:pPr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6A7" w:rsidRPr="002F02C4" w:rsidRDefault="000436A7" w:rsidP="00FC0CA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F02C4">
              <w:rPr>
                <w:rFonts w:eastAsia="Calibri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36A7" w:rsidRPr="002F02C4" w:rsidRDefault="000436A7" w:rsidP="00FC0CA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2F02C4">
              <w:rPr>
                <w:rFonts w:eastAsia="Calibri" w:cs="Times New Roman"/>
                <w:color w:val="000000"/>
                <w:sz w:val="22"/>
                <w:szCs w:val="22"/>
              </w:rPr>
              <w:t>Представление в ФОС</w:t>
            </w:r>
          </w:p>
        </w:tc>
      </w:tr>
      <w:tr w:rsidR="002F02C4" w:rsidRPr="002F02C4" w:rsidTr="002F02C4">
        <w:trPr>
          <w:trHeight w:val="20"/>
          <w:jc w:val="center"/>
        </w:trPr>
        <w:tc>
          <w:tcPr>
            <w:tcW w:w="8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F02C4" w:rsidRPr="002F02C4" w:rsidRDefault="002F02C4" w:rsidP="002F02C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F02C4">
              <w:rPr>
                <w:rFonts w:cs="Times New Roman"/>
                <w:sz w:val="22"/>
                <w:szCs w:val="22"/>
                <w:lang w:eastAsia="ru-RU"/>
              </w:rPr>
              <w:t xml:space="preserve">Умения: 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02C4" w:rsidRPr="002F02C4" w:rsidRDefault="002F02C4" w:rsidP="002F02C4">
            <w:pPr>
              <w:rPr>
                <w:sz w:val="22"/>
                <w:szCs w:val="22"/>
              </w:rPr>
            </w:pPr>
            <w:r w:rsidRPr="002F02C4">
              <w:rPr>
                <w:sz w:val="22"/>
                <w:szCs w:val="22"/>
              </w:rPr>
              <w:t xml:space="preserve">планировать </w:t>
            </w:r>
            <w:proofErr w:type="gramStart"/>
            <w:r w:rsidRPr="002F02C4">
              <w:rPr>
                <w:sz w:val="22"/>
                <w:szCs w:val="22"/>
              </w:rPr>
              <w:t>и  организовывать</w:t>
            </w:r>
            <w:proofErr w:type="gramEnd"/>
            <w:r w:rsidRPr="002F02C4">
              <w:rPr>
                <w:sz w:val="22"/>
                <w:szCs w:val="22"/>
              </w:rPr>
              <w:t xml:space="preserve"> процесс реализации бизнес-проектов, оценивать предварительные и итоговые результаты; взаимодействовать с партнерами в процессе реализации проектов профессиональной деятельности</w:t>
            </w:r>
          </w:p>
        </w:tc>
        <w:tc>
          <w:tcPr>
            <w:tcW w:w="12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02C4" w:rsidRDefault="002F02C4" w:rsidP="002F02C4">
            <w:pPr>
              <w:suppressAutoHyphens/>
              <w:snapToGrid w:val="0"/>
              <w:rPr>
                <w:sz w:val="22"/>
                <w:szCs w:val="22"/>
              </w:rPr>
            </w:pPr>
            <w:r w:rsidRPr="00CA241D">
              <w:rPr>
                <w:sz w:val="22"/>
                <w:szCs w:val="22"/>
              </w:rPr>
              <w:t xml:space="preserve">Отчет по практике </w:t>
            </w:r>
          </w:p>
          <w:p w:rsidR="00836525" w:rsidRDefault="00836525" w:rsidP="002F02C4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836525" w:rsidRDefault="00836525" w:rsidP="002F02C4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836525" w:rsidRDefault="00836525" w:rsidP="002F02C4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836525" w:rsidRDefault="00836525" w:rsidP="002F02C4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836525" w:rsidRPr="00CA241D" w:rsidRDefault="00836525" w:rsidP="002F02C4">
            <w:pPr>
              <w:suppressAutoHyphens/>
              <w:snapToGrid w:val="0"/>
              <w:rPr>
                <w:sz w:val="22"/>
                <w:szCs w:val="22"/>
              </w:rPr>
            </w:pPr>
            <w:r w:rsidRPr="00836525">
              <w:rPr>
                <w:sz w:val="22"/>
                <w:szCs w:val="22"/>
              </w:rPr>
              <w:t>Защита отчета по практике</w:t>
            </w:r>
          </w:p>
          <w:p w:rsidR="002F02C4" w:rsidRPr="00CA241D" w:rsidRDefault="002F02C4" w:rsidP="002F02C4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0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F02C4" w:rsidRDefault="002F02C4" w:rsidP="002F02C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CA241D">
              <w:rPr>
                <w:sz w:val="22"/>
                <w:szCs w:val="22"/>
              </w:rPr>
              <w:t>Индивидуальное задание на практику (пример, п.5.1)</w:t>
            </w:r>
          </w:p>
          <w:p w:rsidR="00836525" w:rsidRDefault="00836525" w:rsidP="002F02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836525" w:rsidRPr="00CA241D" w:rsidRDefault="00836525" w:rsidP="002F02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36525">
              <w:rPr>
                <w:color w:val="000000"/>
                <w:sz w:val="22"/>
                <w:szCs w:val="22"/>
              </w:rPr>
              <w:t>Вопросы к собеседованию (п.5.2)</w:t>
            </w:r>
          </w:p>
        </w:tc>
      </w:tr>
      <w:tr w:rsidR="000436A7" w:rsidRPr="002F02C4" w:rsidTr="002F02C4">
        <w:trPr>
          <w:trHeight w:val="551"/>
          <w:jc w:val="center"/>
        </w:trPr>
        <w:tc>
          <w:tcPr>
            <w:tcW w:w="87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436A7" w:rsidRPr="002F02C4" w:rsidRDefault="000436A7" w:rsidP="00CD5560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2"/>
                <w:szCs w:val="22"/>
              </w:rPr>
            </w:pPr>
            <w:r w:rsidRPr="002F02C4">
              <w:rPr>
                <w:rFonts w:eastAsia="Calibri" w:cs="Times New Roman"/>
                <w:sz w:val="22"/>
                <w:szCs w:val="22"/>
              </w:rPr>
              <w:t>Навыки: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6A7" w:rsidRPr="002F02C4" w:rsidRDefault="000436A7" w:rsidP="00CD5560">
            <w:pPr>
              <w:rPr>
                <w:sz w:val="22"/>
                <w:szCs w:val="22"/>
              </w:rPr>
            </w:pPr>
            <w:r w:rsidRPr="002F02C4">
              <w:rPr>
                <w:sz w:val="22"/>
                <w:szCs w:val="22"/>
              </w:rPr>
              <w:t xml:space="preserve">профессиональными качествами </w:t>
            </w:r>
            <w:proofErr w:type="gramStart"/>
            <w:r w:rsidRPr="002F02C4">
              <w:rPr>
                <w:sz w:val="22"/>
                <w:szCs w:val="22"/>
              </w:rPr>
              <w:t>для  реализации</w:t>
            </w:r>
            <w:proofErr w:type="gramEnd"/>
            <w:r w:rsidRPr="002F02C4">
              <w:rPr>
                <w:sz w:val="22"/>
                <w:szCs w:val="22"/>
              </w:rPr>
              <w:t xml:space="preserve"> проектов в области профессиональной деятельности</w:t>
            </w:r>
          </w:p>
        </w:tc>
        <w:tc>
          <w:tcPr>
            <w:tcW w:w="127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36A7" w:rsidRPr="002F02C4" w:rsidRDefault="000436A7" w:rsidP="00CD5560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436A7" w:rsidRPr="002F02C4" w:rsidRDefault="000436A7" w:rsidP="00CD5560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59731E" w:rsidRDefault="0059731E" w:rsidP="0059731E">
      <w:pPr>
        <w:spacing w:after="100"/>
        <w:jc w:val="both"/>
        <w:rPr>
          <w:rFonts w:cs="Times New Roman"/>
          <w:b/>
        </w:rPr>
      </w:pPr>
    </w:p>
    <w:p w:rsidR="0059731E" w:rsidRPr="00E2326F" w:rsidRDefault="00E07D7F" w:rsidP="0059731E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="00227E3A">
        <w:rPr>
          <w:rFonts w:eastAsia="Calibri" w:cs="Times New Roman"/>
          <w:lang w:eastAsia="en-US"/>
        </w:rPr>
        <w:t>9</w:t>
      </w:r>
      <w:r w:rsidR="0059731E" w:rsidRPr="00E2326F">
        <w:rPr>
          <w:rFonts w:eastAsia="Calibri" w:cs="Times New Roman"/>
          <w:lang w:eastAsia="en-US"/>
        </w:rPr>
        <w:t xml:space="preserve"> - </w:t>
      </w:r>
      <w:r w:rsidR="0059731E">
        <w:rPr>
          <w:rFonts w:eastAsia="Calibri" w:cs="Times New Roman"/>
          <w:lang w:eastAsia="en-US"/>
        </w:rPr>
        <w:t>Перечень оценочных средств (ПК-</w:t>
      </w:r>
      <w:r w:rsidR="00CD5560">
        <w:rPr>
          <w:rFonts w:eastAsia="Calibri" w:cs="Times New Roman"/>
          <w:lang w:eastAsia="en-US"/>
        </w:rPr>
        <w:t>1</w:t>
      </w:r>
      <w:r w:rsidR="0059731E">
        <w:rPr>
          <w:rFonts w:eastAsia="Calibri" w:cs="Times New Roman"/>
          <w:lang w:eastAsia="en-US"/>
        </w:rPr>
        <w:t>4</w:t>
      </w:r>
      <w:r w:rsidR="0059731E" w:rsidRPr="00E2326F">
        <w:rPr>
          <w:rFonts w:eastAsia="Calibri" w:cs="Times New Roman"/>
          <w:lang w:eastAsia="en-US"/>
        </w:rPr>
        <w:t>)</w:t>
      </w:r>
    </w:p>
    <w:tbl>
      <w:tblPr>
        <w:tblW w:w="455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173"/>
        <w:gridCol w:w="2217"/>
        <w:gridCol w:w="1903"/>
      </w:tblGrid>
      <w:tr w:rsidR="002F02C4" w:rsidRPr="002F02C4" w:rsidTr="000546FE">
        <w:trPr>
          <w:trHeight w:val="315"/>
          <w:jc w:val="center"/>
        </w:trPr>
        <w:tc>
          <w:tcPr>
            <w:tcW w:w="278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2C4" w:rsidRDefault="002F02C4" w:rsidP="00FC0CA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F02C4">
              <w:rPr>
                <w:rFonts w:eastAsia="Calibri" w:cs="Times New Roman"/>
                <w:sz w:val="22"/>
                <w:szCs w:val="22"/>
              </w:rPr>
              <w:t>Планируемые результаты обучения</w:t>
            </w:r>
          </w:p>
          <w:p w:rsidR="002F02C4" w:rsidRPr="002F02C4" w:rsidRDefault="002F02C4" w:rsidP="00FC0CA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F02C4" w:rsidRPr="002F02C4" w:rsidRDefault="002F02C4" w:rsidP="002F02C4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F02C4">
              <w:rPr>
                <w:rFonts w:eastAsia="Calibri" w:cs="Times New Roman"/>
                <w:color w:val="000000"/>
                <w:sz w:val="22"/>
                <w:szCs w:val="22"/>
              </w:rPr>
              <w:t>Оценочные средства</w:t>
            </w:r>
          </w:p>
        </w:tc>
      </w:tr>
      <w:tr w:rsidR="002F02C4" w:rsidRPr="002F02C4" w:rsidTr="000546FE">
        <w:trPr>
          <w:trHeight w:val="791"/>
          <w:jc w:val="center"/>
        </w:trPr>
        <w:tc>
          <w:tcPr>
            <w:tcW w:w="278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2C4" w:rsidRPr="002F02C4" w:rsidRDefault="002F02C4" w:rsidP="00FC0CAF">
            <w:pPr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2C4" w:rsidRPr="002F02C4" w:rsidRDefault="002F02C4" w:rsidP="00FC0CA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F02C4">
              <w:rPr>
                <w:rFonts w:eastAsia="Calibri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02C4" w:rsidRPr="002F02C4" w:rsidRDefault="002F02C4" w:rsidP="00FC0CA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2F02C4">
              <w:rPr>
                <w:rFonts w:eastAsia="Calibri" w:cs="Times New Roman"/>
                <w:color w:val="000000"/>
                <w:sz w:val="22"/>
                <w:szCs w:val="22"/>
              </w:rPr>
              <w:t>представление его в ФОС</w:t>
            </w:r>
          </w:p>
        </w:tc>
      </w:tr>
      <w:tr w:rsidR="002F02C4" w:rsidRPr="002F02C4" w:rsidTr="000546FE">
        <w:trPr>
          <w:trHeight w:val="20"/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F02C4" w:rsidRPr="002F02C4" w:rsidRDefault="002F02C4" w:rsidP="002F02C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F02C4">
              <w:rPr>
                <w:rFonts w:cs="Times New Roman"/>
                <w:sz w:val="22"/>
                <w:szCs w:val="22"/>
                <w:lang w:eastAsia="ru-RU"/>
              </w:rPr>
              <w:t xml:space="preserve">Умения: 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02C4" w:rsidRPr="002F02C4" w:rsidRDefault="002F02C4" w:rsidP="002F02C4">
            <w:pPr>
              <w:rPr>
                <w:sz w:val="22"/>
                <w:szCs w:val="22"/>
              </w:rPr>
            </w:pPr>
            <w:r w:rsidRPr="002F02C4">
              <w:rPr>
                <w:sz w:val="22"/>
                <w:szCs w:val="22"/>
              </w:rPr>
              <w:t>применять статистические методы оценки и прогнозирования коммерческой, маркетинговой, логистической, товароведной и рекламной деятельности; оценивать и анализировать финансовые возможности предприятий; осуществлять анализ, планирование, организацию, учет и контроль коммерческой деятельности, прогнозировать ее результаты; собирать, анализировать и интерпретировать финансовую, экономическую, маркетинговую информацию, содержащуюся в отчетности предприятий и использовать полученные сведения для принятия управленческих решений; прогнозировать бизнес-процессы, оценивать их текущую и перспективную эффективность</w:t>
            </w:r>
          </w:p>
        </w:tc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02C4" w:rsidRPr="002F02C4" w:rsidRDefault="002F02C4" w:rsidP="002F02C4">
            <w:pPr>
              <w:suppressAutoHyphens/>
              <w:snapToGrid w:val="0"/>
              <w:rPr>
                <w:sz w:val="22"/>
                <w:szCs w:val="22"/>
              </w:rPr>
            </w:pPr>
            <w:r w:rsidRPr="002F02C4">
              <w:rPr>
                <w:sz w:val="22"/>
                <w:szCs w:val="22"/>
              </w:rPr>
              <w:t xml:space="preserve">Отчет по практике </w:t>
            </w:r>
          </w:p>
          <w:p w:rsidR="002F02C4" w:rsidRPr="002F02C4" w:rsidRDefault="002F02C4" w:rsidP="002F02C4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0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F02C4" w:rsidRPr="002F02C4" w:rsidRDefault="002F02C4" w:rsidP="002F02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F02C4">
              <w:rPr>
                <w:sz w:val="22"/>
                <w:szCs w:val="22"/>
              </w:rPr>
              <w:t>Индивидуальное задание на практику (пример, п.5.1)</w:t>
            </w:r>
          </w:p>
        </w:tc>
      </w:tr>
      <w:tr w:rsidR="002F02C4" w:rsidRPr="002F02C4" w:rsidTr="000546FE">
        <w:trPr>
          <w:trHeight w:val="50"/>
          <w:jc w:val="center"/>
        </w:trPr>
        <w:tc>
          <w:tcPr>
            <w:tcW w:w="53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F02C4" w:rsidRPr="002F02C4" w:rsidRDefault="002F02C4" w:rsidP="00CD5560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2"/>
                <w:szCs w:val="22"/>
              </w:rPr>
            </w:pPr>
            <w:r w:rsidRPr="002F02C4">
              <w:rPr>
                <w:rFonts w:eastAsia="Calibri" w:cs="Times New Roman"/>
                <w:sz w:val="22"/>
                <w:szCs w:val="22"/>
              </w:rPr>
              <w:t>Навыки: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02C4" w:rsidRPr="002F02C4" w:rsidRDefault="002F02C4" w:rsidP="00CD5560">
            <w:pPr>
              <w:rPr>
                <w:sz w:val="22"/>
                <w:szCs w:val="22"/>
              </w:rPr>
            </w:pPr>
            <w:r w:rsidRPr="002F02C4">
              <w:rPr>
                <w:sz w:val="22"/>
                <w:szCs w:val="22"/>
              </w:rPr>
              <w:t>аналитическими методами для оценки эффективности коммерческой, товароведной, маркетинговой, логистической и рекламной деятельности на предприятиях; владеть методами анализа и интерпретации финансовой, экономической, маркетинговой информации для оценки состояния и прогноза развития бизнес-процессов</w:t>
            </w:r>
          </w:p>
        </w:tc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02C4" w:rsidRPr="002F02C4" w:rsidRDefault="002F02C4" w:rsidP="00CD5560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2F02C4" w:rsidRPr="002F02C4" w:rsidRDefault="002F02C4" w:rsidP="00CD5560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E2326F" w:rsidRDefault="00E2326F" w:rsidP="00F470C0">
      <w:pPr>
        <w:spacing w:after="100"/>
        <w:jc w:val="both"/>
        <w:rPr>
          <w:rFonts w:cs="Times New Roman"/>
          <w:b/>
        </w:rPr>
      </w:pPr>
    </w:p>
    <w:p w:rsidR="00CD5560" w:rsidRPr="00E2326F" w:rsidRDefault="00CD5560" w:rsidP="00CD5560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="00227E3A">
        <w:rPr>
          <w:rFonts w:eastAsia="Calibri" w:cs="Times New Roman"/>
          <w:lang w:eastAsia="en-US"/>
        </w:rPr>
        <w:t>10</w:t>
      </w:r>
      <w:r w:rsidRPr="00E2326F">
        <w:rPr>
          <w:rFonts w:eastAsia="Calibri" w:cs="Times New Roman"/>
          <w:lang w:eastAsia="en-US"/>
        </w:rPr>
        <w:t xml:space="preserve"> - </w:t>
      </w:r>
      <w:r>
        <w:rPr>
          <w:rFonts w:eastAsia="Calibri" w:cs="Times New Roman"/>
          <w:lang w:eastAsia="en-US"/>
        </w:rPr>
        <w:t>Перечень оценочных средств (ПК-15</w:t>
      </w:r>
      <w:r w:rsidRPr="00E2326F">
        <w:rPr>
          <w:rFonts w:eastAsia="Calibri" w:cs="Times New Roman"/>
          <w:lang w:eastAsia="en-US"/>
        </w:rPr>
        <w:t>)</w:t>
      </w:r>
    </w:p>
    <w:tbl>
      <w:tblPr>
        <w:tblW w:w="46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013"/>
        <w:gridCol w:w="2218"/>
        <w:gridCol w:w="1902"/>
      </w:tblGrid>
      <w:tr w:rsidR="002F02C4" w:rsidRPr="00836525" w:rsidTr="002F02C4">
        <w:trPr>
          <w:trHeight w:val="315"/>
          <w:jc w:val="center"/>
        </w:trPr>
        <w:tc>
          <w:tcPr>
            <w:tcW w:w="284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2C4" w:rsidRPr="00836525" w:rsidRDefault="002F02C4" w:rsidP="00FC0CA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36525">
              <w:rPr>
                <w:rFonts w:eastAsia="Calibri" w:cs="Times New Roman"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15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F02C4" w:rsidRPr="00836525" w:rsidRDefault="002F02C4" w:rsidP="002F02C4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36525">
              <w:rPr>
                <w:rFonts w:eastAsia="Calibri" w:cs="Times New Roman"/>
                <w:color w:val="000000"/>
                <w:sz w:val="22"/>
                <w:szCs w:val="22"/>
              </w:rPr>
              <w:t>Оценочные средства</w:t>
            </w:r>
          </w:p>
        </w:tc>
      </w:tr>
      <w:tr w:rsidR="002F02C4" w:rsidRPr="00836525" w:rsidTr="002F02C4">
        <w:trPr>
          <w:trHeight w:val="791"/>
          <w:jc w:val="center"/>
        </w:trPr>
        <w:tc>
          <w:tcPr>
            <w:tcW w:w="284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2C4" w:rsidRPr="00836525" w:rsidRDefault="002F02C4" w:rsidP="00FC0CAF">
            <w:pPr>
              <w:spacing w:line="22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2C4" w:rsidRPr="00836525" w:rsidRDefault="002F02C4" w:rsidP="00FC0CA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836525">
              <w:rPr>
                <w:rFonts w:eastAsia="Calibri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02C4" w:rsidRPr="00836525" w:rsidRDefault="002F02C4" w:rsidP="00FC0CA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836525">
              <w:rPr>
                <w:rFonts w:eastAsia="Calibri" w:cs="Times New Roman"/>
                <w:color w:val="000000"/>
                <w:sz w:val="22"/>
                <w:szCs w:val="22"/>
              </w:rPr>
              <w:t>представление его в ФОС</w:t>
            </w:r>
          </w:p>
        </w:tc>
      </w:tr>
      <w:tr w:rsidR="002F02C4" w:rsidRPr="00836525" w:rsidTr="002F02C4">
        <w:trPr>
          <w:trHeight w:val="20"/>
          <w:jc w:val="center"/>
        </w:trPr>
        <w:tc>
          <w:tcPr>
            <w:tcW w:w="7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F02C4" w:rsidRPr="00836525" w:rsidRDefault="002F02C4" w:rsidP="002F02C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836525">
              <w:rPr>
                <w:rFonts w:cs="Times New Roman"/>
                <w:sz w:val="22"/>
                <w:szCs w:val="22"/>
                <w:lang w:eastAsia="ru-RU"/>
              </w:rPr>
              <w:t xml:space="preserve">Умения: 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02C4" w:rsidRPr="00836525" w:rsidRDefault="002F02C4" w:rsidP="002F02C4">
            <w:pPr>
              <w:rPr>
                <w:sz w:val="22"/>
                <w:szCs w:val="22"/>
              </w:rPr>
            </w:pPr>
            <w:r w:rsidRPr="00836525">
              <w:rPr>
                <w:sz w:val="22"/>
                <w:szCs w:val="22"/>
              </w:rPr>
              <w:t>выбирать логистические цепи и схемы; управлять логистическими процессами компании; координировать взаимодействие всех участников доставки; определять взаимосвязь логической инфраструктуры товарного рынка и рынка транспортных услуг.</w:t>
            </w:r>
          </w:p>
        </w:tc>
        <w:tc>
          <w:tcPr>
            <w:tcW w:w="116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02C4" w:rsidRDefault="002F02C4" w:rsidP="002F02C4">
            <w:pPr>
              <w:suppressAutoHyphens/>
              <w:snapToGrid w:val="0"/>
              <w:rPr>
                <w:sz w:val="22"/>
                <w:szCs w:val="22"/>
              </w:rPr>
            </w:pPr>
            <w:r w:rsidRPr="00836525">
              <w:rPr>
                <w:sz w:val="22"/>
                <w:szCs w:val="22"/>
              </w:rPr>
              <w:t xml:space="preserve">Отчет по практике </w:t>
            </w:r>
          </w:p>
          <w:p w:rsidR="00836525" w:rsidRDefault="00836525" w:rsidP="002F02C4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836525" w:rsidRDefault="00836525" w:rsidP="002F02C4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836525" w:rsidRDefault="00836525" w:rsidP="002F02C4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836525" w:rsidRDefault="00836525" w:rsidP="002F02C4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836525" w:rsidRDefault="00836525" w:rsidP="002F02C4">
            <w:pPr>
              <w:suppressAutoHyphens/>
              <w:snapToGrid w:val="0"/>
              <w:rPr>
                <w:sz w:val="22"/>
                <w:szCs w:val="22"/>
              </w:rPr>
            </w:pPr>
            <w:r w:rsidRPr="00836525">
              <w:rPr>
                <w:sz w:val="22"/>
                <w:szCs w:val="22"/>
              </w:rPr>
              <w:t>Защита отчета по практике</w:t>
            </w:r>
          </w:p>
          <w:p w:rsidR="00836525" w:rsidRPr="00836525" w:rsidRDefault="00836525" w:rsidP="002F02C4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2F02C4" w:rsidRPr="00836525" w:rsidRDefault="002F02C4" w:rsidP="002F02C4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F02C4" w:rsidRDefault="002F02C4" w:rsidP="002F02C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36525">
              <w:rPr>
                <w:sz w:val="22"/>
                <w:szCs w:val="22"/>
              </w:rPr>
              <w:t>Индивидуальное задание на практику (пример, п.5.1)</w:t>
            </w:r>
          </w:p>
          <w:p w:rsidR="00836525" w:rsidRDefault="00836525" w:rsidP="002F02C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836525" w:rsidRPr="00836525" w:rsidRDefault="00836525" w:rsidP="002F02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36525">
              <w:rPr>
                <w:color w:val="000000"/>
                <w:sz w:val="22"/>
                <w:szCs w:val="22"/>
              </w:rPr>
              <w:t>Вопросы к собеседованию (п.5.2)</w:t>
            </w:r>
          </w:p>
        </w:tc>
      </w:tr>
      <w:tr w:rsidR="002F02C4" w:rsidRPr="00836525" w:rsidTr="002F02C4">
        <w:trPr>
          <w:trHeight w:val="551"/>
          <w:jc w:val="center"/>
        </w:trPr>
        <w:tc>
          <w:tcPr>
            <w:tcW w:w="74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F02C4" w:rsidRPr="00836525" w:rsidRDefault="002F02C4" w:rsidP="005C7C34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2"/>
                <w:szCs w:val="22"/>
              </w:rPr>
            </w:pPr>
            <w:r w:rsidRPr="00836525">
              <w:rPr>
                <w:rFonts w:eastAsia="Calibri" w:cs="Times New Roman"/>
                <w:sz w:val="22"/>
                <w:szCs w:val="22"/>
              </w:rPr>
              <w:t>Навыки: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02C4" w:rsidRPr="00836525" w:rsidRDefault="002F02C4" w:rsidP="005C7C34">
            <w:pPr>
              <w:rPr>
                <w:sz w:val="22"/>
                <w:szCs w:val="22"/>
              </w:rPr>
            </w:pPr>
            <w:r w:rsidRPr="00836525">
              <w:rPr>
                <w:sz w:val="22"/>
                <w:szCs w:val="22"/>
              </w:rPr>
              <w:t>владения методами и критериями оценки логистических систем; процедурами формирования логистических цепей</w:t>
            </w:r>
          </w:p>
        </w:tc>
        <w:tc>
          <w:tcPr>
            <w:tcW w:w="116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02C4" w:rsidRPr="00836525" w:rsidRDefault="002F02C4" w:rsidP="005C7C34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2F02C4" w:rsidRPr="00836525" w:rsidRDefault="002F02C4" w:rsidP="005C7C34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CD5560" w:rsidRDefault="00CD5560" w:rsidP="00CD5560">
      <w:pPr>
        <w:spacing w:after="100"/>
        <w:jc w:val="both"/>
        <w:rPr>
          <w:rFonts w:cs="Times New Roman"/>
          <w:b/>
        </w:rPr>
      </w:pPr>
    </w:p>
    <w:p w:rsidR="00BA36ED" w:rsidRDefault="00BA36ED" w:rsidP="00F470C0">
      <w:pPr>
        <w:spacing w:after="100"/>
        <w:jc w:val="both"/>
        <w:rPr>
          <w:rFonts w:cs="Times New Roman"/>
          <w:b/>
        </w:rPr>
      </w:pPr>
    </w:p>
    <w:p w:rsidR="00327174" w:rsidRPr="00EA350A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1B6F72" w:rsidRDefault="001B6F72" w:rsidP="00327174">
      <w:pPr>
        <w:jc w:val="both"/>
        <w:rPr>
          <w:rFonts w:cs="Times New Roman"/>
        </w:rPr>
      </w:pPr>
    </w:p>
    <w:p w:rsidR="00C83989" w:rsidRPr="00C83989" w:rsidRDefault="00C83989" w:rsidP="00C83989">
      <w:pPr>
        <w:ind w:firstLine="709"/>
        <w:jc w:val="both"/>
        <w:rPr>
          <w:rFonts w:eastAsia="Calibri" w:cs="Times New Roman"/>
          <w:lang w:eastAsia="en-US"/>
        </w:rPr>
      </w:pPr>
      <w:r w:rsidRPr="00C83989">
        <w:rPr>
          <w:rFonts w:eastAsia="Calibri" w:cs="Times New Roman"/>
          <w:szCs w:val="22"/>
          <w:lang w:eastAsia="en-US"/>
        </w:rPr>
        <w:t xml:space="preserve">Объем и качество освоения программы практики (производственная преддипломная), уровень </w:t>
      </w:r>
      <w:proofErr w:type="spellStart"/>
      <w:r w:rsidRPr="00C83989">
        <w:rPr>
          <w:rFonts w:eastAsia="Calibri" w:cs="Times New Roman"/>
          <w:szCs w:val="22"/>
          <w:lang w:eastAsia="en-US"/>
        </w:rPr>
        <w:t>сформированности</w:t>
      </w:r>
      <w:proofErr w:type="spellEnd"/>
      <w:r w:rsidRPr="00C83989">
        <w:rPr>
          <w:rFonts w:eastAsia="Calibri" w:cs="Times New Roman"/>
          <w:szCs w:val="22"/>
          <w:lang w:eastAsia="en-US"/>
        </w:rPr>
        <w:t xml:space="preserve"> профессиональных компетенций оцениваются в баллах, максимальная сумма баллов по практике равна 100 баллам.</w:t>
      </w:r>
    </w:p>
    <w:p w:rsidR="00C83989" w:rsidRPr="00C83989" w:rsidRDefault="00C83989" w:rsidP="00C83989">
      <w:pPr>
        <w:spacing w:before="120" w:after="120"/>
        <w:jc w:val="both"/>
        <w:rPr>
          <w:rFonts w:eastAsia="Calibri" w:cs="Times New Roman"/>
          <w:szCs w:val="22"/>
          <w:lang w:eastAsia="en-US"/>
        </w:rPr>
      </w:pPr>
      <w:r w:rsidRPr="00C83989">
        <w:rPr>
          <w:rFonts w:eastAsia="Calibri" w:cs="Times New Roman"/>
          <w:szCs w:val="22"/>
          <w:lang w:eastAsia="en-US"/>
        </w:rPr>
        <w:t>Таблица – 4 Распределение баллов по видам учебной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7"/>
        <w:gridCol w:w="3856"/>
        <w:gridCol w:w="816"/>
      </w:tblGrid>
      <w:tr w:rsidR="00C83989" w:rsidRPr="00C83989" w:rsidTr="00724698">
        <w:trPr>
          <w:cantSplit/>
          <w:trHeight w:val="20"/>
          <w:jc w:val="center"/>
        </w:trPr>
        <w:tc>
          <w:tcPr>
            <w:tcW w:w="832" w:type="pct"/>
            <w:vMerge w:val="restart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№ задания</w:t>
            </w:r>
          </w:p>
        </w:tc>
        <w:tc>
          <w:tcPr>
            <w:tcW w:w="3768" w:type="pct"/>
            <w:gridSpan w:val="2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Оценочное средство</w:t>
            </w:r>
          </w:p>
        </w:tc>
        <w:tc>
          <w:tcPr>
            <w:tcW w:w="400" w:type="pct"/>
            <w:vMerge w:val="restart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</w:tr>
      <w:tr w:rsidR="00C83989" w:rsidRPr="00C83989" w:rsidTr="00724698">
        <w:trPr>
          <w:cantSplit/>
          <w:trHeight w:val="20"/>
          <w:jc w:val="center"/>
        </w:trPr>
        <w:tc>
          <w:tcPr>
            <w:tcW w:w="832" w:type="pct"/>
            <w:vMerge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7" w:type="pct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 по практике</w:t>
            </w:r>
          </w:p>
        </w:tc>
        <w:tc>
          <w:tcPr>
            <w:tcW w:w="1891" w:type="pct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Защита отчета</w:t>
            </w:r>
          </w:p>
        </w:tc>
        <w:tc>
          <w:tcPr>
            <w:tcW w:w="400" w:type="pct"/>
            <w:vMerge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83989" w:rsidRPr="00C83989" w:rsidTr="007246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:rsidR="00C83989" w:rsidRPr="00C83989" w:rsidRDefault="00C83989" w:rsidP="00C83989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Задание 1</w:t>
            </w:r>
          </w:p>
        </w:tc>
        <w:tc>
          <w:tcPr>
            <w:tcW w:w="1877" w:type="pct"/>
            <w:shd w:val="clear" w:color="auto" w:fill="auto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91" w:type="pct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pct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83989" w:rsidRPr="00C83989" w:rsidTr="007246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:rsidR="00C83989" w:rsidRPr="00C83989" w:rsidRDefault="00C83989" w:rsidP="00C83989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Задание 2</w:t>
            </w:r>
          </w:p>
        </w:tc>
        <w:tc>
          <w:tcPr>
            <w:tcW w:w="1877" w:type="pct"/>
            <w:shd w:val="clear" w:color="auto" w:fill="auto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891" w:type="pct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00" w:type="pct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C83989" w:rsidRPr="00C83989" w:rsidTr="007246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:rsidR="00C83989" w:rsidRPr="00C83989" w:rsidRDefault="00C83989" w:rsidP="00C83989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Задание 3</w:t>
            </w:r>
          </w:p>
        </w:tc>
        <w:tc>
          <w:tcPr>
            <w:tcW w:w="1877" w:type="pct"/>
            <w:shd w:val="clear" w:color="auto" w:fill="auto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91" w:type="pct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pct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83989" w:rsidRPr="00C83989" w:rsidTr="007246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:rsidR="00C83989" w:rsidRPr="00C83989" w:rsidRDefault="00C83989" w:rsidP="00C83989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Задание 4</w:t>
            </w:r>
          </w:p>
        </w:tc>
        <w:tc>
          <w:tcPr>
            <w:tcW w:w="1877" w:type="pct"/>
            <w:shd w:val="clear" w:color="auto" w:fill="auto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91" w:type="pct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pct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83989" w:rsidRPr="00C83989" w:rsidTr="007246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:rsidR="00C83989" w:rsidRPr="00C83989" w:rsidRDefault="00C83989" w:rsidP="00C83989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Задание 5</w:t>
            </w:r>
          </w:p>
        </w:tc>
        <w:tc>
          <w:tcPr>
            <w:tcW w:w="1877" w:type="pct"/>
            <w:shd w:val="clear" w:color="auto" w:fill="auto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1" w:type="pct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0" w:type="pct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83989" w:rsidRPr="00C83989" w:rsidTr="007246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:rsidR="00C83989" w:rsidRPr="00C83989" w:rsidRDefault="00C83989" w:rsidP="00C83989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7" w:type="pct"/>
            <w:shd w:val="clear" w:color="auto" w:fill="auto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891" w:type="pct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400" w:type="pct"/>
            <w:vAlign w:val="center"/>
          </w:tcPr>
          <w:p w:rsidR="00C83989" w:rsidRPr="00C83989" w:rsidRDefault="00C83989" w:rsidP="00C839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C83989">
              <w:rPr>
                <w:rFonts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lang w:eastAsia="en-US"/>
        </w:rPr>
      </w:pP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</w:p>
    <w:p w:rsidR="00B556A3" w:rsidRPr="00B556A3" w:rsidRDefault="00B556A3" w:rsidP="00B556A3">
      <w:pPr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Сумма баллов, набранных студентом в ходе прохождения учебной практики и защиты отчета,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78"/>
        <w:gridCol w:w="7601"/>
      </w:tblGrid>
      <w:tr w:rsidR="00B556A3" w:rsidRPr="00B556A3" w:rsidTr="00FC0CAF">
        <w:trPr>
          <w:trHeight w:val="1022"/>
        </w:trPr>
        <w:tc>
          <w:tcPr>
            <w:tcW w:w="0" w:type="auto"/>
            <w:shd w:val="clear" w:color="auto" w:fill="auto"/>
            <w:vAlign w:val="center"/>
          </w:tcPr>
          <w:p w:rsidR="00B556A3" w:rsidRPr="00B556A3" w:rsidRDefault="00B556A3" w:rsidP="00B556A3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Сумма баллов</w:t>
            </w:r>
          </w:p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по дисциплине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Оценка по промежуточной аттестации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Характеристика уровня освоения дисциплины</w:t>
            </w:r>
          </w:p>
        </w:tc>
      </w:tr>
      <w:tr w:rsidR="00B556A3" w:rsidRPr="00B556A3" w:rsidTr="00FC0CAF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91 до 100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 «зачтено» / «отлично»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556A3" w:rsidRPr="00B556A3" w:rsidTr="00FC0CAF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76 до 90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«зачтено» / «хорошо» 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556A3" w:rsidRPr="00B556A3" w:rsidTr="00FC0CAF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61 до 75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«зачтено» / «</w:t>
            </w:r>
            <w:proofErr w:type="gramStart"/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удовлетворительно» 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556A3" w:rsidRPr="00B556A3" w:rsidTr="00FC0CAF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41 до 60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«не зачтено» / «неудовлетворительно» 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B556A3" w:rsidRPr="00B556A3" w:rsidTr="00FC0CAF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0 до 40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«не зачтено» / «неудовлетворительно»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DF16FC" w:rsidRDefault="00DF16FC" w:rsidP="00DF16FC">
      <w:pPr>
        <w:jc w:val="both"/>
        <w:rPr>
          <w:b/>
        </w:rPr>
      </w:pPr>
    </w:p>
    <w:p w:rsidR="00DF16FC" w:rsidRDefault="00DF16FC" w:rsidP="00DF16FC">
      <w:pPr>
        <w:jc w:val="both"/>
        <w:rPr>
          <w:b/>
        </w:rPr>
      </w:pPr>
      <w:r>
        <w:rPr>
          <w:b/>
        </w:rPr>
        <w:t>5 КОМПЛЕКС ОЦЕНОЧНЫХ СРЕДСТВ</w:t>
      </w:r>
    </w:p>
    <w:p w:rsidR="00C83989" w:rsidRPr="00C83989" w:rsidRDefault="00B556A3" w:rsidP="00C83989">
      <w:pPr>
        <w:spacing w:after="100"/>
        <w:jc w:val="both"/>
        <w:rPr>
          <w:rFonts w:eastAsia="Calibri" w:cs="Times New Roman"/>
          <w:b/>
          <w:lang w:eastAsia="en-US"/>
        </w:rPr>
      </w:pPr>
      <w:r w:rsidRPr="00B556A3">
        <w:rPr>
          <w:rFonts w:cs="Times New Roman"/>
          <w:b/>
          <w:lang w:eastAsia="ru-RU"/>
        </w:rPr>
        <w:t xml:space="preserve">5.1 </w:t>
      </w:r>
      <w:r w:rsidR="00C83989" w:rsidRPr="00C83989">
        <w:rPr>
          <w:rFonts w:eastAsia="Calibri" w:cs="Times New Roman"/>
          <w:b/>
          <w:lang w:eastAsia="en-US"/>
        </w:rPr>
        <w:t>Пример индивидуального задания на практику</w:t>
      </w:r>
    </w:p>
    <w:p w:rsidR="00E07D7F" w:rsidRDefault="00E07D7F" w:rsidP="00C83989">
      <w:pPr>
        <w:jc w:val="both"/>
        <w:rPr>
          <w:rFonts w:cs="Times New Roman"/>
          <w:b/>
          <w:lang w:eastAsia="ru-RU"/>
        </w:rPr>
      </w:pPr>
    </w:p>
    <w:p w:rsidR="00C83989" w:rsidRPr="00C83989" w:rsidRDefault="00C83989" w:rsidP="00C83989">
      <w:pPr>
        <w:spacing w:after="120"/>
        <w:jc w:val="center"/>
        <w:rPr>
          <w:rFonts w:cs="Times New Roman"/>
          <w:sz w:val="26"/>
          <w:szCs w:val="26"/>
          <w:lang w:eastAsia="ru-RU"/>
        </w:rPr>
      </w:pPr>
      <w:r w:rsidRPr="00C83989">
        <w:rPr>
          <w:rFonts w:cs="Times New Roman"/>
          <w:sz w:val="26"/>
          <w:szCs w:val="26"/>
          <w:lang w:eastAsia="ru-RU"/>
        </w:rPr>
        <w:t>МИНОБРНАУКИ РОССИИ</w:t>
      </w:r>
    </w:p>
    <w:p w:rsidR="00C83989" w:rsidRPr="00C83989" w:rsidRDefault="00C83989" w:rsidP="00C83989">
      <w:pPr>
        <w:jc w:val="center"/>
        <w:rPr>
          <w:rFonts w:cs="Times New Roman"/>
          <w:sz w:val="26"/>
          <w:szCs w:val="26"/>
          <w:lang w:eastAsia="ru-RU"/>
        </w:rPr>
      </w:pPr>
      <w:r w:rsidRPr="00C83989">
        <w:rPr>
          <w:rFonts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:rsidR="00C83989" w:rsidRPr="00C83989" w:rsidRDefault="00C83989" w:rsidP="00C83989">
      <w:pPr>
        <w:jc w:val="center"/>
        <w:rPr>
          <w:rFonts w:cs="Times New Roman"/>
          <w:sz w:val="26"/>
          <w:szCs w:val="26"/>
          <w:lang w:eastAsia="ru-RU"/>
        </w:rPr>
      </w:pPr>
      <w:r w:rsidRPr="00C83989">
        <w:rPr>
          <w:rFonts w:cs="Times New Roman"/>
          <w:sz w:val="26"/>
          <w:szCs w:val="26"/>
          <w:lang w:eastAsia="ru-RU"/>
        </w:rPr>
        <w:t>ЭКОНОМИКИ И СЕРВИСА</w:t>
      </w:r>
    </w:p>
    <w:p w:rsidR="00C83989" w:rsidRPr="00C83989" w:rsidRDefault="00C83989" w:rsidP="00C83989">
      <w:pPr>
        <w:jc w:val="center"/>
        <w:rPr>
          <w:rFonts w:cs="Times New Roman"/>
          <w:sz w:val="26"/>
          <w:szCs w:val="26"/>
          <w:lang w:eastAsia="ru-RU"/>
        </w:rPr>
      </w:pPr>
      <w:r w:rsidRPr="00C83989">
        <w:rPr>
          <w:rFonts w:cs="Times New Roman"/>
          <w:sz w:val="26"/>
          <w:szCs w:val="26"/>
          <w:lang w:eastAsia="ru-RU"/>
        </w:rPr>
        <w:t>(ВГУЭС)</w:t>
      </w:r>
    </w:p>
    <w:p w:rsidR="00C83989" w:rsidRPr="00C83989" w:rsidRDefault="00C83989" w:rsidP="00C83989">
      <w:pPr>
        <w:spacing w:line="360" w:lineRule="auto"/>
        <w:jc w:val="center"/>
        <w:rPr>
          <w:rFonts w:cs="Times New Roman"/>
          <w:lang w:eastAsia="ru-RU"/>
        </w:rPr>
      </w:pPr>
      <w:r w:rsidRPr="00C83989">
        <w:rPr>
          <w:rFonts w:cs="Times New Roman"/>
          <w:lang w:eastAsia="ru-RU"/>
        </w:rPr>
        <w:t>ИНСТИТУТ МАРКЕТИНГА И МАССОВЫХ КОММУНИКАЦИЙ</w:t>
      </w:r>
    </w:p>
    <w:p w:rsidR="00C83989" w:rsidRPr="00C83989" w:rsidRDefault="00C83989" w:rsidP="00C83989">
      <w:pPr>
        <w:spacing w:line="360" w:lineRule="auto"/>
        <w:jc w:val="center"/>
        <w:rPr>
          <w:rFonts w:cs="Times New Roman"/>
          <w:lang w:eastAsia="ru-RU"/>
        </w:rPr>
      </w:pPr>
      <w:r w:rsidRPr="00C83989">
        <w:rPr>
          <w:rFonts w:cs="Times New Roman"/>
          <w:lang w:eastAsia="ru-RU"/>
        </w:rPr>
        <w:t>КАФЕДРА МЕЖДУНАРОДНОГО МАРКЕТИНГА И ТОРГОВЛИ</w:t>
      </w:r>
    </w:p>
    <w:p w:rsidR="00C83989" w:rsidRPr="00C83989" w:rsidRDefault="00C83989" w:rsidP="00C83989">
      <w:pPr>
        <w:ind w:left="720" w:firstLine="567"/>
        <w:contextualSpacing/>
        <w:jc w:val="center"/>
        <w:rPr>
          <w:rFonts w:cs="Times New Roman"/>
          <w:lang w:eastAsia="ru-RU"/>
        </w:rPr>
      </w:pPr>
    </w:p>
    <w:p w:rsidR="00C83989" w:rsidRPr="00C83989" w:rsidRDefault="00C83989" w:rsidP="00C83989">
      <w:pPr>
        <w:contextualSpacing/>
        <w:jc w:val="center"/>
        <w:rPr>
          <w:rFonts w:cs="Times New Roman"/>
          <w:lang w:eastAsia="ru-RU"/>
        </w:rPr>
      </w:pPr>
      <w:r w:rsidRPr="00C83989">
        <w:rPr>
          <w:rFonts w:cs="Times New Roman"/>
          <w:lang w:eastAsia="ru-RU"/>
        </w:rPr>
        <w:t>ИНДИВИДУАЛЬНОЕ ЗАДАНИЕ</w:t>
      </w:r>
    </w:p>
    <w:p w:rsidR="00C83989" w:rsidRPr="00C83989" w:rsidRDefault="00C83989" w:rsidP="00C83989">
      <w:pPr>
        <w:contextualSpacing/>
        <w:jc w:val="center"/>
        <w:rPr>
          <w:rFonts w:cs="Times New Roman"/>
          <w:lang w:eastAsia="ru-RU"/>
        </w:rPr>
      </w:pPr>
      <w:r w:rsidRPr="00C83989">
        <w:rPr>
          <w:rFonts w:cs="Times New Roman"/>
          <w:lang w:eastAsia="ru-RU"/>
        </w:rPr>
        <w:t>на производственную преддипломную практику</w:t>
      </w:r>
    </w:p>
    <w:p w:rsidR="00C83989" w:rsidRPr="00C83989" w:rsidRDefault="00C83989" w:rsidP="00C83989">
      <w:pPr>
        <w:ind w:left="720" w:firstLine="567"/>
        <w:contextualSpacing/>
        <w:jc w:val="both"/>
        <w:rPr>
          <w:rFonts w:cs="Times New Roman"/>
          <w:lang w:eastAsia="ru-RU"/>
        </w:rPr>
      </w:pPr>
    </w:p>
    <w:p w:rsidR="00C83989" w:rsidRPr="00C83989" w:rsidRDefault="00C83989" w:rsidP="00C83989">
      <w:pPr>
        <w:widowControl w:val="0"/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  <w:szCs w:val="20"/>
          <w:lang w:eastAsia="ru-RU"/>
        </w:rPr>
      </w:pPr>
      <w:r w:rsidRPr="00C83989">
        <w:rPr>
          <w:rFonts w:cs="Times New Roman"/>
          <w:szCs w:val="20"/>
          <w:lang w:eastAsia="ru-RU"/>
        </w:rPr>
        <w:t xml:space="preserve">Студенту: </w:t>
      </w:r>
    </w:p>
    <w:p w:rsidR="00C83989" w:rsidRPr="00C83989" w:rsidRDefault="00C83989" w:rsidP="00C83989">
      <w:pPr>
        <w:jc w:val="both"/>
        <w:rPr>
          <w:rFonts w:cs="Times New Roman"/>
          <w:lang w:eastAsia="ru-RU"/>
        </w:rPr>
      </w:pPr>
      <w:r w:rsidRPr="00C83989">
        <w:rPr>
          <w:rFonts w:cs="Times New Roman"/>
          <w:lang w:eastAsia="ru-RU"/>
        </w:rPr>
        <w:t xml:space="preserve">Тема выпускной квалификационной работы: </w:t>
      </w:r>
      <w:r w:rsidRPr="00C83989">
        <w:rPr>
          <w:rFonts w:cs="Times New Roman"/>
          <w:u w:val="single"/>
          <w:lang w:eastAsia="ru-RU"/>
        </w:rPr>
        <w:t xml:space="preserve"> </w:t>
      </w:r>
    </w:p>
    <w:p w:rsidR="00C83989" w:rsidRPr="00C83989" w:rsidRDefault="00C83989" w:rsidP="00C83989">
      <w:pPr>
        <w:spacing w:before="120" w:line="360" w:lineRule="auto"/>
        <w:jc w:val="both"/>
        <w:rPr>
          <w:rFonts w:cs="Times New Roman"/>
          <w:lang w:eastAsia="ru-RU"/>
        </w:rPr>
      </w:pPr>
      <w:r w:rsidRPr="00C83989">
        <w:rPr>
          <w:rFonts w:cs="Times New Roman"/>
          <w:szCs w:val="20"/>
          <w:lang w:eastAsia="ru-RU"/>
        </w:rPr>
        <w:t xml:space="preserve">Срок сдачи работы: </w:t>
      </w:r>
    </w:p>
    <w:p w:rsidR="00C83989" w:rsidRPr="00C83989" w:rsidRDefault="00C83989" w:rsidP="00C83989">
      <w:pPr>
        <w:contextualSpacing/>
        <w:jc w:val="both"/>
        <w:rPr>
          <w:rFonts w:cs="Times New Roman"/>
          <w:lang w:eastAsia="ru-RU"/>
        </w:rPr>
      </w:pPr>
      <w:r w:rsidRPr="00C83989">
        <w:rPr>
          <w:rFonts w:cs="Times New Roman"/>
          <w:b/>
          <w:bCs/>
          <w:lang w:eastAsia="ru-RU"/>
        </w:rPr>
        <w:t>Задание 1</w:t>
      </w:r>
      <w:r w:rsidRPr="00C83989">
        <w:rPr>
          <w:rFonts w:cs="Times New Roman"/>
          <w:lang w:eastAsia="ru-RU"/>
        </w:rPr>
        <w:t xml:space="preserve">. </w:t>
      </w:r>
      <w:r w:rsidRPr="00C83989">
        <w:rPr>
          <w:rFonts w:cs="Times New Roman"/>
          <w:b/>
          <w:lang w:eastAsia="ru-RU"/>
        </w:rPr>
        <w:t xml:space="preserve">Введение. </w:t>
      </w:r>
      <w:r w:rsidRPr="00C83989">
        <w:rPr>
          <w:rFonts w:cs="Times New Roman"/>
          <w:lang w:eastAsia="ru-RU"/>
        </w:rPr>
        <w:t>Определить цели и задачи работы по теме ВКР, актуальность тематики исследования, проблемы, на решение которых он</w:t>
      </w:r>
      <w:r w:rsidR="00894634">
        <w:rPr>
          <w:rFonts w:cs="Times New Roman"/>
          <w:lang w:eastAsia="ru-RU"/>
        </w:rPr>
        <w:t>а</w:t>
      </w:r>
      <w:r w:rsidRPr="00C83989">
        <w:rPr>
          <w:rFonts w:cs="Times New Roman"/>
          <w:lang w:eastAsia="ru-RU"/>
        </w:rPr>
        <w:t xml:space="preserve"> направлен</w:t>
      </w:r>
      <w:r w:rsidR="00894634">
        <w:rPr>
          <w:rFonts w:cs="Times New Roman"/>
          <w:lang w:eastAsia="ru-RU"/>
        </w:rPr>
        <w:t>а</w:t>
      </w:r>
      <w:r w:rsidRPr="00C83989">
        <w:rPr>
          <w:rFonts w:cs="Times New Roman"/>
          <w:lang w:eastAsia="ru-RU"/>
        </w:rPr>
        <w:t>.</w:t>
      </w:r>
    </w:p>
    <w:p w:rsidR="00C83989" w:rsidRPr="00C83989" w:rsidRDefault="00C83989" w:rsidP="00C83989">
      <w:pPr>
        <w:contextualSpacing/>
        <w:jc w:val="both"/>
        <w:rPr>
          <w:rFonts w:cs="Times New Roman"/>
          <w:lang w:eastAsia="ru-RU"/>
        </w:rPr>
      </w:pPr>
    </w:p>
    <w:p w:rsidR="00C83989" w:rsidRPr="00C83989" w:rsidRDefault="00C83989" w:rsidP="00894634">
      <w:pPr>
        <w:jc w:val="both"/>
        <w:rPr>
          <w:rFonts w:cs="Times New Roman"/>
          <w:lang w:eastAsia="ru-RU"/>
        </w:rPr>
      </w:pPr>
      <w:r w:rsidRPr="00C83989">
        <w:rPr>
          <w:rFonts w:cs="Times New Roman"/>
          <w:b/>
          <w:bCs/>
          <w:lang w:eastAsia="ru-RU"/>
        </w:rPr>
        <w:t>Задание 2</w:t>
      </w:r>
      <w:r w:rsidRPr="00C83989">
        <w:rPr>
          <w:rFonts w:cs="Times New Roman"/>
          <w:lang w:eastAsia="ru-RU"/>
        </w:rPr>
        <w:t xml:space="preserve">. </w:t>
      </w:r>
      <w:r w:rsidRPr="00C83989">
        <w:rPr>
          <w:rFonts w:cs="Times New Roman"/>
          <w:b/>
          <w:lang w:eastAsia="ru-RU"/>
        </w:rPr>
        <w:t>Основная часть отчета</w:t>
      </w:r>
      <w:r w:rsidRPr="00C83989">
        <w:rPr>
          <w:rFonts w:cs="Times New Roman"/>
          <w:lang w:eastAsia="ru-RU"/>
        </w:rPr>
        <w:t xml:space="preserve">. </w:t>
      </w:r>
      <w:r w:rsidR="00894634" w:rsidRPr="00894634">
        <w:rPr>
          <w:rFonts w:cs="Times New Roman"/>
          <w:lang w:eastAsia="ru-RU"/>
        </w:rPr>
        <w:t xml:space="preserve">Выполнить исследование в рамках тематики ВКР на базе предприятия согласно </w:t>
      </w:r>
      <w:proofErr w:type="gramStart"/>
      <w:r w:rsidR="00894634" w:rsidRPr="00894634">
        <w:rPr>
          <w:rFonts w:cs="Times New Roman"/>
          <w:lang w:eastAsia="ru-RU"/>
        </w:rPr>
        <w:t>структуре задания</w:t>
      </w:r>
      <w:proofErr w:type="gramEnd"/>
      <w:r w:rsidR="00894634" w:rsidRPr="00894634">
        <w:rPr>
          <w:rFonts w:cs="Times New Roman"/>
          <w:lang w:eastAsia="ru-RU"/>
        </w:rPr>
        <w:t xml:space="preserve"> на ВКР</w:t>
      </w:r>
      <w:r w:rsidRPr="00C83989">
        <w:rPr>
          <w:rFonts w:cs="Times New Roman"/>
          <w:lang w:eastAsia="ru-RU"/>
        </w:rPr>
        <w:t>.</w:t>
      </w:r>
    </w:p>
    <w:p w:rsidR="00C83989" w:rsidRPr="00C83989" w:rsidRDefault="00C83989" w:rsidP="00C83989">
      <w:pPr>
        <w:numPr>
          <w:ilvl w:val="1"/>
          <w:numId w:val="37"/>
        </w:numPr>
        <w:tabs>
          <w:tab w:val="left" w:pos="709"/>
          <w:tab w:val="left" w:pos="851"/>
          <w:tab w:val="left" w:pos="1134"/>
        </w:tabs>
        <w:ind w:left="0" w:firstLine="567"/>
        <w:contextualSpacing/>
        <w:jc w:val="both"/>
        <w:rPr>
          <w:rFonts w:eastAsia="Calibri" w:cs="Times New Roman"/>
          <w:bCs/>
          <w:lang w:eastAsia="en-US"/>
        </w:rPr>
      </w:pPr>
      <w:r w:rsidRPr="00C83989">
        <w:rPr>
          <w:rFonts w:eastAsia="Calibri" w:cs="Times New Roman"/>
          <w:bCs/>
          <w:u w:val="single"/>
          <w:lang w:eastAsia="en-US"/>
        </w:rPr>
        <w:t>Общая характеристика предприятия:</w:t>
      </w:r>
      <w:r w:rsidRPr="00C83989">
        <w:rPr>
          <w:rFonts w:eastAsia="Calibri" w:cs="Times New Roman"/>
          <w:u w:val="single"/>
          <w:lang w:eastAsia="en-US"/>
        </w:rPr>
        <w:t xml:space="preserve"> </w:t>
      </w:r>
      <w:r w:rsidRPr="00C83989">
        <w:rPr>
          <w:rFonts w:eastAsia="Calibri" w:cs="Times New Roman"/>
          <w:iCs/>
          <w:color w:val="222222"/>
          <w:shd w:val="clear" w:color="auto" w:fill="FFFFFF"/>
          <w:lang w:eastAsia="en-US"/>
        </w:rPr>
        <w:t>д</w:t>
      </w:r>
      <w:r w:rsidRPr="00C83989">
        <w:rPr>
          <w:rFonts w:eastAsia="Calibri" w:cs="Times New Roman"/>
          <w:bCs/>
          <w:lang w:eastAsia="en-US"/>
        </w:rPr>
        <w:t>ать</w:t>
      </w:r>
      <w:r w:rsidRPr="00C83989">
        <w:rPr>
          <w:rFonts w:eastAsia="Calibri" w:cs="Times New Roman"/>
          <w:b/>
          <w:bCs/>
          <w:lang w:eastAsia="en-US"/>
        </w:rPr>
        <w:t xml:space="preserve"> </w:t>
      </w:r>
      <w:r w:rsidRPr="00C83989">
        <w:rPr>
          <w:rFonts w:eastAsia="Calibri" w:cs="Times New Roman"/>
          <w:bCs/>
          <w:lang w:eastAsia="en-US"/>
        </w:rPr>
        <w:t xml:space="preserve">краткую характеристику исследуемого предприятия с учетом следующих аспектов: дата образования, организационно-правовая форма, основные и дополнительные виды деятельности по ОКВЭД, описать миссию, </w:t>
      </w:r>
      <w:r w:rsidR="006C0A55">
        <w:rPr>
          <w:rFonts w:eastAsia="Calibri" w:cs="Times New Roman"/>
          <w:bCs/>
          <w:lang w:eastAsia="en-US"/>
        </w:rPr>
        <w:t xml:space="preserve">определить конкурентную и функциональную </w:t>
      </w:r>
      <w:r w:rsidRPr="00C83989">
        <w:rPr>
          <w:rFonts w:eastAsia="Calibri" w:cs="Times New Roman"/>
          <w:bCs/>
          <w:lang w:eastAsia="en-US"/>
        </w:rPr>
        <w:t>стратеги</w:t>
      </w:r>
      <w:r w:rsidR="006C0A55">
        <w:rPr>
          <w:rFonts w:eastAsia="Calibri" w:cs="Times New Roman"/>
          <w:bCs/>
          <w:lang w:eastAsia="en-US"/>
        </w:rPr>
        <w:t>и</w:t>
      </w:r>
      <w:r w:rsidRPr="00C83989">
        <w:rPr>
          <w:rFonts w:eastAsia="Calibri" w:cs="Times New Roman"/>
          <w:bCs/>
          <w:lang w:eastAsia="en-US"/>
        </w:rPr>
        <w:t xml:space="preserve"> организации (ПК-9), проанализировать организационно-управленческую структуру, определить особенности взаимодействия подразделений предприятия</w:t>
      </w:r>
      <w:r w:rsidR="00EF6DEE">
        <w:rPr>
          <w:rFonts w:eastAsia="Calibri" w:cs="Times New Roman"/>
          <w:bCs/>
          <w:lang w:eastAsia="en-US"/>
        </w:rPr>
        <w:t xml:space="preserve"> и описать партнерскую сеть предприятия</w:t>
      </w:r>
      <w:r w:rsidRPr="00C83989">
        <w:rPr>
          <w:rFonts w:eastAsia="Calibri" w:cs="Times New Roman"/>
          <w:bCs/>
          <w:lang w:eastAsia="en-US"/>
        </w:rPr>
        <w:t xml:space="preserve"> (ПК-5; ПК-6), описать качество торгового обслуживания (ПК-8), провести анализ экономических показателей</w:t>
      </w:r>
      <w:r w:rsidR="006C0A55">
        <w:rPr>
          <w:rFonts w:eastAsia="Calibri" w:cs="Times New Roman"/>
          <w:bCs/>
          <w:lang w:eastAsia="en-US"/>
        </w:rPr>
        <w:t>;</w:t>
      </w:r>
      <w:r w:rsidR="00EF6DEE">
        <w:rPr>
          <w:rFonts w:eastAsia="Calibri" w:cs="Times New Roman"/>
          <w:bCs/>
          <w:lang w:eastAsia="en-US"/>
        </w:rPr>
        <w:t xml:space="preserve"> </w:t>
      </w:r>
      <w:r w:rsidR="006C0A55">
        <w:rPr>
          <w:rFonts w:eastAsia="Calibri" w:cs="Times New Roman"/>
          <w:bCs/>
          <w:lang w:eastAsia="en-US"/>
        </w:rPr>
        <w:t xml:space="preserve">проанализировать </w:t>
      </w:r>
      <w:r w:rsidR="00EF6DEE">
        <w:rPr>
          <w:rFonts w:eastAsia="Calibri" w:cs="Times New Roman"/>
          <w:bCs/>
          <w:lang w:eastAsia="en-US"/>
        </w:rPr>
        <w:t>целев</w:t>
      </w:r>
      <w:r w:rsidR="006C0A55">
        <w:rPr>
          <w:rFonts w:eastAsia="Calibri" w:cs="Times New Roman"/>
          <w:bCs/>
          <w:lang w:eastAsia="en-US"/>
        </w:rPr>
        <w:t>ую</w:t>
      </w:r>
      <w:r w:rsidR="00EF6DEE">
        <w:rPr>
          <w:rFonts w:eastAsia="Calibri" w:cs="Times New Roman"/>
          <w:bCs/>
          <w:lang w:eastAsia="en-US"/>
        </w:rPr>
        <w:t xml:space="preserve"> аудитори</w:t>
      </w:r>
      <w:r w:rsidR="006C0A55">
        <w:rPr>
          <w:rFonts w:eastAsia="Calibri" w:cs="Times New Roman"/>
          <w:bCs/>
          <w:lang w:eastAsia="en-US"/>
        </w:rPr>
        <w:t>ю</w:t>
      </w:r>
      <w:r w:rsidR="00EF6DEE">
        <w:rPr>
          <w:rFonts w:eastAsia="Calibri" w:cs="Times New Roman"/>
          <w:bCs/>
          <w:lang w:eastAsia="en-US"/>
        </w:rPr>
        <w:t>, конъюнктур</w:t>
      </w:r>
      <w:r w:rsidR="006C0A55">
        <w:rPr>
          <w:rFonts w:eastAsia="Calibri" w:cs="Times New Roman"/>
          <w:bCs/>
          <w:lang w:eastAsia="en-US"/>
        </w:rPr>
        <w:t>у рынка, ассортимент</w:t>
      </w:r>
      <w:r w:rsidR="00EF6DEE">
        <w:rPr>
          <w:rFonts w:eastAsia="Calibri" w:cs="Times New Roman"/>
          <w:bCs/>
          <w:lang w:eastAsia="en-US"/>
        </w:rPr>
        <w:t xml:space="preserve"> и качеств</w:t>
      </w:r>
      <w:r w:rsidR="006C0A55">
        <w:rPr>
          <w:rFonts w:eastAsia="Calibri" w:cs="Times New Roman"/>
          <w:bCs/>
          <w:lang w:eastAsia="en-US"/>
        </w:rPr>
        <w:t>о</w:t>
      </w:r>
      <w:r w:rsidR="00EF6DEE">
        <w:rPr>
          <w:rFonts w:eastAsia="Calibri" w:cs="Times New Roman"/>
          <w:bCs/>
          <w:lang w:eastAsia="en-US"/>
        </w:rPr>
        <w:t xml:space="preserve"> товаров (услуг) предприятия</w:t>
      </w:r>
      <w:r w:rsidRPr="00C83989">
        <w:rPr>
          <w:rFonts w:eastAsia="Calibri" w:cs="Times New Roman"/>
          <w:bCs/>
          <w:lang w:eastAsia="en-US"/>
        </w:rPr>
        <w:t xml:space="preserve"> (</w:t>
      </w:r>
      <w:r w:rsidR="00EF6DEE">
        <w:rPr>
          <w:rFonts w:eastAsia="Calibri" w:cs="Times New Roman"/>
          <w:bCs/>
          <w:lang w:eastAsia="en-US"/>
        </w:rPr>
        <w:t xml:space="preserve">ПК-1, </w:t>
      </w:r>
      <w:r w:rsidRPr="00C83989">
        <w:rPr>
          <w:rFonts w:eastAsia="Calibri" w:cs="Times New Roman"/>
          <w:bCs/>
          <w:lang w:eastAsia="en-US"/>
        </w:rPr>
        <w:t>ПК-</w:t>
      </w:r>
      <w:r w:rsidR="006C0A55">
        <w:rPr>
          <w:rFonts w:eastAsia="Calibri" w:cs="Times New Roman"/>
          <w:bCs/>
          <w:lang w:eastAsia="en-US"/>
        </w:rPr>
        <w:t>4</w:t>
      </w:r>
      <w:r w:rsidRPr="00C83989">
        <w:rPr>
          <w:rFonts w:eastAsia="Calibri" w:cs="Times New Roman"/>
          <w:bCs/>
          <w:lang w:eastAsia="en-US"/>
        </w:rPr>
        <w:t>)</w:t>
      </w:r>
      <w:r w:rsidR="006C0A55">
        <w:rPr>
          <w:rFonts w:eastAsia="Calibri" w:cs="Times New Roman"/>
          <w:bCs/>
          <w:lang w:eastAsia="en-US"/>
        </w:rPr>
        <w:t xml:space="preserve">, его логистическую (сбытовую) сеть </w:t>
      </w:r>
      <w:r w:rsidR="006C0A55" w:rsidRPr="00C83989">
        <w:rPr>
          <w:rFonts w:cs="Times New Roman"/>
          <w:lang w:eastAsia="ru-RU"/>
        </w:rPr>
        <w:t>(ПК-15)</w:t>
      </w:r>
      <w:r w:rsidRPr="00C83989">
        <w:rPr>
          <w:rFonts w:eastAsia="Calibri" w:cs="Times New Roman"/>
          <w:bCs/>
          <w:lang w:eastAsia="en-US"/>
        </w:rPr>
        <w:t>.</w:t>
      </w:r>
    </w:p>
    <w:p w:rsidR="00C83989" w:rsidRPr="00C83989" w:rsidRDefault="003E190B" w:rsidP="00C83989">
      <w:pPr>
        <w:numPr>
          <w:ilvl w:val="1"/>
          <w:numId w:val="37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 w:cs="Times New Roman"/>
          <w:bCs/>
          <w:lang w:eastAsia="en-US"/>
        </w:rPr>
      </w:pPr>
      <w:r>
        <w:rPr>
          <w:rFonts w:eastAsia="Calibri" w:cs="Times New Roman"/>
          <w:u w:val="single"/>
          <w:lang w:eastAsia="en-US"/>
        </w:rPr>
        <w:t>Анализ коммуникационной политики</w:t>
      </w:r>
      <w:r w:rsidR="00C83989" w:rsidRPr="00C83989">
        <w:rPr>
          <w:rFonts w:eastAsia="Calibri" w:cs="Times New Roman"/>
          <w:u w:val="single"/>
          <w:lang w:eastAsia="en-US"/>
        </w:rPr>
        <w:t xml:space="preserve"> предприятия</w:t>
      </w:r>
      <w:r>
        <w:rPr>
          <w:rFonts w:eastAsia="Calibri" w:cs="Times New Roman"/>
          <w:u w:val="single"/>
          <w:lang w:eastAsia="en-US"/>
        </w:rPr>
        <w:t xml:space="preserve"> в сети Интернет</w:t>
      </w:r>
      <w:r w:rsidR="00C83989" w:rsidRPr="00C83989">
        <w:rPr>
          <w:rFonts w:eastAsia="Calibri" w:cs="Times New Roman"/>
          <w:lang w:eastAsia="en-US"/>
        </w:rPr>
        <w:t>:</w:t>
      </w:r>
      <w:r w:rsidR="00C83989" w:rsidRPr="00C83989">
        <w:rPr>
          <w:rFonts w:eastAsia="Calibri" w:cs="Times New Roman"/>
          <w:bCs/>
          <w:lang w:eastAsia="en-US"/>
        </w:rPr>
        <w:t xml:space="preserve"> описать и проанализировать </w:t>
      </w:r>
      <w:r w:rsidR="00EF6DEE">
        <w:rPr>
          <w:rFonts w:eastAsia="Calibri" w:cs="Times New Roman"/>
          <w:bCs/>
          <w:lang w:eastAsia="en-US"/>
        </w:rPr>
        <w:t xml:space="preserve">торгово-технологические </w:t>
      </w:r>
      <w:r w:rsidR="00C83989" w:rsidRPr="00C83989">
        <w:rPr>
          <w:rFonts w:eastAsia="Calibri" w:cs="Times New Roman"/>
          <w:bCs/>
          <w:lang w:eastAsia="en-US"/>
        </w:rPr>
        <w:t>процессы в деятельности предприятия</w:t>
      </w:r>
      <w:r w:rsidR="006C0A55">
        <w:rPr>
          <w:rFonts w:eastAsia="Calibri" w:cs="Times New Roman"/>
          <w:bCs/>
          <w:lang w:eastAsia="en-US"/>
        </w:rPr>
        <w:t>, делая акцент на тех, которые влияют на его маркетинговую деятельность</w:t>
      </w:r>
      <w:r w:rsidR="00712263">
        <w:rPr>
          <w:rFonts w:eastAsia="Calibri" w:cs="Times New Roman"/>
          <w:bCs/>
          <w:lang w:eastAsia="en-US"/>
        </w:rPr>
        <w:t>; проанализировать инструменты продвижения в сети Интернет</w:t>
      </w:r>
      <w:r w:rsidR="00C83989" w:rsidRPr="00C83989">
        <w:rPr>
          <w:rFonts w:eastAsia="Calibri" w:cs="Times New Roman"/>
          <w:bCs/>
          <w:lang w:eastAsia="en-US"/>
        </w:rPr>
        <w:t xml:space="preserve">. </w:t>
      </w:r>
      <w:r w:rsidR="006C0A55">
        <w:rPr>
          <w:rFonts w:eastAsia="Calibri" w:cs="Times New Roman"/>
          <w:bCs/>
          <w:lang w:eastAsia="ru-RU"/>
        </w:rPr>
        <w:t>(</w:t>
      </w:r>
      <w:r w:rsidR="006C0A55">
        <w:rPr>
          <w:rFonts w:eastAsia="Calibri" w:cs="Times New Roman"/>
          <w:bCs/>
          <w:lang w:eastAsia="en-US"/>
        </w:rPr>
        <w:t>ПК-2</w:t>
      </w:r>
      <w:r w:rsidR="00C83989" w:rsidRPr="00C83989">
        <w:rPr>
          <w:rFonts w:eastAsia="Calibri" w:cs="Times New Roman"/>
          <w:bCs/>
          <w:lang w:eastAsia="ru-RU"/>
        </w:rPr>
        <w:t>)</w:t>
      </w:r>
      <w:r w:rsidR="00C83989" w:rsidRPr="00C83989">
        <w:rPr>
          <w:rFonts w:eastAsia="Calibri" w:cs="Times New Roman"/>
          <w:bCs/>
          <w:lang w:eastAsia="en-US"/>
        </w:rPr>
        <w:t xml:space="preserve">, дать описание используемым на предприятии нормативных и технических документов, их образцы представить в приложении; </w:t>
      </w:r>
      <w:r w:rsidR="00C83989" w:rsidRPr="00C83989">
        <w:rPr>
          <w:rFonts w:cs="Times New Roman"/>
          <w:bCs/>
          <w:lang w:eastAsia="ru-RU"/>
        </w:rPr>
        <w:t xml:space="preserve">затронуть в анализе вопросы </w:t>
      </w:r>
      <w:r w:rsidR="00C83989" w:rsidRPr="00C83989">
        <w:rPr>
          <w:rFonts w:cs="Times New Roman"/>
          <w:lang w:eastAsia="ru-RU"/>
        </w:rPr>
        <w:t>планирования материально-технического обеспечения предп</w:t>
      </w:r>
      <w:r w:rsidR="00A13158">
        <w:rPr>
          <w:rFonts w:cs="Times New Roman"/>
          <w:lang w:eastAsia="ru-RU"/>
        </w:rPr>
        <w:t xml:space="preserve">риятий, организацию продаж товаров (услуг) предприятия и используемые для этого технологии продвижения </w:t>
      </w:r>
      <w:r w:rsidR="00C83989" w:rsidRPr="00C83989">
        <w:rPr>
          <w:rFonts w:cs="Times New Roman"/>
          <w:lang w:eastAsia="ru-RU"/>
        </w:rPr>
        <w:t>(ПК-7). И</w:t>
      </w:r>
      <w:r w:rsidR="00C83989" w:rsidRPr="00C83989">
        <w:rPr>
          <w:rFonts w:eastAsia="Calibri" w:cs="Times New Roman"/>
          <w:bCs/>
          <w:lang w:eastAsia="ru-RU"/>
        </w:rPr>
        <w:t xml:space="preserve">спользовать для анализа </w:t>
      </w:r>
      <w:r w:rsidR="00712263">
        <w:rPr>
          <w:rFonts w:eastAsia="Calibri" w:cs="Times New Roman"/>
          <w:bCs/>
          <w:lang w:eastAsia="ru-RU"/>
        </w:rPr>
        <w:t>инструментов продвижения предприятия</w:t>
      </w:r>
      <w:r w:rsidR="00C83989" w:rsidRPr="00C83989">
        <w:rPr>
          <w:rFonts w:eastAsia="Calibri" w:cs="Times New Roman"/>
          <w:bCs/>
          <w:lang w:eastAsia="ru-RU"/>
        </w:rPr>
        <w:t xml:space="preserve"> функции поиска, хранения, обработки и анализа </w:t>
      </w:r>
      <w:r w:rsidR="006C0A55">
        <w:rPr>
          <w:rFonts w:eastAsia="Calibri" w:cs="Times New Roman"/>
          <w:bCs/>
          <w:lang w:eastAsia="ru-RU"/>
        </w:rPr>
        <w:t xml:space="preserve">маркетинговой </w:t>
      </w:r>
      <w:r w:rsidR="00C83989" w:rsidRPr="00C83989">
        <w:rPr>
          <w:rFonts w:eastAsia="Calibri" w:cs="Times New Roman"/>
          <w:bCs/>
          <w:lang w:eastAsia="ru-RU"/>
        </w:rPr>
        <w:t>информации из различных источников и баз данных, показать умение представлять в табличном виде различные виды анализа, прогноза, моделирования данных.</w:t>
      </w:r>
      <w:r w:rsidR="00C83989" w:rsidRPr="00C83989">
        <w:rPr>
          <w:rFonts w:eastAsia="Calibri" w:cs="Times New Roman"/>
          <w:bCs/>
          <w:lang w:eastAsia="en-US"/>
        </w:rPr>
        <w:t xml:space="preserve"> На основании проведенного анализа выявить </w:t>
      </w:r>
      <w:r w:rsidR="00712263">
        <w:rPr>
          <w:rFonts w:eastAsia="Calibri" w:cs="Times New Roman"/>
          <w:bCs/>
          <w:lang w:eastAsia="en-US"/>
        </w:rPr>
        <w:t>проб</w:t>
      </w:r>
      <w:r w:rsidR="00C83989" w:rsidRPr="00C83989">
        <w:rPr>
          <w:rFonts w:eastAsia="Calibri" w:cs="Times New Roman"/>
          <w:bCs/>
          <w:lang w:eastAsia="en-US"/>
        </w:rPr>
        <w:t>е</w:t>
      </w:r>
      <w:r w:rsidR="00712263">
        <w:rPr>
          <w:rFonts w:eastAsia="Calibri" w:cs="Times New Roman"/>
          <w:bCs/>
          <w:lang w:eastAsia="en-US"/>
        </w:rPr>
        <w:t>л</w:t>
      </w:r>
      <w:r w:rsidR="00C83989" w:rsidRPr="00C83989">
        <w:rPr>
          <w:rFonts w:eastAsia="Calibri" w:cs="Times New Roman"/>
          <w:bCs/>
          <w:lang w:eastAsia="en-US"/>
        </w:rPr>
        <w:t xml:space="preserve">ы </w:t>
      </w:r>
      <w:r w:rsidR="006C0A55">
        <w:rPr>
          <w:rFonts w:eastAsia="Calibri" w:cs="Times New Roman"/>
          <w:bCs/>
          <w:lang w:eastAsia="en-US"/>
        </w:rPr>
        <w:t xml:space="preserve">в </w:t>
      </w:r>
      <w:r w:rsidR="00A13158">
        <w:rPr>
          <w:rFonts w:eastAsia="Calibri" w:cs="Times New Roman"/>
          <w:bCs/>
          <w:lang w:eastAsia="en-US"/>
        </w:rPr>
        <w:t>к</w:t>
      </w:r>
      <w:r w:rsidR="00712263">
        <w:rPr>
          <w:rFonts w:eastAsia="Calibri" w:cs="Times New Roman"/>
          <w:bCs/>
          <w:lang w:eastAsia="en-US"/>
        </w:rPr>
        <w:t>оммуникационной</w:t>
      </w:r>
      <w:r w:rsidR="006C0A55">
        <w:rPr>
          <w:rFonts w:eastAsia="Calibri" w:cs="Times New Roman"/>
          <w:bCs/>
          <w:lang w:eastAsia="en-US"/>
        </w:rPr>
        <w:t xml:space="preserve"> </w:t>
      </w:r>
      <w:r w:rsidR="00C83989" w:rsidRPr="00C83989">
        <w:rPr>
          <w:rFonts w:eastAsia="Calibri" w:cs="Times New Roman"/>
          <w:bCs/>
          <w:lang w:eastAsia="en-US"/>
        </w:rPr>
        <w:t xml:space="preserve">предприятия и представить их описание в табличном виде или в виде </w:t>
      </w:r>
      <w:r w:rsidR="00C83989" w:rsidRPr="00C83989">
        <w:rPr>
          <w:rFonts w:eastAsia="Calibri" w:cs="Times New Roman"/>
          <w:bCs/>
          <w:lang w:val="en-US" w:eastAsia="en-US"/>
        </w:rPr>
        <w:t>SWOT</w:t>
      </w:r>
      <w:r w:rsidR="005C787D">
        <w:rPr>
          <w:rFonts w:eastAsia="Calibri" w:cs="Times New Roman"/>
          <w:bCs/>
          <w:lang w:eastAsia="en-US"/>
        </w:rPr>
        <w:t>-</w:t>
      </w:r>
      <w:r w:rsidR="00C83989" w:rsidRPr="00C83989">
        <w:rPr>
          <w:rFonts w:eastAsia="Calibri" w:cs="Times New Roman"/>
          <w:bCs/>
          <w:lang w:eastAsia="en-US"/>
        </w:rPr>
        <w:t xml:space="preserve">анализа </w:t>
      </w:r>
      <w:r w:rsidR="006C0A55">
        <w:rPr>
          <w:rFonts w:eastAsia="Calibri" w:cs="Times New Roman"/>
          <w:bCs/>
          <w:lang w:eastAsia="ru-RU"/>
        </w:rPr>
        <w:t>(</w:t>
      </w:r>
      <w:r w:rsidR="00C83989" w:rsidRPr="00C83989">
        <w:rPr>
          <w:rFonts w:eastAsia="Calibri" w:cs="Times New Roman"/>
          <w:bCs/>
          <w:lang w:eastAsia="ru-RU"/>
        </w:rPr>
        <w:t>ПК-</w:t>
      </w:r>
      <w:r w:rsidR="006C0A55">
        <w:rPr>
          <w:rFonts w:eastAsia="Calibri" w:cs="Times New Roman"/>
          <w:bCs/>
          <w:lang w:eastAsia="ru-RU"/>
        </w:rPr>
        <w:t>3</w:t>
      </w:r>
      <w:r w:rsidR="00C83989" w:rsidRPr="00C83989">
        <w:rPr>
          <w:rFonts w:eastAsia="Calibri" w:cs="Times New Roman"/>
          <w:bCs/>
          <w:lang w:eastAsia="ru-RU"/>
        </w:rPr>
        <w:t>).</w:t>
      </w:r>
    </w:p>
    <w:p w:rsidR="00C83989" w:rsidRPr="00C83989" w:rsidRDefault="00C83989" w:rsidP="00C83989">
      <w:pPr>
        <w:tabs>
          <w:tab w:val="left" w:pos="709"/>
          <w:tab w:val="left" w:pos="851"/>
          <w:tab w:val="left" w:pos="1134"/>
        </w:tabs>
        <w:ind w:firstLine="567"/>
        <w:jc w:val="both"/>
        <w:rPr>
          <w:rFonts w:cs="Times New Roman"/>
          <w:bCs/>
          <w:lang w:eastAsia="ru-RU"/>
        </w:rPr>
      </w:pPr>
      <w:r w:rsidRPr="00C83989">
        <w:rPr>
          <w:rFonts w:cs="Times New Roman"/>
          <w:bCs/>
          <w:lang w:eastAsia="ru-RU"/>
        </w:rPr>
        <w:t>2.3</w:t>
      </w:r>
      <w:r w:rsidRPr="00C83989">
        <w:rPr>
          <w:rFonts w:cs="Times New Roman"/>
          <w:bCs/>
          <w:u w:val="single"/>
          <w:lang w:eastAsia="ru-RU"/>
        </w:rPr>
        <w:t xml:space="preserve"> Предложения по </w:t>
      </w:r>
      <w:r w:rsidR="009274BE">
        <w:rPr>
          <w:rFonts w:cs="Times New Roman"/>
          <w:bCs/>
          <w:u w:val="single"/>
          <w:lang w:eastAsia="ru-RU"/>
        </w:rPr>
        <w:t>совершенствованию</w:t>
      </w:r>
      <w:r w:rsidRPr="00C83989">
        <w:rPr>
          <w:rFonts w:cs="Times New Roman"/>
          <w:bCs/>
          <w:u w:val="single"/>
          <w:lang w:eastAsia="ru-RU"/>
        </w:rPr>
        <w:t xml:space="preserve"> </w:t>
      </w:r>
      <w:r w:rsidR="00233DE4" w:rsidRPr="00233DE4">
        <w:rPr>
          <w:rFonts w:cs="Times New Roman"/>
          <w:bCs/>
          <w:u w:val="single"/>
          <w:lang w:eastAsia="ru-RU"/>
        </w:rPr>
        <w:t>инструментов продвижения предприятия в сети Интернет</w:t>
      </w:r>
      <w:r w:rsidRPr="00C83989">
        <w:rPr>
          <w:rFonts w:cs="Times New Roman"/>
          <w:bCs/>
          <w:lang w:eastAsia="ru-RU"/>
        </w:rPr>
        <w:t xml:space="preserve">: на основе выявленных в предыдущем параграфе проблем предложить рекомендации по </w:t>
      </w:r>
      <w:r w:rsidR="006C0A55">
        <w:rPr>
          <w:rFonts w:cs="Times New Roman"/>
          <w:bCs/>
          <w:lang w:eastAsia="ru-RU"/>
        </w:rPr>
        <w:t>совершенствованию маркетинговой</w:t>
      </w:r>
      <w:r w:rsidRPr="00C83989">
        <w:rPr>
          <w:rFonts w:cs="Times New Roman"/>
          <w:bCs/>
          <w:lang w:eastAsia="ru-RU"/>
        </w:rPr>
        <w:t xml:space="preserve"> деятельности предприятия, включить в разработку элементы проекта (ПК-12, ПК-13), провести экономическое обоснование разработанных рекомендаций, продемонстрировать способность прогнозировать бизнес-процессы и оценива</w:t>
      </w:r>
      <w:r w:rsidR="0061472A">
        <w:rPr>
          <w:rFonts w:cs="Times New Roman"/>
          <w:bCs/>
          <w:lang w:eastAsia="ru-RU"/>
        </w:rPr>
        <w:t>ть их эффективность (ПК-14</w:t>
      </w:r>
      <w:r w:rsidRPr="00C83989">
        <w:rPr>
          <w:rFonts w:cs="Times New Roman"/>
          <w:bCs/>
          <w:lang w:eastAsia="ru-RU"/>
        </w:rPr>
        <w:t xml:space="preserve">).  </w:t>
      </w:r>
    </w:p>
    <w:p w:rsidR="00C83989" w:rsidRPr="00C83989" w:rsidRDefault="00C83989" w:rsidP="00C83989">
      <w:pPr>
        <w:tabs>
          <w:tab w:val="left" w:pos="1134"/>
        </w:tabs>
        <w:ind w:left="1134"/>
        <w:contextualSpacing/>
        <w:jc w:val="both"/>
        <w:rPr>
          <w:rFonts w:eastAsia="Calibri" w:cs="Times New Roman"/>
          <w:shd w:val="clear" w:color="auto" w:fill="FFFFFF"/>
          <w:lang w:eastAsia="en-US"/>
        </w:rPr>
      </w:pPr>
    </w:p>
    <w:p w:rsidR="00C83989" w:rsidRPr="00C83989" w:rsidRDefault="00C83989" w:rsidP="00C83989">
      <w:pPr>
        <w:contextualSpacing/>
        <w:jc w:val="both"/>
        <w:rPr>
          <w:rFonts w:cs="Times New Roman"/>
          <w:lang w:eastAsia="ru-RU"/>
        </w:rPr>
      </w:pPr>
      <w:r w:rsidRPr="00C83989">
        <w:rPr>
          <w:rFonts w:cs="Times New Roman"/>
          <w:b/>
          <w:bCs/>
          <w:lang w:eastAsia="ru-RU"/>
        </w:rPr>
        <w:t>Задание 3. Заключение</w:t>
      </w:r>
      <w:r w:rsidRPr="00C83989">
        <w:rPr>
          <w:rFonts w:cs="Times New Roman"/>
          <w:lang w:eastAsia="ru-RU"/>
        </w:rPr>
        <w:t xml:space="preserve">. </w:t>
      </w:r>
      <w:r w:rsidRPr="00C83989">
        <w:rPr>
          <w:rFonts w:cs="Times New Roman"/>
          <w:bCs/>
          <w:lang w:eastAsia="ru-RU"/>
        </w:rPr>
        <w:t>Сделать вывод о достижении поставленных целей и задач в ходе практики.</w:t>
      </w:r>
      <w:r w:rsidRPr="00C83989">
        <w:rPr>
          <w:rFonts w:cs="Times New Roman"/>
          <w:lang w:eastAsia="ru-RU"/>
        </w:rPr>
        <w:t xml:space="preserve"> </w:t>
      </w:r>
    </w:p>
    <w:p w:rsidR="00C83989" w:rsidRPr="00C83989" w:rsidRDefault="00C83989" w:rsidP="00C83989">
      <w:pPr>
        <w:contextualSpacing/>
        <w:jc w:val="both"/>
        <w:rPr>
          <w:rFonts w:cs="Times New Roman"/>
          <w:lang w:eastAsia="ru-RU"/>
        </w:rPr>
      </w:pPr>
    </w:p>
    <w:p w:rsidR="00C83989" w:rsidRPr="00C83989" w:rsidRDefault="00C83989" w:rsidP="00C83989">
      <w:pPr>
        <w:contextualSpacing/>
        <w:jc w:val="both"/>
        <w:rPr>
          <w:rFonts w:cs="Times New Roman"/>
          <w:b/>
          <w:bCs/>
          <w:lang w:eastAsia="ru-RU"/>
        </w:rPr>
      </w:pPr>
      <w:r w:rsidRPr="00C83989">
        <w:rPr>
          <w:rFonts w:cs="Times New Roman"/>
          <w:b/>
          <w:bCs/>
          <w:lang w:eastAsia="ru-RU"/>
        </w:rPr>
        <w:t xml:space="preserve">Задание 4. Список использованных источников (не менее 20-ти позиций). </w:t>
      </w:r>
      <w:r w:rsidRPr="00C83989">
        <w:rPr>
          <w:rFonts w:cs="Times New Roman"/>
          <w:bCs/>
          <w:lang w:eastAsia="ru-RU"/>
        </w:rPr>
        <w:t>Составить список литературы с использованием профессиональных баз данных и профессиональных Интернет-ресурсов</w:t>
      </w:r>
      <w:r w:rsidR="0061472A">
        <w:rPr>
          <w:rFonts w:cs="Times New Roman"/>
          <w:bCs/>
          <w:lang w:eastAsia="ru-RU"/>
        </w:rPr>
        <w:t>.</w:t>
      </w:r>
    </w:p>
    <w:p w:rsidR="00C83989" w:rsidRPr="00C83989" w:rsidRDefault="00C83989" w:rsidP="00C83989">
      <w:pPr>
        <w:jc w:val="both"/>
        <w:rPr>
          <w:rFonts w:cs="Times New Roman"/>
          <w:lang w:eastAsia="ru-RU"/>
        </w:rPr>
      </w:pPr>
    </w:p>
    <w:p w:rsidR="00C83989" w:rsidRPr="00E07D7F" w:rsidRDefault="0040676D" w:rsidP="00C83989">
      <w:pPr>
        <w:jc w:val="both"/>
        <w:rPr>
          <w:rFonts w:cs="Times New Roman"/>
          <w:lang w:eastAsia="ru-RU"/>
        </w:rPr>
      </w:pPr>
      <w:r w:rsidRPr="0040676D">
        <w:rPr>
          <w:rFonts w:cs="Times New Roman"/>
          <w:b/>
          <w:bCs/>
          <w:lang w:eastAsia="ru-RU"/>
        </w:rPr>
        <w:t xml:space="preserve">Задание 5. </w:t>
      </w:r>
      <w:r w:rsidRPr="0040676D">
        <w:rPr>
          <w:rFonts w:cs="Times New Roman"/>
          <w:lang w:eastAsia="ru-RU"/>
        </w:rPr>
        <w:t>Оформить работу в соответствии со стандартами</w:t>
      </w:r>
      <w:r>
        <w:rPr>
          <w:rFonts w:cs="Times New Roman"/>
          <w:lang w:eastAsia="ru-RU"/>
        </w:rPr>
        <w:t xml:space="preserve"> ВГУЭС</w:t>
      </w:r>
    </w:p>
    <w:p w:rsidR="00B556A3" w:rsidRPr="00E60BCD" w:rsidRDefault="00B556A3" w:rsidP="00DF16FC">
      <w:pPr>
        <w:jc w:val="both"/>
        <w:rPr>
          <w:b/>
        </w:rPr>
      </w:pPr>
    </w:p>
    <w:p w:rsidR="00DF16FC" w:rsidRDefault="00DF16FC" w:rsidP="00DF16FC">
      <w:pPr>
        <w:tabs>
          <w:tab w:val="left" w:pos="567"/>
          <w:tab w:val="left" w:pos="1134"/>
        </w:tabs>
        <w:ind w:firstLine="709"/>
        <w:jc w:val="both"/>
        <w:rPr>
          <w:b/>
        </w:rPr>
      </w:pPr>
    </w:p>
    <w:p w:rsidR="00C83989" w:rsidRPr="00B556A3" w:rsidRDefault="00E07D7F" w:rsidP="00C83989">
      <w:pPr>
        <w:jc w:val="both"/>
        <w:rPr>
          <w:rFonts w:eastAsia="Calibri" w:cs="Times New Roman"/>
          <w:b/>
          <w:lang w:eastAsia="en-US"/>
        </w:rPr>
      </w:pPr>
      <w:r w:rsidRPr="00E07D7F">
        <w:rPr>
          <w:rFonts w:cs="Times New Roman"/>
          <w:b/>
          <w:lang w:eastAsia="ru-RU"/>
        </w:rPr>
        <w:t xml:space="preserve">5.2 </w:t>
      </w:r>
      <w:r w:rsidR="00C83989" w:rsidRPr="00B556A3">
        <w:rPr>
          <w:rFonts w:eastAsia="Calibri" w:cs="Times New Roman"/>
          <w:b/>
          <w:lang w:eastAsia="en-US"/>
        </w:rPr>
        <w:t>Вопросы для устного собеседования на защите отчета</w:t>
      </w:r>
    </w:p>
    <w:p w:rsidR="0040676D" w:rsidRPr="0040676D" w:rsidRDefault="0040676D" w:rsidP="0040676D">
      <w:pPr>
        <w:jc w:val="both"/>
        <w:rPr>
          <w:rFonts w:eastAsia="Calibri" w:cs="Times New Roman"/>
          <w:lang w:eastAsia="en-US"/>
        </w:rPr>
      </w:pPr>
      <w:r w:rsidRPr="0040676D">
        <w:rPr>
          <w:rFonts w:eastAsia="Calibri" w:cs="Times New Roman"/>
          <w:lang w:eastAsia="en-US"/>
        </w:rPr>
        <w:t>1. Актуальность выбранной темы с учетом специфики деятельности предприятия.</w:t>
      </w:r>
    </w:p>
    <w:p w:rsidR="0040676D" w:rsidRPr="0040676D" w:rsidRDefault="0040676D" w:rsidP="0040676D">
      <w:pPr>
        <w:jc w:val="both"/>
        <w:rPr>
          <w:rFonts w:eastAsia="Calibri" w:cs="Times New Roman"/>
          <w:lang w:eastAsia="en-US"/>
        </w:rPr>
      </w:pPr>
      <w:r w:rsidRPr="0040676D">
        <w:rPr>
          <w:rFonts w:eastAsia="Calibri" w:cs="Times New Roman"/>
          <w:lang w:eastAsia="en-US"/>
        </w:rPr>
        <w:t xml:space="preserve">2. Выявленные особенности </w:t>
      </w:r>
      <w:r w:rsidR="005F7B1E">
        <w:rPr>
          <w:rFonts w:eastAsia="Calibri" w:cs="Times New Roman"/>
          <w:lang w:eastAsia="en-US"/>
        </w:rPr>
        <w:t>маркетинговой</w:t>
      </w:r>
      <w:r w:rsidRPr="0040676D">
        <w:rPr>
          <w:rFonts w:eastAsia="Calibri" w:cs="Times New Roman"/>
          <w:lang w:eastAsia="en-US"/>
        </w:rPr>
        <w:t xml:space="preserve"> деятельности</w:t>
      </w:r>
      <w:r>
        <w:rPr>
          <w:rFonts w:eastAsia="Calibri" w:cs="Times New Roman"/>
          <w:lang w:eastAsia="en-US"/>
        </w:rPr>
        <w:t xml:space="preserve"> предприятия</w:t>
      </w:r>
      <w:r w:rsidRPr="0040676D">
        <w:rPr>
          <w:rFonts w:eastAsia="Calibri" w:cs="Times New Roman"/>
          <w:lang w:eastAsia="en-US"/>
        </w:rPr>
        <w:t>.</w:t>
      </w:r>
    </w:p>
    <w:p w:rsidR="0040676D" w:rsidRPr="0040676D" w:rsidRDefault="0040676D" w:rsidP="0040676D">
      <w:pPr>
        <w:jc w:val="both"/>
        <w:rPr>
          <w:rFonts w:eastAsia="Calibri" w:cs="Times New Roman"/>
          <w:lang w:eastAsia="en-US"/>
        </w:rPr>
      </w:pPr>
      <w:r w:rsidRPr="0040676D">
        <w:rPr>
          <w:rFonts w:eastAsia="Calibri" w:cs="Times New Roman"/>
          <w:lang w:eastAsia="en-US"/>
        </w:rPr>
        <w:t>3. Краткие результаты проделанной работы.</w:t>
      </w:r>
    </w:p>
    <w:p w:rsidR="0040676D" w:rsidRDefault="0040676D" w:rsidP="0040676D">
      <w:pPr>
        <w:jc w:val="both"/>
        <w:rPr>
          <w:rFonts w:eastAsia="Calibri" w:cs="Times New Roman"/>
          <w:lang w:eastAsia="en-US"/>
        </w:rPr>
      </w:pPr>
      <w:r w:rsidRPr="0040676D">
        <w:rPr>
          <w:rFonts w:eastAsia="Calibri" w:cs="Times New Roman"/>
          <w:lang w:eastAsia="en-US"/>
        </w:rPr>
        <w:t xml:space="preserve">4. </w:t>
      </w:r>
      <w:r>
        <w:rPr>
          <w:rFonts w:eastAsia="Calibri" w:cs="Times New Roman"/>
          <w:lang w:eastAsia="en-US"/>
        </w:rPr>
        <w:t>Рекомендации</w:t>
      </w:r>
      <w:r w:rsidRPr="0040676D">
        <w:rPr>
          <w:rFonts w:eastAsia="Calibri" w:cs="Times New Roman"/>
          <w:lang w:eastAsia="en-US"/>
        </w:rPr>
        <w:t xml:space="preserve"> решения выявленных проблем</w:t>
      </w:r>
      <w:r>
        <w:rPr>
          <w:rFonts w:eastAsia="Calibri" w:cs="Times New Roman"/>
          <w:lang w:eastAsia="en-US"/>
        </w:rPr>
        <w:t xml:space="preserve"> в </w:t>
      </w:r>
      <w:r w:rsidR="005F7B1E">
        <w:rPr>
          <w:rFonts w:eastAsia="Calibri" w:cs="Times New Roman"/>
          <w:lang w:eastAsia="en-US"/>
        </w:rPr>
        <w:t>маркетинговой</w:t>
      </w:r>
      <w:r>
        <w:rPr>
          <w:rFonts w:eastAsia="Calibri" w:cs="Times New Roman"/>
          <w:lang w:eastAsia="en-US"/>
        </w:rPr>
        <w:t xml:space="preserve"> деятельности предприятия</w:t>
      </w:r>
      <w:r w:rsidRPr="0040676D">
        <w:rPr>
          <w:rFonts w:eastAsia="Calibri" w:cs="Times New Roman"/>
          <w:lang w:eastAsia="en-US"/>
        </w:rPr>
        <w:t>.</w:t>
      </w:r>
    </w:p>
    <w:p w:rsidR="00836525" w:rsidRPr="0040676D" w:rsidRDefault="00836525" w:rsidP="0040676D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5. </w:t>
      </w:r>
      <w:r w:rsidRPr="00836525">
        <w:rPr>
          <w:rFonts w:eastAsia="Calibri" w:cs="Times New Roman"/>
          <w:lang w:eastAsia="en-US"/>
        </w:rPr>
        <w:t xml:space="preserve">Рекомендации </w:t>
      </w:r>
      <w:r>
        <w:rPr>
          <w:rFonts w:eastAsia="Calibri" w:cs="Times New Roman"/>
          <w:lang w:eastAsia="en-US"/>
        </w:rPr>
        <w:t xml:space="preserve">по </w:t>
      </w:r>
      <w:r w:rsidRPr="00836525">
        <w:rPr>
          <w:rFonts w:eastAsia="Calibri" w:cs="Times New Roman"/>
          <w:lang w:eastAsia="en-US"/>
        </w:rPr>
        <w:t>управл</w:t>
      </w:r>
      <w:r>
        <w:rPr>
          <w:rFonts w:eastAsia="Calibri" w:cs="Times New Roman"/>
          <w:lang w:eastAsia="en-US"/>
        </w:rPr>
        <w:t xml:space="preserve">ению </w:t>
      </w:r>
      <w:r w:rsidR="005F7B1E">
        <w:rPr>
          <w:rFonts w:eastAsia="Calibri" w:cs="Times New Roman"/>
          <w:lang w:eastAsia="en-US"/>
        </w:rPr>
        <w:t>отдельными элементами комплекса маркетинга</w:t>
      </w:r>
      <w:r w:rsidRPr="00836525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>предприятия.</w:t>
      </w:r>
    </w:p>
    <w:p w:rsidR="0040676D" w:rsidRPr="0040676D" w:rsidRDefault="00836525" w:rsidP="0040676D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6</w:t>
      </w:r>
      <w:r w:rsidR="0040676D" w:rsidRPr="0040676D">
        <w:rPr>
          <w:rFonts w:eastAsia="Calibri" w:cs="Times New Roman"/>
          <w:lang w:eastAsia="en-US"/>
        </w:rPr>
        <w:t>. Полнота информации для ВКР, включая источники и объём работы.</w:t>
      </w:r>
    </w:p>
    <w:p w:rsidR="0040676D" w:rsidRPr="0040676D" w:rsidRDefault="0040676D" w:rsidP="0040676D">
      <w:pPr>
        <w:jc w:val="both"/>
        <w:rPr>
          <w:rFonts w:eastAsia="Calibri" w:cs="Times New Roman"/>
          <w:lang w:eastAsia="en-US"/>
        </w:rPr>
      </w:pPr>
    </w:p>
    <w:p w:rsidR="00C83989" w:rsidRPr="00B556A3" w:rsidRDefault="00C83989" w:rsidP="00C83989">
      <w:pPr>
        <w:jc w:val="both"/>
        <w:rPr>
          <w:rFonts w:eastAsia="Calibri" w:cs="Times New Roman"/>
          <w:b/>
          <w:lang w:eastAsia="en-US"/>
        </w:rPr>
      </w:pPr>
    </w:p>
    <w:p w:rsidR="00C83989" w:rsidRPr="00E07D7F" w:rsidRDefault="00C83989" w:rsidP="00C83989">
      <w:pPr>
        <w:jc w:val="both"/>
        <w:rPr>
          <w:rFonts w:cs="Times New Roman"/>
          <w:lang w:eastAsia="ru-RU"/>
        </w:rPr>
      </w:pPr>
    </w:p>
    <w:p w:rsidR="00C83989" w:rsidRPr="00E07D7F" w:rsidRDefault="00C83989" w:rsidP="00C83989">
      <w:pPr>
        <w:jc w:val="both"/>
        <w:rPr>
          <w:rFonts w:cs="Times New Roman"/>
          <w:lang w:eastAsia="ru-RU"/>
        </w:rPr>
      </w:pP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</w:p>
    <w:p w:rsidR="00E07D7F" w:rsidRPr="00E07D7F" w:rsidRDefault="00E07D7F" w:rsidP="00C83989">
      <w:pPr>
        <w:widowControl w:val="0"/>
        <w:jc w:val="both"/>
        <w:rPr>
          <w:rFonts w:eastAsia="Calibri" w:cs="Times New Roman"/>
          <w:lang w:eastAsia="en-US"/>
        </w:rPr>
      </w:pPr>
      <w:r w:rsidRPr="00E07D7F">
        <w:rPr>
          <w:rFonts w:eastAsia="Calibri" w:cs="Times New Roman"/>
          <w:lang w:eastAsia="en-US"/>
        </w:rPr>
        <w:tab/>
      </w: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</w:p>
    <w:p w:rsidR="002A0C71" w:rsidRDefault="002A0C71" w:rsidP="00E07D7F">
      <w:pPr>
        <w:ind w:firstLine="425"/>
        <w:jc w:val="both"/>
        <w:rPr>
          <w:rFonts w:cs="Times New Roman"/>
          <w:b/>
          <w:i/>
          <w:sz w:val="28"/>
          <w:szCs w:val="28"/>
        </w:rPr>
      </w:pPr>
    </w:p>
    <w:sectPr w:rsidR="002A0C71" w:rsidSect="00FF5EE4"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0B" w:rsidRDefault="003E190B">
      <w:r>
        <w:separator/>
      </w:r>
    </w:p>
  </w:endnote>
  <w:endnote w:type="continuationSeparator" w:id="0">
    <w:p w:rsidR="003E190B" w:rsidRDefault="003E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0B" w:rsidRDefault="003E190B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90B" w:rsidRPr="00EF2877" w:rsidRDefault="003E190B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3E190B" w:rsidRPr="00EF2877" w:rsidRDefault="003E190B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0B" w:rsidRDefault="003E190B">
      <w:r>
        <w:separator/>
      </w:r>
    </w:p>
  </w:footnote>
  <w:footnote w:type="continuationSeparator" w:id="0">
    <w:p w:rsidR="003E190B" w:rsidRDefault="003E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32C6FF6"/>
    <w:multiLevelType w:val="hybridMultilevel"/>
    <w:tmpl w:val="062C1C4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05A1330A"/>
    <w:multiLevelType w:val="hybridMultilevel"/>
    <w:tmpl w:val="9922585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DC91C43"/>
    <w:multiLevelType w:val="hybridMultilevel"/>
    <w:tmpl w:val="BD9C8D8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96571AA"/>
    <w:multiLevelType w:val="hybridMultilevel"/>
    <w:tmpl w:val="918AFB2C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B64E3"/>
    <w:multiLevelType w:val="hybridMultilevel"/>
    <w:tmpl w:val="3A065582"/>
    <w:lvl w:ilvl="0" w:tplc="5D10C5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247256C6"/>
    <w:multiLevelType w:val="hybridMultilevel"/>
    <w:tmpl w:val="66D6752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298174DE"/>
    <w:multiLevelType w:val="hybridMultilevel"/>
    <w:tmpl w:val="71C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83B16"/>
    <w:multiLevelType w:val="hybridMultilevel"/>
    <w:tmpl w:val="E816501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1F424C4"/>
    <w:multiLevelType w:val="hybridMultilevel"/>
    <w:tmpl w:val="35E632A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44D396B"/>
    <w:multiLevelType w:val="hybridMultilevel"/>
    <w:tmpl w:val="E7704D9C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3494421D"/>
    <w:multiLevelType w:val="hybridMultilevel"/>
    <w:tmpl w:val="8998F248"/>
    <w:lvl w:ilvl="0" w:tplc="4290050E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6C9F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6004CFC"/>
    <w:multiLevelType w:val="hybridMultilevel"/>
    <w:tmpl w:val="65D62E88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25615"/>
    <w:multiLevelType w:val="hybridMultilevel"/>
    <w:tmpl w:val="ABE85586"/>
    <w:lvl w:ilvl="0" w:tplc="0FA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30E14"/>
    <w:multiLevelType w:val="hybridMultilevel"/>
    <w:tmpl w:val="48D47CD4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39FF29EE"/>
    <w:multiLevelType w:val="hybridMultilevel"/>
    <w:tmpl w:val="B6B009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3F887E1A"/>
    <w:multiLevelType w:val="hybridMultilevel"/>
    <w:tmpl w:val="EA6027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7600030"/>
    <w:multiLevelType w:val="hybridMultilevel"/>
    <w:tmpl w:val="D0EC6C9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1D23BA1"/>
    <w:multiLevelType w:val="hybridMultilevel"/>
    <w:tmpl w:val="BDDE780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4A4631B"/>
    <w:multiLevelType w:val="hybridMultilevel"/>
    <w:tmpl w:val="981C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21D29"/>
    <w:multiLevelType w:val="hybridMultilevel"/>
    <w:tmpl w:val="AE125364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8BA21CF"/>
    <w:multiLevelType w:val="hybridMultilevel"/>
    <w:tmpl w:val="82965B32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5EFF3A6A"/>
    <w:multiLevelType w:val="hybridMultilevel"/>
    <w:tmpl w:val="9F16A4B2"/>
    <w:lvl w:ilvl="0" w:tplc="B1046CE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BE4368"/>
    <w:multiLevelType w:val="hybridMultilevel"/>
    <w:tmpl w:val="71C8689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64874C31"/>
    <w:multiLevelType w:val="hybridMultilevel"/>
    <w:tmpl w:val="63DC50D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66615BF8"/>
    <w:multiLevelType w:val="multilevel"/>
    <w:tmpl w:val="F062A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5E4467"/>
    <w:multiLevelType w:val="hybridMultilevel"/>
    <w:tmpl w:val="46C8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95343"/>
    <w:multiLevelType w:val="multilevel"/>
    <w:tmpl w:val="DB221F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16A3822"/>
    <w:multiLevelType w:val="hybridMultilevel"/>
    <w:tmpl w:val="7BAE643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7A96261A"/>
    <w:multiLevelType w:val="hybridMultilevel"/>
    <w:tmpl w:val="FE5C9A82"/>
    <w:lvl w:ilvl="0" w:tplc="9A6C9F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170655"/>
    <w:multiLevelType w:val="hybridMultilevel"/>
    <w:tmpl w:val="3E187CD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7CFD565B"/>
    <w:multiLevelType w:val="hybridMultilevel"/>
    <w:tmpl w:val="57B076C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9"/>
  </w:num>
  <w:num w:numId="6">
    <w:abstractNumId w:val="36"/>
  </w:num>
  <w:num w:numId="7">
    <w:abstractNumId w:val="23"/>
  </w:num>
  <w:num w:numId="8">
    <w:abstractNumId w:val="10"/>
  </w:num>
  <w:num w:numId="9">
    <w:abstractNumId w:val="19"/>
  </w:num>
  <w:num w:numId="10">
    <w:abstractNumId w:val="27"/>
  </w:num>
  <w:num w:numId="11">
    <w:abstractNumId w:val="12"/>
  </w:num>
  <w:num w:numId="12">
    <w:abstractNumId w:val="38"/>
  </w:num>
  <w:num w:numId="13">
    <w:abstractNumId w:val="24"/>
  </w:num>
  <w:num w:numId="14">
    <w:abstractNumId w:val="40"/>
  </w:num>
  <w:num w:numId="15">
    <w:abstractNumId w:val="26"/>
  </w:num>
  <w:num w:numId="16">
    <w:abstractNumId w:val="41"/>
  </w:num>
  <w:num w:numId="17">
    <w:abstractNumId w:val="28"/>
  </w:num>
  <w:num w:numId="18">
    <w:abstractNumId w:val="34"/>
  </w:num>
  <w:num w:numId="19">
    <w:abstractNumId w:val="31"/>
  </w:num>
  <w:num w:numId="20">
    <w:abstractNumId w:val="18"/>
  </w:num>
  <w:num w:numId="21">
    <w:abstractNumId w:val="11"/>
  </w:num>
  <w:num w:numId="22">
    <w:abstractNumId w:val="9"/>
  </w:num>
  <w:num w:numId="23">
    <w:abstractNumId w:val="30"/>
  </w:num>
  <w:num w:numId="24">
    <w:abstractNumId w:val="15"/>
  </w:num>
  <w:num w:numId="25">
    <w:abstractNumId w:val="33"/>
  </w:num>
  <w:num w:numId="26">
    <w:abstractNumId w:val="21"/>
  </w:num>
  <w:num w:numId="27">
    <w:abstractNumId w:val="17"/>
  </w:num>
  <w:num w:numId="28">
    <w:abstractNumId w:val="25"/>
  </w:num>
  <w:num w:numId="29">
    <w:abstractNumId w:val="35"/>
  </w:num>
  <w:num w:numId="30">
    <w:abstractNumId w:val="16"/>
  </w:num>
  <w:num w:numId="31">
    <w:abstractNumId w:val="14"/>
  </w:num>
  <w:num w:numId="32">
    <w:abstractNumId w:val="39"/>
  </w:num>
  <w:num w:numId="33">
    <w:abstractNumId w:val="32"/>
  </w:num>
  <w:num w:numId="34">
    <w:abstractNumId w:val="20"/>
  </w:num>
  <w:num w:numId="35">
    <w:abstractNumId w:val="22"/>
  </w:num>
  <w:num w:numId="36">
    <w:abstractNumId w:val="13"/>
  </w:num>
  <w:num w:numId="37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44BC"/>
    <w:rsid w:val="00005961"/>
    <w:rsid w:val="0000760C"/>
    <w:rsid w:val="000115E0"/>
    <w:rsid w:val="0001425D"/>
    <w:rsid w:val="0001519F"/>
    <w:rsid w:val="00015713"/>
    <w:rsid w:val="00017288"/>
    <w:rsid w:val="00024FBF"/>
    <w:rsid w:val="00024FC3"/>
    <w:rsid w:val="000436A7"/>
    <w:rsid w:val="00044E7B"/>
    <w:rsid w:val="00045F3D"/>
    <w:rsid w:val="000546FE"/>
    <w:rsid w:val="00062C51"/>
    <w:rsid w:val="00083BDB"/>
    <w:rsid w:val="00083F7F"/>
    <w:rsid w:val="00090393"/>
    <w:rsid w:val="00095602"/>
    <w:rsid w:val="000975A5"/>
    <w:rsid w:val="000A22C6"/>
    <w:rsid w:val="000A4E50"/>
    <w:rsid w:val="000B21E7"/>
    <w:rsid w:val="000B6356"/>
    <w:rsid w:val="000C04B9"/>
    <w:rsid w:val="000C4983"/>
    <w:rsid w:val="000C5891"/>
    <w:rsid w:val="000C5B60"/>
    <w:rsid w:val="000D0E5D"/>
    <w:rsid w:val="000D2EE9"/>
    <w:rsid w:val="000D3F33"/>
    <w:rsid w:val="000D5C3B"/>
    <w:rsid w:val="000E44C0"/>
    <w:rsid w:val="000F3E6A"/>
    <w:rsid w:val="00103353"/>
    <w:rsid w:val="00105A7A"/>
    <w:rsid w:val="001070B8"/>
    <w:rsid w:val="00112B57"/>
    <w:rsid w:val="001145F7"/>
    <w:rsid w:val="001244E4"/>
    <w:rsid w:val="001253F4"/>
    <w:rsid w:val="00125B39"/>
    <w:rsid w:val="001347E3"/>
    <w:rsid w:val="001413B8"/>
    <w:rsid w:val="00154680"/>
    <w:rsid w:val="00154FBF"/>
    <w:rsid w:val="00164DB8"/>
    <w:rsid w:val="001758B3"/>
    <w:rsid w:val="0017607F"/>
    <w:rsid w:val="00186461"/>
    <w:rsid w:val="00197704"/>
    <w:rsid w:val="001A6592"/>
    <w:rsid w:val="001B6F72"/>
    <w:rsid w:val="001C06F4"/>
    <w:rsid w:val="001D08D9"/>
    <w:rsid w:val="001D0FA3"/>
    <w:rsid w:val="001D1D0B"/>
    <w:rsid w:val="001D1D40"/>
    <w:rsid w:val="001D442D"/>
    <w:rsid w:val="001D6EBA"/>
    <w:rsid w:val="001D722A"/>
    <w:rsid w:val="001E4392"/>
    <w:rsid w:val="001F12EA"/>
    <w:rsid w:val="001F1B01"/>
    <w:rsid w:val="001F4341"/>
    <w:rsid w:val="001F5572"/>
    <w:rsid w:val="00207904"/>
    <w:rsid w:val="0021496B"/>
    <w:rsid w:val="00221BAC"/>
    <w:rsid w:val="00227E3A"/>
    <w:rsid w:val="00233DE4"/>
    <w:rsid w:val="00241EEE"/>
    <w:rsid w:val="002570BF"/>
    <w:rsid w:val="00264727"/>
    <w:rsid w:val="00273C2A"/>
    <w:rsid w:val="00282602"/>
    <w:rsid w:val="00294C63"/>
    <w:rsid w:val="002A0C71"/>
    <w:rsid w:val="002A467F"/>
    <w:rsid w:val="002A5FC7"/>
    <w:rsid w:val="002B7C06"/>
    <w:rsid w:val="002C5CF7"/>
    <w:rsid w:val="002D14AF"/>
    <w:rsid w:val="002D3142"/>
    <w:rsid w:val="002E3330"/>
    <w:rsid w:val="002E49D5"/>
    <w:rsid w:val="002F02C4"/>
    <w:rsid w:val="002F371D"/>
    <w:rsid w:val="003078AC"/>
    <w:rsid w:val="00307A2A"/>
    <w:rsid w:val="00310E74"/>
    <w:rsid w:val="00312653"/>
    <w:rsid w:val="00327174"/>
    <w:rsid w:val="00332E55"/>
    <w:rsid w:val="00352BB9"/>
    <w:rsid w:val="00354FDA"/>
    <w:rsid w:val="00355CDE"/>
    <w:rsid w:val="003569E9"/>
    <w:rsid w:val="003629E2"/>
    <w:rsid w:val="00362B68"/>
    <w:rsid w:val="00364A39"/>
    <w:rsid w:val="003966DC"/>
    <w:rsid w:val="003A705F"/>
    <w:rsid w:val="003A72B4"/>
    <w:rsid w:val="003B493E"/>
    <w:rsid w:val="003D65BB"/>
    <w:rsid w:val="003D75AF"/>
    <w:rsid w:val="003E190B"/>
    <w:rsid w:val="003F0CCC"/>
    <w:rsid w:val="003F0ED3"/>
    <w:rsid w:val="003F5B31"/>
    <w:rsid w:val="003F61CC"/>
    <w:rsid w:val="0040676D"/>
    <w:rsid w:val="00424903"/>
    <w:rsid w:val="00424F73"/>
    <w:rsid w:val="00431A3C"/>
    <w:rsid w:val="004443D0"/>
    <w:rsid w:val="00450553"/>
    <w:rsid w:val="00451044"/>
    <w:rsid w:val="0045565A"/>
    <w:rsid w:val="00456BCF"/>
    <w:rsid w:val="00465BFF"/>
    <w:rsid w:val="004B7757"/>
    <w:rsid w:val="004C4424"/>
    <w:rsid w:val="004D278C"/>
    <w:rsid w:val="004D77EA"/>
    <w:rsid w:val="004E5D84"/>
    <w:rsid w:val="004F4322"/>
    <w:rsid w:val="004F680A"/>
    <w:rsid w:val="0050640D"/>
    <w:rsid w:val="00510776"/>
    <w:rsid w:val="005115D7"/>
    <w:rsid w:val="00515C32"/>
    <w:rsid w:val="0051619B"/>
    <w:rsid w:val="00526AA3"/>
    <w:rsid w:val="00527E49"/>
    <w:rsid w:val="00531BE7"/>
    <w:rsid w:val="00534626"/>
    <w:rsid w:val="00535355"/>
    <w:rsid w:val="00540DA2"/>
    <w:rsid w:val="00553CA0"/>
    <w:rsid w:val="00575C18"/>
    <w:rsid w:val="00591B7F"/>
    <w:rsid w:val="00595F11"/>
    <w:rsid w:val="0059731E"/>
    <w:rsid w:val="005A337A"/>
    <w:rsid w:val="005A3938"/>
    <w:rsid w:val="005A42B5"/>
    <w:rsid w:val="005A59FC"/>
    <w:rsid w:val="005B38E8"/>
    <w:rsid w:val="005B3AAD"/>
    <w:rsid w:val="005B78F6"/>
    <w:rsid w:val="005C6DD8"/>
    <w:rsid w:val="005C787D"/>
    <w:rsid w:val="005C7C34"/>
    <w:rsid w:val="005D2F15"/>
    <w:rsid w:val="005F2319"/>
    <w:rsid w:val="005F3987"/>
    <w:rsid w:val="005F7B1E"/>
    <w:rsid w:val="00601C07"/>
    <w:rsid w:val="00611FD1"/>
    <w:rsid w:val="0061472A"/>
    <w:rsid w:val="00623029"/>
    <w:rsid w:val="00626BD3"/>
    <w:rsid w:val="00631866"/>
    <w:rsid w:val="00640A25"/>
    <w:rsid w:val="00642EA7"/>
    <w:rsid w:val="00646807"/>
    <w:rsid w:val="00647440"/>
    <w:rsid w:val="0065173C"/>
    <w:rsid w:val="0065772F"/>
    <w:rsid w:val="0067722E"/>
    <w:rsid w:val="006830C9"/>
    <w:rsid w:val="00684568"/>
    <w:rsid w:val="006A3A71"/>
    <w:rsid w:val="006B1D1C"/>
    <w:rsid w:val="006B7C53"/>
    <w:rsid w:val="006C0A55"/>
    <w:rsid w:val="006C4670"/>
    <w:rsid w:val="006D59D8"/>
    <w:rsid w:val="006E0B21"/>
    <w:rsid w:val="006E1717"/>
    <w:rsid w:val="00704A06"/>
    <w:rsid w:val="00712263"/>
    <w:rsid w:val="007124C7"/>
    <w:rsid w:val="00713B31"/>
    <w:rsid w:val="00724698"/>
    <w:rsid w:val="007372EF"/>
    <w:rsid w:val="007415FE"/>
    <w:rsid w:val="00741D28"/>
    <w:rsid w:val="00744A99"/>
    <w:rsid w:val="007464B9"/>
    <w:rsid w:val="00750403"/>
    <w:rsid w:val="00762A60"/>
    <w:rsid w:val="007636E8"/>
    <w:rsid w:val="0078122B"/>
    <w:rsid w:val="00783917"/>
    <w:rsid w:val="00785F53"/>
    <w:rsid w:val="007868EA"/>
    <w:rsid w:val="00795880"/>
    <w:rsid w:val="00796B4A"/>
    <w:rsid w:val="00797B5A"/>
    <w:rsid w:val="007A3FB2"/>
    <w:rsid w:val="007B0528"/>
    <w:rsid w:val="007B05BA"/>
    <w:rsid w:val="007B085B"/>
    <w:rsid w:val="007B32E8"/>
    <w:rsid w:val="007B4413"/>
    <w:rsid w:val="007C4BC3"/>
    <w:rsid w:val="007C5ADA"/>
    <w:rsid w:val="007E7257"/>
    <w:rsid w:val="008008A4"/>
    <w:rsid w:val="00803E97"/>
    <w:rsid w:val="00812868"/>
    <w:rsid w:val="00825825"/>
    <w:rsid w:val="00825E32"/>
    <w:rsid w:val="0083323E"/>
    <w:rsid w:val="00836525"/>
    <w:rsid w:val="00844A4E"/>
    <w:rsid w:val="0084696B"/>
    <w:rsid w:val="008514CD"/>
    <w:rsid w:val="008545F1"/>
    <w:rsid w:val="0085640C"/>
    <w:rsid w:val="00865DD8"/>
    <w:rsid w:val="00882C0A"/>
    <w:rsid w:val="008856D9"/>
    <w:rsid w:val="00885D05"/>
    <w:rsid w:val="00887841"/>
    <w:rsid w:val="00894463"/>
    <w:rsid w:val="00894634"/>
    <w:rsid w:val="00895C77"/>
    <w:rsid w:val="00897C01"/>
    <w:rsid w:val="008A27A3"/>
    <w:rsid w:val="008B6349"/>
    <w:rsid w:val="008C2F12"/>
    <w:rsid w:val="008D139B"/>
    <w:rsid w:val="008E2991"/>
    <w:rsid w:val="008E3AD9"/>
    <w:rsid w:val="008E4645"/>
    <w:rsid w:val="008F29DE"/>
    <w:rsid w:val="008F3BEE"/>
    <w:rsid w:val="008F5D85"/>
    <w:rsid w:val="008F68E4"/>
    <w:rsid w:val="00902D65"/>
    <w:rsid w:val="00905FF7"/>
    <w:rsid w:val="009111AF"/>
    <w:rsid w:val="00913831"/>
    <w:rsid w:val="00914D09"/>
    <w:rsid w:val="00915159"/>
    <w:rsid w:val="00915221"/>
    <w:rsid w:val="00915D1A"/>
    <w:rsid w:val="00915EE6"/>
    <w:rsid w:val="00923069"/>
    <w:rsid w:val="00926039"/>
    <w:rsid w:val="009274BE"/>
    <w:rsid w:val="00927566"/>
    <w:rsid w:val="009348D9"/>
    <w:rsid w:val="00934974"/>
    <w:rsid w:val="009450D8"/>
    <w:rsid w:val="00947EC0"/>
    <w:rsid w:val="00960356"/>
    <w:rsid w:val="00964B20"/>
    <w:rsid w:val="0097065F"/>
    <w:rsid w:val="009708E2"/>
    <w:rsid w:val="00974349"/>
    <w:rsid w:val="0098788A"/>
    <w:rsid w:val="009945C6"/>
    <w:rsid w:val="0099579D"/>
    <w:rsid w:val="009B3B87"/>
    <w:rsid w:val="009B784F"/>
    <w:rsid w:val="009C0188"/>
    <w:rsid w:val="009C255B"/>
    <w:rsid w:val="009C51B9"/>
    <w:rsid w:val="009C59BB"/>
    <w:rsid w:val="009D23E4"/>
    <w:rsid w:val="009D7497"/>
    <w:rsid w:val="009E5EE7"/>
    <w:rsid w:val="009E7323"/>
    <w:rsid w:val="009F0D12"/>
    <w:rsid w:val="009F1AE5"/>
    <w:rsid w:val="009F2FA2"/>
    <w:rsid w:val="00A07601"/>
    <w:rsid w:val="00A13158"/>
    <w:rsid w:val="00A172C0"/>
    <w:rsid w:val="00A25F85"/>
    <w:rsid w:val="00A33BC2"/>
    <w:rsid w:val="00A3512A"/>
    <w:rsid w:val="00A37C43"/>
    <w:rsid w:val="00A37F0C"/>
    <w:rsid w:val="00A40620"/>
    <w:rsid w:val="00A453A2"/>
    <w:rsid w:val="00A64F8B"/>
    <w:rsid w:val="00A81FF2"/>
    <w:rsid w:val="00A826C2"/>
    <w:rsid w:val="00A9098F"/>
    <w:rsid w:val="00A9464E"/>
    <w:rsid w:val="00AA3796"/>
    <w:rsid w:val="00AB064B"/>
    <w:rsid w:val="00AB51A4"/>
    <w:rsid w:val="00AC3F71"/>
    <w:rsid w:val="00AD41A8"/>
    <w:rsid w:val="00AD4B02"/>
    <w:rsid w:val="00AD6632"/>
    <w:rsid w:val="00B07512"/>
    <w:rsid w:val="00B13EC8"/>
    <w:rsid w:val="00B15E43"/>
    <w:rsid w:val="00B170BD"/>
    <w:rsid w:val="00B2270B"/>
    <w:rsid w:val="00B402A2"/>
    <w:rsid w:val="00B4133A"/>
    <w:rsid w:val="00B41F53"/>
    <w:rsid w:val="00B556A3"/>
    <w:rsid w:val="00B620A4"/>
    <w:rsid w:val="00B622B4"/>
    <w:rsid w:val="00B6291A"/>
    <w:rsid w:val="00B6500A"/>
    <w:rsid w:val="00B77E62"/>
    <w:rsid w:val="00B81E16"/>
    <w:rsid w:val="00BA36ED"/>
    <w:rsid w:val="00BA7F04"/>
    <w:rsid w:val="00BB0996"/>
    <w:rsid w:val="00BB1BB4"/>
    <w:rsid w:val="00BB33C2"/>
    <w:rsid w:val="00BB4B5C"/>
    <w:rsid w:val="00BC1DF9"/>
    <w:rsid w:val="00BC5686"/>
    <w:rsid w:val="00BD041D"/>
    <w:rsid w:val="00BD14C4"/>
    <w:rsid w:val="00BD6B14"/>
    <w:rsid w:val="00BE17D7"/>
    <w:rsid w:val="00C04A91"/>
    <w:rsid w:val="00C106F8"/>
    <w:rsid w:val="00C3341F"/>
    <w:rsid w:val="00C3359A"/>
    <w:rsid w:val="00C37A88"/>
    <w:rsid w:val="00C4058E"/>
    <w:rsid w:val="00C62B44"/>
    <w:rsid w:val="00C6479E"/>
    <w:rsid w:val="00C76311"/>
    <w:rsid w:val="00C8191B"/>
    <w:rsid w:val="00C83989"/>
    <w:rsid w:val="00C84663"/>
    <w:rsid w:val="00C85A5B"/>
    <w:rsid w:val="00C8744C"/>
    <w:rsid w:val="00C943C0"/>
    <w:rsid w:val="00C96782"/>
    <w:rsid w:val="00C97619"/>
    <w:rsid w:val="00CA241D"/>
    <w:rsid w:val="00CA34A7"/>
    <w:rsid w:val="00CA7988"/>
    <w:rsid w:val="00CC0E57"/>
    <w:rsid w:val="00CC3F38"/>
    <w:rsid w:val="00CD5560"/>
    <w:rsid w:val="00CE2C8A"/>
    <w:rsid w:val="00CE3850"/>
    <w:rsid w:val="00CE72FF"/>
    <w:rsid w:val="00CF1B88"/>
    <w:rsid w:val="00CF4231"/>
    <w:rsid w:val="00CF757A"/>
    <w:rsid w:val="00D02FF9"/>
    <w:rsid w:val="00D03B0A"/>
    <w:rsid w:val="00D05EE2"/>
    <w:rsid w:val="00D16D56"/>
    <w:rsid w:val="00D21512"/>
    <w:rsid w:val="00D25122"/>
    <w:rsid w:val="00D43D31"/>
    <w:rsid w:val="00D455B8"/>
    <w:rsid w:val="00D46C93"/>
    <w:rsid w:val="00D531CF"/>
    <w:rsid w:val="00D60D9A"/>
    <w:rsid w:val="00D623BD"/>
    <w:rsid w:val="00D62578"/>
    <w:rsid w:val="00D70BA4"/>
    <w:rsid w:val="00D75EFE"/>
    <w:rsid w:val="00D821D6"/>
    <w:rsid w:val="00D93A45"/>
    <w:rsid w:val="00DA2EE2"/>
    <w:rsid w:val="00DA75D7"/>
    <w:rsid w:val="00DA7D48"/>
    <w:rsid w:val="00DB1402"/>
    <w:rsid w:val="00DB5657"/>
    <w:rsid w:val="00DB7FBB"/>
    <w:rsid w:val="00DC1C97"/>
    <w:rsid w:val="00DC596C"/>
    <w:rsid w:val="00DC5C9D"/>
    <w:rsid w:val="00DF16FC"/>
    <w:rsid w:val="00DF20CA"/>
    <w:rsid w:val="00DF372A"/>
    <w:rsid w:val="00E01C3F"/>
    <w:rsid w:val="00E05949"/>
    <w:rsid w:val="00E06D90"/>
    <w:rsid w:val="00E07D7F"/>
    <w:rsid w:val="00E107DC"/>
    <w:rsid w:val="00E11F42"/>
    <w:rsid w:val="00E15C3A"/>
    <w:rsid w:val="00E2326F"/>
    <w:rsid w:val="00E2576C"/>
    <w:rsid w:val="00E34008"/>
    <w:rsid w:val="00E416D8"/>
    <w:rsid w:val="00E47B42"/>
    <w:rsid w:val="00E50EB9"/>
    <w:rsid w:val="00E65E68"/>
    <w:rsid w:val="00E712CF"/>
    <w:rsid w:val="00E7239C"/>
    <w:rsid w:val="00E76A88"/>
    <w:rsid w:val="00E851D5"/>
    <w:rsid w:val="00E8784C"/>
    <w:rsid w:val="00E87E0B"/>
    <w:rsid w:val="00E96F5D"/>
    <w:rsid w:val="00EA217B"/>
    <w:rsid w:val="00EA3403"/>
    <w:rsid w:val="00EA3902"/>
    <w:rsid w:val="00EA6A83"/>
    <w:rsid w:val="00EB3802"/>
    <w:rsid w:val="00EC1E8F"/>
    <w:rsid w:val="00ED277A"/>
    <w:rsid w:val="00ED6C8B"/>
    <w:rsid w:val="00EE3302"/>
    <w:rsid w:val="00EF2877"/>
    <w:rsid w:val="00EF35FA"/>
    <w:rsid w:val="00EF3C90"/>
    <w:rsid w:val="00EF6DEE"/>
    <w:rsid w:val="00F05265"/>
    <w:rsid w:val="00F115F5"/>
    <w:rsid w:val="00F16454"/>
    <w:rsid w:val="00F26F4F"/>
    <w:rsid w:val="00F4256C"/>
    <w:rsid w:val="00F470C0"/>
    <w:rsid w:val="00F5259D"/>
    <w:rsid w:val="00F56407"/>
    <w:rsid w:val="00F615BE"/>
    <w:rsid w:val="00F6246A"/>
    <w:rsid w:val="00F81C71"/>
    <w:rsid w:val="00F922EE"/>
    <w:rsid w:val="00F92FD0"/>
    <w:rsid w:val="00F936BC"/>
    <w:rsid w:val="00FA457E"/>
    <w:rsid w:val="00FA4E77"/>
    <w:rsid w:val="00FB2F6E"/>
    <w:rsid w:val="00FB4E77"/>
    <w:rsid w:val="00FB4F49"/>
    <w:rsid w:val="00FC0CAF"/>
    <w:rsid w:val="00FC15F2"/>
    <w:rsid w:val="00FD0EF1"/>
    <w:rsid w:val="00FE6441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15DB1821-3138-4B38-BCDD-73EA9DF0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EE2"/>
    <w:rPr>
      <w:rFonts w:cs="Calibri"/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4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DA2EE2"/>
    <w:rPr>
      <w:rFonts w:cs="Times New Roman"/>
    </w:rPr>
  </w:style>
  <w:style w:type="character" w:customStyle="1" w:styleId="a7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8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mphasis"/>
    <w:qFormat/>
    <w:rsid w:val="00DA2EE2"/>
    <w:rPr>
      <w:rFonts w:cs="Times New Roman"/>
      <w:i/>
      <w:iCs/>
    </w:rPr>
  </w:style>
  <w:style w:type="character" w:styleId="aa">
    <w:name w:val="Hyperlink"/>
    <w:rsid w:val="00DA2EE2"/>
    <w:rPr>
      <w:rFonts w:cs="Times New Roman"/>
      <w:color w:val="0000FF"/>
      <w:u w:val="single"/>
    </w:rPr>
  </w:style>
  <w:style w:type="character" w:customStyle="1" w:styleId="ab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c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e">
    <w:name w:val="Текст Знак"/>
    <w:rsid w:val="00DA2EE2"/>
    <w:rPr>
      <w:rFonts w:ascii="Courier New" w:eastAsia="Times New Roman" w:hAnsi="Courier New"/>
    </w:rPr>
  </w:style>
  <w:style w:type="character" w:styleId="af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0">
    <w:name w:val="footnote reference"/>
    <w:rsid w:val="00DA2EE2"/>
    <w:rPr>
      <w:vertAlign w:val="superscript"/>
    </w:rPr>
  </w:style>
  <w:style w:type="character" w:styleId="af1">
    <w:name w:val="endnote reference"/>
    <w:rsid w:val="00DA2EE2"/>
    <w:rPr>
      <w:vertAlign w:val="superscript"/>
    </w:rPr>
  </w:style>
  <w:style w:type="character" w:customStyle="1" w:styleId="af2">
    <w:name w:val="Символы концевой сноски"/>
    <w:rsid w:val="00DA2EE2"/>
  </w:style>
  <w:style w:type="paragraph" w:customStyle="1" w:styleId="af3">
    <w:name w:val="Заголовок"/>
    <w:basedOn w:val="a0"/>
    <w:next w:val="af4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4">
    <w:name w:val="Body Text"/>
    <w:basedOn w:val="a0"/>
    <w:rsid w:val="00DA2EE2"/>
    <w:pPr>
      <w:spacing w:after="120"/>
    </w:pPr>
  </w:style>
  <w:style w:type="paragraph" w:styleId="af5">
    <w:name w:val="List"/>
    <w:basedOn w:val="af4"/>
    <w:rsid w:val="00DA2EE2"/>
    <w:rPr>
      <w:rFonts w:ascii="Arial" w:hAnsi="Arial" w:cs="Mangal"/>
    </w:rPr>
  </w:style>
  <w:style w:type="paragraph" w:customStyle="1" w:styleId="14">
    <w:name w:val="Название1"/>
    <w:basedOn w:val="a0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0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0"/>
    <w:uiPriority w:val="99"/>
    <w:rsid w:val="00DA2EE2"/>
    <w:pPr>
      <w:spacing w:before="280" w:after="280"/>
    </w:pPr>
    <w:rPr>
      <w:color w:val="000000"/>
    </w:rPr>
  </w:style>
  <w:style w:type="paragraph" w:styleId="af7">
    <w:name w:val="header"/>
    <w:basedOn w:val="a0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0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0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0"/>
    <w:rsid w:val="00DA2EE2"/>
    <w:rPr>
      <w:sz w:val="20"/>
      <w:szCs w:val="20"/>
    </w:rPr>
  </w:style>
  <w:style w:type="paragraph" w:styleId="afa">
    <w:name w:val="Balloon Text"/>
    <w:basedOn w:val="a0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0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0"/>
    <w:next w:val="a0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0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0"/>
    <w:next w:val="a0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0">
    <w:name w:val="toc 2"/>
    <w:basedOn w:val="a0"/>
    <w:next w:val="a0"/>
    <w:rsid w:val="00DA2EE2"/>
    <w:pPr>
      <w:ind w:left="240"/>
    </w:pPr>
  </w:style>
  <w:style w:type="paragraph" w:customStyle="1" w:styleId="31">
    <w:name w:val="Основной текст с отступом 31"/>
    <w:basedOn w:val="a0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0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0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0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0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3">
    <w:name w:val="No Spacing"/>
    <w:link w:val="aff4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5">
    <w:name w:val="List Paragraph"/>
    <w:basedOn w:val="a0"/>
    <w:link w:val="aff6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7">
    <w:name w:val="Содержимое таблицы"/>
    <w:basedOn w:val="a0"/>
    <w:rsid w:val="00DA2EE2"/>
    <w:pPr>
      <w:suppressLineNumbers/>
    </w:pPr>
  </w:style>
  <w:style w:type="paragraph" w:customStyle="1" w:styleId="aff8">
    <w:name w:val="Заголовок таблицы"/>
    <w:basedOn w:val="aff7"/>
    <w:rsid w:val="00DA2EE2"/>
    <w:pPr>
      <w:jc w:val="center"/>
    </w:pPr>
    <w:rPr>
      <w:b/>
      <w:bCs/>
    </w:rPr>
  </w:style>
  <w:style w:type="paragraph" w:customStyle="1" w:styleId="aff9">
    <w:name w:val="Содержимое врезки"/>
    <w:basedOn w:val="af4"/>
    <w:rsid w:val="00DA2EE2"/>
  </w:style>
  <w:style w:type="paragraph" w:customStyle="1" w:styleId="100">
    <w:name w:val="ар_10"/>
    <w:basedOn w:val="a0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a">
    <w:name w:val="аннот_прогр"/>
    <w:basedOn w:val="a0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b">
    <w:name w:val="Таблицы (моноширинный)"/>
    <w:basedOn w:val="a0"/>
    <w:next w:val="a0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c">
    <w:name w:val="Table Grid"/>
    <w:basedOn w:val="a2"/>
    <w:uiPriority w:val="39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1"/>
    <w:rsid w:val="000A22C6"/>
    <w:rPr>
      <w:rFonts w:ascii="Times New Roman" w:hAnsi="Times New Roman" w:cs="Times New Roman"/>
      <w:sz w:val="22"/>
      <w:szCs w:val="22"/>
    </w:rPr>
  </w:style>
  <w:style w:type="character" w:styleId="affd">
    <w:name w:val="Strong"/>
    <w:basedOn w:val="a1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0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0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">
    <w:name w:val="Основной текст 21"/>
    <w:basedOn w:val="a0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0"/>
    <w:rsid w:val="005A337A"/>
    <w:pPr>
      <w:spacing w:after="120" w:line="480" w:lineRule="auto"/>
    </w:pPr>
  </w:style>
  <w:style w:type="character" w:customStyle="1" w:styleId="affe">
    <w:name w:val="Основной шрифт"/>
    <w:rsid w:val="000A4E50"/>
  </w:style>
  <w:style w:type="paragraph" w:customStyle="1" w:styleId="afff">
    <w:name w:val="табл"/>
    <w:basedOn w:val="a0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0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1"/>
    <w:rsid w:val="001F5572"/>
  </w:style>
  <w:style w:type="character" w:customStyle="1" w:styleId="aff4">
    <w:name w:val="Без интервала Знак"/>
    <w:link w:val="aff3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0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Нормальный"/>
    <w:basedOn w:val="a0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1">
    <w:name w:val="Для таблиц"/>
    <w:basedOn w:val="a0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1"/>
    <w:rsid w:val="00646807"/>
  </w:style>
  <w:style w:type="character" w:customStyle="1" w:styleId="aff6">
    <w:name w:val="Абзац списка Знак"/>
    <w:link w:val="aff5"/>
    <w:uiPriority w:val="34"/>
    <w:rsid w:val="00B13EC8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42">
    <w:name w:val="Font Style42"/>
    <w:uiPriority w:val="99"/>
    <w:rsid w:val="00DF16FC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name w:val="СП_М"/>
    <w:basedOn w:val="a0"/>
    <w:rsid w:val="00DF16FC"/>
    <w:pPr>
      <w:numPr>
        <w:numId w:val="34"/>
      </w:numPr>
    </w:pPr>
    <w:rPr>
      <w:rFonts w:eastAsia="SimSun" w:cs="Times New Roman"/>
      <w:lang w:eastAsia="zh-CN"/>
    </w:rPr>
  </w:style>
  <w:style w:type="table" w:customStyle="1" w:styleId="1e">
    <w:name w:val="Сетка таблицы1"/>
    <w:basedOn w:val="a2"/>
    <w:next w:val="affc"/>
    <w:uiPriority w:val="39"/>
    <w:rsid w:val="009C59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annotation reference"/>
    <w:basedOn w:val="a1"/>
    <w:semiHidden/>
    <w:unhideWhenUsed/>
    <w:rsid w:val="00836525"/>
    <w:rPr>
      <w:sz w:val="16"/>
      <w:szCs w:val="16"/>
    </w:rPr>
  </w:style>
  <w:style w:type="paragraph" w:styleId="afff3">
    <w:name w:val="annotation text"/>
    <w:basedOn w:val="a0"/>
    <w:link w:val="afff4"/>
    <w:semiHidden/>
    <w:unhideWhenUsed/>
    <w:rsid w:val="00836525"/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semiHidden/>
    <w:rsid w:val="00836525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9D11-53E6-483A-B444-52E3FDEA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Орлова Татьяна</cp:lastModifiedBy>
  <cp:revision>3</cp:revision>
  <cp:lastPrinted>2014-09-27T10:17:00Z</cp:lastPrinted>
  <dcterms:created xsi:type="dcterms:W3CDTF">2021-05-20T03:50:00Z</dcterms:created>
  <dcterms:modified xsi:type="dcterms:W3CDTF">2021-05-20T03:51:00Z</dcterms:modified>
</cp:coreProperties>
</file>