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FA66" w14:textId="77777777" w:rsidR="00F67EA9" w:rsidRPr="00F729A2" w:rsidRDefault="00F67EA9" w:rsidP="00F67EA9">
      <w:pPr>
        <w:spacing w:after="0" w:line="240" w:lineRule="auto"/>
        <w:jc w:val="right"/>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Приложение</w:t>
      </w:r>
    </w:p>
    <w:p w14:paraId="4ED70A79" w14:textId="77777777" w:rsidR="00F67EA9" w:rsidRPr="00F729A2" w:rsidRDefault="00F67EA9" w:rsidP="00F67EA9">
      <w:pPr>
        <w:spacing w:after="0" w:line="240" w:lineRule="auto"/>
        <w:jc w:val="right"/>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к рабочей программе дисциплины</w:t>
      </w:r>
    </w:p>
    <w:p w14:paraId="2AB9A19E" w14:textId="77777777" w:rsidR="00F67EA9" w:rsidRPr="00F729A2" w:rsidRDefault="00F67EA9" w:rsidP="00F67EA9">
      <w:pPr>
        <w:spacing w:after="0" w:line="240" w:lineRule="auto"/>
        <w:jc w:val="right"/>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w:t>
      </w:r>
      <w:r w:rsidRPr="00946C5E">
        <w:rPr>
          <w:rFonts w:ascii="Times New Roman" w:eastAsia="Times New Roman" w:hAnsi="Times New Roman" w:cs="Times New Roman"/>
          <w:sz w:val="24"/>
          <w:szCs w:val="24"/>
          <w:lang w:eastAsia="zh-CN"/>
        </w:rPr>
        <w:t>Взаимодействие с потребителями в туризме и индустрии гостеприимства</w:t>
      </w:r>
      <w:r w:rsidRPr="00F729A2">
        <w:rPr>
          <w:rFonts w:ascii="Times New Roman" w:eastAsia="Times New Roman" w:hAnsi="Times New Roman" w:cs="Times New Roman"/>
          <w:sz w:val="24"/>
          <w:szCs w:val="24"/>
          <w:lang w:eastAsia="zh-CN"/>
        </w:rPr>
        <w:t>»</w:t>
      </w:r>
    </w:p>
    <w:p w14:paraId="2E7A0630" w14:textId="77777777" w:rsidR="00F67EA9" w:rsidRPr="00F729A2" w:rsidRDefault="00F67EA9" w:rsidP="00F67EA9">
      <w:pPr>
        <w:spacing w:after="0" w:line="240" w:lineRule="auto"/>
        <w:jc w:val="center"/>
        <w:rPr>
          <w:rFonts w:ascii="Times New Roman" w:eastAsia="Times New Roman" w:hAnsi="Times New Roman" w:cs="Times New Roman"/>
          <w:sz w:val="24"/>
          <w:szCs w:val="24"/>
          <w:lang w:eastAsia="zh-CN"/>
        </w:rPr>
      </w:pPr>
    </w:p>
    <w:p w14:paraId="1A4C2679" w14:textId="77777777" w:rsidR="00F67EA9" w:rsidRDefault="00F67EA9" w:rsidP="00F67EA9">
      <w:pPr>
        <w:spacing w:after="0" w:line="240" w:lineRule="auto"/>
        <w:jc w:val="center"/>
        <w:rPr>
          <w:rFonts w:ascii="Times New Roman" w:eastAsia="Times New Roman" w:hAnsi="Times New Roman" w:cs="Times New Roman"/>
          <w:sz w:val="24"/>
          <w:szCs w:val="24"/>
          <w:lang w:eastAsia="zh-CN"/>
        </w:rPr>
      </w:pPr>
    </w:p>
    <w:p w14:paraId="766CAAEC" w14:textId="77777777" w:rsidR="00F67EA9" w:rsidRPr="00F729A2" w:rsidRDefault="00F67EA9" w:rsidP="00F67EA9">
      <w:pPr>
        <w:spacing w:after="0" w:line="240" w:lineRule="auto"/>
        <w:jc w:val="center"/>
        <w:rPr>
          <w:rFonts w:ascii="Times New Roman" w:eastAsia="Times New Roman" w:hAnsi="Times New Roman" w:cs="Times New Roman"/>
          <w:sz w:val="24"/>
          <w:szCs w:val="24"/>
          <w:lang w:eastAsia="zh-CN"/>
        </w:rPr>
      </w:pPr>
    </w:p>
    <w:p w14:paraId="41E61E10" w14:textId="77777777" w:rsidR="00F67EA9" w:rsidRPr="00F729A2" w:rsidRDefault="00F67EA9" w:rsidP="00F67EA9">
      <w:pPr>
        <w:spacing w:line="240" w:lineRule="exact"/>
        <w:jc w:val="center"/>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МИНИСТЕРСТВО НАУКИ И ВЫСШЕГО ОБРАЗОВАНИЯ РОССИЙСКОЙ ФЕДЕРАЦИИ</w:t>
      </w:r>
    </w:p>
    <w:p w14:paraId="341C2F3E" w14:textId="77777777" w:rsidR="00F67EA9" w:rsidRPr="00F729A2" w:rsidRDefault="00F67EA9" w:rsidP="00F67EA9">
      <w:pPr>
        <w:spacing w:line="256" w:lineRule="auto"/>
        <w:rPr>
          <w:rFonts w:ascii="Times New Roman" w:eastAsia="Times New Roman" w:hAnsi="Times New Roman" w:cs="Times New Roman"/>
          <w:sz w:val="24"/>
          <w:szCs w:val="24"/>
          <w:lang w:eastAsia="zh-CN"/>
        </w:rPr>
      </w:pPr>
    </w:p>
    <w:p w14:paraId="384D38C9" w14:textId="77777777" w:rsidR="00F67EA9" w:rsidRPr="00F729A2" w:rsidRDefault="00F67EA9" w:rsidP="00F67EA9">
      <w:pPr>
        <w:spacing w:line="240" w:lineRule="exact"/>
        <w:jc w:val="center"/>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 xml:space="preserve">ВЛАДИВОСТОКСКИЙ ГОСУДАРСТВЕННЫЙ УНИВЕРСИТЕТ </w:t>
      </w:r>
    </w:p>
    <w:p w14:paraId="05885A01" w14:textId="77777777" w:rsidR="00F67EA9" w:rsidRPr="00F729A2" w:rsidRDefault="00F67EA9" w:rsidP="00F67EA9">
      <w:pPr>
        <w:spacing w:line="240" w:lineRule="exact"/>
        <w:jc w:val="center"/>
        <w:rPr>
          <w:rFonts w:ascii="Times New Roman" w:eastAsia="Times New Roman" w:hAnsi="Times New Roman" w:cs="Times New Roman"/>
          <w:sz w:val="24"/>
          <w:szCs w:val="24"/>
          <w:lang w:eastAsia="zh-CN"/>
        </w:rPr>
      </w:pPr>
      <w:r w:rsidRPr="00F729A2">
        <w:rPr>
          <w:rFonts w:ascii="Times New Roman" w:eastAsia="Times New Roman" w:hAnsi="Times New Roman" w:cs="Times New Roman"/>
          <w:sz w:val="24"/>
          <w:szCs w:val="24"/>
          <w:lang w:eastAsia="zh-CN"/>
        </w:rPr>
        <w:t xml:space="preserve">ЭКОНОМИКИ И СЕРВИСА </w:t>
      </w:r>
    </w:p>
    <w:p w14:paraId="5AF189D1" w14:textId="77777777" w:rsidR="00F67EA9" w:rsidRPr="00F729A2" w:rsidRDefault="00F67EA9" w:rsidP="00F67EA9">
      <w:pPr>
        <w:spacing w:line="256" w:lineRule="auto"/>
        <w:rPr>
          <w:rFonts w:ascii="Times New Roman" w:eastAsia="Times New Roman" w:hAnsi="Times New Roman" w:cs="Times New Roman"/>
          <w:sz w:val="24"/>
          <w:szCs w:val="24"/>
          <w:lang w:eastAsia="zh-CN"/>
        </w:rPr>
      </w:pPr>
    </w:p>
    <w:p w14:paraId="7F40EC44" w14:textId="77777777" w:rsidR="00F67EA9" w:rsidRPr="00F729A2" w:rsidRDefault="00F67EA9" w:rsidP="00F67EA9">
      <w:pPr>
        <w:spacing w:line="240" w:lineRule="exact"/>
        <w:jc w:val="center"/>
        <w:rPr>
          <w:rFonts w:ascii="Times New Roman" w:eastAsia="Times New Roman" w:hAnsi="Times New Roman" w:cs="Times New Roman"/>
          <w:i/>
          <w:iCs/>
          <w:sz w:val="24"/>
          <w:szCs w:val="24"/>
          <w:lang w:eastAsia="zh-CN"/>
        </w:rPr>
      </w:pPr>
      <w:r w:rsidRPr="00F729A2">
        <w:rPr>
          <w:rFonts w:ascii="Times New Roman" w:eastAsia="Times New Roman" w:hAnsi="Times New Roman" w:cs="Times New Roman"/>
          <w:i/>
          <w:iCs/>
          <w:sz w:val="24"/>
          <w:szCs w:val="24"/>
          <w:lang w:eastAsia="zh-CN"/>
        </w:rPr>
        <w:t>Международный институт туризма и гостеприимства</w:t>
      </w:r>
    </w:p>
    <w:p w14:paraId="78B4E8A2" w14:textId="77777777" w:rsidR="00F67EA9" w:rsidRPr="00F729A2" w:rsidRDefault="00F67EA9" w:rsidP="00F67EA9">
      <w:pPr>
        <w:spacing w:line="240" w:lineRule="exact"/>
        <w:jc w:val="center"/>
        <w:rPr>
          <w:rFonts w:ascii="Times New Roman" w:eastAsia="Times New Roman" w:hAnsi="Times New Roman" w:cs="Times New Roman"/>
          <w:i/>
          <w:iCs/>
          <w:sz w:val="24"/>
          <w:szCs w:val="24"/>
          <w:lang w:eastAsia="zh-CN"/>
        </w:rPr>
      </w:pPr>
      <w:r w:rsidRPr="00F729A2">
        <w:rPr>
          <w:rFonts w:ascii="Times New Roman" w:eastAsia="Times New Roman" w:hAnsi="Times New Roman" w:cs="Times New Roman"/>
          <w:i/>
          <w:iCs/>
          <w:sz w:val="24"/>
          <w:szCs w:val="24"/>
          <w:lang w:eastAsia="zh-CN"/>
        </w:rPr>
        <w:t>Кафедра туризма и экологии</w:t>
      </w:r>
    </w:p>
    <w:p w14:paraId="4F4D7979" w14:textId="77777777" w:rsidR="00F67EA9" w:rsidRPr="00A23287" w:rsidRDefault="00F67EA9" w:rsidP="00F67EA9">
      <w:pPr>
        <w:spacing w:after="0" w:line="240" w:lineRule="auto"/>
        <w:jc w:val="center"/>
        <w:rPr>
          <w:rFonts w:ascii="Times New Roman" w:hAnsi="Times New Roman" w:cs="Times New Roman"/>
          <w:sz w:val="24"/>
          <w:szCs w:val="24"/>
        </w:rPr>
      </w:pPr>
    </w:p>
    <w:p w14:paraId="6A3A0314" w14:textId="77777777" w:rsidR="00F67EA9" w:rsidRDefault="00F67EA9" w:rsidP="00F67EA9">
      <w:pPr>
        <w:spacing w:after="0" w:line="240" w:lineRule="auto"/>
        <w:jc w:val="center"/>
        <w:rPr>
          <w:rFonts w:ascii="Times New Roman" w:hAnsi="Times New Roman" w:cs="Times New Roman"/>
          <w:b/>
          <w:sz w:val="24"/>
          <w:szCs w:val="24"/>
        </w:rPr>
      </w:pPr>
    </w:p>
    <w:p w14:paraId="4E94F43A" w14:textId="77777777" w:rsidR="00F67EA9" w:rsidRPr="00A23287" w:rsidRDefault="00F67EA9" w:rsidP="00F67EA9">
      <w:pPr>
        <w:spacing w:after="0" w:line="240" w:lineRule="auto"/>
        <w:jc w:val="center"/>
        <w:rPr>
          <w:rFonts w:ascii="Times New Roman" w:hAnsi="Times New Roman" w:cs="Times New Roman"/>
          <w:b/>
          <w:sz w:val="24"/>
          <w:szCs w:val="24"/>
        </w:rPr>
      </w:pPr>
    </w:p>
    <w:p w14:paraId="436A265E" w14:textId="77777777" w:rsidR="00F67EA9" w:rsidRPr="00A23287" w:rsidRDefault="00F67EA9" w:rsidP="00F67EA9">
      <w:pPr>
        <w:spacing w:after="0" w:line="240" w:lineRule="auto"/>
        <w:jc w:val="center"/>
        <w:rPr>
          <w:rFonts w:ascii="Times New Roman" w:hAnsi="Times New Roman" w:cs="Times New Roman"/>
          <w:b/>
          <w:sz w:val="24"/>
          <w:szCs w:val="24"/>
        </w:rPr>
      </w:pPr>
    </w:p>
    <w:p w14:paraId="5A4EC10F" w14:textId="77777777" w:rsidR="00F67EA9" w:rsidRPr="00F729A2" w:rsidRDefault="00F67EA9" w:rsidP="00F67EA9">
      <w:pPr>
        <w:spacing w:after="0" w:line="240" w:lineRule="exact"/>
        <w:jc w:val="center"/>
        <w:rPr>
          <w:rFonts w:ascii="Calibri" w:eastAsia="Times New Roman" w:hAnsi="Calibri" w:cs="Calibri"/>
          <w:lang w:eastAsia="zh-CN"/>
        </w:rPr>
      </w:pPr>
      <w:r w:rsidRPr="00F729A2">
        <w:rPr>
          <w:rFonts w:ascii="Times New Roman" w:eastAsia="Times New Roman" w:hAnsi="Times New Roman" w:cs="Times New Roman"/>
          <w:sz w:val="24"/>
          <w:szCs w:val="24"/>
          <w:lang w:eastAsia="zh-CN"/>
        </w:rPr>
        <w:t xml:space="preserve">Фонд оценочных средств </w:t>
      </w:r>
    </w:p>
    <w:p w14:paraId="1A513F48" w14:textId="77777777" w:rsidR="00F67EA9" w:rsidRPr="00F729A2" w:rsidRDefault="00F67EA9" w:rsidP="00F67EA9">
      <w:pPr>
        <w:spacing w:after="0" w:line="240" w:lineRule="exact"/>
        <w:jc w:val="center"/>
        <w:rPr>
          <w:rFonts w:ascii="Calibri" w:eastAsia="Times New Roman" w:hAnsi="Calibri" w:cs="Calibri"/>
          <w:lang w:eastAsia="zh-CN"/>
        </w:rPr>
      </w:pPr>
      <w:r w:rsidRPr="00F729A2">
        <w:rPr>
          <w:rFonts w:ascii="Times New Roman" w:eastAsia="Times New Roman" w:hAnsi="Times New Roman" w:cs="Times New Roman"/>
          <w:sz w:val="24"/>
          <w:szCs w:val="24"/>
          <w:lang w:eastAsia="zh-CN"/>
        </w:rPr>
        <w:t>для проведения текущего контроля и промежуточной аттестации по дисциплине (модулю)</w:t>
      </w:r>
    </w:p>
    <w:p w14:paraId="39F57709" w14:textId="77777777" w:rsidR="00F67EA9" w:rsidRDefault="00F67EA9" w:rsidP="00F67EA9">
      <w:pPr>
        <w:spacing w:after="0" w:line="240" w:lineRule="auto"/>
        <w:jc w:val="center"/>
        <w:rPr>
          <w:rFonts w:ascii="Times New Roman" w:eastAsia="Times New Roman" w:hAnsi="Times New Roman" w:cs="Times New Roman"/>
          <w:b/>
          <w:bCs/>
          <w:sz w:val="24"/>
          <w:szCs w:val="24"/>
          <w:lang w:eastAsia="zh-CN"/>
        </w:rPr>
      </w:pPr>
      <w:r w:rsidRPr="00946C5E">
        <w:rPr>
          <w:rFonts w:ascii="Times New Roman" w:eastAsia="Times New Roman" w:hAnsi="Times New Roman" w:cs="Times New Roman"/>
          <w:b/>
          <w:bCs/>
          <w:sz w:val="24"/>
          <w:szCs w:val="24"/>
          <w:lang w:eastAsia="zh-CN"/>
        </w:rPr>
        <w:t>ВЗАИМОДЕЙСТВИЕ С ПОТРЕБИТЕЛЯМИ В ТУРИЗМЕ И ИНДУСТРИИ ГОСТЕПРИИМСТВА</w:t>
      </w:r>
    </w:p>
    <w:p w14:paraId="18E471DC" w14:textId="77777777" w:rsidR="00F67EA9" w:rsidRPr="00F729A2" w:rsidRDefault="00F67EA9" w:rsidP="00F67EA9">
      <w:pPr>
        <w:spacing w:after="0" w:line="240" w:lineRule="auto"/>
        <w:jc w:val="center"/>
        <w:rPr>
          <w:rFonts w:ascii="Times New Roman" w:eastAsia="Times New Roman" w:hAnsi="Times New Roman" w:cs="Times New Roman"/>
          <w:b/>
          <w:bCs/>
          <w:sz w:val="24"/>
          <w:szCs w:val="24"/>
          <w:lang w:eastAsia="zh-CN"/>
        </w:rPr>
      </w:pPr>
    </w:p>
    <w:p w14:paraId="0EF0B361" w14:textId="77777777" w:rsidR="00F67EA9" w:rsidRPr="00F729A2" w:rsidRDefault="00F67EA9" w:rsidP="00F67EA9">
      <w:pPr>
        <w:spacing w:after="0" w:line="240" w:lineRule="auto"/>
        <w:jc w:val="center"/>
        <w:rPr>
          <w:rFonts w:ascii="Calibri" w:eastAsia="Times New Roman" w:hAnsi="Calibri" w:cs="Calibri"/>
          <w:lang w:eastAsia="zh-CN"/>
        </w:rPr>
      </w:pPr>
      <w:r w:rsidRPr="00F729A2">
        <w:rPr>
          <w:rFonts w:ascii="Times New Roman" w:eastAsia="Times New Roman" w:hAnsi="Times New Roman" w:cs="Times New Roman"/>
          <w:sz w:val="24"/>
          <w:szCs w:val="24"/>
          <w:lang w:eastAsia="zh-CN"/>
        </w:rPr>
        <w:t>Направление и профиль подготовки:</w:t>
      </w:r>
    </w:p>
    <w:p w14:paraId="431E5B64" w14:textId="77777777" w:rsidR="00F67EA9" w:rsidRPr="00F729A2" w:rsidRDefault="00F67EA9" w:rsidP="00F67EA9">
      <w:pPr>
        <w:spacing w:after="0" w:line="240" w:lineRule="auto"/>
        <w:jc w:val="center"/>
        <w:rPr>
          <w:rFonts w:ascii="Times New Roman" w:eastAsia="Times New Roman" w:hAnsi="Times New Roman" w:cs="Times New Roman"/>
          <w:sz w:val="24"/>
          <w:szCs w:val="24"/>
          <w:lang w:eastAsia="zh-CN"/>
        </w:rPr>
      </w:pPr>
    </w:p>
    <w:p w14:paraId="7EA4EC48" w14:textId="77777777" w:rsidR="00F67EA9" w:rsidRPr="00D35D36" w:rsidRDefault="00F67EA9" w:rsidP="00F67EA9">
      <w:pPr>
        <w:spacing w:after="0" w:line="240" w:lineRule="auto"/>
        <w:jc w:val="center"/>
        <w:rPr>
          <w:rFonts w:ascii="Times New Roman" w:eastAsia="Times New Roman" w:hAnsi="Times New Roman" w:cs="Times New Roman"/>
          <w:i/>
          <w:iCs/>
          <w:sz w:val="24"/>
          <w:szCs w:val="24"/>
          <w:lang w:eastAsia="zh-CN"/>
        </w:rPr>
      </w:pPr>
      <w:r w:rsidRPr="008D145B">
        <w:rPr>
          <w:rFonts w:ascii="Times New Roman" w:eastAsia="Times New Roman" w:hAnsi="Times New Roman" w:cs="Times New Roman"/>
          <w:i/>
          <w:iCs/>
          <w:sz w:val="24"/>
          <w:szCs w:val="24"/>
          <w:lang w:eastAsia="zh-CN"/>
        </w:rPr>
        <w:t>43.03.02 Туризм</w:t>
      </w:r>
      <w:r>
        <w:rPr>
          <w:rFonts w:ascii="Times New Roman" w:eastAsia="Times New Roman" w:hAnsi="Times New Roman" w:cs="Times New Roman"/>
          <w:i/>
          <w:iCs/>
          <w:sz w:val="24"/>
          <w:szCs w:val="24"/>
          <w:lang w:eastAsia="zh-CN"/>
        </w:rPr>
        <w:t>. Туризм</w:t>
      </w:r>
    </w:p>
    <w:p w14:paraId="18098802" w14:textId="77777777" w:rsidR="00F67EA9" w:rsidRPr="00F729A2" w:rsidRDefault="00F67EA9" w:rsidP="00F67EA9">
      <w:pPr>
        <w:spacing w:after="0" w:line="240" w:lineRule="auto"/>
        <w:jc w:val="center"/>
        <w:rPr>
          <w:rFonts w:ascii="Times New Roman" w:eastAsia="Times New Roman" w:hAnsi="Times New Roman" w:cs="Times New Roman"/>
          <w:i/>
          <w:iCs/>
          <w:sz w:val="24"/>
          <w:szCs w:val="24"/>
          <w:lang w:eastAsia="zh-CN"/>
        </w:rPr>
      </w:pPr>
    </w:p>
    <w:p w14:paraId="40B38653" w14:textId="77777777" w:rsidR="00F67EA9" w:rsidRPr="00F729A2" w:rsidRDefault="00F67EA9" w:rsidP="00F67EA9">
      <w:pPr>
        <w:spacing w:line="240" w:lineRule="exact"/>
        <w:jc w:val="center"/>
        <w:rPr>
          <w:rFonts w:ascii="Calibri" w:eastAsia="Times New Roman" w:hAnsi="Calibri" w:cs="Calibri"/>
          <w:lang w:eastAsia="zh-CN"/>
        </w:rPr>
      </w:pPr>
      <w:r w:rsidRPr="00F729A2">
        <w:rPr>
          <w:rFonts w:ascii="Times New Roman" w:eastAsia="Times New Roman" w:hAnsi="Times New Roman" w:cs="Times New Roman"/>
          <w:sz w:val="24"/>
          <w:szCs w:val="24"/>
          <w:lang w:eastAsia="zh-CN"/>
        </w:rPr>
        <w:t>Форма обучения</w:t>
      </w:r>
    </w:p>
    <w:p w14:paraId="03FE09C1" w14:textId="38B672A7" w:rsidR="00F67EA9" w:rsidRPr="00A23287" w:rsidRDefault="000E4326" w:rsidP="00F67EA9">
      <w:pPr>
        <w:spacing w:after="0" w:line="240" w:lineRule="auto"/>
        <w:jc w:val="center"/>
        <w:rPr>
          <w:rFonts w:ascii="Times New Roman" w:hAnsi="Times New Roman" w:cs="Times New Roman"/>
          <w:sz w:val="24"/>
          <w:szCs w:val="24"/>
        </w:rPr>
      </w:pPr>
      <w:r w:rsidRPr="000E4326">
        <w:rPr>
          <w:rFonts w:ascii="Times New Roman" w:eastAsia="Times New Roman" w:hAnsi="Times New Roman" w:cs="Times New Roman"/>
          <w:sz w:val="24"/>
          <w:szCs w:val="24"/>
          <w:lang w:eastAsia="zh-CN"/>
        </w:rPr>
        <w:t>Очная, заочная</w:t>
      </w:r>
    </w:p>
    <w:p w14:paraId="43C8D621" w14:textId="77777777" w:rsidR="00F67EA9" w:rsidRDefault="00F67EA9" w:rsidP="00F67EA9">
      <w:pPr>
        <w:spacing w:after="0" w:line="240" w:lineRule="auto"/>
        <w:jc w:val="center"/>
        <w:rPr>
          <w:rFonts w:ascii="Times New Roman" w:hAnsi="Times New Roman" w:cs="Times New Roman"/>
          <w:sz w:val="24"/>
          <w:szCs w:val="24"/>
        </w:rPr>
      </w:pPr>
    </w:p>
    <w:p w14:paraId="0ACB7F7E" w14:textId="77777777" w:rsidR="00F67EA9" w:rsidRDefault="00F67EA9" w:rsidP="00F67EA9">
      <w:pPr>
        <w:spacing w:after="0" w:line="240" w:lineRule="auto"/>
        <w:jc w:val="center"/>
        <w:rPr>
          <w:rFonts w:ascii="Times New Roman" w:hAnsi="Times New Roman" w:cs="Times New Roman"/>
          <w:sz w:val="24"/>
          <w:szCs w:val="24"/>
        </w:rPr>
      </w:pPr>
    </w:p>
    <w:p w14:paraId="3BE6AD89" w14:textId="77777777" w:rsidR="00F67EA9" w:rsidRDefault="00F67EA9" w:rsidP="00F67EA9">
      <w:pPr>
        <w:spacing w:after="0" w:line="240" w:lineRule="auto"/>
        <w:jc w:val="center"/>
        <w:rPr>
          <w:rFonts w:ascii="Times New Roman" w:hAnsi="Times New Roman" w:cs="Times New Roman"/>
          <w:sz w:val="24"/>
          <w:szCs w:val="24"/>
        </w:rPr>
      </w:pPr>
    </w:p>
    <w:p w14:paraId="1B9C336B" w14:textId="77777777" w:rsidR="00F67EA9" w:rsidRDefault="00F67EA9" w:rsidP="00F67EA9">
      <w:pPr>
        <w:spacing w:after="0" w:line="240" w:lineRule="auto"/>
        <w:jc w:val="center"/>
        <w:rPr>
          <w:rFonts w:ascii="Times New Roman" w:hAnsi="Times New Roman" w:cs="Times New Roman"/>
          <w:sz w:val="24"/>
          <w:szCs w:val="24"/>
        </w:rPr>
      </w:pPr>
    </w:p>
    <w:p w14:paraId="526D50C2" w14:textId="77777777" w:rsidR="00F67EA9" w:rsidRDefault="00F67EA9" w:rsidP="00F67EA9">
      <w:pPr>
        <w:spacing w:after="0" w:line="240" w:lineRule="auto"/>
        <w:jc w:val="center"/>
        <w:rPr>
          <w:rFonts w:ascii="Times New Roman" w:hAnsi="Times New Roman" w:cs="Times New Roman"/>
          <w:sz w:val="24"/>
          <w:szCs w:val="24"/>
        </w:rPr>
      </w:pPr>
    </w:p>
    <w:p w14:paraId="46C007DB" w14:textId="77777777" w:rsidR="00F67EA9" w:rsidRDefault="00F67EA9" w:rsidP="00F67EA9">
      <w:pPr>
        <w:spacing w:after="0" w:line="240" w:lineRule="auto"/>
        <w:jc w:val="center"/>
        <w:rPr>
          <w:rFonts w:ascii="Times New Roman" w:hAnsi="Times New Roman" w:cs="Times New Roman"/>
          <w:sz w:val="24"/>
          <w:szCs w:val="24"/>
        </w:rPr>
      </w:pPr>
    </w:p>
    <w:p w14:paraId="4FFA2D2E" w14:textId="77777777" w:rsidR="00F67EA9" w:rsidRDefault="00F67EA9" w:rsidP="00F67EA9">
      <w:pPr>
        <w:spacing w:after="0" w:line="240" w:lineRule="auto"/>
        <w:jc w:val="center"/>
        <w:rPr>
          <w:rFonts w:ascii="Times New Roman" w:hAnsi="Times New Roman" w:cs="Times New Roman"/>
          <w:sz w:val="24"/>
          <w:szCs w:val="24"/>
        </w:rPr>
      </w:pPr>
    </w:p>
    <w:p w14:paraId="4BA428A2" w14:textId="77777777" w:rsidR="00F67EA9" w:rsidRDefault="00F67EA9" w:rsidP="00F67EA9">
      <w:pPr>
        <w:spacing w:after="0" w:line="240" w:lineRule="auto"/>
        <w:jc w:val="center"/>
        <w:rPr>
          <w:rFonts w:ascii="Times New Roman" w:hAnsi="Times New Roman" w:cs="Times New Roman"/>
          <w:sz w:val="24"/>
          <w:szCs w:val="24"/>
        </w:rPr>
      </w:pPr>
    </w:p>
    <w:p w14:paraId="73B7B068" w14:textId="77777777" w:rsidR="00F67EA9" w:rsidRDefault="00F67EA9" w:rsidP="00F67EA9">
      <w:pPr>
        <w:spacing w:after="0" w:line="240" w:lineRule="auto"/>
        <w:jc w:val="center"/>
        <w:rPr>
          <w:rFonts w:ascii="Times New Roman" w:hAnsi="Times New Roman" w:cs="Times New Roman"/>
          <w:sz w:val="24"/>
          <w:szCs w:val="24"/>
        </w:rPr>
      </w:pPr>
    </w:p>
    <w:p w14:paraId="68F772A6" w14:textId="77777777" w:rsidR="00F67EA9" w:rsidRDefault="00F67EA9" w:rsidP="00F67EA9">
      <w:pPr>
        <w:spacing w:after="0" w:line="240" w:lineRule="auto"/>
        <w:jc w:val="center"/>
        <w:rPr>
          <w:rFonts w:ascii="Times New Roman" w:hAnsi="Times New Roman" w:cs="Times New Roman"/>
          <w:sz w:val="24"/>
          <w:szCs w:val="24"/>
        </w:rPr>
      </w:pPr>
    </w:p>
    <w:p w14:paraId="77F647A8" w14:textId="77777777" w:rsidR="00F67EA9" w:rsidRDefault="00F67EA9" w:rsidP="00F67EA9">
      <w:pPr>
        <w:spacing w:after="0" w:line="240" w:lineRule="auto"/>
        <w:jc w:val="center"/>
        <w:rPr>
          <w:rFonts w:ascii="Times New Roman" w:hAnsi="Times New Roman" w:cs="Times New Roman"/>
          <w:sz w:val="24"/>
          <w:szCs w:val="24"/>
        </w:rPr>
      </w:pPr>
    </w:p>
    <w:p w14:paraId="3E27F3D0" w14:textId="77777777" w:rsidR="00F67EA9" w:rsidRDefault="00F67EA9" w:rsidP="00F67EA9">
      <w:pPr>
        <w:spacing w:after="0" w:line="240" w:lineRule="auto"/>
        <w:jc w:val="center"/>
        <w:rPr>
          <w:rFonts w:ascii="Times New Roman" w:hAnsi="Times New Roman" w:cs="Times New Roman"/>
          <w:sz w:val="24"/>
          <w:szCs w:val="24"/>
        </w:rPr>
      </w:pPr>
    </w:p>
    <w:p w14:paraId="1DC14F1A" w14:textId="77777777" w:rsidR="00F67EA9" w:rsidRDefault="00F67EA9" w:rsidP="00F67EA9">
      <w:pPr>
        <w:spacing w:after="0" w:line="240" w:lineRule="auto"/>
        <w:jc w:val="center"/>
        <w:rPr>
          <w:rFonts w:ascii="Times New Roman" w:hAnsi="Times New Roman" w:cs="Times New Roman"/>
          <w:sz w:val="24"/>
          <w:szCs w:val="24"/>
        </w:rPr>
      </w:pPr>
    </w:p>
    <w:p w14:paraId="1C045870" w14:textId="77777777" w:rsidR="00F67EA9" w:rsidRDefault="00F67EA9" w:rsidP="00F67EA9">
      <w:pPr>
        <w:spacing w:after="0" w:line="240" w:lineRule="auto"/>
        <w:jc w:val="center"/>
        <w:rPr>
          <w:rFonts w:ascii="Times New Roman" w:hAnsi="Times New Roman" w:cs="Times New Roman"/>
          <w:sz w:val="24"/>
          <w:szCs w:val="24"/>
        </w:rPr>
      </w:pPr>
    </w:p>
    <w:p w14:paraId="6DC178CE" w14:textId="77777777" w:rsidR="00F67EA9" w:rsidRPr="00A23287" w:rsidRDefault="00F67EA9" w:rsidP="00F67EA9">
      <w:pPr>
        <w:spacing w:after="0" w:line="240" w:lineRule="auto"/>
        <w:jc w:val="center"/>
        <w:rPr>
          <w:rFonts w:ascii="Times New Roman" w:hAnsi="Times New Roman" w:cs="Times New Roman"/>
          <w:sz w:val="24"/>
          <w:szCs w:val="24"/>
        </w:rPr>
      </w:pPr>
    </w:p>
    <w:p w14:paraId="324478EA" w14:textId="77777777" w:rsidR="00F67EA9" w:rsidRPr="00A23287" w:rsidRDefault="00F67EA9" w:rsidP="00F67EA9">
      <w:pPr>
        <w:spacing w:after="0" w:line="240" w:lineRule="auto"/>
        <w:jc w:val="center"/>
        <w:rPr>
          <w:rFonts w:ascii="Times New Roman" w:hAnsi="Times New Roman" w:cs="Times New Roman"/>
          <w:sz w:val="24"/>
          <w:szCs w:val="24"/>
        </w:rPr>
      </w:pPr>
    </w:p>
    <w:p w14:paraId="07DF6913" w14:textId="77777777" w:rsidR="00F67EA9" w:rsidRPr="00A23287" w:rsidRDefault="00F67EA9" w:rsidP="00F67EA9">
      <w:pPr>
        <w:spacing w:after="0" w:line="240" w:lineRule="auto"/>
        <w:jc w:val="center"/>
        <w:rPr>
          <w:rFonts w:ascii="Times New Roman" w:hAnsi="Times New Roman" w:cs="Times New Roman"/>
          <w:sz w:val="24"/>
          <w:szCs w:val="24"/>
        </w:rPr>
      </w:pPr>
    </w:p>
    <w:p w14:paraId="20CEBCFF" w14:textId="77777777" w:rsidR="00F67EA9" w:rsidRPr="00A23287" w:rsidRDefault="00F67EA9" w:rsidP="00F67EA9">
      <w:pPr>
        <w:spacing w:after="0" w:line="240" w:lineRule="auto"/>
        <w:jc w:val="center"/>
        <w:rPr>
          <w:rFonts w:ascii="Times New Roman" w:hAnsi="Times New Roman" w:cs="Times New Roman"/>
          <w:sz w:val="24"/>
          <w:szCs w:val="24"/>
        </w:rPr>
      </w:pPr>
    </w:p>
    <w:p w14:paraId="7B2DBD81" w14:textId="6A067599" w:rsidR="007507FC" w:rsidRDefault="00F67EA9" w:rsidP="00F67EA9">
      <w:pPr>
        <w:spacing w:after="0" w:line="240" w:lineRule="auto"/>
        <w:jc w:val="center"/>
        <w:rPr>
          <w:rFonts w:ascii="Times New Roman" w:hAnsi="Times New Roman" w:cs="Times New Roman"/>
          <w:sz w:val="24"/>
        </w:rPr>
        <w:sectPr w:rsidR="007507FC" w:rsidSect="007507FC">
          <w:footerReference w:type="even" r:id="rId7"/>
          <w:footerReference w:type="default" r:id="rId8"/>
          <w:footerReference w:type="first" r:id="rId9"/>
          <w:pgSz w:w="11906" w:h="16838"/>
          <w:pgMar w:top="1134" w:right="567" w:bottom="1134" w:left="1134" w:header="709" w:footer="709" w:gutter="0"/>
          <w:cols w:space="708"/>
          <w:docGrid w:linePitch="360"/>
        </w:sectPr>
      </w:pPr>
      <w:r w:rsidRPr="00A23287">
        <w:rPr>
          <w:rFonts w:ascii="Times New Roman" w:hAnsi="Times New Roman" w:cs="Times New Roman"/>
          <w:sz w:val="24"/>
          <w:szCs w:val="24"/>
        </w:rPr>
        <w:t>Владивосток 20</w:t>
      </w:r>
      <w:r>
        <w:rPr>
          <w:rFonts w:ascii="Times New Roman" w:hAnsi="Times New Roman" w:cs="Times New Roman"/>
          <w:sz w:val="24"/>
          <w:szCs w:val="24"/>
        </w:rPr>
        <w:t>20</w:t>
      </w:r>
    </w:p>
    <w:p w14:paraId="2C6E09D4" w14:textId="77777777" w:rsidR="007507FC" w:rsidRPr="008A63C4" w:rsidRDefault="007507FC" w:rsidP="007507FC">
      <w:pPr>
        <w:spacing w:after="100" w:line="240" w:lineRule="auto"/>
        <w:jc w:val="both"/>
        <w:rPr>
          <w:rFonts w:ascii="Times New Roman" w:hAnsi="Times New Roman" w:cs="Times New Roman"/>
          <w:b/>
          <w:bCs/>
          <w:sz w:val="28"/>
          <w:szCs w:val="28"/>
        </w:rPr>
      </w:pPr>
      <w:r w:rsidRPr="008A63C4">
        <w:rPr>
          <w:rFonts w:ascii="Times New Roman" w:hAnsi="Times New Roman" w:cs="Times New Roman"/>
          <w:b/>
          <w:bCs/>
          <w:sz w:val="28"/>
          <w:szCs w:val="28"/>
        </w:rPr>
        <w:lastRenderedPageBreak/>
        <w:t>1 ПЕРЕЧЕНЬ ФОРМИРУЕМЫХ КОМПЕТЕНЦИЙ</w:t>
      </w:r>
    </w:p>
    <w:tbl>
      <w:tblPr>
        <w:tblStyle w:val="a5"/>
        <w:tblW w:w="15930" w:type="dxa"/>
        <w:tblLook w:val="04A0" w:firstRow="1" w:lastRow="0" w:firstColumn="1" w:lastColumn="0" w:noHBand="0" w:noVBand="1"/>
      </w:tblPr>
      <w:tblGrid>
        <w:gridCol w:w="1384"/>
        <w:gridCol w:w="1701"/>
        <w:gridCol w:w="11482"/>
        <w:gridCol w:w="1363"/>
      </w:tblGrid>
      <w:tr w:rsidR="007507FC" w:rsidRPr="008A63C4" w14:paraId="25083FE3" w14:textId="77777777" w:rsidTr="00A3454C">
        <w:tc>
          <w:tcPr>
            <w:tcW w:w="1384" w:type="dxa"/>
          </w:tcPr>
          <w:p w14:paraId="147BCB0E"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w:t>
            </w:r>
          </w:p>
          <w:p w14:paraId="6C29A509"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п/п</w:t>
            </w:r>
          </w:p>
        </w:tc>
        <w:tc>
          <w:tcPr>
            <w:tcW w:w="1701" w:type="dxa"/>
          </w:tcPr>
          <w:p w14:paraId="14AD3904"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Код</w:t>
            </w:r>
          </w:p>
          <w:p w14:paraId="547113E9"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компетенции</w:t>
            </w:r>
          </w:p>
        </w:tc>
        <w:tc>
          <w:tcPr>
            <w:tcW w:w="11482" w:type="dxa"/>
          </w:tcPr>
          <w:p w14:paraId="1115BA19"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Формулировка компетенции</w:t>
            </w:r>
          </w:p>
        </w:tc>
        <w:tc>
          <w:tcPr>
            <w:tcW w:w="1363" w:type="dxa"/>
          </w:tcPr>
          <w:p w14:paraId="09910C81" w14:textId="77777777" w:rsidR="007507FC" w:rsidRPr="008A63C4" w:rsidRDefault="007507FC" w:rsidP="00A3454C">
            <w:pPr>
              <w:jc w:val="center"/>
              <w:rPr>
                <w:rFonts w:ascii="Times New Roman" w:hAnsi="Times New Roman" w:cs="Times New Roman"/>
                <w:iCs/>
                <w:sz w:val="24"/>
                <w:szCs w:val="24"/>
              </w:rPr>
            </w:pPr>
            <w:r w:rsidRPr="008A63C4">
              <w:rPr>
                <w:rFonts w:ascii="Times New Roman" w:hAnsi="Times New Roman" w:cs="Times New Roman"/>
                <w:iCs/>
                <w:sz w:val="24"/>
                <w:szCs w:val="24"/>
              </w:rPr>
              <w:t>Номер</w:t>
            </w:r>
          </w:p>
          <w:p w14:paraId="5D783B50" w14:textId="77777777" w:rsidR="007507FC" w:rsidRDefault="007507FC" w:rsidP="000E4326">
            <w:pPr>
              <w:jc w:val="center"/>
              <w:rPr>
                <w:rFonts w:ascii="Times New Roman" w:hAnsi="Times New Roman" w:cs="Times New Roman"/>
                <w:iCs/>
                <w:sz w:val="24"/>
                <w:szCs w:val="24"/>
              </w:rPr>
            </w:pPr>
            <w:r w:rsidRPr="008A63C4">
              <w:rPr>
                <w:rFonts w:ascii="Times New Roman" w:hAnsi="Times New Roman" w:cs="Times New Roman"/>
                <w:iCs/>
                <w:sz w:val="24"/>
                <w:szCs w:val="24"/>
              </w:rPr>
              <w:t>Этапа</w:t>
            </w:r>
          </w:p>
          <w:p w14:paraId="43E78C90" w14:textId="27CDD970" w:rsidR="000E4326" w:rsidRPr="000E4326" w:rsidRDefault="000E4326" w:rsidP="000E4326">
            <w:pPr>
              <w:jc w:val="center"/>
              <w:rPr>
                <w:rFonts w:ascii="Times New Roman" w:hAnsi="Times New Roman" w:cs="Times New Roman"/>
                <w:iCs/>
                <w:sz w:val="24"/>
                <w:szCs w:val="24"/>
              </w:rPr>
            </w:pPr>
            <w:r>
              <w:rPr>
                <w:rFonts w:ascii="Times New Roman" w:hAnsi="Times New Roman" w:cs="Times New Roman"/>
                <w:iCs/>
                <w:sz w:val="24"/>
                <w:szCs w:val="24"/>
              </w:rPr>
              <w:t>ОФО/ЗФО</w:t>
            </w:r>
          </w:p>
        </w:tc>
      </w:tr>
      <w:tr w:rsidR="000D5F24" w:rsidRPr="008A63C4" w14:paraId="4B4570ED" w14:textId="77777777" w:rsidTr="00A3454C">
        <w:tc>
          <w:tcPr>
            <w:tcW w:w="1384" w:type="dxa"/>
          </w:tcPr>
          <w:p w14:paraId="4887BD8F" w14:textId="77777777" w:rsidR="000D5F24" w:rsidRPr="008A63C4" w:rsidRDefault="000D5F24" w:rsidP="000D5F24">
            <w:pPr>
              <w:jc w:val="both"/>
              <w:rPr>
                <w:rFonts w:ascii="Times New Roman" w:hAnsi="Times New Roman" w:cs="Times New Roman"/>
                <w:iCs/>
                <w:sz w:val="24"/>
                <w:szCs w:val="24"/>
              </w:rPr>
            </w:pPr>
            <w:r w:rsidRPr="008A63C4">
              <w:rPr>
                <w:rFonts w:ascii="Times New Roman" w:hAnsi="Times New Roman" w:cs="Times New Roman"/>
                <w:iCs/>
                <w:sz w:val="24"/>
                <w:szCs w:val="24"/>
              </w:rPr>
              <w:t>1</w:t>
            </w:r>
          </w:p>
        </w:tc>
        <w:tc>
          <w:tcPr>
            <w:tcW w:w="1701" w:type="dxa"/>
          </w:tcPr>
          <w:p w14:paraId="1A7FE57A" w14:textId="29BA5050" w:rsidR="000D5F24" w:rsidRPr="008A63C4" w:rsidRDefault="000D5F24" w:rsidP="000D5F24">
            <w:pPr>
              <w:jc w:val="both"/>
              <w:rPr>
                <w:rFonts w:ascii="Times New Roman" w:hAnsi="Times New Roman" w:cs="Times New Roman"/>
                <w:iCs/>
                <w:sz w:val="24"/>
                <w:szCs w:val="24"/>
              </w:rPr>
            </w:pPr>
            <w:r w:rsidRPr="000D5F24">
              <w:rPr>
                <w:rFonts w:ascii="Times New Roman" w:hAnsi="Times New Roman" w:cs="Times New Roman"/>
                <w:iCs/>
                <w:sz w:val="24"/>
                <w:szCs w:val="24"/>
              </w:rPr>
              <w:t>ПК-11</w:t>
            </w:r>
          </w:p>
        </w:tc>
        <w:tc>
          <w:tcPr>
            <w:tcW w:w="11482" w:type="dxa"/>
          </w:tcPr>
          <w:p w14:paraId="37933A95" w14:textId="4AE0A0D1" w:rsidR="000D5F24" w:rsidRPr="007507FC" w:rsidRDefault="000D5F24" w:rsidP="000D5F24">
            <w:pPr>
              <w:jc w:val="both"/>
              <w:rPr>
                <w:rFonts w:ascii="Times New Roman" w:hAnsi="Times New Roman" w:cs="Times New Roman"/>
                <w:iCs/>
                <w:sz w:val="24"/>
                <w:szCs w:val="24"/>
              </w:rPr>
            </w:pPr>
            <w:r w:rsidRPr="000D5F24">
              <w:rPr>
                <w:rFonts w:ascii="Times New Roman" w:hAnsi="Times New Roman" w:cs="Times New Roman"/>
                <w:iCs/>
                <w:sz w:val="24"/>
                <w:szCs w:val="24"/>
              </w:rPr>
              <w:t>Способность к продвижению и реализации туристского продукта с использованием информационных и коммуникативных технологий</w:t>
            </w:r>
          </w:p>
        </w:tc>
        <w:tc>
          <w:tcPr>
            <w:tcW w:w="1363" w:type="dxa"/>
          </w:tcPr>
          <w:p w14:paraId="263B47FD" w14:textId="1D61A466" w:rsidR="000D5F24" w:rsidRPr="008A63C4" w:rsidRDefault="000D5F24" w:rsidP="000D5F24">
            <w:pPr>
              <w:jc w:val="center"/>
              <w:rPr>
                <w:rFonts w:ascii="Times New Roman" w:hAnsi="Times New Roman" w:cs="Times New Roman"/>
                <w:iCs/>
                <w:sz w:val="24"/>
                <w:szCs w:val="24"/>
              </w:rPr>
            </w:pPr>
            <w:r>
              <w:rPr>
                <w:rFonts w:ascii="Times New Roman" w:hAnsi="Times New Roman" w:cs="Times New Roman"/>
                <w:iCs/>
                <w:sz w:val="24"/>
                <w:szCs w:val="24"/>
              </w:rPr>
              <w:t>4</w:t>
            </w:r>
            <w:r w:rsidR="00810957">
              <w:rPr>
                <w:rFonts w:ascii="Times New Roman" w:hAnsi="Times New Roman" w:cs="Times New Roman"/>
                <w:iCs/>
                <w:sz w:val="24"/>
                <w:szCs w:val="24"/>
              </w:rPr>
              <w:t>/2</w:t>
            </w:r>
          </w:p>
        </w:tc>
      </w:tr>
      <w:tr w:rsidR="000D5F24" w:rsidRPr="008A63C4" w14:paraId="591A17FD" w14:textId="77777777" w:rsidTr="00A3454C">
        <w:tc>
          <w:tcPr>
            <w:tcW w:w="1384" w:type="dxa"/>
          </w:tcPr>
          <w:p w14:paraId="420A20E5" w14:textId="77777777" w:rsidR="000D5F24" w:rsidRPr="008A63C4" w:rsidRDefault="000D5F24" w:rsidP="000D5F24">
            <w:pPr>
              <w:jc w:val="both"/>
              <w:rPr>
                <w:rFonts w:ascii="Times New Roman" w:hAnsi="Times New Roman" w:cs="Times New Roman"/>
                <w:iCs/>
                <w:sz w:val="24"/>
                <w:szCs w:val="24"/>
              </w:rPr>
            </w:pPr>
            <w:r w:rsidRPr="008A63C4">
              <w:rPr>
                <w:rFonts w:ascii="Times New Roman" w:hAnsi="Times New Roman" w:cs="Times New Roman"/>
                <w:iCs/>
                <w:sz w:val="24"/>
                <w:szCs w:val="24"/>
              </w:rPr>
              <w:t>2</w:t>
            </w:r>
          </w:p>
        </w:tc>
        <w:tc>
          <w:tcPr>
            <w:tcW w:w="1701" w:type="dxa"/>
          </w:tcPr>
          <w:p w14:paraId="199CC124" w14:textId="5852D681" w:rsidR="000D5F24" w:rsidRPr="007507FC" w:rsidRDefault="000D5F24" w:rsidP="000D5F24">
            <w:pPr>
              <w:jc w:val="both"/>
              <w:rPr>
                <w:rFonts w:ascii="Times New Roman" w:hAnsi="Times New Roman" w:cs="Times New Roman"/>
                <w:iCs/>
                <w:sz w:val="24"/>
                <w:szCs w:val="24"/>
              </w:rPr>
            </w:pPr>
            <w:r w:rsidRPr="000D5F24">
              <w:rPr>
                <w:rFonts w:ascii="Times New Roman" w:hAnsi="Times New Roman" w:cs="Times New Roman"/>
                <w:iCs/>
                <w:sz w:val="24"/>
                <w:szCs w:val="24"/>
              </w:rPr>
              <w:t>ПК-13</w:t>
            </w:r>
          </w:p>
        </w:tc>
        <w:tc>
          <w:tcPr>
            <w:tcW w:w="11482" w:type="dxa"/>
          </w:tcPr>
          <w:p w14:paraId="2DAA54A7" w14:textId="26864F97" w:rsidR="000D5F24" w:rsidRPr="007507FC" w:rsidRDefault="000D5F24" w:rsidP="000D5F24">
            <w:pPr>
              <w:jc w:val="both"/>
              <w:rPr>
                <w:rFonts w:ascii="Times New Roman" w:hAnsi="Times New Roman" w:cs="Times New Roman"/>
                <w:iCs/>
                <w:sz w:val="24"/>
                <w:szCs w:val="24"/>
              </w:rPr>
            </w:pPr>
            <w:r w:rsidRPr="000D5F24">
              <w:rPr>
                <w:rFonts w:ascii="Times New Roman" w:hAnsi="Times New Roman" w:cs="Times New Roman"/>
                <w:iCs/>
                <w:sz w:val="24"/>
                <w:szCs w:val="24"/>
              </w:rPr>
              <w:t>Способность к общению с потребителями туристского продукта, обеспечению процесса обслуживания с учетом требований потребителей и (или) туристов</w:t>
            </w:r>
          </w:p>
        </w:tc>
        <w:tc>
          <w:tcPr>
            <w:tcW w:w="1363" w:type="dxa"/>
          </w:tcPr>
          <w:p w14:paraId="7A7E4496" w14:textId="20ADB4DB" w:rsidR="000D5F24" w:rsidRPr="008A63C4" w:rsidRDefault="000D5F24" w:rsidP="000D5F24">
            <w:pPr>
              <w:jc w:val="center"/>
              <w:rPr>
                <w:rFonts w:ascii="Times New Roman" w:hAnsi="Times New Roman" w:cs="Times New Roman"/>
                <w:iCs/>
                <w:sz w:val="24"/>
                <w:szCs w:val="24"/>
              </w:rPr>
            </w:pPr>
            <w:r>
              <w:rPr>
                <w:rFonts w:ascii="Times New Roman" w:hAnsi="Times New Roman" w:cs="Times New Roman"/>
                <w:iCs/>
                <w:sz w:val="24"/>
                <w:szCs w:val="24"/>
              </w:rPr>
              <w:t>6</w:t>
            </w:r>
            <w:r w:rsidR="00810957">
              <w:rPr>
                <w:rFonts w:ascii="Times New Roman" w:hAnsi="Times New Roman" w:cs="Times New Roman"/>
                <w:iCs/>
                <w:sz w:val="24"/>
                <w:szCs w:val="24"/>
              </w:rPr>
              <w:t>/3</w:t>
            </w:r>
          </w:p>
        </w:tc>
      </w:tr>
    </w:tbl>
    <w:p w14:paraId="59173B85" w14:textId="44868548" w:rsidR="007507FC" w:rsidRPr="008A63C4" w:rsidRDefault="007507FC" w:rsidP="007507FC">
      <w:pPr>
        <w:spacing w:after="0" w:line="240" w:lineRule="auto"/>
        <w:ind w:firstLine="720"/>
        <w:jc w:val="both"/>
      </w:pPr>
      <w:r w:rsidRPr="008A63C4">
        <w:rPr>
          <w:rFonts w:ascii="Times New Roman" w:hAnsi="Times New Roman" w:cs="Times New Roman"/>
          <w:sz w:val="24"/>
          <w:szCs w:val="24"/>
        </w:rPr>
        <w:t>Компетенция считается сформированной на данном этапе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14:paraId="6B534BC2" w14:textId="77777777" w:rsidR="007507FC" w:rsidRPr="008A63C4" w:rsidRDefault="007507FC" w:rsidP="007507FC">
      <w:pPr>
        <w:spacing w:after="0" w:line="240" w:lineRule="auto"/>
        <w:jc w:val="both"/>
        <w:rPr>
          <w:rFonts w:ascii="Times New Roman" w:hAnsi="Times New Roman" w:cs="Times New Roman"/>
          <w:i/>
          <w:iCs/>
          <w:sz w:val="24"/>
          <w:szCs w:val="24"/>
        </w:rPr>
      </w:pPr>
    </w:p>
    <w:p w14:paraId="1704CF65" w14:textId="77777777" w:rsidR="000D5F24" w:rsidRDefault="000D5F24" w:rsidP="007507FC">
      <w:pPr>
        <w:spacing w:after="0" w:line="240" w:lineRule="auto"/>
        <w:jc w:val="both"/>
        <w:rPr>
          <w:rFonts w:ascii="Times New Roman" w:hAnsi="Times New Roman" w:cs="Times New Roman"/>
          <w:b/>
          <w:bCs/>
          <w:sz w:val="28"/>
          <w:szCs w:val="28"/>
        </w:rPr>
      </w:pPr>
    </w:p>
    <w:p w14:paraId="758E47A3" w14:textId="570C8986" w:rsidR="007507FC" w:rsidRPr="008A63C4" w:rsidRDefault="007507FC" w:rsidP="007507FC">
      <w:pPr>
        <w:spacing w:after="0" w:line="240" w:lineRule="auto"/>
        <w:jc w:val="both"/>
        <w:rPr>
          <w:rFonts w:ascii="Times New Roman" w:hAnsi="Times New Roman" w:cs="Times New Roman"/>
          <w:b/>
          <w:bCs/>
          <w:sz w:val="28"/>
          <w:szCs w:val="28"/>
        </w:rPr>
      </w:pPr>
      <w:r w:rsidRPr="008A63C4">
        <w:rPr>
          <w:rFonts w:ascii="Times New Roman" w:hAnsi="Times New Roman" w:cs="Times New Roman"/>
          <w:b/>
          <w:bCs/>
          <w:sz w:val="28"/>
          <w:szCs w:val="28"/>
        </w:rPr>
        <w:t xml:space="preserve">2 ОПИСАНИЕ ПОКАЗАТЕЛЕЙ И КРИТЕРИЕВ ОЦЕНИВАНИЯ КОМПЕТЕНЦИЙ </w:t>
      </w:r>
    </w:p>
    <w:p w14:paraId="6E5F2349" w14:textId="0263D4A0" w:rsidR="007507FC" w:rsidRPr="008A63C4" w:rsidRDefault="007507FC" w:rsidP="007507FC">
      <w:pPr>
        <w:rPr>
          <w:rFonts w:ascii="Times New Roman" w:hAnsi="Times New Roman" w:cs="Times New Roman"/>
          <w:sz w:val="24"/>
          <w:szCs w:val="24"/>
        </w:rPr>
      </w:pPr>
      <w:r w:rsidRPr="008A63C4">
        <w:rPr>
          <w:rFonts w:ascii="Times New Roman" w:hAnsi="Times New Roman" w:cs="Times New Roman"/>
          <w:b/>
          <w:bCs/>
          <w:sz w:val="28"/>
          <w:szCs w:val="28"/>
        </w:rPr>
        <w:t>ПК-</w:t>
      </w:r>
      <w:r>
        <w:rPr>
          <w:rFonts w:ascii="Times New Roman" w:hAnsi="Times New Roman" w:cs="Times New Roman"/>
          <w:b/>
          <w:bCs/>
          <w:sz w:val="28"/>
          <w:szCs w:val="28"/>
        </w:rPr>
        <w:t>1</w:t>
      </w:r>
      <w:r w:rsidR="000D5F24">
        <w:rPr>
          <w:rFonts w:ascii="Times New Roman" w:hAnsi="Times New Roman" w:cs="Times New Roman"/>
          <w:b/>
          <w:bCs/>
          <w:sz w:val="28"/>
          <w:szCs w:val="28"/>
        </w:rPr>
        <w:t>1</w:t>
      </w:r>
      <w:r w:rsidRPr="008A63C4">
        <w:rPr>
          <w:rFonts w:ascii="Times New Roman" w:hAnsi="Times New Roman" w:cs="Times New Roman"/>
          <w:b/>
          <w:bCs/>
          <w:sz w:val="28"/>
          <w:szCs w:val="28"/>
        </w:rPr>
        <w:t xml:space="preserve">: </w:t>
      </w:r>
      <w:r w:rsidR="000D5F24" w:rsidRPr="000D5F24">
        <w:rPr>
          <w:rFonts w:ascii="Times New Roman" w:hAnsi="Times New Roman" w:cs="Times New Roman"/>
          <w:iCs/>
          <w:sz w:val="24"/>
          <w:szCs w:val="24"/>
        </w:rPr>
        <w:t>Способность к продвижению и реализации туристского продукта с использованием информационных и коммуникативных технологий</w:t>
      </w:r>
    </w:p>
    <w:tbl>
      <w:tblPr>
        <w:tblStyle w:val="a5"/>
        <w:tblW w:w="15704" w:type="dxa"/>
        <w:tblLayout w:type="fixed"/>
        <w:tblLook w:val="06A0" w:firstRow="1" w:lastRow="0" w:firstColumn="1" w:lastColumn="0" w:noHBand="1" w:noVBand="1"/>
      </w:tblPr>
      <w:tblGrid>
        <w:gridCol w:w="2370"/>
        <w:gridCol w:w="5445"/>
        <w:gridCol w:w="7889"/>
      </w:tblGrid>
      <w:tr w:rsidR="007507FC" w:rsidRPr="008A63C4" w14:paraId="7B09E716" w14:textId="77777777" w:rsidTr="007507FC">
        <w:tc>
          <w:tcPr>
            <w:tcW w:w="7815" w:type="dxa"/>
            <w:gridSpan w:val="2"/>
          </w:tcPr>
          <w:p w14:paraId="52D99716" w14:textId="58F14232" w:rsidR="007507FC" w:rsidRPr="008A63C4" w:rsidRDefault="007507FC" w:rsidP="00A3454C">
            <w:pPr>
              <w:spacing w:line="240" w:lineRule="exact"/>
              <w:jc w:val="center"/>
            </w:pPr>
            <w:r w:rsidRPr="008A63C4">
              <w:rPr>
                <w:rFonts w:ascii="Times New Roman" w:hAnsi="Times New Roman" w:cs="Times New Roman"/>
                <w:b/>
                <w:bCs/>
                <w:sz w:val="19"/>
                <w:szCs w:val="19"/>
              </w:rPr>
              <w:t>Планируемые результаты обучения</w:t>
            </w:r>
          </w:p>
          <w:p w14:paraId="008612AB" w14:textId="77777777" w:rsidR="007507FC" w:rsidRPr="008A63C4" w:rsidRDefault="007507FC" w:rsidP="00A3454C">
            <w:pPr>
              <w:spacing w:line="240" w:lineRule="exact"/>
              <w:jc w:val="center"/>
            </w:pPr>
            <w:r w:rsidRPr="008A63C4">
              <w:rPr>
                <w:rFonts w:ascii="Times New Roman" w:hAnsi="Times New Roman" w:cs="Times New Roman"/>
                <w:sz w:val="19"/>
                <w:szCs w:val="19"/>
              </w:rPr>
              <w:t>(показатели достижения заданного уровня планируемого результата обучения)</w:t>
            </w:r>
          </w:p>
        </w:tc>
        <w:tc>
          <w:tcPr>
            <w:tcW w:w="7889" w:type="dxa"/>
          </w:tcPr>
          <w:p w14:paraId="3286DE46" w14:textId="77777777" w:rsidR="007507FC" w:rsidRPr="008A63C4" w:rsidRDefault="007507FC" w:rsidP="00A3454C">
            <w:pPr>
              <w:spacing w:line="240" w:lineRule="exact"/>
              <w:jc w:val="center"/>
            </w:pPr>
            <w:r w:rsidRPr="008A63C4">
              <w:rPr>
                <w:rFonts w:ascii="Times New Roman" w:hAnsi="Times New Roman" w:cs="Times New Roman"/>
                <w:b/>
                <w:bCs/>
                <w:sz w:val="19"/>
                <w:szCs w:val="19"/>
              </w:rPr>
              <w:t>Критерии оценивания результатов обучения</w:t>
            </w:r>
          </w:p>
        </w:tc>
      </w:tr>
      <w:tr w:rsidR="000D5F24" w:rsidRPr="008A63C4" w14:paraId="7B113016" w14:textId="77777777" w:rsidTr="007507FC">
        <w:trPr>
          <w:trHeight w:val="550"/>
        </w:trPr>
        <w:tc>
          <w:tcPr>
            <w:tcW w:w="2370" w:type="dxa"/>
          </w:tcPr>
          <w:p w14:paraId="45F34385" w14:textId="77777777" w:rsidR="000D5F24" w:rsidRPr="008A63C4" w:rsidRDefault="000D5F24" w:rsidP="000D5F24">
            <w:pPr>
              <w:spacing w:line="240" w:lineRule="exact"/>
              <w:jc w:val="both"/>
            </w:pPr>
            <w:r w:rsidRPr="008A63C4">
              <w:rPr>
                <w:rFonts w:ascii="Times New Roman" w:hAnsi="Times New Roman" w:cs="Times New Roman"/>
                <w:b/>
                <w:bCs/>
                <w:sz w:val="19"/>
                <w:szCs w:val="19"/>
              </w:rPr>
              <w:t>Знает</w:t>
            </w:r>
          </w:p>
        </w:tc>
        <w:tc>
          <w:tcPr>
            <w:tcW w:w="5445" w:type="dxa"/>
          </w:tcPr>
          <w:p w14:paraId="2072259A" w14:textId="18DCAABE" w:rsidR="000D5F24" w:rsidRPr="007507FC" w:rsidRDefault="000D5F24" w:rsidP="000D5F24">
            <w:pPr>
              <w:spacing w:line="240" w:lineRule="exact"/>
              <w:jc w:val="both"/>
              <w:rPr>
                <w:rFonts w:ascii="Times New Roman" w:hAnsi="Times New Roman" w:cs="Times New Roman"/>
                <w:sz w:val="19"/>
                <w:szCs w:val="19"/>
              </w:rPr>
            </w:pPr>
            <w:r w:rsidRPr="000D5F24">
              <w:rPr>
                <w:rFonts w:ascii="Times New Roman" w:hAnsi="Times New Roman" w:cs="Times New Roman"/>
                <w:sz w:val="19"/>
                <w:szCs w:val="19"/>
              </w:rPr>
              <w:t>технологии и общие закономерности системы продаж в туристской индустрии</w:t>
            </w:r>
          </w:p>
        </w:tc>
        <w:tc>
          <w:tcPr>
            <w:tcW w:w="7889" w:type="dxa"/>
          </w:tcPr>
          <w:p w14:paraId="56194814" w14:textId="77777777" w:rsidR="000D5F24" w:rsidRPr="008A63C4" w:rsidRDefault="000D5F24" w:rsidP="000D5F24">
            <w:pPr>
              <w:spacing w:line="240" w:lineRule="exact"/>
              <w:jc w:val="both"/>
            </w:pPr>
            <w:r w:rsidRPr="008A63C4">
              <w:rPr>
                <w:rFonts w:ascii="Times New Roman" w:hAnsi="Times New Roman" w:cs="Times New Roman"/>
                <w:sz w:val="19"/>
                <w:szCs w:val="19"/>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22EF1DE1" w14:textId="22C128AD" w:rsidR="000D5F24" w:rsidRPr="008A63C4" w:rsidRDefault="000D5F24" w:rsidP="000D5F24">
            <w:pPr>
              <w:spacing w:line="240" w:lineRule="exact"/>
              <w:jc w:val="both"/>
            </w:pPr>
            <w:r w:rsidRPr="008A63C4">
              <w:rPr>
                <w:rFonts w:ascii="Times New Roman" w:hAnsi="Times New Roman" w:cs="Times New Roman"/>
                <w:sz w:val="19"/>
                <w:szCs w:val="19"/>
              </w:rPr>
              <w:t>Знает:</w:t>
            </w:r>
          </w:p>
          <w:p w14:paraId="4A5A08D2" w14:textId="2E23FBD6" w:rsidR="000D5F24" w:rsidRPr="00E94323" w:rsidRDefault="000D5F24" w:rsidP="000D5F24">
            <w:pPr>
              <w:pStyle w:val="a9"/>
              <w:numPr>
                <w:ilvl w:val="0"/>
                <w:numId w:val="3"/>
              </w:numPr>
              <w:spacing w:line="240" w:lineRule="exact"/>
              <w:jc w:val="both"/>
              <w:rPr>
                <w:rFonts w:ascii="Times New Roman" w:hAnsi="Times New Roman" w:cs="Times New Roman"/>
                <w:sz w:val="19"/>
                <w:szCs w:val="19"/>
              </w:rPr>
            </w:pPr>
            <w:r w:rsidRPr="000D5F24">
              <w:rPr>
                <w:rFonts w:ascii="Times New Roman" w:hAnsi="Times New Roman" w:cs="Times New Roman"/>
                <w:sz w:val="19"/>
                <w:szCs w:val="19"/>
              </w:rPr>
              <w:t>технологии и общие закономерности системы продаж в туристской индустрии</w:t>
            </w:r>
          </w:p>
        </w:tc>
      </w:tr>
      <w:tr w:rsidR="000D5F24" w:rsidRPr="008A63C4" w14:paraId="477787A9" w14:textId="77777777" w:rsidTr="007507FC">
        <w:tc>
          <w:tcPr>
            <w:tcW w:w="2370" w:type="dxa"/>
          </w:tcPr>
          <w:p w14:paraId="5D6EA6FD" w14:textId="77777777" w:rsidR="000D5F24" w:rsidRPr="008A63C4" w:rsidRDefault="000D5F24" w:rsidP="000D5F24">
            <w:pPr>
              <w:spacing w:line="240" w:lineRule="exact"/>
              <w:jc w:val="both"/>
            </w:pPr>
            <w:r w:rsidRPr="008A63C4">
              <w:rPr>
                <w:rFonts w:ascii="Times New Roman" w:hAnsi="Times New Roman" w:cs="Times New Roman"/>
                <w:b/>
                <w:bCs/>
                <w:sz w:val="19"/>
                <w:szCs w:val="19"/>
              </w:rPr>
              <w:t>Умеет</w:t>
            </w:r>
          </w:p>
        </w:tc>
        <w:tc>
          <w:tcPr>
            <w:tcW w:w="5445" w:type="dxa"/>
            <w:vAlign w:val="center"/>
          </w:tcPr>
          <w:p w14:paraId="6E2E2B12" w14:textId="3581048E" w:rsidR="000D5F24" w:rsidRPr="007507FC" w:rsidRDefault="000D5F24" w:rsidP="000D5F24">
            <w:pPr>
              <w:spacing w:line="240" w:lineRule="exact"/>
              <w:jc w:val="both"/>
              <w:rPr>
                <w:rFonts w:ascii="Times New Roman" w:hAnsi="Times New Roman" w:cs="Times New Roman"/>
                <w:sz w:val="19"/>
                <w:szCs w:val="19"/>
              </w:rPr>
            </w:pPr>
            <w:r w:rsidRPr="000D5F24">
              <w:rPr>
                <w:rFonts w:ascii="Times New Roman" w:hAnsi="Times New Roman" w:cs="Times New Roman"/>
                <w:sz w:val="19"/>
                <w:szCs w:val="19"/>
              </w:rPr>
              <w:t>выбирать и применять эффективные технологии продаж; использовать коммуникативные и информационные технологии при реализации туристского продукта</w:t>
            </w:r>
          </w:p>
        </w:tc>
        <w:tc>
          <w:tcPr>
            <w:tcW w:w="7889" w:type="dxa"/>
          </w:tcPr>
          <w:p w14:paraId="7C374F57" w14:textId="77777777" w:rsidR="000D5F24" w:rsidRPr="008A63C4" w:rsidRDefault="000D5F24" w:rsidP="000D5F24">
            <w:pPr>
              <w:spacing w:line="240" w:lineRule="exact"/>
              <w:jc w:val="both"/>
            </w:pPr>
            <w:r>
              <w:rPr>
                <w:rFonts w:ascii="Times New Roman" w:hAnsi="Times New Roman" w:cs="Times New Roman"/>
                <w:sz w:val="19"/>
                <w:szCs w:val="19"/>
              </w:rPr>
              <w:t>С</w:t>
            </w:r>
            <w:r w:rsidRPr="008A63C4">
              <w:rPr>
                <w:rFonts w:ascii="Times New Roman" w:hAnsi="Times New Roman" w:cs="Times New Roman"/>
                <w:sz w:val="19"/>
                <w:szCs w:val="19"/>
              </w:rPr>
              <w:t>оответствие продемонстрированного умения требованиям задания и методических указаний к практическим, лабораторным занятиям и самостоятельной работе студента</w:t>
            </w:r>
          </w:p>
          <w:p w14:paraId="70EBBBE8" w14:textId="77777777" w:rsidR="000D5F24" w:rsidRPr="008A63C4" w:rsidRDefault="000D5F24" w:rsidP="000D5F24">
            <w:pPr>
              <w:spacing w:line="240" w:lineRule="exact"/>
              <w:jc w:val="both"/>
            </w:pPr>
            <w:r w:rsidRPr="008A63C4">
              <w:rPr>
                <w:rFonts w:ascii="Times New Roman" w:hAnsi="Times New Roman" w:cs="Times New Roman"/>
                <w:sz w:val="19"/>
                <w:szCs w:val="19"/>
              </w:rPr>
              <w:t>Умеет:</w:t>
            </w:r>
          </w:p>
          <w:p w14:paraId="7C9C0362" w14:textId="77777777" w:rsidR="000D5F24" w:rsidRPr="000D5F24" w:rsidRDefault="000D5F24" w:rsidP="000D5F24">
            <w:pPr>
              <w:pStyle w:val="a9"/>
              <w:numPr>
                <w:ilvl w:val="0"/>
                <w:numId w:val="2"/>
              </w:numPr>
              <w:spacing w:line="240" w:lineRule="exact"/>
              <w:jc w:val="both"/>
              <w:rPr>
                <w:sz w:val="19"/>
                <w:szCs w:val="19"/>
              </w:rPr>
            </w:pPr>
            <w:r w:rsidRPr="000D5F24">
              <w:rPr>
                <w:rFonts w:ascii="Times New Roman" w:hAnsi="Times New Roman" w:cs="Times New Roman"/>
                <w:sz w:val="19"/>
                <w:szCs w:val="19"/>
              </w:rPr>
              <w:t xml:space="preserve">выбирать и применять эффективные технологии продаж; </w:t>
            </w:r>
          </w:p>
          <w:p w14:paraId="1E94A480" w14:textId="763C2673" w:rsidR="000D5F24" w:rsidRPr="008A63C4" w:rsidRDefault="000D5F24" w:rsidP="000D5F24">
            <w:pPr>
              <w:pStyle w:val="a9"/>
              <w:numPr>
                <w:ilvl w:val="0"/>
                <w:numId w:val="2"/>
              </w:numPr>
              <w:spacing w:line="240" w:lineRule="exact"/>
              <w:jc w:val="both"/>
              <w:rPr>
                <w:sz w:val="19"/>
                <w:szCs w:val="19"/>
              </w:rPr>
            </w:pPr>
            <w:r w:rsidRPr="000D5F24">
              <w:rPr>
                <w:rFonts w:ascii="Times New Roman" w:hAnsi="Times New Roman" w:cs="Times New Roman"/>
                <w:sz w:val="19"/>
                <w:szCs w:val="19"/>
              </w:rPr>
              <w:t>использовать коммуникативные и информационные технологии при реализации туристского продукта</w:t>
            </w:r>
          </w:p>
        </w:tc>
      </w:tr>
      <w:tr w:rsidR="000D5F24" w:rsidRPr="008A63C4" w14:paraId="305BD21D" w14:textId="77777777" w:rsidTr="007507FC">
        <w:tc>
          <w:tcPr>
            <w:tcW w:w="2370" w:type="dxa"/>
          </w:tcPr>
          <w:p w14:paraId="4F9C2AF8" w14:textId="77777777" w:rsidR="000D5F24" w:rsidRPr="008A63C4" w:rsidRDefault="000D5F24" w:rsidP="000D5F24">
            <w:pPr>
              <w:spacing w:line="240" w:lineRule="exact"/>
              <w:jc w:val="both"/>
            </w:pPr>
            <w:r w:rsidRPr="008A63C4">
              <w:rPr>
                <w:rFonts w:ascii="Times New Roman" w:hAnsi="Times New Roman" w:cs="Times New Roman"/>
                <w:b/>
                <w:bCs/>
                <w:sz w:val="19"/>
                <w:szCs w:val="19"/>
              </w:rPr>
              <w:t>Владеет навыками и/или опытом деятельности.</w:t>
            </w:r>
          </w:p>
        </w:tc>
        <w:tc>
          <w:tcPr>
            <w:tcW w:w="5445" w:type="dxa"/>
            <w:vAlign w:val="center"/>
          </w:tcPr>
          <w:p w14:paraId="35295E5C" w14:textId="1204BC6B" w:rsidR="000D5F24" w:rsidRPr="007507FC" w:rsidRDefault="000D5F24" w:rsidP="000D5F24">
            <w:pPr>
              <w:spacing w:line="240" w:lineRule="exact"/>
              <w:jc w:val="both"/>
              <w:rPr>
                <w:rFonts w:ascii="Times New Roman" w:hAnsi="Times New Roman" w:cs="Times New Roman"/>
                <w:sz w:val="19"/>
                <w:szCs w:val="19"/>
              </w:rPr>
            </w:pPr>
            <w:r w:rsidRPr="000D5F24">
              <w:rPr>
                <w:rFonts w:ascii="Times New Roman" w:hAnsi="Times New Roman" w:cs="Times New Roman"/>
                <w:sz w:val="19"/>
                <w:szCs w:val="19"/>
              </w:rPr>
              <w:t>оценивать рынки сбыта, потребителей, клиентов, конкурентов в туристской индустрии, применять инструменты управления и контроля качества продукции и услуг туристской деятельности</w:t>
            </w:r>
          </w:p>
        </w:tc>
        <w:tc>
          <w:tcPr>
            <w:tcW w:w="7889" w:type="dxa"/>
          </w:tcPr>
          <w:p w14:paraId="0F15C957" w14:textId="77777777" w:rsidR="000D5F24" w:rsidRPr="008A63C4" w:rsidRDefault="000D5F24" w:rsidP="000D5F24">
            <w:pPr>
              <w:spacing w:line="240" w:lineRule="exact"/>
              <w:jc w:val="both"/>
            </w:pPr>
            <w:r>
              <w:rPr>
                <w:rFonts w:ascii="Times New Roman" w:hAnsi="Times New Roman" w:cs="Times New Roman"/>
                <w:sz w:val="19"/>
                <w:szCs w:val="19"/>
              </w:rPr>
              <w:t>С</w:t>
            </w:r>
            <w:r w:rsidRPr="008A63C4">
              <w:rPr>
                <w:rFonts w:ascii="Times New Roman" w:hAnsi="Times New Roman" w:cs="Times New Roman"/>
                <w:sz w:val="19"/>
                <w:szCs w:val="19"/>
              </w:rPr>
              <w:t>оответствие продемонстрированного владения требованиям задания и методических указаний к практическим, занятиям и самостоятельной работе студента</w:t>
            </w:r>
          </w:p>
          <w:p w14:paraId="51D9C0E2" w14:textId="77777777" w:rsidR="000D5F24" w:rsidRPr="008A63C4" w:rsidRDefault="000D5F24" w:rsidP="000D5F24">
            <w:pPr>
              <w:spacing w:line="240" w:lineRule="exact"/>
              <w:jc w:val="both"/>
            </w:pPr>
            <w:r w:rsidRPr="008A63C4">
              <w:rPr>
                <w:rFonts w:ascii="Times New Roman" w:hAnsi="Times New Roman" w:cs="Times New Roman"/>
                <w:sz w:val="19"/>
                <w:szCs w:val="19"/>
              </w:rPr>
              <w:t>Навыки:</w:t>
            </w:r>
          </w:p>
          <w:p w14:paraId="29C9735F" w14:textId="5B403B66" w:rsidR="000D5F24" w:rsidRPr="008A63C4" w:rsidRDefault="000D5F24" w:rsidP="000D5F24">
            <w:pPr>
              <w:pStyle w:val="a9"/>
              <w:numPr>
                <w:ilvl w:val="0"/>
                <w:numId w:val="1"/>
              </w:numPr>
              <w:spacing w:line="240" w:lineRule="exact"/>
              <w:rPr>
                <w:sz w:val="19"/>
                <w:szCs w:val="19"/>
              </w:rPr>
            </w:pPr>
            <w:r w:rsidRPr="000D5F24">
              <w:rPr>
                <w:rFonts w:ascii="Times New Roman" w:hAnsi="Times New Roman" w:cs="Times New Roman"/>
                <w:sz w:val="19"/>
                <w:szCs w:val="19"/>
              </w:rPr>
              <w:t>оце</w:t>
            </w:r>
            <w:r>
              <w:rPr>
                <w:rFonts w:ascii="Times New Roman" w:hAnsi="Times New Roman" w:cs="Times New Roman"/>
                <w:sz w:val="19"/>
                <w:szCs w:val="19"/>
              </w:rPr>
              <w:t>нки</w:t>
            </w:r>
            <w:r w:rsidRPr="000D5F24">
              <w:rPr>
                <w:rFonts w:ascii="Times New Roman" w:hAnsi="Times New Roman" w:cs="Times New Roman"/>
                <w:sz w:val="19"/>
                <w:szCs w:val="19"/>
              </w:rPr>
              <w:t xml:space="preserve"> рынк</w:t>
            </w:r>
            <w:r>
              <w:rPr>
                <w:rFonts w:ascii="Times New Roman" w:hAnsi="Times New Roman" w:cs="Times New Roman"/>
                <w:sz w:val="19"/>
                <w:szCs w:val="19"/>
              </w:rPr>
              <w:t xml:space="preserve">ов </w:t>
            </w:r>
            <w:r w:rsidRPr="000D5F24">
              <w:rPr>
                <w:rFonts w:ascii="Times New Roman" w:hAnsi="Times New Roman" w:cs="Times New Roman"/>
                <w:sz w:val="19"/>
                <w:szCs w:val="19"/>
              </w:rPr>
              <w:t>сбыта, потребителей, клиентов, конкурентов в туристской индустрии, применять инструменты управления и контроля качества продукции и услуг туристской деятельности</w:t>
            </w:r>
          </w:p>
        </w:tc>
      </w:tr>
    </w:tbl>
    <w:p w14:paraId="143A6F6D" w14:textId="77777777" w:rsidR="007507FC" w:rsidRDefault="007507FC" w:rsidP="007507FC">
      <w:pPr>
        <w:spacing w:after="0" w:line="240" w:lineRule="exact"/>
        <w:ind w:firstLine="709"/>
        <w:jc w:val="both"/>
        <w:rPr>
          <w:rFonts w:ascii="Times New Roman" w:hAnsi="Times New Roman" w:cs="Times New Roman"/>
          <w:sz w:val="24"/>
          <w:szCs w:val="24"/>
        </w:rPr>
      </w:pPr>
    </w:p>
    <w:p w14:paraId="475DDFF1" w14:textId="6F816560" w:rsidR="007507FC" w:rsidRDefault="007507FC" w:rsidP="007507FC">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ПК-</w:t>
      </w:r>
      <w:r w:rsidRPr="0047638A">
        <w:rPr>
          <w:rFonts w:ascii="Times New Roman" w:hAnsi="Times New Roman" w:cs="Times New Roman"/>
          <w:b/>
          <w:bCs/>
          <w:sz w:val="28"/>
          <w:szCs w:val="28"/>
        </w:rPr>
        <w:t>1</w:t>
      </w:r>
      <w:r>
        <w:rPr>
          <w:rFonts w:ascii="Times New Roman" w:hAnsi="Times New Roman" w:cs="Times New Roman"/>
          <w:b/>
          <w:bCs/>
          <w:sz w:val="28"/>
          <w:szCs w:val="28"/>
        </w:rPr>
        <w:t>3</w:t>
      </w:r>
      <w:r w:rsidRPr="008A63C4">
        <w:rPr>
          <w:rFonts w:ascii="Times New Roman" w:hAnsi="Times New Roman" w:cs="Times New Roman"/>
          <w:b/>
          <w:bCs/>
          <w:sz w:val="28"/>
          <w:szCs w:val="28"/>
        </w:rPr>
        <w:t xml:space="preserve">: </w:t>
      </w:r>
      <w:r w:rsidR="000D5F24" w:rsidRPr="000D5F24">
        <w:rPr>
          <w:rFonts w:ascii="Times New Roman" w:hAnsi="Times New Roman" w:cs="Times New Roman"/>
          <w:sz w:val="28"/>
          <w:szCs w:val="28"/>
        </w:rPr>
        <w:t>Способность к общению с потребителями туристского продукта, обеспечению процесса обслуживания с учетом требований потребителей и (или) туристов</w:t>
      </w:r>
    </w:p>
    <w:p w14:paraId="5AFB6ADB" w14:textId="77777777" w:rsidR="007507FC" w:rsidRPr="008A63C4" w:rsidRDefault="007507FC" w:rsidP="007507FC">
      <w:pPr>
        <w:spacing w:after="0" w:line="240" w:lineRule="auto"/>
        <w:rPr>
          <w:rFonts w:ascii="Times New Roman" w:hAnsi="Times New Roman" w:cs="Times New Roman"/>
          <w:sz w:val="28"/>
          <w:szCs w:val="28"/>
        </w:rPr>
      </w:pPr>
    </w:p>
    <w:tbl>
      <w:tblPr>
        <w:tblStyle w:val="a5"/>
        <w:tblW w:w="15704" w:type="dxa"/>
        <w:tblLayout w:type="fixed"/>
        <w:tblLook w:val="06A0" w:firstRow="1" w:lastRow="0" w:firstColumn="1" w:lastColumn="0" w:noHBand="1" w:noVBand="1"/>
      </w:tblPr>
      <w:tblGrid>
        <w:gridCol w:w="2370"/>
        <w:gridCol w:w="5445"/>
        <w:gridCol w:w="7889"/>
      </w:tblGrid>
      <w:tr w:rsidR="007507FC" w:rsidRPr="008A63C4" w14:paraId="4D37298B" w14:textId="77777777" w:rsidTr="007507FC">
        <w:tc>
          <w:tcPr>
            <w:tcW w:w="7815" w:type="dxa"/>
            <w:gridSpan w:val="2"/>
          </w:tcPr>
          <w:p w14:paraId="776509F9" w14:textId="3A8566D5" w:rsidR="007507FC" w:rsidRPr="008A63C4" w:rsidRDefault="007507FC" w:rsidP="00A3454C">
            <w:pPr>
              <w:spacing w:line="240" w:lineRule="exact"/>
              <w:jc w:val="center"/>
            </w:pPr>
            <w:r w:rsidRPr="008A63C4">
              <w:rPr>
                <w:rFonts w:ascii="Times New Roman" w:hAnsi="Times New Roman" w:cs="Times New Roman"/>
                <w:b/>
                <w:bCs/>
                <w:sz w:val="19"/>
                <w:szCs w:val="19"/>
              </w:rPr>
              <w:t>Планируемые результаты обучения</w:t>
            </w:r>
          </w:p>
          <w:p w14:paraId="7A3C8519" w14:textId="77777777" w:rsidR="007507FC" w:rsidRPr="008A63C4" w:rsidRDefault="007507FC" w:rsidP="00A3454C">
            <w:pPr>
              <w:spacing w:line="240" w:lineRule="exact"/>
              <w:jc w:val="center"/>
            </w:pPr>
            <w:r w:rsidRPr="008A63C4">
              <w:rPr>
                <w:rFonts w:ascii="Times New Roman" w:hAnsi="Times New Roman" w:cs="Times New Roman"/>
                <w:sz w:val="19"/>
                <w:szCs w:val="19"/>
              </w:rPr>
              <w:t>(показатели достижения заданного уровня планируемого результата обучения)</w:t>
            </w:r>
          </w:p>
        </w:tc>
        <w:tc>
          <w:tcPr>
            <w:tcW w:w="7889" w:type="dxa"/>
          </w:tcPr>
          <w:p w14:paraId="7ECB02CB" w14:textId="77777777" w:rsidR="007507FC" w:rsidRPr="008A63C4" w:rsidRDefault="007507FC" w:rsidP="00A3454C">
            <w:pPr>
              <w:spacing w:line="240" w:lineRule="exact"/>
              <w:jc w:val="center"/>
            </w:pPr>
            <w:r w:rsidRPr="008A63C4">
              <w:rPr>
                <w:rFonts w:ascii="Times New Roman" w:hAnsi="Times New Roman" w:cs="Times New Roman"/>
                <w:b/>
                <w:bCs/>
                <w:sz w:val="19"/>
                <w:szCs w:val="19"/>
              </w:rPr>
              <w:t>Критерии оценивания результатов обучения</w:t>
            </w:r>
          </w:p>
        </w:tc>
      </w:tr>
      <w:tr w:rsidR="000D5F24" w:rsidRPr="008A63C4" w14:paraId="344F8A22" w14:textId="77777777" w:rsidTr="007507FC">
        <w:tc>
          <w:tcPr>
            <w:tcW w:w="2370" w:type="dxa"/>
          </w:tcPr>
          <w:p w14:paraId="00BA2D37" w14:textId="77777777" w:rsidR="000D5F24" w:rsidRPr="008A63C4" w:rsidRDefault="000D5F24" w:rsidP="000D5F24">
            <w:pPr>
              <w:spacing w:line="240" w:lineRule="exact"/>
              <w:jc w:val="both"/>
            </w:pPr>
            <w:r w:rsidRPr="008A63C4">
              <w:rPr>
                <w:rFonts w:ascii="Times New Roman" w:hAnsi="Times New Roman" w:cs="Times New Roman"/>
                <w:b/>
                <w:bCs/>
                <w:sz w:val="19"/>
                <w:szCs w:val="19"/>
              </w:rPr>
              <w:t>Умеет</w:t>
            </w:r>
          </w:p>
        </w:tc>
        <w:tc>
          <w:tcPr>
            <w:tcW w:w="5445" w:type="dxa"/>
          </w:tcPr>
          <w:p w14:paraId="22A4A1AF" w14:textId="138DA284" w:rsidR="000D5F24" w:rsidRPr="008A63C4" w:rsidRDefault="000D5F24" w:rsidP="000D5F24">
            <w:pPr>
              <w:spacing w:line="240" w:lineRule="exact"/>
              <w:jc w:val="both"/>
              <w:rPr>
                <w:rFonts w:ascii="Times New Roman" w:hAnsi="Times New Roman" w:cs="Times New Roman"/>
                <w:sz w:val="19"/>
                <w:szCs w:val="19"/>
              </w:rPr>
            </w:pPr>
            <w:r w:rsidRPr="000D5F24">
              <w:rPr>
                <w:rFonts w:ascii="Times New Roman" w:hAnsi="Times New Roman" w:cs="Times New Roman"/>
                <w:sz w:val="19"/>
                <w:szCs w:val="19"/>
              </w:rPr>
              <w:t>выявлять потребности потребителя, работать в "контактной зоне"</w:t>
            </w:r>
          </w:p>
        </w:tc>
        <w:tc>
          <w:tcPr>
            <w:tcW w:w="7889" w:type="dxa"/>
          </w:tcPr>
          <w:p w14:paraId="20DB7AF2" w14:textId="77777777" w:rsidR="000D5F24" w:rsidRPr="008A63C4" w:rsidRDefault="000D5F24" w:rsidP="000D5F24">
            <w:pPr>
              <w:spacing w:line="240" w:lineRule="exact"/>
              <w:jc w:val="both"/>
            </w:pPr>
            <w:r w:rsidRPr="008A63C4">
              <w:rPr>
                <w:rFonts w:ascii="Times New Roman" w:hAnsi="Times New Roman" w:cs="Times New Roman"/>
                <w:sz w:val="19"/>
                <w:szCs w:val="19"/>
              </w:rPr>
              <w:t>соответствие продемонстрированного умения требованиям задания и методических указаний к практическим, лабораторным занятиям и самостоятельной работе студента</w:t>
            </w:r>
          </w:p>
          <w:p w14:paraId="1F08623B" w14:textId="77777777" w:rsidR="000D5F24" w:rsidRPr="008A63C4" w:rsidRDefault="000D5F24" w:rsidP="000D5F24">
            <w:pPr>
              <w:spacing w:line="240" w:lineRule="exact"/>
              <w:jc w:val="both"/>
            </w:pPr>
            <w:r w:rsidRPr="008A63C4">
              <w:rPr>
                <w:rFonts w:ascii="Times New Roman" w:hAnsi="Times New Roman" w:cs="Times New Roman"/>
                <w:sz w:val="19"/>
                <w:szCs w:val="19"/>
              </w:rPr>
              <w:t>Умеет:</w:t>
            </w:r>
          </w:p>
          <w:p w14:paraId="1F665820" w14:textId="4D40E7DE" w:rsidR="000D5F24" w:rsidRPr="00352665" w:rsidRDefault="006D09CD" w:rsidP="000D5F24">
            <w:pPr>
              <w:pStyle w:val="a9"/>
              <w:numPr>
                <w:ilvl w:val="0"/>
                <w:numId w:val="1"/>
              </w:numPr>
              <w:spacing w:line="240" w:lineRule="exact"/>
              <w:rPr>
                <w:sz w:val="20"/>
                <w:szCs w:val="20"/>
              </w:rPr>
            </w:pPr>
            <w:r w:rsidRPr="000D5F24">
              <w:rPr>
                <w:rFonts w:ascii="Times New Roman" w:hAnsi="Times New Roman" w:cs="Times New Roman"/>
                <w:sz w:val="19"/>
                <w:szCs w:val="19"/>
              </w:rPr>
              <w:t>выявлять потребности потребителя, работать в "контактной зоне"</w:t>
            </w:r>
          </w:p>
        </w:tc>
      </w:tr>
      <w:tr w:rsidR="000D5F24" w:rsidRPr="008A63C4" w14:paraId="0F737105" w14:textId="77777777" w:rsidTr="000D5F24">
        <w:tc>
          <w:tcPr>
            <w:tcW w:w="2370" w:type="dxa"/>
          </w:tcPr>
          <w:p w14:paraId="6A731144" w14:textId="77777777" w:rsidR="000D5F24" w:rsidRPr="008A63C4" w:rsidRDefault="000D5F24" w:rsidP="000D5F24">
            <w:pPr>
              <w:spacing w:line="240" w:lineRule="exact"/>
              <w:jc w:val="both"/>
            </w:pPr>
            <w:r w:rsidRPr="008A63C4">
              <w:rPr>
                <w:rFonts w:ascii="Times New Roman" w:hAnsi="Times New Roman" w:cs="Times New Roman"/>
                <w:b/>
                <w:bCs/>
                <w:sz w:val="19"/>
                <w:szCs w:val="19"/>
              </w:rPr>
              <w:t>Владеет навыками и/или опытом деятельности.</w:t>
            </w:r>
          </w:p>
        </w:tc>
        <w:tc>
          <w:tcPr>
            <w:tcW w:w="5445" w:type="dxa"/>
            <w:vAlign w:val="center"/>
          </w:tcPr>
          <w:p w14:paraId="5B6A5284" w14:textId="10B251DE" w:rsidR="000D5F24" w:rsidRPr="007507FC" w:rsidRDefault="000D5F24" w:rsidP="000D5F24">
            <w:pPr>
              <w:rPr>
                <w:rFonts w:ascii="Times New Roman" w:hAnsi="Times New Roman" w:cs="Times New Roman"/>
                <w:sz w:val="19"/>
                <w:szCs w:val="19"/>
              </w:rPr>
            </w:pPr>
            <w:r w:rsidRPr="000D5F24">
              <w:rPr>
                <w:rFonts w:ascii="Times New Roman" w:hAnsi="Times New Roman" w:cs="Times New Roman"/>
                <w:sz w:val="19"/>
                <w:szCs w:val="19"/>
              </w:rPr>
              <w:t>техникой беседы с потребителем туристского продукта</w:t>
            </w:r>
          </w:p>
        </w:tc>
        <w:tc>
          <w:tcPr>
            <w:tcW w:w="7889" w:type="dxa"/>
          </w:tcPr>
          <w:p w14:paraId="18EC729D" w14:textId="77777777" w:rsidR="000D5F24" w:rsidRPr="008A63C4" w:rsidRDefault="000D5F24" w:rsidP="000D5F24">
            <w:pPr>
              <w:spacing w:line="240" w:lineRule="exact"/>
              <w:jc w:val="both"/>
            </w:pPr>
            <w:r w:rsidRPr="008A63C4">
              <w:rPr>
                <w:rFonts w:ascii="Times New Roman" w:hAnsi="Times New Roman" w:cs="Times New Roman"/>
                <w:sz w:val="19"/>
                <w:szCs w:val="19"/>
              </w:rPr>
              <w:t>соответствие продемонстрированного владения требованиям задания и методических указаний к практическим, занятиям и самостоятельной работе студента</w:t>
            </w:r>
          </w:p>
          <w:p w14:paraId="41F5B0A6" w14:textId="77777777" w:rsidR="000D5F24" w:rsidRPr="008A63C4" w:rsidRDefault="000D5F24" w:rsidP="000D5F24">
            <w:pPr>
              <w:spacing w:line="240" w:lineRule="exact"/>
              <w:jc w:val="both"/>
            </w:pPr>
            <w:r w:rsidRPr="008A63C4">
              <w:rPr>
                <w:rFonts w:ascii="Times New Roman" w:hAnsi="Times New Roman" w:cs="Times New Roman"/>
                <w:sz w:val="19"/>
                <w:szCs w:val="19"/>
              </w:rPr>
              <w:t>Навыки:</w:t>
            </w:r>
          </w:p>
          <w:p w14:paraId="0986B251" w14:textId="2DBE9DAA" w:rsidR="000D5F24" w:rsidRPr="008A63C4" w:rsidRDefault="006D09CD" w:rsidP="000D5F24">
            <w:pPr>
              <w:pStyle w:val="a9"/>
              <w:numPr>
                <w:ilvl w:val="0"/>
                <w:numId w:val="1"/>
              </w:numPr>
              <w:spacing w:line="240" w:lineRule="exact"/>
              <w:rPr>
                <w:sz w:val="19"/>
                <w:szCs w:val="19"/>
              </w:rPr>
            </w:pPr>
            <w:r w:rsidRPr="000D5F24">
              <w:rPr>
                <w:rFonts w:ascii="Times New Roman" w:hAnsi="Times New Roman" w:cs="Times New Roman"/>
                <w:sz w:val="19"/>
                <w:szCs w:val="19"/>
              </w:rPr>
              <w:t>техникой беседы с потребителем туристского продукта</w:t>
            </w:r>
          </w:p>
        </w:tc>
      </w:tr>
    </w:tbl>
    <w:p w14:paraId="5AC38B01" w14:textId="3F1E2CAA" w:rsidR="007507FC" w:rsidRPr="007507FC" w:rsidRDefault="007507FC" w:rsidP="00A91DC0">
      <w:pPr>
        <w:spacing w:after="0" w:line="240" w:lineRule="exact"/>
        <w:jc w:val="both"/>
        <w:rPr>
          <w:rFonts w:ascii="Times New Roman" w:hAnsi="Times New Roman" w:cs="Times New Roman"/>
          <w:sz w:val="24"/>
          <w:szCs w:val="24"/>
        </w:rPr>
        <w:sectPr w:rsidR="007507FC" w:rsidRPr="007507FC">
          <w:footerReference w:type="default" r:id="rId10"/>
          <w:pgSz w:w="16838" w:h="11906" w:orient="landscape"/>
          <w:pgMar w:top="1134" w:right="567" w:bottom="765" w:left="567" w:header="0" w:footer="709" w:gutter="0"/>
          <w:cols w:space="720"/>
          <w:formProt w:val="0"/>
          <w:docGrid w:linePitch="360"/>
        </w:sectPr>
      </w:pPr>
      <w:r w:rsidRPr="007507FC">
        <w:rPr>
          <w:rFonts w:ascii="Times New Roman" w:hAnsi="Times New Roman" w:cs="Times New Roman"/>
          <w:sz w:val="24"/>
          <w:szCs w:val="24"/>
        </w:rPr>
        <w:t xml:space="preserve"> </w:t>
      </w:r>
    </w:p>
    <w:p w14:paraId="2ECC6FAA" w14:textId="77777777" w:rsidR="007507FC" w:rsidRPr="008A63C4" w:rsidRDefault="007507FC" w:rsidP="007507FC">
      <w:pPr>
        <w:spacing w:after="100" w:line="240" w:lineRule="auto"/>
        <w:jc w:val="both"/>
      </w:pPr>
      <w:bookmarkStart w:id="0" w:name="_Hlk39527179"/>
      <w:r w:rsidRPr="008A63C4">
        <w:rPr>
          <w:rFonts w:ascii="Times New Roman" w:hAnsi="Times New Roman" w:cs="Times New Roman"/>
          <w:b/>
          <w:bCs/>
          <w:sz w:val="24"/>
          <w:szCs w:val="24"/>
        </w:rPr>
        <w:lastRenderedPageBreak/>
        <w:t>3 ПЕРЕЧЕНЬ ОЦЕНОЧНЫХ СРЕДСТВ</w:t>
      </w:r>
    </w:p>
    <w:p w14:paraId="73E49057" w14:textId="091290FB" w:rsidR="007507FC" w:rsidRDefault="007507FC" w:rsidP="007507FC">
      <w:pPr>
        <w:spacing w:after="0" w:line="240" w:lineRule="auto"/>
        <w:jc w:val="both"/>
        <w:rPr>
          <w:rFonts w:ascii="Times New Roman" w:hAnsi="Times New Roman" w:cs="Times New Roman"/>
          <w:b/>
          <w:bCs/>
          <w:sz w:val="24"/>
          <w:szCs w:val="24"/>
        </w:rPr>
      </w:pPr>
      <w:r w:rsidRPr="008A63C4">
        <w:rPr>
          <w:rFonts w:ascii="Times New Roman" w:hAnsi="Times New Roman" w:cs="Times New Roman"/>
          <w:b/>
          <w:bCs/>
          <w:sz w:val="24"/>
          <w:szCs w:val="24"/>
        </w:rPr>
        <w:t>3.1 ПЕРЕЧЕНЬ ОЦЕНОЧНЫХ СРЕДСТВ НАПРАВЛЕНИЯ ПОДГОТОВКИ 43.03.02 «ТУРИЗМ»</w:t>
      </w:r>
    </w:p>
    <w:p w14:paraId="2850A741" w14:textId="77777777" w:rsidR="00B87BFD" w:rsidRPr="008A63C4" w:rsidRDefault="00B87BFD" w:rsidP="007507FC">
      <w:pPr>
        <w:spacing w:after="0" w:line="240" w:lineRule="auto"/>
        <w:jc w:val="both"/>
      </w:pPr>
    </w:p>
    <w:tbl>
      <w:tblPr>
        <w:tblStyle w:val="a5"/>
        <w:tblW w:w="10205" w:type="dxa"/>
        <w:tblLayout w:type="fixed"/>
        <w:tblLook w:val="06A0" w:firstRow="1" w:lastRow="0" w:firstColumn="1" w:lastColumn="0" w:noHBand="1" w:noVBand="1"/>
      </w:tblPr>
      <w:tblGrid>
        <w:gridCol w:w="988"/>
        <w:gridCol w:w="1417"/>
        <w:gridCol w:w="2835"/>
        <w:gridCol w:w="2693"/>
        <w:gridCol w:w="2272"/>
      </w:tblGrid>
      <w:tr w:rsidR="007507FC" w:rsidRPr="008A63C4" w14:paraId="72546DE7" w14:textId="77777777" w:rsidTr="00E5264B">
        <w:tc>
          <w:tcPr>
            <w:tcW w:w="2405" w:type="dxa"/>
            <w:gridSpan w:val="2"/>
            <w:vMerge w:val="restart"/>
          </w:tcPr>
          <w:p w14:paraId="228253AA" w14:textId="77777777" w:rsidR="007507FC" w:rsidRPr="008A63C4" w:rsidRDefault="007507FC" w:rsidP="00A3454C">
            <w:pPr>
              <w:spacing w:line="240" w:lineRule="exact"/>
              <w:jc w:val="center"/>
            </w:pPr>
            <w:r w:rsidRPr="008A63C4">
              <w:rPr>
                <w:rFonts w:ascii="Times New Roman" w:hAnsi="Times New Roman" w:cs="Times New Roman"/>
                <w:sz w:val="19"/>
                <w:szCs w:val="19"/>
              </w:rPr>
              <w:t>Контролируемые планируемые результаты обучения</w:t>
            </w:r>
          </w:p>
        </w:tc>
        <w:tc>
          <w:tcPr>
            <w:tcW w:w="2835" w:type="dxa"/>
            <w:vMerge w:val="restart"/>
          </w:tcPr>
          <w:p w14:paraId="7CD0768C" w14:textId="77777777" w:rsidR="007507FC" w:rsidRPr="008A63C4" w:rsidRDefault="007507FC" w:rsidP="00A3454C">
            <w:pPr>
              <w:spacing w:line="240" w:lineRule="exact"/>
              <w:jc w:val="center"/>
            </w:pPr>
            <w:r w:rsidRPr="008A63C4">
              <w:rPr>
                <w:rFonts w:ascii="Times New Roman" w:hAnsi="Times New Roman" w:cs="Times New Roman"/>
                <w:sz w:val="19"/>
                <w:szCs w:val="19"/>
              </w:rPr>
              <w:t>Контролируемые темы дисциплины</w:t>
            </w:r>
          </w:p>
        </w:tc>
        <w:tc>
          <w:tcPr>
            <w:tcW w:w="4965" w:type="dxa"/>
            <w:gridSpan w:val="2"/>
          </w:tcPr>
          <w:p w14:paraId="6460D83C" w14:textId="2AC6DE16" w:rsidR="007507FC" w:rsidRPr="0045631E" w:rsidRDefault="007507FC" w:rsidP="00A3454C">
            <w:pPr>
              <w:spacing w:line="240" w:lineRule="exact"/>
              <w:jc w:val="center"/>
            </w:pPr>
            <w:r w:rsidRPr="0045631E">
              <w:rPr>
                <w:rFonts w:ascii="Times New Roman" w:hAnsi="Times New Roman" w:cs="Times New Roman"/>
                <w:sz w:val="19"/>
                <w:szCs w:val="19"/>
              </w:rPr>
              <w:t>Наименование оценочного средства и представление его в ФОС</w:t>
            </w:r>
          </w:p>
        </w:tc>
      </w:tr>
      <w:tr w:rsidR="007507FC" w:rsidRPr="008A63C4" w14:paraId="6BAF5954" w14:textId="77777777" w:rsidTr="00E5264B">
        <w:tc>
          <w:tcPr>
            <w:tcW w:w="2405" w:type="dxa"/>
            <w:gridSpan w:val="2"/>
            <w:vMerge/>
          </w:tcPr>
          <w:p w14:paraId="2C093DA4" w14:textId="77777777" w:rsidR="007507FC" w:rsidRPr="008A63C4" w:rsidRDefault="007507FC" w:rsidP="00A3454C"/>
        </w:tc>
        <w:tc>
          <w:tcPr>
            <w:tcW w:w="2835" w:type="dxa"/>
            <w:vMerge/>
          </w:tcPr>
          <w:p w14:paraId="798E86D4" w14:textId="77777777" w:rsidR="007507FC" w:rsidRPr="008A63C4" w:rsidRDefault="007507FC" w:rsidP="00A3454C"/>
        </w:tc>
        <w:tc>
          <w:tcPr>
            <w:tcW w:w="2693" w:type="dxa"/>
          </w:tcPr>
          <w:p w14:paraId="6BD77371" w14:textId="77777777" w:rsidR="007507FC" w:rsidRPr="0045631E" w:rsidRDefault="007507FC" w:rsidP="00A3454C">
            <w:pPr>
              <w:spacing w:line="240" w:lineRule="exact"/>
              <w:jc w:val="center"/>
            </w:pPr>
            <w:r w:rsidRPr="0045631E">
              <w:rPr>
                <w:rFonts w:ascii="Times New Roman" w:hAnsi="Times New Roman" w:cs="Times New Roman"/>
                <w:b/>
                <w:bCs/>
                <w:sz w:val="19"/>
                <w:szCs w:val="19"/>
              </w:rPr>
              <w:t>текущий контроль</w:t>
            </w:r>
          </w:p>
        </w:tc>
        <w:tc>
          <w:tcPr>
            <w:tcW w:w="2272" w:type="dxa"/>
          </w:tcPr>
          <w:p w14:paraId="43749CC7" w14:textId="77777777" w:rsidR="007507FC" w:rsidRPr="0045631E" w:rsidRDefault="007507FC" w:rsidP="00A3454C">
            <w:pPr>
              <w:spacing w:line="240" w:lineRule="exact"/>
              <w:jc w:val="center"/>
            </w:pPr>
            <w:r w:rsidRPr="0045631E">
              <w:rPr>
                <w:rFonts w:ascii="Times New Roman" w:hAnsi="Times New Roman" w:cs="Times New Roman"/>
                <w:b/>
                <w:bCs/>
                <w:sz w:val="19"/>
                <w:szCs w:val="19"/>
              </w:rPr>
              <w:t>промежуточная аттестация</w:t>
            </w:r>
          </w:p>
        </w:tc>
      </w:tr>
      <w:tr w:rsidR="0030785F" w:rsidRPr="008A63C4" w14:paraId="5FB0BA8A" w14:textId="77777777" w:rsidTr="00E5264B">
        <w:trPr>
          <w:trHeight w:val="895"/>
        </w:trPr>
        <w:tc>
          <w:tcPr>
            <w:tcW w:w="988" w:type="dxa"/>
            <w:vMerge w:val="restart"/>
          </w:tcPr>
          <w:p w14:paraId="2E33A6A4" w14:textId="1C2D0EAB" w:rsidR="0030785F" w:rsidRPr="008A63C4" w:rsidRDefault="0030785F" w:rsidP="0030785F">
            <w:pPr>
              <w:spacing w:line="293" w:lineRule="exact"/>
              <w:rPr>
                <w:rFonts w:ascii="Times New Roman" w:hAnsi="Times New Roman" w:cs="Times New Roman"/>
                <w:sz w:val="19"/>
                <w:szCs w:val="19"/>
              </w:rPr>
            </w:pPr>
            <w:r w:rsidRPr="008A63C4">
              <w:rPr>
                <w:rFonts w:ascii="Times New Roman" w:hAnsi="Times New Roman" w:cs="Times New Roman"/>
                <w:sz w:val="19"/>
                <w:szCs w:val="19"/>
              </w:rPr>
              <w:t xml:space="preserve">Знания: </w:t>
            </w:r>
          </w:p>
        </w:tc>
        <w:tc>
          <w:tcPr>
            <w:tcW w:w="1417" w:type="dxa"/>
            <w:vMerge w:val="restart"/>
          </w:tcPr>
          <w:p w14:paraId="68BD8D0C" w14:textId="77777777" w:rsidR="0030785F" w:rsidRPr="007507FC" w:rsidRDefault="0030785F" w:rsidP="0030785F">
            <w:pPr>
              <w:rPr>
                <w:rFonts w:ascii="Times New Roman" w:hAnsi="Times New Roman" w:cs="Times New Roman"/>
                <w:sz w:val="19"/>
                <w:szCs w:val="19"/>
              </w:rPr>
            </w:pPr>
            <w:r w:rsidRPr="00E5264B">
              <w:rPr>
                <w:rFonts w:ascii="Times New Roman" w:hAnsi="Times New Roman" w:cs="Times New Roman"/>
                <w:sz w:val="19"/>
                <w:szCs w:val="19"/>
              </w:rPr>
              <w:t>технологии и общие закономерности системы продаж в туристской индустрии</w:t>
            </w:r>
          </w:p>
          <w:p w14:paraId="0E8CA8D7" w14:textId="478D2F0D" w:rsidR="0030785F" w:rsidRPr="007507FC" w:rsidRDefault="0030785F" w:rsidP="0030785F">
            <w:pPr>
              <w:rPr>
                <w:rFonts w:ascii="Times New Roman" w:hAnsi="Times New Roman" w:cs="Times New Roman"/>
                <w:sz w:val="19"/>
                <w:szCs w:val="19"/>
              </w:rPr>
            </w:pPr>
          </w:p>
        </w:tc>
        <w:tc>
          <w:tcPr>
            <w:tcW w:w="2835" w:type="dxa"/>
            <w:vAlign w:val="center"/>
          </w:tcPr>
          <w:p w14:paraId="4535E99E" w14:textId="08A9C616" w:rsidR="0030785F" w:rsidRPr="00EA3FE1" w:rsidRDefault="0030785F" w:rsidP="0030785F">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1. </w:t>
            </w:r>
            <w:r w:rsidRPr="000D5F24">
              <w:rPr>
                <w:rFonts w:ascii="Times New Roman" w:hAnsi="Times New Roman" w:cs="Times New Roman"/>
                <w:sz w:val="19"/>
                <w:szCs w:val="19"/>
              </w:rPr>
              <w:t xml:space="preserve">Сущность и содержание туристского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маркетинга. Современная концепция маркетинга.</w:t>
            </w:r>
          </w:p>
        </w:tc>
        <w:tc>
          <w:tcPr>
            <w:tcW w:w="2693" w:type="dxa"/>
          </w:tcPr>
          <w:p w14:paraId="14572390" w14:textId="77777777" w:rsidR="0030785F" w:rsidRPr="002B7A86" w:rsidRDefault="0030785F" w:rsidP="0030785F">
            <w:pPr>
              <w:pStyle w:val="a9"/>
              <w:numPr>
                <w:ilvl w:val="0"/>
                <w:numId w:val="18"/>
              </w:numPr>
              <w:spacing w:line="240" w:lineRule="exact"/>
              <w:rPr>
                <w:rFonts w:ascii="Times New Roman" w:eastAsiaTheme="minorHAnsi" w:hAnsi="Times New Roman" w:cs="Times New Roman"/>
                <w:sz w:val="19"/>
                <w:szCs w:val="19"/>
                <w:lang w:eastAsia="en-US"/>
              </w:rPr>
            </w:pPr>
            <w:r w:rsidRPr="002B7A86">
              <w:rPr>
                <w:rFonts w:ascii="Times New Roman" w:eastAsiaTheme="minorHAnsi" w:hAnsi="Times New Roman" w:cs="Times New Roman"/>
                <w:sz w:val="19"/>
                <w:szCs w:val="19"/>
                <w:lang w:eastAsia="en-US"/>
              </w:rPr>
              <w:t>Тематика 1-</w:t>
            </w:r>
            <w:r w:rsidR="002B7A86" w:rsidRPr="002B7A86">
              <w:rPr>
                <w:rFonts w:ascii="Times New Roman" w:eastAsiaTheme="minorHAnsi" w:hAnsi="Times New Roman" w:cs="Times New Roman"/>
                <w:sz w:val="19"/>
                <w:szCs w:val="19"/>
                <w:lang w:eastAsia="en-US"/>
              </w:rPr>
              <w:t xml:space="preserve">7,29 </w:t>
            </w:r>
            <w:r w:rsidRPr="002B7A86">
              <w:rPr>
                <w:rFonts w:ascii="Times New Roman" w:eastAsiaTheme="minorHAnsi" w:hAnsi="Times New Roman" w:cs="Times New Roman"/>
                <w:sz w:val="19"/>
                <w:szCs w:val="19"/>
                <w:lang w:eastAsia="en-US"/>
              </w:rPr>
              <w:t>дискуссий / эссе (п. 5.</w:t>
            </w:r>
            <w:r w:rsidR="002B7A86" w:rsidRPr="002B7A86">
              <w:rPr>
                <w:rFonts w:ascii="Times New Roman" w:eastAsiaTheme="minorHAnsi" w:hAnsi="Times New Roman" w:cs="Times New Roman"/>
                <w:sz w:val="19"/>
                <w:szCs w:val="19"/>
                <w:lang w:eastAsia="en-US"/>
              </w:rPr>
              <w:t>1</w:t>
            </w:r>
            <w:r w:rsidRPr="002B7A86">
              <w:rPr>
                <w:rFonts w:ascii="Times New Roman" w:eastAsiaTheme="minorHAnsi" w:hAnsi="Times New Roman" w:cs="Times New Roman"/>
                <w:sz w:val="19"/>
                <w:szCs w:val="19"/>
                <w:lang w:eastAsia="en-US"/>
              </w:rPr>
              <w:t>)</w:t>
            </w:r>
          </w:p>
          <w:p w14:paraId="0DE14156" w14:textId="77777777" w:rsidR="002B7A86" w:rsidRDefault="002B7A86" w:rsidP="0030785F">
            <w:pPr>
              <w:pStyle w:val="a9"/>
              <w:numPr>
                <w:ilvl w:val="0"/>
                <w:numId w:val="18"/>
              </w:numPr>
              <w:spacing w:line="240" w:lineRule="exact"/>
              <w:rPr>
                <w:rFonts w:ascii="Times New Roman" w:eastAsiaTheme="minorHAnsi" w:hAnsi="Times New Roman" w:cs="Times New Roman"/>
                <w:sz w:val="19"/>
                <w:szCs w:val="19"/>
                <w:lang w:eastAsia="en-US"/>
              </w:rPr>
            </w:pPr>
            <w:r w:rsidRPr="002B7A86">
              <w:rPr>
                <w:rFonts w:ascii="Times New Roman" w:eastAsiaTheme="minorHAnsi" w:hAnsi="Times New Roman" w:cs="Times New Roman"/>
                <w:sz w:val="19"/>
                <w:szCs w:val="19"/>
                <w:lang w:eastAsia="en-US"/>
              </w:rPr>
              <w:t xml:space="preserve">Тематика </w:t>
            </w:r>
            <w:r>
              <w:rPr>
                <w:rFonts w:ascii="Times New Roman" w:eastAsiaTheme="minorHAnsi" w:hAnsi="Times New Roman" w:cs="Times New Roman"/>
                <w:sz w:val="19"/>
                <w:szCs w:val="19"/>
                <w:lang w:eastAsia="en-US"/>
              </w:rPr>
              <w:t xml:space="preserve">1-5 </w:t>
            </w:r>
            <w:r w:rsidRPr="002B7A86">
              <w:rPr>
                <w:rFonts w:ascii="Times New Roman" w:eastAsiaTheme="minorHAnsi" w:hAnsi="Times New Roman" w:cs="Times New Roman"/>
                <w:sz w:val="19"/>
                <w:szCs w:val="19"/>
                <w:lang w:eastAsia="en-US"/>
              </w:rPr>
              <w:t>мультимедийных презентаций (п. 5.2)</w:t>
            </w:r>
          </w:p>
          <w:p w14:paraId="40501E00" w14:textId="1F88E60A" w:rsidR="00D46AC2" w:rsidRPr="002B7A86" w:rsidRDefault="00D46AC2" w:rsidP="0030785F">
            <w:pPr>
              <w:pStyle w:val="a9"/>
              <w:numPr>
                <w:ilvl w:val="0"/>
                <w:numId w:val="18"/>
              </w:numPr>
              <w:spacing w:line="240" w:lineRule="exact"/>
              <w:rPr>
                <w:rFonts w:ascii="Times New Roman" w:eastAsiaTheme="minorHAnsi" w:hAnsi="Times New Roman" w:cs="Times New Roman"/>
                <w:sz w:val="19"/>
                <w:szCs w:val="19"/>
                <w:lang w:eastAsia="en-US"/>
              </w:rPr>
            </w:pPr>
            <w:r>
              <w:rPr>
                <w:rFonts w:ascii="Times New Roman" w:hAnsi="Times New Roman" w:cs="Times New Roman"/>
                <w:sz w:val="19"/>
                <w:szCs w:val="19"/>
              </w:rPr>
              <w:t xml:space="preserve">Тема 1, задание 1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43808689" w14:textId="25BB35FA" w:rsidR="0030785F" w:rsidRPr="0045631E" w:rsidRDefault="0030785F" w:rsidP="0030785F">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1-</w:t>
            </w:r>
            <w:r w:rsidR="00D46AC2">
              <w:rPr>
                <w:rFonts w:ascii="Times New Roman" w:hAnsi="Times New Roman" w:cs="Times New Roman"/>
                <w:sz w:val="19"/>
                <w:szCs w:val="19"/>
              </w:rPr>
              <w:t>2</w:t>
            </w:r>
            <w:r>
              <w:rPr>
                <w:rFonts w:ascii="Times New Roman" w:hAnsi="Times New Roman" w:cs="Times New Roman"/>
                <w:sz w:val="19"/>
                <w:szCs w:val="19"/>
              </w:rPr>
              <w:t xml:space="preserve"> </w:t>
            </w:r>
            <w:r w:rsidRPr="0045631E">
              <w:rPr>
                <w:rFonts w:ascii="Times New Roman" w:hAnsi="Times New Roman" w:cs="Times New Roman"/>
                <w:sz w:val="19"/>
                <w:szCs w:val="19"/>
              </w:rPr>
              <w:t xml:space="preserve">контрольного теста по теме </w:t>
            </w:r>
            <w:r w:rsidR="00D46AC2">
              <w:rPr>
                <w:rFonts w:ascii="Times New Roman" w:hAnsi="Times New Roman" w:cs="Times New Roman"/>
                <w:sz w:val="19"/>
                <w:szCs w:val="19"/>
              </w:rPr>
              <w:t>1</w:t>
            </w:r>
            <w:r w:rsidRPr="0045631E">
              <w:rPr>
                <w:rFonts w:ascii="Times New Roman" w:hAnsi="Times New Roman" w:cs="Times New Roman"/>
                <w:sz w:val="19"/>
                <w:szCs w:val="19"/>
              </w:rPr>
              <w:t xml:space="preserve"> (п.5.</w:t>
            </w:r>
            <w:r w:rsidR="00D46AC2">
              <w:rPr>
                <w:rFonts w:ascii="Times New Roman" w:hAnsi="Times New Roman" w:cs="Times New Roman"/>
                <w:sz w:val="19"/>
                <w:szCs w:val="19"/>
              </w:rPr>
              <w:t>7</w:t>
            </w:r>
            <w:r w:rsidRPr="0045631E">
              <w:rPr>
                <w:rFonts w:ascii="Times New Roman" w:hAnsi="Times New Roman" w:cs="Times New Roman"/>
                <w:sz w:val="19"/>
                <w:szCs w:val="19"/>
              </w:rPr>
              <w:t>)</w:t>
            </w:r>
          </w:p>
          <w:p w14:paraId="5C9BCA67" w14:textId="77777777" w:rsidR="0030785F" w:rsidRDefault="0030785F" w:rsidP="0030785F">
            <w:pPr>
              <w:spacing w:line="240" w:lineRule="exact"/>
              <w:rPr>
                <w:rFonts w:ascii="Times New Roman" w:hAnsi="Times New Roman" w:cs="Times New Roman"/>
                <w:sz w:val="19"/>
                <w:szCs w:val="19"/>
              </w:rPr>
            </w:pPr>
          </w:p>
        </w:tc>
      </w:tr>
      <w:tr w:rsidR="002B7A86" w:rsidRPr="008A63C4" w14:paraId="6C0C0580" w14:textId="77777777" w:rsidTr="00E5264B">
        <w:trPr>
          <w:trHeight w:val="1635"/>
        </w:trPr>
        <w:tc>
          <w:tcPr>
            <w:tcW w:w="988" w:type="dxa"/>
            <w:vMerge/>
          </w:tcPr>
          <w:p w14:paraId="4102DFF4" w14:textId="6E8FC2B2" w:rsidR="002B7A86" w:rsidRPr="00E5264B" w:rsidRDefault="002B7A86" w:rsidP="002B7A86">
            <w:pPr>
              <w:spacing w:line="293" w:lineRule="exact"/>
              <w:rPr>
                <w:rFonts w:ascii="Times New Roman" w:hAnsi="Times New Roman" w:cs="Times New Roman"/>
                <w:sz w:val="19"/>
                <w:szCs w:val="19"/>
              </w:rPr>
            </w:pPr>
          </w:p>
        </w:tc>
        <w:tc>
          <w:tcPr>
            <w:tcW w:w="1417" w:type="dxa"/>
            <w:vMerge/>
            <w:vAlign w:val="center"/>
          </w:tcPr>
          <w:p w14:paraId="22CB3A25" w14:textId="0FFC3BCC" w:rsidR="002B7A86" w:rsidRPr="00EA3FE1" w:rsidRDefault="002B7A86" w:rsidP="002B7A86">
            <w:pPr>
              <w:rPr>
                <w:rFonts w:ascii="Times New Roman" w:hAnsi="Times New Roman" w:cs="Times New Roman"/>
                <w:sz w:val="19"/>
                <w:szCs w:val="19"/>
              </w:rPr>
            </w:pPr>
          </w:p>
        </w:tc>
        <w:tc>
          <w:tcPr>
            <w:tcW w:w="2835" w:type="dxa"/>
            <w:vAlign w:val="center"/>
          </w:tcPr>
          <w:p w14:paraId="69825363" w14:textId="2531F5A7" w:rsidR="002B7A86" w:rsidRPr="00EA3FE1" w:rsidRDefault="002B7A86" w:rsidP="002B7A86">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2. </w:t>
            </w:r>
            <w:r w:rsidRPr="000D5F24">
              <w:rPr>
                <w:rFonts w:ascii="Times New Roman" w:hAnsi="Times New Roman" w:cs="Times New Roman"/>
                <w:sz w:val="19"/>
                <w:szCs w:val="19"/>
              </w:rPr>
              <w:t xml:space="preserve">Комплексные исследования рынка услуг. Конкурентоспособность и пути ее повышения. Анализ потребителей услуг предприятий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бизнеса.</w:t>
            </w:r>
          </w:p>
        </w:tc>
        <w:tc>
          <w:tcPr>
            <w:tcW w:w="2693" w:type="dxa"/>
          </w:tcPr>
          <w:p w14:paraId="48B77782" w14:textId="77777777" w:rsidR="002B7A86" w:rsidRDefault="002B7A86" w:rsidP="002B7A86">
            <w:pPr>
              <w:spacing w:line="240" w:lineRule="exact"/>
              <w:rPr>
                <w:rFonts w:ascii="Times New Roman" w:hAnsi="Times New Roman" w:cs="Times New Roman"/>
                <w:sz w:val="19"/>
                <w:szCs w:val="19"/>
              </w:rPr>
            </w:pPr>
            <w:r w:rsidRPr="002B7A86">
              <w:rPr>
                <w:rFonts w:ascii="Times New Roman" w:hAnsi="Times New Roman" w:cs="Times New Roman"/>
                <w:sz w:val="19"/>
                <w:szCs w:val="19"/>
              </w:rPr>
              <w:t>1)</w:t>
            </w:r>
            <w:r>
              <w:rPr>
                <w:rFonts w:ascii="Times New Roman" w:hAnsi="Times New Roman" w:cs="Times New Roman"/>
                <w:sz w:val="19"/>
                <w:szCs w:val="19"/>
              </w:rPr>
              <w:t xml:space="preserve"> </w:t>
            </w:r>
            <w:r w:rsidRPr="002B7A86">
              <w:rPr>
                <w:rFonts w:ascii="Times New Roman" w:hAnsi="Times New Roman" w:cs="Times New Roman"/>
                <w:sz w:val="19"/>
                <w:szCs w:val="19"/>
              </w:rPr>
              <w:t xml:space="preserve">Тематика </w:t>
            </w:r>
            <w:r>
              <w:rPr>
                <w:rFonts w:ascii="Times New Roman" w:hAnsi="Times New Roman" w:cs="Times New Roman"/>
                <w:sz w:val="19"/>
                <w:szCs w:val="19"/>
              </w:rPr>
              <w:t>8-28,30-62,84</w:t>
            </w:r>
            <w:r w:rsidRPr="002B7A86">
              <w:rPr>
                <w:rFonts w:ascii="Times New Roman" w:hAnsi="Times New Roman" w:cs="Times New Roman"/>
                <w:sz w:val="19"/>
                <w:szCs w:val="19"/>
              </w:rPr>
              <w:t xml:space="preserve"> дискуссий / эссе (п. 5.1)</w:t>
            </w:r>
          </w:p>
          <w:p w14:paraId="08A13A55" w14:textId="77777777" w:rsidR="002B7A86" w:rsidRDefault="002B7A86" w:rsidP="002B7A86">
            <w:pPr>
              <w:spacing w:line="240" w:lineRule="exact"/>
              <w:rPr>
                <w:rFonts w:ascii="Times New Roman" w:hAnsi="Times New Roman" w:cs="Times New Roman"/>
                <w:sz w:val="19"/>
                <w:szCs w:val="19"/>
              </w:rPr>
            </w:pPr>
            <w:r>
              <w:rPr>
                <w:rFonts w:ascii="Times New Roman" w:hAnsi="Times New Roman" w:cs="Times New Roman"/>
                <w:sz w:val="19"/>
                <w:szCs w:val="19"/>
              </w:rPr>
              <w:t xml:space="preserve">2) </w:t>
            </w:r>
            <w:r w:rsidRPr="0045631E">
              <w:rPr>
                <w:rFonts w:ascii="Times New Roman" w:hAnsi="Times New Roman" w:cs="Times New Roman"/>
                <w:sz w:val="19"/>
                <w:szCs w:val="19"/>
              </w:rPr>
              <w:t xml:space="preserve">Тематика </w:t>
            </w:r>
            <w:r>
              <w:rPr>
                <w:rFonts w:ascii="Times New Roman" w:hAnsi="Times New Roman" w:cs="Times New Roman"/>
                <w:sz w:val="19"/>
                <w:szCs w:val="19"/>
              </w:rPr>
              <w:t xml:space="preserve">6-8 </w:t>
            </w:r>
            <w:r w:rsidRPr="00EA3FE1">
              <w:rPr>
                <w:rFonts w:ascii="Times New Roman" w:hAnsi="Times New Roman" w:cs="Times New Roman"/>
                <w:sz w:val="19"/>
                <w:szCs w:val="19"/>
              </w:rPr>
              <w:t>мультимедийных презентаций (п. 5.</w:t>
            </w:r>
            <w:r>
              <w:rPr>
                <w:rFonts w:ascii="Times New Roman" w:hAnsi="Times New Roman" w:cs="Times New Roman"/>
                <w:sz w:val="19"/>
                <w:szCs w:val="19"/>
              </w:rPr>
              <w:t>2</w:t>
            </w:r>
            <w:r w:rsidRPr="00EA3FE1">
              <w:rPr>
                <w:rFonts w:ascii="Times New Roman" w:hAnsi="Times New Roman" w:cs="Times New Roman"/>
                <w:sz w:val="19"/>
                <w:szCs w:val="19"/>
              </w:rPr>
              <w:t>)</w:t>
            </w:r>
          </w:p>
          <w:p w14:paraId="3E56127A" w14:textId="2082A969" w:rsidR="00D46AC2" w:rsidRPr="002B7A86" w:rsidRDefault="00D46AC2" w:rsidP="002B7A86">
            <w:pPr>
              <w:spacing w:line="240" w:lineRule="exact"/>
              <w:rPr>
                <w:rFonts w:ascii="Times New Roman" w:hAnsi="Times New Roman" w:cs="Times New Roman"/>
                <w:sz w:val="19"/>
                <w:szCs w:val="19"/>
              </w:rPr>
            </w:pPr>
            <w:r>
              <w:rPr>
                <w:rFonts w:ascii="Times New Roman" w:hAnsi="Times New Roman" w:cs="Times New Roman"/>
                <w:sz w:val="19"/>
                <w:szCs w:val="19"/>
              </w:rPr>
              <w:t xml:space="preserve">3) Тема 2, задание 1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5F0F2CF2" w14:textId="77777777" w:rsidR="00D46AC2" w:rsidRPr="0045631E"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1-2 </w:t>
            </w:r>
            <w:r w:rsidRPr="0045631E">
              <w:rPr>
                <w:rFonts w:ascii="Times New Roman" w:hAnsi="Times New Roman" w:cs="Times New Roman"/>
                <w:sz w:val="19"/>
                <w:szCs w:val="19"/>
              </w:rPr>
              <w:t>контрольного теста по теме 2 (п.5.</w:t>
            </w:r>
            <w:r>
              <w:rPr>
                <w:rFonts w:ascii="Times New Roman" w:hAnsi="Times New Roman" w:cs="Times New Roman"/>
                <w:sz w:val="19"/>
                <w:szCs w:val="19"/>
              </w:rPr>
              <w:t>7</w:t>
            </w:r>
            <w:r w:rsidRPr="0045631E">
              <w:rPr>
                <w:rFonts w:ascii="Times New Roman" w:hAnsi="Times New Roman" w:cs="Times New Roman"/>
                <w:sz w:val="19"/>
                <w:szCs w:val="19"/>
              </w:rPr>
              <w:t>)</w:t>
            </w:r>
          </w:p>
          <w:p w14:paraId="2F79BB1D" w14:textId="2DDDAC16" w:rsidR="002B7A86" w:rsidRPr="00EA3FE1" w:rsidRDefault="002B7A86" w:rsidP="002B7A86">
            <w:pPr>
              <w:spacing w:line="240" w:lineRule="exact"/>
              <w:rPr>
                <w:rFonts w:ascii="Times New Roman" w:hAnsi="Times New Roman" w:cs="Times New Roman"/>
                <w:sz w:val="19"/>
                <w:szCs w:val="19"/>
              </w:rPr>
            </w:pPr>
          </w:p>
        </w:tc>
      </w:tr>
      <w:tr w:rsidR="002B7A86" w:rsidRPr="008A63C4" w14:paraId="023FD7B6" w14:textId="77777777" w:rsidTr="00D46AC2">
        <w:trPr>
          <w:trHeight w:val="1623"/>
        </w:trPr>
        <w:tc>
          <w:tcPr>
            <w:tcW w:w="988" w:type="dxa"/>
            <w:vMerge/>
          </w:tcPr>
          <w:p w14:paraId="5C67A786" w14:textId="77777777" w:rsidR="002B7A86" w:rsidRPr="008A63C4" w:rsidRDefault="002B7A86" w:rsidP="002B7A86"/>
        </w:tc>
        <w:tc>
          <w:tcPr>
            <w:tcW w:w="1417" w:type="dxa"/>
            <w:vMerge/>
            <w:vAlign w:val="center"/>
          </w:tcPr>
          <w:p w14:paraId="0F92AD9A" w14:textId="77777777" w:rsidR="002B7A86" w:rsidRPr="00EA3FE1" w:rsidRDefault="002B7A86" w:rsidP="002B7A86">
            <w:pPr>
              <w:rPr>
                <w:rFonts w:ascii="Times New Roman" w:hAnsi="Times New Roman" w:cs="Times New Roman"/>
                <w:sz w:val="19"/>
                <w:szCs w:val="19"/>
              </w:rPr>
            </w:pPr>
          </w:p>
        </w:tc>
        <w:tc>
          <w:tcPr>
            <w:tcW w:w="2835" w:type="dxa"/>
            <w:vAlign w:val="center"/>
          </w:tcPr>
          <w:p w14:paraId="091AB255" w14:textId="4479C5AC" w:rsidR="002B7A86" w:rsidRPr="00EA3FE1" w:rsidRDefault="002B7A86" w:rsidP="002B7A86">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3 </w:t>
            </w:r>
            <w:r w:rsidRPr="000D5F24">
              <w:rPr>
                <w:rFonts w:ascii="Times New Roman" w:hAnsi="Times New Roman" w:cs="Times New Roman"/>
                <w:sz w:val="19"/>
                <w:szCs w:val="19"/>
              </w:rPr>
              <w:t>Сущность товара в маркетинге. Цена как инструмент маркетинга. Товародвижение, сбыт и сервис в маркетинговой деятельности.</w:t>
            </w:r>
          </w:p>
        </w:tc>
        <w:tc>
          <w:tcPr>
            <w:tcW w:w="2693" w:type="dxa"/>
          </w:tcPr>
          <w:p w14:paraId="1449A1A8" w14:textId="4CA8DA59" w:rsidR="002B7A86" w:rsidRPr="002B7A86" w:rsidRDefault="002B7A86" w:rsidP="002B7A86">
            <w:pPr>
              <w:spacing w:line="240" w:lineRule="exact"/>
              <w:rPr>
                <w:rFonts w:ascii="Times New Roman" w:hAnsi="Times New Roman" w:cs="Times New Roman"/>
                <w:sz w:val="19"/>
                <w:szCs w:val="19"/>
              </w:rPr>
            </w:pPr>
            <w:r w:rsidRPr="002B7A86">
              <w:rPr>
                <w:rFonts w:ascii="Times New Roman" w:hAnsi="Times New Roman" w:cs="Times New Roman"/>
                <w:sz w:val="19"/>
                <w:szCs w:val="19"/>
              </w:rPr>
              <w:t>1)</w:t>
            </w:r>
            <w:r>
              <w:rPr>
                <w:rFonts w:ascii="Times New Roman" w:hAnsi="Times New Roman" w:cs="Times New Roman"/>
                <w:sz w:val="19"/>
                <w:szCs w:val="19"/>
              </w:rPr>
              <w:t xml:space="preserve"> </w:t>
            </w:r>
            <w:r w:rsidRPr="002B7A86">
              <w:rPr>
                <w:rFonts w:ascii="Times New Roman" w:hAnsi="Times New Roman" w:cs="Times New Roman"/>
                <w:sz w:val="19"/>
                <w:szCs w:val="19"/>
              </w:rPr>
              <w:t>Тематика 63-70, 73-</w:t>
            </w:r>
            <w:proofErr w:type="gramStart"/>
            <w:r w:rsidRPr="002B7A86">
              <w:rPr>
                <w:rFonts w:ascii="Times New Roman" w:hAnsi="Times New Roman" w:cs="Times New Roman"/>
                <w:sz w:val="19"/>
                <w:szCs w:val="19"/>
              </w:rPr>
              <w:t>77,  дискуссий</w:t>
            </w:r>
            <w:proofErr w:type="gramEnd"/>
            <w:r w:rsidRPr="002B7A86">
              <w:rPr>
                <w:rFonts w:ascii="Times New Roman" w:hAnsi="Times New Roman" w:cs="Times New Roman"/>
                <w:sz w:val="19"/>
                <w:szCs w:val="19"/>
              </w:rPr>
              <w:t xml:space="preserve"> / эссе (п. 5.1)</w:t>
            </w:r>
          </w:p>
          <w:p w14:paraId="4445874B" w14:textId="77777777" w:rsidR="002B7A86" w:rsidRDefault="002B7A86" w:rsidP="002B7A86">
            <w:pPr>
              <w:rPr>
                <w:rFonts w:ascii="Times New Roman" w:hAnsi="Times New Roman" w:cs="Times New Roman"/>
                <w:sz w:val="19"/>
                <w:szCs w:val="19"/>
              </w:rPr>
            </w:pPr>
            <w:r w:rsidRPr="002B7A86">
              <w:rPr>
                <w:rFonts w:ascii="Times New Roman" w:hAnsi="Times New Roman" w:cs="Times New Roman"/>
                <w:sz w:val="19"/>
                <w:szCs w:val="19"/>
              </w:rPr>
              <w:t xml:space="preserve">2) </w:t>
            </w:r>
            <w:r w:rsidRPr="0045631E">
              <w:rPr>
                <w:rFonts w:ascii="Times New Roman" w:hAnsi="Times New Roman" w:cs="Times New Roman"/>
                <w:sz w:val="19"/>
                <w:szCs w:val="19"/>
              </w:rPr>
              <w:t xml:space="preserve">Тематика </w:t>
            </w:r>
            <w:r>
              <w:rPr>
                <w:rFonts w:ascii="Times New Roman" w:hAnsi="Times New Roman" w:cs="Times New Roman"/>
                <w:sz w:val="19"/>
                <w:szCs w:val="19"/>
              </w:rPr>
              <w:t xml:space="preserve">9-18 </w:t>
            </w:r>
            <w:r w:rsidRPr="00EA3FE1">
              <w:rPr>
                <w:rFonts w:ascii="Times New Roman" w:hAnsi="Times New Roman" w:cs="Times New Roman"/>
                <w:sz w:val="19"/>
                <w:szCs w:val="19"/>
              </w:rPr>
              <w:t>мультимедийных презентаций (п. 5.</w:t>
            </w:r>
            <w:r>
              <w:rPr>
                <w:rFonts w:ascii="Times New Roman" w:hAnsi="Times New Roman" w:cs="Times New Roman"/>
                <w:sz w:val="19"/>
                <w:szCs w:val="19"/>
              </w:rPr>
              <w:t>2</w:t>
            </w:r>
            <w:r w:rsidRPr="00EA3FE1">
              <w:rPr>
                <w:rFonts w:ascii="Times New Roman" w:hAnsi="Times New Roman" w:cs="Times New Roman"/>
                <w:sz w:val="19"/>
                <w:szCs w:val="19"/>
              </w:rPr>
              <w:t>)</w:t>
            </w:r>
          </w:p>
          <w:p w14:paraId="5945CC0F" w14:textId="7A260325" w:rsidR="00D46AC2" w:rsidRPr="002B7A86" w:rsidRDefault="00D46AC2" w:rsidP="002B7A86">
            <w:pPr>
              <w:rPr>
                <w:rFonts w:ascii="Times New Roman" w:hAnsi="Times New Roman" w:cs="Times New Roman"/>
                <w:sz w:val="19"/>
                <w:szCs w:val="19"/>
              </w:rPr>
            </w:pPr>
            <w:r>
              <w:rPr>
                <w:rFonts w:ascii="Times New Roman" w:hAnsi="Times New Roman" w:cs="Times New Roman"/>
                <w:sz w:val="19"/>
                <w:szCs w:val="19"/>
              </w:rPr>
              <w:t xml:space="preserve">3) Тема 3, задание 1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643C261D" w14:textId="59F94C7D" w:rsidR="00D46AC2" w:rsidRPr="0045631E"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1-2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3</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p w14:paraId="65B23FA0" w14:textId="2C1F922C" w:rsidR="002B7A86" w:rsidRPr="00EA3FE1" w:rsidRDefault="002B7A86" w:rsidP="002B7A86">
            <w:pPr>
              <w:spacing w:line="240" w:lineRule="exact"/>
              <w:rPr>
                <w:rFonts w:ascii="Times New Roman" w:hAnsi="Times New Roman" w:cs="Times New Roman"/>
                <w:sz w:val="19"/>
                <w:szCs w:val="19"/>
              </w:rPr>
            </w:pPr>
          </w:p>
        </w:tc>
      </w:tr>
      <w:tr w:rsidR="002B7A86" w:rsidRPr="008A63C4" w14:paraId="363C269A" w14:textId="77777777" w:rsidTr="00E5264B">
        <w:trPr>
          <w:trHeight w:val="2058"/>
        </w:trPr>
        <w:tc>
          <w:tcPr>
            <w:tcW w:w="988" w:type="dxa"/>
            <w:vMerge/>
          </w:tcPr>
          <w:p w14:paraId="66F8E9E5" w14:textId="77777777" w:rsidR="002B7A86" w:rsidRPr="008A63C4" w:rsidRDefault="002B7A86" w:rsidP="002B7A86"/>
        </w:tc>
        <w:tc>
          <w:tcPr>
            <w:tcW w:w="1417" w:type="dxa"/>
            <w:vMerge/>
          </w:tcPr>
          <w:p w14:paraId="7631EF6C" w14:textId="77777777" w:rsidR="002B7A86" w:rsidRPr="00EA3FE1" w:rsidRDefault="002B7A86" w:rsidP="002B7A86">
            <w:pPr>
              <w:rPr>
                <w:rFonts w:ascii="Times New Roman" w:hAnsi="Times New Roman" w:cs="Times New Roman"/>
                <w:sz w:val="19"/>
                <w:szCs w:val="19"/>
              </w:rPr>
            </w:pPr>
          </w:p>
        </w:tc>
        <w:tc>
          <w:tcPr>
            <w:tcW w:w="2835" w:type="dxa"/>
            <w:vAlign w:val="center"/>
          </w:tcPr>
          <w:p w14:paraId="74BAFE63" w14:textId="5910B468" w:rsidR="002B7A86" w:rsidRPr="00EA3FE1" w:rsidRDefault="002B7A86" w:rsidP="002B7A86">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4. </w:t>
            </w:r>
            <w:r w:rsidRPr="000D5F24">
              <w:rPr>
                <w:rFonts w:ascii="Times New Roman" w:hAnsi="Times New Roman" w:cs="Times New Roman"/>
                <w:sz w:val="19"/>
                <w:szCs w:val="19"/>
              </w:rPr>
              <w:t xml:space="preserve">Маркетинговые коммуникации на предприятиях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сервиса Маркетинговое планирование на предприятии Организация маркетинговой деятельности в предприятии.</w:t>
            </w:r>
          </w:p>
        </w:tc>
        <w:tc>
          <w:tcPr>
            <w:tcW w:w="2693" w:type="dxa"/>
          </w:tcPr>
          <w:p w14:paraId="2AF26C0D" w14:textId="04BAC321" w:rsidR="002B7A86" w:rsidRPr="002B7A86" w:rsidRDefault="002B7A86" w:rsidP="002B7A86">
            <w:pPr>
              <w:spacing w:line="240" w:lineRule="exact"/>
              <w:rPr>
                <w:rFonts w:ascii="Times New Roman" w:hAnsi="Times New Roman" w:cs="Times New Roman"/>
                <w:sz w:val="19"/>
                <w:szCs w:val="19"/>
              </w:rPr>
            </w:pPr>
            <w:r w:rsidRPr="002B7A86">
              <w:rPr>
                <w:rFonts w:ascii="Times New Roman" w:hAnsi="Times New Roman" w:cs="Times New Roman"/>
                <w:sz w:val="19"/>
                <w:szCs w:val="19"/>
              </w:rPr>
              <w:t>1)</w:t>
            </w:r>
            <w:r>
              <w:rPr>
                <w:rFonts w:ascii="Times New Roman" w:hAnsi="Times New Roman" w:cs="Times New Roman"/>
                <w:sz w:val="19"/>
                <w:szCs w:val="19"/>
              </w:rPr>
              <w:t xml:space="preserve"> </w:t>
            </w:r>
            <w:r w:rsidRPr="002B7A86">
              <w:rPr>
                <w:rFonts w:ascii="Times New Roman" w:hAnsi="Times New Roman" w:cs="Times New Roman"/>
                <w:sz w:val="19"/>
                <w:szCs w:val="19"/>
              </w:rPr>
              <w:t>Тематика 71, 78-84, дискуссий / эссе (п. 5.1)</w:t>
            </w:r>
          </w:p>
          <w:p w14:paraId="1E4811BD" w14:textId="127D168C" w:rsidR="002B7A86" w:rsidRDefault="002B7A86" w:rsidP="002B7A86">
            <w:pPr>
              <w:rPr>
                <w:rFonts w:ascii="Times New Roman" w:hAnsi="Times New Roman" w:cs="Times New Roman"/>
                <w:sz w:val="19"/>
                <w:szCs w:val="19"/>
              </w:rPr>
            </w:pPr>
            <w:r w:rsidRPr="00D46AC2">
              <w:rPr>
                <w:rFonts w:ascii="Times New Roman" w:hAnsi="Times New Roman" w:cs="Times New Roman"/>
                <w:sz w:val="19"/>
                <w:szCs w:val="19"/>
              </w:rPr>
              <w:t xml:space="preserve">2) </w:t>
            </w:r>
            <w:r w:rsidRPr="0045631E">
              <w:rPr>
                <w:rFonts w:ascii="Times New Roman" w:hAnsi="Times New Roman" w:cs="Times New Roman"/>
                <w:sz w:val="19"/>
                <w:szCs w:val="19"/>
              </w:rPr>
              <w:t>Тематика</w:t>
            </w:r>
            <w:r>
              <w:rPr>
                <w:rFonts w:ascii="Times New Roman" w:hAnsi="Times New Roman" w:cs="Times New Roman"/>
                <w:sz w:val="19"/>
                <w:szCs w:val="19"/>
              </w:rPr>
              <w:t xml:space="preserve"> 19-20</w:t>
            </w:r>
            <w:r w:rsidRPr="0045631E">
              <w:rPr>
                <w:rFonts w:ascii="Times New Roman" w:hAnsi="Times New Roman" w:cs="Times New Roman"/>
                <w:sz w:val="19"/>
                <w:szCs w:val="19"/>
              </w:rPr>
              <w:t xml:space="preserve"> </w:t>
            </w:r>
            <w:r w:rsidRPr="00EA3FE1">
              <w:rPr>
                <w:rFonts w:ascii="Times New Roman" w:hAnsi="Times New Roman" w:cs="Times New Roman"/>
                <w:sz w:val="19"/>
                <w:szCs w:val="19"/>
              </w:rPr>
              <w:t>мультимедийных презентаций (п. 5.</w:t>
            </w:r>
            <w:r>
              <w:rPr>
                <w:rFonts w:ascii="Times New Roman" w:hAnsi="Times New Roman" w:cs="Times New Roman"/>
                <w:sz w:val="19"/>
                <w:szCs w:val="19"/>
              </w:rPr>
              <w:t>2</w:t>
            </w:r>
            <w:r w:rsidRPr="00EA3FE1">
              <w:rPr>
                <w:rFonts w:ascii="Times New Roman" w:hAnsi="Times New Roman" w:cs="Times New Roman"/>
                <w:sz w:val="19"/>
                <w:szCs w:val="19"/>
              </w:rPr>
              <w:t>)</w:t>
            </w:r>
          </w:p>
          <w:p w14:paraId="63D6B0FB" w14:textId="13DE3DD9" w:rsidR="00D46AC2" w:rsidRPr="00D46AC2" w:rsidRDefault="00D46AC2" w:rsidP="002B7A86">
            <w:pPr>
              <w:rPr>
                <w:rFonts w:ascii="Times New Roman" w:hAnsi="Times New Roman" w:cs="Times New Roman"/>
                <w:sz w:val="19"/>
                <w:szCs w:val="19"/>
              </w:rPr>
            </w:pPr>
            <w:r>
              <w:rPr>
                <w:rFonts w:ascii="Times New Roman" w:hAnsi="Times New Roman" w:cs="Times New Roman"/>
                <w:sz w:val="19"/>
                <w:szCs w:val="19"/>
              </w:rPr>
              <w:t xml:space="preserve">3) Тема 4, задание 1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p w14:paraId="44BE1B6B" w14:textId="24820479" w:rsidR="002B7A86" w:rsidRPr="002B7A86" w:rsidRDefault="002B7A86" w:rsidP="002B7A86">
            <w:pPr>
              <w:spacing w:line="240" w:lineRule="exact"/>
              <w:rPr>
                <w:rFonts w:ascii="Times New Roman" w:hAnsi="Times New Roman" w:cs="Times New Roman"/>
                <w:sz w:val="19"/>
                <w:szCs w:val="19"/>
              </w:rPr>
            </w:pPr>
          </w:p>
        </w:tc>
        <w:tc>
          <w:tcPr>
            <w:tcW w:w="2272" w:type="dxa"/>
          </w:tcPr>
          <w:p w14:paraId="728F1D72" w14:textId="5541F11D" w:rsidR="00D46AC2" w:rsidRPr="0045631E"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1-2 </w:t>
            </w:r>
            <w:r w:rsidRPr="0045631E">
              <w:rPr>
                <w:rFonts w:ascii="Times New Roman" w:hAnsi="Times New Roman" w:cs="Times New Roman"/>
                <w:sz w:val="19"/>
                <w:szCs w:val="19"/>
              </w:rPr>
              <w:t>контрольного теста по теме</w:t>
            </w:r>
            <w:r>
              <w:rPr>
                <w:rFonts w:ascii="Times New Roman" w:hAnsi="Times New Roman" w:cs="Times New Roman"/>
                <w:sz w:val="19"/>
                <w:szCs w:val="19"/>
              </w:rPr>
              <w:t xml:space="preserve"> 4</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p w14:paraId="4C2EB0A9" w14:textId="77777777" w:rsidR="002B7A86" w:rsidRDefault="002B7A86" w:rsidP="002B7A86">
            <w:pPr>
              <w:spacing w:line="240" w:lineRule="exact"/>
              <w:rPr>
                <w:rFonts w:ascii="Times New Roman" w:hAnsi="Times New Roman" w:cs="Times New Roman"/>
                <w:sz w:val="19"/>
                <w:szCs w:val="19"/>
              </w:rPr>
            </w:pPr>
          </w:p>
        </w:tc>
      </w:tr>
      <w:tr w:rsidR="006D09CD" w:rsidRPr="008A63C4" w14:paraId="72CEC8F5" w14:textId="77777777" w:rsidTr="00E5264B">
        <w:trPr>
          <w:trHeight w:val="1421"/>
        </w:trPr>
        <w:tc>
          <w:tcPr>
            <w:tcW w:w="988" w:type="dxa"/>
            <w:vMerge w:val="restart"/>
          </w:tcPr>
          <w:p w14:paraId="66431AE3" w14:textId="77777777" w:rsidR="006D09CD" w:rsidRPr="008A63C4" w:rsidRDefault="006D09CD" w:rsidP="00740CE9">
            <w:pPr>
              <w:spacing w:line="240" w:lineRule="exact"/>
            </w:pPr>
            <w:r w:rsidRPr="008A63C4">
              <w:rPr>
                <w:rFonts w:ascii="Times New Roman" w:hAnsi="Times New Roman" w:cs="Times New Roman"/>
                <w:sz w:val="19"/>
                <w:szCs w:val="19"/>
              </w:rPr>
              <w:t xml:space="preserve">Умения: </w:t>
            </w:r>
          </w:p>
        </w:tc>
        <w:tc>
          <w:tcPr>
            <w:tcW w:w="1417" w:type="dxa"/>
            <w:vMerge w:val="restart"/>
            <w:vAlign w:val="center"/>
          </w:tcPr>
          <w:p w14:paraId="63F6E3AC" w14:textId="77777777" w:rsidR="006D09CD" w:rsidRDefault="006D09CD" w:rsidP="00740CE9">
            <w:pPr>
              <w:rPr>
                <w:rFonts w:ascii="Times New Roman" w:hAnsi="Times New Roman" w:cs="Times New Roman"/>
                <w:sz w:val="19"/>
                <w:szCs w:val="19"/>
              </w:rPr>
            </w:pPr>
            <w:r w:rsidRPr="00740CE9">
              <w:rPr>
                <w:rFonts w:ascii="Times New Roman" w:hAnsi="Times New Roman" w:cs="Times New Roman"/>
                <w:sz w:val="19"/>
                <w:szCs w:val="19"/>
              </w:rPr>
              <w:t>выбирать и применять эффективные технологии продаж; использовать коммуникативные и информационные технологии при реализации туристского продукта;</w:t>
            </w:r>
          </w:p>
          <w:p w14:paraId="2498EE39" w14:textId="118936B9" w:rsidR="006D09CD" w:rsidRPr="00EA3FE1" w:rsidRDefault="006D09CD" w:rsidP="00740CE9">
            <w:pPr>
              <w:rPr>
                <w:rFonts w:ascii="Times New Roman" w:hAnsi="Times New Roman" w:cs="Times New Roman"/>
                <w:sz w:val="19"/>
                <w:szCs w:val="19"/>
              </w:rPr>
            </w:pPr>
            <w:r w:rsidRPr="000D5F24">
              <w:rPr>
                <w:rFonts w:ascii="Times New Roman" w:hAnsi="Times New Roman" w:cs="Times New Roman"/>
                <w:sz w:val="19"/>
                <w:szCs w:val="19"/>
              </w:rPr>
              <w:t>выявлять потребности потребителя, работать в "контактной зоне"</w:t>
            </w:r>
          </w:p>
        </w:tc>
        <w:tc>
          <w:tcPr>
            <w:tcW w:w="2835" w:type="dxa"/>
            <w:vAlign w:val="center"/>
          </w:tcPr>
          <w:p w14:paraId="19F7C844" w14:textId="15F493C3" w:rsidR="006D09CD" w:rsidRPr="00EA3FE1" w:rsidRDefault="006D09CD" w:rsidP="00740CE9">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1. </w:t>
            </w:r>
            <w:r w:rsidRPr="000D5F24">
              <w:rPr>
                <w:rFonts w:ascii="Times New Roman" w:hAnsi="Times New Roman" w:cs="Times New Roman"/>
                <w:sz w:val="19"/>
                <w:szCs w:val="19"/>
              </w:rPr>
              <w:t xml:space="preserve">Сущность и содержание туристского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маркетинга. Современная концепция маркетинга.</w:t>
            </w:r>
          </w:p>
        </w:tc>
        <w:tc>
          <w:tcPr>
            <w:tcW w:w="2693" w:type="dxa"/>
          </w:tcPr>
          <w:p w14:paraId="66BE2110" w14:textId="6E9A232E" w:rsidR="006D09CD" w:rsidRPr="00EA3FE1" w:rsidRDefault="006D09CD" w:rsidP="00740CE9">
            <w:pPr>
              <w:spacing w:line="240" w:lineRule="exact"/>
              <w:rPr>
                <w:rFonts w:ascii="Times New Roman" w:hAnsi="Times New Roman" w:cs="Times New Roman"/>
                <w:sz w:val="19"/>
                <w:szCs w:val="19"/>
              </w:rPr>
            </w:pPr>
            <w:r w:rsidRPr="00EA3FE1">
              <w:rPr>
                <w:rFonts w:ascii="Times New Roman" w:hAnsi="Times New Roman" w:cs="Times New Roman"/>
                <w:sz w:val="19"/>
                <w:szCs w:val="19"/>
              </w:rPr>
              <w:t xml:space="preserve">1) </w:t>
            </w:r>
            <w:r w:rsidR="00A64FA1" w:rsidRPr="00A64FA1">
              <w:rPr>
                <w:rFonts w:ascii="Times New Roman" w:hAnsi="Times New Roman" w:cs="Times New Roman"/>
                <w:sz w:val="19"/>
                <w:szCs w:val="19"/>
              </w:rPr>
              <w:t xml:space="preserve">Тематика </w:t>
            </w:r>
            <w:r w:rsidR="00A64FA1">
              <w:rPr>
                <w:rFonts w:ascii="Times New Roman" w:hAnsi="Times New Roman" w:cs="Times New Roman"/>
                <w:sz w:val="19"/>
                <w:szCs w:val="19"/>
              </w:rPr>
              <w:t xml:space="preserve">1 </w:t>
            </w:r>
            <w:r w:rsidR="00A64FA1" w:rsidRPr="00A64FA1">
              <w:rPr>
                <w:rFonts w:ascii="Times New Roman" w:hAnsi="Times New Roman" w:cs="Times New Roman"/>
                <w:sz w:val="19"/>
                <w:szCs w:val="19"/>
              </w:rPr>
              <w:t>аналитических исследований / проектов</w:t>
            </w:r>
            <w:r w:rsidR="00A64FA1">
              <w:rPr>
                <w:rFonts w:ascii="Times New Roman" w:hAnsi="Times New Roman" w:cs="Times New Roman"/>
                <w:sz w:val="19"/>
                <w:szCs w:val="19"/>
              </w:rPr>
              <w:t xml:space="preserve"> (п.5.4)</w:t>
            </w:r>
          </w:p>
          <w:p w14:paraId="51CA9E16" w14:textId="3FF0D864" w:rsidR="006D09CD" w:rsidRPr="00EA3FE1" w:rsidRDefault="00D46AC2" w:rsidP="00740CE9">
            <w:pPr>
              <w:spacing w:line="240" w:lineRule="exact"/>
              <w:rPr>
                <w:rFonts w:ascii="Times New Roman" w:hAnsi="Times New Roman" w:cs="Times New Roman"/>
                <w:sz w:val="19"/>
                <w:szCs w:val="19"/>
              </w:rPr>
            </w:pPr>
            <w:r>
              <w:rPr>
                <w:rFonts w:ascii="Times New Roman" w:hAnsi="Times New Roman" w:cs="Times New Roman"/>
                <w:sz w:val="19"/>
                <w:szCs w:val="19"/>
              </w:rPr>
              <w:t xml:space="preserve">2) Тема 1, задание 2-3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07696EDD" w14:textId="66D23CC1" w:rsidR="006D09CD" w:rsidRPr="00EA3FE1" w:rsidRDefault="006D09CD" w:rsidP="00740CE9">
            <w:pPr>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sidR="00D46AC2">
              <w:rPr>
                <w:rFonts w:ascii="Times New Roman" w:hAnsi="Times New Roman" w:cs="Times New Roman"/>
                <w:sz w:val="19"/>
                <w:szCs w:val="19"/>
              </w:rPr>
              <w:t xml:space="preserve">3-6 </w:t>
            </w:r>
            <w:r w:rsidRPr="0045631E">
              <w:rPr>
                <w:rFonts w:ascii="Times New Roman" w:hAnsi="Times New Roman" w:cs="Times New Roman"/>
                <w:sz w:val="19"/>
                <w:szCs w:val="19"/>
              </w:rPr>
              <w:t>контрольного теста по теме 1 (п.5.</w:t>
            </w:r>
            <w:r w:rsidR="00D46AC2">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0DA0A802" w14:textId="77777777" w:rsidTr="00E5264B">
        <w:trPr>
          <w:trHeight w:val="1539"/>
        </w:trPr>
        <w:tc>
          <w:tcPr>
            <w:tcW w:w="988" w:type="dxa"/>
            <w:vMerge/>
          </w:tcPr>
          <w:p w14:paraId="02005372" w14:textId="77777777" w:rsidR="00D46AC2" w:rsidRPr="008A63C4" w:rsidRDefault="00D46AC2" w:rsidP="00D46AC2"/>
        </w:tc>
        <w:tc>
          <w:tcPr>
            <w:tcW w:w="1417" w:type="dxa"/>
            <w:vMerge/>
            <w:vAlign w:val="center"/>
          </w:tcPr>
          <w:p w14:paraId="618DFA61" w14:textId="77777777" w:rsidR="00D46AC2" w:rsidRPr="00EA3FE1" w:rsidRDefault="00D46AC2" w:rsidP="00D46AC2">
            <w:pPr>
              <w:rPr>
                <w:rFonts w:ascii="Times New Roman" w:hAnsi="Times New Roman" w:cs="Times New Roman"/>
                <w:sz w:val="19"/>
                <w:szCs w:val="19"/>
              </w:rPr>
            </w:pPr>
          </w:p>
        </w:tc>
        <w:tc>
          <w:tcPr>
            <w:tcW w:w="2835" w:type="dxa"/>
            <w:vAlign w:val="center"/>
          </w:tcPr>
          <w:p w14:paraId="1ECB3D66" w14:textId="2C999FB8"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2. </w:t>
            </w:r>
            <w:r w:rsidRPr="000D5F24">
              <w:rPr>
                <w:rFonts w:ascii="Times New Roman" w:hAnsi="Times New Roman" w:cs="Times New Roman"/>
                <w:sz w:val="19"/>
                <w:szCs w:val="19"/>
              </w:rPr>
              <w:t xml:space="preserve">Комплексные исследования рынка услуг. Конкурентоспособность и пути ее повышения. Анализ потребителей услуг предприятий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бизнеса.</w:t>
            </w:r>
          </w:p>
        </w:tc>
        <w:tc>
          <w:tcPr>
            <w:tcW w:w="2693" w:type="dxa"/>
          </w:tcPr>
          <w:p w14:paraId="4D74FE2A" w14:textId="7FC7455D" w:rsidR="00D46AC2" w:rsidRPr="00A64FA1"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Ситуационная задача 1 (п. 5.3)</w:t>
            </w:r>
          </w:p>
          <w:p w14:paraId="3673F96E" w14:textId="23C89AF4" w:rsidR="00D46AC2" w:rsidRPr="00A64FA1" w:rsidRDefault="00D46AC2" w:rsidP="00D46AC2">
            <w:pPr>
              <w:rPr>
                <w:rFonts w:ascii="Times New Roman" w:hAnsi="Times New Roman" w:cs="Times New Roman"/>
                <w:sz w:val="19"/>
                <w:szCs w:val="19"/>
              </w:rPr>
            </w:pPr>
            <w:r w:rsidRPr="00A64FA1">
              <w:rPr>
                <w:rFonts w:ascii="Times New Roman" w:hAnsi="Times New Roman" w:cs="Times New Roman"/>
                <w:sz w:val="19"/>
                <w:szCs w:val="19"/>
              </w:rPr>
              <w:t xml:space="preserve">2) Тематика </w:t>
            </w:r>
            <w:r>
              <w:rPr>
                <w:rFonts w:ascii="Times New Roman" w:hAnsi="Times New Roman" w:cs="Times New Roman"/>
                <w:sz w:val="19"/>
                <w:szCs w:val="19"/>
              </w:rPr>
              <w:t xml:space="preserve">4 </w:t>
            </w:r>
            <w:r w:rsidRPr="00A64FA1">
              <w:rPr>
                <w:rFonts w:ascii="Times New Roman" w:hAnsi="Times New Roman" w:cs="Times New Roman"/>
                <w:sz w:val="19"/>
                <w:szCs w:val="19"/>
              </w:rPr>
              <w:t>аналитических исследований / проектов</w:t>
            </w:r>
            <w:r>
              <w:rPr>
                <w:rFonts w:ascii="Times New Roman" w:hAnsi="Times New Roman" w:cs="Times New Roman"/>
                <w:sz w:val="19"/>
                <w:szCs w:val="19"/>
              </w:rPr>
              <w:t xml:space="preserve"> (п.5.4)</w:t>
            </w:r>
          </w:p>
          <w:p w14:paraId="75FF3A95" w14:textId="7BCCB0A9"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3) Тема 2, задание 2-3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5B775FBC" w14:textId="7240B850"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3-6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2</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68A09915" w14:textId="77777777" w:rsidTr="00E5264B">
        <w:trPr>
          <w:trHeight w:val="1539"/>
        </w:trPr>
        <w:tc>
          <w:tcPr>
            <w:tcW w:w="988" w:type="dxa"/>
            <w:vMerge/>
          </w:tcPr>
          <w:p w14:paraId="54D26503" w14:textId="77777777" w:rsidR="00D46AC2" w:rsidRPr="008A63C4" w:rsidRDefault="00D46AC2" w:rsidP="00D46AC2"/>
        </w:tc>
        <w:tc>
          <w:tcPr>
            <w:tcW w:w="1417" w:type="dxa"/>
            <w:vMerge/>
            <w:vAlign w:val="center"/>
          </w:tcPr>
          <w:p w14:paraId="267A019A" w14:textId="77777777" w:rsidR="00D46AC2" w:rsidRPr="00EA3FE1" w:rsidRDefault="00D46AC2" w:rsidP="00D46AC2">
            <w:pPr>
              <w:rPr>
                <w:rFonts w:ascii="Times New Roman" w:hAnsi="Times New Roman" w:cs="Times New Roman"/>
                <w:sz w:val="19"/>
                <w:szCs w:val="19"/>
              </w:rPr>
            </w:pPr>
          </w:p>
        </w:tc>
        <w:tc>
          <w:tcPr>
            <w:tcW w:w="2835" w:type="dxa"/>
            <w:vAlign w:val="center"/>
          </w:tcPr>
          <w:p w14:paraId="319C3ECC" w14:textId="08D95E82"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3 </w:t>
            </w:r>
            <w:r w:rsidRPr="000D5F24">
              <w:rPr>
                <w:rFonts w:ascii="Times New Roman" w:hAnsi="Times New Roman" w:cs="Times New Roman"/>
                <w:sz w:val="19"/>
                <w:szCs w:val="19"/>
              </w:rPr>
              <w:t>Сущность товара в маркетинге. Цена как инструмент маркетинга. Товародвижение, сбыт и сервис в маркетинговой деятельности.</w:t>
            </w:r>
          </w:p>
        </w:tc>
        <w:tc>
          <w:tcPr>
            <w:tcW w:w="2693" w:type="dxa"/>
          </w:tcPr>
          <w:p w14:paraId="471DF31D" w14:textId="77777777" w:rsidR="00D46AC2"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 xml:space="preserve">Тематика </w:t>
            </w:r>
            <w:r>
              <w:rPr>
                <w:rFonts w:ascii="Times New Roman" w:hAnsi="Times New Roman" w:cs="Times New Roman"/>
                <w:sz w:val="19"/>
                <w:szCs w:val="19"/>
              </w:rPr>
              <w:t xml:space="preserve">2,3,5 </w:t>
            </w:r>
            <w:r w:rsidRPr="00A64FA1">
              <w:rPr>
                <w:rFonts w:ascii="Times New Roman" w:hAnsi="Times New Roman" w:cs="Times New Roman"/>
                <w:sz w:val="19"/>
                <w:szCs w:val="19"/>
              </w:rPr>
              <w:t>аналитических исследований / проектов</w:t>
            </w:r>
            <w:r>
              <w:rPr>
                <w:rFonts w:ascii="Times New Roman" w:hAnsi="Times New Roman" w:cs="Times New Roman"/>
                <w:sz w:val="19"/>
                <w:szCs w:val="19"/>
              </w:rPr>
              <w:t xml:space="preserve"> (п.5.4)</w:t>
            </w:r>
          </w:p>
          <w:p w14:paraId="4BDF811E" w14:textId="77777777" w:rsidR="00D46AC2"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2) Деловая игра 1,5 (п.5.6)</w:t>
            </w:r>
          </w:p>
          <w:p w14:paraId="5221E762" w14:textId="4F21BA68" w:rsidR="00D46AC2" w:rsidRPr="00A64FA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3) Тема 3, задание 2-3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79B67B2E" w14:textId="0AEAAF94" w:rsidR="00D46AC2"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3-6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3</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4D91E8A8" w14:textId="77777777" w:rsidTr="00E5264B">
        <w:trPr>
          <w:trHeight w:val="1539"/>
        </w:trPr>
        <w:tc>
          <w:tcPr>
            <w:tcW w:w="988" w:type="dxa"/>
            <w:vMerge/>
          </w:tcPr>
          <w:p w14:paraId="5F720529" w14:textId="77777777" w:rsidR="00D46AC2" w:rsidRPr="008A63C4" w:rsidRDefault="00D46AC2" w:rsidP="00D46AC2"/>
        </w:tc>
        <w:tc>
          <w:tcPr>
            <w:tcW w:w="1417" w:type="dxa"/>
            <w:vMerge/>
            <w:vAlign w:val="center"/>
          </w:tcPr>
          <w:p w14:paraId="343CD009" w14:textId="77777777" w:rsidR="00D46AC2" w:rsidRPr="00EA3FE1" w:rsidRDefault="00D46AC2" w:rsidP="00D46AC2">
            <w:pPr>
              <w:rPr>
                <w:rFonts w:ascii="Times New Roman" w:hAnsi="Times New Roman" w:cs="Times New Roman"/>
                <w:sz w:val="19"/>
                <w:szCs w:val="19"/>
              </w:rPr>
            </w:pPr>
          </w:p>
        </w:tc>
        <w:tc>
          <w:tcPr>
            <w:tcW w:w="2835" w:type="dxa"/>
            <w:vAlign w:val="center"/>
          </w:tcPr>
          <w:p w14:paraId="1C05B074" w14:textId="4CE8419D"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4. </w:t>
            </w:r>
            <w:r w:rsidRPr="000D5F24">
              <w:rPr>
                <w:rFonts w:ascii="Times New Roman" w:hAnsi="Times New Roman" w:cs="Times New Roman"/>
                <w:sz w:val="19"/>
                <w:szCs w:val="19"/>
              </w:rPr>
              <w:t xml:space="preserve">Маркетинговые коммуникации на предприятиях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сервиса Маркетинговое планирование на предприятии Организация маркетинговой деятельности в предприятии.</w:t>
            </w:r>
          </w:p>
        </w:tc>
        <w:tc>
          <w:tcPr>
            <w:tcW w:w="2693" w:type="dxa"/>
          </w:tcPr>
          <w:p w14:paraId="17940DAF" w14:textId="6CA58999" w:rsidR="00D46AC2" w:rsidRPr="00A64FA1"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Тематика 4 аналитических исследований / проектов (п.5.4)</w:t>
            </w:r>
          </w:p>
          <w:p w14:paraId="1DE5C734" w14:textId="10F69ACB" w:rsidR="00D46AC2" w:rsidRDefault="00D46AC2" w:rsidP="00D46AC2">
            <w:pPr>
              <w:rPr>
                <w:rFonts w:ascii="Times New Roman" w:hAnsi="Times New Roman" w:cs="Times New Roman"/>
                <w:sz w:val="19"/>
                <w:szCs w:val="19"/>
              </w:rPr>
            </w:pPr>
            <w:r w:rsidRPr="00A64FA1">
              <w:rPr>
                <w:rFonts w:ascii="Times New Roman" w:hAnsi="Times New Roman" w:cs="Times New Roman"/>
                <w:sz w:val="19"/>
                <w:szCs w:val="19"/>
              </w:rPr>
              <w:t>2) Кейс-задача (п. 5.5)</w:t>
            </w:r>
          </w:p>
          <w:p w14:paraId="5F9D2800" w14:textId="5BF90391" w:rsidR="00D46AC2" w:rsidRDefault="00D46AC2" w:rsidP="00D46AC2">
            <w:pPr>
              <w:rPr>
                <w:rFonts w:ascii="Times New Roman" w:hAnsi="Times New Roman" w:cs="Times New Roman"/>
                <w:sz w:val="19"/>
                <w:szCs w:val="19"/>
              </w:rPr>
            </w:pPr>
            <w:r>
              <w:rPr>
                <w:rFonts w:ascii="Times New Roman" w:hAnsi="Times New Roman" w:cs="Times New Roman"/>
                <w:sz w:val="19"/>
                <w:szCs w:val="19"/>
              </w:rPr>
              <w:t>3) Деловая игра 3 (п.5.6)</w:t>
            </w:r>
          </w:p>
          <w:p w14:paraId="7B0ABF11" w14:textId="2998A7B1" w:rsidR="00D46AC2" w:rsidRPr="00A64FA1"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4) Тема 4, задание 2-3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p w14:paraId="214F1B0C" w14:textId="77777777" w:rsidR="00D46AC2" w:rsidRPr="00EA3FE1" w:rsidRDefault="00D46AC2" w:rsidP="00D46AC2">
            <w:pPr>
              <w:spacing w:line="240" w:lineRule="exact"/>
              <w:rPr>
                <w:rFonts w:ascii="Times New Roman" w:hAnsi="Times New Roman" w:cs="Times New Roman"/>
                <w:sz w:val="19"/>
                <w:szCs w:val="19"/>
              </w:rPr>
            </w:pPr>
          </w:p>
        </w:tc>
        <w:tc>
          <w:tcPr>
            <w:tcW w:w="2272" w:type="dxa"/>
          </w:tcPr>
          <w:p w14:paraId="72CD6B15" w14:textId="47E164B2" w:rsidR="00D46AC2"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3-6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4</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500F39FD" w14:textId="77777777" w:rsidTr="00E5264B">
        <w:trPr>
          <w:trHeight w:val="1465"/>
        </w:trPr>
        <w:tc>
          <w:tcPr>
            <w:tcW w:w="988" w:type="dxa"/>
            <w:vMerge w:val="restart"/>
          </w:tcPr>
          <w:p w14:paraId="7E4EF50D" w14:textId="77777777" w:rsidR="00D46AC2" w:rsidRPr="008A63C4" w:rsidRDefault="00D46AC2" w:rsidP="00D46AC2">
            <w:pPr>
              <w:spacing w:line="240" w:lineRule="exact"/>
            </w:pPr>
            <w:r w:rsidRPr="008A63C4">
              <w:rPr>
                <w:rFonts w:ascii="Times New Roman" w:hAnsi="Times New Roman" w:cs="Times New Roman"/>
                <w:sz w:val="19"/>
                <w:szCs w:val="19"/>
              </w:rPr>
              <w:t>Навыки:</w:t>
            </w:r>
          </w:p>
        </w:tc>
        <w:tc>
          <w:tcPr>
            <w:tcW w:w="1417" w:type="dxa"/>
            <w:vMerge w:val="restart"/>
            <w:vAlign w:val="center"/>
          </w:tcPr>
          <w:p w14:paraId="4E7B8B45" w14:textId="77777777" w:rsidR="00D46AC2" w:rsidRDefault="00D46AC2" w:rsidP="00D46AC2">
            <w:pPr>
              <w:rPr>
                <w:rFonts w:ascii="Times New Roman" w:hAnsi="Times New Roman" w:cs="Times New Roman"/>
                <w:sz w:val="19"/>
                <w:szCs w:val="19"/>
              </w:rPr>
            </w:pPr>
            <w:r w:rsidRPr="00740CE9">
              <w:rPr>
                <w:rFonts w:ascii="Times New Roman" w:hAnsi="Times New Roman" w:cs="Times New Roman"/>
                <w:sz w:val="19"/>
                <w:szCs w:val="19"/>
              </w:rPr>
              <w:t>оценивать рынки сбыта, потребителей, клиентов, конкурентов в туристской индустрии, применять инструменты управления и контроля качества продукции и услуг туристской деятельности</w:t>
            </w:r>
            <w:r>
              <w:rPr>
                <w:rFonts w:ascii="Times New Roman" w:hAnsi="Times New Roman" w:cs="Times New Roman"/>
                <w:sz w:val="19"/>
                <w:szCs w:val="19"/>
              </w:rPr>
              <w:t>;</w:t>
            </w:r>
          </w:p>
          <w:p w14:paraId="6F38537C" w14:textId="77777777" w:rsidR="00D46AC2" w:rsidRDefault="00D46AC2" w:rsidP="00D46AC2">
            <w:pPr>
              <w:rPr>
                <w:rFonts w:ascii="Times New Roman" w:hAnsi="Times New Roman" w:cs="Times New Roman"/>
                <w:sz w:val="19"/>
                <w:szCs w:val="19"/>
              </w:rPr>
            </w:pPr>
          </w:p>
          <w:p w14:paraId="6A8BEFB5" w14:textId="5EE79BE1" w:rsidR="00D46AC2" w:rsidRPr="00EA3FE1" w:rsidRDefault="00D46AC2" w:rsidP="00D46AC2">
            <w:pPr>
              <w:rPr>
                <w:rFonts w:ascii="Times New Roman" w:hAnsi="Times New Roman" w:cs="Times New Roman"/>
                <w:sz w:val="19"/>
                <w:szCs w:val="19"/>
              </w:rPr>
            </w:pPr>
            <w:r w:rsidRPr="000D5F24">
              <w:rPr>
                <w:rFonts w:ascii="Times New Roman" w:hAnsi="Times New Roman" w:cs="Times New Roman"/>
                <w:sz w:val="19"/>
                <w:szCs w:val="19"/>
              </w:rPr>
              <w:t>техникой беседы с потребителем туристского продукта</w:t>
            </w:r>
          </w:p>
        </w:tc>
        <w:tc>
          <w:tcPr>
            <w:tcW w:w="2835" w:type="dxa"/>
            <w:vAlign w:val="center"/>
          </w:tcPr>
          <w:p w14:paraId="1577D1EA" w14:textId="545FEC2C"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1. </w:t>
            </w:r>
            <w:r w:rsidRPr="000D5F24">
              <w:rPr>
                <w:rFonts w:ascii="Times New Roman" w:hAnsi="Times New Roman" w:cs="Times New Roman"/>
                <w:sz w:val="19"/>
                <w:szCs w:val="19"/>
              </w:rPr>
              <w:t xml:space="preserve">Сущность и содержание туристского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маркетинга. Современная концепция маркетинга.</w:t>
            </w:r>
          </w:p>
        </w:tc>
        <w:tc>
          <w:tcPr>
            <w:tcW w:w="2693" w:type="dxa"/>
          </w:tcPr>
          <w:p w14:paraId="42735C08" w14:textId="77777777" w:rsidR="00D46AC2"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 xml:space="preserve">Тематика </w:t>
            </w:r>
            <w:r>
              <w:rPr>
                <w:rFonts w:ascii="Times New Roman" w:hAnsi="Times New Roman" w:cs="Times New Roman"/>
                <w:sz w:val="19"/>
                <w:szCs w:val="19"/>
              </w:rPr>
              <w:t>8</w:t>
            </w:r>
            <w:r w:rsidRPr="00A64FA1">
              <w:rPr>
                <w:rFonts w:ascii="Times New Roman" w:hAnsi="Times New Roman" w:cs="Times New Roman"/>
                <w:sz w:val="19"/>
                <w:szCs w:val="19"/>
              </w:rPr>
              <w:t xml:space="preserve"> аналитических исследований / проектов (п.5.4)</w:t>
            </w:r>
          </w:p>
          <w:p w14:paraId="30BCCBB6" w14:textId="5188F46A"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2) Тема 1, задание 4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tc>
        <w:tc>
          <w:tcPr>
            <w:tcW w:w="2272" w:type="dxa"/>
          </w:tcPr>
          <w:p w14:paraId="04CD38F8" w14:textId="17619B38" w:rsidR="00D46AC2" w:rsidRPr="00EA3FE1"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7-10 </w:t>
            </w:r>
            <w:r w:rsidRPr="0045631E">
              <w:rPr>
                <w:rFonts w:ascii="Times New Roman" w:hAnsi="Times New Roman" w:cs="Times New Roman"/>
                <w:sz w:val="19"/>
                <w:szCs w:val="19"/>
              </w:rPr>
              <w:t>контрольного теста по теме 1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63782C9D" w14:textId="77777777" w:rsidTr="00E5264B">
        <w:trPr>
          <w:trHeight w:val="2258"/>
        </w:trPr>
        <w:tc>
          <w:tcPr>
            <w:tcW w:w="988" w:type="dxa"/>
            <w:vMerge/>
          </w:tcPr>
          <w:p w14:paraId="73308C14" w14:textId="77777777" w:rsidR="00D46AC2" w:rsidRPr="008A63C4" w:rsidRDefault="00D46AC2" w:rsidP="00D46AC2"/>
        </w:tc>
        <w:tc>
          <w:tcPr>
            <w:tcW w:w="1417" w:type="dxa"/>
            <w:vMerge/>
          </w:tcPr>
          <w:p w14:paraId="287ACE0F" w14:textId="77777777" w:rsidR="00D46AC2" w:rsidRPr="008A63C4" w:rsidRDefault="00D46AC2" w:rsidP="00D46AC2"/>
        </w:tc>
        <w:tc>
          <w:tcPr>
            <w:tcW w:w="2835" w:type="dxa"/>
            <w:vAlign w:val="center"/>
          </w:tcPr>
          <w:p w14:paraId="0A3FD36B" w14:textId="7BF8A201"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2. </w:t>
            </w:r>
            <w:r w:rsidRPr="000D5F24">
              <w:rPr>
                <w:rFonts w:ascii="Times New Roman" w:hAnsi="Times New Roman" w:cs="Times New Roman"/>
                <w:sz w:val="19"/>
                <w:szCs w:val="19"/>
              </w:rPr>
              <w:t xml:space="preserve">Комплексные исследования рынка услуг. Конкурентоспособность и пути ее повышения. Анализ потребителей услуг предприятий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бизнеса.</w:t>
            </w:r>
          </w:p>
        </w:tc>
        <w:tc>
          <w:tcPr>
            <w:tcW w:w="2693" w:type="dxa"/>
          </w:tcPr>
          <w:p w14:paraId="175D1EEA" w14:textId="73F9C377" w:rsidR="00D46AC2" w:rsidRPr="00A64FA1"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 xml:space="preserve">Тематика </w:t>
            </w:r>
            <w:r>
              <w:rPr>
                <w:rFonts w:ascii="Times New Roman" w:hAnsi="Times New Roman" w:cs="Times New Roman"/>
                <w:sz w:val="19"/>
                <w:szCs w:val="19"/>
              </w:rPr>
              <w:t>6</w:t>
            </w:r>
            <w:r w:rsidRPr="00A64FA1">
              <w:rPr>
                <w:rFonts w:ascii="Times New Roman" w:hAnsi="Times New Roman" w:cs="Times New Roman"/>
                <w:sz w:val="19"/>
                <w:szCs w:val="19"/>
              </w:rPr>
              <w:t xml:space="preserve"> аналитических исследований / проектов (п.5.4)</w:t>
            </w:r>
          </w:p>
          <w:p w14:paraId="0C050686" w14:textId="0E15600D" w:rsidR="00D46AC2" w:rsidRDefault="00D46AC2" w:rsidP="00D46AC2">
            <w:pPr>
              <w:rPr>
                <w:rFonts w:ascii="Times New Roman" w:hAnsi="Times New Roman" w:cs="Times New Roman"/>
                <w:sz w:val="19"/>
                <w:szCs w:val="19"/>
              </w:rPr>
            </w:pPr>
            <w:r w:rsidRPr="00A64FA1">
              <w:rPr>
                <w:rFonts w:ascii="Times New Roman" w:hAnsi="Times New Roman" w:cs="Times New Roman"/>
                <w:sz w:val="19"/>
                <w:szCs w:val="19"/>
              </w:rPr>
              <w:t xml:space="preserve">2) </w:t>
            </w:r>
            <w:r>
              <w:rPr>
                <w:rFonts w:ascii="Times New Roman" w:hAnsi="Times New Roman" w:cs="Times New Roman"/>
                <w:sz w:val="19"/>
                <w:szCs w:val="19"/>
              </w:rPr>
              <w:t>Деловая игра 2 (п.5.6)</w:t>
            </w:r>
          </w:p>
          <w:p w14:paraId="65128885" w14:textId="491E85F2" w:rsidR="00D46AC2" w:rsidRPr="00A64FA1"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3) Тема 2, задание 4-5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p w14:paraId="4D9E6BAA" w14:textId="1DE939DA" w:rsidR="00D46AC2" w:rsidRPr="00EA3FE1" w:rsidRDefault="00D46AC2" w:rsidP="00D46AC2">
            <w:pPr>
              <w:rPr>
                <w:rFonts w:ascii="Times New Roman" w:hAnsi="Times New Roman" w:cs="Times New Roman"/>
                <w:sz w:val="19"/>
                <w:szCs w:val="19"/>
              </w:rPr>
            </w:pPr>
          </w:p>
        </w:tc>
        <w:tc>
          <w:tcPr>
            <w:tcW w:w="2272" w:type="dxa"/>
          </w:tcPr>
          <w:p w14:paraId="519530A6" w14:textId="0024FF32"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7-10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2</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08D37F0D" w14:textId="77777777" w:rsidTr="00E5264B">
        <w:trPr>
          <w:trHeight w:val="414"/>
        </w:trPr>
        <w:tc>
          <w:tcPr>
            <w:tcW w:w="988" w:type="dxa"/>
            <w:vMerge/>
          </w:tcPr>
          <w:p w14:paraId="48992EC0" w14:textId="77777777" w:rsidR="00D46AC2" w:rsidRPr="008A63C4" w:rsidRDefault="00D46AC2" w:rsidP="00D46AC2"/>
        </w:tc>
        <w:tc>
          <w:tcPr>
            <w:tcW w:w="1417" w:type="dxa"/>
            <w:vMerge/>
          </w:tcPr>
          <w:p w14:paraId="37A365D9" w14:textId="77777777" w:rsidR="00D46AC2" w:rsidRPr="008A63C4" w:rsidRDefault="00D46AC2" w:rsidP="00D46AC2"/>
        </w:tc>
        <w:tc>
          <w:tcPr>
            <w:tcW w:w="2835" w:type="dxa"/>
            <w:vAlign w:val="center"/>
          </w:tcPr>
          <w:p w14:paraId="12871777" w14:textId="284CF62E"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3 </w:t>
            </w:r>
            <w:r w:rsidRPr="000D5F24">
              <w:rPr>
                <w:rFonts w:ascii="Times New Roman" w:hAnsi="Times New Roman" w:cs="Times New Roman"/>
                <w:sz w:val="19"/>
                <w:szCs w:val="19"/>
              </w:rPr>
              <w:t>Сущность товара в маркетинге. Цена как инструмент маркетинга. Товародвижение, сбыт и сервис в маркетинговой деятельности.</w:t>
            </w:r>
          </w:p>
        </w:tc>
        <w:tc>
          <w:tcPr>
            <w:tcW w:w="2693" w:type="dxa"/>
          </w:tcPr>
          <w:p w14:paraId="5A92D751" w14:textId="77777777" w:rsidR="00D46AC2" w:rsidRPr="00A64FA1" w:rsidRDefault="00D46AC2" w:rsidP="00D46AC2">
            <w:pPr>
              <w:spacing w:line="240" w:lineRule="exact"/>
              <w:rPr>
                <w:rFonts w:ascii="Times New Roman" w:hAnsi="Times New Roman" w:cs="Times New Roman"/>
                <w:sz w:val="19"/>
                <w:szCs w:val="19"/>
              </w:rPr>
            </w:pPr>
            <w:r w:rsidRPr="00A64FA1">
              <w:rPr>
                <w:rFonts w:ascii="Times New Roman" w:hAnsi="Times New Roman" w:cs="Times New Roman"/>
                <w:sz w:val="19"/>
                <w:szCs w:val="19"/>
              </w:rPr>
              <w:t>1)</w:t>
            </w:r>
            <w:r>
              <w:rPr>
                <w:rFonts w:ascii="Times New Roman" w:hAnsi="Times New Roman" w:cs="Times New Roman"/>
                <w:sz w:val="19"/>
                <w:szCs w:val="19"/>
              </w:rPr>
              <w:t xml:space="preserve"> </w:t>
            </w:r>
            <w:r w:rsidRPr="00A64FA1">
              <w:rPr>
                <w:rFonts w:ascii="Times New Roman" w:hAnsi="Times New Roman" w:cs="Times New Roman"/>
                <w:sz w:val="19"/>
                <w:szCs w:val="19"/>
              </w:rPr>
              <w:t xml:space="preserve">Тематика </w:t>
            </w:r>
            <w:r>
              <w:rPr>
                <w:rFonts w:ascii="Times New Roman" w:hAnsi="Times New Roman" w:cs="Times New Roman"/>
                <w:sz w:val="19"/>
                <w:szCs w:val="19"/>
              </w:rPr>
              <w:t>6</w:t>
            </w:r>
            <w:r w:rsidRPr="00A64FA1">
              <w:rPr>
                <w:rFonts w:ascii="Times New Roman" w:hAnsi="Times New Roman" w:cs="Times New Roman"/>
                <w:sz w:val="19"/>
                <w:szCs w:val="19"/>
              </w:rPr>
              <w:t xml:space="preserve"> аналитических исследований / проектов (п.5.4)</w:t>
            </w:r>
          </w:p>
          <w:p w14:paraId="4E5B265A" w14:textId="06B691B7" w:rsidR="00D46AC2" w:rsidRDefault="00D46AC2" w:rsidP="00D46AC2">
            <w:pPr>
              <w:rPr>
                <w:rFonts w:ascii="Times New Roman" w:hAnsi="Times New Roman" w:cs="Times New Roman"/>
                <w:sz w:val="19"/>
                <w:szCs w:val="19"/>
              </w:rPr>
            </w:pPr>
            <w:r w:rsidRPr="00A64FA1">
              <w:rPr>
                <w:rFonts w:ascii="Times New Roman" w:hAnsi="Times New Roman" w:cs="Times New Roman"/>
                <w:sz w:val="19"/>
                <w:szCs w:val="19"/>
              </w:rPr>
              <w:t xml:space="preserve">2) </w:t>
            </w:r>
            <w:r>
              <w:rPr>
                <w:rFonts w:ascii="Times New Roman" w:hAnsi="Times New Roman" w:cs="Times New Roman"/>
                <w:sz w:val="19"/>
                <w:szCs w:val="19"/>
              </w:rPr>
              <w:t>Деловая игра 2 (п.5.6)</w:t>
            </w:r>
          </w:p>
          <w:p w14:paraId="2500BB0D" w14:textId="33056A8F" w:rsidR="00D46AC2"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3) </w:t>
            </w:r>
            <w:r w:rsidRPr="00A64FA1">
              <w:rPr>
                <w:rFonts w:ascii="Times New Roman" w:hAnsi="Times New Roman" w:cs="Times New Roman"/>
                <w:sz w:val="19"/>
                <w:szCs w:val="19"/>
              </w:rPr>
              <w:t>Ситуационн</w:t>
            </w:r>
            <w:r>
              <w:rPr>
                <w:rFonts w:ascii="Times New Roman" w:hAnsi="Times New Roman" w:cs="Times New Roman"/>
                <w:sz w:val="19"/>
                <w:szCs w:val="19"/>
              </w:rPr>
              <w:t>ые</w:t>
            </w:r>
            <w:r w:rsidRPr="00A64FA1">
              <w:rPr>
                <w:rFonts w:ascii="Times New Roman" w:hAnsi="Times New Roman" w:cs="Times New Roman"/>
                <w:sz w:val="19"/>
                <w:szCs w:val="19"/>
              </w:rPr>
              <w:t xml:space="preserve"> задач</w:t>
            </w:r>
            <w:r>
              <w:rPr>
                <w:rFonts w:ascii="Times New Roman" w:hAnsi="Times New Roman" w:cs="Times New Roman"/>
                <w:sz w:val="19"/>
                <w:szCs w:val="19"/>
              </w:rPr>
              <w:t>и</w:t>
            </w:r>
            <w:r w:rsidRPr="00A64FA1">
              <w:rPr>
                <w:rFonts w:ascii="Times New Roman" w:hAnsi="Times New Roman" w:cs="Times New Roman"/>
                <w:sz w:val="19"/>
                <w:szCs w:val="19"/>
              </w:rPr>
              <w:t xml:space="preserve"> </w:t>
            </w:r>
            <w:r>
              <w:rPr>
                <w:rFonts w:ascii="Times New Roman" w:hAnsi="Times New Roman" w:cs="Times New Roman"/>
                <w:sz w:val="19"/>
                <w:szCs w:val="19"/>
              </w:rPr>
              <w:t>2,3,4</w:t>
            </w:r>
            <w:r w:rsidRPr="00A64FA1">
              <w:rPr>
                <w:rFonts w:ascii="Times New Roman" w:hAnsi="Times New Roman" w:cs="Times New Roman"/>
                <w:sz w:val="19"/>
                <w:szCs w:val="19"/>
              </w:rPr>
              <w:t xml:space="preserve"> (п. 5.3)</w:t>
            </w:r>
          </w:p>
          <w:p w14:paraId="71D5BB06" w14:textId="1D22BA1A" w:rsidR="00D46AC2" w:rsidRPr="00A64FA1"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4) Тема 3, задание 4-5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p w14:paraId="639BFDB4" w14:textId="75C67C13" w:rsidR="00D46AC2" w:rsidRPr="00261F6B" w:rsidRDefault="00D46AC2" w:rsidP="00D46AC2">
            <w:pPr>
              <w:spacing w:line="240" w:lineRule="exact"/>
              <w:rPr>
                <w:rFonts w:ascii="Times New Roman" w:hAnsi="Times New Roman" w:cs="Times New Roman"/>
                <w:sz w:val="19"/>
                <w:szCs w:val="19"/>
              </w:rPr>
            </w:pPr>
          </w:p>
        </w:tc>
        <w:tc>
          <w:tcPr>
            <w:tcW w:w="2272" w:type="dxa"/>
          </w:tcPr>
          <w:p w14:paraId="7260DB8C" w14:textId="1CD462FD" w:rsidR="00D46AC2"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7-10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3</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r w:rsidR="00D46AC2" w:rsidRPr="008A63C4" w14:paraId="24A74C0F" w14:textId="77777777" w:rsidTr="00E5264B">
        <w:trPr>
          <w:trHeight w:val="414"/>
        </w:trPr>
        <w:tc>
          <w:tcPr>
            <w:tcW w:w="988" w:type="dxa"/>
            <w:vMerge/>
          </w:tcPr>
          <w:p w14:paraId="70801EEA" w14:textId="77777777" w:rsidR="00D46AC2" w:rsidRPr="008A63C4" w:rsidRDefault="00D46AC2" w:rsidP="00D46AC2"/>
        </w:tc>
        <w:tc>
          <w:tcPr>
            <w:tcW w:w="1417" w:type="dxa"/>
            <w:vMerge/>
          </w:tcPr>
          <w:p w14:paraId="7E2EF76E" w14:textId="77777777" w:rsidR="00D46AC2" w:rsidRPr="008A63C4" w:rsidRDefault="00D46AC2" w:rsidP="00D46AC2"/>
        </w:tc>
        <w:tc>
          <w:tcPr>
            <w:tcW w:w="2835" w:type="dxa"/>
            <w:vAlign w:val="center"/>
          </w:tcPr>
          <w:p w14:paraId="6AD7440C" w14:textId="5DC9D332" w:rsidR="00D46AC2" w:rsidRPr="00EA3FE1"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Тема 4. </w:t>
            </w:r>
            <w:r w:rsidRPr="000D5F24">
              <w:rPr>
                <w:rFonts w:ascii="Times New Roman" w:hAnsi="Times New Roman" w:cs="Times New Roman"/>
                <w:sz w:val="19"/>
                <w:szCs w:val="19"/>
              </w:rPr>
              <w:t xml:space="preserve">Маркетинговые коммуникации на предприятиях туризма и </w:t>
            </w:r>
            <w:proofErr w:type="spellStart"/>
            <w:r w:rsidRPr="000D5F24">
              <w:rPr>
                <w:rFonts w:ascii="Times New Roman" w:hAnsi="Times New Roman" w:cs="Times New Roman"/>
                <w:sz w:val="19"/>
                <w:szCs w:val="19"/>
              </w:rPr>
              <w:t>гостинично</w:t>
            </w:r>
            <w:proofErr w:type="spellEnd"/>
            <w:r w:rsidRPr="000D5F24">
              <w:rPr>
                <w:rFonts w:ascii="Times New Roman" w:hAnsi="Times New Roman" w:cs="Times New Roman"/>
                <w:sz w:val="19"/>
                <w:szCs w:val="19"/>
              </w:rPr>
              <w:t>-ресторанного сервиса Маркетинговое планирование на предприятии Организация маркетинговой деятельности в предприятии.</w:t>
            </w:r>
          </w:p>
        </w:tc>
        <w:tc>
          <w:tcPr>
            <w:tcW w:w="2693" w:type="dxa"/>
          </w:tcPr>
          <w:p w14:paraId="27F2042F" w14:textId="0EC49EE5" w:rsidR="00D46AC2" w:rsidRDefault="00D46AC2" w:rsidP="00D46AC2">
            <w:pPr>
              <w:rPr>
                <w:rFonts w:ascii="Times New Roman" w:hAnsi="Times New Roman" w:cs="Times New Roman"/>
                <w:sz w:val="19"/>
                <w:szCs w:val="19"/>
              </w:rPr>
            </w:pPr>
            <w:r>
              <w:rPr>
                <w:rFonts w:ascii="Times New Roman" w:hAnsi="Times New Roman" w:cs="Times New Roman"/>
                <w:sz w:val="19"/>
                <w:szCs w:val="19"/>
              </w:rPr>
              <w:t>1</w:t>
            </w:r>
            <w:r w:rsidRPr="00A64FA1">
              <w:rPr>
                <w:rFonts w:ascii="Times New Roman" w:hAnsi="Times New Roman" w:cs="Times New Roman"/>
                <w:sz w:val="19"/>
                <w:szCs w:val="19"/>
              </w:rPr>
              <w:t xml:space="preserve">) </w:t>
            </w:r>
            <w:r>
              <w:rPr>
                <w:rFonts w:ascii="Times New Roman" w:hAnsi="Times New Roman" w:cs="Times New Roman"/>
                <w:sz w:val="19"/>
                <w:szCs w:val="19"/>
              </w:rPr>
              <w:t>Деловая игра 4 (п.5.6)</w:t>
            </w:r>
          </w:p>
          <w:p w14:paraId="0A974489" w14:textId="584A2A05" w:rsidR="00D46AC2"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2) </w:t>
            </w:r>
            <w:r w:rsidRPr="00A64FA1">
              <w:rPr>
                <w:rFonts w:ascii="Times New Roman" w:hAnsi="Times New Roman" w:cs="Times New Roman"/>
                <w:sz w:val="19"/>
                <w:szCs w:val="19"/>
              </w:rPr>
              <w:t>Ситуационн</w:t>
            </w:r>
            <w:r>
              <w:rPr>
                <w:rFonts w:ascii="Times New Roman" w:hAnsi="Times New Roman" w:cs="Times New Roman"/>
                <w:sz w:val="19"/>
                <w:szCs w:val="19"/>
              </w:rPr>
              <w:t>ые</w:t>
            </w:r>
            <w:r w:rsidRPr="00A64FA1">
              <w:rPr>
                <w:rFonts w:ascii="Times New Roman" w:hAnsi="Times New Roman" w:cs="Times New Roman"/>
                <w:sz w:val="19"/>
                <w:szCs w:val="19"/>
              </w:rPr>
              <w:t xml:space="preserve"> задач</w:t>
            </w:r>
            <w:r>
              <w:rPr>
                <w:rFonts w:ascii="Times New Roman" w:hAnsi="Times New Roman" w:cs="Times New Roman"/>
                <w:sz w:val="19"/>
                <w:szCs w:val="19"/>
              </w:rPr>
              <w:t>и</w:t>
            </w:r>
            <w:r w:rsidRPr="00A64FA1">
              <w:rPr>
                <w:rFonts w:ascii="Times New Roman" w:hAnsi="Times New Roman" w:cs="Times New Roman"/>
                <w:sz w:val="19"/>
                <w:szCs w:val="19"/>
              </w:rPr>
              <w:t xml:space="preserve"> </w:t>
            </w:r>
            <w:r>
              <w:rPr>
                <w:rFonts w:ascii="Times New Roman" w:hAnsi="Times New Roman" w:cs="Times New Roman"/>
                <w:sz w:val="19"/>
                <w:szCs w:val="19"/>
              </w:rPr>
              <w:t xml:space="preserve">5,7 </w:t>
            </w:r>
            <w:r w:rsidRPr="00A64FA1">
              <w:rPr>
                <w:rFonts w:ascii="Times New Roman" w:hAnsi="Times New Roman" w:cs="Times New Roman"/>
                <w:sz w:val="19"/>
                <w:szCs w:val="19"/>
              </w:rPr>
              <w:t>(п. 5.3)</w:t>
            </w:r>
          </w:p>
          <w:p w14:paraId="303AF2F6" w14:textId="38886BB0" w:rsidR="00D46AC2" w:rsidRPr="00A64FA1" w:rsidRDefault="00D46AC2" w:rsidP="00D46AC2">
            <w:pPr>
              <w:rPr>
                <w:rFonts w:ascii="Times New Roman" w:hAnsi="Times New Roman" w:cs="Times New Roman"/>
                <w:sz w:val="19"/>
                <w:szCs w:val="19"/>
              </w:rPr>
            </w:pPr>
            <w:r>
              <w:rPr>
                <w:rFonts w:ascii="Times New Roman" w:hAnsi="Times New Roman" w:cs="Times New Roman"/>
                <w:sz w:val="19"/>
                <w:szCs w:val="19"/>
              </w:rPr>
              <w:t xml:space="preserve">3) Тема 4, задание 4 ЭУК </w:t>
            </w:r>
            <w:proofErr w:type="spellStart"/>
            <w:r w:rsidRPr="00EA3FE1">
              <w:rPr>
                <w:rFonts w:ascii="Times New Roman" w:hAnsi="Times New Roman" w:cs="Times New Roman"/>
                <w:sz w:val="19"/>
                <w:szCs w:val="19"/>
              </w:rPr>
              <w:t>Moodle</w:t>
            </w:r>
            <w:proofErr w:type="spellEnd"/>
            <w:r>
              <w:rPr>
                <w:rFonts w:ascii="Times New Roman" w:hAnsi="Times New Roman" w:cs="Times New Roman"/>
                <w:sz w:val="19"/>
                <w:szCs w:val="19"/>
              </w:rPr>
              <w:t xml:space="preserve"> (п.5.7)</w:t>
            </w:r>
          </w:p>
          <w:p w14:paraId="5F5A81C2" w14:textId="77777777" w:rsidR="00D46AC2" w:rsidRPr="00261F6B" w:rsidRDefault="00D46AC2" w:rsidP="00D46AC2">
            <w:pPr>
              <w:spacing w:line="240" w:lineRule="exact"/>
              <w:rPr>
                <w:rFonts w:ascii="Times New Roman" w:hAnsi="Times New Roman" w:cs="Times New Roman"/>
                <w:sz w:val="19"/>
                <w:szCs w:val="19"/>
              </w:rPr>
            </w:pPr>
          </w:p>
        </w:tc>
        <w:tc>
          <w:tcPr>
            <w:tcW w:w="2272" w:type="dxa"/>
          </w:tcPr>
          <w:p w14:paraId="2E30E3FE" w14:textId="112911A0" w:rsidR="00D46AC2" w:rsidRDefault="00D46AC2" w:rsidP="00D46AC2">
            <w:pPr>
              <w:spacing w:line="240" w:lineRule="exact"/>
              <w:rPr>
                <w:rFonts w:ascii="Times New Roman" w:hAnsi="Times New Roman" w:cs="Times New Roman"/>
                <w:sz w:val="19"/>
                <w:szCs w:val="19"/>
              </w:rPr>
            </w:pPr>
            <w:r>
              <w:rPr>
                <w:rFonts w:ascii="Times New Roman" w:hAnsi="Times New Roman" w:cs="Times New Roman"/>
                <w:sz w:val="19"/>
                <w:szCs w:val="19"/>
              </w:rPr>
              <w:t xml:space="preserve">ЭУК </w:t>
            </w:r>
            <w:proofErr w:type="spellStart"/>
            <w:r w:rsidRPr="00EA3FE1">
              <w:rPr>
                <w:rFonts w:ascii="Times New Roman" w:hAnsi="Times New Roman" w:cs="Times New Roman"/>
                <w:sz w:val="19"/>
                <w:szCs w:val="19"/>
              </w:rPr>
              <w:t>Moodle</w:t>
            </w:r>
            <w:proofErr w:type="spellEnd"/>
            <w:r w:rsidRPr="0045631E">
              <w:rPr>
                <w:rFonts w:ascii="Times New Roman" w:hAnsi="Times New Roman" w:cs="Times New Roman"/>
                <w:sz w:val="19"/>
                <w:szCs w:val="19"/>
              </w:rPr>
              <w:t xml:space="preserve">: Вопросы </w:t>
            </w:r>
            <w:r>
              <w:rPr>
                <w:rFonts w:ascii="Times New Roman" w:hAnsi="Times New Roman" w:cs="Times New Roman"/>
                <w:sz w:val="19"/>
                <w:szCs w:val="19"/>
              </w:rPr>
              <w:t xml:space="preserve">7-10 </w:t>
            </w:r>
            <w:r w:rsidRPr="0045631E">
              <w:rPr>
                <w:rFonts w:ascii="Times New Roman" w:hAnsi="Times New Roman" w:cs="Times New Roman"/>
                <w:sz w:val="19"/>
                <w:szCs w:val="19"/>
              </w:rPr>
              <w:t xml:space="preserve">контрольного теста по теме </w:t>
            </w:r>
            <w:r>
              <w:rPr>
                <w:rFonts w:ascii="Times New Roman" w:hAnsi="Times New Roman" w:cs="Times New Roman"/>
                <w:sz w:val="19"/>
                <w:szCs w:val="19"/>
              </w:rPr>
              <w:t>4</w:t>
            </w:r>
            <w:r w:rsidRPr="0045631E">
              <w:rPr>
                <w:rFonts w:ascii="Times New Roman" w:hAnsi="Times New Roman" w:cs="Times New Roman"/>
                <w:sz w:val="19"/>
                <w:szCs w:val="19"/>
              </w:rPr>
              <w:t xml:space="preserve"> (п.5.</w:t>
            </w:r>
            <w:r>
              <w:rPr>
                <w:rFonts w:ascii="Times New Roman" w:hAnsi="Times New Roman" w:cs="Times New Roman"/>
                <w:sz w:val="19"/>
                <w:szCs w:val="19"/>
              </w:rPr>
              <w:t>7</w:t>
            </w:r>
            <w:r w:rsidRPr="0045631E">
              <w:rPr>
                <w:rFonts w:ascii="Times New Roman" w:hAnsi="Times New Roman" w:cs="Times New Roman"/>
                <w:sz w:val="19"/>
                <w:szCs w:val="19"/>
              </w:rPr>
              <w:t>)</w:t>
            </w:r>
          </w:p>
        </w:tc>
      </w:tr>
    </w:tbl>
    <w:p w14:paraId="5BE9AEDF" w14:textId="77777777" w:rsidR="00BE3588" w:rsidRDefault="00BE3588" w:rsidP="007507FC">
      <w:pPr>
        <w:spacing w:after="0" w:line="240" w:lineRule="auto"/>
        <w:jc w:val="both"/>
        <w:rPr>
          <w:rFonts w:ascii="Times New Roman" w:hAnsi="Times New Roman" w:cs="Times New Roman"/>
          <w:b/>
          <w:bCs/>
          <w:sz w:val="24"/>
          <w:szCs w:val="24"/>
        </w:rPr>
      </w:pPr>
    </w:p>
    <w:p w14:paraId="65BAA6F6" w14:textId="77777777" w:rsidR="00E5264B" w:rsidRDefault="00E5264B" w:rsidP="007507FC">
      <w:pPr>
        <w:spacing w:after="0" w:line="240" w:lineRule="auto"/>
        <w:jc w:val="both"/>
        <w:rPr>
          <w:rFonts w:ascii="Times New Roman" w:hAnsi="Times New Roman" w:cs="Times New Roman"/>
          <w:b/>
          <w:bCs/>
          <w:sz w:val="24"/>
          <w:szCs w:val="24"/>
        </w:rPr>
      </w:pPr>
    </w:p>
    <w:p w14:paraId="6485271F" w14:textId="77777777" w:rsidR="00E5264B" w:rsidRDefault="00E5264B" w:rsidP="007507FC">
      <w:pPr>
        <w:spacing w:after="0" w:line="240" w:lineRule="auto"/>
        <w:jc w:val="both"/>
        <w:rPr>
          <w:rFonts w:ascii="Times New Roman" w:hAnsi="Times New Roman" w:cs="Times New Roman"/>
          <w:b/>
          <w:bCs/>
          <w:sz w:val="24"/>
          <w:szCs w:val="24"/>
        </w:rPr>
      </w:pPr>
    </w:p>
    <w:p w14:paraId="5EA4C1B5" w14:textId="77777777" w:rsidR="00E5264B" w:rsidRDefault="00E5264B" w:rsidP="007507FC">
      <w:pPr>
        <w:spacing w:after="0" w:line="240" w:lineRule="auto"/>
        <w:jc w:val="both"/>
        <w:rPr>
          <w:rFonts w:ascii="Times New Roman" w:hAnsi="Times New Roman" w:cs="Times New Roman"/>
          <w:b/>
          <w:bCs/>
          <w:sz w:val="24"/>
          <w:szCs w:val="24"/>
        </w:rPr>
      </w:pPr>
    </w:p>
    <w:p w14:paraId="5B9992CF" w14:textId="77777777" w:rsidR="00E5264B" w:rsidRDefault="00E5264B" w:rsidP="007507FC">
      <w:pPr>
        <w:spacing w:after="0" w:line="240" w:lineRule="auto"/>
        <w:jc w:val="both"/>
        <w:rPr>
          <w:rFonts w:ascii="Times New Roman" w:hAnsi="Times New Roman" w:cs="Times New Roman"/>
          <w:b/>
          <w:bCs/>
          <w:sz w:val="24"/>
          <w:szCs w:val="24"/>
        </w:rPr>
      </w:pPr>
    </w:p>
    <w:p w14:paraId="3792B503" w14:textId="77777777" w:rsidR="00E5264B" w:rsidRDefault="00E5264B" w:rsidP="007507FC">
      <w:pPr>
        <w:spacing w:after="0" w:line="240" w:lineRule="auto"/>
        <w:jc w:val="both"/>
        <w:rPr>
          <w:rFonts w:ascii="Times New Roman" w:hAnsi="Times New Roman" w:cs="Times New Roman"/>
          <w:b/>
          <w:bCs/>
          <w:sz w:val="24"/>
          <w:szCs w:val="24"/>
        </w:rPr>
      </w:pPr>
    </w:p>
    <w:p w14:paraId="649FBAD2" w14:textId="77777777" w:rsidR="00E5264B" w:rsidRDefault="00E5264B" w:rsidP="007507FC">
      <w:pPr>
        <w:spacing w:after="0" w:line="240" w:lineRule="auto"/>
        <w:jc w:val="both"/>
        <w:rPr>
          <w:rFonts w:ascii="Times New Roman" w:hAnsi="Times New Roman" w:cs="Times New Roman"/>
          <w:b/>
          <w:bCs/>
          <w:sz w:val="24"/>
          <w:szCs w:val="24"/>
        </w:rPr>
      </w:pPr>
    </w:p>
    <w:p w14:paraId="462EA854" w14:textId="6F95E52A" w:rsidR="00E5264B" w:rsidRDefault="00E5264B" w:rsidP="007507FC">
      <w:pPr>
        <w:spacing w:after="0" w:line="240" w:lineRule="auto"/>
        <w:jc w:val="both"/>
        <w:rPr>
          <w:rFonts w:ascii="Times New Roman" w:hAnsi="Times New Roman" w:cs="Times New Roman"/>
          <w:b/>
          <w:bCs/>
          <w:sz w:val="24"/>
          <w:szCs w:val="24"/>
        </w:rPr>
      </w:pPr>
    </w:p>
    <w:p w14:paraId="64856561" w14:textId="6C8F3472" w:rsidR="00D46AC2" w:rsidRDefault="00D46AC2" w:rsidP="007507FC">
      <w:pPr>
        <w:spacing w:after="0" w:line="240" w:lineRule="auto"/>
        <w:jc w:val="both"/>
        <w:rPr>
          <w:rFonts w:ascii="Times New Roman" w:hAnsi="Times New Roman" w:cs="Times New Roman"/>
          <w:b/>
          <w:bCs/>
          <w:sz w:val="24"/>
          <w:szCs w:val="24"/>
        </w:rPr>
      </w:pPr>
    </w:p>
    <w:p w14:paraId="4CDBDD11" w14:textId="29BCC57F" w:rsidR="00D46AC2" w:rsidRDefault="00D46AC2" w:rsidP="007507FC">
      <w:pPr>
        <w:spacing w:after="0" w:line="240" w:lineRule="auto"/>
        <w:jc w:val="both"/>
        <w:rPr>
          <w:rFonts w:ascii="Times New Roman" w:hAnsi="Times New Roman" w:cs="Times New Roman"/>
          <w:b/>
          <w:bCs/>
          <w:sz w:val="24"/>
          <w:szCs w:val="24"/>
        </w:rPr>
      </w:pPr>
    </w:p>
    <w:p w14:paraId="49F15754" w14:textId="77777777" w:rsidR="00D46AC2" w:rsidRDefault="00D46AC2" w:rsidP="007507FC">
      <w:pPr>
        <w:spacing w:after="0" w:line="240" w:lineRule="auto"/>
        <w:jc w:val="both"/>
        <w:rPr>
          <w:rFonts w:ascii="Times New Roman" w:hAnsi="Times New Roman" w:cs="Times New Roman"/>
          <w:b/>
          <w:bCs/>
          <w:sz w:val="24"/>
          <w:szCs w:val="24"/>
        </w:rPr>
      </w:pPr>
    </w:p>
    <w:p w14:paraId="1CBF2276" w14:textId="77777777" w:rsidR="00E5264B" w:rsidRDefault="00E5264B" w:rsidP="007507FC">
      <w:pPr>
        <w:spacing w:after="0" w:line="240" w:lineRule="auto"/>
        <w:jc w:val="both"/>
        <w:rPr>
          <w:rFonts w:ascii="Times New Roman" w:hAnsi="Times New Roman" w:cs="Times New Roman"/>
          <w:b/>
          <w:bCs/>
          <w:sz w:val="24"/>
          <w:szCs w:val="24"/>
        </w:rPr>
      </w:pPr>
    </w:p>
    <w:p w14:paraId="040F0B51" w14:textId="77777777" w:rsidR="00E5264B" w:rsidRDefault="00E5264B" w:rsidP="007507FC">
      <w:pPr>
        <w:spacing w:after="0" w:line="240" w:lineRule="auto"/>
        <w:jc w:val="both"/>
        <w:rPr>
          <w:rFonts w:ascii="Times New Roman" w:hAnsi="Times New Roman" w:cs="Times New Roman"/>
          <w:b/>
          <w:bCs/>
          <w:sz w:val="24"/>
          <w:szCs w:val="24"/>
        </w:rPr>
      </w:pPr>
    </w:p>
    <w:p w14:paraId="23384CF9" w14:textId="77777777" w:rsidR="00E5264B" w:rsidRDefault="00E5264B" w:rsidP="007507FC">
      <w:pPr>
        <w:spacing w:after="0" w:line="240" w:lineRule="auto"/>
        <w:jc w:val="both"/>
        <w:rPr>
          <w:rFonts w:ascii="Times New Roman" w:hAnsi="Times New Roman" w:cs="Times New Roman"/>
          <w:b/>
          <w:bCs/>
          <w:sz w:val="24"/>
          <w:szCs w:val="24"/>
        </w:rPr>
      </w:pPr>
    </w:p>
    <w:p w14:paraId="5400A6CA" w14:textId="77777777" w:rsidR="00E5264B" w:rsidRDefault="00E5264B" w:rsidP="007507FC">
      <w:pPr>
        <w:spacing w:after="0" w:line="240" w:lineRule="auto"/>
        <w:jc w:val="both"/>
        <w:rPr>
          <w:rFonts w:ascii="Times New Roman" w:hAnsi="Times New Roman" w:cs="Times New Roman"/>
          <w:b/>
          <w:bCs/>
          <w:sz w:val="24"/>
          <w:szCs w:val="24"/>
        </w:rPr>
      </w:pPr>
    </w:p>
    <w:p w14:paraId="29C5F13E" w14:textId="77777777" w:rsidR="00E5264B" w:rsidRDefault="00E5264B" w:rsidP="007507FC">
      <w:pPr>
        <w:spacing w:after="0" w:line="240" w:lineRule="auto"/>
        <w:jc w:val="both"/>
        <w:rPr>
          <w:rFonts w:ascii="Times New Roman" w:hAnsi="Times New Roman" w:cs="Times New Roman"/>
          <w:b/>
          <w:bCs/>
          <w:sz w:val="24"/>
          <w:szCs w:val="24"/>
        </w:rPr>
      </w:pPr>
    </w:p>
    <w:p w14:paraId="773FEC33" w14:textId="77777777" w:rsidR="00E5264B" w:rsidRDefault="00E5264B" w:rsidP="007507FC">
      <w:pPr>
        <w:spacing w:after="0" w:line="240" w:lineRule="auto"/>
        <w:jc w:val="both"/>
        <w:rPr>
          <w:rFonts w:ascii="Times New Roman" w:hAnsi="Times New Roman" w:cs="Times New Roman"/>
          <w:b/>
          <w:bCs/>
          <w:sz w:val="24"/>
          <w:szCs w:val="24"/>
        </w:rPr>
      </w:pPr>
    </w:p>
    <w:p w14:paraId="11E2C52D" w14:textId="29C4A021" w:rsidR="007507FC" w:rsidRDefault="007507FC" w:rsidP="007507FC">
      <w:pPr>
        <w:spacing w:after="0" w:line="240" w:lineRule="auto"/>
        <w:jc w:val="both"/>
        <w:rPr>
          <w:rFonts w:ascii="Times New Roman" w:hAnsi="Times New Roman" w:cs="Times New Roman"/>
          <w:b/>
          <w:bCs/>
          <w:sz w:val="24"/>
          <w:szCs w:val="24"/>
        </w:rPr>
      </w:pPr>
      <w:r w:rsidRPr="008A63C4">
        <w:rPr>
          <w:rFonts w:ascii="Times New Roman" w:hAnsi="Times New Roman" w:cs="Times New Roman"/>
          <w:b/>
          <w:bCs/>
          <w:sz w:val="24"/>
          <w:szCs w:val="24"/>
        </w:rPr>
        <w:lastRenderedPageBreak/>
        <w:t>4 ОПИСАНИЕ ПРОЦЕДУРЫ ОЦЕНИВАНИЯ</w:t>
      </w:r>
    </w:p>
    <w:bookmarkEnd w:id="0"/>
    <w:p w14:paraId="4BF6C059" w14:textId="77777777" w:rsidR="002E1713" w:rsidRPr="008A63C4" w:rsidRDefault="002E1713" w:rsidP="007507FC">
      <w:pPr>
        <w:spacing w:after="0" w:line="240" w:lineRule="auto"/>
        <w:jc w:val="both"/>
      </w:pPr>
    </w:p>
    <w:p w14:paraId="445257E7" w14:textId="77777777" w:rsidR="007507FC" w:rsidRPr="008A63C4" w:rsidRDefault="007507FC" w:rsidP="007507FC">
      <w:pPr>
        <w:spacing w:line="240" w:lineRule="exact"/>
        <w:ind w:firstLine="709"/>
        <w:jc w:val="both"/>
      </w:pPr>
      <w:r w:rsidRPr="008A63C4">
        <w:rPr>
          <w:rFonts w:ascii="Times New Roman" w:hAnsi="Times New Roman" w:cs="Times New Roman"/>
          <w:sz w:val="24"/>
          <w:szCs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607D3C6E" w14:textId="77777777" w:rsidR="007507FC" w:rsidRPr="008A63C4" w:rsidRDefault="007507FC" w:rsidP="007507FC">
      <w:pPr>
        <w:spacing w:line="240" w:lineRule="exact"/>
      </w:pPr>
      <w:r w:rsidRPr="008A63C4">
        <w:rPr>
          <w:rFonts w:ascii="Times New Roman" w:hAnsi="Times New Roman" w:cs="Times New Roman"/>
          <w:sz w:val="24"/>
          <w:szCs w:val="24"/>
        </w:rPr>
        <w:t>Таблица 4.1 – Распределение баллов по видам учебной деятельности</w:t>
      </w:r>
    </w:p>
    <w:tbl>
      <w:tblPr>
        <w:tblStyle w:val="a5"/>
        <w:tblW w:w="5000" w:type="pct"/>
        <w:tblLook w:val="06A0" w:firstRow="1" w:lastRow="0" w:firstColumn="1" w:lastColumn="0" w:noHBand="1" w:noVBand="1"/>
      </w:tblPr>
      <w:tblGrid>
        <w:gridCol w:w="1980"/>
        <w:gridCol w:w="850"/>
        <w:gridCol w:w="850"/>
        <w:gridCol w:w="710"/>
        <w:gridCol w:w="1558"/>
        <w:gridCol w:w="993"/>
        <w:gridCol w:w="850"/>
        <w:gridCol w:w="1136"/>
        <w:gridCol w:w="1268"/>
      </w:tblGrid>
      <w:tr w:rsidR="00E60060" w:rsidRPr="00A32DAD" w14:paraId="5AB5EEA2" w14:textId="77777777" w:rsidTr="00224721">
        <w:trPr>
          <w:trHeight w:val="284"/>
        </w:trPr>
        <w:tc>
          <w:tcPr>
            <w:tcW w:w="971" w:type="pct"/>
            <w:vMerge w:val="restart"/>
          </w:tcPr>
          <w:p w14:paraId="3F842C37" w14:textId="77777777" w:rsidR="00E60060" w:rsidRPr="00A32DAD" w:rsidRDefault="00E60060" w:rsidP="00A3454C">
            <w:pPr>
              <w:spacing w:line="240" w:lineRule="exact"/>
              <w:jc w:val="center"/>
              <w:rPr>
                <w:sz w:val="20"/>
                <w:szCs w:val="20"/>
              </w:rPr>
            </w:pPr>
            <w:r w:rsidRPr="00A32DAD">
              <w:rPr>
                <w:rFonts w:ascii="Times New Roman" w:hAnsi="Times New Roman" w:cs="Times New Roman"/>
                <w:sz w:val="20"/>
                <w:szCs w:val="20"/>
              </w:rPr>
              <w:t>Вид учебной деятельности</w:t>
            </w:r>
          </w:p>
        </w:tc>
        <w:tc>
          <w:tcPr>
            <w:tcW w:w="4029" w:type="pct"/>
            <w:gridSpan w:val="8"/>
          </w:tcPr>
          <w:p w14:paraId="4CA1152B" w14:textId="5F8B987A" w:rsidR="00E60060" w:rsidRPr="00A32DAD" w:rsidRDefault="00E60060" w:rsidP="00A3454C">
            <w:pPr>
              <w:spacing w:line="240" w:lineRule="exact"/>
              <w:jc w:val="center"/>
              <w:rPr>
                <w:sz w:val="20"/>
                <w:szCs w:val="20"/>
              </w:rPr>
            </w:pPr>
            <w:r w:rsidRPr="00A32DAD">
              <w:rPr>
                <w:rFonts w:ascii="Times New Roman" w:hAnsi="Times New Roman" w:cs="Times New Roman"/>
                <w:sz w:val="20"/>
                <w:szCs w:val="20"/>
              </w:rPr>
              <w:t>Оценочное средство</w:t>
            </w:r>
          </w:p>
        </w:tc>
      </w:tr>
      <w:tr w:rsidR="00224721" w:rsidRPr="00A32DAD" w14:paraId="581D5448" w14:textId="77777777" w:rsidTr="00224721">
        <w:trPr>
          <w:cantSplit/>
          <w:trHeight w:val="1134"/>
        </w:trPr>
        <w:tc>
          <w:tcPr>
            <w:tcW w:w="971" w:type="pct"/>
            <w:vMerge/>
          </w:tcPr>
          <w:p w14:paraId="109098CB" w14:textId="77777777" w:rsidR="00224721" w:rsidRPr="00A32DAD" w:rsidRDefault="00224721" w:rsidP="00E60060">
            <w:pPr>
              <w:rPr>
                <w:sz w:val="20"/>
                <w:szCs w:val="20"/>
              </w:rPr>
            </w:pPr>
          </w:p>
        </w:tc>
        <w:tc>
          <w:tcPr>
            <w:tcW w:w="417" w:type="pct"/>
            <w:textDirection w:val="btLr"/>
            <w:vAlign w:val="center"/>
          </w:tcPr>
          <w:p w14:paraId="095E1FCA" w14:textId="5D1E3264" w:rsidR="00224721" w:rsidRPr="00A32DAD" w:rsidRDefault="00224721" w:rsidP="00E60060">
            <w:pPr>
              <w:ind w:left="113" w:right="113"/>
              <w:jc w:val="center"/>
              <w:rPr>
                <w:rFonts w:ascii="Times New Roman" w:hAnsi="Times New Roman" w:cs="Times New Roman"/>
                <w:sz w:val="20"/>
                <w:szCs w:val="20"/>
              </w:rPr>
            </w:pPr>
            <w:r w:rsidRPr="00A32DAD">
              <w:rPr>
                <w:rFonts w:ascii="Times New Roman" w:hAnsi="Times New Roman" w:cs="Times New Roman"/>
                <w:sz w:val="20"/>
                <w:szCs w:val="20"/>
              </w:rPr>
              <w:t>Дискуссия</w:t>
            </w:r>
            <w:r>
              <w:rPr>
                <w:rFonts w:ascii="Times New Roman" w:hAnsi="Times New Roman" w:cs="Times New Roman"/>
                <w:sz w:val="20"/>
                <w:szCs w:val="20"/>
              </w:rPr>
              <w:t>/Эссе</w:t>
            </w:r>
          </w:p>
        </w:tc>
        <w:tc>
          <w:tcPr>
            <w:tcW w:w="417" w:type="pct"/>
            <w:textDirection w:val="btLr"/>
            <w:vAlign w:val="center"/>
          </w:tcPr>
          <w:p w14:paraId="7AF63ABB" w14:textId="6FE0858E" w:rsidR="00224721" w:rsidRPr="00BF61EB" w:rsidRDefault="00224721" w:rsidP="00E60060">
            <w:pPr>
              <w:ind w:left="113" w:right="113"/>
              <w:jc w:val="center"/>
              <w:rPr>
                <w:rFonts w:ascii="Times New Roman" w:hAnsi="Times New Roman" w:cs="Times New Roman"/>
                <w:sz w:val="20"/>
                <w:szCs w:val="20"/>
              </w:rPr>
            </w:pPr>
            <w:r>
              <w:rPr>
                <w:rFonts w:ascii="Times New Roman" w:hAnsi="Times New Roman" w:cs="Times New Roman"/>
                <w:sz w:val="20"/>
                <w:szCs w:val="20"/>
              </w:rPr>
              <w:t>Презентации</w:t>
            </w:r>
          </w:p>
        </w:tc>
        <w:tc>
          <w:tcPr>
            <w:tcW w:w="348" w:type="pct"/>
            <w:textDirection w:val="btLr"/>
            <w:vAlign w:val="center"/>
          </w:tcPr>
          <w:p w14:paraId="53381A88" w14:textId="2BCB0002" w:rsidR="00224721" w:rsidRPr="00A32DAD" w:rsidRDefault="00224721" w:rsidP="00E60060">
            <w:pPr>
              <w:ind w:left="113" w:right="113"/>
              <w:jc w:val="center"/>
              <w:rPr>
                <w:rFonts w:ascii="Times New Roman" w:hAnsi="Times New Roman" w:cs="Times New Roman"/>
                <w:sz w:val="20"/>
                <w:szCs w:val="20"/>
              </w:rPr>
            </w:pPr>
            <w:proofErr w:type="gramStart"/>
            <w:r>
              <w:rPr>
                <w:rFonts w:ascii="Times New Roman" w:hAnsi="Times New Roman" w:cs="Times New Roman"/>
                <w:sz w:val="20"/>
                <w:szCs w:val="20"/>
              </w:rPr>
              <w:t>Сит .задачи</w:t>
            </w:r>
            <w:proofErr w:type="gramEnd"/>
          </w:p>
        </w:tc>
        <w:tc>
          <w:tcPr>
            <w:tcW w:w="764" w:type="pct"/>
            <w:textDirection w:val="btLr"/>
            <w:vAlign w:val="center"/>
          </w:tcPr>
          <w:p w14:paraId="2A5EC453" w14:textId="1F7937BD" w:rsidR="00224721" w:rsidRPr="00FB772D" w:rsidRDefault="00224721" w:rsidP="00E60060">
            <w:pPr>
              <w:ind w:left="113" w:right="113"/>
              <w:rPr>
                <w:rFonts w:ascii="Times New Roman" w:hAnsi="Times New Roman" w:cs="Times New Roman"/>
                <w:sz w:val="20"/>
                <w:szCs w:val="20"/>
              </w:rPr>
            </w:pPr>
            <w:r>
              <w:rPr>
                <w:rFonts w:ascii="Times New Roman" w:hAnsi="Times New Roman" w:cs="Times New Roman"/>
                <w:sz w:val="20"/>
                <w:szCs w:val="20"/>
              </w:rPr>
              <w:t>Аналитическое исследование</w:t>
            </w:r>
          </w:p>
        </w:tc>
        <w:tc>
          <w:tcPr>
            <w:tcW w:w="487" w:type="pct"/>
            <w:textDirection w:val="btLr"/>
            <w:vAlign w:val="center"/>
          </w:tcPr>
          <w:p w14:paraId="3E2FD0B5" w14:textId="73A91EE2" w:rsidR="00224721" w:rsidRPr="00A32DAD" w:rsidRDefault="00224721" w:rsidP="00E60060">
            <w:pPr>
              <w:ind w:left="113" w:right="113"/>
              <w:jc w:val="center"/>
              <w:rPr>
                <w:rFonts w:ascii="Times New Roman" w:hAnsi="Times New Roman" w:cs="Times New Roman"/>
                <w:sz w:val="20"/>
                <w:szCs w:val="20"/>
              </w:rPr>
            </w:pPr>
            <w:r>
              <w:rPr>
                <w:rFonts w:ascii="Times New Roman" w:hAnsi="Times New Roman" w:cs="Times New Roman"/>
                <w:sz w:val="20"/>
                <w:szCs w:val="20"/>
              </w:rPr>
              <w:t>Кейс-задача</w:t>
            </w:r>
          </w:p>
        </w:tc>
        <w:tc>
          <w:tcPr>
            <w:tcW w:w="417" w:type="pct"/>
            <w:textDirection w:val="btLr"/>
          </w:tcPr>
          <w:p w14:paraId="4B66844F" w14:textId="46BBC6EE" w:rsidR="00224721" w:rsidRPr="00A32DAD" w:rsidRDefault="00224721" w:rsidP="00E60060">
            <w:pPr>
              <w:ind w:left="113" w:right="113"/>
              <w:jc w:val="center"/>
              <w:rPr>
                <w:rFonts w:ascii="Times New Roman" w:hAnsi="Times New Roman" w:cs="Times New Roman"/>
                <w:sz w:val="20"/>
                <w:szCs w:val="20"/>
              </w:rPr>
            </w:pPr>
            <w:r>
              <w:rPr>
                <w:rFonts w:ascii="Times New Roman" w:hAnsi="Times New Roman" w:cs="Times New Roman"/>
                <w:sz w:val="20"/>
                <w:szCs w:val="20"/>
              </w:rPr>
              <w:t>Деловая игра</w:t>
            </w:r>
          </w:p>
        </w:tc>
        <w:tc>
          <w:tcPr>
            <w:tcW w:w="557" w:type="pct"/>
            <w:textDirection w:val="btLr"/>
          </w:tcPr>
          <w:p w14:paraId="23696689" w14:textId="3BFE4568" w:rsidR="00224721" w:rsidRPr="00A32DAD" w:rsidRDefault="00224721" w:rsidP="00E60060">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ЭУК </w:t>
            </w:r>
            <w:proofErr w:type="spellStart"/>
            <w:r w:rsidRPr="00E60060">
              <w:rPr>
                <w:rFonts w:ascii="Times New Roman" w:hAnsi="Times New Roman" w:cs="Times New Roman"/>
                <w:sz w:val="20"/>
                <w:szCs w:val="20"/>
              </w:rPr>
              <w:t>Moodle</w:t>
            </w:r>
            <w:proofErr w:type="spellEnd"/>
            <w:r>
              <w:rPr>
                <w:rFonts w:ascii="Times New Roman" w:hAnsi="Times New Roman" w:cs="Times New Roman"/>
                <w:sz w:val="20"/>
                <w:szCs w:val="20"/>
              </w:rPr>
              <w:t xml:space="preserve">, </w:t>
            </w:r>
            <w:r w:rsidRPr="00A32DAD">
              <w:rPr>
                <w:rFonts w:ascii="Times New Roman" w:hAnsi="Times New Roman" w:cs="Times New Roman"/>
                <w:sz w:val="20"/>
                <w:szCs w:val="20"/>
              </w:rPr>
              <w:t>Тест №1-3</w:t>
            </w:r>
          </w:p>
        </w:tc>
        <w:tc>
          <w:tcPr>
            <w:tcW w:w="622" w:type="pct"/>
            <w:textDirection w:val="btLr"/>
            <w:vAlign w:val="center"/>
          </w:tcPr>
          <w:p w14:paraId="29CA7CAA" w14:textId="1068E6C2" w:rsidR="00224721" w:rsidRPr="00A32DAD" w:rsidRDefault="00224721" w:rsidP="00E60060">
            <w:pPr>
              <w:ind w:left="113" w:right="113"/>
              <w:jc w:val="center"/>
              <w:rPr>
                <w:rFonts w:ascii="Times New Roman" w:hAnsi="Times New Roman" w:cs="Times New Roman"/>
                <w:sz w:val="20"/>
                <w:szCs w:val="20"/>
              </w:rPr>
            </w:pPr>
            <w:r w:rsidRPr="00A32DAD">
              <w:rPr>
                <w:rFonts w:ascii="Times New Roman" w:hAnsi="Times New Roman" w:cs="Times New Roman"/>
                <w:sz w:val="20"/>
                <w:szCs w:val="20"/>
              </w:rPr>
              <w:t>Итого</w:t>
            </w:r>
          </w:p>
        </w:tc>
      </w:tr>
      <w:tr w:rsidR="00224721" w:rsidRPr="00A32DAD" w14:paraId="0ABC6BB5" w14:textId="77777777" w:rsidTr="00224721">
        <w:tc>
          <w:tcPr>
            <w:tcW w:w="971" w:type="pct"/>
            <w:vAlign w:val="center"/>
          </w:tcPr>
          <w:p w14:paraId="783735C7" w14:textId="77777777" w:rsidR="00224721" w:rsidRPr="00A32DAD" w:rsidRDefault="00224721" w:rsidP="00E60060">
            <w:pPr>
              <w:spacing w:line="240" w:lineRule="exact"/>
              <w:rPr>
                <w:sz w:val="20"/>
                <w:szCs w:val="20"/>
              </w:rPr>
            </w:pPr>
            <w:r w:rsidRPr="00A32DAD">
              <w:rPr>
                <w:rFonts w:ascii="Times New Roman" w:hAnsi="Times New Roman" w:cs="Times New Roman"/>
                <w:sz w:val="20"/>
                <w:szCs w:val="20"/>
              </w:rPr>
              <w:t>Лекции</w:t>
            </w:r>
          </w:p>
        </w:tc>
        <w:tc>
          <w:tcPr>
            <w:tcW w:w="417" w:type="pct"/>
            <w:vAlign w:val="center"/>
          </w:tcPr>
          <w:p w14:paraId="06875320" w14:textId="384D03CC"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417" w:type="pct"/>
            <w:vAlign w:val="center"/>
          </w:tcPr>
          <w:p w14:paraId="108CA0B6" w14:textId="2C4E504A" w:rsidR="00224721" w:rsidRPr="00BF61EB" w:rsidRDefault="00224721" w:rsidP="00A91DC0">
            <w:pPr>
              <w:ind w:left="113" w:right="113"/>
              <w:jc w:val="center"/>
              <w:rPr>
                <w:rFonts w:ascii="Times New Roman" w:hAnsi="Times New Roman" w:cs="Times New Roman"/>
                <w:sz w:val="20"/>
                <w:szCs w:val="20"/>
              </w:rPr>
            </w:pPr>
          </w:p>
        </w:tc>
        <w:tc>
          <w:tcPr>
            <w:tcW w:w="348" w:type="pct"/>
            <w:vAlign w:val="center"/>
          </w:tcPr>
          <w:p w14:paraId="7DFE0E6D" w14:textId="2A660BEC"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t>5</w:t>
            </w:r>
          </w:p>
        </w:tc>
        <w:tc>
          <w:tcPr>
            <w:tcW w:w="764" w:type="pct"/>
            <w:vAlign w:val="center"/>
          </w:tcPr>
          <w:p w14:paraId="167C612A" w14:textId="77777777"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487" w:type="pct"/>
            <w:vAlign w:val="center"/>
          </w:tcPr>
          <w:p w14:paraId="7EF113DC" w14:textId="7D138859"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417" w:type="pct"/>
          </w:tcPr>
          <w:p w14:paraId="0193CA39" w14:textId="77777777" w:rsidR="00224721" w:rsidRPr="00BF61EB" w:rsidRDefault="00224721" w:rsidP="00A91DC0">
            <w:pPr>
              <w:ind w:left="113" w:right="113"/>
              <w:jc w:val="center"/>
              <w:rPr>
                <w:rFonts w:ascii="Times New Roman" w:hAnsi="Times New Roman" w:cs="Times New Roman"/>
                <w:sz w:val="20"/>
                <w:szCs w:val="20"/>
              </w:rPr>
            </w:pPr>
          </w:p>
        </w:tc>
        <w:tc>
          <w:tcPr>
            <w:tcW w:w="557" w:type="pct"/>
          </w:tcPr>
          <w:p w14:paraId="21C53057" w14:textId="0F1F7E57"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10</w:t>
            </w:r>
          </w:p>
        </w:tc>
        <w:tc>
          <w:tcPr>
            <w:tcW w:w="622" w:type="pct"/>
            <w:vAlign w:val="center"/>
          </w:tcPr>
          <w:p w14:paraId="1D02AD3B" w14:textId="0BC53F8F"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20</w:t>
            </w:r>
          </w:p>
        </w:tc>
      </w:tr>
      <w:tr w:rsidR="00224721" w:rsidRPr="00A32DAD" w14:paraId="6E90470A" w14:textId="77777777" w:rsidTr="00224721">
        <w:tc>
          <w:tcPr>
            <w:tcW w:w="971" w:type="pct"/>
            <w:vAlign w:val="center"/>
          </w:tcPr>
          <w:p w14:paraId="797CA5DD" w14:textId="77777777" w:rsidR="00224721" w:rsidRPr="00A32DAD" w:rsidRDefault="00224721" w:rsidP="00224721">
            <w:pPr>
              <w:spacing w:line="240" w:lineRule="exact"/>
              <w:rPr>
                <w:sz w:val="20"/>
                <w:szCs w:val="20"/>
              </w:rPr>
            </w:pPr>
            <w:r w:rsidRPr="00A32DAD">
              <w:rPr>
                <w:rFonts w:ascii="Times New Roman" w:hAnsi="Times New Roman" w:cs="Times New Roman"/>
                <w:sz w:val="20"/>
                <w:szCs w:val="20"/>
              </w:rPr>
              <w:t>Практические занятия</w:t>
            </w:r>
          </w:p>
        </w:tc>
        <w:tc>
          <w:tcPr>
            <w:tcW w:w="417" w:type="pct"/>
            <w:vAlign w:val="center"/>
          </w:tcPr>
          <w:p w14:paraId="55F4CC50" w14:textId="7D977D67" w:rsidR="00224721" w:rsidRPr="00A32DAD"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417" w:type="pct"/>
            <w:vAlign w:val="center"/>
          </w:tcPr>
          <w:p w14:paraId="2B4EFD2B" w14:textId="77D82536"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10</w:t>
            </w:r>
          </w:p>
        </w:tc>
        <w:tc>
          <w:tcPr>
            <w:tcW w:w="348" w:type="pct"/>
            <w:vAlign w:val="center"/>
          </w:tcPr>
          <w:p w14:paraId="105327E0" w14:textId="5FC2BB61" w:rsidR="00224721" w:rsidRPr="00A32DAD"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764" w:type="pct"/>
            <w:vAlign w:val="center"/>
          </w:tcPr>
          <w:p w14:paraId="612D7A44" w14:textId="3AAD7C58" w:rsidR="00224721" w:rsidRPr="00BF61EB" w:rsidRDefault="00224721" w:rsidP="00A91DC0">
            <w:pPr>
              <w:ind w:left="113" w:right="113"/>
              <w:jc w:val="center"/>
              <w:rPr>
                <w:rFonts w:ascii="Times New Roman" w:hAnsi="Times New Roman" w:cs="Times New Roman"/>
                <w:sz w:val="20"/>
                <w:szCs w:val="20"/>
              </w:rPr>
            </w:pPr>
          </w:p>
        </w:tc>
        <w:tc>
          <w:tcPr>
            <w:tcW w:w="487" w:type="pct"/>
            <w:vAlign w:val="center"/>
          </w:tcPr>
          <w:p w14:paraId="28CBF582" w14:textId="13938FE1"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417" w:type="pct"/>
          </w:tcPr>
          <w:p w14:paraId="33963A28" w14:textId="13D954B6"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557" w:type="pct"/>
          </w:tcPr>
          <w:p w14:paraId="2E69A86A" w14:textId="52A6E897"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10</w:t>
            </w:r>
          </w:p>
        </w:tc>
        <w:tc>
          <w:tcPr>
            <w:tcW w:w="622" w:type="pct"/>
            <w:vAlign w:val="center"/>
          </w:tcPr>
          <w:p w14:paraId="43F6CFD7" w14:textId="545F15BE"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40</w:t>
            </w:r>
          </w:p>
        </w:tc>
      </w:tr>
      <w:tr w:rsidR="00224721" w:rsidRPr="00A32DAD" w14:paraId="51D5D00A" w14:textId="77777777" w:rsidTr="00224721">
        <w:tc>
          <w:tcPr>
            <w:tcW w:w="971" w:type="pct"/>
            <w:vAlign w:val="center"/>
          </w:tcPr>
          <w:p w14:paraId="300245F7" w14:textId="77777777" w:rsidR="00224721" w:rsidRPr="00A32DAD" w:rsidRDefault="00224721" w:rsidP="00224721">
            <w:pPr>
              <w:spacing w:line="240" w:lineRule="exact"/>
              <w:rPr>
                <w:sz w:val="20"/>
                <w:szCs w:val="20"/>
              </w:rPr>
            </w:pPr>
            <w:r w:rsidRPr="00A32DAD">
              <w:rPr>
                <w:rFonts w:ascii="Times New Roman" w:hAnsi="Times New Roman" w:cs="Times New Roman"/>
                <w:sz w:val="20"/>
                <w:szCs w:val="20"/>
              </w:rPr>
              <w:t>Самостоятельная работа</w:t>
            </w:r>
          </w:p>
        </w:tc>
        <w:tc>
          <w:tcPr>
            <w:tcW w:w="417" w:type="pct"/>
            <w:vAlign w:val="center"/>
          </w:tcPr>
          <w:p w14:paraId="6851F408" w14:textId="77777777" w:rsidR="00224721" w:rsidRPr="00BF61EB" w:rsidRDefault="00224721" w:rsidP="00A91DC0">
            <w:pPr>
              <w:spacing w:line="240" w:lineRule="exact"/>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p w14:paraId="3CB029BF" w14:textId="770DD283" w:rsidR="00224721" w:rsidRPr="00BF61EB" w:rsidRDefault="00224721" w:rsidP="00A91DC0">
            <w:pPr>
              <w:spacing w:line="240" w:lineRule="exact"/>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417" w:type="pct"/>
            <w:vAlign w:val="center"/>
          </w:tcPr>
          <w:p w14:paraId="4D3E5861" w14:textId="77F64179" w:rsidR="00224721" w:rsidRPr="00BF61EB" w:rsidRDefault="00224721" w:rsidP="00A91DC0">
            <w:pPr>
              <w:spacing w:line="240" w:lineRule="exact"/>
              <w:ind w:left="113" w:right="113"/>
              <w:jc w:val="center"/>
              <w:rPr>
                <w:rFonts w:ascii="Times New Roman" w:hAnsi="Times New Roman" w:cs="Times New Roman"/>
                <w:sz w:val="20"/>
                <w:szCs w:val="20"/>
              </w:rPr>
            </w:pPr>
            <w:r w:rsidRPr="00BF61EB">
              <w:rPr>
                <w:rFonts w:ascii="Times New Roman" w:hAnsi="Times New Roman" w:cs="Times New Roman"/>
                <w:sz w:val="20"/>
                <w:szCs w:val="20"/>
              </w:rPr>
              <w:t>5</w:t>
            </w:r>
          </w:p>
        </w:tc>
        <w:tc>
          <w:tcPr>
            <w:tcW w:w="348" w:type="pct"/>
            <w:vAlign w:val="center"/>
          </w:tcPr>
          <w:p w14:paraId="6BD172D4" w14:textId="3A187E41" w:rsidR="00224721" w:rsidRPr="00BF61EB"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764" w:type="pct"/>
            <w:vAlign w:val="center"/>
          </w:tcPr>
          <w:p w14:paraId="5D2F16F1" w14:textId="2C880C71" w:rsidR="00224721" w:rsidRPr="00BF61EB"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15</w:t>
            </w:r>
            <w:r w:rsidRPr="00BF61EB">
              <w:rPr>
                <w:rFonts w:ascii="Times New Roman" w:hAnsi="Times New Roman" w:cs="Times New Roman"/>
                <w:sz w:val="20"/>
                <w:szCs w:val="20"/>
              </w:rPr>
              <w:br/>
            </w:r>
          </w:p>
        </w:tc>
        <w:tc>
          <w:tcPr>
            <w:tcW w:w="487" w:type="pct"/>
            <w:vAlign w:val="center"/>
          </w:tcPr>
          <w:p w14:paraId="6AA298F2" w14:textId="7A522809" w:rsidR="00224721" w:rsidRPr="00BF61EB" w:rsidRDefault="00224721" w:rsidP="00A91DC0">
            <w:pPr>
              <w:spacing w:line="240" w:lineRule="exact"/>
              <w:ind w:left="113" w:right="113"/>
              <w:jc w:val="center"/>
              <w:rPr>
                <w:rFonts w:ascii="Times New Roman" w:hAnsi="Times New Roman" w:cs="Times New Roman"/>
                <w:sz w:val="20"/>
                <w:szCs w:val="20"/>
              </w:rPr>
            </w:pPr>
          </w:p>
        </w:tc>
        <w:tc>
          <w:tcPr>
            <w:tcW w:w="417" w:type="pct"/>
          </w:tcPr>
          <w:p w14:paraId="7AD27E66" w14:textId="77777777" w:rsidR="00224721" w:rsidRPr="00BF61EB" w:rsidRDefault="00224721" w:rsidP="00A91DC0">
            <w:pPr>
              <w:spacing w:line="240" w:lineRule="exact"/>
              <w:ind w:left="113" w:right="113"/>
              <w:jc w:val="center"/>
              <w:rPr>
                <w:rFonts w:ascii="Times New Roman" w:hAnsi="Times New Roman" w:cs="Times New Roman"/>
                <w:sz w:val="20"/>
                <w:szCs w:val="20"/>
              </w:rPr>
            </w:pPr>
          </w:p>
        </w:tc>
        <w:tc>
          <w:tcPr>
            <w:tcW w:w="557" w:type="pct"/>
          </w:tcPr>
          <w:p w14:paraId="7F30A160" w14:textId="74077AFA" w:rsidR="00224721" w:rsidRPr="00BF61EB"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10</w:t>
            </w:r>
          </w:p>
        </w:tc>
        <w:tc>
          <w:tcPr>
            <w:tcW w:w="622" w:type="pct"/>
            <w:vAlign w:val="center"/>
          </w:tcPr>
          <w:p w14:paraId="1769D324" w14:textId="4D046582" w:rsidR="00224721" w:rsidRPr="00BF61EB" w:rsidRDefault="00224721" w:rsidP="00A91DC0">
            <w:pPr>
              <w:spacing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35</w:t>
            </w:r>
          </w:p>
        </w:tc>
      </w:tr>
      <w:tr w:rsidR="00224721" w:rsidRPr="00A32DAD" w14:paraId="61B6E59A" w14:textId="77777777" w:rsidTr="00224721">
        <w:tc>
          <w:tcPr>
            <w:tcW w:w="971" w:type="pct"/>
            <w:vAlign w:val="center"/>
          </w:tcPr>
          <w:p w14:paraId="129ADFCF" w14:textId="77777777" w:rsidR="00224721" w:rsidRPr="00A32DAD" w:rsidRDefault="00224721" w:rsidP="00224721">
            <w:pPr>
              <w:spacing w:line="240" w:lineRule="exact"/>
              <w:rPr>
                <w:sz w:val="20"/>
                <w:szCs w:val="20"/>
              </w:rPr>
            </w:pPr>
            <w:r w:rsidRPr="00A32DAD">
              <w:rPr>
                <w:rFonts w:ascii="Times New Roman" w:hAnsi="Times New Roman" w:cs="Times New Roman"/>
                <w:sz w:val="20"/>
                <w:szCs w:val="20"/>
              </w:rPr>
              <w:t>Промежуточная аттестация</w:t>
            </w:r>
          </w:p>
        </w:tc>
        <w:tc>
          <w:tcPr>
            <w:tcW w:w="417" w:type="pct"/>
            <w:vAlign w:val="center"/>
          </w:tcPr>
          <w:p w14:paraId="4C9FD5FB" w14:textId="77777777"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417" w:type="pct"/>
            <w:vAlign w:val="center"/>
          </w:tcPr>
          <w:p w14:paraId="2AE0E8CF" w14:textId="2AF105A0"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348" w:type="pct"/>
            <w:vAlign w:val="center"/>
          </w:tcPr>
          <w:p w14:paraId="115012E3" w14:textId="3BBB44AC" w:rsidR="00224721" w:rsidRPr="00BF61EB" w:rsidRDefault="00224721" w:rsidP="00A91DC0">
            <w:pPr>
              <w:ind w:left="113" w:right="113"/>
              <w:jc w:val="center"/>
              <w:rPr>
                <w:rFonts w:ascii="Times New Roman" w:hAnsi="Times New Roman" w:cs="Times New Roman"/>
                <w:sz w:val="20"/>
                <w:szCs w:val="20"/>
              </w:rPr>
            </w:pPr>
          </w:p>
        </w:tc>
        <w:tc>
          <w:tcPr>
            <w:tcW w:w="764" w:type="pct"/>
            <w:vAlign w:val="center"/>
          </w:tcPr>
          <w:p w14:paraId="47F13F18" w14:textId="77777777" w:rsidR="00224721" w:rsidRPr="00BF61EB" w:rsidRDefault="00224721" w:rsidP="00A91DC0">
            <w:pPr>
              <w:ind w:left="113" w:right="113"/>
              <w:jc w:val="center"/>
              <w:rPr>
                <w:rFonts w:ascii="Times New Roman" w:hAnsi="Times New Roman" w:cs="Times New Roman"/>
                <w:sz w:val="20"/>
                <w:szCs w:val="20"/>
              </w:rPr>
            </w:pPr>
            <w:r w:rsidRPr="00BF61EB">
              <w:rPr>
                <w:rFonts w:ascii="Times New Roman" w:hAnsi="Times New Roman" w:cs="Times New Roman"/>
                <w:sz w:val="20"/>
                <w:szCs w:val="20"/>
              </w:rPr>
              <w:br/>
            </w:r>
          </w:p>
        </w:tc>
        <w:tc>
          <w:tcPr>
            <w:tcW w:w="487" w:type="pct"/>
            <w:vAlign w:val="center"/>
          </w:tcPr>
          <w:p w14:paraId="7E7E544E" w14:textId="3CD6CB12" w:rsidR="00224721" w:rsidRPr="00BF61EB" w:rsidRDefault="00224721" w:rsidP="00A91DC0">
            <w:pPr>
              <w:ind w:left="113" w:right="113"/>
              <w:jc w:val="center"/>
              <w:rPr>
                <w:rFonts w:ascii="Times New Roman" w:hAnsi="Times New Roman" w:cs="Times New Roman"/>
                <w:sz w:val="20"/>
                <w:szCs w:val="20"/>
              </w:rPr>
            </w:pPr>
          </w:p>
        </w:tc>
        <w:tc>
          <w:tcPr>
            <w:tcW w:w="417" w:type="pct"/>
          </w:tcPr>
          <w:p w14:paraId="4F75313E" w14:textId="77777777" w:rsidR="00224721" w:rsidRPr="00BF61EB" w:rsidRDefault="00224721" w:rsidP="00A91DC0">
            <w:pPr>
              <w:ind w:left="113" w:right="113"/>
              <w:jc w:val="center"/>
              <w:rPr>
                <w:rFonts w:ascii="Times New Roman" w:hAnsi="Times New Roman" w:cs="Times New Roman"/>
                <w:sz w:val="20"/>
                <w:szCs w:val="20"/>
              </w:rPr>
            </w:pPr>
          </w:p>
        </w:tc>
        <w:tc>
          <w:tcPr>
            <w:tcW w:w="557" w:type="pct"/>
          </w:tcPr>
          <w:p w14:paraId="67F10EBD" w14:textId="78097F59"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5</w:t>
            </w:r>
          </w:p>
        </w:tc>
        <w:tc>
          <w:tcPr>
            <w:tcW w:w="622" w:type="pct"/>
            <w:vAlign w:val="center"/>
          </w:tcPr>
          <w:p w14:paraId="794B8840" w14:textId="61159E46" w:rsidR="00224721" w:rsidRPr="00BF61EB" w:rsidRDefault="00224721" w:rsidP="00A91DC0">
            <w:pPr>
              <w:ind w:left="113" w:right="113"/>
              <w:jc w:val="center"/>
              <w:rPr>
                <w:rFonts w:ascii="Times New Roman" w:hAnsi="Times New Roman" w:cs="Times New Roman"/>
                <w:sz w:val="20"/>
                <w:szCs w:val="20"/>
              </w:rPr>
            </w:pPr>
            <w:r>
              <w:rPr>
                <w:rFonts w:ascii="Times New Roman" w:hAnsi="Times New Roman" w:cs="Times New Roman"/>
                <w:sz w:val="20"/>
                <w:szCs w:val="20"/>
              </w:rPr>
              <w:t>5</w:t>
            </w:r>
          </w:p>
        </w:tc>
      </w:tr>
      <w:tr w:rsidR="00A91DC0" w:rsidRPr="00A32DAD" w14:paraId="4EA52BE5" w14:textId="77777777" w:rsidTr="00A91DC0">
        <w:trPr>
          <w:trHeight w:val="425"/>
        </w:trPr>
        <w:tc>
          <w:tcPr>
            <w:tcW w:w="971" w:type="pct"/>
            <w:vAlign w:val="center"/>
          </w:tcPr>
          <w:p w14:paraId="1C258F71" w14:textId="5F5A3F1E" w:rsidR="00A91DC0" w:rsidRPr="00A32DAD" w:rsidRDefault="00A91DC0" w:rsidP="00A91DC0">
            <w:pPr>
              <w:spacing w:line="240" w:lineRule="exact"/>
              <w:ind w:right="113"/>
              <w:jc w:val="right"/>
              <w:rPr>
                <w:rFonts w:ascii="Times New Roman" w:hAnsi="Times New Roman" w:cs="Times New Roman"/>
                <w:sz w:val="20"/>
                <w:szCs w:val="20"/>
              </w:rPr>
            </w:pPr>
            <w:r w:rsidRPr="00A32DAD">
              <w:rPr>
                <w:rFonts w:ascii="Times New Roman" w:hAnsi="Times New Roman" w:cs="Times New Roman"/>
                <w:sz w:val="20"/>
                <w:szCs w:val="20"/>
              </w:rPr>
              <w:t>Итого</w:t>
            </w:r>
            <w:r>
              <w:rPr>
                <w:rFonts w:ascii="Times New Roman" w:hAnsi="Times New Roman" w:cs="Times New Roman"/>
                <w:sz w:val="20"/>
                <w:szCs w:val="20"/>
              </w:rPr>
              <w:t>:</w:t>
            </w:r>
          </w:p>
        </w:tc>
        <w:tc>
          <w:tcPr>
            <w:tcW w:w="417" w:type="pct"/>
            <w:vAlign w:val="center"/>
          </w:tcPr>
          <w:p w14:paraId="43030FA8" w14:textId="05011207"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10</w:t>
            </w:r>
          </w:p>
        </w:tc>
        <w:tc>
          <w:tcPr>
            <w:tcW w:w="417" w:type="pct"/>
            <w:vAlign w:val="center"/>
          </w:tcPr>
          <w:p w14:paraId="4AA92E54" w14:textId="1D20F0D9"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15</w:t>
            </w:r>
          </w:p>
        </w:tc>
        <w:tc>
          <w:tcPr>
            <w:tcW w:w="348" w:type="pct"/>
            <w:vAlign w:val="center"/>
          </w:tcPr>
          <w:p w14:paraId="10F11E16" w14:textId="4D8DD3DF"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15</w:t>
            </w:r>
          </w:p>
        </w:tc>
        <w:tc>
          <w:tcPr>
            <w:tcW w:w="764" w:type="pct"/>
            <w:vAlign w:val="center"/>
          </w:tcPr>
          <w:p w14:paraId="7D9C515A" w14:textId="5FC880BC"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15</w:t>
            </w:r>
          </w:p>
        </w:tc>
        <w:tc>
          <w:tcPr>
            <w:tcW w:w="487" w:type="pct"/>
            <w:vAlign w:val="center"/>
          </w:tcPr>
          <w:p w14:paraId="77EAC36B" w14:textId="29FF91AD"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5</w:t>
            </w:r>
          </w:p>
        </w:tc>
        <w:tc>
          <w:tcPr>
            <w:tcW w:w="417" w:type="pct"/>
            <w:vAlign w:val="center"/>
          </w:tcPr>
          <w:p w14:paraId="181F740C" w14:textId="4C846A78"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5</w:t>
            </w:r>
          </w:p>
        </w:tc>
        <w:tc>
          <w:tcPr>
            <w:tcW w:w="557" w:type="pct"/>
            <w:vAlign w:val="center"/>
          </w:tcPr>
          <w:p w14:paraId="68FEC4D9" w14:textId="77B77182" w:rsidR="00A91DC0" w:rsidRPr="00A32DAD" w:rsidRDefault="00A91DC0" w:rsidP="00A91DC0">
            <w:pPr>
              <w:spacing w:line="240" w:lineRule="exact"/>
              <w:ind w:right="113"/>
              <w:jc w:val="center"/>
              <w:rPr>
                <w:rFonts w:ascii="Times New Roman" w:hAnsi="Times New Roman" w:cs="Times New Roman"/>
                <w:sz w:val="20"/>
                <w:szCs w:val="20"/>
              </w:rPr>
            </w:pPr>
            <w:r>
              <w:rPr>
                <w:rFonts w:ascii="Times New Roman" w:hAnsi="Times New Roman" w:cs="Times New Roman"/>
                <w:sz w:val="20"/>
                <w:szCs w:val="20"/>
              </w:rPr>
              <w:t>35</w:t>
            </w:r>
          </w:p>
        </w:tc>
        <w:tc>
          <w:tcPr>
            <w:tcW w:w="622" w:type="pct"/>
            <w:vAlign w:val="center"/>
          </w:tcPr>
          <w:p w14:paraId="65ECF5F9" w14:textId="3EE81873" w:rsidR="00A91DC0" w:rsidRPr="00BF61EB" w:rsidRDefault="00A91DC0" w:rsidP="00A91DC0">
            <w:pPr>
              <w:spacing w:line="240" w:lineRule="exact"/>
              <w:ind w:left="113" w:right="113"/>
              <w:jc w:val="center"/>
              <w:rPr>
                <w:rFonts w:ascii="Times New Roman" w:hAnsi="Times New Roman" w:cs="Times New Roman"/>
                <w:sz w:val="20"/>
                <w:szCs w:val="20"/>
              </w:rPr>
            </w:pPr>
            <w:r w:rsidRPr="00A32DAD">
              <w:rPr>
                <w:rFonts w:ascii="Times New Roman" w:hAnsi="Times New Roman" w:cs="Times New Roman"/>
                <w:sz w:val="20"/>
                <w:szCs w:val="20"/>
              </w:rPr>
              <w:t>100</w:t>
            </w:r>
          </w:p>
        </w:tc>
      </w:tr>
    </w:tbl>
    <w:p w14:paraId="3191D33F" w14:textId="77777777" w:rsidR="007507FC" w:rsidRPr="008A63C4" w:rsidRDefault="007507FC" w:rsidP="007507FC">
      <w:pPr>
        <w:spacing w:after="0" w:line="240" w:lineRule="auto"/>
        <w:jc w:val="both"/>
        <w:rPr>
          <w:rFonts w:ascii="Times New Roman" w:hAnsi="Times New Roman" w:cs="Times New Roman"/>
          <w:sz w:val="24"/>
          <w:szCs w:val="24"/>
        </w:rPr>
      </w:pPr>
    </w:p>
    <w:p w14:paraId="4261F6AC" w14:textId="77777777" w:rsidR="007507FC" w:rsidRPr="008A63C4" w:rsidRDefault="007507FC" w:rsidP="007507FC">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Сумма баллов, набранных студентом по дисциплине, переводится в оценку в соответствии с таблицей.</w:t>
      </w: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82"/>
        <w:gridCol w:w="2668"/>
        <w:gridCol w:w="6381"/>
      </w:tblGrid>
      <w:tr w:rsidR="007507FC" w:rsidRPr="008A63C4" w14:paraId="70569619" w14:textId="77777777" w:rsidTr="00A3454C">
        <w:trPr>
          <w:trHeight w:val="1022"/>
        </w:trPr>
        <w:tc>
          <w:tcPr>
            <w:tcW w:w="1382" w:type="dxa"/>
            <w:tcBorders>
              <w:top w:val="single" w:sz="4" w:space="0" w:color="000000"/>
              <w:left w:val="single" w:sz="4" w:space="0" w:color="000000"/>
              <w:bottom w:val="single" w:sz="4" w:space="0" w:color="000000"/>
            </w:tcBorders>
            <w:shd w:val="clear" w:color="auto" w:fill="auto"/>
            <w:vAlign w:val="center"/>
          </w:tcPr>
          <w:p w14:paraId="4340F5B5" w14:textId="77777777" w:rsidR="007507FC" w:rsidRPr="008A63C4" w:rsidRDefault="007507FC" w:rsidP="00A3454C">
            <w:pPr>
              <w:shd w:val="clear" w:color="auto" w:fill="FFFFFF"/>
              <w:spacing w:after="0" w:line="240" w:lineRule="auto"/>
              <w:jc w:val="center"/>
              <w:rPr>
                <w:rFonts w:ascii="Times New Roman" w:hAnsi="Times New Roman" w:cs="Times New Roman"/>
              </w:rPr>
            </w:pPr>
            <w:r w:rsidRPr="008A63C4">
              <w:rPr>
                <w:rFonts w:ascii="Times New Roman" w:hAnsi="Times New Roman" w:cs="Times New Roman"/>
              </w:rPr>
              <w:t>Сумма баллов</w:t>
            </w:r>
          </w:p>
          <w:p w14:paraId="2E1EF6B3"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по дисциплине</w:t>
            </w:r>
          </w:p>
        </w:tc>
        <w:tc>
          <w:tcPr>
            <w:tcW w:w="2668" w:type="dxa"/>
            <w:tcBorders>
              <w:top w:val="single" w:sz="4" w:space="0" w:color="000000"/>
              <w:left w:val="single" w:sz="4" w:space="0" w:color="000000"/>
              <w:bottom w:val="single" w:sz="4" w:space="0" w:color="000000"/>
            </w:tcBorders>
            <w:shd w:val="clear" w:color="auto" w:fill="auto"/>
            <w:vAlign w:val="center"/>
          </w:tcPr>
          <w:p w14:paraId="74EAF19D"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Оценка по промежуточной аттестации</w:t>
            </w:r>
          </w:p>
        </w:tc>
        <w:tc>
          <w:tcPr>
            <w:tcW w:w="6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03E6"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Характеристика уровня освоения дисциплины</w:t>
            </w:r>
          </w:p>
        </w:tc>
      </w:tr>
      <w:tr w:rsidR="007507FC" w:rsidRPr="008A63C4" w14:paraId="0ED41557" w14:textId="77777777" w:rsidTr="00A3454C">
        <w:tc>
          <w:tcPr>
            <w:tcW w:w="1382" w:type="dxa"/>
            <w:tcBorders>
              <w:top w:val="single" w:sz="4" w:space="0" w:color="000000"/>
              <w:left w:val="single" w:sz="4" w:space="0" w:color="000000"/>
              <w:bottom w:val="single" w:sz="4" w:space="0" w:color="000000"/>
            </w:tcBorders>
            <w:shd w:val="clear" w:color="auto" w:fill="auto"/>
          </w:tcPr>
          <w:p w14:paraId="44C92D8D"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от 91 до 100</w:t>
            </w:r>
          </w:p>
        </w:tc>
        <w:tc>
          <w:tcPr>
            <w:tcW w:w="2668" w:type="dxa"/>
            <w:tcBorders>
              <w:top w:val="single" w:sz="4" w:space="0" w:color="000000"/>
              <w:left w:val="single" w:sz="4" w:space="0" w:color="000000"/>
              <w:bottom w:val="single" w:sz="4" w:space="0" w:color="000000"/>
            </w:tcBorders>
            <w:shd w:val="clear" w:color="auto" w:fill="auto"/>
          </w:tcPr>
          <w:p w14:paraId="74E5466C" w14:textId="01BB1714"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w:t>
            </w:r>
            <w:r w:rsidR="00A91DC0" w:rsidRPr="008A63C4">
              <w:rPr>
                <w:rFonts w:ascii="Times New Roman" w:hAnsi="Times New Roman" w:cs="Times New Roman"/>
              </w:rPr>
              <w:t>Отлично</w:t>
            </w:r>
            <w:r w:rsidRPr="008A63C4">
              <w:rPr>
                <w:rFonts w:ascii="Times New Roman" w:hAnsi="Times New Roman" w:cs="Times New Roman"/>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14:paraId="1ACB9306" w14:textId="77777777" w:rsidR="007507FC" w:rsidRPr="008A63C4" w:rsidRDefault="007507FC" w:rsidP="00A3454C">
            <w:pPr>
              <w:spacing w:after="0" w:line="240" w:lineRule="auto"/>
              <w:jc w:val="both"/>
              <w:rPr>
                <w:rFonts w:ascii="Times New Roman" w:hAnsi="Times New Roman" w:cs="Times New Roman"/>
              </w:rPr>
            </w:pPr>
            <w:r w:rsidRPr="008A63C4">
              <w:rPr>
                <w:rFonts w:ascii="Times New Roman" w:hAnsi="Times New Roman" w:cs="Times New Roman"/>
              </w:rPr>
              <w:t>Студент демонстрирует сформированность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507FC" w:rsidRPr="008A63C4" w14:paraId="56178191" w14:textId="77777777" w:rsidTr="00A3454C">
        <w:tc>
          <w:tcPr>
            <w:tcW w:w="1382" w:type="dxa"/>
            <w:tcBorders>
              <w:top w:val="single" w:sz="4" w:space="0" w:color="000000"/>
              <w:left w:val="single" w:sz="4" w:space="0" w:color="000000"/>
              <w:bottom w:val="single" w:sz="4" w:space="0" w:color="000000"/>
            </w:tcBorders>
            <w:shd w:val="clear" w:color="auto" w:fill="auto"/>
          </w:tcPr>
          <w:p w14:paraId="79435B02"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от 76 до 90</w:t>
            </w:r>
          </w:p>
        </w:tc>
        <w:tc>
          <w:tcPr>
            <w:tcW w:w="2668" w:type="dxa"/>
            <w:tcBorders>
              <w:top w:val="single" w:sz="4" w:space="0" w:color="000000"/>
              <w:left w:val="single" w:sz="4" w:space="0" w:color="000000"/>
              <w:bottom w:val="single" w:sz="4" w:space="0" w:color="000000"/>
            </w:tcBorders>
            <w:shd w:val="clear" w:color="auto" w:fill="auto"/>
          </w:tcPr>
          <w:p w14:paraId="2807429B" w14:textId="687F6B53"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 xml:space="preserve"> «</w:t>
            </w:r>
            <w:r w:rsidR="00A91DC0" w:rsidRPr="008A63C4">
              <w:rPr>
                <w:rFonts w:ascii="Times New Roman" w:hAnsi="Times New Roman" w:cs="Times New Roman"/>
              </w:rPr>
              <w:t>Хорошо</w:t>
            </w:r>
            <w:r w:rsidRPr="008A63C4">
              <w:rPr>
                <w:rFonts w:ascii="Times New Roman" w:hAnsi="Times New Roman" w:cs="Times New Roman"/>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14:paraId="3992F6EC" w14:textId="77777777" w:rsidR="007507FC" w:rsidRPr="008A63C4" w:rsidRDefault="007507FC" w:rsidP="00A3454C">
            <w:pPr>
              <w:spacing w:after="0" w:line="240" w:lineRule="auto"/>
              <w:jc w:val="both"/>
              <w:rPr>
                <w:rFonts w:ascii="Times New Roman" w:hAnsi="Times New Roman" w:cs="Times New Roman"/>
              </w:rPr>
            </w:pPr>
            <w:r w:rsidRPr="008A63C4">
              <w:rPr>
                <w:rFonts w:ascii="Times New Roman" w:hAnsi="Times New Roman" w:cs="Times New Roman"/>
              </w:rPr>
              <w:t xml:space="preserve">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507FC" w:rsidRPr="008A63C4" w14:paraId="40E2F130" w14:textId="77777777" w:rsidTr="00A3454C">
        <w:tc>
          <w:tcPr>
            <w:tcW w:w="1382" w:type="dxa"/>
            <w:tcBorders>
              <w:top w:val="single" w:sz="4" w:space="0" w:color="000000"/>
              <w:left w:val="single" w:sz="4" w:space="0" w:color="000000"/>
              <w:bottom w:val="single" w:sz="4" w:space="0" w:color="000000"/>
            </w:tcBorders>
            <w:shd w:val="clear" w:color="auto" w:fill="auto"/>
          </w:tcPr>
          <w:p w14:paraId="5ED27C9A"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от 61 до 75</w:t>
            </w:r>
          </w:p>
        </w:tc>
        <w:tc>
          <w:tcPr>
            <w:tcW w:w="2668" w:type="dxa"/>
            <w:tcBorders>
              <w:top w:val="single" w:sz="4" w:space="0" w:color="000000"/>
              <w:left w:val="single" w:sz="4" w:space="0" w:color="000000"/>
              <w:bottom w:val="single" w:sz="4" w:space="0" w:color="000000"/>
            </w:tcBorders>
            <w:shd w:val="clear" w:color="auto" w:fill="auto"/>
          </w:tcPr>
          <w:p w14:paraId="4C03137C" w14:textId="2C94B32D"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 xml:space="preserve"> «</w:t>
            </w:r>
            <w:r w:rsidR="00A91DC0" w:rsidRPr="008A63C4">
              <w:rPr>
                <w:rFonts w:ascii="Times New Roman" w:hAnsi="Times New Roman" w:cs="Times New Roman"/>
              </w:rPr>
              <w:t>Удовлетворительно</w:t>
            </w:r>
            <w:r w:rsidRPr="008A63C4">
              <w:rPr>
                <w:rFonts w:ascii="Times New Roman" w:hAnsi="Times New Roman" w:cs="Times New Roman"/>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14:paraId="2D0F5956" w14:textId="77777777" w:rsidR="007507FC" w:rsidRPr="008A63C4" w:rsidRDefault="007507FC" w:rsidP="00A3454C">
            <w:pPr>
              <w:spacing w:after="0" w:line="240" w:lineRule="auto"/>
              <w:jc w:val="both"/>
              <w:rPr>
                <w:rFonts w:ascii="Times New Roman" w:hAnsi="Times New Roman" w:cs="Times New Roman"/>
              </w:rPr>
            </w:pPr>
            <w:r w:rsidRPr="008A63C4">
              <w:rPr>
                <w:rFonts w:ascii="Times New Roman" w:hAnsi="Times New Roman" w:cs="Times New Roman"/>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507FC" w:rsidRPr="008A63C4" w14:paraId="5D4B31DA" w14:textId="77777777" w:rsidTr="00A3454C">
        <w:tc>
          <w:tcPr>
            <w:tcW w:w="1382" w:type="dxa"/>
            <w:tcBorders>
              <w:top w:val="single" w:sz="4" w:space="0" w:color="000000"/>
              <w:left w:val="single" w:sz="4" w:space="0" w:color="000000"/>
              <w:bottom w:val="single" w:sz="4" w:space="0" w:color="000000"/>
            </w:tcBorders>
            <w:shd w:val="clear" w:color="auto" w:fill="auto"/>
          </w:tcPr>
          <w:p w14:paraId="5D4B9A13"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от 41 до 60</w:t>
            </w:r>
          </w:p>
        </w:tc>
        <w:tc>
          <w:tcPr>
            <w:tcW w:w="2668" w:type="dxa"/>
            <w:tcBorders>
              <w:top w:val="single" w:sz="4" w:space="0" w:color="000000"/>
              <w:left w:val="single" w:sz="4" w:space="0" w:color="000000"/>
              <w:bottom w:val="single" w:sz="4" w:space="0" w:color="000000"/>
            </w:tcBorders>
            <w:shd w:val="clear" w:color="auto" w:fill="auto"/>
          </w:tcPr>
          <w:p w14:paraId="3862AA5D" w14:textId="2E3F9668"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w:t>
            </w:r>
            <w:r w:rsidR="00A91DC0" w:rsidRPr="008A63C4">
              <w:rPr>
                <w:rFonts w:ascii="Times New Roman" w:hAnsi="Times New Roman" w:cs="Times New Roman"/>
              </w:rPr>
              <w:t>Неудовлетворительно</w:t>
            </w:r>
            <w:r w:rsidRPr="008A63C4">
              <w:rPr>
                <w:rFonts w:ascii="Times New Roman" w:hAnsi="Times New Roman" w:cs="Times New Roman"/>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14:paraId="3C2E74FF" w14:textId="77777777" w:rsidR="007507FC" w:rsidRPr="008A63C4" w:rsidRDefault="007507FC" w:rsidP="00A3454C">
            <w:pPr>
              <w:spacing w:after="0" w:line="240" w:lineRule="auto"/>
              <w:jc w:val="both"/>
              <w:rPr>
                <w:rFonts w:ascii="Times New Roman" w:hAnsi="Times New Roman" w:cs="Times New Roman"/>
              </w:rPr>
            </w:pPr>
            <w:r w:rsidRPr="008A63C4">
              <w:rPr>
                <w:rFonts w:ascii="Times New Roman" w:hAnsi="Times New Roman" w:cs="Times New Roman"/>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7507FC" w:rsidRPr="008A63C4" w14:paraId="6119CA62" w14:textId="77777777" w:rsidTr="00A3454C">
        <w:tc>
          <w:tcPr>
            <w:tcW w:w="1382" w:type="dxa"/>
            <w:tcBorders>
              <w:top w:val="single" w:sz="4" w:space="0" w:color="000000"/>
              <w:left w:val="single" w:sz="4" w:space="0" w:color="000000"/>
              <w:bottom w:val="single" w:sz="4" w:space="0" w:color="000000"/>
            </w:tcBorders>
            <w:shd w:val="clear" w:color="auto" w:fill="auto"/>
          </w:tcPr>
          <w:p w14:paraId="28C46285" w14:textId="77777777"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lastRenderedPageBreak/>
              <w:t>от 0 до 40</w:t>
            </w:r>
          </w:p>
        </w:tc>
        <w:tc>
          <w:tcPr>
            <w:tcW w:w="2668" w:type="dxa"/>
            <w:tcBorders>
              <w:top w:val="single" w:sz="4" w:space="0" w:color="000000"/>
              <w:left w:val="single" w:sz="4" w:space="0" w:color="000000"/>
              <w:bottom w:val="single" w:sz="4" w:space="0" w:color="000000"/>
            </w:tcBorders>
            <w:shd w:val="clear" w:color="auto" w:fill="auto"/>
          </w:tcPr>
          <w:p w14:paraId="1104587E" w14:textId="55E05DFD" w:rsidR="007507FC" w:rsidRPr="008A63C4" w:rsidRDefault="007507FC" w:rsidP="00A3454C">
            <w:pPr>
              <w:spacing w:after="0" w:line="240" w:lineRule="auto"/>
              <w:jc w:val="center"/>
              <w:rPr>
                <w:rFonts w:ascii="Times New Roman" w:hAnsi="Times New Roman" w:cs="Times New Roman"/>
              </w:rPr>
            </w:pPr>
            <w:r w:rsidRPr="008A63C4">
              <w:rPr>
                <w:rFonts w:ascii="Times New Roman" w:hAnsi="Times New Roman" w:cs="Times New Roman"/>
              </w:rPr>
              <w:t>«</w:t>
            </w:r>
            <w:r w:rsidR="00A91DC0" w:rsidRPr="008A63C4">
              <w:rPr>
                <w:rFonts w:ascii="Times New Roman" w:hAnsi="Times New Roman" w:cs="Times New Roman"/>
              </w:rPr>
              <w:t>Неудовлетворительно</w:t>
            </w:r>
            <w:r w:rsidRPr="008A63C4">
              <w:rPr>
                <w:rFonts w:ascii="Times New Roman" w:hAnsi="Times New Roman" w:cs="Times New Roman"/>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14:paraId="6EC39AE2" w14:textId="77777777" w:rsidR="007507FC" w:rsidRPr="008A63C4" w:rsidRDefault="007507FC" w:rsidP="00A3454C">
            <w:pPr>
              <w:spacing w:after="0" w:line="240" w:lineRule="auto"/>
              <w:jc w:val="both"/>
            </w:pPr>
            <w:r w:rsidRPr="008A63C4">
              <w:rPr>
                <w:rFonts w:ascii="Times New Roman"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14:paraId="3575FC3A" w14:textId="77777777" w:rsidR="007507FC" w:rsidRPr="008A63C4" w:rsidRDefault="007507FC" w:rsidP="007507FC">
      <w:pPr>
        <w:spacing w:after="0" w:line="240" w:lineRule="auto"/>
        <w:jc w:val="both"/>
        <w:rPr>
          <w:rFonts w:ascii="Times New Roman" w:hAnsi="Times New Roman" w:cs="Times New Roman"/>
          <w:b/>
          <w:bCs/>
          <w:sz w:val="24"/>
          <w:szCs w:val="24"/>
        </w:rPr>
      </w:pPr>
    </w:p>
    <w:p w14:paraId="3A287D1B" w14:textId="77777777" w:rsidR="007507FC" w:rsidRPr="008A63C4" w:rsidRDefault="007507FC" w:rsidP="007507FC">
      <w:pPr>
        <w:spacing w:after="0" w:line="240" w:lineRule="auto"/>
        <w:jc w:val="both"/>
      </w:pPr>
      <w:r w:rsidRPr="008A63C4">
        <w:rPr>
          <w:rFonts w:ascii="Times New Roman" w:hAnsi="Times New Roman" w:cs="Times New Roman"/>
          <w:b/>
          <w:bCs/>
          <w:sz w:val="24"/>
          <w:szCs w:val="24"/>
        </w:rPr>
        <w:t>5 КОМПЛЕКС ОЦЕНОЧНЫХ СРЕДСТВ</w:t>
      </w:r>
    </w:p>
    <w:p w14:paraId="3E544A3A" w14:textId="77777777" w:rsidR="007507FC" w:rsidRPr="008A63C4" w:rsidRDefault="007507FC" w:rsidP="007507FC">
      <w:pPr>
        <w:spacing w:after="0" w:line="240" w:lineRule="auto"/>
        <w:jc w:val="both"/>
        <w:rPr>
          <w:rFonts w:ascii="Times New Roman" w:hAnsi="Times New Roman" w:cs="Times New Roman"/>
          <w:b/>
          <w:bCs/>
          <w:sz w:val="24"/>
          <w:szCs w:val="24"/>
        </w:rPr>
      </w:pPr>
    </w:p>
    <w:p w14:paraId="66241ACA" w14:textId="1E800639" w:rsidR="007507FC" w:rsidRPr="008A63C4" w:rsidRDefault="007507FC" w:rsidP="007507FC">
      <w:pPr>
        <w:spacing w:after="0" w:line="240" w:lineRule="auto"/>
        <w:jc w:val="both"/>
        <w:rPr>
          <w:rFonts w:ascii="Times New Roman" w:hAnsi="Times New Roman" w:cs="Times New Roman"/>
          <w:b/>
          <w:bCs/>
          <w:sz w:val="24"/>
          <w:szCs w:val="24"/>
        </w:rPr>
      </w:pPr>
      <w:r w:rsidRPr="008A63C4">
        <w:rPr>
          <w:rFonts w:ascii="Times New Roman" w:hAnsi="Times New Roman" w:cs="Times New Roman"/>
          <w:b/>
          <w:bCs/>
          <w:sz w:val="24"/>
          <w:szCs w:val="24"/>
        </w:rPr>
        <w:t xml:space="preserve">5.1 </w:t>
      </w:r>
      <w:r w:rsidR="00726F73" w:rsidRPr="00726F73">
        <w:rPr>
          <w:rFonts w:ascii="Times New Roman" w:hAnsi="Times New Roman" w:cs="Times New Roman"/>
          <w:b/>
          <w:bCs/>
          <w:sz w:val="24"/>
          <w:szCs w:val="24"/>
        </w:rPr>
        <w:t>Тематика дискуссий</w:t>
      </w:r>
      <w:r w:rsidR="00726F73">
        <w:rPr>
          <w:rFonts w:ascii="Times New Roman" w:hAnsi="Times New Roman" w:cs="Times New Roman"/>
          <w:b/>
          <w:bCs/>
          <w:sz w:val="24"/>
          <w:szCs w:val="24"/>
        </w:rPr>
        <w:t xml:space="preserve"> / </w:t>
      </w:r>
      <w:r w:rsidR="00A3454C">
        <w:rPr>
          <w:rFonts w:ascii="Times New Roman" w:hAnsi="Times New Roman" w:cs="Times New Roman"/>
          <w:b/>
          <w:bCs/>
          <w:sz w:val="24"/>
          <w:szCs w:val="24"/>
        </w:rPr>
        <w:t>э</w:t>
      </w:r>
      <w:r w:rsidR="00726F73">
        <w:rPr>
          <w:rFonts w:ascii="Times New Roman" w:hAnsi="Times New Roman" w:cs="Times New Roman"/>
          <w:b/>
          <w:bCs/>
          <w:sz w:val="24"/>
          <w:szCs w:val="24"/>
        </w:rPr>
        <w:t>ссе</w:t>
      </w:r>
    </w:p>
    <w:p w14:paraId="1224974B" w14:textId="77777777" w:rsidR="007507FC" w:rsidRPr="008A63C4" w:rsidRDefault="007507FC" w:rsidP="007507FC">
      <w:pPr>
        <w:spacing w:after="0" w:line="240" w:lineRule="auto"/>
        <w:jc w:val="both"/>
        <w:rPr>
          <w:rFonts w:ascii="Times New Roman" w:hAnsi="Times New Roman" w:cs="Times New Roman"/>
          <w:b/>
          <w:bCs/>
          <w:sz w:val="24"/>
          <w:szCs w:val="24"/>
        </w:rPr>
      </w:pPr>
    </w:p>
    <w:p w14:paraId="4D856AE7" w14:textId="459961A1"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Реализация концепции маркетинга индустрии гостеприимства и туризма (далее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w:t>
      </w:r>
    </w:p>
    <w:p w14:paraId="1262EC33" w14:textId="61947FF2"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Виды и стратегии маркетинговой конкуренции на рынке услуг гостеприимства.</w:t>
      </w:r>
    </w:p>
    <w:p w14:paraId="01E401FD" w14:textId="72E121F7"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Организация эффективного продвижения и продажи продукта деятельности предприятий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w:t>
      </w:r>
    </w:p>
    <w:p w14:paraId="7607A71B" w14:textId="39111360" w:rsidR="007507F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Сегментирование рынка, позиционирование и брендинг услуг гостеприимства (</w:t>
      </w:r>
      <w:proofErr w:type="spellStart"/>
      <w:r w:rsidRPr="003816A2">
        <w:rPr>
          <w:rFonts w:ascii="Times New Roman" w:hAnsi="Times New Roman" w:cs="Times New Roman"/>
          <w:sz w:val="24"/>
          <w:szCs w:val="24"/>
        </w:rPr>
        <w:t>туруслуг</w:t>
      </w:r>
      <w:proofErr w:type="spellEnd"/>
      <w:r w:rsidRPr="003816A2">
        <w:rPr>
          <w:rFonts w:ascii="Times New Roman" w:hAnsi="Times New Roman" w:cs="Times New Roman"/>
          <w:sz w:val="24"/>
          <w:szCs w:val="24"/>
        </w:rPr>
        <w:t>).</w:t>
      </w:r>
    </w:p>
    <w:p w14:paraId="5B2BE050" w14:textId="13976E2B"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Креативный маркетинг туристского предприятия (бизнеса).</w:t>
      </w:r>
    </w:p>
    <w:p w14:paraId="3811D10A" w14:textId="12DA5262"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Организация рекламной деятельности на предприятиях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 xml:space="preserve"> и оценка ее эффективности.</w:t>
      </w:r>
    </w:p>
    <w:p w14:paraId="1E8D3DB5" w14:textId="338C3BC3"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Организация маркетинговой службы на предприятиях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 ее эффективность и пути совершенствования.</w:t>
      </w:r>
    </w:p>
    <w:p w14:paraId="7D87E961" w14:textId="052B8129"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Понятие, история изучения и модель поведения потребителей</w:t>
      </w:r>
    </w:p>
    <w:p w14:paraId="47F039A4" w14:textId="6653D818"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Особенности сегментирования потребительских рынков</w:t>
      </w:r>
    </w:p>
    <w:p w14:paraId="65A5F13C" w14:textId="218BA451"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Основные факторы, определяющие поведение потребителей</w:t>
      </w:r>
    </w:p>
    <w:p w14:paraId="5504070B" w14:textId="088CD28B"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Индивидуальные различия как фактор потребительского поведения</w:t>
      </w:r>
    </w:p>
    <w:p w14:paraId="0BE9BF86" w14:textId="16260FC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Психологические процессы как фактор потребительского поведения</w:t>
      </w:r>
    </w:p>
    <w:p w14:paraId="44296D31" w14:textId="49B9625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Влияние рекламы на отношение и поведение потребителя</w:t>
      </w:r>
    </w:p>
    <w:p w14:paraId="5C3CB8B5" w14:textId="1F78D67C"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Влияние среды на поведение потребителей</w:t>
      </w:r>
    </w:p>
    <w:p w14:paraId="71F5056D" w14:textId="6A71082C"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Культура как фактор потребительского поведения</w:t>
      </w:r>
    </w:p>
    <w:p w14:paraId="68A8B676" w14:textId="4154A29E"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Основные культурные ценности: влияние на маркетинг</w:t>
      </w:r>
    </w:p>
    <w:p w14:paraId="05AB383E" w14:textId="643C6AF3"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Социальное пространство потребителя и социальные группы</w:t>
      </w:r>
    </w:p>
    <w:p w14:paraId="5C0BD292" w14:textId="52F2D10B"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Определение социальных классов</w:t>
      </w:r>
    </w:p>
    <w:p w14:paraId="506E6739" w14:textId="1519BADD"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Маркетинг в различных сегментах социальных классов</w:t>
      </w:r>
    </w:p>
    <w:p w14:paraId="76BDE6D5" w14:textId="5A4E2551"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Ограниченное решение проблемы: величайшая проблема маркетинга</w:t>
      </w:r>
    </w:p>
    <w:p w14:paraId="281AF676" w14:textId="1ADC9B0E"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Роль поведения потребителей в принятии маркетинговых решений.</w:t>
      </w:r>
    </w:p>
    <w:p w14:paraId="2D6DCE48" w14:textId="210415E1"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Потребительская ориентация организации: внешний и внутренний маркетинг.</w:t>
      </w:r>
    </w:p>
    <w:p w14:paraId="688F6995" w14:textId="31D38AB3"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Процесс принятия потребительского решения и его факторы.</w:t>
      </w:r>
    </w:p>
    <w:p w14:paraId="60D279A1" w14:textId="5A3D47B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Факторная модель потребительского поведения.</w:t>
      </w:r>
    </w:p>
    <w:p w14:paraId="5471F22A" w14:textId="05F278DD"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Факторы внешнего влияния на потребительское поведение</w:t>
      </w:r>
    </w:p>
    <w:p w14:paraId="32641012" w14:textId="320A14FA"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Демография и культура в потребительском поведении.</w:t>
      </w:r>
    </w:p>
    <w:p w14:paraId="43C96213" w14:textId="053FC26A"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Ценностная компонента культуры потребительского сегмента.</w:t>
      </w:r>
    </w:p>
    <w:p w14:paraId="1FC43D15" w14:textId="452A427D"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Культурные вариации в потребительском поведении.</w:t>
      </w:r>
    </w:p>
    <w:p w14:paraId="466821B9" w14:textId="55E533C1"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Особенности кросс-культурных и глобальных маркетинговых стратегий: потребительский</w:t>
      </w:r>
    </w:p>
    <w:p w14:paraId="23E2A0E8" w14:textId="77777777" w:rsidR="005632CC" w:rsidRPr="003816A2" w:rsidRDefault="005632CC" w:rsidP="003816A2">
      <w:pPr>
        <w:pStyle w:val="a9"/>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аспект.</w:t>
      </w:r>
    </w:p>
    <w:p w14:paraId="4843B0EF" w14:textId="2BC678CF"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proofErr w:type="spellStart"/>
      <w:r w:rsidRPr="003816A2">
        <w:rPr>
          <w:rFonts w:ascii="Times New Roman" w:hAnsi="Times New Roman" w:cs="Times New Roman"/>
          <w:sz w:val="24"/>
          <w:szCs w:val="24"/>
        </w:rPr>
        <w:t>Интеррыночная</w:t>
      </w:r>
      <w:proofErr w:type="spellEnd"/>
      <w:r w:rsidRPr="003816A2">
        <w:rPr>
          <w:rFonts w:ascii="Times New Roman" w:hAnsi="Times New Roman" w:cs="Times New Roman"/>
          <w:sz w:val="24"/>
          <w:szCs w:val="24"/>
        </w:rPr>
        <w:t xml:space="preserve"> сегментация: факторы и примеры использования.</w:t>
      </w:r>
    </w:p>
    <w:p w14:paraId="67E793B1" w14:textId="33B9514E"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Социальное положение потребителя и его маркетинговое значение.</w:t>
      </w:r>
    </w:p>
    <w:p w14:paraId="3A19E975" w14:textId="0AA11236"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Критерии и границы социального класса.</w:t>
      </w:r>
    </w:p>
    <w:p w14:paraId="0F1E0686" w14:textId="40F77AF8"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Измерение социального статуса потребителей: однокритериальные и</w:t>
      </w:r>
    </w:p>
    <w:p w14:paraId="0DECEE11" w14:textId="77777777" w:rsidR="005632CC" w:rsidRPr="003816A2" w:rsidRDefault="005632CC" w:rsidP="003816A2">
      <w:pPr>
        <w:pStyle w:val="a9"/>
        <w:spacing w:after="0" w:line="240" w:lineRule="auto"/>
        <w:jc w:val="both"/>
        <w:rPr>
          <w:rFonts w:ascii="Times New Roman" w:hAnsi="Times New Roman" w:cs="Times New Roman"/>
          <w:sz w:val="24"/>
          <w:szCs w:val="24"/>
        </w:rPr>
      </w:pPr>
      <w:proofErr w:type="spellStart"/>
      <w:r w:rsidRPr="003816A2">
        <w:rPr>
          <w:rFonts w:ascii="Times New Roman" w:hAnsi="Times New Roman" w:cs="Times New Roman"/>
          <w:sz w:val="24"/>
          <w:szCs w:val="24"/>
        </w:rPr>
        <w:t>мультикритериальные</w:t>
      </w:r>
      <w:proofErr w:type="spellEnd"/>
      <w:r w:rsidRPr="003816A2">
        <w:rPr>
          <w:rFonts w:ascii="Times New Roman" w:hAnsi="Times New Roman" w:cs="Times New Roman"/>
          <w:sz w:val="24"/>
          <w:szCs w:val="24"/>
        </w:rPr>
        <w:t xml:space="preserve"> показатели.</w:t>
      </w:r>
    </w:p>
    <w:p w14:paraId="5575BC2B" w14:textId="71354B2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Критерии выбора шкалы оценки социального статуса потребителей.</w:t>
      </w:r>
    </w:p>
    <w:p w14:paraId="20C0AE17" w14:textId="2490961F"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Типы групп влияния на потребительское поведение.</w:t>
      </w:r>
    </w:p>
    <w:p w14:paraId="1AE3747C" w14:textId="59DBE86B"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Формы влияния референтных групп на потребительский выбор.</w:t>
      </w:r>
    </w:p>
    <w:p w14:paraId="22F88181" w14:textId="647043CF"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Модели процессов персонального влияния.</w:t>
      </w:r>
    </w:p>
    <w:p w14:paraId="328CFE24" w14:textId="41E64E77"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Диффузия инноваций и классификация потребителей по скорости освоения инноваций.</w:t>
      </w:r>
    </w:p>
    <w:p w14:paraId="65FE8178" w14:textId="3B5D0525"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Лица, влияющие на мнения: характеристика, мотивация влияния и их использование</w:t>
      </w:r>
    </w:p>
    <w:p w14:paraId="6FB9C2FD" w14:textId="77777777" w:rsidR="005632CC" w:rsidRPr="003816A2" w:rsidRDefault="005632CC" w:rsidP="003816A2">
      <w:pPr>
        <w:pStyle w:val="a9"/>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в </w:t>
      </w:r>
      <w:proofErr w:type="gramStart"/>
      <w:r w:rsidRPr="003816A2">
        <w:rPr>
          <w:rFonts w:ascii="Times New Roman" w:hAnsi="Times New Roman" w:cs="Times New Roman"/>
          <w:sz w:val="24"/>
          <w:szCs w:val="24"/>
        </w:rPr>
        <w:t>маркетинге..</w:t>
      </w:r>
      <w:proofErr w:type="gramEnd"/>
    </w:p>
    <w:p w14:paraId="25F802F1" w14:textId="66364780"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lastRenderedPageBreak/>
        <w:t>Домохозяйство: ролевое поведение и социализация потребителя.</w:t>
      </w:r>
    </w:p>
    <w:p w14:paraId="36958C73" w14:textId="4B61F55B"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Внутренние факторы поведения потребителей - их значение и специфика.</w:t>
      </w:r>
    </w:p>
    <w:p w14:paraId="0E410B67" w14:textId="755AC440"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Ресурсы потребителей и их маркетинговое значение.</w:t>
      </w:r>
    </w:p>
    <w:p w14:paraId="705F1C32" w14:textId="3627BF9D"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Формирование и измерение знания потребителя о продукте, его покупке и использовании.</w:t>
      </w:r>
    </w:p>
    <w:p w14:paraId="0BC9A9B2" w14:textId="2DEEC753"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Компоненты отношения потребителей к продукту и их взаимосвязь.</w:t>
      </w:r>
    </w:p>
    <w:p w14:paraId="527FCB22" w14:textId="3C617419"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Отношение потребителей к продукту, производителю, продавцу и методы его измерения.</w:t>
      </w:r>
    </w:p>
    <w:p w14:paraId="0BA0BD68" w14:textId="01AFBEB9"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proofErr w:type="spellStart"/>
      <w:r w:rsidRPr="002B7A86">
        <w:rPr>
          <w:rFonts w:ascii="Times New Roman" w:hAnsi="Times New Roman" w:cs="Times New Roman"/>
          <w:sz w:val="24"/>
          <w:szCs w:val="24"/>
        </w:rPr>
        <w:t>Мультиатрибутивные</w:t>
      </w:r>
      <w:proofErr w:type="spellEnd"/>
      <w:r w:rsidRPr="002B7A86">
        <w:rPr>
          <w:rFonts w:ascii="Times New Roman" w:hAnsi="Times New Roman" w:cs="Times New Roman"/>
          <w:sz w:val="24"/>
          <w:szCs w:val="24"/>
        </w:rPr>
        <w:t xml:space="preserve"> модели отношения потребителей к продукту.</w:t>
      </w:r>
    </w:p>
    <w:p w14:paraId="308F0165" w14:textId="4E34784D" w:rsidR="005632CC" w:rsidRPr="002B7A86"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Изменение отношения потребителя к продукту по аффективному, поведенческому и</w:t>
      </w:r>
    </w:p>
    <w:p w14:paraId="79354585" w14:textId="77777777" w:rsidR="005632CC" w:rsidRPr="002B7A86" w:rsidRDefault="005632CC" w:rsidP="003816A2">
      <w:pPr>
        <w:pStyle w:val="a9"/>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когнитивному компонентам.</w:t>
      </w:r>
    </w:p>
    <w:p w14:paraId="0BB90A9D" w14:textId="4DF80B8C"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2B7A86">
        <w:rPr>
          <w:rFonts w:ascii="Times New Roman" w:hAnsi="Times New Roman" w:cs="Times New Roman"/>
          <w:sz w:val="24"/>
          <w:szCs w:val="24"/>
        </w:rPr>
        <w:t>Роль и типы ситуационных</w:t>
      </w:r>
      <w:r w:rsidRPr="003816A2">
        <w:rPr>
          <w:rFonts w:ascii="Times New Roman" w:hAnsi="Times New Roman" w:cs="Times New Roman"/>
          <w:sz w:val="24"/>
          <w:szCs w:val="24"/>
        </w:rPr>
        <w:t xml:space="preserve"> факторов в принятии решения о покупке.</w:t>
      </w:r>
    </w:p>
    <w:p w14:paraId="54D8CFEC" w14:textId="3FDFE81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Критерии классификации потребительских решений.</w:t>
      </w:r>
    </w:p>
    <w:p w14:paraId="1CAD74FE" w14:textId="0BD72887"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Активация осознания проблемы потребителем.</w:t>
      </w:r>
    </w:p>
    <w:p w14:paraId="569BE717" w14:textId="225B7C46"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Информационный поиск в потребительском решении: значение и характеристики.</w:t>
      </w:r>
    </w:p>
    <w:p w14:paraId="35FD3612" w14:textId="607F289B"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Оценочные критерии в потребительском решении.</w:t>
      </w:r>
    </w:p>
    <w:p w14:paraId="4E102CC6" w14:textId="0945BB19"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Правила принятия решений: виды и значение в маркетинге.</w:t>
      </w:r>
    </w:p>
    <w:p w14:paraId="5D9298C5" w14:textId="53275A10"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Не компенсационные правила решений: совместное и раздельное правила.</w:t>
      </w:r>
    </w:p>
    <w:p w14:paraId="454EDAB2" w14:textId="26475C8C"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Компенсационные правила решений: простое и взвешенное сложение.</w:t>
      </w:r>
    </w:p>
    <w:p w14:paraId="7D28C9CF" w14:textId="0D37871F"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Источник покупки: критерии выбора. Мотивы шоп-туров.</w:t>
      </w:r>
    </w:p>
    <w:p w14:paraId="20D300AA" w14:textId="1AB627C0"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Маркетинг отношений; электронные средства и телекоммуникации.</w:t>
      </w:r>
    </w:p>
    <w:p w14:paraId="59CD33FA" w14:textId="591FAFC3"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Варианты использования покупок.</w:t>
      </w:r>
    </w:p>
    <w:p w14:paraId="304FDCD5" w14:textId="2FA6C2D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proofErr w:type="spellStart"/>
      <w:r w:rsidRPr="003816A2">
        <w:rPr>
          <w:rFonts w:ascii="Times New Roman" w:hAnsi="Times New Roman" w:cs="Times New Roman"/>
          <w:sz w:val="24"/>
          <w:szCs w:val="24"/>
        </w:rPr>
        <w:t>Послепокупочная</w:t>
      </w:r>
      <w:proofErr w:type="spellEnd"/>
      <w:r w:rsidRPr="003816A2">
        <w:rPr>
          <w:rFonts w:ascii="Times New Roman" w:hAnsi="Times New Roman" w:cs="Times New Roman"/>
          <w:sz w:val="24"/>
          <w:szCs w:val="24"/>
        </w:rPr>
        <w:t xml:space="preserve"> оценка альтернатив; пути сохранения потребителей.</w:t>
      </w:r>
    </w:p>
    <w:p w14:paraId="02D79726" w14:textId="2B8D0394"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Организационное покупательское поведение: особенности и модель.</w:t>
      </w:r>
    </w:p>
    <w:p w14:paraId="23CE3006" w14:textId="5BCEFFF5"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Организационный стиль и его факторы. Покупающий центр.</w:t>
      </w:r>
    </w:p>
    <w:p w14:paraId="381517E5" w14:textId="2F3E46E0" w:rsidR="005632CC" w:rsidRPr="003816A2" w:rsidRDefault="005632CC" w:rsidP="003816A2">
      <w:pPr>
        <w:pStyle w:val="a9"/>
        <w:numPr>
          <w:ilvl w:val="0"/>
          <w:numId w:val="20"/>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Консьюмеризм - история и глобальные перспективы. Права потребителей.</w:t>
      </w:r>
    </w:p>
    <w:p w14:paraId="4A7BC45E"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Современные технологии повышения эффективности продаж.</w:t>
      </w:r>
    </w:p>
    <w:p w14:paraId="09291DD9"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Роль маркетинга в обеспечении эффективных продаж.</w:t>
      </w:r>
    </w:p>
    <w:p w14:paraId="096ABD31"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Управление продажами.</w:t>
      </w:r>
    </w:p>
    <w:p w14:paraId="5EE8AC7B"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Бенчмаркинг.</w:t>
      </w:r>
    </w:p>
    <w:p w14:paraId="1F2DE6EB"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Аутсорсинг.</w:t>
      </w:r>
    </w:p>
    <w:p w14:paraId="3F007EFE"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Прямой маркетинг.</w:t>
      </w:r>
    </w:p>
    <w:p w14:paraId="1114A3E7"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Мерчандайзинг.</w:t>
      </w:r>
    </w:p>
    <w:p w14:paraId="5FE08F49"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Значение рекламы в управлении продажами.</w:t>
      </w:r>
    </w:p>
    <w:p w14:paraId="44E5D077"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Прогнозирование и моделирование продаж.</w:t>
      </w:r>
    </w:p>
    <w:p w14:paraId="3F7B431E"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Роль товарной политики в повышении эффективности продаж.</w:t>
      </w:r>
    </w:p>
    <w:p w14:paraId="76CAA039"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Брендинг.</w:t>
      </w:r>
    </w:p>
    <w:p w14:paraId="5671B21A"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Внутренний маркетинг.</w:t>
      </w:r>
    </w:p>
    <w:p w14:paraId="62CA71F9"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Маркетинг партнерских отношений.</w:t>
      </w:r>
    </w:p>
    <w:p w14:paraId="0B835831"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Социально-ответственный маркетинг в управлении продажами.</w:t>
      </w:r>
    </w:p>
    <w:p w14:paraId="48DB1782"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Экологический аспект маркетинга продаж.</w:t>
      </w:r>
    </w:p>
    <w:p w14:paraId="1821A98D"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Маркетинговая логистика.</w:t>
      </w:r>
    </w:p>
    <w:p w14:paraId="5E723919"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Экономико-математическое моделирование в управлении продажами.</w:t>
      </w:r>
    </w:p>
    <w:p w14:paraId="5F055ABB"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Особенности продаж различных товаров (на различных рынках)</w:t>
      </w:r>
    </w:p>
    <w:p w14:paraId="6B76B24A" w14:textId="77777777" w:rsidR="003816A2" w:rsidRPr="003816A2" w:rsidRDefault="003816A2" w:rsidP="003816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Роль сегментирования и позиционирования в повышении эффективности продаж.</w:t>
      </w:r>
    </w:p>
    <w:p w14:paraId="43A2B279" w14:textId="77777777" w:rsidR="003816A2" w:rsidRPr="003816A2" w:rsidRDefault="003816A2" w:rsidP="003816A2">
      <w:pPr>
        <w:numPr>
          <w:ilvl w:val="0"/>
          <w:numId w:val="22"/>
        </w:numPr>
        <w:spacing w:before="100" w:beforeAutospacing="1" w:after="100" w:afterAutospacing="1" w:line="240" w:lineRule="auto"/>
        <w:ind w:left="284"/>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Стратегии продаж.</w:t>
      </w:r>
    </w:p>
    <w:p w14:paraId="53A5B3E2" w14:textId="77777777" w:rsidR="003816A2" w:rsidRPr="003816A2" w:rsidRDefault="003816A2" w:rsidP="003816A2">
      <w:pPr>
        <w:numPr>
          <w:ilvl w:val="0"/>
          <w:numId w:val="22"/>
        </w:numPr>
        <w:spacing w:before="100" w:beforeAutospacing="1" w:after="100" w:afterAutospacing="1" w:line="240" w:lineRule="auto"/>
        <w:ind w:left="284"/>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Ценообразование как фактор управления продажами.</w:t>
      </w:r>
    </w:p>
    <w:p w14:paraId="16F2BC79" w14:textId="77777777" w:rsidR="003816A2" w:rsidRPr="003816A2" w:rsidRDefault="003816A2" w:rsidP="003816A2">
      <w:pPr>
        <w:numPr>
          <w:ilvl w:val="0"/>
          <w:numId w:val="22"/>
        </w:numPr>
        <w:spacing w:before="100" w:beforeAutospacing="1" w:after="100" w:afterAutospacing="1" w:line="240" w:lineRule="auto"/>
        <w:ind w:left="284"/>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Значение маркетинговых исследований при планировании продаж.</w:t>
      </w:r>
    </w:p>
    <w:p w14:paraId="5BF353ED" w14:textId="4E396CA4" w:rsidR="00EA3FE1" w:rsidRDefault="00EA3FE1" w:rsidP="00EA3FE1">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6A19DB04" w14:textId="2C942BC1" w:rsidR="00603CA6" w:rsidRDefault="003816A2" w:rsidP="00603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w:t>
      </w:r>
      <w:r w:rsidR="00603CA6" w:rsidRPr="008A63C4">
        <w:rPr>
          <w:rFonts w:ascii="Times New Roman" w:hAnsi="Times New Roman" w:cs="Times New Roman"/>
          <w:sz w:val="24"/>
          <w:szCs w:val="24"/>
        </w:rPr>
        <w:t>занятия проходят</w:t>
      </w:r>
      <w:r w:rsidR="00603CA6">
        <w:rPr>
          <w:rFonts w:ascii="Times New Roman" w:hAnsi="Times New Roman" w:cs="Times New Roman"/>
          <w:sz w:val="24"/>
          <w:szCs w:val="24"/>
        </w:rPr>
        <w:t xml:space="preserve"> также и в </w:t>
      </w:r>
      <w:r w:rsidR="00603CA6" w:rsidRPr="008A63C4">
        <w:rPr>
          <w:rFonts w:ascii="Times New Roman" w:hAnsi="Times New Roman" w:cs="Times New Roman"/>
          <w:sz w:val="24"/>
          <w:szCs w:val="24"/>
        </w:rPr>
        <w:t xml:space="preserve">формате </w:t>
      </w:r>
      <w:r w:rsidR="00603CA6">
        <w:rPr>
          <w:rFonts w:ascii="Times New Roman" w:hAnsi="Times New Roman" w:cs="Times New Roman"/>
          <w:sz w:val="24"/>
          <w:szCs w:val="24"/>
        </w:rPr>
        <w:t xml:space="preserve">групповых </w:t>
      </w:r>
      <w:r w:rsidR="00603CA6" w:rsidRPr="008A63C4">
        <w:rPr>
          <w:rFonts w:ascii="Times New Roman" w:hAnsi="Times New Roman" w:cs="Times New Roman"/>
          <w:sz w:val="24"/>
          <w:szCs w:val="24"/>
        </w:rPr>
        <w:t>дискуссий</w:t>
      </w:r>
      <w:r w:rsidR="00603CA6">
        <w:rPr>
          <w:rFonts w:ascii="Times New Roman" w:hAnsi="Times New Roman" w:cs="Times New Roman"/>
          <w:sz w:val="24"/>
          <w:szCs w:val="24"/>
        </w:rPr>
        <w:t xml:space="preserve"> («мозгового штурма»). Для подготовки к дискуссии или подготовки устного доклада по самостоятельно выполненному эссе</w:t>
      </w:r>
      <w:r w:rsidR="00A91DC0">
        <w:rPr>
          <w:rFonts w:ascii="Times New Roman" w:hAnsi="Times New Roman" w:cs="Times New Roman"/>
          <w:sz w:val="24"/>
          <w:szCs w:val="24"/>
        </w:rPr>
        <w:t xml:space="preserve"> (антиплагиат - от 50%)</w:t>
      </w:r>
      <w:r w:rsidR="00603CA6">
        <w:rPr>
          <w:rFonts w:ascii="Times New Roman" w:hAnsi="Times New Roman" w:cs="Times New Roman"/>
          <w:sz w:val="24"/>
          <w:szCs w:val="24"/>
        </w:rPr>
        <w:t>, студенту необходимо изучить материал рекомендованных источников:</w:t>
      </w:r>
    </w:p>
    <w:p w14:paraId="3B6CEA63" w14:textId="56229F4C" w:rsidR="003816A2" w:rsidRPr="003816A2" w:rsidRDefault="003816A2" w:rsidP="003816A2">
      <w:pPr>
        <w:spacing w:after="0" w:line="240" w:lineRule="auto"/>
        <w:jc w:val="both"/>
        <w:rPr>
          <w:rFonts w:ascii="Times New Roman" w:hAnsi="Times New Roman" w:cs="Times New Roman"/>
          <w:sz w:val="24"/>
          <w:szCs w:val="24"/>
        </w:rPr>
      </w:pPr>
      <w:bookmarkStart w:id="1" w:name="_Hlk40228768"/>
      <w:r w:rsidRPr="003816A2">
        <w:rPr>
          <w:rFonts w:ascii="Times New Roman" w:hAnsi="Times New Roman" w:cs="Times New Roman"/>
          <w:sz w:val="24"/>
          <w:szCs w:val="24"/>
        </w:rPr>
        <w:lastRenderedPageBreak/>
        <w:t>1.    Голова А.Г. Управление продажами [Электронный ресурс]: Дашков и К, 2017 - 280 - Режим доступа: https://new.znanium.com/catalog/document?id=66161</w:t>
      </w:r>
    </w:p>
    <w:p w14:paraId="5C68B22E" w14:textId="0C77FF12" w:rsidR="003816A2" w:rsidRPr="003816A2" w:rsidRDefault="003816A2" w:rsidP="003816A2">
      <w:p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2.    </w:t>
      </w:r>
      <w:proofErr w:type="spellStart"/>
      <w:r w:rsidRPr="003816A2">
        <w:rPr>
          <w:rFonts w:ascii="Times New Roman" w:hAnsi="Times New Roman" w:cs="Times New Roman"/>
          <w:sz w:val="24"/>
          <w:szCs w:val="24"/>
        </w:rPr>
        <w:t>Драганчук</w:t>
      </w:r>
      <w:proofErr w:type="spellEnd"/>
      <w:r w:rsidRPr="003816A2">
        <w:rPr>
          <w:rFonts w:ascii="Times New Roman" w:hAnsi="Times New Roman" w:cs="Times New Roman"/>
          <w:sz w:val="24"/>
          <w:szCs w:val="24"/>
        </w:rPr>
        <w:t xml:space="preserve"> Л.С. Поведение потребителей [Электронный ресурс]</w:t>
      </w:r>
      <w:r>
        <w:rPr>
          <w:rFonts w:ascii="Times New Roman" w:hAnsi="Times New Roman" w:cs="Times New Roman"/>
          <w:sz w:val="24"/>
          <w:szCs w:val="24"/>
        </w:rPr>
        <w:t xml:space="preserve">: </w:t>
      </w:r>
      <w:r w:rsidRPr="003816A2">
        <w:rPr>
          <w:rFonts w:ascii="Times New Roman" w:hAnsi="Times New Roman" w:cs="Times New Roman"/>
          <w:sz w:val="24"/>
          <w:szCs w:val="24"/>
        </w:rPr>
        <w:t>ИНФРА-М, 2018 - 192 - Режим доступа: https://new.znanium.com/catalog/document?id=304215</w:t>
      </w:r>
    </w:p>
    <w:p w14:paraId="378873DD" w14:textId="256F9391" w:rsidR="003816A2" w:rsidRPr="003816A2" w:rsidRDefault="003816A2" w:rsidP="003816A2">
      <w:p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3.    Катаев А. В. Интернет-маркетинг [Электронный ресурс], 2018 - 155 - Режим доступа: https://lib.rucont.ru/efd/692462</w:t>
      </w:r>
    </w:p>
    <w:p w14:paraId="08D1C75F" w14:textId="447CDFF1" w:rsidR="003816A2" w:rsidRPr="003816A2" w:rsidRDefault="003816A2" w:rsidP="003816A2">
      <w:p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4.    Ким С.А. Маркетинг [Электронный ресурс]: Дашков и К, 2017 - 260 - Режим доступа: https://new.znanium.com/catalog/document?id=7483</w:t>
      </w:r>
    </w:p>
    <w:p w14:paraId="72DA3211" w14:textId="05A7F839" w:rsidR="003816A2" w:rsidRPr="003816A2" w:rsidRDefault="003816A2" w:rsidP="003816A2">
      <w:p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5.    Маркетинг в туристической индустрии [Электронный ресурс], 2017 - 136 - Режим доступа: https://lib.rucont.ru/efd/633959</w:t>
      </w:r>
    </w:p>
    <w:p w14:paraId="0C09AC0B" w14:textId="0496A249" w:rsidR="00603CA6" w:rsidRPr="00EA3FE1" w:rsidRDefault="003816A2" w:rsidP="003816A2">
      <w:pPr>
        <w:spacing w:after="0" w:line="240" w:lineRule="auto"/>
        <w:jc w:val="both"/>
        <w:rPr>
          <w:rFonts w:ascii="Times New Roman" w:hAnsi="Times New Roman"/>
          <w:b/>
          <w:bCs/>
          <w:sz w:val="24"/>
          <w:szCs w:val="24"/>
        </w:rPr>
      </w:pPr>
      <w:r w:rsidRPr="003816A2">
        <w:rPr>
          <w:rFonts w:ascii="Times New Roman" w:hAnsi="Times New Roman" w:cs="Times New Roman"/>
          <w:sz w:val="24"/>
          <w:szCs w:val="24"/>
        </w:rPr>
        <w:t>6.    Наумов В.Н. Рынки информационно-коммуникационных технологий и организация продаж [Электронный ресурс]: ИНФРА-М, 2019 - 404 - Режим доступа: https://new.znanium.com/catalog/document?id=330656</w:t>
      </w:r>
    </w:p>
    <w:bookmarkEnd w:id="1"/>
    <w:p w14:paraId="5E65AC0B" w14:textId="77777777" w:rsidR="003816A2" w:rsidRDefault="003816A2" w:rsidP="00A3454C">
      <w:pPr>
        <w:spacing w:after="100" w:line="240" w:lineRule="auto"/>
        <w:jc w:val="both"/>
        <w:rPr>
          <w:rFonts w:ascii="Times New Roman" w:hAnsi="Times New Roman" w:cs="Times New Roman"/>
          <w:sz w:val="24"/>
          <w:szCs w:val="24"/>
        </w:rPr>
      </w:pPr>
    </w:p>
    <w:p w14:paraId="59C7A2EF" w14:textId="72811DEB" w:rsidR="00A3454C" w:rsidRPr="008A63C4" w:rsidRDefault="00A3454C" w:rsidP="00A3454C">
      <w:pPr>
        <w:spacing w:after="100" w:line="240" w:lineRule="auto"/>
        <w:jc w:val="both"/>
        <w:rPr>
          <w:rFonts w:ascii="Times New Roman" w:hAnsi="Times New Roman" w:cs="Times New Roman"/>
          <w:sz w:val="24"/>
          <w:szCs w:val="24"/>
        </w:rPr>
      </w:pPr>
      <w:r w:rsidRPr="008A63C4">
        <w:rPr>
          <w:rFonts w:ascii="Times New Roman" w:hAnsi="Times New Roman" w:cs="Times New Roman"/>
          <w:sz w:val="24"/>
          <w:szCs w:val="24"/>
        </w:rPr>
        <w:t xml:space="preserve">Критерии оценки </w:t>
      </w:r>
      <w:r w:rsidR="003441C5" w:rsidRPr="003441C5">
        <w:rPr>
          <w:rFonts w:ascii="Times New Roman" w:hAnsi="Times New Roman" w:cs="Times New Roman"/>
          <w:sz w:val="24"/>
          <w:szCs w:val="24"/>
        </w:rPr>
        <w:t>дискуссий / эссе</w:t>
      </w:r>
    </w:p>
    <w:tbl>
      <w:tblPr>
        <w:tblW w:w="1020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26"/>
        <w:gridCol w:w="1214"/>
        <w:gridCol w:w="7865"/>
      </w:tblGrid>
      <w:tr w:rsidR="00A3454C" w:rsidRPr="008A63C4" w14:paraId="6668BB4A" w14:textId="77777777" w:rsidTr="00A3454C">
        <w:tc>
          <w:tcPr>
            <w:tcW w:w="1126" w:type="dxa"/>
            <w:tcBorders>
              <w:top w:val="single" w:sz="4" w:space="0" w:color="000000"/>
              <w:left w:val="single" w:sz="4" w:space="0" w:color="000000"/>
              <w:bottom w:val="single" w:sz="4" w:space="0" w:color="000000"/>
            </w:tcBorders>
            <w:shd w:val="clear" w:color="auto" w:fill="auto"/>
          </w:tcPr>
          <w:p w14:paraId="5AC281D1" w14:textId="1B3FA6F5" w:rsidR="00A3454C" w:rsidRPr="008A63C4" w:rsidRDefault="00A91DC0" w:rsidP="00A34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000000"/>
              <w:left w:val="single" w:sz="4" w:space="0" w:color="000000"/>
              <w:bottom w:val="single" w:sz="4" w:space="0" w:color="000000"/>
            </w:tcBorders>
            <w:shd w:val="clear" w:color="auto" w:fill="auto"/>
          </w:tcPr>
          <w:p w14:paraId="72FB0457" w14:textId="2A42AA44" w:rsidR="00A3454C" w:rsidRPr="008A63C4" w:rsidRDefault="00A3454C" w:rsidP="00A3454C">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Баллы</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22E28082" w14:textId="77777777" w:rsidR="00A3454C" w:rsidRPr="008A63C4" w:rsidRDefault="00A3454C" w:rsidP="00A3454C">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Описание</w:t>
            </w:r>
          </w:p>
        </w:tc>
      </w:tr>
      <w:tr w:rsidR="00E60060" w:rsidRPr="008A63C4" w14:paraId="4422B1A4" w14:textId="77777777" w:rsidTr="00A3454C">
        <w:tc>
          <w:tcPr>
            <w:tcW w:w="1126" w:type="dxa"/>
            <w:tcBorders>
              <w:top w:val="single" w:sz="4" w:space="0" w:color="000000"/>
              <w:left w:val="single" w:sz="4" w:space="0" w:color="000000"/>
              <w:bottom w:val="single" w:sz="4" w:space="0" w:color="000000"/>
            </w:tcBorders>
            <w:shd w:val="clear" w:color="auto" w:fill="auto"/>
          </w:tcPr>
          <w:p w14:paraId="5AE5EB56" w14:textId="77777777" w:rsidR="00E60060" w:rsidRPr="008A63C4" w:rsidRDefault="00E60060" w:rsidP="00E60060">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5</w:t>
            </w:r>
          </w:p>
        </w:tc>
        <w:tc>
          <w:tcPr>
            <w:tcW w:w="1214" w:type="dxa"/>
            <w:tcBorders>
              <w:top w:val="single" w:sz="4" w:space="0" w:color="000000"/>
              <w:left w:val="single" w:sz="4" w:space="0" w:color="000000"/>
              <w:bottom w:val="single" w:sz="4" w:space="0" w:color="000000"/>
            </w:tcBorders>
            <w:shd w:val="clear" w:color="auto" w:fill="auto"/>
          </w:tcPr>
          <w:p w14:paraId="418219D5" w14:textId="3B114B59" w:rsidR="00E60060" w:rsidRPr="008A63C4" w:rsidRDefault="00A91DC0" w:rsidP="00E60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3725E72E" w14:textId="77777777" w:rsidR="00E60060" w:rsidRPr="008A63C4" w:rsidRDefault="00E60060" w:rsidP="00E60060">
            <w:pPr>
              <w:spacing w:after="0" w:line="240" w:lineRule="auto"/>
              <w:jc w:val="both"/>
              <w:rPr>
                <w:rFonts w:ascii="Times New Roman" w:hAnsi="Times New Roman" w:cs="Times New Roman"/>
                <w:sz w:val="24"/>
                <w:szCs w:val="24"/>
              </w:rPr>
            </w:pPr>
            <w:r w:rsidRPr="008A63C4">
              <w:rPr>
                <w:rFonts w:ascii="Times New Roman" w:hAnsi="Times New Roman" w:cs="Times New Roman"/>
              </w:rPr>
              <w:t>Студент обнаружил глубокое знание учебного материала по предложенной тематике,</w:t>
            </w:r>
            <w:r>
              <w:rPr>
                <w:rFonts w:ascii="Times New Roman" w:hAnsi="Times New Roman" w:cs="Times New Roman"/>
              </w:rPr>
              <w:t xml:space="preserve"> </w:t>
            </w:r>
            <w:r w:rsidRPr="008A63C4">
              <w:rPr>
                <w:rFonts w:ascii="Times New Roman" w:hAnsi="Times New Roman" w:cs="Times New Roman"/>
              </w:rPr>
              <w:t>использовал основную и дополнительную литературу, рекомендованную программой, свободно владеет профессиональной терминологией, легко оперирует приобретенными знаниями и умениями, применяет их в моделируемых производственных ситуациях.</w:t>
            </w:r>
          </w:p>
        </w:tc>
      </w:tr>
      <w:tr w:rsidR="00E60060" w:rsidRPr="008A63C4" w14:paraId="2ED368AB" w14:textId="77777777" w:rsidTr="00A3454C">
        <w:tc>
          <w:tcPr>
            <w:tcW w:w="1126" w:type="dxa"/>
            <w:tcBorders>
              <w:top w:val="single" w:sz="4" w:space="0" w:color="000000"/>
              <w:left w:val="single" w:sz="4" w:space="0" w:color="000000"/>
              <w:bottom w:val="single" w:sz="4" w:space="0" w:color="000000"/>
            </w:tcBorders>
            <w:shd w:val="clear" w:color="auto" w:fill="auto"/>
          </w:tcPr>
          <w:p w14:paraId="0205C9EE" w14:textId="77777777" w:rsidR="00E60060" w:rsidRPr="008A63C4" w:rsidRDefault="00E60060" w:rsidP="00E60060">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4</w:t>
            </w:r>
          </w:p>
        </w:tc>
        <w:tc>
          <w:tcPr>
            <w:tcW w:w="1214" w:type="dxa"/>
            <w:tcBorders>
              <w:top w:val="single" w:sz="4" w:space="0" w:color="000000"/>
              <w:left w:val="single" w:sz="4" w:space="0" w:color="000000"/>
              <w:bottom w:val="single" w:sz="4" w:space="0" w:color="000000"/>
            </w:tcBorders>
            <w:shd w:val="clear" w:color="auto" w:fill="auto"/>
          </w:tcPr>
          <w:p w14:paraId="332071C6" w14:textId="71C36FFB" w:rsidR="00E60060" w:rsidRPr="008A63C4" w:rsidRDefault="00A91DC0" w:rsidP="00E60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7EB98940" w14:textId="77777777" w:rsidR="00E60060" w:rsidRPr="008A63C4" w:rsidRDefault="00E60060" w:rsidP="00E60060">
            <w:pPr>
              <w:spacing w:after="0" w:line="240" w:lineRule="auto"/>
              <w:jc w:val="both"/>
              <w:rPr>
                <w:rFonts w:ascii="Times New Roman" w:hAnsi="Times New Roman" w:cs="Times New Roman"/>
                <w:sz w:val="24"/>
                <w:szCs w:val="24"/>
              </w:rPr>
            </w:pPr>
            <w:r w:rsidRPr="008A63C4">
              <w:rPr>
                <w:rFonts w:ascii="Times New Roman" w:hAnsi="Times New Roman" w:cs="Times New Roman"/>
              </w:rPr>
              <w:t>Студент обнаружил хорошие знания учебного материала по предложенной тематике, использовал основную и дополнительную литературу, рекомендованную программой,</w:t>
            </w:r>
            <w:r>
              <w:rPr>
                <w:rFonts w:ascii="Times New Roman" w:hAnsi="Times New Roman" w:cs="Times New Roman"/>
              </w:rPr>
              <w:t xml:space="preserve"> </w:t>
            </w:r>
            <w:r w:rsidRPr="008A63C4">
              <w:rPr>
                <w:rFonts w:ascii="Times New Roman" w:hAnsi="Times New Roman" w:cs="Times New Roman"/>
              </w:rPr>
              <w:t>в целом владеет профессиональной терминологией, оперирует приобретенными знаниями и умениями, применяет их в моделируемых производственных ситуациях.</w:t>
            </w:r>
          </w:p>
        </w:tc>
      </w:tr>
      <w:tr w:rsidR="00E60060" w:rsidRPr="008A63C4" w14:paraId="4C9CF6B2" w14:textId="77777777" w:rsidTr="00A3454C">
        <w:tc>
          <w:tcPr>
            <w:tcW w:w="1126" w:type="dxa"/>
            <w:tcBorders>
              <w:top w:val="single" w:sz="4" w:space="0" w:color="000000"/>
              <w:left w:val="single" w:sz="4" w:space="0" w:color="000000"/>
              <w:bottom w:val="single" w:sz="4" w:space="0" w:color="000000"/>
            </w:tcBorders>
            <w:shd w:val="clear" w:color="auto" w:fill="auto"/>
          </w:tcPr>
          <w:p w14:paraId="7F632AE1" w14:textId="77777777" w:rsidR="00E60060" w:rsidRPr="008A63C4" w:rsidRDefault="00E60060" w:rsidP="00E60060">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3</w:t>
            </w:r>
          </w:p>
        </w:tc>
        <w:tc>
          <w:tcPr>
            <w:tcW w:w="1214" w:type="dxa"/>
            <w:tcBorders>
              <w:top w:val="single" w:sz="4" w:space="0" w:color="000000"/>
              <w:left w:val="single" w:sz="4" w:space="0" w:color="000000"/>
              <w:bottom w:val="single" w:sz="4" w:space="0" w:color="000000"/>
            </w:tcBorders>
            <w:shd w:val="clear" w:color="auto" w:fill="auto"/>
          </w:tcPr>
          <w:p w14:paraId="1A70F3E0" w14:textId="7936AA14" w:rsidR="00E60060" w:rsidRPr="008A63C4" w:rsidRDefault="00A91DC0" w:rsidP="00E60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7A488ED8" w14:textId="77777777" w:rsidR="00E60060" w:rsidRPr="008A63C4" w:rsidRDefault="00E60060" w:rsidP="00E60060">
            <w:pPr>
              <w:spacing w:after="0" w:line="240" w:lineRule="auto"/>
              <w:jc w:val="both"/>
              <w:rPr>
                <w:rFonts w:ascii="Times New Roman" w:hAnsi="Times New Roman" w:cs="Times New Roman"/>
                <w:sz w:val="24"/>
                <w:szCs w:val="24"/>
              </w:rPr>
            </w:pPr>
            <w:r w:rsidRPr="008A63C4">
              <w:rPr>
                <w:rFonts w:ascii="Times New Roman" w:hAnsi="Times New Roman" w:cs="Times New Roman"/>
              </w:rPr>
              <w:t>Студент в целом владеет знаниями учебного материала по предложенной тематике, использовал основную и не использовал дополнительную литературу, рекомендованную программой, недостаточно владеет профессиональной терминологией, слабо оперирует приобретенными знаниями и умениями, применяет их в моделируемых производственных ситуациях.</w:t>
            </w:r>
          </w:p>
        </w:tc>
      </w:tr>
      <w:tr w:rsidR="00E60060" w:rsidRPr="008A63C4" w14:paraId="17F89A7E" w14:textId="77777777" w:rsidTr="00A3454C">
        <w:tc>
          <w:tcPr>
            <w:tcW w:w="1126" w:type="dxa"/>
            <w:tcBorders>
              <w:top w:val="single" w:sz="4" w:space="0" w:color="000000"/>
              <w:left w:val="single" w:sz="4" w:space="0" w:color="000000"/>
              <w:bottom w:val="single" w:sz="4" w:space="0" w:color="000000"/>
            </w:tcBorders>
            <w:shd w:val="clear" w:color="auto" w:fill="auto"/>
          </w:tcPr>
          <w:p w14:paraId="3CB0D8D1" w14:textId="77777777" w:rsidR="00E60060" w:rsidRPr="008A63C4" w:rsidRDefault="00E60060" w:rsidP="00E60060">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2</w:t>
            </w:r>
          </w:p>
        </w:tc>
        <w:tc>
          <w:tcPr>
            <w:tcW w:w="1214" w:type="dxa"/>
            <w:tcBorders>
              <w:top w:val="single" w:sz="4" w:space="0" w:color="000000"/>
              <w:left w:val="single" w:sz="4" w:space="0" w:color="000000"/>
              <w:bottom w:val="single" w:sz="4" w:space="0" w:color="000000"/>
            </w:tcBorders>
            <w:shd w:val="clear" w:color="auto" w:fill="auto"/>
          </w:tcPr>
          <w:p w14:paraId="677A8EB5" w14:textId="2D66C812" w:rsidR="00E60060" w:rsidRPr="008A63C4" w:rsidRDefault="00A91DC0" w:rsidP="00E60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63C1AC37" w14:textId="77777777" w:rsidR="00E60060" w:rsidRPr="008A63C4" w:rsidRDefault="00E60060" w:rsidP="00E60060">
            <w:pPr>
              <w:spacing w:after="0" w:line="240" w:lineRule="auto"/>
              <w:jc w:val="both"/>
              <w:rPr>
                <w:rFonts w:ascii="Times New Roman" w:hAnsi="Times New Roman" w:cs="Times New Roman"/>
                <w:sz w:val="24"/>
                <w:szCs w:val="24"/>
              </w:rPr>
            </w:pPr>
            <w:r w:rsidRPr="008A63C4">
              <w:rPr>
                <w:rFonts w:ascii="Times New Roman" w:hAnsi="Times New Roman" w:cs="Times New Roman"/>
              </w:rPr>
              <w:t>Студент обнаружил удовлетворительные знаниями учебного материала по предложенной тематике, использовал основную и не</w:t>
            </w:r>
            <w:r>
              <w:rPr>
                <w:rFonts w:ascii="Times New Roman" w:hAnsi="Times New Roman" w:cs="Times New Roman"/>
              </w:rPr>
              <w:t xml:space="preserve"> </w:t>
            </w:r>
            <w:proofErr w:type="gramStart"/>
            <w:r w:rsidRPr="008A63C4">
              <w:rPr>
                <w:rFonts w:ascii="Times New Roman" w:hAnsi="Times New Roman" w:cs="Times New Roman"/>
              </w:rPr>
              <w:t>использовал  дополнительную</w:t>
            </w:r>
            <w:proofErr w:type="gramEnd"/>
            <w:r>
              <w:rPr>
                <w:rFonts w:ascii="Times New Roman" w:hAnsi="Times New Roman" w:cs="Times New Roman"/>
              </w:rPr>
              <w:t xml:space="preserve"> </w:t>
            </w:r>
            <w:r w:rsidRPr="008A63C4">
              <w:rPr>
                <w:rFonts w:ascii="Times New Roman" w:hAnsi="Times New Roman" w:cs="Times New Roman"/>
              </w:rPr>
              <w:t>литературу, рекомендованную программой, слабо владеет профессиональной терминологией и  оперирует приобретенными знаниями и умениями.</w:t>
            </w:r>
          </w:p>
        </w:tc>
      </w:tr>
      <w:tr w:rsidR="00E60060" w:rsidRPr="008A63C4" w14:paraId="16E95AFD" w14:textId="77777777" w:rsidTr="00A3454C">
        <w:tc>
          <w:tcPr>
            <w:tcW w:w="1126" w:type="dxa"/>
            <w:tcBorders>
              <w:top w:val="single" w:sz="4" w:space="0" w:color="000000"/>
              <w:left w:val="single" w:sz="4" w:space="0" w:color="000000"/>
              <w:bottom w:val="single" w:sz="4" w:space="0" w:color="000000"/>
            </w:tcBorders>
            <w:shd w:val="clear" w:color="auto" w:fill="auto"/>
          </w:tcPr>
          <w:p w14:paraId="374B8574" w14:textId="77777777" w:rsidR="00E60060" w:rsidRPr="008A63C4" w:rsidRDefault="00E60060" w:rsidP="00E60060">
            <w:pPr>
              <w:spacing w:after="0" w:line="240" w:lineRule="auto"/>
              <w:jc w:val="center"/>
              <w:rPr>
                <w:rFonts w:ascii="Times New Roman" w:hAnsi="Times New Roman" w:cs="Times New Roman"/>
                <w:sz w:val="24"/>
                <w:szCs w:val="24"/>
              </w:rPr>
            </w:pPr>
            <w:r w:rsidRPr="008A63C4">
              <w:rPr>
                <w:rFonts w:ascii="Times New Roman" w:hAnsi="Times New Roman" w:cs="Times New Roman"/>
                <w:sz w:val="24"/>
                <w:szCs w:val="24"/>
              </w:rPr>
              <w:t>1</w:t>
            </w:r>
          </w:p>
        </w:tc>
        <w:tc>
          <w:tcPr>
            <w:tcW w:w="1214" w:type="dxa"/>
            <w:tcBorders>
              <w:top w:val="single" w:sz="4" w:space="0" w:color="000000"/>
              <w:left w:val="single" w:sz="4" w:space="0" w:color="000000"/>
              <w:bottom w:val="single" w:sz="4" w:space="0" w:color="000000"/>
            </w:tcBorders>
            <w:shd w:val="clear" w:color="auto" w:fill="auto"/>
          </w:tcPr>
          <w:p w14:paraId="674B7706" w14:textId="79131663" w:rsidR="00E60060" w:rsidRPr="008A63C4" w:rsidRDefault="00A91DC0" w:rsidP="00E600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65" w:type="dxa"/>
            <w:tcBorders>
              <w:top w:val="single" w:sz="4" w:space="0" w:color="000000"/>
              <w:left w:val="single" w:sz="4" w:space="0" w:color="000000"/>
              <w:bottom w:val="single" w:sz="4" w:space="0" w:color="000000"/>
              <w:right w:val="single" w:sz="4" w:space="0" w:color="000000"/>
            </w:tcBorders>
            <w:shd w:val="clear" w:color="auto" w:fill="auto"/>
          </w:tcPr>
          <w:p w14:paraId="552210BF" w14:textId="77777777" w:rsidR="00E60060" w:rsidRPr="008A63C4" w:rsidRDefault="00E60060" w:rsidP="00E60060">
            <w:pPr>
              <w:spacing w:after="0" w:line="240" w:lineRule="auto"/>
              <w:jc w:val="both"/>
              <w:rPr>
                <w:rFonts w:ascii="Times New Roman" w:hAnsi="Times New Roman" w:cs="Times New Roman"/>
                <w:sz w:val="24"/>
                <w:szCs w:val="24"/>
              </w:rPr>
            </w:pPr>
            <w:r w:rsidRPr="008A63C4">
              <w:rPr>
                <w:rFonts w:ascii="Times New Roman" w:hAnsi="Times New Roman" w:cs="Times New Roman"/>
              </w:rPr>
              <w:t xml:space="preserve">Студент обнаружил слабые знаниями учебного материала по предложенной тематике, использовал основную и не </w:t>
            </w:r>
            <w:proofErr w:type="gramStart"/>
            <w:r w:rsidRPr="008A63C4">
              <w:rPr>
                <w:rFonts w:ascii="Times New Roman" w:hAnsi="Times New Roman" w:cs="Times New Roman"/>
              </w:rPr>
              <w:t>использовал  дополнительную</w:t>
            </w:r>
            <w:proofErr w:type="gramEnd"/>
            <w:r w:rsidRPr="008A63C4">
              <w:rPr>
                <w:rFonts w:ascii="Times New Roman" w:hAnsi="Times New Roman" w:cs="Times New Roman"/>
              </w:rPr>
              <w:t xml:space="preserve"> литературу, рекомендованную программой, не  владеет профессиональной терминологией не  оперирует приобретенными знаниями и умениями в моделируемых производственных ситуациях.</w:t>
            </w:r>
          </w:p>
        </w:tc>
      </w:tr>
    </w:tbl>
    <w:p w14:paraId="1E15E73B" w14:textId="77777777" w:rsidR="00740CE9" w:rsidRDefault="00740CE9" w:rsidP="00A3454C">
      <w:pPr>
        <w:spacing w:after="0" w:line="240" w:lineRule="auto"/>
        <w:jc w:val="both"/>
        <w:rPr>
          <w:rFonts w:ascii="Times New Roman" w:hAnsi="Times New Roman" w:cs="Times New Roman"/>
          <w:b/>
          <w:bCs/>
          <w:sz w:val="24"/>
          <w:szCs w:val="24"/>
        </w:rPr>
      </w:pPr>
    </w:p>
    <w:p w14:paraId="29723385" w14:textId="3638A046" w:rsidR="00A3454C" w:rsidRPr="008A63C4" w:rsidRDefault="00A3454C" w:rsidP="00A3454C">
      <w:pPr>
        <w:spacing w:after="0" w:line="240" w:lineRule="auto"/>
        <w:jc w:val="both"/>
        <w:rPr>
          <w:rFonts w:ascii="Times New Roman" w:hAnsi="Times New Roman" w:cs="Times New Roman"/>
          <w:b/>
          <w:bCs/>
          <w:sz w:val="24"/>
          <w:szCs w:val="24"/>
        </w:rPr>
      </w:pPr>
      <w:r w:rsidRPr="008A63C4">
        <w:rPr>
          <w:rFonts w:ascii="Times New Roman" w:hAnsi="Times New Roman" w:cs="Times New Roman"/>
          <w:b/>
          <w:bCs/>
          <w:sz w:val="24"/>
          <w:szCs w:val="24"/>
        </w:rPr>
        <w:t>5.</w:t>
      </w:r>
      <w:r w:rsidR="004A5C5F">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454C">
        <w:rPr>
          <w:rFonts w:ascii="Times New Roman" w:hAnsi="Times New Roman" w:cs="Times New Roman"/>
          <w:b/>
          <w:bCs/>
          <w:sz w:val="24"/>
          <w:szCs w:val="24"/>
        </w:rPr>
        <w:t>Тематика мультимедийных презентаций</w:t>
      </w:r>
    </w:p>
    <w:p w14:paraId="36B35F5F" w14:textId="1A5E9190" w:rsidR="00A3454C" w:rsidRDefault="00A3454C" w:rsidP="007507FC">
      <w:pPr>
        <w:spacing w:after="0" w:line="240" w:lineRule="auto"/>
        <w:jc w:val="both"/>
        <w:rPr>
          <w:rFonts w:ascii="Times New Roman" w:hAnsi="Times New Roman" w:cs="Times New Roman"/>
          <w:sz w:val="24"/>
          <w:szCs w:val="24"/>
        </w:rPr>
      </w:pPr>
    </w:p>
    <w:p w14:paraId="5FD5AC58"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proofErr w:type="spellStart"/>
      <w:r w:rsidRPr="003816A2">
        <w:rPr>
          <w:rFonts w:ascii="Times New Roman" w:hAnsi="Times New Roman" w:cs="Times New Roman"/>
          <w:sz w:val="24"/>
          <w:szCs w:val="24"/>
        </w:rPr>
        <w:t>Мифодизайн</w:t>
      </w:r>
      <w:proofErr w:type="spellEnd"/>
      <w:r w:rsidRPr="003816A2">
        <w:rPr>
          <w:rFonts w:ascii="Times New Roman" w:hAnsi="Times New Roman" w:cs="Times New Roman"/>
          <w:sz w:val="24"/>
          <w:szCs w:val="24"/>
        </w:rPr>
        <w:t xml:space="preserve"> гостеприимства туристского предприятия.</w:t>
      </w:r>
    </w:p>
    <w:p w14:paraId="23419C4A"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Имидж (планирование, формирование, продвижение) туристского предприятия.</w:t>
      </w:r>
    </w:p>
    <w:p w14:paraId="27158113"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Инновационные методы стимулирования спроса в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w:t>
      </w:r>
    </w:p>
    <w:p w14:paraId="7F058699"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Торговая марка туристского предприятия.</w:t>
      </w:r>
    </w:p>
    <w:p w14:paraId="12098D7A" w14:textId="3023D0DA" w:rsidR="00740CE9"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 xml:space="preserve">Использование системного дизайна в </w:t>
      </w:r>
      <w:proofErr w:type="spellStart"/>
      <w:r w:rsidRPr="003816A2">
        <w:rPr>
          <w:rFonts w:ascii="Times New Roman" w:hAnsi="Times New Roman" w:cs="Times New Roman"/>
          <w:sz w:val="24"/>
          <w:szCs w:val="24"/>
        </w:rPr>
        <w:t>ИГиТ</w:t>
      </w:r>
      <w:proofErr w:type="spellEnd"/>
      <w:r w:rsidRPr="003816A2">
        <w:rPr>
          <w:rFonts w:ascii="Times New Roman" w:hAnsi="Times New Roman" w:cs="Times New Roman"/>
          <w:sz w:val="24"/>
          <w:szCs w:val="24"/>
        </w:rPr>
        <w:t>.</w:t>
      </w:r>
    </w:p>
    <w:p w14:paraId="41C0A98D"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Процесс обработки информации потребителем и его маркетинговое значение.</w:t>
      </w:r>
    </w:p>
    <w:p w14:paraId="17356336"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Восприятие, его компоненты и роль в обработке информации потребителем.</w:t>
      </w:r>
    </w:p>
    <w:p w14:paraId="762BD20D"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Характеристики стимулов и их использование в восприятии маркетинговых сообщений.</w:t>
      </w:r>
    </w:p>
    <w:p w14:paraId="0A2628D9"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Управление экспозицией и вниманием в потребительском восприятии.</w:t>
      </w:r>
    </w:p>
    <w:p w14:paraId="74F9C480"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lastRenderedPageBreak/>
        <w:t>Факторы интерпретации маркетинговых сообщений.</w:t>
      </w:r>
    </w:p>
    <w:p w14:paraId="2CF46121"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Методы условной рефлексии в обучении потребителей.</w:t>
      </w:r>
    </w:p>
    <w:p w14:paraId="363F07EE"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Методы когнитивного обучения, метод моделирования и их использование.</w:t>
      </w:r>
    </w:p>
    <w:p w14:paraId="2B20003E"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Основные характеристики обучения потребителей.</w:t>
      </w:r>
    </w:p>
    <w:p w14:paraId="05B608A5"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Память, её виды и использование в маркетинговых сообщениях.</w:t>
      </w:r>
    </w:p>
    <w:p w14:paraId="3376454F"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Схема мотивации. Мотивы поведения потребителей, их виды и использование в</w:t>
      </w:r>
    </w:p>
    <w:p w14:paraId="5B4DB759" w14:textId="77777777" w:rsidR="00740CE9" w:rsidRPr="003816A2" w:rsidRDefault="00740CE9" w:rsidP="00740CE9">
      <w:pPr>
        <w:pStyle w:val="a9"/>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маркетинге.</w:t>
      </w:r>
    </w:p>
    <w:p w14:paraId="4F7FAE64"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Множество мотивов и мотивационный конфликт: использование в продвижении</w:t>
      </w:r>
    </w:p>
    <w:p w14:paraId="70522318" w14:textId="77777777" w:rsidR="00740CE9" w:rsidRPr="003816A2" w:rsidRDefault="00740CE9" w:rsidP="00740CE9">
      <w:pPr>
        <w:pStyle w:val="a9"/>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товара/услуги/идеи.</w:t>
      </w:r>
    </w:p>
    <w:p w14:paraId="1A1937B9"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Личность и её значение в потребительском поведении. Эмоции и их использование в</w:t>
      </w:r>
    </w:p>
    <w:p w14:paraId="547B6C2D" w14:textId="77777777" w:rsidR="00740CE9" w:rsidRPr="003816A2" w:rsidRDefault="00740CE9" w:rsidP="00740CE9">
      <w:pPr>
        <w:pStyle w:val="a9"/>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маркетинге.</w:t>
      </w:r>
    </w:p>
    <w:p w14:paraId="1DF1EE7D" w14:textId="77777777" w:rsidR="00740CE9" w:rsidRPr="003816A2" w:rsidRDefault="00740CE9" w:rsidP="00740CE9">
      <w:pPr>
        <w:pStyle w:val="a9"/>
        <w:numPr>
          <w:ilvl w:val="0"/>
          <w:numId w:val="23"/>
        </w:numPr>
        <w:spacing w:after="0" w:line="240" w:lineRule="auto"/>
        <w:jc w:val="both"/>
        <w:rPr>
          <w:rFonts w:ascii="Times New Roman" w:hAnsi="Times New Roman" w:cs="Times New Roman"/>
          <w:sz w:val="24"/>
          <w:szCs w:val="24"/>
        </w:rPr>
      </w:pPr>
      <w:r w:rsidRPr="003816A2">
        <w:rPr>
          <w:rFonts w:ascii="Times New Roman" w:hAnsi="Times New Roman" w:cs="Times New Roman"/>
          <w:sz w:val="24"/>
          <w:szCs w:val="24"/>
        </w:rPr>
        <w:t>Жизненный стиль потребителей и его модели.</w:t>
      </w:r>
    </w:p>
    <w:p w14:paraId="6E5BC39A" w14:textId="77777777" w:rsidR="00740CE9" w:rsidRPr="003816A2" w:rsidRDefault="00740CE9" w:rsidP="00740C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Информационные технологии в маркетинге продаж.</w:t>
      </w:r>
    </w:p>
    <w:p w14:paraId="516BD053" w14:textId="77777777" w:rsidR="00740CE9" w:rsidRPr="003816A2" w:rsidRDefault="00740CE9" w:rsidP="00740C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zh-CN"/>
        </w:rPr>
      </w:pPr>
      <w:r w:rsidRPr="003816A2">
        <w:rPr>
          <w:rFonts w:ascii="Times New Roman" w:eastAsia="Times New Roman" w:hAnsi="Times New Roman" w:cs="Times New Roman"/>
          <w:sz w:val="24"/>
          <w:szCs w:val="24"/>
          <w:lang w:eastAsia="zh-CN"/>
        </w:rPr>
        <w:t>Сетевой маркетинг продаж.</w:t>
      </w:r>
    </w:p>
    <w:p w14:paraId="0E1F2C3D" w14:textId="5CF0C759" w:rsidR="00603CA6" w:rsidRDefault="00603CA6" w:rsidP="00603CA6">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3FEE1390" w14:textId="74FAC518" w:rsidR="00603CA6" w:rsidRPr="00603CA6" w:rsidRDefault="00603CA6" w:rsidP="00603CA6">
      <w:pPr>
        <w:spacing w:after="0" w:line="240" w:lineRule="auto"/>
        <w:ind w:firstLine="709"/>
        <w:jc w:val="both"/>
        <w:rPr>
          <w:rFonts w:ascii="Times New Roman" w:eastAsia="Times New Roman" w:hAnsi="Times New Roman" w:cs="Times New Roman"/>
          <w:sz w:val="24"/>
          <w:szCs w:val="24"/>
          <w:lang w:eastAsia="ru-RU"/>
        </w:rPr>
      </w:pPr>
      <w:r w:rsidRPr="00603CA6">
        <w:rPr>
          <w:rFonts w:ascii="Times New Roman" w:eastAsia="Times New Roman" w:hAnsi="Times New Roman" w:cs="Times New Roman"/>
          <w:sz w:val="24"/>
          <w:szCs w:val="24"/>
          <w:lang w:eastAsia="ru-RU"/>
        </w:rPr>
        <w:t>Методические рекомендации по самостоятельной подготовке докладов</w:t>
      </w:r>
      <w:r>
        <w:rPr>
          <w:rFonts w:ascii="Times New Roman" w:eastAsia="Times New Roman" w:hAnsi="Times New Roman" w:cs="Times New Roman"/>
          <w:sz w:val="24"/>
          <w:szCs w:val="24"/>
          <w:lang w:eastAsia="ru-RU"/>
        </w:rPr>
        <w:t xml:space="preserve"> в форме </w:t>
      </w:r>
      <w:r w:rsidRPr="00603CA6">
        <w:rPr>
          <w:rFonts w:ascii="Times New Roman" w:eastAsia="Times New Roman" w:hAnsi="Times New Roman" w:cs="Times New Roman"/>
          <w:sz w:val="24"/>
          <w:szCs w:val="24"/>
          <w:lang w:eastAsia="ru-RU"/>
        </w:rPr>
        <w:t>презентаций:</w:t>
      </w:r>
    </w:p>
    <w:p w14:paraId="2B713FB9" w14:textId="77777777" w:rsidR="00603CA6" w:rsidRPr="00603CA6" w:rsidRDefault="00603CA6" w:rsidP="00603CA6">
      <w:pPr>
        <w:spacing w:after="0" w:line="240" w:lineRule="auto"/>
        <w:ind w:firstLine="709"/>
        <w:jc w:val="both"/>
        <w:rPr>
          <w:rFonts w:ascii="Times New Roman" w:eastAsia="Times New Roman" w:hAnsi="Times New Roman" w:cs="Times New Roman"/>
          <w:sz w:val="24"/>
          <w:szCs w:val="24"/>
          <w:lang w:eastAsia="ru-RU"/>
        </w:rPr>
      </w:pPr>
      <w:r w:rsidRPr="00603CA6">
        <w:rPr>
          <w:rFonts w:ascii="Times New Roman" w:eastAsia="Times New Roman" w:hAnsi="Times New Roman" w:cs="Times New Roman"/>
          <w:sz w:val="24"/>
          <w:szCs w:val="24"/>
          <w:lang w:eastAsia="ru-RU"/>
        </w:rPr>
        <w:t>Доклад должен состоять из введения, основной части и заключения, общим объемом 5 – 7 печатных страниц, продолжительностью не более 5 минут. Презентация должна быть минимум 10-15 слайдов.</w:t>
      </w:r>
    </w:p>
    <w:p w14:paraId="32A66FD4" w14:textId="32C7FD4C" w:rsidR="00603CA6" w:rsidRPr="00603CA6" w:rsidRDefault="00603CA6" w:rsidP="00603CA6">
      <w:pPr>
        <w:spacing w:after="0" w:line="240" w:lineRule="auto"/>
        <w:ind w:firstLine="709"/>
        <w:jc w:val="both"/>
        <w:rPr>
          <w:rFonts w:ascii="Times New Roman" w:eastAsia="Times New Roman" w:hAnsi="Times New Roman" w:cs="Times New Roman"/>
          <w:sz w:val="24"/>
          <w:szCs w:val="24"/>
          <w:lang w:eastAsia="ru-RU"/>
        </w:rPr>
      </w:pPr>
      <w:r w:rsidRPr="00603CA6">
        <w:rPr>
          <w:rFonts w:ascii="Times New Roman" w:eastAsia="Times New Roman" w:hAnsi="Times New Roman" w:cs="Times New Roman"/>
          <w:sz w:val="24"/>
          <w:szCs w:val="24"/>
          <w:lang w:eastAsia="ru-RU"/>
        </w:rPr>
        <w:t xml:space="preserve">При выборе темы </w:t>
      </w:r>
      <w:r w:rsidR="00740CE9" w:rsidRPr="00603CA6">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 xml:space="preserve">а обучающийся ориентируется на круг своих профессиональных интересов, а также тематику практического занятия, составляет план, который включает введение, основную часть и заключение. План желательно согласовать с преподавателем на индивидуальной консультации. Во введении обосновывается выбор данной темы с точки зрения её актуальности, излагаются цель и задачи работы, библиографическое описание вопросов темы. В основной части раскрываются вопросы, которые, по мнению автора, целесообразно осветить в работе. При этом следует учитывать особенности изложения материала в </w:t>
      </w:r>
      <w:r w:rsidR="00740CE9" w:rsidRPr="00603CA6">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ах репродуктивных (</w:t>
      </w:r>
      <w:r w:rsidR="00740CE9" w:rsidRPr="00603CA6">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 xml:space="preserve">ах-конспектах и </w:t>
      </w:r>
      <w:r w:rsidR="00740CE9" w:rsidRPr="00603CA6">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ах-резюме) и продуктивных (</w:t>
      </w:r>
      <w:r w:rsidR="00740CE9" w:rsidRPr="00603CA6">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 xml:space="preserve">ах-обзорах и </w:t>
      </w:r>
      <w:r w:rsidR="00740CE9" w:rsidRPr="00603CA6">
        <w:rPr>
          <w:rFonts w:ascii="Times New Roman" w:eastAsia="Times New Roman" w:hAnsi="Times New Roman" w:cs="Times New Roman"/>
          <w:sz w:val="24"/>
          <w:szCs w:val="24"/>
          <w:lang w:eastAsia="ru-RU"/>
        </w:rPr>
        <w:t>доклад</w:t>
      </w:r>
      <w:r w:rsidR="00740CE9">
        <w:rPr>
          <w:rFonts w:ascii="Times New Roman" w:eastAsia="Times New Roman" w:hAnsi="Times New Roman" w:cs="Times New Roman"/>
          <w:sz w:val="24"/>
          <w:szCs w:val="24"/>
          <w:lang w:eastAsia="ru-RU"/>
        </w:rPr>
        <w:t>а</w:t>
      </w:r>
      <w:r w:rsidRPr="00603CA6">
        <w:rPr>
          <w:rFonts w:ascii="Times New Roman" w:eastAsia="Times New Roman" w:hAnsi="Times New Roman" w:cs="Times New Roman"/>
          <w:sz w:val="24"/>
          <w:szCs w:val="24"/>
          <w:lang w:eastAsia="ru-RU"/>
        </w:rPr>
        <w:t>х-докладах) и не допускать дословной переписки текстов из учебников. Реферирование предполагает интеллектуальный творческий процесс, включающий осмысление текста, аналитико-синтетическое преобразование информации и создание нового текста. В заключении автор делает выводы по теме. В конце работы приводится список использованных источников.</w:t>
      </w:r>
    </w:p>
    <w:p w14:paraId="361CE6C4" w14:textId="57A3F40E" w:rsidR="00603CA6" w:rsidRPr="00603CA6" w:rsidRDefault="00603CA6" w:rsidP="00603CA6">
      <w:pPr>
        <w:spacing w:after="0" w:line="240" w:lineRule="auto"/>
        <w:ind w:firstLine="709"/>
        <w:jc w:val="both"/>
        <w:rPr>
          <w:rFonts w:ascii="Times New Roman" w:eastAsia="Times New Roman" w:hAnsi="Times New Roman" w:cs="Times New Roman"/>
          <w:sz w:val="24"/>
          <w:szCs w:val="24"/>
          <w:lang w:eastAsia="ru-RU"/>
        </w:rPr>
      </w:pPr>
      <w:r w:rsidRPr="00603CA6">
        <w:rPr>
          <w:rFonts w:ascii="Times New Roman" w:eastAsia="Times New Roman" w:hAnsi="Times New Roman" w:cs="Times New Roman"/>
          <w:sz w:val="24"/>
          <w:szCs w:val="24"/>
          <w:lang w:eastAsia="ru-RU"/>
        </w:rPr>
        <w:t xml:space="preserve">Рекомендуемая логика построения </w:t>
      </w:r>
      <w:r w:rsidR="00740CE9">
        <w:rPr>
          <w:rFonts w:ascii="Times New Roman" w:eastAsia="Times New Roman" w:hAnsi="Times New Roman" w:cs="Times New Roman"/>
          <w:sz w:val="24"/>
          <w:szCs w:val="24"/>
          <w:lang w:eastAsia="ru-RU"/>
        </w:rPr>
        <w:t>доклада</w:t>
      </w:r>
      <w:r w:rsidRPr="00603CA6">
        <w:rPr>
          <w:rFonts w:ascii="Times New Roman" w:eastAsia="Times New Roman" w:hAnsi="Times New Roman" w:cs="Times New Roman"/>
          <w:sz w:val="24"/>
          <w:szCs w:val="24"/>
          <w:lang w:eastAsia="ru-RU"/>
        </w:rPr>
        <w:t xml:space="preserve">: вначале следует показать значимость рассматриваемой проблемы в широком контексте, затем – в более «узком», прикладном значении. На втором этапе следует структурировать саму проблему: причины первого-второго-третьего уровня; генезис проблемы и ее последствия: близкие, ожидаемые, известные; и отдаленные, ранее не изученные. На этом этапе рекомендуем формализовать результаты с помощью таких способов, как диаграмма «сродства», «связей», и их аналогов. На третьем этапе автору следует сфокусировать внимание на одной конкретной, сравнительно обособленной причине возникновения проблемы, рассмотреть ее детально, и предложить свой особый (ранее не разработанный) вариант решения. Завершая </w:t>
      </w:r>
      <w:r w:rsidR="00740CE9">
        <w:rPr>
          <w:rFonts w:ascii="Times New Roman" w:eastAsia="Times New Roman" w:hAnsi="Times New Roman" w:cs="Times New Roman"/>
          <w:sz w:val="24"/>
          <w:szCs w:val="24"/>
          <w:lang w:eastAsia="ru-RU"/>
        </w:rPr>
        <w:t>доклад</w:t>
      </w:r>
      <w:r w:rsidRPr="00603CA6">
        <w:rPr>
          <w:rFonts w:ascii="Times New Roman" w:eastAsia="Times New Roman" w:hAnsi="Times New Roman" w:cs="Times New Roman"/>
          <w:sz w:val="24"/>
          <w:szCs w:val="24"/>
          <w:lang w:eastAsia="ru-RU"/>
        </w:rPr>
        <w:t xml:space="preserve">, следует показать – какие последствия будет иметь предложенное автором решение, сначала в «узком», затем в «широком» контексте (это позволяет «закольцевать» тему, вернуться к началу </w:t>
      </w:r>
      <w:r w:rsidR="00740CE9">
        <w:rPr>
          <w:rFonts w:ascii="Times New Roman" w:eastAsia="Times New Roman" w:hAnsi="Times New Roman" w:cs="Times New Roman"/>
          <w:sz w:val="24"/>
          <w:szCs w:val="24"/>
          <w:lang w:eastAsia="ru-RU"/>
        </w:rPr>
        <w:t>докла</w:t>
      </w:r>
      <w:r w:rsidR="00224721">
        <w:rPr>
          <w:rFonts w:ascii="Times New Roman" w:eastAsia="Times New Roman" w:hAnsi="Times New Roman" w:cs="Times New Roman"/>
          <w:sz w:val="24"/>
          <w:szCs w:val="24"/>
          <w:lang w:eastAsia="ru-RU"/>
        </w:rPr>
        <w:t>д</w:t>
      </w:r>
      <w:r w:rsidRPr="00603CA6">
        <w:rPr>
          <w:rFonts w:ascii="Times New Roman" w:eastAsia="Times New Roman" w:hAnsi="Times New Roman" w:cs="Times New Roman"/>
          <w:sz w:val="24"/>
          <w:szCs w:val="24"/>
          <w:lang w:eastAsia="ru-RU"/>
        </w:rPr>
        <w:t>а – постановке проблемы).</w:t>
      </w:r>
    </w:p>
    <w:p w14:paraId="0DCDC360" w14:textId="5A102C33" w:rsidR="00603CA6" w:rsidRPr="00603CA6" w:rsidRDefault="00603CA6" w:rsidP="00603CA6">
      <w:pPr>
        <w:spacing w:after="0" w:line="240" w:lineRule="auto"/>
        <w:ind w:firstLine="709"/>
        <w:jc w:val="both"/>
        <w:rPr>
          <w:rFonts w:ascii="Times New Roman" w:eastAsia="Times New Roman" w:hAnsi="Times New Roman" w:cs="Times New Roman"/>
          <w:sz w:val="24"/>
          <w:szCs w:val="24"/>
          <w:lang w:eastAsia="ru-RU"/>
        </w:rPr>
      </w:pPr>
      <w:r w:rsidRPr="00603CA6">
        <w:rPr>
          <w:rFonts w:ascii="Times New Roman" w:eastAsia="Times New Roman" w:hAnsi="Times New Roman" w:cs="Times New Roman"/>
          <w:sz w:val="24"/>
          <w:szCs w:val="24"/>
          <w:lang w:eastAsia="ru-RU"/>
        </w:rPr>
        <w:br/>
        <w:t xml:space="preserve">Тематика </w:t>
      </w:r>
      <w:r w:rsidR="00740CE9">
        <w:rPr>
          <w:rFonts w:ascii="Times New Roman" w:eastAsia="Times New Roman" w:hAnsi="Times New Roman" w:cs="Times New Roman"/>
          <w:sz w:val="24"/>
          <w:szCs w:val="24"/>
          <w:lang w:eastAsia="ru-RU"/>
        </w:rPr>
        <w:t>докл</w:t>
      </w:r>
      <w:r w:rsidR="00224721">
        <w:rPr>
          <w:rFonts w:ascii="Times New Roman" w:eastAsia="Times New Roman" w:hAnsi="Times New Roman" w:cs="Times New Roman"/>
          <w:sz w:val="24"/>
          <w:szCs w:val="24"/>
          <w:lang w:eastAsia="ru-RU"/>
        </w:rPr>
        <w:t>а</w:t>
      </w:r>
      <w:r w:rsidR="00740CE9">
        <w:rPr>
          <w:rFonts w:ascii="Times New Roman" w:eastAsia="Times New Roman" w:hAnsi="Times New Roman" w:cs="Times New Roman"/>
          <w:sz w:val="24"/>
          <w:szCs w:val="24"/>
          <w:lang w:eastAsia="ru-RU"/>
        </w:rPr>
        <w:t>дов</w:t>
      </w:r>
      <w:r w:rsidRPr="00603CA6">
        <w:rPr>
          <w:rFonts w:ascii="Times New Roman" w:eastAsia="Times New Roman" w:hAnsi="Times New Roman" w:cs="Times New Roman"/>
          <w:sz w:val="24"/>
          <w:szCs w:val="24"/>
          <w:lang w:eastAsia="ru-RU"/>
        </w:rPr>
        <w:t xml:space="preserve"> не исчерпывается темами, приведенными в программе дисциплины. Студент вправе сформулировать собственную тему. Тема должна быть утверждена преподавателем заблаговременно, до начала выполнения работы.</w:t>
      </w:r>
    </w:p>
    <w:p w14:paraId="1C1C7B19" w14:textId="77777777" w:rsidR="00603CA6" w:rsidRDefault="00603CA6" w:rsidP="00603CA6">
      <w:pPr>
        <w:spacing w:after="0" w:line="240" w:lineRule="auto"/>
        <w:jc w:val="both"/>
        <w:rPr>
          <w:rFonts w:ascii="Times New Roman" w:hAnsi="Times New Roman"/>
          <w:b/>
          <w:bCs/>
          <w:sz w:val="24"/>
          <w:szCs w:val="24"/>
        </w:rPr>
      </w:pPr>
    </w:p>
    <w:p w14:paraId="4B38DAEA" w14:textId="7296160C" w:rsidR="00740CE9" w:rsidRDefault="00740CE9" w:rsidP="003441C5">
      <w:pPr>
        <w:spacing w:after="100" w:line="240" w:lineRule="auto"/>
        <w:jc w:val="both"/>
        <w:rPr>
          <w:rFonts w:ascii="Times New Roman" w:hAnsi="Times New Roman" w:cs="Times New Roman"/>
          <w:sz w:val="24"/>
          <w:szCs w:val="24"/>
        </w:rPr>
      </w:pPr>
    </w:p>
    <w:p w14:paraId="02D8C04D" w14:textId="5055F9DA" w:rsidR="00A91DC0" w:rsidRDefault="00A91DC0" w:rsidP="003441C5">
      <w:pPr>
        <w:spacing w:after="100" w:line="240" w:lineRule="auto"/>
        <w:jc w:val="both"/>
        <w:rPr>
          <w:rFonts w:ascii="Times New Roman" w:hAnsi="Times New Roman" w:cs="Times New Roman"/>
          <w:sz w:val="24"/>
          <w:szCs w:val="24"/>
        </w:rPr>
      </w:pPr>
    </w:p>
    <w:p w14:paraId="0D5EFCAA" w14:textId="77777777" w:rsidR="00A91DC0" w:rsidRDefault="00A91DC0" w:rsidP="003441C5">
      <w:pPr>
        <w:spacing w:after="100" w:line="240" w:lineRule="auto"/>
        <w:jc w:val="both"/>
        <w:rPr>
          <w:rFonts w:ascii="Times New Roman" w:hAnsi="Times New Roman" w:cs="Times New Roman"/>
          <w:sz w:val="24"/>
          <w:szCs w:val="24"/>
        </w:rPr>
      </w:pPr>
    </w:p>
    <w:p w14:paraId="764FA480" w14:textId="495489D7" w:rsidR="003441C5" w:rsidRDefault="003441C5" w:rsidP="003441C5">
      <w:pPr>
        <w:spacing w:after="100" w:line="240" w:lineRule="auto"/>
        <w:jc w:val="both"/>
        <w:rPr>
          <w:rFonts w:ascii="Times New Roman" w:hAnsi="Times New Roman" w:cs="Times New Roman"/>
          <w:sz w:val="24"/>
          <w:szCs w:val="24"/>
        </w:rPr>
      </w:pPr>
      <w:r w:rsidRPr="008A63C4">
        <w:rPr>
          <w:rFonts w:ascii="Times New Roman" w:hAnsi="Times New Roman" w:cs="Times New Roman"/>
          <w:sz w:val="24"/>
          <w:szCs w:val="24"/>
        </w:rPr>
        <w:lastRenderedPageBreak/>
        <w:t xml:space="preserve">Критерии оценки </w:t>
      </w:r>
      <w:r w:rsidRPr="003441C5">
        <w:rPr>
          <w:rFonts w:ascii="Times New Roman" w:hAnsi="Times New Roman" w:cs="Times New Roman"/>
          <w:sz w:val="24"/>
          <w:szCs w:val="24"/>
        </w:rPr>
        <w:t>мультимедийных презентаций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62"/>
        <w:gridCol w:w="1816"/>
        <w:gridCol w:w="1835"/>
        <w:gridCol w:w="1828"/>
        <w:gridCol w:w="1874"/>
      </w:tblGrid>
      <w:tr w:rsidR="00C538C6" w:rsidRPr="00FC2BDE" w14:paraId="423EBDA6" w14:textId="77777777" w:rsidTr="00224721">
        <w:tc>
          <w:tcPr>
            <w:tcW w:w="1480" w:type="dxa"/>
            <w:vMerge w:val="restart"/>
            <w:shd w:val="clear" w:color="auto" w:fill="auto"/>
            <w:vAlign w:val="center"/>
          </w:tcPr>
          <w:p w14:paraId="27C2DCD2" w14:textId="77777777" w:rsidR="00C538C6" w:rsidRPr="00FC2BDE" w:rsidRDefault="00C538C6" w:rsidP="00603CA6">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Показатели</w:t>
            </w:r>
          </w:p>
        </w:tc>
        <w:tc>
          <w:tcPr>
            <w:tcW w:w="8715" w:type="dxa"/>
            <w:gridSpan w:val="5"/>
            <w:shd w:val="clear" w:color="auto" w:fill="auto"/>
            <w:vAlign w:val="center"/>
          </w:tcPr>
          <w:p w14:paraId="799E2001" w14:textId="5A8AB5FD" w:rsidR="00C538C6" w:rsidRPr="00FC2BDE" w:rsidRDefault="00C538C6" w:rsidP="00603CA6">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Критерии и баллы</w:t>
            </w:r>
          </w:p>
        </w:tc>
      </w:tr>
      <w:tr w:rsidR="00A91DC0" w:rsidRPr="00FC2BDE" w14:paraId="48042392" w14:textId="77777777" w:rsidTr="00A91DC0">
        <w:tc>
          <w:tcPr>
            <w:tcW w:w="1480" w:type="dxa"/>
            <w:vMerge/>
            <w:shd w:val="clear" w:color="auto" w:fill="auto"/>
          </w:tcPr>
          <w:p w14:paraId="7BFE69BC" w14:textId="77777777" w:rsidR="00A91DC0" w:rsidRPr="00FC2BDE" w:rsidRDefault="00A91DC0" w:rsidP="00A91DC0">
            <w:pPr>
              <w:autoSpaceDE w:val="0"/>
              <w:autoSpaceDN w:val="0"/>
              <w:adjustRightInd w:val="0"/>
              <w:spacing w:after="0" w:line="240" w:lineRule="auto"/>
              <w:jc w:val="both"/>
              <w:rPr>
                <w:rFonts w:ascii="Times New Roman" w:eastAsia="Calibri" w:hAnsi="Times New Roman" w:cs="Times New Roman"/>
                <w:bCs/>
                <w:sz w:val="24"/>
                <w:szCs w:val="24"/>
              </w:rPr>
            </w:pPr>
          </w:p>
        </w:tc>
        <w:tc>
          <w:tcPr>
            <w:tcW w:w="1362" w:type="dxa"/>
            <w:shd w:val="clear" w:color="auto" w:fill="auto"/>
          </w:tcPr>
          <w:p w14:paraId="613C6E84" w14:textId="77777777" w:rsidR="00A91DC0" w:rsidRPr="00FC2BDE" w:rsidRDefault="00A91DC0" w:rsidP="00A91DC0">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1</w:t>
            </w:r>
          </w:p>
          <w:p w14:paraId="19921C75" w14:textId="6668B7DC" w:rsidR="00A91DC0" w:rsidRPr="00FC2BDE" w:rsidRDefault="00A91DC0" w:rsidP="00A91DC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r w:rsidRPr="00FC2BDE">
              <w:rPr>
                <w:rFonts w:ascii="Times New Roman" w:eastAsia="Calibri" w:hAnsi="Times New Roman" w:cs="Times New Roman"/>
                <w:bCs/>
                <w:sz w:val="24"/>
                <w:szCs w:val="24"/>
              </w:rPr>
              <w:t xml:space="preserve"> балл</w:t>
            </w:r>
            <w:r>
              <w:rPr>
                <w:rFonts w:ascii="Times New Roman" w:eastAsia="Calibri" w:hAnsi="Times New Roman" w:cs="Times New Roman"/>
                <w:bCs/>
                <w:sz w:val="24"/>
                <w:szCs w:val="24"/>
              </w:rPr>
              <w:t>ов</w:t>
            </w:r>
          </w:p>
        </w:tc>
        <w:tc>
          <w:tcPr>
            <w:tcW w:w="1816" w:type="dxa"/>
            <w:shd w:val="clear" w:color="auto" w:fill="auto"/>
          </w:tcPr>
          <w:p w14:paraId="0B32A378" w14:textId="77777777"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2</w:t>
            </w:r>
          </w:p>
          <w:p w14:paraId="47DDFF28" w14:textId="30B5E15A"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FC2BDE">
              <w:rPr>
                <w:rFonts w:ascii="Times New Roman" w:hAnsi="Times New Roman" w:cs="Times New Roman"/>
                <w:sz w:val="24"/>
                <w:szCs w:val="24"/>
              </w:rPr>
              <w:t xml:space="preserve"> балл</w:t>
            </w:r>
            <w:r>
              <w:rPr>
                <w:rFonts w:ascii="Times New Roman" w:hAnsi="Times New Roman" w:cs="Times New Roman"/>
                <w:sz w:val="24"/>
                <w:szCs w:val="24"/>
              </w:rPr>
              <w:t>а</w:t>
            </w:r>
          </w:p>
        </w:tc>
        <w:tc>
          <w:tcPr>
            <w:tcW w:w="0" w:type="auto"/>
            <w:shd w:val="clear" w:color="auto" w:fill="auto"/>
          </w:tcPr>
          <w:p w14:paraId="3D9B6BE5" w14:textId="77777777"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3</w:t>
            </w:r>
          </w:p>
          <w:p w14:paraId="52D58330" w14:textId="0E870D2E"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FC2BDE">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0" w:type="auto"/>
            <w:shd w:val="clear" w:color="auto" w:fill="auto"/>
          </w:tcPr>
          <w:p w14:paraId="2BC8B491" w14:textId="77777777"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4</w:t>
            </w:r>
          </w:p>
          <w:p w14:paraId="55A3D536" w14:textId="4DC3D659"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FC2BDE">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0" w:type="auto"/>
            <w:shd w:val="clear" w:color="auto" w:fill="auto"/>
          </w:tcPr>
          <w:p w14:paraId="243B8260" w14:textId="77777777"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5</w:t>
            </w:r>
          </w:p>
          <w:p w14:paraId="2B6E7826" w14:textId="1A0559CB" w:rsidR="00A91DC0" w:rsidRPr="00FC2BDE" w:rsidRDefault="00A91DC0" w:rsidP="00A91D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FC2BDE">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C538C6" w:rsidRPr="00FC2BDE" w14:paraId="7DB75804" w14:textId="77777777" w:rsidTr="00A91DC0">
        <w:tc>
          <w:tcPr>
            <w:tcW w:w="1480" w:type="dxa"/>
            <w:shd w:val="clear" w:color="auto" w:fill="auto"/>
          </w:tcPr>
          <w:p w14:paraId="61D562BE"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Раскрытие проблемы</w:t>
            </w:r>
          </w:p>
        </w:tc>
        <w:tc>
          <w:tcPr>
            <w:tcW w:w="1362" w:type="dxa"/>
            <w:shd w:val="clear" w:color="auto" w:fill="auto"/>
          </w:tcPr>
          <w:p w14:paraId="5239F088"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816" w:type="dxa"/>
            <w:shd w:val="clear" w:color="auto" w:fill="auto"/>
          </w:tcPr>
          <w:p w14:paraId="13CD85A0"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Проблема не раскрыта. Отсутствуют выводы.</w:t>
            </w:r>
          </w:p>
        </w:tc>
        <w:tc>
          <w:tcPr>
            <w:tcW w:w="0" w:type="auto"/>
            <w:shd w:val="clear" w:color="auto" w:fill="auto"/>
          </w:tcPr>
          <w:p w14:paraId="4E8BF409" w14:textId="53683190"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Проблема раскрыта не полностью.</w:t>
            </w:r>
            <w:r w:rsidR="00603CA6">
              <w:rPr>
                <w:rFonts w:ascii="Times New Roman" w:eastAsia="Times New Roman" w:hAnsi="Times New Roman" w:cs="Times New Roman"/>
                <w:color w:val="000000"/>
                <w:sz w:val="20"/>
                <w:szCs w:val="24"/>
                <w:shd w:val="clear" w:color="auto" w:fill="FFFFFF"/>
                <w:lang w:eastAsia="ru-RU" w:bidi="ru-RU"/>
              </w:rPr>
              <w:t xml:space="preserve"> </w:t>
            </w:r>
            <w:r w:rsidRPr="00FC2BDE">
              <w:rPr>
                <w:rFonts w:ascii="Times New Roman" w:eastAsia="Times New Roman" w:hAnsi="Times New Roman" w:cs="Times New Roman"/>
                <w:color w:val="000000"/>
                <w:sz w:val="20"/>
                <w:szCs w:val="24"/>
                <w:shd w:val="clear" w:color="auto" w:fill="FFFFFF"/>
                <w:lang w:eastAsia="ru-RU" w:bidi="ru-RU"/>
              </w:rPr>
              <w:t>Выводы не сделаны и/или выводы не обоснованы.</w:t>
            </w:r>
          </w:p>
        </w:tc>
        <w:tc>
          <w:tcPr>
            <w:tcW w:w="0" w:type="auto"/>
            <w:shd w:val="clear" w:color="auto" w:fill="auto"/>
          </w:tcPr>
          <w:p w14:paraId="6A1DDDDA" w14:textId="5F42474A"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Проблема раскрыта. Проведен анализ проблемы без привлечения дополнительной литературы.</w:t>
            </w:r>
            <w:r w:rsidR="00603CA6">
              <w:rPr>
                <w:rFonts w:ascii="Times New Roman" w:eastAsia="Times New Roman" w:hAnsi="Times New Roman" w:cs="Times New Roman"/>
                <w:color w:val="000000"/>
                <w:sz w:val="20"/>
                <w:szCs w:val="24"/>
                <w:shd w:val="clear" w:color="auto" w:fill="FFFFFF"/>
                <w:lang w:eastAsia="ru-RU" w:bidi="ru-RU"/>
              </w:rPr>
              <w:t xml:space="preserve"> </w:t>
            </w:r>
            <w:r w:rsidRPr="00FC2BDE">
              <w:rPr>
                <w:rFonts w:ascii="Times New Roman" w:eastAsia="Times New Roman" w:hAnsi="Times New Roman" w:cs="Times New Roman"/>
                <w:color w:val="000000"/>
                <w:sz w:val="20"/>
                <w:szCs w:val="24"/>
                <w:shd w:val="clear" w:color="auto" w:fill="FFFFFF"/>
                <w:lang w:eastAsia="ru-RU" w:bidi="ru-RU"/>
              </w:rPr>
              <w:t>Не все выводы сделаны и/или обоснованы.</w:t>
            </w:r>
          </w:p>
        </w:tc>
        <w:tc>
          <w:tcPr>
            <w:tcW w:w="0" w:type="auto"/>
            <w:shd w:val="clear" w:color="auto" w:fill="auto"/>
          </w:tcPr>
          <w:p w14:paraId="16D4D335" w14:textId="0CB5C3E4"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Проблема раскрыта полностью. Проведен анализ проблемы с привлечением дополнительной литературы.</w:t>
            </w:r>
            <w:r w:rsidR="00603CA6">
              <w:rPr>
                <w:rFonts w:ascii="Times New Roman" w:eastAsia="Times New Roman" w:hAnsi="Times New Roman" w:cs="Times New Roman"/>
                <w:color w:val="000000"/>
                <w:sz w:val="20"/>
                <w:szCs w:val="24"/>
                <w:shd w:val="clear" w:color="auto" w:fill="FFFFFF"/>
                <w:lang w:eastAsia="ru-RU" w:bidi="ru-RU"/>
              </w:rPr>
              <w:t xml:space="preserve"> </w:t>
            </w:r>
            <w:r w:rsidRPr="00FC2BDE">
              <w:rPr>
                <w:rFonts w:ascii="Times New Roman" w:eastAsia="Times New Roman" w:hAnsi="Times New Roman" w:cs="Times New Roman"/>
                <w:color w:val="000000"/>
                <w:sz w:val="20"/>
                <w:szCs w:val="24"/>
                <w:shd w:val="clear" w:color="auto" w:fill="FFFFFF"/>
                <w:lang w:eastAsia="ru-RU" w:bidi="ru-RU"/>
              </w:rPr>
              <w:t>Выводы обоснованы.</w:t>
            </w:r>
          </w:p>
        </w:tc>
      </w:tr>
      <w:tr w:rsidR="00C538C6" w:rsidRPr="00FC2BDE" w14:paraId="38531D30" w14:textId="77777777" w:rsidTr="00A91DC0">
        <w:tc>
          <w:tcPr>
            <w:tcW w:w="1480" w:type="dxa"/>
            <w:shd w:val="clear" w:color="auto" w:fill="auto"/>
          </w:tcPr>
          <w:p w14:paraId="7DB88164" w14:textId="77777777" w:rsidR="00C538C6" w:rsidRPr="00FC2BDE" w:rsidRDefault="00C538C6" w:rsidP="00603CA6">
            <w:pPr>
              <w:widowControl w:val="0"/>
              <w:spacing w:after="0" w:line="240" w:lineRule="auto"/>
              <w:rPr>
                <w:rFonts w:ascii="Times New Roman" w:eastAsia="Times New Roman" w:hAnsi="Times New Roman" w:cs="Times New Roman"/>
                <w:i/>
                <w:sz w:val="20"/>
                <w:szCs w:val="24"/>
                <w:lang w:eastAsia="ru-RU" w:bidi="ru-RU"/>
              </w:rPr>
            </w:pPr>
            <w:r w:rsidRPr="00FC2BDE">
              <w:rPr>
                <w:rFonts w:ascii="Times New Roman" w:eastAsia="Times New Roman" w:hAnsi="Times New Roman" w:cs="Times New Roman"/>
                <w:iCs/>
                <w:color w:val="000000"/>
                <w:sz w:val="20"/>
                <w:szCs w:val="24"/>
                <w:shd w:val="clear" w:color="auto" w:fill="FFFFFF"/>
                <w:lang w:eastAsia="ru-RU" w:bidi="ru-RU"/>
              </w:rPr>
              <w:t>Представление</w:t>
            </w:r>
          </w:p>
        </w:tc>
        <w:tc>
          <w:tcPr>
            <w:tcW w:w="1362" w:type="dxa"/>
            <w:shd w:val="clear" w:color="auto" w:fill="auto"/>
          </w:tcPr>
          <w:p w14:paraId="2A48E7EB"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816" w:type="dxa"/>
            <w:shd w:val="clear" w:color="auto" w:fill="auto"/>
          </w:tcPr>
          <w:p w14:paraId="49F5EF52" w14:textId="6D6912BC"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логически не связана.</w:t>
            </w:r>
            <w:r w:rsidR="00DB67BD">
              <w:rPr>
                <w:rFonts w:ascii="Times New Roman" w:eastAsia="Times New Roman" w:hAnsi="Times New Roman" w:cs="Times New Roman"/>
                <w:color w:val="000000"/>
                <w:sz w:val="20"/>
                <w:szCs w:val="24"/>
                <w:shd w:val="clear" w:color="auto" w:fill="FFFFFF"/>
                <w:lang w:eastAsia="ru-RU" w:bidi="ru-RU"/>
              </w:rPr>
              <w:t xml:space="preserve"> </w:t>
            </w:r>
            <w:r w:rsidRPr="00FC2BDE">
              <w:rPr>
                <w:rFonts w:ascii="Times New Roman" w:eastAsia="Times New Roman" w:hAnsi="Times New Roman" w:cs="Times New Roman"/>
                <w:color w:val="000000"/>
                <w:sz w:val="20"/>
                <w:szCs w:val="24"/>
                <w:shd w:val="clear" w:color="auto" w:fill="FFFFFF"/>
                <w:lang w:eastAsia="ru-RU" w:bidi="ru-RU"/>
              </w:rPr>
              <w:t>Не использованы профессиональные термины.</w:t>
            </w:r>
          </w:p>
        </w:tc>
        <w:tc>
          <w:tcPr>
            <w:tcW w:w="0" w:type="auto"/>
            <w:shd w:val="clear" w:color="auto" w:fill="auto"/>
          </w:tcPr>
          <w:p w14:paraId="7AEB0B88"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не систематизирована и/или не последовательна. Использован 1-2 профессиональный термин.</w:t>
            </w:r>
          </w:p>
        </w:tc>
        <w:tc>
          <w:tcPr>
            <w:tcW w:w="0" w:type="auto"/>
            <w:shd w:val="clear" w:color="auto" w:fill="auto"/>
          </w:tcPr>
          <w:p w14:paraId="26264C15"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систематизирована и последовательна. Использовано более 2 профессиональных терминов.</w:t>
            </w:r>
          </w:p>
        </w:tc>
        <w:tc>
          <w:tcPr>
            <w:tcW w:w="0" w:type="auto"/>
            <w:shd w:val="clear" w:color="auto" w:fill="auto"/>
          </w:tcPr>
          <w:p w14:paraId="264175DB"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систематизирована, последовательна и логически связана. Использовано более 5 профессиональных терминов.</w:t>
            </w:r>
          </w:p>
        </w:tc>
      </w:tr>
      <w:tr w:rsidR="00C538C6" w:rsidRPr="00FC2BDE" w14:paraId="27082C63" w14:textId="77777777" w:rsidTr="00A91DC0">
        <w:tc>
          <w:tcPr>
            <w:tcW w:w="1480" w:type="dxa"/>
            <w:shd w:val="clear" w:color="auto" w:fill="auto"/>
          </w:tcPr>
          <w:p w14:paraId="679390FA"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Оформление</w:t>
            </w:r>
          </w:p>
        </w:tc>
        <w:tc>
          <w:tcPr>
            <w:tcW w:w="1362" w:type="dxa"/>
            <w:shd w:val="clear" w:color="auto" w:fill="auto"/>
          </w:tcPr>
          <w:p w14:paraId="232DBF28"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816" w:type="dxa"/>
            <w:shd w:val="clear" w:color="auto" w:fill="auto"/>
          </w:tcPr>
          <w:p w14:paraId="2D0B306F" w14:textId="3C12630D"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Не 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r w:rsidRPr="00FC2BDE">
              <w:rPr>
                <w:rFonts w:ascii="Times New Roman" w:eastAsia="Times New Roman" w:hAnsi="Times New Roman" w:cs="Times New Roman"/>
                <w:color w:val="000000"/>
                <w:sz w:val="20"/>
                <w:szCs w:val="24"/>
                <w:shd w:val="clear" w:color="auto" w:fill="FFFFFF"/>
                <w:lang w:bidi="en-US"/>
              </w:rPr>
              <w:t>).</w:t>
            </w:r>
            <w:r w:rsidR="00603CA6">
              <w:rPr>
                <w:rFonts w:ascii="Times New Roman" w:eastAsia="Times New Roman" w:hAnsi="Times New Roman" w:cs="Times New Roman"/>
                <w:color w:val="000000"/>
                <w:sz w:val="20"/>
                <w:szCs w:val="24"/>
                <w:shd w:val="clear" w:color="auto" w:fill="FFFFFF"/>
                <w:lang w:bidi="en-US"/>
              </w:rPr>
              <w:t xml:space="preserve"> </w:t>
            </w:r>
            <w:r w:rsidRPr="00FC2BDE">
              <w:rPr>
                <w:rFonts w:ascii="Times New Roman" w:eastAsia="Times New Roman" w:hAnsi="Times New Roman" w:cs="Times New Roman"/>
                <w:color w:val="000000"/>
                <w:sz w:val="20"/>
                <w:szCs w:val="24"/>
                <w:shd w:val="clear" w:color="auto" w:fill="FFFFFF"/>
                <w:lang w:eastAsia="ru-RU" w:bidi="ru-RU"/>
              </w:rPr>
              <w:t>Больше 4 ошибок в представляемой информации.</w:t>
            </w:r>
          </w:p>
        </w:tc>
        <w:tc>
          <w:tcPr>
            <w:tcW w:w="0" w:type="auto"/>
            <w:shd w:val="clear" w:color="auto" w:fill="auto"/>
          </w:tcPr>
          <w:p w14:paraId="214DD011"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r w:rsidRPr="00FC2BDE">
              <w:rPr>
                <w:rFonts w:ascii="Times New Roman" w:eastAsia="Times New Roman" w:hAnsi="Times New Roman" w:cs="Times New Roman"/>
                <w:color w:val="000000"/>
                <w:sz w:val="20"/>
                <w:szCs w:val="24"/>
                <w:shd w:val="clear" w:color="auto" w:fill="FFFFFF"/>
                <w:lang w:bidi="en-US"/>
              </w:rPr>
              <w:t xml:space="preserve">) </w:t>
            </w:r>
            <w:r w:rsidRPr="00FC2BDE">
              <w:rPr>
                <w:rFonts w:ascii="Times New Roman" w:eastAsia="Times New Roman" w:hAnsi="Times New Roman" w:cs="Times New Roman"/>
                <w:color w:val="000000"/>
                <w:sz w:val="20"/>
                <w:szCs w:val="24"/>
                <w:shd w:val="clear" w:color="auto" w:fill="FFFFFF"/>
                <w:lang w:eastAsia="ru-RU" w:bidi="ru-RU"/>
              </w:rPr>
              <w:t>частично.3-4 ошибки в представляемой информации.</w:t>
            </w:r>
          </w:p>
        </w:tc>
        <w:tc>
          <w:tcPr>
            <w:tcW w:w="0" w:type="auto"/>
            <w:shd w:val="clear" w:color="auto" w:fill="auto"/>
          </w:tcPr>
          <w:p w14:paraId="4133E96D" w14:textId="286ECEF4"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r w:rsidRPr="00FC2BDE">
              <w:rPr>
                <w:rFonts w:ascii="Times New Roman" w:eastAsia="Times New Roman" w:hAnsi="Times New Roman" w:cs="Times New Roman"/>
                <w:color w:val="000000"/>
                <w:sz w:val="20"/>
                <w:szCs w:val="24"/>
                <w:shd w:val="clear" w:color="auto" w:fill="FFFFFF"/>
                <w:lang w:bidi="en-US"/>
              </w:rPr>
              <w:t>).</w:t>
            </w:r>
            <w:r w:rsidR="00603CA6">
              <w:rPr>
                <w:rFonts w:ascii="Times New Roman" w:eastAsia="Times New Roman" w:hAnsi="Times New Roman" w:cs="Times New Roman"/>
                <w:color w:val="000000"/>
                <w:sz w:val="20"/>
                <w:szCs w:val="24"/>
                <w:shd w:val="clear" w:color="auto" w:fill="FFFFFF"/>
                <w:lang w:bidi="en-US"/>
              </w:rPr>
              <w:t xml:space="preserve"> </w:t>
            </w:r>
            <w:r w:rsidRPr="00FC2BDE">
              <w:rPr>
                <w:rFonts w:ascii="Times New Roman" w:eastAsia="Times New Roman" w:hAnsi="Times New Roman" w:cs="Times New Roman"/>
                <w:color w:val="000000"/>
                <w:sz w:val="20"/>
                <w:szCs w:val="24"/>
                <w:shd w:val="clear" w:color="auto" w:fill="FFFFFF"/>
                <w:lang w:eastAsia="ru-RU" w:bidi="ru-RU"/>
              </w:rPr>
              <w:t>Не более2 ошибок в представляемой информации.</w:t>
            </w:r>
          </w:p>
        </w:tc>
        <w:tc>
          <w:tcPr>
            <w:tcW w:w="0" w:type="auto"/>
            <w:shd w:val="clear" w:color="auto" w:fill="auto"/>
          </w:tcPr>
          <w:p w14:paraId="7F8EDED9" w14:textId="3E062954"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Широко 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r w:rsidRPr="00FC2BDE">
              <w:rPr>
                <w:rFonts w:ascii="Times New Roman" w:eastAsia="Times New Roman" w:hAnsi="Times New Roman" w:cs="Times New Roman"/>
                <w:color w:val="000000"/>
                <w:sz w:val="20"/>
                <w:szCs w:val="24"/>
                <w:shd w:val="clear" w:color="auto" w:fill="FFFFFF"/>
                <w:lang w:bidi="en-US"/>
              </w:rPr>
              <w:t>).</w:t>
            </w:r>
            <w:r w:rsidR="00603CA6">
              <w:rPr>
                <w:rFonts w:ascii="Times New Roman" w:eastAsia="Times New Roman" w:hAnsi="Times New Roman" w:cs="Times New Roman"/>
                <w:color w:val="000000"/>
                <w:sz w:val="20"/>
                <w:szCs w:val="24"/>
                <w:shd w:val="clear" w:color="auto" w:fill="FFFFFF"/>
                <w:lang w:bidi="en-US"/>
              </w:rPr>
              <w:t xml:space="preserve"> </w:t>
            </w:r>
            <w:r w:rsidRPr="00FC2BDE">
              <w:rPr>
                <w:rFonts w:ascii="Times New Roman" w:eastAsia="Times New Roman" w:hAnsi="Times New Roman" w:cs="Times New Roman"/>
                <w:color w:val="000000"/>
                <w:sz w:val="20"/>
                <w:szCs w:val="24"/>
                <w:shd w:val="clear" w:color="auto" w:fill="FFFFFF"/>
                <w:lang w:eastAsia="ru-RU" w:bidi="ru-RU"/>
              </w:rPr>
              <w:t>Отсутствуют ошибки в представляемой информации.</w:t>
            </w:r>
          </w:p>
        </w:tc>
      </w:tr>
      <w:tr w:rsidR="00C538C6" w:rsidRPr="00FC2BDE" w14:paraId="4A9544C9" w14:textId="77777777" w:rsidTr="00A91DC0">
        <w:tc>
          <w:tcPr>
            <w:tcW w:w="1480" w:type="dxa"/>
            <w:shd w:val="clear" w:color="auto" w:fill="auto"/>
          </w:tcPr>
          <w:p w14:paraId="7F9B87AF"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Ответы на вопросы</w:t>
            </w:r>
          </w:p>
        </w:tc>
        <w:tc>
          <w:tcPr>
            <w:tcW w:w="1362" w:type="dxa"/>
            <w:shd w:val="clear" w:color="auto" w:fill="auto"/>
          </w:tcPr>
          <w:p w14:paraId="0CB14DD9" w14:textId="77777777" w:rsidR="00C538C6" w:rsidRPr="00FC2BDE" w:rsidRDefault="00C538C6"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816" w:type="dxa"/>
            <w:shd w:val="clear" w:color="auto" w:fill="auto"/>
          </w:tcPr>
          <w:p w14:paraId="09042852"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Нет ответов на вопросы.</w:t>
            </w:r>
          </w:p>
        </w:tc>
        <w:tc>
          <w:tcPr>
            <w:tcW w:w="0" w:type="auto"/>
            <w:shd w:val="clear" w:color="auto" w:fill="auto"/>
          </w:tcPr>
          <w:p w14:paraId="7F8B84E3"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Только ответы на элементарные вопросы.</w:t>
            </w:r>
          </w:p>
        </w:tc>
        <w:tc>
          <w:tcPr>
            <w:tcW w:w="0" w:type="auto"/>
            <w:shd w:val="clear" w:color="auto" w:fill="auto"/>
          </w:tcPr>
          <w:p w14:paraId="2675F406"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Ответы на вопросы полные и/или частично полные.</w:t>
            </w:r>
          </w:p>
        </w:tc>
        <w:tc>
          <w:tcPr>
            <w:tcW w:w="0" w:type="auto"/>
            <w:shd w:val="clear" w:color="auto" w:fill="auto"/>
          </w:tcPr>
          <w:p w14:paraId="161F51E4" w14:textId="77777777" w:rsidR="00C538C6" w:rsidRPr="00FC2BDE" w:rsidRDefault="00C538C6"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Ответы на вопросы полные с привидением примеров и/или пояснений.</w:t>
            </w:r>
          </w:p>
        </w:tc>
      </w:tr>
    </w:tbl>
    <w:p w14:paraId="0B5DC7B3" w14:textId="77777777" w:rsidR="00C538C6" w:rsidRPr="008A63C4" w:rsidRDefault="00C538C6" w:rsidP="003441C5">
      <w:pPr>
        <w:spacing w:after="100" w:line="240" w:lineRule="auto"/>
        <w:jc w:val="both"/>
        <w:rPr>
          <w:rFonts w:ascii="Times New Roman" w:hAnsi="Times New Roman" w:cs="Times New Roman"/>
          <w:sz w:val="24"/>
          <w:szCs w:val="24"/>
        </w:rPr>
      </w:pPr>
    </w:p>
    <w:p w14:paraId="4CB7C471" w14:textId="27E3D3D5" w:rsidR="003441C5" w:rsidRPr="007B01D8" w:rsidRDefault="003441C5" w:rsidP="003441C5">
      <w:pPr>
        <w:spacing w:after="0" w:line="240" w:lineRule="auto"/>
        <w:jc w:val="both"/>
        <w:rPr>
          <w:rFonts w:ascii="Times New Roman" w:hAnsi="Times New Roman" w:cs="Times New Roman"/>
          <w:b/>
          <w:bCs/>
          <w:sz w:val="24"/>
          <w:szCs w:val="24"/>
        </w:rPr>
      </w:pPr>
      <w:r w:rsidRPr="007B01D8">
        <w:rPr>
          <w:rFonts w:ascii="Times New Roman" w:hAnsi="Times New Roman" w:cs="Times New Roman"/>
          <w:b/>
          <w:bCs/>
          <w:sz w:val="24"/>
          <w:szCs w:val="24"/>
        </w:rPr>
        <w:t>5.</w:t>
      </w:r>
      <w:r w:rsidR="004A5C5F">
        <w:rPr>
          <w:rFonts w:ascii="Times New Roman" w:hAnsi="Times New Roman" w:cs="Times New Roman"/>
          <w:b/>
          <w:bCs/>
          <w:sz w:val="24"/>
          <w:szCs w:val="24"/>
        </w:rPr>
        <w:t>3</w:t>
      </w:r>
      <w:r w:rsidRPr="007B01D8">
        <w:rPr>
          <w:rFonts w:ascii="Times New Roman" w:hAnsi="Times New Roman" w:cs="Times New Roman"/>
          <w:b/>
          <w:bCs/>
          <w:sz w:val="24"/>
          <w:szCs w:val="24"/>
        </w:rPr>
        <w:t xml:space="preserve"> Ситуационные задачи</w:t>
      </w:r>
    </w:p>
    <w:p w14:paraId="4862A0F9" w14:textId="77777777" w:rsidR="007B01D8" w:rsidRDefault="007B01D8" w:rsidP="007B01D8">
      <w:pPr>
        <w:spacing w:after="0" w:line="240" w:lineRule="auto"/>
        <w:ind w:firstLine="709"/>
        <w:jc w:val="both"/>
        <w:rPr>
          <w:rFonts w:ascii="Times New Roman" w:hAnsi="Times New Roman" w:cs="Times New Roman"/>
          <w:sz w:val="24"/>
          <w:szCs w:val="24"/>
        </w:rPr>
      </w:pPr>
    </w:p>
    <w:p w14:paraId="74D0384E" w14:textId="09FB9C99" w:rsidR="007B01D8" w:rsidRDefault="00740CE9" w:rsidP="0077629B">
      <w:pPr>
        <w:spacing w:after="0" w:line="240" w:lineRule="auto"/>
        <w:ind w:firstLine="709"/>
        <w:jc w:val="both"/>
        <w:rPr>
          <w:rFonts w:ascii="Times New Roman" w:hAnsi="Times New Roman" w:cs="Times New Roman"/>
          <w:sz w:val="24"/>
          <w:szCs w:val="24"/>
        </w:rPr>
      </w:pPr>
      <w:r w:rsidRPr="00740CE9">
        <w:rPr>
          <w:rFonts w:ascii="Times New Roman" w:hAnsi="Times New Roman" w:cs="Times New Roman"/>
          <w:sz w:val="24"/>
          <w:szCs w:val="24"/>
        </w:rPr>
        <w:t>1.</w:t>
      </w:r>
      <w:r w:rsidRPr="00740CE9">
        <w:rPr>
          <w:rFonts w:ascii="Times New Roman" w:hAnsi="Times New Roman" w:cs="Times New Roman"/>
          <w:sz w:val="24"/>
          <w:szCs w:val="24"/>
        </w:rPr>
        <w:tab/>
        <w:t>Вы подходите к маленькому уютному ресторанчику, на дверях которого написано, что он работает до 22.00. Взглянув на часы и увидев, что сейчас только 21.30, открываете дверь и</w:t>
      </w:r>
      <w:r w:rsidR="0077629B">
        <w:rPr>
          <w:rFonts w:ascii="Times New Roman" w:hAnsi="Times New Roman" w:cs="Times New Roman"/>
          <w:sz w:val="24"/>
          <w:szCs w:val="24"/>
        </w:rPr>
        <w:t xml:space="preserve"> </w:t>
      </w:r>
      <w:r w:rsidR="0077629B" w:rsidRPr="0077629B">
        <w:rPr>
          <w:rFonts w:ascii="Times New Roman" w:hAnsi="Times New Roman" w:cs="Times New Roman"/>
          <w:sz w:val="24"/>
          <w:szCs w:val="24"/>
        </w:rPr>
        <w:t xml:space="preserve">смело заходите, предвкушая, что сейчас сможете выпить </w:t>
      </w:r>
      <w:r w:rsidR="0077629B">
        <w:rPr>
          <w:rFonts w:ascii="Times New Roman" w:hAnsi="Times New Roman" w:cs="Times New Roman"/>
          <w:sz w:val="24"/>
          <w:szCs w:val="24"/>
        </w:rPr>
        <w:t>ч</w:t>
      </w:r>
      <w:r w:rsidR="0077629B" w:rsidRPr="0077629B">
        <w:rPr>
          <w:rFonts w:ascii="Times New Roman" w:hAnsi="Times New Roman" w:cs="Times New Roman"/>
          <w:sz w:val="24"/>
          <w:szCs w:val="24"/>
        </w:rPr>
        <w:t>а</w:t>
      </w:r>
      <w:r w:rsidR="0077629B">
        <w:rPr>
          <w:rFonts w:ascii="Times New Roman" w:hAnsi="Times New Roman" w:cs="Times New Roman"/>
          <w:sz w:val="24"/>
          <w:szCs w:val="24"/>
        </w:rPr>
        <w:t>ш</w:t>
      </w:r>
      <w:r w:rsidR="0077629B" w:rsidRPr="0077629B">
        <w:rPr>
          <w:rFonts w:ascii="Times New Roman" w:hAnsi="Times New Roman" w:cs="Times New Roman"/>
          <w:sz w:val="24"/>
          <w:szCs w:val="24"/>
        </w:rPr>
        <w:t>ечку кофе. Но официант вместо приветствия заявляет ва</w:t>
      </w:r>
      <w:r w:rsidR="0077629B">
        <w:rPr>
          <w:rFonts w:ascii="Times New Roman" w:hAnsi="Times New Roman" w:cs="Times New Roman"/>
          <w:sz w:val="24"/>
          <w:szCs w:val="24"/>
        </w:rPr>
        <w:t xml:space="preserve">м, что </w:t>
      </w:r>
      <w:r w:rsidR="0077629B" w:rsidRPr="0077629B">
        <w:rPr>
          <w:rFonts w:ascii="Times New Roman" w:hAnsi="Times New Roman" w:cs="Times New Roman"/>
          <w:sz w:val="24"/>
          <w:szCs w:val="24"/>
        </w:rPr>
        <w:t>ресторан закрыт. На ваше возражение, что до закрытия еще</w:t>
      </w:r>
      <w:r w:rsidR="0077629B">
        <w:rPr>
          <w:rFonts w:ascii="Times New Roman" w:hAnsi="Times New Roman" w:cs="Times New Roman"/>
          <w:sz w:val="24"/>
          <w:szCs w:val="24"/>
        </w:rPr>
        <w:t xml:space="preserve"> </w:t>
      </w:r>
      <w:r w:rsidR="0077629B" w:rsidRPr="0077629B">
        <w:rPr>
          <w:rFonts w:ascii="Times New Roman" w:hAnsi="Times New Roman" w:cs="Times New Roman"/>
          <w:sz w:val="24"/>
          <w:szCs w:val="24"/>
        </w:rPr>
        <w:t>30 минут, он говорит, что “к тому времени, как я здесь уберусь</w:t>
      </w:r>
      <w:r w:rsidR="006D0CAA">
        <w:rPr>
          <w:rFonts w:ascii="Times New Roman" w:hAnsi="Times New Roman" w:cs="Times New Roman"/>
          <w:sz w:val="24"/>
          <w:szCs w:val="24"/>
        </w:rPr>
        <w:t xml:space="preserve">, </w:t>
      </w:r>
      <w:r w:rsidR="0077629B" w:rsidRPr="0077629B">
        <w:rPr>
          <w:rFonts w:ascii="Times New Roman" w:hAnsi="Times New Roman" w:cs="Times New Roman"/>
          <w:sz w:val="24"/>
          <w:szCs w:val="24"/>
        </w:rPr>
        <w:t>как раз и будет</w:t>
      </w:r>
      <w:r w:rsidR="006D0CAA">
        <w:rPr>
          <w:rFonts w:ascii="Times New Roman" w:hAnsi="Times New Roman" w:cs="Times New Roman"/>
          <w:sz w:val="24"/>
          <w:szCs w:val="24"/>
        </w:rPr>
        <w:t xml:space="preserve"> </w:t>
      </w:r>
      <w:r w:rsidR="0077629B" w:rsidRPr="0077629B">
        <w:rPr>
          <w:rFonts w:ascii="Times New Roman" w:hAnsi="Times New Roman" w:cs="Times New Roman"/>
          <w:sz w:val="24"/>
          <w:szCs w:val="24"/>
        </w:rPr>
        <w:t>22.00. Так что считайте, что мы уже закрыты</w:t>
      </w:r>
      <w:r w:rsidR="006D0CAA">
        <w:rPr>
          <w:rFonts w:ascii="Times New Roman" w:hAnsi="Times New Roman" w:cs="Times New Roman"/>
          <w:sz w:val="24"/>
          <w:szCs w:val="24"/>
        </w:rPr>
        <w:t xml:space="preserve">». </w:t>
      </w:r>
      <w:r w:rsidR="0077629B" w:rsidRPr="0077629B">
        <w:rPr>
          <w:rFonts w:ascii="Times New Roman" w:hAnsi="Times New Roman" w:cs="Times New Roman"/>
          <w:sz w:val="24"/>
          <w:szCs w:val="24"/>
        </w:rPr>
        <w:t>Проанализируйте эту ситуацию. Выскажите ваши предположения почему официант</w:t>
      </w:r>
      <w:r w:rsidR="006D0CAA">
        <w:rPr>
          <w:rFonts w:ascii="Times New Roman" w:hAnsi="Times New Roman" w:cs="Times New Roman"/>
          <w:sz w:val="24"/>
          <w:szCs w:val="24"/>
        </w:rPr>
        <w:t xml:space="preserve"> </w:t>
      </w:r>
      <w:r w:rsidR="0077629B" w:rsidRPr="0077629B">
        <w:rPr>
          <w:rFonts w:ascii="Times New Roman" w:hAnsi="Times New Roman" w:cs="Times New Roman"/>
          <w:sz w:val="24"/>
          <w:szCs w:val="24"/>
        </w:rPr>
        <w:t>так повел себя</w:t>
      </w:r>
      <w:r w:rsidR="006D0CAA">
        <w:rPr>
          <w:rFonts w:ascii="Times New Roman" w:hAnsi="Times New Roman" w:cs="Times New Roman"/>
          <w:sz w:val="24"/>
          <w:szCs w:val="24"/>
        </w:rPr>
        <w:t xml:space="preserve">? </w:t>
      </w:r>
      <w:r w:rsidR="002B7A86">
        <w:rPr>
          <w:rFonts w:ascii="Times New Roman" w:hAnsi="Times New Roman" w:cs="Times New Roman"/>
          <w:sz w:val="24"/>
          <w:szCs w:val="24"/>
        </w:rPr>
        <w:t>Как можно предотвратить такое отношение к потребителю?</w:t>
      </w:r>
    </w:p>
    <w:p w14:paraId="0A29F1C0" w14:textId="7BC1F6B7" w:rsidR="0077629B" w:rsidRDefault="0077629B" w:rsidP="00740CE9">
      <w:pPr>
        <w:spacing w:after="0" w:line="240" w:lineRule="auto"/>
        <w:ind w:firstLine="709"/>
        <w:jc w:val="both"/>
        <w:rPr>
          <w:rFonts w:ascii="Times New Roman" w:hAnsi="Times New Roman" w:cs="Times New Roman"/>
          <w:sz w:val="24"/>
          <w:szCs w:val="24"/>
        </w:rPr>
      </w:pPr>
    </w:p>
    <w:p w14:paraId="5B22D0FA" w14:textId="28164621" w:rsidR="0077629B" w:rsidRDefault="0077629B" w:rsidP="007762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629B">
        <w:rPr>
          <w:rFonts w:ascii="Times New Roman" w:hAnsi="Times New Roman" w:cs="Times New Roman"/>
          <w:sz w:val="24"/>
          <w:szCs w:val="24"/>
        </w:rPr>
        <w:t xml:space="preserve">Вы приезжаете в отель и узнаете, что ваше предварительное бронирование номера на 5 дней, подтвержденное </w:t>
      </w:r>
      <w:proofErr w:type="gramStart"/>
      <w:r w:rsidRPr="0077629B">
        <w:rPr>
          <w:rFonts w:ascii="Times New Roman" w:hAnsi="Times New Roman" w:cs="Times New Roman"/>
          <w:sz w:val="24"/>
          <w:szCs w:val="24"/>
        </w:rPr>
        <w:t xml:space="preserve">накануне, </w:t>
      </w:r>
      <w:r w:rsidR="006D0CAA">
        <w:rPr>
          <w:rFonts w:ascii="Times New Roman" w:hAnsi="Times New Roman" w:cs="Times New Roman"/>
          <w:sz w:val="24"/>
          <w:szCs w:val="24"/>
        </w:rPr>
        <w:t xml:space="preserve"> -</w:t>
      </w:r>
      <w:proofErr w:type="gramEnd"/>
      <w:r w:rsidR="006D0CAA">
        <w:rPr>
          <w:rFonts w:ascii="Times New Roman" w:hAnsi="Times New Roman" w:cs="Times New Roman"/>
          <w:sz w:val="24"/>
          <w:szCs w:val="24"/>
        </w:rPr>
        <w:t xml:space="preserve"> </w:t>
      </w:r>
      <w:r w:rsidRPr="0077629B">
        <w:rPr>
          <w:rFonts w:ascii="Times New Roman" w:hAnsi="Times New Roman" w:cs="Times New Roman"/>
          <w:sz w:val="24"/>
          <w:szCs w:val="24"/>
        </w:rPr>
        <w:t>выполнить не могут. Администрация предлагает вам</w:t>
      </w:r>
      <w:r w:rsidR="006D0CAA">
        <w:rPr>
          <w:rFonts w:ascii="Times New Roman" w:hAnsi="Times New Roman" w:cs="Times New Roman"/>
          <w:sz w:val="24"/>
          <w:szCs w:val="24"/>
        </w:rPr>
        <w:t xml:space="preserve"> </w:t>
      </w:r>
      <w:r w:rsidRPr="0077629B">
        <w:rPr>
          <w:rFonts w:ascii="Times New Roman" w:hAnsi="Times New Roman" w:cs="Times New Roman"/>
          <w:sz w:val="24"/>
          <w:szCs w:val="24"/>
        </w:rPr>
        <w:t>поселиться на 3 дня в стандартный номер по заранее оговоренной цене в 58 долл. за сутки. А вот на оставшиеся 2 дня из-за до</w:t>
      </w:r>
      <w:r w:rsidR="006D0CAA">
        <w:rPr>
          <w:rFonts w:ascii="Times New Roman" w:hAnsi="Times New Roman" w:cs="Times New Roman"/>
          <w:sz w:val="24"/>
          <w:szCs w:val="24"/>
        </w:rPr>
        <w:t>п</w:t>
      </w:r>
      <w:r w:rsidRPr="0077629B">
        <w:rPr>
          <w:rFonts w:ascii="Times New Roman" w:hAnsi="Times New Roman" w:cs="Times New Roman"/>
          <w:sz w:val="24"/>
          <w:szCs w:val="24"/>
        </w:rPr>
        <w:t>ущенного ими просчета вам придется переселиться в апартаменты, цена проживания в которых составляет 120 долл. в день. Но так как это переселение происходит по их вине, то они идут вам</w:t>
      </w:r>
      <w:r w:rsidR="006D0CAA">
        <w:rPr>
          <w:rFonts w:ascii="Times New Roman" w:hAnsi="Times New Roman" w:cs="Times New Roman"/>
          <w:sz w:val="24"/>
          <w:szCs w:val="24"/>
        </w:rPr>
        <w:t xml:space="preserve"> </w:t>
      </w:r>
      <w:r w:rsidRPr="0077629B">
        <w:rPr>
          <w:rFonts w:ascii="Times New Roman" w:hAnsi="Times New Roman" w:cs="Times New Roman"/>
          <w:sz w:val="24"/>
          <w:szCs w:val="24"/>
        </w:rPr>
        <w:t>навстречу, и цена будет снижена до 80 долл. в день. Проанализируйте данную ситуацию. Вы довольны оказанной “милостью”</w:t>
      </w:r>
      <w:r w:rsidR="006D0CAA">
        <w:rPr>
          <w:rFonts w:ascii="Times New Roman" w:hAnsi="Times New Roman" w:cs="Times New Roman"/>
          <w:sz w:val="24"/>
          <w:szCs w:val="24"/>
        </w:rPr>
        <w:t xml:space="preserve"> </w:t>
      </w:r>
      <w:r w:rsidRPr="0077629B">
        <w:rPr>
          <w:rFonts w:ascii="Times New Roman" w:hAnsi="Times New Roman" w:cs="Times New Roman"/>
          <w:sz w:val="24"/>
          <w:szCs w:val="24"/>
        </w:rPr>
        <w:t>администрации отеля? Если нет, то объясните почему.</w:t>
      </w:r>
    </w:p>
    <w:p w14:paraId="7E0273D8" w14:textId="798D2704" w:rsidR="0077629B" w:rsidRDefault="0077629B" w:rsidP="007762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D0CAA">
        <w:rPr>
          <w:rFonts w:ascii="Times New Roman" w:hAnsi="Times New Roman" w:cs="Times New Roman"/>
          <w:sz w:val="24"/>
          <w:szCs w:val="24"/>
        </w:rPr>
        <w:t xml:space="preserve"> </w:t>
      </w:r>
      <w:r w:rsidRPr="0077629B">
        <w:rPr>
          <w:rFonts w:ascii="Times New Roman" w:hAnsi="Times New Roman" w:cs="Times New Roman"/>
          <w:sz w:val="24"/>
          <w:szCs w:val="24"/>
        </w:rPr>
        <w:t>Вы хозяин ресторана и знаете, что если запретить курить в вашем ресторане, то это создаст более здоровую обстановку для посетителей и ваших сотрудников. Но исследования экономистов показывают, что при этом доход вашего ресторана упадет примерно на 8%. Как вы поступите?</w:t>
      </w:r>
    </w:p>
    <w:p w14:paraId="371ECC26" w14:textId="77777777" w:rsidR="006D0CAA" w:rsidRPr="0077629B" w:rsidRDefault="006D0CAA" w:rsidP="0077629B">
      <w:pPr>
        <w:spacing w:after="0" w:line="240" w:lineRule="auto"/>
        <w:ind w:firstLine="709"/>
        <w:jc w:val="both"/>
        <w:rPr>
          <w:rFonts w:ascii="Times New Roman" w:hAnsi="Times New Roman" w:cs="Times New Roman"/>
          <w:sz w:val="24"/>
          <w:szCs w:val="24"/>
        </w:rPr>
      </w:pPr>
    </w:p>
    <w:p w14:paraId="3F2322E6" w14:textId="49501606" w:rsidR="0077629B" w:rsidRPr="0077629B" w:rsidRDefault="006D0CAA" w:rsidP="007762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629B" w:rsidRPr="0077629B">
        <w:rPr>
          <w:rFonts w:ascii="Times New Roman" w:hAnsi="Times New Roman" w:cs="Times New Roman"/>
          <w:sz w:val="24"/>
          <w:szCs w:val="24"/>
        </w:rPr>
        <w:t>.</w:t>
      </w:r>
      <w:r>
        <w:rPr>
          <w:rFonts w:ascii="Times New Roman" w:hAnsi="Times New Roman" w:cs="Times New Roman"/>
          <w:sz w:val="24"/>
          <w:szCs w:val="24"/>
        </w:rPr>
        <w:t xml:space="preserve"> </w:t>
      </w:r>
      <w:r w:rsidR="0077629B" w:rsidRPr="0077629B">
        <w:rPr>
          <w:rFonts w:ascii="Times New Roman" w:hAnsi="Times New Roman" w:cs="Times New Roman"/>
          <w:sz w:val="24"/>
          <w:szCs w:val="24"/>
        </w:rPr>
        <w:t>Ваша турфирма сотрудничает с гостиницей. В качестве усиления “осязаемости” предлагаемых услуг вы демонстрируете клиентам рекламные брошюры данной гостиницы, согласно которым у них создается образ “Карибского рая”, предоставляющего возможность отдохнуть от стресса деловой жизни в этом тропическом раю, разместившись в очаровательных бунгало под соломенной крышей и любуясь океанским простором. Но, имея ознакомительную поездку на место, вы видите, что реальность, мягко говоря, не соответствует образу, созданному рекламой. Служебный автобус доставляет вас к отелю с “тыла”, высаживает перед домом для сотрудников. И вместо потрясающего вида океанских просторов перед вашим взором предстает гараж для машин и расположенная там камера хранения. Бар, расположенный на пляже, закрыт. Соломенные крыши бунгало изрядно потрепаны... Ваши возможные действия:</w:t>
      </w:r>
    </w:p>
    <w:p w14:paraId="41FEAE17" w14:textId="14C96B2E" w:rsidR="0077629B" w:rsidRPr="0077629B" w:rsidRDefault="0077629B" w:rsidP="0077629B">
      <w:pPr>
        <w:spacing w:after="0" w:line="240" w:lineRule="auto"/>
        <w:ind w:firstLine="709"/>
        <w:jc w:val="both"/>
        <w:rPr>
          <w:rFonts w:ascii="Times New Roman" w:hAnsi="Times New Roman" w:cs="Times New Roman"/>
          <w:sz w:val="24"/>
          <w:szCs w:val="24"/>
        </w:rPr>
      </w:pPr>
      <w:r w:rsidRPr="0077629B">
        <w:rPr>
          <w:rFonts w:ascii="Times New Roman" w:hAnsi="Times New Roman" w:cs="Times New Roman"/>
          <w:sz w:val="24"/>
          <w:szCs w:val="24"/>
        </w:rPr>
        <w:t>•</w:t>
      </w:r>
      <w:r w:rsidRPr="0077629B">
        <w:rPr>
          <w:rFonts w:ascii="Times New Roman" w:hAnsi="Times New Roman" w:cs="Times New Roman"/>
          <w:sz w:val="24"/>
          <w:szCs w:val="24"/>
        </w:rPr>
        <w:tab/>
        <w:t>прекратите сотрудничество с данной гостиницей и расторгните договор;</w:t>
      </w:r>
    </w:p>
    <w:p w14:paraId="62698EB5" w14:textId="77777777" w:rsidR="0077629B" w:rsidRPr="0077629B" w:rsidRDefault="0077629B" w:rsidP="0077629B">
      <w:pPr>
        <w:spacing w:after="0" w:line="240" w:lineRule="auto"/>
        <w:ind w:firstLine="709"/>
        <w:jc w:val="both"/>
        <w:rPr>
          <w:rFonts w:ascii="Times New Roman" w:hAnsi="Times New Roman" w:cs="Times New Roman"/>
          <w:sz w:val="24"/>
          <w:szCs w:val="24"/>
        </w:rPr>
      </w:pPr>
      <w:r w:rsidRPr="0077629B">
        <w:rPr>
          <w:rFonts w:ascii="Times New Roman" w:hAnsi="Times New Roman" w:cs="Times New Roman"/>
          <w:sz w:val="24"/>
          <w:szCs w:val="24"/>
        </w:rPr>
        <w:t>•</w:t>
      </w:r>
      <w:r w:rsidRPr="0077629B">
        <w:rPr>
          <w:rFonts w:ascii="Times New Roman" w:hAnsi="Times New Roman" w:cs="Times New Roman"/>
          <w:sz w:val="24"/>
          <w:szCs w:val="24"/>
        </w:rPr>
        <w:tab/>
        <w:t>измените рекламные материалы;</w:t>
      </w:r>
    </w:p>
    <w:p w14:paraId="0694943E" w14:textId="77777777" w:rsidR="0077629B" w:rsidRPr="0077629B" w:rsidRDefault="0077629B" w:rsidP="0077629B">
      <w:pPr>
        <w:spacing w:after="0" w:line="240" w:lineRule="auto"/>
        <w:ind w:firstLine="709"/>
        <w:jc w:val="both"/>
        <w:rPr>
          <w:rFonts w:ascii="Times New Roman" w:hAnsi="Times New Roman" w:cs="Times New Roman"/>
          <w:sz w:val="24"/>
          <w:szCs w:val="24"/>
        </w:rPr>
      </w:pPr>
      <w:r w:rsidRPr="0077629B">
        <w:rPr>
          <w:rFonts w:ascii="Times New Roman" w:hAnsi="Times New Roman" w:cs="Times New Roman"/>
          <w:sz w:val="24"/>
          <w:szCs w:val="24"/>
        </w:rPr>
        <w:t>•</w:t>
      </w:r>
      <w:r w:rsidRPr="0077629B">
        <w:rPr>
          <w:rFonts w:ascii="Times New Roman" w:hAnsi="Times New Roman" w:cs="Times New Roman"/>
          <w:sz w:val="24"/>
          <w:szCs w:val="24"/>
        </w:rPr>
        <w:tab/>
        <w:t>попробуете изменить что-то на месте.</w:t>
      </w:r>
    </w:p>
    <w:p w14:paraId="47D3B5E9" w14:textId="77AD2ACE" w:rsidR="0077629B" w:rsidRDefault="0077629B" w:rsidP="0077629B">
      <w:pPr>
        <w:spacing w:after="0" w:line="240" w:lineRule="auto"/>
        <w:ind w:firstLine="709"/>
        <w:jc w:val="both"/>
        <w:rPr>
          <w:rFonts w:ascii="Times New Roman" w:hAnsi="Times New Roman" w:cs="Times New Roman"/>
          <w:sz w:val="24"/>
          <w:szCs w:val="24"/>
        </w:rPr>
      </w:pPr>
      <w:r w:rsidRPr="0077629B">
        <w:rPr>
          <w:rFonts w:ascii="Times New Roman" w:hAnsi="Times New Roman" w:cs="Times New Roman"/>
          <w:sz w:val="24"/>
          <w:szCs w:val="24"/>
        </w:rPr>
        <w:t>Рассмотрите все возможные варианты, обоснуйте их. Выберите тот, который, на ваш взгляд, более приемлем, или предложите собственное решение проблемы.</w:t>
      </w:r>
    </w:p>
    <w:p w14:paraId="37A616E0" w14:textId="77777777" w:rsidR="0077629B" w:rsidRDefault="0077629B" w:rsidP="0077629B">
      <w:pPr>
        <w:spacing w:after="0" w:line="240" w:lineRule="auto"/>
        <w:ind w:firstLine="709"/>
        <w:jc w:val="both"/>
        <w:rPr>
          <w:rFonts w:ascii="Times New Roman" w:hAnsi="Times New Roman" w:cs="Times New Roman"/>
          <w:sz w:val="24"/>
          <w:szCs w:val="24"/>
        </w:rPr>
      </w:pPr>
    </w:p>
    <w:p w14:paraId="142A11CD" w14:textId="15C93ACE" w:rsidR="006D0CAA" w:rsidRDefault="006D0CAA" w:rsidP="00740CE9">
      <w:pPr>
        <w:spacing w:after="0" w:line="240" w:lineRule="auto"/>
        <w:ind w:firstLine="709"/>
        <w:jc w:val="both"/>
        <w:rPr>
          <w:rFonts w:ascii="Times New Roman" w:hAnsi="Times New Roman" w:cs="Times New Roman"/>
          <w:sz w:val="24"/>
          <w:szCs w:val="24"/>
        </w:rPr>
      </w:pPr>
      <w:r w:rsidRPr="006D0CAA">
        <w:rPr>
          <w:rFonts w:ascii="Times New Roman" w:hAnsi="Times New Roman" w:cs="Times New Roman"/>
          <w:sz w:val="24"/>
          <w:szCs w:val="24"/>
        </w:rPr>
        <w:t xml:space="preserve">5. </w:t>
      </w:r>
      <w:r w:rsidR="0077629B" w:rsidRPr="006D0CAA">
        <w:rPr>
          <w:rFonts w:ascii="Times New Roman" w:hAnsi="Times New Roman" w:cs="Times New Roman"/>
          <w:sz w:val="24"/>
          <w:szCs w:val="24"/>
        </w:rPr>
        <w:t>Группа предпринимателей приняла решения об открытии ново</w:t>
      </w:r>
      <w:r>
        <w:rPr>
          <w:rFonts w:ascii="Times New Roman" w:hAnsi="Times New Roman" w:cs="Times New Roman"/>
          <w:sz w:val="24"/>
          <w:szCs w:val="24"/>
        </w:rPr>
        <w:t>го туристического агентства во Владивостоке на ул. Спортивная</w:t>
      </w:r>
      <w:r w:rsidR="0077629B" w:rsidRPr="006D0CAA">
        <w:rPr>
          <w:rFonts w:ascii="Times New Roman" w:hAnsi="Times New Roman" w:cs="Times New Roman"/>
          <w:sz w:val="24"/>
          <w:szCs w:val="24"/>
        </w:rPr>
        <w:t xml:space="preserve">. Представьте план проведения маркетингового исследования, который бы позволил обосновать целесообразность открытия </w:t>
      </w:r>
      <w:r>
        <w:rPr>
          <w:rFonts w:ascii="Times New Roman" w:hAnsi="Times New Roman" w:cs="Times New Roman"/>
          <w:sz w:val="24"/>
          <w:szCs w:val="24"/>
        </w:rPr>
        <w:t>компании</w:t>
      </w:r>
      <w:r w:rsidR="0077629B" w:rsidRPr="006D0CAA">
        <w:rPr>
          <w:rFonts w:ascii="Times New Roman" w:hAnsi="Times New Roman" w:cs="Times New Roman"/>
          <w:sz w:val="24"/>
          <w:szCs w:val="24"/>
        </w:rPr>
        <w:t>, целевой сегмент, формат и оптимальный ассортимент</w:t>
      </w:r>
      <w:r>
        <w:rPr>
          <w:rFonts w:ascii="Times New Roman" w:hAnsi="Times New Roman" w:cs="Times New Roman"/>
          <w:sz w:val="24"/>
          <w:szCs w:val="24"/>
        </w:rPr>
        <w:t xml:space="preserve"> услуг</w:t>
      </w:r>
      <w:r w:rsidR="0077629B" w:rsidRPr="006D0CAA">
        <w:rPr>
          <w:rFonts w:ascii="Times New Roman" w:hAnsi="Times New Roman" w:cs="Times New Roman"/>
          <w:sz w:val="24"/>
          <w:szCs w:val="24"/>
        </w:rPr>
        <w:t xml:space="preserve">. </w:t>
      </w:r>
    </w:p>
    <w:p w14:paraId="7FEEA29E" w14:textId="77777777" w:rsidR="006D0CAA" w:rsidRDefault="006D0CAA" w:rsidP="00740CE9">
      <w:pPr>
        <w:spacing w:after="0" w:line="240" w:lineRule="auto"/>
        <w:ind w:firstLine="709"/>
        <w:jc w:val="both"/>
        <w:rPr>
          <w:rFonts w:ascii="Times New Roman" w:hAnsi="Times New Roman" w:cs="Times New Roman"/>
          <w:sz w:val="24"/>
          <w:szCs w:val="24"/>
        </w:rPr>
      </w:pPr>
    </w:p>
    <w:p w14:paraId="70C1CAA4" w14:textId="38B4645D" w:rsidR="006D0CAA" w:rsidRDefault="006D0CAA" w:rsidP="00740C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7629B" w:rsidRPr="006D0CAA">
        <w:rPr>
          <w:rFonts w:ascii="Times New Roman" w:hAnsi="Times New Roman" w:cs="Times New Roman"/>
          <w:sz w:val="24"/>
          <w:szCs w:val="24"/>
        </w:rPr>
        <w:t xml:space="preserve">Московская ассоциация развития предпринимательства обратились с предложением к вашему предприятию провести маркетинговое исследование. Необходимо провести сегментирование российского рынка </w:t>
      </w:r>
      <w:r>
        <w:rPr>
          <w:rFonts w:ascii="Times New Roman" w:hAnsi="Times New Roman" w:cs="Times New Roman"/>
          <w:sz w:val="24"/>
          <w:szCs w:val="24"/>
        </w:rPr>
        <w:t>круизного туризма</w:t>
      </w:r>
      <w:r w:rsidR="0077629B" w:rsidRPr="006D0CAA">
        <w:rPr>
          <w:rFonts w:ascii="Times New Roman" w:hAnsi="Times New Roman" w:cs="Times New Roman"/>
          <w:sz w:val="24"/>
          <w:szCs w:val="24"/>
        </w:rPr>
        <w:t xml:space="preserve"> по демографическому и поведенческому признаку, а также подготовить предложения и рекомендации по совершенствованию этого рынка. </w:t>
      </w:r>
    </w:p>
    <w:p w14:paraId="5B12553B" w14:textId="77777777" w:rsidR="006D0CAA" w:rsidRDefault="006D0CAA" w:rsidP="00740CE9">
      <w:pPr>
        <w:spacing w:after="0" w:line="240" w:lineRule="auto"/>
        <w:ind w:firstLine="709"/>
        <w:jc w:val="both"/>
        <w:rPr>
          <w:rFonts w:ascii="Times New Roman" w:hAnsi="Times New Roman" w:cs="Times New Roman"/>
          <w:sz w:val="24"/>
          <w:szCs w:val="24"/>
        </w:rPr>
      </w:pPr>
    </w:p>
    <w:p w14:paraId="609EC042" w14:textId="100FAF6C" w:rsidR="0077629B" w:rsidRDefault="006D0CAA" w:rsidP="00740C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7629B" w:rsidRPr="006D0CAA">
        <w:rPr>
          <w:rFonts w:ascii="Times New Roman" w:hAnsi="Times New Roman" w:cs="Times New Roman"/>
          <w:sz w:val="24"/>
          <w:szCs w:val="24"/>
        </w:rPr>
        <w:t xml:space="preserve">Риэлторская фирма хочет разработать оптимальное товарное предложение на рынке </w:t>
      </w:r>
      <w:r>
        <w:rPr>
          <w:rFonts w:ascii="Times New Roman" w:hAnsi="Times New Roman" w:cs="Times New Roman"/>
          <w:sz w:val="24"/>
          <w:szCs w:val="24"/>
        </w:rPr>
        <w:t>летнего размещения д</w:t>
      </w:r>
      <w:r w:rsidR="0077629B" w:rsidRPr="006D0CAA">
        <w:rPr>
          <w:rFonts w:ascii="Times New Roman" w:hAnsi="Times New Roman" w:cs="Times New Roman"/>
          <w:sz w:val="24"/>
          <w:szCs w:val="24"/>
        </w:rPr>
        <w:t xml:space="preserve">ля </w:t>
      </w:r>
      <w:r>
        <w:rPr>
          <w:rFonts w:ascii="Times New Roman" w:hAnsi="Times New Roman" w:cs="Times New Roman"/>
          <w:sz w:val="24"/>
          <w:szCs w:val="24"/>
        </w:rPr>
        <w:t>отдыхающих</w:t>
      </w:r>
      <w:r w:rsidR="0077629B" w:rsidRPr="006D0CAA">
        <w:rPr>
          <w:rFonts w:ascii="Times New Roman" w:hAnsi="Times New Roman" w:cs="Times New Roman"/>
          <w:sz w:val="24"/>
          <w:szCs w:val="24"/>
        </w:rPr>
        <w:t>. Основной параметр, влияющий на потребительские предпочтения – доход. Однако было решено установить влияние возраста. После проведения исследования были получены следующие результаты</w:t>
      </w:r>
      <w:r w:rsidR="00224721">
        <w:rPr>
          <w:rFonts w:ascii="Times New Roman" w:hAnsi="Times New Roman" w:cs="Times New Roman"/>
          <w:sz w:val="24"/>
          <w:szCs w:val="24"/>
        </w:rPr>
        <w:t>:</w:t>
      </w:r>
    </w:p>
    <w:p w14:paraId="44C97569" w14:textId="77777777" w:rsidR="00A91DC0" w:rsidRPr="00740CE9" w:rsidRDefault="00A91DC0" w:rsidP="00740CE9">
      <w:pPr>
        <w:spacing w:after="0" w:line="240" w:lineRule="auto"/>
        <w:ind w:firstLine="709"/>
        <w:jc w:val="both"/>
        <w:rPr>
          <w:rFonts w:ascii="Times New Roman" w:hAnsi="Times New Roman" w:cs="Times New Roman"/>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529"/>
        <w:gridCol w:w="2600"/>
        <w:gridCol w:w="2529"/>
        <w:gridCol w:w="2531"/>
      </w:tblGrid>
      <w:tr w:rsidR="0077629B" w:rsidRPr="0077629B" w14:paraId="745F136A" w14:textId="77777777" w:rsidTr="006D0CAA">
        <w:trPr>
          <w:trHeight w:val="315"/>
        </w:trPr>
        <w:tc>
          <w:tcPr>
            <w:tcW w:w="1241" w:type="pct"/>
            <w:vMerge w:val="restar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2D34F485"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Возраст клиента</w:t>
            </w:r>
          </w:p>
        </w:tc>
        <w:tc>
          <w:tcPr>
            <w:tcW w:w="3759" w:type="pct"/>
            <w:gridSpan w:val="3"/>
            <w:tcBorders>
              <w:top w:val="single" w:sz="6" w:space="0" w:color="000000"/>
              <w:left w:val="single" w:sz="6" w:space="0" w:color="000000"/>
              <w:bottom w:val="nil"/>
              <w:right w:val="single" w:sz="6" w:space="0" w:color="000000"/>
            </w:tcBorders>
            <w:shd w:val="clear" w:color="auto" w:fill="FFFFFF"/>
            <w:tcMar>
              <w:top w:w="0" w:type="dxa"/>
              <w:left w:w="9" w:type="dxa"/>
              <w:bottom w:w="0" w:type="dxa"/>
              <w:right w:w="9" w:type="dxa"/>
            </w:tcMar>
            <w:hideMark/>
          </w:tcPr>
          <w:p w14:paraId="63955EB4"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Вид жилья</w:t>
            </w:r>
          </w:p>
        </w:tc>
      </w:tr>
      <w:tr w:rsidR="0077629B" w:rsidRPr="0077629B" w14:paraId="0938B25B" w14:textId="77777777" w:rsidTr="006D0CAA">
        <w:trPr>
          <w:trHeight w:val="315"/>
        </w:trPr>
        <w:tc>
          <w:tcPr>
            <w:tcW w:w="1241" w:type="pct"/>
            <w:vMerge/>
            <w:tcBorders>
              <w:top w:val="single" w:sz="6" w:space="0" w:color="000000"/>
              <w:left w:val="single" w:sz="6" w:space="0" w:color="000000"/>
              <w:bottom w:val="nil"/>
              <w:right w:val="nil"/>
            </w:tcBorders>
            <w:shd w:val="clear" w:color="auto" w:fill="FFFFFF"/>
            <w:vAlign w:val="center"/>
            <w:hideMark/>
          </w:tcPr>
          <w:p w14:paraId="7E78C0F1" w14:textId="77777777" w:rsidR="0077629B" w:rsidRPr="0077629B" w:rsidRDefault="0077629B" w:rsidP="006D0CAA">
            <w:pPr>
              <w:spacing w:after="0" w:line="240" w:lineRule="auto"/>
              <w:jc w:val="center"/>
              <w:rPr>
                <w:rFonts w:ascii="Times New Roman" w:hAnsi="Times New Roman" w:cs="Times New Roman"/>
                <w:sz w:val="24"/>
                <w:szCs w:val="24"/>
              </w:rPr>
            </w:pPr>
          </w:p>
        </w:tc>
        <w:tc>
          <w:tcPr>
            <w:tcW w:w="1276"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798ECC11" w14:textId="59FE42DB" w:rsidR="0077629B" w:rsidRPr="0077629B" w:rsidRDefault="006D0CAA" w:rsidP="006D0CA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Гостиницы</w:t>
            </w:r>
          </w:p>
        </w:tc>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7637A561" w14:textId="035D1847" w:rsidR="0077629B" w:rsidRPr="0077629B" w:rsidRDefault="006D0CAA" w:rsidP="006D0CA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Базы отдыха</w:t>
            </w:r>
          </w:p>
        </w:tc>
        <w:tc>
          <w:tcPr>
            <w:tcW w:w="1241" w:type="pct"/>
            <w:tcBorders>
              <w:top w:val="single" w:sz="6" w:space="0" w:color="000000"/>
              <w:left w:val="single" w:sz="6" w:space="0" w:color="000000"/>
              <w:bottom w:val="nil"/>
              <w:right w:val="single" w:sz="6" w:space="0" w:color="000000"/>
            </w:tcBorders>
            <w:shd w:val="clear" w:color="auto" w:fill="FFFFFF"/>
            <w:tcMar>
              <w:top w:w="0" w:type="dxa"/>
              <w:left w:w="9" w:type="dxa"/>
              <w:bottom w:w="0" w:type="dxa"/>
              <w:right w:w="9" w:type="dxa"/>
            </w:tcMar>
            <w:hideMark/>
          </w:tcPr>
          <w:p w14:paraId="4FD06828" w14:textId="0CAA016C" w:rsidR="0077629B" w:rsidRPr="0077629B" w:rsidRDefault="006D0CAA" w:rsidP="006D0CA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Коттеджи</w:t>
            </w:r>
          </w:p>
        </w:tc>
      </w:tr>
      <w:tr w:rsidR="0077629B" w:rsidRPr="0077629B" w14:paraId="7BFEEA92" w14:textId="77777777" w:rsidTr="006D0CAA">
        <w:trPr>
          <w:trHeight w:val="315"/>
        </w:trPr>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5F1F0F25"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до 25 лет</w:t>
            </w:r>
          </w:p>
        </w:tc>
        <w:tc>
          <w:tcPr>
            <w:tcW w:w="1276"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4594E039"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10</w:t>
            </w:r>
          </w:p>
        </w:tc>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7B6AC61E"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6</w:t>
            </w:r>
          </w:p>
        </w:tc>
        <w:tc>
          <w:tcPr>
            <w:tcW w:w="1241" w:type="pct"/>
            <w:tcBorders>
              <w:top w:val="single" w:sz="6" w:space="0" w:color="000000"/>
              <w:left w:val="single" w:sz="6" w:space="0" w:color="000000"/>
              <w:bottom w:val="nil"/>
              <w:right w:val="single" w:sz="6" w:space="0" w:color="000000"/>
            </w:tcBorders>
            <w:shd w:val="clear" w:color="auto" w:fill="FFFFFF"/>
            <w:tcMar>
              <w:top w:w="0" w:type="dxa"/>
              <w:left w:w="9" w:type="dxa"/>
              <w:bottom w:w="0" w:type="dxa"/>
              <w:right w:w="9" w:type="dxa"/>
            </w:tcMar>
            <w:hideMark/>
          </w:tcPr>
          <w:p w14:paraId="4A3F5DD1"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3</w:t>
            </w:r>
          </w:p>
        </w:tc>
      </w:tr>
      <w:tr w:rsidR="0077629B" w:rsidRPr="0077629B" w14:paraId="03E7FD7B" w14:textId="77777777" w:rsidTr="006D0CAA">
        <w:trPr>
          <w:trHeight w:val="315"/>
        </w:trPr>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7D79E676"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25 - 30 лет</w:t>
            </w:r>
          </w:p>
        </w:tc>
        <w:tc>
          <w:tcPr>
            <w:tcW w:w="1276"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488B2DC9"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38</w:t>
            </w:r>
          </w:p>
        </w:tc>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1E6847AC"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50</w:t>
            </w:r>
          </w:p>
        </w:tc>
        <w:tc>
          <w:tcPr>
            <w:tcW w:w="1241" w:type="pct"/>
            <w:tcBorders>
              <w:top w:val="single" w:sz="6" w:space="0" w:color="000000"/>
              <w:left w:val="single" w:sz="6" w:space="0" w:color="000000"/>
              <w:bottom w:val="nil"/>
              <w:right w:val="single" w:sz="6" w:space="0" w:color="000000"/>
            </w:tcBorders>
            <w:shd w:val="clear" w:color="auto" w:fill="FFFFFF"/>
            <w:tcMar>
              <w:top w:w="0" w:type="dxa"/>
              <w:left w:w="9" w:type="dxa"/>
              <w:bottom w:w="0" w:type="dxa"/>
              <w:right w:w="9" w:type="dxa"/>
            </w:tcMar>
            <w:hideMark/>
          </w:tcPr>
          <w:p w14:paraId="2192482F"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10</w:t>
            </w:r>
          </w:p>
        </w:tc>
      </w:tr>
      <w:tr w:rsidR="0077629B" w:rsidRPr="0077629B" w14:paraId="41B454CD" w14:textId="77777777" w:rsidTr="006D0CAA">
        <w:trPr>
          <w:trHeight w:val="315"/>
        </w:trPr>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75F41951"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30 - 40 лет</w:t>
            </w:r>
          </w:p>
        </w:tc>
        <w:tc>
          <w:tcPr>
            <w:tcW w:w="1276"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307C3D20"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40</w:t>
            </w:r>
          </w:p>
        </w:tc>
        <w:tc>
          <w:tcPr>
            <w:tcW w:w="1241" w:type="pct"/>
            <w:tcBorders>
              <w:top w:val="single" w:sz="6" w:space="0" w:color="000000"/>
              <w:left w:val="single" w:sz="6" w:space="0" w:color="000000"/>
              <w:bottom w:val="nil"/>
              <w:right w:val="nil"/>
            </w:tcBorders>
            <w:shd w:val="clear" w:color="auto" w:fill="FFFFFF"/>
            <w:tcMar>
              <w:top w:w="0" w:type="dxa"/>
              <w:left w:w="9" w:type="dxa"/>
              <w:bottom w:w="0" w:type="dxa"/>
              <w:right w:w="9" w:type="dxa"/>
            </w:tcMar>
            <w:hideMark/>
          </w:tcPr>
          <w:p w14:paraId="2941C27A"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66</w:t>
            </w:r>
          </w:p>
        </w:tc>
        <w:tc>
          <w:tcPr>
            <w:tcW w:w="1241" w:type="pct"/>
            <w:tcBorders>
              <w:top w:val="single" w:sz="6" w:space="0" w:color="000000"/>
              <w:left w:val="single" w:sz="6" w:space="0" w:color="000000"/>
              <w:bottom w:val="nil"/>
              <w:right w:val="single" w:sz="6" w:space="0" w:color="000000"/>
            </w:tcBorders>
            <w:shd w:val="clear" w:color="auto" w:fill="FFFFFF"/>
            <w:tcMar>
              <w:top w:w="0" w:type="dxa"/>
              <w:left w:w="9" w:type="dxa"/>
              <w:bottom w:w="0" w:type="dxa"/>
              <w:right w:w="9" w:type="dxa"/>
            </w:tcMar>
            <w:hideMark/>
          </w:tcPr>
          <w:p w14:paraId="5ACE9198"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14</w:t>
            </w:r>
          </w:p>
        </w:tc>
      </w:tr>
      <w:tr w:rsidR="0077629B" w:rsidRPr="0077629B" w14:paraId="6BC0C278" w14:textId="77777777" w:rsidTr="006D0CAA">
        <w:trPr>
          <w:trHeight w:val="345"/>
        </w:trPr>
        <w:tc>
          <w:tcPr>
            <w:tcW w:w="1241" w:type="pct"/>
            <w:tcBorders>
              <w:top w:val="single" w:sz="6" w:space="0" w:color="000000"/>
              <w:left w:val="single" w:sz="6" w:space="0" w:color="000000"/>
              <w:bottom w:val="single" w:sz="6" w:space="0" w:color="000000"/>
              <w:right w:val="nil"/>
            </w:tcBorders>
            <w:shd w:val="clear" w:color="auto" w:fill="FFFFFF"/>
            <w:tcMar>
              <w:top w:w="0" w:type="dxa"/>
              <w:left w:w="9" w:type="dxa"/>
              <w:bottom w:w="0" w:type="dxa"/>
              <w:right w:w="9" w:type="dxa"/>
            </w:tcMar>
            <w:hideMark/>
          </w:tcPr>
          <w:p w14:paraId="3E261B7B"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40 и более</w:t>
            </w:r>
          </w:p>
        </w:tc>
        <w:tc>
          <w:tcPr>
            <w:tcW w:w="1276" w:type="pct"/>
            <w:tcBorders>
              <w:top w:val="single" w:sz="6" w:space="0" w:color="000000"/>
              <w:left w:val="single" w:sz="6" w:space="0" w:color="000000"/>
              <w:bottom w:val="single" w:sz="6" w:space="0" w:color="000000"/>
              <w:right w:val="nil"/>
            </w:tcBorders>
            <w:shd w:val="clear" w:color="auto" w:fill="FFFFFF"/>
            <w:tcMar>
              <w:top w:w="0" w:type="dxa"/>
              <w:left w:w="9" w:type="dxa"/>
              <w:bottom w:w="0" w:type="dxa"/>
              <w:right w:w="9" w:type="dxa"/>
            </w:tcMar>
            <w:hideMark/>
          </w:tcPr>
          <w:p w14:paraId="56F923CF"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36</w:t>
            </w:r>
          </w:p>
        </w:tc>
        <w:tc>
          <w:tcPr>
            <w:tcW w:w="1241" w:type="pct"/>
            <w:tcBorders>
              <w:top w:val="single" w:sz="6" w:space="0" w:color="000000"/>
              <w:left w:val="single" w:sz="6" w:space="0" w:color="000000"/>
              <w:bottom w:val="single" w:sz="6" w:space="0" w:color="000000"/>
              <w:right w:val="nil"/>
            </w:tcBorders>
            <w:shd w:val="clear" w:color="auto" w:fill="FFFFFF"/>
            <w:tcMar>
              <w:top w:w="0" w:type="dxa"/>
              <w:left w:w="9" w:type="dxa"/>
              <w:bottom w:w="0" w:type="dxa"/>
              <w:right w:w="9" w:type="dxa"/>
            </w:tcMar>
            <w:hideMark/>
          </w:tcPr>
          <w:p w14:paraId="2EDFAC25"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31</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9" w:type="dxa"/>
              <w:bottom w:w="0" w:type="dxa"/>
              <w:right w:w="9" w:type="dxa"/>
            </w:tcMar>
            <w:hideMark/>
          </w:tcPr>
          <w:p w14:paraId="55DBC927" w14:textId="77777777" w:rsidR="0077629B" w:rsidRPr="0077629B" w:rsidRDefault="0077629B" w:rsidP="006D0CAA">
            <w:pPr>
              <w:spacing w:after="0" w:line="240" w:lineRule="auto"/>
              <w:jc w:val="center"/>
              <w:rPr>
                <w:rFonts w:ascii="Times New Roman" w:hAnsi="Times New Roman" w:cs="Times New Roman"/>
                <w:sz w:val="24"/>
                <w:szCs w:val="24"/>
              </w:rPr>
            </w:pPr>
            <w:r w:rsidRPr="0077629B">
              <w:rPr>
                <w:rFonts w:ascii="Times New Roman" w:hAnsi="Times New Roman" w:cs="Times New Roman"/>
                <w:sz w:val="24"/>
                <w:szCs w:val="24"/>
              </w:rPr>
              <w:t>12</w:t>
            </w:r>
          </w:p>
        </w:tc>
      </w:tr>
    </w:tbl>
    <w:p w14:paraId="6171D2E3" w14:textId="77777777" w:rsidR="0077629B" w:rsidRDefault="0077629B" w:rsidP="00603CA6">
      <w:pPr>
        <w:spacing w:after="0" w:line="240" w:lineRule="auto"/>
        <w:jc w:val="both"/>
      </w:pPr>
    </w:p>
    <w:p w14:paraId="033F3824" w14:textId="66B444ED" w:rsidR="00740CE9" w:rsidRPr="006D0CAA" w:rsidRDefault="0077629B" w:rsidP="00603CA6">
      <w:pPr>
        <w:spacing w:after="0" w:line="240" w:lineRule="auto"/>
        <w:jc w:val="both"/>
        <w:rPr>
          <w:rFonts w:ascii="Times New Roman" w:hAnsi="Times New Roman" w:cs="Times New Roman"/>
          <w:sz w:val="24"/>
          <w:szCs w:val="24"/>
        </w:rPr>
      </w:pPr>
      <w:r w:rsidRPr="006D0CAA">
        <w:rPr>
          <w:rFonts w:ascii="Times New Roman" w:hAnsi="Times New Roman" w:cs="Times New Roman"/>
          <w:sz w:val="24"/>
          <w:szCs w:val="24"/>
        </w:rPr>
        <w:t>Вопросы: 1. Можно ли рассматривать возраст как фактор, который необходимо учитывать фирме при продвижении. 2. Составьте программу исследования, в результате которой можно получить вышеуказанные данные.</w:t>
      </w:r>
    </w:p>
    <w:p w14:paraId="2CC5189B" w14:textId="204DCA5A" w:rsidR="0077629B" w:rsidRDefault="0077629B" w:rsidP="00603CA6">
      <w:pPr>
        <w:spacing w:after="0" w:line="240" w:lineRule="auto"/>
        <w:jc w:val="both"/>
      </w:pPr>
    </w:p>
    <w:p w14:paraId="1D55B2F5" w14:textId="4EEA07EF" w:rsidR="00603CA6" w:rsidRDefault="00603CA6" w:rsidP="00603CA6">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5191A925" w14:textId="1BB63852" w:rsidR="007670F9" w:rsidRP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Ситуационные задачи позволяю</w:t>
      </w:r>
      <w:r>
        <w:rPr>
          <w:rFonts w:ascii="Times New Roman" w:hAnsi="Times New Roman" w:cs="Times New Roman"/>
          <w:sz w:val="24"/>
          <w:szCs w:val="24"/>
        </w:rPr>
        <w:t>т студенту</w:t>
      </w:r>
      <w:r w:rsidRPr="007670F9">
        <w:rPr>
          <w:rFonts w:ascii="Times New Roman" w:hAnsi="Times New Roman" w:cs="Times New Roman"/>
          <w:sz w:val="24"/>
          <w:szCs w:val="24"/>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r>
        <w:rPr>
          <w:rFonts w:ascii="Times New Roman" w:hAnsi="Times New Roman" w:cs="Times New Roman"/>
          <w:sz w:val="24"/>
          <w:szCs w:val="24"/>
        </w:rPr>
        <w:t xml:space="preserve"> </w:t>
      </w:r>
      <w:r w:rsidRPr="007670F9">
        <w:rPr>
          <w:rFonts w:ascii="Times New Roman" w:hAnsi="Times New Roman" w:cs="Times New Roman"/>
          <w:sz w:val="24"/>
          <w:szCs w:val="24"/>
        </w:rPr>
        <w:t xml:space="preserve">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w:t>
      </w:r>
      <w:r w:rsidRPr="007670F9">
        <w:rPr>
          <w:rFonts w:ascii="Times New Roman" w:hAnsi="Times New Roman" w:cs="Times New Roman"/>
          <w:sz w:val="24"/>
          <w:szCs w:val="24"/>
        </w:rPr>
        <w:lastRenderedPageBreak/>
        <w:t xml:space="preserve">знание. Зачастую требуется знание нескольких учебных предметов. </w:t>
      </w:r>
      <w:r>
        <w:rPr>
          <w:rFonts w:ascii="Times New Roman" w:hAnsi="Times New Roman" w:cs="Times New Roman"/>
          <w:sz w:val="24"/>
          <w:szCs w:val="24"/>
        </w:rPr>
        <w:t>При решении ситуационных задач необходимо использовать рекомендуемые источники:</w:t>
      </w:r>
    </w:p>
    <w:p w14:paraId="407EAC28" w14:textId="53E65CB8" w:rsidR="00224721" w:rsidRPr="00224721" w:rsidRDefault="00224721" w:rsidP="00224721">
      <w:pPr>
        <w:pStyle w:val="a9"/>
        <w:numPr>
          <w:ilvl w:val="0"/>
          <w:numId w:val="34"/>
        </w:numPr>
        <w:spacing w:after="0" w:line="240" w:lineRule="auto"/>
        <w:jc w:val="both"/>
        <w:rPr>
          <w:rFonts w:ascii="Times New Roman" w:hAnsi="Times New Roman" w:cs="Times New Roman"/>
          <w:sz w:val="24"/>
          <w:szCs w:val="24"/>
        </w:rPr>
      </w:pPr>
      <w:r w:rsidRPr="00224721">
        <w:rPr>
          <w:rFonts w:ascii="Times New Roman" w:hAnsi="Times New Roman" w:cs="Times New Roman"/>
          <w:sz w:val="24"/>
          <w:szCs w:val="24"/>
        </w:rPr>
        <w:t>Голова А.Г. Управление продажами [Электронный ресурс]: Дашков и К, 2017 - 280 - Режим доступа: https://new.znanium.com/catalog/document?id=66161</w:t>
      </w:r>
    </w:p>
    <w:p w14:paraId="569F417D" w14:textId="1F032F68" w:rsidR="00224721" w:rsidRPr="00224721" w:rsidRDefault="00224721" w:rsidP="00224721">
      <w:pPr>
        <w:pStyle w:val="a9"/>
        <w:numPr>
          <w:ilvl w:val="0"/>
          <w:numId w:val="34"/>
        </w:numPr>
        <w:spacing w:after="0" w:line="240" w:lineRule="auto"/>
        <w:jc w:val="both"/>
        <w:rPr>
          <w:rFonts w:ascii="Times New Roman" w:hAnsi="Times New Roman" w:cs="Times New Roman"/>
          <w:sz w:val="24"/>
          <w:szCs w:val="24"/>
        </w:rPr>
      </w:pPr>
      <w:proofErr w:type="spellStart"/>
      <w:r w:rsidRPr="00224721">
        <w:rPr>
          <w:rFonts w:ascii="Times New Roman" w:hAnsi="Times New Roman" w:cs="Times New Roman"/>
          <w:sz w:val="24"/>
          <w:szCs w:val="24"/>
        </w:rPr>
        <w:t>Драганчук</w:t>
      </w:r>
      <w:proofErr w:type="spellEnd"/>
      <w:r w:rsidRPr="00224721">
        <w:rPr>
          <w:rFonts w:ascii="Times New Roman" w:hAnsi="Times New Roman" w:cs="Times New Roman"/>
          <w:sz w:val="24"/>
          <w:szCs w:val="24"/>
        </w:rPr>
        <w:t xml:space="preserve"> Л.С. Поведение потребителей [Электронный ресурс]: ИНФРА-М, 2018 - 192 - Режим доступа: https://new.znanium.com/catalog/document?id=304215</w:t>
      </w:r>
    </w:p>
    <w:p w14:paraId="36A032C6" w14:textId="692C4CE5" w:rsidR="00224721" w:rsidRPr="00224721" w:rsidRDefault="00224721" w:rsidP="00224721">
      <w:pPr>
        <w:pStyle w:val="a9"/>
        <w:numPr>
          <w:ilvl w:val="0"/>
          <w:numId w:val="34"/>
        </w:numPr>
        <w:spacing w:after="0" w:line="240" w:lineRule="auto"/>
        <w:jc w:val="both"/>
        <w:rPr>
          <w:rFonts w:ascii="Times New Roman" w:hAnsi="Times New Roman" w:cs="Times New Roman"/>
          <w:sz w:val="24"/>
          <w:szCs w:val="24"/>
        </w:rPr>
      </w:pPr>
      <w:r w:rsidRPr="00224721">
        <w:rPr>
          <w:rFonts w:ascii="Times New Roman" w:hAnsi="Times New Roman" w:cs="Times New Roman"/>
          <w:sz w:val="24"/>
          <w:szCs w:val="24"/>
        </w:rPr>
        <w:t>Катаев А. В. Интернет-маркетинг [Электронный ресурс], 2018 - 155 - Режим доступа: https://lib.rucont.ru/efd/692462</w:t>
      </w:r>
    </w:p>
    <w:p w14:paraId="3AC8B204" w14:textId="167B1A07" w:rsidR="00224721" w:rsidRPr="00224721" w:rsidRDefault="00224721" w:rsidP="00224721">
      <w:pPr>
        <w:pStyle w:val="a9"/>
        <w:numPr>
          <w:ilvl w:val="0"/>
          <w:numId w:val="34"/>
        </w:numPr>
        <w:spacing w:after="0" w:line="240" w:lineRule="auto"/>
        <w:jc w:val="both"/>
        <w:rPr>
          <w:rFonts w:ascii="Times New Roman" w:hAnsi="Times New Roman" w:cs="Times New Roman"/>
          <w:sz w:val="24"/>
          <w:szCs w:val="24"/>
        </w:rPr>
      </w:pPr>
      <w:r w:rsidRPr="00224721">
        <w:rPr>
          <w:rFonts w:ascii="Times New Roman" w:hAnsi="Times New Roman" w:cs="Times New Roman"/>
          <w:sz w:val="24"/>
          <w:szCs w:val="24"/>
        </w:rPr>
        <w:t>Ким С.А. Маркетинг [Электронный ресурс]: Дашков и К, 2017 - 260 - Режим доступа: https://new.znanium.com/catalog/document?id=7483</w:t>
      </w:r>
    </w:p>
    <w:p w14:paraId="4062265C" w14:textId="43A18581" w:rsidR="00224721" w:rsidRPr="00224721" w:rsidRDefault="00224721" w:rsidP="00224721">
      <w:pPr>
        <w:pStyle w:val="a9"/>
        <w:numPr>
          <w:ilvl w:val="0"/>
          <w:numId w:val="34"/>
        </w:numPr>
        <w:spacing w:after="0" w:line="240" w:lineRule="auto"/>
        <w:jc w:val="both"/>
        <w:rPr>
          <w:rFonts w:ascii="Times New Roman" w:hAnsi="Times New Roman" w:cs="Times New Roman"/>
          <w:sz w:val="24"/>
          <w:szCs w:val="24"/>
        </w:rPr>
      </w:pPr>
      <w:r w:rsidRPr="00224721">
        <w:rPr>
          <w:rFonts w:ascii="Times New Roman" w:hAnsi="Times New Roman" w:cs="Times New Roman"/>
          <w:sz w:val="24"/>
          <w:szCs w:val="24"/>
        </w:rPr>
        <w:t>Маркетинг в туристической индустрии [Электронный ресурс], 2017 - 136 - Режим доступа: https://lib.rucont.ru/efd/633959</w:t>
      </w:r>
    </w:p>
    <w:p w14:paraId="10666846" w14:textId="22264FB5" w:rsidR="00224721" w:rsidRPr="00224721" w:rsidRDefault="00224721" w:rsidP="00224721">
      <w:pPr>
        <w:pStyle w:val="a9"/>
        <w:numPr>
          <w:ilvl w:val="0"/>
          <w:numId w:val="34"/>
        </w:numPr>
        <w:spacing w:after="0" w:line="240" w:lineRule="auto"/>
        <w:jc w:val="both"/>
        <w:rPr>
          <w:rFonts w:ascii="Times New Roman" w:hAnsi="Times New Roman"/>
          <w:b/>
          <w:bCs/>
          <w:sz w:val="24"/>
          <w:szCs w:val="24"/>
        </w:rPr>
      </w:pPr>
      <w:r w:rsidRPr="00224721">
        <w:rPr>
          <w:rFonts w:ascii="Times New Roman" w:hAnsi="Times New Roman" w:cs="Times New Roman"/>
          <w:sz w:val="24"/>
          <w:szCs w:val="24"/>
        </w:rPr>
        <w:t>Наумов В.Н. Рынки информационно-коммуникационных технологий и организация продаж [Электронный ресурс]: ИНФРА-М, 2019 - 404 - Режим доступа: https://new.znanium.com/catalog/document?id=330656</w:t>
      </w:r>
    </w:p>
    <w:p w14:paraId="761CE5C9" w14:textId="43BAF888" w:rsidR="009D1CC1" w:rsidRDefault="009D1CC1" w:rsidP="00224721">
      <w:pPr>
        <w:pStyle w:val="a9"/>
        <w:spacing w:after="0" w:line="240" w:lineRule="auto"/>
        <w:ind w:left="0" w:firstLine="709"/>
        <w:contextualSpacing w:val="0"/>
        <w:jc w:val="both"/>
        <w:rPr>
          <w:rFonts w:ascii="Times New Roman" w:hAnsi="Times New Roman" w:cs="Times New Roman"/>
          <w:sz w:val="24"/>
          <w:szCs w:val="24"/>
        </w:rPr>
      </w:pPr>
    </w:p>
    <w:p w14:paraId="6EBDE8F8" w14:textId="52ED5684" w:rsidR="00C538C6" w:rsidRPr="008A63C4" w:rsidRDefault="00C538C6" w:rsidP="00C538C6">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Критерии оценки по ситуационным задачам</w:t>
      </w:r>
    </w:p>
    <w:tbl>
      <w:tblPr>
        <w:tblStyle w:val="a5"/>
        <w:tblW w:w="10205" w:type="dxa"/>
        <w:tblLook w:val="04A0" w:firstRow="1" w:lastRow="0" w:firstColumn="1" w:lastColumn="0" w:noHBand="0" w:noVBand="1"/>
      </w:tblPr>
      <w:tblGrid>
        <w:gridCol w:w="1126"/>
        <w:gridCol w:w="1214"/>
        <w:gridCol w:w="7865"/>
      </w:tblGrid>
      <w:tr w:rsidR="00A91DC0" w:rsidRPr="008A63C4" w14:paraId="040166AF" w14:textId="77777777" w:rsidTr="00603CA6">
        <w:tc>
          <w:tcPr>
            <w:tcW w:w="1126" w:type="dxa"/>
          </w:tcPr>
          <w:p w14:paraId="069F63FE" w14:textId="00329F2D"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14:paraId="2BCBAF10"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Баллы</w:t>
            </w:r>
          </w:p>
        </w:tc>
        <w:tc>
          <w:tcPr>
            <w:tcW w:w="7865" w:type="dxa"/>
          </w:tcPr>
          <w:p w14:paraId="4007BD99"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Описание</w:t>
            </w:r>
          </w:p>
        </w:tc>
      </w:tr>
      <w:tr w:rsidR="001A6CD3" w:rsidRPr="008A63C4" w14:paraId="7F8F2CE6" w14:textId="77777777" w:rsidTr="00603CA6">
        <w:tc>
          <w:tcPr>
            <w:tcW w:w="1126" w:type="dxa"/>
          </w:tcPr>
          <w:p w14:paraId="44CD01B8"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5</w:t>
            </w:r>
          </w:p>
        </w:tc>
        <w:tc>
          <w:tcPr>
            <w:tcW w:w="1214" w:type="dxa"/>
          </w:tcPr>
          <w:p w14:paraId="07C7C7E3" w14:textId="10CB96E9" w:rsidR="001A6CD3" w:rsidRPr="008A63C4" w:rsidRDefault="00A91DC0" w:rsidP="001A6CD3">
            <w:pPr>
              <w:jc w:val="both"/>
              <w:rPr>
                <w:rFonts w:ascii="Times New Roman" w:hAnsi="Times New Roman" w:cs="Times New Roman"/>
                <w:sz w:val="24"/>
                <w:szCs w:val="24"/>
              </w:rPr>
            </w:pPr>
            <w:r>
              <w:rPr>
                <w:rFonts w:ascii="Times New Roman" w:hAnsi="Times New Roman" w:cs="Times New Roman"/>
                <w:sz w:val="24"/>
                <w:szCs w:val="24"/>
              </w:rPr>
              <w:t>15</w:t>
            </w:r>
          </w:p>
        </w:tc>
        <w:tc>
          <w:tcPr>
            <w:tcW w:w="7865" w:type="dxa"/>
          </w:tcPr>
          <w:p w14:paraId="164C135A" w14:textId="11E17A4A"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обнаружил всестороннее, глубокое знание учебного материала, свободно оперирует приобретенными знаниями, умениями, применил их в ситуационной задаче </w:t>
            </w:r>
            <w:r>
              <w:rPr>
                <w:rFonts w:ascii="Times New Roman" w:hAnsi="Times New Roman" w:cs="Times New Roman"/>
                <w:sz w:val="24"/>
                <w:szCs w:val="24"/>
              </w:rPr>
              <w:t>и</w:t>
            </w:r>
            <w:r w:rsidRPr="008A63C4">
              <w:rPr>
                <w:rFonts w:ascii="Times New Roman" w:hAnsi="Times New Roman" w:cs="Times New Roman"/>
                <w:sz w:val="24"/>
                <w:szCs w:val="24"/>
              </w:rPr>
              <w:t xml:space="preserve"> предложил </w:t>
            </w:r>
            <w:r>
              <w:rPr>
                <w:rFonts w:ascii="Times New Roman" w:hAnsi="Times New Roman" w:cs="Times New Roman"/>
                <w:sz w:val="24"/>
                <w:szCs w:val="24"/>
              </w:rPr>
              <w:t>несколько вариантов решений, аргументированных ссылкой на нормативные акты или профессиональный опыт.</w:t>
            </w:r>
          </w:p>
        </w:tc>
      </w:tr>
      <w:tr w:rsidR="001A6CD3" w:rsidRPr="008A63C4" w14:paraId="742CE6A0" w14:textId="77777777" w:rsidTr="00603CA6">
        <w:tc>
          <w:tcPr>
            <w:tcW w:w="1126" w:type="dxa"/>
          </w:tcPr>
          <w:p w14:paraId="32BA5F27"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4</w:t>
            </w:r>
          </w:p>
        </w:tc>
        <w:tc>
          <w:tcPr>
            <w:tcW w:w="1214" w:type="dxa"/>
          </w:tcPr>
          <w:p w14:paraId="32E12EB7" w14:textId="12999480" w:rsidR="001A6CD3" w:rsidRPr="008A63C4" w:rsidRDefault="00A91DC0" w:rsidP="001A6CD3">
            <w:pPr>
              <w:jc w:val="both"/>
              <w:rPr>
                <w:rFonts w:ascii="Times New Roman" w:hAnsi="Times New Roman" w:cs="Times New Roman"/>
                <w:sz w:val="24"/>
                <w:szCs w:val="24"/>
              </w:rPr>
            </w:pPr>
            <w:r>
              <w:rPr>
                <w:rFonts w:ascii="Times New Roman" w:hAnsi="Times New Roman" w:cs="Times New Roman"/>
                <w:sz w:val="24"/>
                <w:szCs w:val="24"/>
              </w:rPr>
              <w:t>12</w:t>
            </w:r>
          </w:p>
        </w:tc>
        <w:tc>
          <w:tcPr>
            <w:tcW w:w="7865" w:type="dxa"/>
          </w:tcPr>
          <w:p w14:paraId="03C9EA44" w14:textId="5BAAB0DA"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на базовом уровне: основные знания, умения </w:t>
            </w:r>
            <w:proofErr w:type="gramStart"/>
            <w:r w:rsidRPr="008A63C4">
              <w:rPr>
                <w:rFonts w:ascii="Times New Roman" w:hAnsi="Times New Roman" w:cs="Times New Roman"/>
                <w:sz w:val="24"/>
                <w:szCs w:val="24"/>
              </w:rPr>
              <w:t>освоены</w:t>
            </w:r>
            <w:proofErr w:type="gramEnd"/>
            <w:r w:rsidRPr="008A63C4">
              <w:rPr>
                <w:rFonts w:ascii="Times New Roman" w:hAnsi="Times New Roman" w:cs="Times New Roman"/>
                <w:sz w:val="24"/>
                <w:szCs w:val="24"/>
              </w:rPr>
              <w:t xml:space="preserve"> но допускаются незначительные ошибки, неточности, затруднения при переносе знаний и умений нестандартные ситуации, предусмотренные в задаче. </w:t>
            </w:r>
            <w:r>
              <w:rPr>
                <w:rFonts w:ascii="Times New Roman" w:hAnsi="Times New Roman" w:cs="Times New Roman"/>
                <w:sz w:val="24"/>
                <w:szCs w:val="24"/>
              </w:rPr>
              <w:t>Алгоритм предусматривает одно решение.</w:t>
            </w:r>
          </w:p>
        </w:tc>
      </w:tr>
      <w:tr w:rsidR="001A6CD3" w:rsidRPr="008A63C4" w14:paraId="5E20A869" w14:textId="77777777" w:rsidTr="00603CA6">
        <w:tc>
          <w:tcPr>
            <w:tcW w:w="1126" w:type="dxa"/>
          </w:tcPr>
          <w:p w14:paraId="7998839B"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3</w:t>
            </w:r>
          </w:p>
        </w:tc>
        <w:tc>
          <w:tcPr>
            <w:tcW w:w="1214" w:type="dxa"/>
          </w:tcPr>
          <w:p w14:paraId="6AFDB855" w14:textId="1A34376D" w:rsidR="001A6CD3" w:rsidRPr="008A63C4" w:rsidRDefault="00A91DC0" w:rsidP="001A6CD3">
            <w:pPr>
              <w:jc w:val="both"/>
              <w:rPr>
                <w:rFonts w:ascii="Times New Roman" w:hAnsi="Times New Roman" w:cs="Times New Roman"/>
                <w:sz w:val="24"/>
                <w:szCs w:val="24"/>
              </w:rPr>
            </w:pPr>
            <w:r>
              <w:rPr>
                <w:rFonts w:ascii="Times New Roman" w:hAnsi="Times New Roman" w:cs="Times New Roman"/>
                <w:sz w:val="24"/>
                <w:szCs w:val="24"/>
              </w:rPr>
              <w:t>8</w:t>
            </w:r>
          </w:p>
        </w:tc>
        <w:tc>
          <w:tcPr>
            <w:tcW w:w="7865" w:type="dxa"/>
          </w:tcPr>
          <w:p w14:paraId="22958BCB"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базовом уровне: в ходе решения задачи допустил значительные ошибки, проявил отсутствие отдельных знаний, умений, навыков по некоторым дисциплинарным компетенциям.</w:t>
            </w:r>
          </w:p>
        </w:tc>
      </w:tr>
      <w:tr w:rsidR="001A6CD3" w:rsidRPr="008A63C4" w14:paraId="59B0D46A" w14:textId="77777777" w:rsidTr="00603CA6">
        <w:tc>
          <w:tcPr>
            <w:tcW w:w="1126" w:type="dxa"/>
          </w:tcPr>
          <w:p w14:paraId="25E9B0CB"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2</w:t>
            </w:r>
          </w:p>
        </w:tc>
        <w:tc>
          <w:tcPr>
            <w:tcW w:w="1214" w:type="dxa"/>
          </w:tcPr>
          <w:p w14:paraId="11301DC3" w14:textId="6E18CCBA" w:rsidR="001A6CD3" w:rsidRPr="008A63C4" w:rsidRDefault="00A91DC0" w:rsidP="001A6CD3">
            <w:pPr>
              <w:jc w:val="both"/>
              <w:rPr>
                <w:rFonts w:ascii="Times New Roman" w:hAnsi="Times New Roman" w:cs="Times New Roman"/>
                <w:sz w:val="24"/>
                <w:szCs w:val="24"/>
              </w:rPr>
            </w:pPr>
            <w:r>
              <w:rPr>
                <w:rFonts w:ascii="Times New Roman" w:hAnsi="Times New Roman" w:cs="Times New Roman"/>
                <w:sz w:val="24"/>
                <w:szCs w:val="24"/>
              </w:rPr>
              <w:t>4</w:t>
            </w:r>
          </w:p>
        </w:tc>
        <w:tc>
          <w:tcPr>
            <w:tcW w:w="7865" w:type="dxa"/>
          </w:tcPr>
          <w:p w14:paraId="7DF27649"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уровне ниже базового, проявляется недостаточность знаний, умений, навыков и предложил непрофессиональное решение ситуационной задачи.</w:t>
            </w:r>
          </w:p>
        </w:tc>
      </w:tr>
      <w:tr w:rsidR="001A6CD3" w:rsidRPr="008A63C4" w14:paraId="038B82BA" w14:textId="77777777" w:rsidTr="00603CA6">
        <w:tc>
          <w:tcPr>
            <w:tcW w:w="1126" w:type="dxa"/>
          </w:tcPr>
          <w:p w14:paraId="6FD1D71F"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1</w:t>
            </w:r>
          </w:p>
        </w:tc>
        <w:tc>
          <w:tcPr>
            <w:tcW w:w="1214" w:type="dxa"/>
          </w:tcPr>
          <w:p w14:paraId="6036C0B0" w14:textId="79636406" w:rsidR="001A6CD3" w:rsidRPr="008A63C4" w:rsidRDefault="00A91DC0" w:rsidP="001A6CD3">
            <w:pPr>
              <w:jc w:val="both"/>
              <w:rPr>
                <w:rFonts w:ascii="Times New Roman" w:hAnsi="Times New Roman" w:cs="Times New Roman"/>
                <w:sz w:val="24"/>
                <w:szCs w:val="24"/>
              </w:rPr>
            </w:pPr>
            <w:r>
              <w:rPr>
                <w:rFonts w:ascii="Times New Roman" w:hAnsi="Times New Roman" w:cs="Times New Roman"/>
                <w:sz w:val="24"/>
                <w:szCs w:val="24"/>
              </w:rPr>
              <w:t>0</w:t>
            </w:r>
          </w:p>
        </w:tc>
        <w:tc>
          <w:tcPr>
            <w:tcW w:w="7865" w:type="dxa"/>
          </w:tcPr>
          <w:p w14:paraId="2F8B06AA"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 Задача не решена.</w:t>
            </w:r>
          </w:p>
        </w:tc>
      </w:tr>
    </w:tbl>
    <w:p w14:paraId="1A22BA51" w14:textId="77777777" w:rsidR="00C538C6" w:rsidRPr="008A63C4" w:rsidRDefault="00C538C6" w:rsidP="00C538C6">
      <w:pPr>
        <w:spacing w:after="0" w:line="240" w:lineRule="auto"/>
        <w:jc w:val="both"/>
        <w:rPr>
          <w:rFonts w:ascii="Times New Roman" w:hAnsi="Times New Roman" w:cs="Times New Roman"/>
          <w:b/>
          <w:bCs/>
          <w:sz w:val="24"/>
          <w:szCs w:val="24"/>
        </w:rPr>
      </w:pPr>
    </w:p>
    <w:p w14:paraId="7FCBE55C" w14:textId="15FCBA2B" w:rsidR="007478A5" w:rsidRPr="008A63C4" w:rsidRDefault="007478A5" w:rsidP="00981B22">
      <w:pPr>
        <w:pStyle w:val="a9"/>
        <w:spacing w:after="0" w:line="240" w:lineRule="auto"/>
        <w:ind w:left="0"/>
        <w:jc w:val="both"/>
        <w:rPr>
          <w:rFonts w:ascii="Times New Roman" w:hAnsi="Times New Roman" w:cs="Times New Roman"/>
          <w:b/>
          <w:bCs/>
          <w:sz w:val="24"/>
          <w:szCs w:val="24"/>
        </w:rPr>
      </w:pPr>
      <w:r w:rsidRPr="008A63C4">
        <w:rPr>
          <w:rFonts w:ascii="Times New Roman" w:hAnsi="Times New Roman" w:cs="Times New Roman"/>
          <w:b/>
          <w:bCs/>
          <w:sz w:val="24"/>
          <w:szCs w:val="24"/>
        </w:rPr>
        <w:t>5.</w:t>
      </w:r>
      <w:r w:rsidR="004A5C5F">
        <w:rPr>
          <w:rFonts w:ascii="Times New Roman" w:hAnsi="Times New Roman" w:cs="Times New Roman"/>
          <w:b/>
          <w:bCs/>
          <w:sz w:val="24"/>
          <w:szCs w:val="24"/>
        </w:rPr>
        <w:t>4</w:t>
      </w:r>
      <w:r>
        <w:rPr>
          <w:rFonts w:ascii="Times New Roman" w:hAnsi="Times New Roman" w:cs="Times New Roman"/>
          <w:b/>
          <w:bCs/>
          <w:sz w:val="24"/>
          <w:szCs w:val="24"/>
        </w:rPr>
        <w:t xml:space="preserve"> </w:t>
      </w:r>
      <w:r w:rsidRPr="007478A5">
        <w:rPr>
          <w:rFonts w:ascii="Times New Roman" w:hAnsi="Times New Roman" w:cs="Times New Roman"/>
          <w:b/>
          <w:bCs/>
          <w:sz w:val="24"/>
          <w:szCs w:val="24"/>
        </w:rPr>
        <w:t xml:space="preserve">Тематика </w:t>
      </w:r>
      <w:r w:rsidR="004A5C5F">
        <w:rPr>
          <w:rFonts w:ascii="Times New Roman" w:hAnsi="Times New Roman" w:cs="Times New Roman"/>
          <w:b/>
          <w:bCs/>
          <w:sz w:val="24"/>
          <w:szCs w:val="24"/>
        </w:rPr>
        <w:t>аналитических исследований / проектов</w:t>
      </w:r>
    </w:p>
    <w:p w14:paraId="4325E889" w14:textId="2056B839" w:rsidR="00A3454C" w:rsidRDefault="00A3454C" w:rsidP="007507FC">
      <w:pPr>
        <w:spacing w:after="0" w:line="240" w:lineRule="auto"/>
        <w:jc w:val="both"/>
        <w:rPr>
          <w:rFonts w:ascii="Times New Roman" w:hAnsi="Times New Roman" w:cs="Times New Roman"/>
          <w:sz w:val="24"/>
          <w:szCs w:val="24"/>
        </w:rPr>
      </w:pPr>
    </w:p>
    <w:p w14:paraId="4245545F" w14:textId="7C835E9C" w:rsidR="007478A5" w:rsidRPr="007478A5" w:rsidRDefault="00802C7F" w:rsidP="00C538C6">
      <w:pPr>
        <w:pStyle w:val="a9"/>
        <w:numPr>
          <w:ilvl w:val="0"/>
          <w:numId w:val="13"/>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Анализ востребованности экстремальных/культурно-познавательных/рекреационных туров</w:t>
      </w:r>
      <w:r w:rsidR="007478A5" w:rsidRPr="007478A5">
        <w:rPr>
          <w:rFonts w:ascii="Times New Roman" w:hAnsi="Times New Roman" w:cs="Times New Roman"/>
          <w:sz w:val="24"/>
          <w:szCs w:val="24"/>
        </w:rPr>
        <w:t>;</w:t>
      </w:r>
    </w:p>
    <w:p w14:paraId="78C29EFE" w14:textId="2E5715D5" w:rsidR="007478A5" w:rsidRPr="007478A5" w:rsidRDefault="00C36CA2" w:rsidP="00C538C6">
      <w:pPr>
        <w:pStyle w:val="a9"/>
        <w:numPr>
          <w:ilvl w:val="0"/>
          <w:numId w:val="13"/>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Алгоритм</w:t>
      </w:r>
      <w:r w:rsidR="00802C7F">
        <w:rPr>
          <w:rFonts w:ascii="Times New Roman" w:hAnsi="Times New Roman" w:cs="Times New Roman"/>
          <w:sz w:val="24"/>
          <w:szCs w:val="24"/>
        </w:rPr>
        <w:t xml:space="preserve"> </w:t>
      </w:r>
      <w:r>
        <w:rPr>
          <w:rFonts w:ascii="Times New Roman" w:hAnsi="Times New Roman" w:cs="Times New Roman"/>
          <w:sz w:val="24"/>
          <w:szCs w:val="24"/>
        </w:rPr>
        <w:t>повышения навыков продаж</w:t>
      </w:r>
      <w:r w:rsidR="00802C7F">
        <w:rPr>
          <w:rFonts w:ascii="Times New Roman" w:hAnsi="Times New Roman" w:cs="Times New Roman"/>
          <w:sz w:val="24"/>
          <w:szCs w:val="24"/>
        </w:rPr>
        <w:t xml:space="preserve"> сотрудников </w:t>
      </w:r>
      <w:r>
        <w:rPr>
          <w:rFonts w:ascii="Times New Roman" w:hAnsi="Times New Roman" w:cs="Times New Roman"/>
          <w:sz w:val="24"/>
          <w:szCs w:val="24"/>
        </w:rPr>
        <w:t>произвольно выбранной туркомпании Владивостока</w:t>
      </w:r>
      <w:r w:rsidR="00802C7F">
        <w:rPr>
          <w:rFonts w:ascii="Times New Roman" w:hAnsi="Times New Roman" w:cs="Times New Roman"/>
          <w:sz w:val="24"/>
          <w:szCs w:val="24"/>
        </w:rPr>
        <w:t xml:space="preserve"> по телефону</w:t>
      </w:r>
      <w:r w:rsidR="007478A5" w:rsidRPr="007478A5">
        <w:rPr>
          <w:rFonts w:ascii="Times New Roman" w:hAnsi="Times New Roman" w:cs="Times New Roman"/>
          <w:sz w:val="24"/>
          <w:szCs w:val="24"/>
        </w:rPr>
        <w:t>;</w:t>
      </w:r>
    </w:p>
    <w:p w14:paraId="5D5A7859" w14:textId="2FE397C2" w:rsidR="007478A5" w:rsidRPr="007478A5" w:rsidRDefault="00802C7F" w:rsidP="00C538C6">
      <w:pPr>
        <w:pStyle w:val="a9"/>
        <w:numPr>
          <w:ilvl w:val="0"/>
          <w:numId w:val="13"/>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Оценка отношения потребителей к </w:t>
      </w:r>
      <w:r w:rsidR="00C36CA2">
        <w:rPr>
          <w:rFonts w:ascii="Times New Roman" w:hAnsi="Times New Roman" w:cs="Times New Roman"/>
          <w:sz w:val="24"/>
          <w:szCs w:val="24"/>
        </w:rPr>
        <w:t>ценам на услуги</w:t>
      </w:r>
      <w:r>
        <w:rPr>
          <w:rFonts w:ascii="Times New Roman" w:hAnsi="Times New Roman" w:cs="Times New Roman"/>
          <w:sz w:val="24"/>
          <w:szCs w:val="24"/>
        </w:rPr>
        <w:t xml:space="preserve"> произвольно выбранной </w:t>
      </w:r>
      <w:r w:rsidR="00C36CA2">
        <w:rPr>
          <w:rFonts w:ascii="Times New Roman" w:hAnsi="Times New Roman" w:cs="Times New Roman"/>
          <w:sz w:val="24"/>
          <w:szCs w:val="24"/>
        </w:rPr>
        <w:t>тур</w:t>
      </w:r>
      <w:r>
        <w:rPr>
          <w:rFonts w:ascii="Times New Roman" w:hAnsi="Times New Roman" w:cs="Times New Roman"/>
          <w:sz w:val="24"/>
          <w:szCs w:val="24"/>
        </w:rPr>
        <w:t>компании Владивостока</w:t>
      </w:r>
      <w:r w:rsidR="007478A5" w:rsidRPr="007478A5">
        <w:rPr>
          <w:rFonts w:ascii="Times New Roman" w:hAnsi="Times New Roman" w:cs="Times New Roman"/>
          <w:sz w:val="24"/>
          <w:szCs w:val="24"/>
        </w:rPr>
        <w:t>;</w:t>
      </w:r>
    </w:p>
    <w:p w14:paraId="72C7D4C2" w14:textId="5F7489C0" w:rsidR="007478A5" w:rsidRPr="007478A5" w:rsidRDefault="00802C7F" w:rsidP="00C538C6">
      <w:pPr>
        <w:pStyle w:val="a9"/>
        <w:numPr>
          <w:ilvl w:val="0"/>
          <w:numId w:val="13"/>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Сопоставительный анализ потребностей клиентов туркомпаний Приморского края</w:t>
      </w:r>
      <w:r w:rsidR="007478A5" w:rsidRPr="007478A5">
        <w:rPr>
          <w:rFonts w:ascii="Times New Roman" w:hAnsi="Times New Roman" w:cs="Times New Roman"/>
          <w:sz w:val="24"/>
          <w:szCs w:val="24"/>
        </w:rPr>
        <w:t>;</w:t>
      </w:r>
    </w:p>
    <w:p w14:paraId="7739FBED" w14:textId="4FDA6617" w:rsidR="007478A5" w:rsidRPr="007478A5" w:rsidRDefault="00802C7F" w:rsidP="00C538C6">
      <w:pPr>
        <w:pStyle w:val="a9"/>
        <w:numPr>
          <w:ilvl w:val="0"/>
          <w:numId w:val="13"/>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Исследование технологий продаж, используемых на предприятиях туризма </w:t>
      </w:r>
      <w:proofErr w:type="spellStart"/>
      <w:r>
        <w:rPr>
          <w:rFonts w:ascii="Times New Roman" w:hAnsi="Times New Roman" w:cs="Times New Roman"/>
          <w:sz w:val="24"/>
          <w:szCs w:val="24"/>
        </w:rPr>
        <w:t>г.Владивосток</w:t>
      </w:r>
      <w:proofErr w:type="spellEnd"/>
      <w:r>
        <w:rPr>
          <w:rFonts w:ascii="Times New Roman" w:hAnsi="Times New Roman" w:cs="Times New Roman"/>
          <w:sz w:val="24"/>
          <w:szCs w:val="24"/>
        </w:rPr>
        <w:t>.</w:t>
      </w:r>
    </w:p>
    <w:p w14:paraId="17C5A72D" w14:textId="2E5421C2" w:rsidR="007670F9" w:rsidRDefault="00C36CA2" w:rsidP="00C36CA2">
      <w:pPr>
        <w:spacing w:after="0" w:line="240" w:lineRule="auto"/>
        <w:jc w:val="both"/>
        <w:rPr>
          <w:rFonts w:ascii="Times New Roman" w:hAnsi="Times New Roman" w:cs="Times New Roman"/>
          <w:sz w:val="24"/>
          <w:szCs w:val="24"/>
        </w:rPr>
      </w:pPr>
      <w:r w:rsidRPr="00C36CA2">
        <w:rPr>
          <w:rFonts w:ascii="Times New Roman" w:hAnsi="Times New Roman" w:cs="Times New Roman"/>
          <w:sz w:val="24"/>
          <w:szCs w:val="24"/>
        </w:rPr>
        <w:t>6.</w:t>
      </w:r>
      <w:r>
        <w:rPr>
          <w:rFonts w:ascii="Times New Roman" w:hAnsi="Times New Roman" w:cs="Times New Roman"/>
          <w:sz w:val="24"/>
          <w:szCs w:val="24"/>
        </w:rPr>
        <w:t xml:space="preserve"> Наблюдение за качеством обслуживания клиентов в туристической компании.</w:t>
      </w:r>
    </w:p>
    <w:p w14:paraId="6C9FE92A" w14:textId="68972408" w:rsidR="00C36CA2" w:rsidRDefault="00C36CA2" w:rsidP="00C3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Прогноз плана продаж на месяц произвольно выбранной туркомпании Владивостока.</w:t>
      </w:r>
    </w:p>
    <w:p w14:paraId="094E3880" w14:textId="57996EC2" w:rsidR="00C36CA2" w:rsidRPr="00C36CA2" w:rsidRDefault="00C36CA2" w:rsidP="00C3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Характеристика </w:t>
      </w:r>
      <w:r w:rsidR="00A64FA1">
        <w:rPr>
          <w:rFonts w:ascii="Times New Roman" w:hAnsi="Times New Roman" w:cs="Times New Roman"/>
          <w:sz w:val="24"/>
          <w:szCs w:val="24"/>
        </w:rPr>
        <w:t xml:space="preserve">используемых </w:t>
      </w:r>
      <w:r>
        <w:rPr>
          <w:rFonts w:ascii="Times New Roman" w:hAnsi="Times New Roman" w:cs="Times New Roman"/>
          <w:sz w:val="24"/>
          <w:szCs w:val="24"/>
        </w:rPr>
        <w:t xml:space="preserve">маркетинговых концепций </w:t>
      </w:r>
      <w:r w:rsidR="00A64FA1">
        <w:rPr>
          <w:rFonts w:ascii="Times New Roman" w:hAnsi="Times New Roman" w:cs="Times New Roman"/>
          <w:sz w:val="24"/>
          <w:szCs w:val="24"/>
        </w:rPr>
        <w:t>в туристической компании.</w:t>
      </w:r>
    </w:p>
    <w:p w14:paraId="5662B30C" w14:textId="77777777" w:rsidR="00C36CA2" w:rsidRDefault="00C36CA2" w:rsidP="007670F9">
      <w:pPr>
        <w:spacing w:after="0" w:line="240" w:lineRule="auto"/>
        <w:jc w:val="both"/>
        <w:rPr>
          <w:rFonts w:ascii="Times New Roman" w:hAnsi="Times New Roman"/>
          <w:b/>
          <w:bCs/>
          <w:sz w:val="24"/>
          <w:szCs w:val="24"/>
        </w:rPr>
      </w:pPr>
    </w:p>
    <w:p w14:paraId="5FBB00C7" w14:textId="53B9E406" w:rsidR="007670F9" w:rsidRDefault="007670F9" w:rsidP="007670F9">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0D7B48CA" w14:textId="5AFA1F4E" w:rsid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 xml:space="preserve">Подготовка </w:t>
      </w:r>
      <w:r w:rsidR="00802C7F">
        <w:rPr>
          <w:rFonts w:ascii="Times New Roman" w:hAnsi="Times New Roman" w:cs="Times New Roman"/>
          <w:sz w:val="24"/>
          <w:szCs w:val="24"/>
        </w:rPr>
        <w:t>проекта поручается</w:t>
      </w:r>
      <w:r w:rsidRPr="007670F9">
        <w:rPr>
          <w:rFonts w:ascii="Times New Roman" w:hAnsi="Times New Roman" w:cs="Times New Roman"/>
          <w:sz w:val="24"/>
          <w:szCs w:val="24"/>
        </w:rPr>
        <w:t xml:space="preserve"> творческой группе</w:t>
      </w:r>
      <w:r>
        <w:rPr>
          <w:rFonts w:ascii="Times New Roman" w:hAnsi="Times New Roman" w:cs="Times New Roman"/>
          <w:sz w:val="24"/>
          <w:szCs w:val="24"/>
        </w:rPr>
        <w:t xml:space="preserve"> (не более </w:t>
      </w:r>
      <w:r w:rsidR="00802C7F">
        <w:rPr>
          <w:rFonts w:ascii="Times New Roman" w:hAnsi="Times New Roman" w:cs="Times New Roman"/>
          <w:sz w:val="24"/>
          <w:szCs w:val="24"/>
        </w:rPr>
        <w:t>5</w:t>
      </w:r>
      <w:r>
        <w:rPr>
          <w:rFonts w:ascii="Times New Roman" w:hAnsi="Times New Roman" w:cs="Times New Roman"/>
          <w:sz w:val="24"/>
          <w:szCs w:val="24"/>
        </w:rPr>
        <w:t xml:space="preserve"> человек)</w:t>
      </w:r>
      <w:r w:rsidRPr="007670F9">
        <w:rPr>
          <w:rFonts w:ascii="Times New Roman" w:hAnsi="Times New Roman" w:cs="Times New Roman"/>
          <w:sz w:val="24"/>
          <w:szCs w:val="24"/>
        </w:rPr>
        <w:t xml:space="preserve">. </w:t>
      </w:r>
      <w:r>
        <w:rPr>
          <w:rFonts w:ascii="Times New Roman" w:hAnsi="Times New Roman" w:cs="Times New Roman"/>
          <w:sz w:val="24"/>
          <w:szCs w:val="24"/>
        </w:rPr>
        <w:t>К</w:t>
      </w:r>
      <w:r w:rsidRPr="007670F9">
        <w:rPr>
          <w:rFonts w:ascii="Times New Roman" w:hAnsi="Times New Roman" w:cs="Times New Roman"/>
          <w:sz w:val="24"/>
          <w:szCs w:val="24"/>
        </w:rPr>
        <w:t>аждому из участников творческой группы поручается разработка одного из раздело</w:t>
      </w:r>
      <w:r w:rsidR="00802C7F">
        <w:rPr>
          <w:rFonts w:ascii="Times New Roman" w:hAnsi="Times New Roman" w:cs="Times New Roman"/>
          <w:sz w:val="24"/>
          <w:szCs w:val="24"/>
        </w:rPr>
        <w:t xml:space="preserve">в. </w:t>
      </w:r>
      <w:r w:rsidRPr="007670F9">
        <w:rPr>
          <w:rFonts w:ascii="Times New Roman" w:hAnsi="Times New Roman" w:cs="Times New Roman"/>
          <w:sz w:val="24"/>
          <w:szCs w:val="24"/>
        </w:rPr>
        <w:t>В целях контроля за работой выбирается руководитель творческой группы.</w:t>
      </w:r>
    </w:p>
    <w:p w14:paraId="488FEC1F" w14:textId="77777777" w:rsidR="00C36CA2" w:rsidRDefault="00C36CA2" w:rsidP="007670F9">
      <w:pPr>
        <w:spacing w:after="0" w:line="240" w:lineRule="auto"/>
        <w:jc w:val="both"/>
        <w:rPr>
          <w:rFonts w:ascii="Times New Roman" w:hAnsi="Times New Roman" w:cs="Times New Roman"/>
          <w:sz w:val="24"/>
          <w:szCs w:val="24"/>
        </w:rPr>
      </w:pPr>
    </w:p>
    <w:p w14:paraId="5AF45773" w14:textId="59277D2D" w:rsidR="007670F9" w:rsidRP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Подготовка проходит три основных ступени:</w:t>
      </w:r>
    </w:p>
    <w:p w14:paraId="22D0743F" w14:textId="0F701BFF" w:rsidR="007670F9" w:rsidRP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 xml:space="preserve">- Предварительная работа - подбор материалов, их изучение (т. е. процесс накопления знаний по данной теме, определение цели и задач). </w:t>
      </w:r>
    </w:p>
    <w:p w14:paraId="32085374" w14:textId="762DACDC" w:rsidR="007670F9" w:rsidRP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 Непосредственн</w:t>
      </w:r>
      <w:r w:rsidR="00C36CA2">
        <w:rPr>
          <w:rFonts w:ascii="Times New Roman" w:hAnsi="Times New Roman" w:cs="Times New Roman"/>
          <w:sz w:val="24"/>
          <w:szCs w:val="24"/>
        </w:rPr>
        <w:t xml:space="preserve">ое написание исследования </w:t>
      </w:r>
      <w:r w:rsidRPr="007670F9">
        <w:rPr>
          <w:rFonts w:ascii="Times New Roman" w:hAnsi="Times New Roman" w:cs="Times New Roman"/>
          <w:sz w:val="24"/>
          <w:szCs w:val="24"/>
        </w:rPr>
        <w:t xml:space="preserve">включает в себя: составление </w:t>
      </w:r>
      <w:r w:rsidR="00C36CA2">
        <w:rPr>
          <w:rFonts w:ascii="Times New Roman" w:hAnsi="Times New Roman" w:cs="Times New Roman"/>
          <w:sz w:val="24"/>
          <w:szCs w:val="24"/>
        </w:rPr>
        <w:t>плана исследования;</w:t>
      </w:r>
      <w:r w:rsidRPr="007670F9">
        <w:rPr>
          <w:rFonts w:ascii="Times New Roman" w:hAnsi="Times New Roman" w:cs="Times New Roman"/>
          <w:sz w:val="24"/>
          <w:szCs w:val="24"/>
        </w:rPr>
        <w:t xml:space="preserve"> обработку фактического материала; работу над содержанием</w:t>
      </w:r>
      <w:r w:rsidR="00C36CA2">
        <w:rPr>
          <w:rFonts w:ascii="Times New Roman" w:hAnsi="Times New Roman" w:cs="Times New Roman"/>
          <w:sz w:val="24"/>
          <w:szCs w:val="24"/>
        </w:rPr>
        <w:t>,</w:t>
      </w:r>
      <w:r w:rsidRPr="007670F9">
        <w:rPr>
          <w:rFonts w:ascii="Times New Roman" w:hAnsi="Times New Roman" w:cs="Times New Roman"/>
          <w:sz w:val="24"/>
          <w:szCs w:val="24"/>
        </w:rPr>
        <w:t xml:space="preserve"> основной частью, состоящей из нескольких основных вопросов</w:t>
      </w:r>
      <w:r w:rsidR="00C36CA2">
        <w:rPr>
          <w:rFonts w:ascii="Times New Roman" w:hAnsi="Times New Roman" w:cs="Times New Roman"/>
          <w:sz w:val="24"/>
          <w:szCs w:val="24"/>
        </w:rPr>
        <w:t>.</w:t>
      </w:r>
    </w:p>
    <w:p w14:paraId="720476BB" w14:textId="01300A58" w:rsidR="007670F9" w:rsidRDefault="007670F9" w:rsidP="007670F9">
      <w:pPr>
        <w:spacing w:after="0" w:line="240" w:lineRule="auto"/>
        <w:jc w:val="both"/>
        <w:rPr>
          <w:rFonts w:ascii="Times New Roman" w:hAnsi="Times New Roman" w:cs="Times New Roman"/>
          <w:sz w:val="24"/>
          <w:szCs w:val="24"/>
        </w:rPr>
      </w:pPr>
      <w:r w:rsidRPr="007670F9">
        <w:rPr>
          <w:rFonts w:ascii="Times New Roman" w:hAnsi="Times New Roman" w:cs="Times New Roman"/>
          <w:sz w:val="24"/>
          <w:szCs w:val="24"/>
        </w:rPr>
        <w:t xml:space="preserve">- Заключительная ступень - прием (защита) </w:t>
      </w:r>
      <w:r w:rsidR="00C36CA2">
        <w:rPr>
          <w:rFonts w:ascii="Times New Roman" w:hAnsi="Times New Roman" w:cs="Times New Roman"/>
          <w:sz w:val="24"/>
          <w:szCs w:val="24"/>
        </w:rPr>
        <w:t>исследования</w:t>
      </w:r>
      <w:r w:rsidRPr="007670F9">
        <w:rPr>
          <w:rFonts w:ascii="Times New Roman" w:hAnsi="Times New Roman" w:cs="Times New Roman"/>
          <w:sz w:val="24"/>
          <w:szCs w:val="24"/>
        </w:rPr>
        <w:t>.</w:t>
      </w:r>
    </w:p>
    <w:p w14:paraId="7B82C8BA" w14:textId="5DED0517" w:rsidR="007670F9" w:rsidRDefault="007670F9" w:rsidP="007670F9">
      <w:pPr>
        <w:spacing w:after="0" w:line="240" w:lineRule="auto"/>
        <w:jc w:val="both"/>
        <w:rPr>
          <w:rFonts w:ascii="Times New Roman" w:hAnsi="Times New Roman" w:cs="Times New Roman"/>
          <w:sz w:val="24"/>
          <w:szCs w:val="24"/>
        </w:rPr>
      </w:pPr>
    </w:p>
    <w:p w14:paraId="68E93A1D" w14:textId="32358D43" w:rsidR="007670F9" w:rsidRDefault="007670F9" w:rsidP="0076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проектирования должны быть получены следующие результаты:</w:t>
      </w:r>
    </w:p>
    <w:p w14:paraId="4B790D25" w14:textId="5430E38A" w:rsidR="007670F9" w:rsidRDefault="00C36CA2" w:rsidP="008D145B">
      <w:pPr>
        <w:pStyle w:val="a9"/>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Оформленный реферат по требованиям СТО ВГУЭС</w:t>
      </w:r>
      <w:r w:rsidR="00A91DC0">
        <w:rPr>
          <w:rFonts w:ascii="Times New Roman" w:hAnsi="Times New Roman" w:cs="Times New Roman"/>
          <w:sz w:val="24"/>
          <w:szCs w:val="24"/>
        </w:rPr>
        <w:t xml:space="preserve"> с соблюдением уровня антиплагиата </w:t>
      </w:r>
      <w:r w:rsidR="00A91DC0">
        <w:rPr>
          <w:rFonts w:ascii="Times New Roman" w:hAnsi="Times New Roman" w:cs="Times New Roman"/>
          <w:sz w:val="24"/>
          <w:szCs w:val="24"/>
        </w:rPr>
        <w:br/>
        <w:t>от 50%</w:t>
      </w:r>
      <w:r w:rsidR="009A4917">
        <w:rPr>
          <w:rFonts w:ascii="Times New Roman" w:hAnsi="Times New Roman" w:cs="Times New Roman"/>
          <w:sz w:val="24"/>
          <w:szCs w:val="24"/>
        </w:rPr>
        <w:t>;</w:t>
      </w:r>
    </w:p>
    <w:p w14:paraId="44613A8E" w14:textId="72F9C1FF" w:rsidR="009A4917" w:rsidRDefault="00C36CA2" w:rsidP="008D145B">
      <w:pPr>
        <w:pStyle w:val="a9"/>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w:t>
      </w:r>
    </w:p>
    <w:p w14:paraId="47388256" w14:textId="77777777" w:rsidR="007670F9" w:rsidRDefault="007670F9" w:rsidP="007670F9">
      <w:pPr>
        <w:spacing w:after="0" w:line="240" w:lineRule="auto"/>
        <w:jc w:val="both"/>
        <w:rPr>
          <w:rFonts w:ascii="Times New Roman" w:hAnsi="Times New Roman" w:cs="Times New Roman"/>
          <w:sz w:val="24"/>
          <w:szCs w:val="24"/>
        </w:rPr>
      </w:pPr>
    </w:p>
    <w:p w14:paraId="4B158330" w14:textId="39848B69" w:rsidR="00A3454C" w:rsidRDefault="007670F9" w:rsidP="00C538C6">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Критерии оценки</w:t>
      </w:r>
      <w:r w:rsidR="009A4917">
        <w:rPr>
          <w:rFonts w:ascii="Times New Roman" w:hAnsi="Times New Roman" w:cs="Times New Roman"/>
          <w:sz w:val="24"/>
          <w:szCs w:val="24"/>
        </w:rPr>
        <w:t xml:space="preserve">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9A4917" w:rsidRPr="00D02CC8" w14:paraId="05B3C8A5" w14:textId="77777777" w:rsidTr="008D145B">
        <w:tc>
          <w:tcPr>
            <w:tcW w:w="1126" w:type="dxa"/>
          </w:tcPr>
          <w:p w14:paraId="01AF476C" w14:textId="77777777" w:rsidR="009A4917" w:rsidRPr="00D02CC8" w:rsidRDefault="009A4917" w:rsidP="008D145B">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53BAD3" w14:textId="77777777" w:rsidR="009A4917" w:rsidRPr="00D02CC8" w:rsidRDefault="009A4917" w:rsidP="008D145B">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332FA28" w14:textId="77777777" w:rsidR="009A4917" w:rsidRPr="00D02CC8" w:rsidRDefault="009A4917" w:rsidP="008D145B">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1A6CD3" w:rsidRPr="00D02CC8" w14:paraId="6E0ED09B" w14:textId="77777777" w:rsidTr="008D145B">
        <w:tc>
          <w:tcPr>
            <w:tcW w:w="1126" w:type="dxa"/>
          </w:tcPr>
          <w:p w14:paraId="5D251C02" w14:textId="77777777" w:rsidR="001A6CD3" w:rsidRPr="00D02CC8" w:rsidRDefault="001A6CD3" w:rsidP="001A6CD3">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3B07029" w14:textId="75014000" w:rsidR="001A6CD3" w:rsidRPr="00D02CC8" w:rsidRDefault="00A91DC0" w:rsidP="001A6CD3">
            <w:pPr>
              <w:spacing w:after="0" w:line="240" w:lineRule="auto"/>
              <w:jc w:val="center"/>
              <w:rPr>
                <w:rFonts w:ascii="Times New Roman" w:hAnsi="Times New Roman"/>
                <w:sz w:val="24"/>
                <w:szCs w:val="24"/>
              </w:rPr>
            </w:pPr>
            <w:r>
              <w:rPr>
                <w:rFonts w:ascii="Times New Roman" w:hAnsi="Times New Roman"/>
                <w:sz w:val="24"/>
                <w:szCs w:val="24"/>
              </w:rPr>
              <w:t>1</w:t>
            </w:r>
            <w:r w:rsidR="001A6CD3" w:rsidRPr="00D02CC8">
              <w:rPr>
                <w:rFonts w:ascii="Times New Roman" w:hAnsi="Times New Roman"/>
                <w:sz w:val="24"/>
                <w:szCs w:val="24"/>
              </w:rPr>
              <w:t>5</w:t>
            </w:r>
          </w:p>
        </w:tc>
        <w:tc>
          <w:tcPr>
            <w:tcW w:w="7855" w:type="dxa"/>
          </w:tcPr>
          <w:p w14:paraId="52CBC343" w14:textId="1D91938C" w:rsidR="001A6CD3" w:rsidRPr="00D02CC8" w:rsidRDefault="001A6CD3" w:rsidP="001A6CD3">
            <w:pPr>
              <w:spacing w:after="0" w:line="240" w:lineRule="auto"/>
              <w:jc w:val="both"/>
              <w:rPr>
                <w:rFonts w:ascii="Times New Roman" w:hAnsi="Times New Roman"/>
                <w:sz w:val="24"/>
                <w:szCs w:val="24"/>
              </w:rPr>
            </w:pPr>
            <w:r>
              <w:rPr>
                <w:rFonts w:ascii="Times New Roman" w:hAnsi="Times New Roman"/>
                <w:sz w:val="24"/>
                <w:szCs w:val="24"/>
              </w:rPr>
              <w:t>Представлен доклад-презентация проекта, аргументировано собственное мнение, при необходимости приведены примеры, даны полные ответы на вопросы преподавателя и обучающихся.</w:t>
            </w:r>
          </w:p>
        </w:tc>
      </w:tr>
      <w:tr w:rsidR="001A6CD3" w:rsidRPr="00D02CC8" w14:paraId="1C1B3CCA" w14:textId="77777777" w:rsidTr="008D145B">
        <w:tc>
          <w:tcPr>
            <w:tcW w:w="1126" w:type="dxa"/>
          </w:tcPr>
          <w:p w14:paraId="4965C065" w14:textId="77777777" w:rsidR="001A6CD3" w:rsidRPr="00D02CC8" w:rsidRDefault="001A6CD3" w:rsidP="001A6CD3">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5F92C6B8" w14:textId="1F812260" w:rsidR="001A6CD3" w:rsidRPr="00D02CC8" w:rsidRDefault="00A91DC0" w:rsidP="001A6CD3">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Pr>
          <w:p w14:paraId="1CDE6D7E" w14:textId="023F2F3B" w:rsidR="001A6CD3" w:rsidRPr="00D02CC8" w:rsidRDefault="001A6CD3" w:rsidP="001A6CD3">
            <w:pPr>
              <w:spacing w:after="0" w:line="240" w:lineRule="auto"/>
              <w:jc w:val="both"/>
              <w:rPr>
                <w:rFonts w:ascii="Times New Roman" w:hAnsi="Times New Roman"/>
                <w:sz w:val="24"/>
                <w:szCs w:val="24"/>
              </w:rPr>
            </w:pPr>
            <w:r>
              <w:rPr>
                <w:rFonts w:ascii="Times New Roman" w:hAnsi="Times New Roman"/>
                <w:sz w:val="24"/>
                <w:szCs w:val="24"/>
              </w:rPr>
              <w:t>Представлен доклад-презентация проекта, слабая аргументация актуальности, приведены примеры, возникли затруднения при ответах на вопросы преподавателя и обучающихся.</w:t>
            </w:r>
          </w:p>
        </w:tc>
      </w:tr>
      <w:tr w:rsidR="001A6CD3" w:rsidRPr="00D02CC8" w14:paraId="70040688" w14:textId="77777777" w:rsidTr="008D145B">
        <w:tc>
          <w:tcPr>
            <w:tcW w:w="1126" w:type="dxa"/>
          </w:tcPr>
          <w:p w14:paraId="5BF7C5D5" w14:textId="77777777" w:rsidR="001A6CD3" w:rsidRPr="00D02CC8" w:rsidRDefault="001A6CD3" w:rsidP="001A6CD3">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4B6D5BE9" w14:textId="6D7E92A7" w:rsidR="001A6CD3" w:rsidRPr="00D02CC8" w:rsidRDefault="00A91DC0" w:rsidP="001A6CD3">
            <w:pPr>
              <w:spacing w:after="0" w:line="240" w:lineRule="auto"/>
              <w:jc w:val="center"/>
              <w:rPr>
                <w:rFonts w:ascii="Times New Roman" w:hAnsi="Times New Roman"/>
                <w:sz w:val="24"/>
                <w:szCs w:val="24"/>
              </w:rPr>
            </w:pPr>
            <w:r>
              <w:rPr>
                <w:rFonts w:ascii="Times New Roman" w:hAnsi="Times New Roman"/>
                <w:sz w:val="24"/>
                <w:szCs w:val="24"/>
              </w:rPr>
              <w:t>8</w:t>
            </w:r>
          </w:p>
        </w:tc>
        <w:tc>
          <w:tcPr>
            <w:tcW w:w="7855" w:type="dxa"/>
          </w:tcPr>
          <w:p w14:paraId="3D6BEA30" w14:textId="08B59253" w:rsidR="001A6CD3" w:rsidRPr="00D02CC8" w:rsidRDefault="001A6CD3" w:rsidP="001A6CD3">
            <w:pPr>
              <w:spacing w:after="0" w:line="240" w:lineRule="auto"/>
              <w:jc w:val="both"/>
              <w:rPr>
                <w:rFonts w:ascii="Times New Roman" w:hAnsi="Times New Roman"/>
                <w:sz w:val="24"/>
                <w:szCs w:val="24"/>
              </w:rPr>
            </w:pPr>
            <w:r>
              <w:rPr>
                <w:rFonts w:ascii="Times New Roman" w:hAnsi="Times New Roman"/>
                <w:sz w:val="24"/>
                <w:szCs w:val="24"/>
              </w:rPr>
              <w:t>Представлен доклад-презентация проекта, высказано слабое собственное мнение, приведены примеры, возникли затруднения при ответах на вопросы преподавателя и обучающихся.</w:t>
            </w:r>
          </w:p>
        </w:tc>
      </w:tr>
      <w:tr w:rsidR="001A6CD3" w:rsidRPr="00D02CC8" w14:paraId="54CEFF74" w14:textId="77777777" w:rsidTr="008D145B">
        <w:tc>
          <w:tcPr>
            <w:tcW w:w="1126" w:type="dxa"/>
          </w:tcPr>
          <w:p w14:paraId="657B7A1A" w14:textId="77777777" w:rsidR="001A6CD3" w:rsidRPr="00D02CC8" w:rsidRDefault="001A6CD3" w:rsidP="001A6CD3">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4D082A76" w14:textId="7335A1F7" w:rsidR="001A6CD3" w:rsidRPr="00D02CC8" w:rsidRDefault="00A91DC0" w:rsidP="001A6CD3">
            <w:pPr>
              <w:spacing w:after="0" w:line="240" w:lineRule="auto"/>
              <w:jc w:val="center"/>
              <w:rPr>
                <w:rFonts w:ascii="Times New Roman" w:hAnsi="Times New Roman"/>
                <w:sz w:val="24"/>
                <w:szCs w:val="24"/>
              </w:rPr>
            </w:pPr>
            <w:r>
              <w:rPr>
                <w:rFonts w:ascii="Times New Roman" w:hAnsi="Times New Roman"/>
                <w:sz w:val="24"/>
                <w:szCs w:val="24"/>
              </w:rPr>
              <w:t>6</w:t>
            </w:r>
          </w:p>
        </w:tc>
        <w:tc>
          <w:tcPr>
            <w:tcW w:w="7855" w:type="dxa"/>
          </w:tcPr>
          <w:p w14:paraId="4D51C3BD" w14:textId="5073924F" w:rsidR="001A6CD3" w:rsidRPr="00D02CC8" w:rsidRDefault="001A6CD3" w:rsidP="001A6CD3">
            <w:pPr>
              <w:spacing w:after="0" w:line="240" w:lineRule="auto"/>
              <w:jc w:val="both"/>
              <w:rPr>
                <w:rFonts w:ascii="Times New Roman" w:hAnsi="Times New Roman"/>
                <w:sz w:val="24"/>
                <w:szCs w:val="24"/>
              </w:rPr>
            </w:pPr>
            <w:r>
              <w:rPr>
                <w:rFonts w:ascii="Times New Roman" w:hAnsi="Times New Roman"/>
                <w:sz w:val="24"/>
                <w:szCs w:val="24"/>
              </w:rPr>
              <w:t>Представлено сообщение по проекту, высказано слабое собственное мнение, не приведены примеры, возникли затруднения при ответах на вопросы преподавателя и обучающихся.</w:t>
            </w:r>
          </w:p>
        </w:tc>
      </w:tr>
      <w:tr w:rsidR="00A91DC0" w:rsidRPr="00D02CC8" w14:paraId="25BF5BEF" w14:textId="77777777" w:rsidTr="00A91DC0">
        <w:trPr>
          <w:trHeight w:val="455"/>
        </w:trPr>
        <w:tc>
          <w:tcPr>
            <w:tcW w:w="1126" w:type="dxa"/>
          </w:tcPr>
          <w:p w14:paraId="1AD805D2" w14:textId="56FD55ED" w:rsidR="00A91DC0" w:rsidRPr="00D02CC8" w:rsidRDefault="00A91DC0" w:rsidP="00A91DC0">
            <w:pPr>
              <w:spacing w:after="0" w:line="240" w:lineRule="auto"/>
              <w:jc w:val="center"/>
              <w:rPr>
                <w:rFonts w:ascii="Times New Roman" w:hAnsi="Times New Roman"/>
                <w:sz w:val="24"/>
                <w:szCs w:val="24"/>
              </w:rPr>
            </w:pPr>
            <w:r>
              <w:rPr>
                <w:rFonts w:ascii="Times New Roman" w:hAnsi="Times New Roman"/>
                <w:sz w:val="24"/>
                <w:szCs w:val="24"/>
              </w:rPr>
              <w:t>1</w:t>
            </w:r>
          </w:p>
        </w:tc>
        <w:tc>
          <w:tcPr>
            <w:tcW w:w="1214" w:type="dxa"/>
          </w:tcPr>
          <w:p w14:paraId="6C6411E4" w14:textId="4FD64AED" w:rsidR="00A91DC0" w:rsidRDefault="00A91DC0" w:rsidP="00A91DC0">
            <w:pPr>
              <w:spacing w:after="0" w:line="240" w:lineRule="auto"/>
              <w:jc w:val="center"/>
              <w:rPr>
                <w:rFonts w:ascii="Times New Roman" w:hAnsi="Times New Roman"/>
                <w:sz w:val="24"/>
                <w:szCs w:val="24"/>
              </w:rPr>
            </w:pPr>
            <w:r>
              <w:rPr>
                <w:rFonts w:ascii="Times New Roman" w:hAnsi="Times New Roman"/>
                <w:sz w:val="24"/>
                <w:szCs w:val="24"/>
              </w:rPr>
              <w:t>0</w:t>
            </w:r>
          </w:p>
        </w:tc>
        <w:tc>
          <w:tcPr>
            <w:tcW w:w="7855" w:type="dxa"/>
          </w:tcPr>
          <w:p w14:paraId="560F5867" w14:textId="6B053A2A" w:rsidR="00A91DC0" w:rsidRDefault="00A91DC0" w:rsidP="00A91DC0">
            <w:pPr>
              <w:spacing w:after="0" w:line="240" w:lineRule="auto"/>
              <w:jc w:val="both"/>
              <w:rPr>
                <w:rFonts w:ascii="Times New Roman" w:hAnsi="Times New Roman"/>
                <w:sz w:val="24"/>
                <w:szCs w:val="24"/>
              </w:rPr>
            </w:pPr>
            <w:r>
              <w:rPr>
                <w:rFonts w:ascii="Times New Roman" w:hAnsi="Times New Roman"/>
                <w:sz w:val="24"/>
                <w:szCs w:val="24"/>
              </w:rPr>
              <w:t>Задание не представлено</w:t>
            </w:r>
          </w:p>
        </w:tc>
      </w:tr>
    </w:tbl>
    <w:p w14:paraId="7C12812E" w14:textId="6CF2B699" w:rsidR="00A3454C" w:rsidRDefault="00A3454C" w:rsidP="00C538C6">
      <w:pPr>
        <w:spacing w:after="0" w:line="240" w:lineRule="auto"/>
        <w:jc w:val="both"/>
        <w:rPr>
          <w:rFonts w:ascii="Times New Roman" w:hAnsi="Times New Roman" w:cs="Times New Roman"/>
          <w:sz w:val="24"/>
          <w:szCs w:val="24"/>
        </w:rPr>
      </w:pPr>
    </w:p>
    <w:p w14:paraId="2B1C5E30" w14:textId="413D2891" w:rsidR="00C538C6" w:rsidRDefault="007507FC" w:rsidP="007507FC">
      <w:pPr>
        <w:spacing w:after="0" w:line="240" w:lineRule="auto"/>
        <w:jc w:val="both"/>
        <w:rPr>
          <w:rFonts w:ascii="Times New Roman" w:hAnsi="Times New Roman" w:cs="Times New Roman"/>
          <w:b/>
          <w:bCs/>
          <w:sz w:val="24"/>
          <w:szCs w:val="24"/>
        </w:rPr>
      </w:pPr>
      <w:r w:rsidRPr="008A63C4">
        <w:rPr>
          <w:rFonts w:ascii="Times New Roman" w:hAnsi="Times New Roman" w:cs="Times New Roman"/>
          <w:b/>
          <w:bCs/>
          <w:sz w:val="24"/>
          <w:szCs w:val="24"/>
        </w:rPr>
        <w:t>5.</w:t>
      </w:r>
      <w:r w:rsidR="004A5C5F">
        <w:rPr>
          <w:rFonts w:ascii="Times New Roman" w:hAnsi="Times New Roman" w:cs="Times New Roman"/>
          <w:b/>
          <w:bCs/>
          <w:sz w:val="24"/>
          <w:szCs w:val="24"/>
        </w:rPr>
        <w:t>5</w:t>
      </w:r>
      <w:r w:rsidR="00C538C6">
        <w:rPr>
          <w:rFonts w:ascii="Times New Roman" w:hAnsi="Times New Roman" w:cs="Times New Roman"/>
          <w:b/>
          <w:bCs/>
          <w:sz w:val="24"/>
          <w:szCs w:val="24"/>
        </w:rPr>
        <w:t xml:space="preserve"> </w:t>
      </w:r>
      <w:r w:rsidR="003F44A1">
        <w:rPr>
          <w:rFonts w:ascii="Times New Roman" w:hAnsi="Times New Roman" w:cs="Times New Roman"/>
          <w:b/>
          <w:bCs/>
          <w:sz w:val="24"/>
          <w:szCs w:val="24"/>
        </w:rPr>
        <w:t>Кейс-задание</w:t>
      </w:r>
    </w:p>
    <w:p w14:paraId="49A66DBE" w14:textId="77777777" w:rsidR="002E392E" w:rsidRPr="00FF11A1" w:rsidRDefault="002E392E" w:rsidP="002E392E">
      <w:pPr>
        <w:spacing w:after="0" w:line="240" w:lineRule="auto"/>
        <w:jc w:val="both"/>
        <w:rPr>
          <w:rFonts w:ascii="Times New Roman" w:hAnsi="Times New Roman"/>
          <w:sz w:val="24"/>
          <w:szCs w:val="24"/>
          <w:u w:val="single"/>
        </w:rPr>
      </w:pPr>
      <w:r w:rsidRPr="00FF11A1">
        <w:rPr>
          <w:rFonts w:ascii="Times New Roman" w:hAnsi="Times New Roman"/>
          <w:sz w:val="24"/>
          <w:szCs w:val="24"/>
          <w:u w:val="single"/>
        </w:rPr>
        <w:t>Типовое кейс-задание</w:t>
      </w:r>
    </w:p>
    <w:p w14:paraId="10CCF5D5" w14:textId="77777777"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Условие задачи:</w:t>
      </w:r>
    </w:p>
    <w:p w14:paraId="21FF9DC2" w14:textId="77777777"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На рынке туристских услуг действуют 14 фирм.</w:t>
      </w:r>
    </w:p>
    <w:p w14:paraId="6653E9D9" w14:textId="77777777"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Доля фирмы 1 составляет 15%, фирмы 2 – 10%, фирм 3, 4, 5, 6 – по 8%, фирм 7, 8,</w:t>
      </w:r>
    </w:p>
    <w:p w14:paraId="3C3F29E3" w14:textId="77777777"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9, 10, 11 – по 6%, фирм – 12, 13 – по 5%, фирмы 14 – 3%.</w:t>
      </w:r>
    </w:p>
    <w:p w14:paraId="0F6E9A22" w14:textId="77777777" w:rsidR="00FF11A1" w:rsidRDefault="00FF11A1" w:rsidP="002E392E">
      <w:pPr>
        <w:spacing w:after="0" w:line="240" w:lineRule="auto"/>
        <w:jc w:val="both"/>
        <w:rPr>
          <w:rFonts w:ascii="Times New Roman" w:hAnsi="Times New Roman"/>
          <w:sz w:val="24"/>
          <w:szCs w:val="24"/>
        </w:rPr>
      </w:pPr>
    </w:p>
    <w:p w14:paraId="5E36AD33" w14:textId="58494F28"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 xml:space="preserve">Рассчитать индекс </w:t>
      </w:r>
      <w:proofErr w:type="spellStart"/>
      <w:r w:rsidRPr="00FF11A1">
        <w:rPr>
          <w:rFonts w:ascii="Times New Roman" w:hAnsi="Times New Roman"/>
          <w:sz w:val="24"/>
          <w:szCs w:val="24"/>
        </w:rPr>
        <w:t>Херфиндаля-Хиршмана</w:t>
      </w:r>
      <w:proofErr w:type="spellEnd"/>
      <w:r w:rsidRPr="00FF11A1">
        <w:rPr>
          <w:rFonts w:ascii="Times New Roman" w:hAnsi="Times New Roman"/>
          <w:sz w:val="24"/>
          <w:szCs w:val="24"/>
        </w:rPr>
        <w:t xml:space="preserve"> для этих 14 фирм.</w:t>
      </w:r>
    </w:p>
    <w:p w14:paraId="6712755E" w14:textId="1D5223B9" w:rsidR="002E392E" w:rsidRPr="00FF11A1" w:rsidRDefault="002E392E" w:rsidP="002E392E">
      <w:pPr>
        <w:spacing w:after="0" w:line="240" w:lineRule="auto"/>
        <w:jc w:val="both"/>
        <w:rPr>
          <w:rFonts w:ascii="Times New Roman" w:hAnsi="Times New Roman"/>
          <w:sz w:val="24"/>
          <w:szCs w:val="24"/>
        </w:rPr>
      </w:pPr>
      <w:r w:rsidRPr="00FF11A1">
        <w:rPr>
          <w:rFonts w:ascii="Times New Roman" w:hAnsi="Times New Roman"/>
          <w:sz w:val="24"/>
          <w:szCs w:val="24"/>
        </w:rPr>
        <w:t>Если фирмы 2 и 3 решат объединиться, должны ли государственные органы</w:t>
      </w:r>
      <w:r w:rsidR="00FF11A1">
        <w:rPr>
          <w:rFonts w:ascii="Times New Roman" w:hAnsi="Times New Roman"/>
          <w:sz w:val="24"/>
          <w:szCs w:val="24"/>
        </w:rPr>
        <w:t xml:space="preserve"> </w:t>
      </w:r>
      <w:r w:rsidRPr="00FF11A1">
        <w:rPr>
          <w:rFonts w:ascii="Times New Roman" w:hAnsi="Times New Roman"/>
          <w:sz w:val="24"/>
          <w:szCs w:val="24"/>
        </w:rPr>
        <w:t>позволить им объединиться? Слияние разрешается, если индекс не превышает 1900.</w:t>
      </w:r>
    </w:p>
    <w:p w14:paraId="439599ED" w14:textId="77777777" w:rsidR="00FF11A1" w:rsidRDefault="00FF11A1" w:rsidP="002E392E">
      <w:pPr>
        <w:spacing w:after="0" w:line="240" w:lineRule="auto"/>
        <w:jc w:val="both"/>
        <w:rPr>
          <w:rFonts w:ascii="Times New Roman" w:hAnsi="Times New Roman"/>
          <w:sz w:val="24"/>
          <w:szCs w:val="24"/>
        </w:rPr>
      </w:pPr>
    </w:p>
    <w:p w14:paraId="707BAB92" w14:textId="77777777"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Решение задачи:</w:t>
      </w:r>
    </w:p>
    <w:p w14:paraId="5371E7BD" w14:textId="77777777"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 xml:space="preserve">Индекс </w:t>
      </w:r>
      <w:proofErr w:type="spellStart"/>
      <w:r w:rsidRPr="00FF11A1">
        <w:rPr>
          <w:rFonts w:eastAsiaTheme="minorHAnsi" w:cstheme="minorBidi"/>
          <w:lang w:eastAsia="en-US"/>
        </w:rPr>
        <w:t>Херфиндаля-Хиршмана</w:t>
      </w:r>
      <w:proofErr w:type="spellEnd"/>
      <w:r w:rsidRPr="00FF11A1">
        <w:rPr>
          <w:rFonts w:eastAsiaTheme="minorHAnsi" w:cstheme="minorBidi"/>
          <w:lang w:eastAsia="en-US"/>
        </w:rPr>
        <w:t xml:space="preserve"> определяется как сумма квадратов долей всех фирм, действующих на рынке:</w:t>
      </w:r>
    </w:p>
    <w:p w14:paraId="53D4267C" w14:textId="10493652"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lastRenderedPageBreak/>
        <w:t>HHI=152+102+82+82+82+82+62+62+62+62+62+52+52+32=820.</w:t>
      </w:r>
    </w:p>
    <w:p w14:paraId="0CD5414F" w14:textId="77777777"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 xml:space="preserve">Индекс </w:t>
      </w:r>
      <w:proofErr w:type="spellStart"/>
      <w:r w:rsidRPr="00FF11A1">
        <w:rPr>
          <w:rFonts w:eastAsiaTheme="minorHAnsi" w:cstheme="minorBidi"/>
          <w:lang w:eastAsia="en-US"/>
        </w:rPr>
        <w:t>Херфиндаля-Хиршмана</w:t>
      </w:r>
      <w:proofErr w:type="spellEnd"/>
      <w:r w:rsidRPr="00FF11A1">
        <w:rPr>
          <w:rFonts w:eastAsiaTheme="minorHAnsi" w:cstheme="minorBidi"/>
          <w:lang w:eastAsia="en-US"/>
        </w:rPr>
        <w:t xml:space="preserve"> менее 1000, следовательно, концентрация на рынке низкая.</w:t>
      </w:r>
    </w:p>
    <w:p w14:paraId="6C373A81" w14:textId="77777777"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 xml:space="preserve">Допустим, фирмы 2 и 3 решат объединиться. В таких условиях индекс </w:t>
      </w:r>
      <w:proofErr w:type="spellStart"/>
      <w:r w:rsidRPr="00FF11A1">
        <w:rPr>
          <w:rFonts w:eastAsiaTheme="minorHAnsi" w:cstheme="minorBidi"/>
          <w:lang w:eastAsia="en-US"/>
        </w:rPr>
        <w:t>Херфиндаля-Хиршмана</w:t>
      </w:r>
      <w:proofErr w:type="spellEnd"/>
      <w:r w:rsidRPr="00FF11A1">
        <w:rPr>
          <w:rFonts w:eastAsiaTheme="minorHAnsi" w:cstheme="minorBidi"/>
          <w:lang w:eastAsia="en-US"/>
        </w:rPr>
        <w:t xml:space="preserve"> составит:</w:t>
      </w:r>
    </w:p>
    <w:p w14:paraId="1DCC59A8" w14:textId="0ADFCD2E"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HHI=152+182+82+82+82+62+62+62+62+62+52+52+32=980.</w:t>
      </w:r>
    </w:p>
    <w:p w14:paraId="43983FFF" w14:textId="77777777" w:rsidR="00FF11A1" w:rsidRPr="00FF11A1" w:rsidRDefault="00FF11A1" w:rsidP="00FF11A1">
      <w:pPr>
        <w:pStyle w:val="aa"/>
        <w:shd w:val="clear" w:color="auto" w:fill="FDFEFF"/>
        <w:spacing w:before="150" w:beforeAutospacing="0" w:after="225" w:afterAutospacing="0"/>
        <w:jc w:val="both"/>
        <w:rPr>
          <w:rFonts w:eastAsiaTheme="minorHAnsi" w:cstheme="minorBidi"/>
          <w:lang w:eastAsia="en-US"/>
        </w:rPr>
      </w:pPr>
      <w:r w:rsidRPr="00FF11A1">
        <w:rPr>
          <w:rFonts w:eastAsiaTheme="minorHAnsi" w:cstheme="minorBidi"/>
          <w:lang w:eastAsia="en-US"/>
        </w:rPr>
        <w:t xml:space="preserve">Слияние разрешается, поскольку индекс </w:t>
      </w:r>
      <w:proofErr w:type="spellStart"/>
      <w:r w:rsidRPr="00FF11A1">
        <w:rPr>
          <w:rFonts w:eastAsiaTheme="minorHAnsi" w:cstheme="minorBidi"/>
          <w:lang w:eastAsia="en-US"/>
        </w:rPr>
        <w:t>Херфиндаля-Хиршмана</w:t>
      </w:r>
      <w:proofErr w:type="spellEnd"/>
      <w:r w:rsidRPr="00FF11A1">
        <w:rPr>
          <w:rFonts w:eastAsiaTheme="minorHAnsi" w:cstheme="minorBidi"/>
          <w:lang w:eastAsia="en-US"/>
        </w:rPr>
        <w:t xml:space="preserve"> не превышает 1900.</w:t>
      </w:r>
    </w:p>
    <w:p w14:paraId="55C5E32E" w14:textId="6BDC34F3" w:rsidR="009A4917" w:rsidRDefault="009A4917" w:rsidP="002E392E">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0DC74FD2" w14:textId="6EFFA4E3" w:rsidR="009A4917" w:rsidRDefault="009A4917" w:rsidP="009A4917">
      <w:pPr>
        <w:spacing w:after="0" w:line="240" w:lineRule="auto"/>
        <w:jc w:val="both"/>
        <w:rPr>
          <w:rFonts w:ascii="Times New Roman" w:hAnsi="Times New Roman"/>
          <w:sz w:val="24"/>
          <w:szCs w:val="24"/>
        </w:rPr>
      </w:pPr>
      <w:r w:rsidRPr="009A4917">
        <w:rPr>
          <w:rFonts w:ascii="Times New Roman" w:hAnsi="Times New Roman"/>
          <w:sz w:val="24"/>
          <w:szCs w:val="24"/>
        </w:rPr>
        <w:t xml:space="preserve">Данное </w:t>
      </w:r>
      <w:r>
        <w:rPr>
          <w:rFonts w:ascii="Times New Roman" w:hAnsi="Times New Roman"/>
          <w:sz w:val="24"/>
          <w:szCs w:val="24"/>
        </w:rPr>
        <w:t>кейс-задание выполняется с применением технологии проблемного обучения.</w:t>
      </w:r>
      <w:r w:rsidR="007829CD">
        <w:rPr>
          <w:rFonts w:ascii="Times New Roman" w:hAnsi="Times New Roman"/>
          <w:sz w:val="24"/>
          <w:szCs w:val="24"/>
        </w:rPr>
        <w:t xml:space="preserve"> Студенты делятся на две группы, одна из которых рассматривает ситуацию от лица представителей турбизнеса, а другая, от лица государственного органа.</w:t>
      </w:r>
    </w:p>
    <w:p w14:paraId="1DC63B55" w14:textId="77777777" w:rsidR="007829CD" w:rsidRPr="009A4917" w:rsidRDefault="007829CD" w:rsidP="009A4917">
      <w:pPr>
        <w:spacing w:after="0" w:line="240" w:lineRule="auto"/>
        <w:jc w:val="both"/>
        <w:rPr>
          <w:rFonts w:ascii="Times New Roman" w:hAnsi="Times New Roman"/>
          <w:sz w:val="24"/>
          <w:szCs w:val="24"/>
        </w:rPr>
      </w:pPr>
    </w:p>
    <w:p w14:paraId="302734FD" w14:textId="77777777" w:rsidR="009A4917" w:rsidRDefault="009A4917" w:rsidP="009A4917">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Критерии оценки</w:t>
      </w:r>
      <w:r>
        <w:rPr>
          <w:rFonts w:ascii="Times New Roman" w:hAnsi="Times New Roman" w:cs="Times New Roman"/>
          <w:sz w:val="24"/>
          <w:szCs w:val="24"/>
        </w:rPr>
        <w:t xml:space="preserve"> разработки: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59"/>
        <w:gridCol w:w="1701"/>
        <w:gridCol w:w="2126"/>
        <w:gridCol w:w="2126"/>
      </w:tblGrid>
      <w:tr w:rsidR="003F44A1" w:rsidRPr="00FC2BDE" w14:paraId="6735D20A" w14:textId="77777777" w:rsidTr="009D1CC1">
        <w:tc>
          <w:tcPr>
            <w:tcW w:w="1271" w:type="dxa"/>
            <w:vMerge w:val="restart"/>
            <w:shd w:val="clear" w:color="auto" w:fill="auto"/>
            <w:vAlign w:val="center"/>
          </w:tcPr>
          <w:p w14:paraId="770D7047" w14:textId="77777777" w:rsidR="003F44A1" w:rsidRPr="00FC2BDE" w:rsidRDefault="003F44A1" w:rsidP="00603CA6">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Показатели</w:t>
            </w:r>
          </w:p>
        </w:tc>
        <w:tc>
          <w:tcPr>
            <w:tcW w:w="8930" w:type="dxa"/>
            <w:gridSpan w:val="5"/>
            <w:shd w:val="clear" w:color="auto" w:fill="auto"/>
            <w:vAlign w:val="center"/>
          </w:tcPr>
          <w:p w14:paraId="59993FEA" w14:textId="16748919" w:rsidR="003F44A1" w:rsidRPr="00FC2BDE" w:rsidRDefault="003F44A1" w:rsidP="00603CA6">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Критерии и баллы</w:t>
            </w:r>
          </w:p>
        </w:tc>
      </w:tr>
      <w:tr w:rsidR="001A6CD3" w:rsidRPr="00FC2BDE" w14:paraId="67C852F9" w14:textId="77777777" w:rsidTr="009D1CC1">
        <w:tc>
          <w:tcPr>
            <w:tcW w:w="1271" w:type="dxa"/>
            <w:vMerge/>
            <w:shd w:val="clear" w:color="auto" w:fill="auto"/>
          </w:tcPr>
          <w:p w14:paraId="16C7C844" w14:textId="77777777" w:rsidR="001A6CD3" w:rsidRPr="00FC2BDE" w:rsidRDefault="001A6CD3" w:rsidP="001A6CD3">
            <w:pPr>
              <w:autoSpaceDE w:val="0"/>
              <w:autoSpaceDN w:val="0"/>
              <w:adjustRightInd w:val="0"/>
              <w:spacing w:after="0" w:line="240" w:lineRule="auto"/>
              <w:jc w:val="both"/>
              <w:rPr>
                <w:rFonts w:ascii="Times New Roman" w:eastAsia="Calibri" w:hAnsi="Times New Roman" w:cs="Times New Roman"/>
                <w:bCs/>
                <w:sz w:val="24"/>
                <w:szCs w:val="24"/>
              </w:rPr>
            </w:pPr>
          </w:p>
        </w:tc>
        <w:tc>
          <w:tcPr>
            <w:tcW w:w="1418" w:type="dxa"/>
            <w:shd w:val="clear" w:color="auto" w:fill="auto"/>
          </w:tcPr>
          <w:p w14:paraId="444F255C" w14:textId="77777777" w:rsidR="001A6CD3" w:rsidRPr="00FC2BDE" w:rsidRDefault="001A6CD3" w:rsidP="001A6CD3">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1</w:t>
            </w:r>
          </w:p>
          <w:p w14:paraId="71985431" w14:textId="2B5913BD" w:rsidR="001A6CD3" w:rsidRPr="00FC2BDE" w:rsidRDefault="001A6CD3" w:rsidP="001A6CD3">
            <w:pPr>
              <w:autoSpaceDE w:val="0"/>
              <w:autoSpaceDN w:val="0"/>
              <w:adjustRightInd w:val="0"/>
              <w:spacing w:after="0" w:line="240" w:lineRule="auto"/>
              <w:jc w:val="center"/>
              <w:rPr>
                <w:rFonts w:ascii="Times New Roman" w:eastAsia="Calibri" w:hAnsi="Times New Roman" w:cs="Times New Roman"/>
                <w:bCs/>
                <w:sz w:val="24"/>
                <w:szCs w:val="24"/>
              </w:rPr>
            </w:pPr>
            <w:r w:rsidRPr="00FC2BDE">
              <w:rPr>
                <w:rFonts w:ascii="Times New Roman" w:eastAsia="Calibri" w:hAnsi="Times New Roman" w:cs="Times New Roman"/>
                <w:bCs/>
                <w:sz w:val="24"/>
                <w:szCs w:val="24"/>
              </w:rPr>
              <w:t>0 баллов</w:t>
            </w:r>
          </w:p>
        </w:tc>
        <w:tc>
          <w:tcPr>
            <w:tcW w:w="1559" w:type="dxa"/>
            <w:shd w:val="clear" w:color="auto" w:fill="auto"/>
          </w:tcPr>
          <w:p w14:paraId="0BCB0740" w14:textId="77777777"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2</w:t>
            </w:r>
          </w:p>
          <w:p w14:paraId="463385BC" w14:textId="06E1C77E"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C2BDE">
              <w:rPr>
                <w:rFonts w:ascii="Times New Roman" w:hAnsi="Times New Roman" w:cs="Times New Roman"/>
                <w:sz w:val="24"/>
                <w:szCs w:val="24"/>
              </w:rPr>
              <w:t xml:space="preserve"> балл</w:t>
            </w:r>
          </w:p>
        </w:tc>
        <w:tc>
          <w:tcPr>
            <w:tcW w:w="1701" w:type="dxa"/>
            <w:shd w:val="clear" w:color="auto" w:fill="auto"/>
          </w:tcPr>
          <w:p w14:paraId="377316B0" w14:textId="77777777"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3</w:t>
            </w:r>
          </w:p>
          <w:p w14:paraId="731724A9" w14:textId="553A31B5"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FC2BDE">
              <w:rPr>
                <w:rFonts w:ascii="Times New Roman" w:hAnsi="Times New Roman" w:cs="Times New Roman"/>
                <w:sz w:val="24"/>
                <w:szCs w:val="24"/>
              </w:rPr>
              <w:t xml:space="preserve"> балл</w:t>
            </w:r>
            <w:r>
              <w:rPr>
                <w:rFonts w:ascii="Times New Roman" w:hAnsi="Times New Roman" w:cs="Times New Roman"/>
                <w:sz w:val="24"/>
                <w:szCs w:val="24"/>
              </w:rPr>
              <w:t>а</w:t>
            </w:r>
          </w:p>
        </w:tc>
        <w:tc>
          <w:tcPr>
            <w:tcW w:w="2126" w:type="dxa"/>
            <w:shd w:val="clear" w:color="auto" w:fill="auto"/>
          </w:tcPr>
          <w:p w14:paraId="57E9C1FA" w14:textId="77777777"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4</w:t>
            </w:r>
          </w:p>
          <w:p w14:paraId="73B191E6" w14:textId="3DC36A10"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FC2BDE">
              <w:rPr>
                <w:rFonts w:ascii="Times New Roman" w:hAnsi="Times New Roman" w:cs="Times New Roman"/>
                <w:sz w:val="24"/>
                <w:szCs w:val="24"/>
              </w:rPr>
              <w:t xml:space="preserve"> балл</w:t>
            </w:r>
            <w:r>
              <w:rPr>
                <w:rFonts w:ascii="Times New Roman" w:hAnsi="Times New Roman" w:cs="Times New Roman"/>
                <w:sz w:val="24"/>
                <w:szCs w:val="24"/>
              </w:rPr>
              <w:t>а</w:t>
            </w:r>
          </w:p>
        </w:tc>
        <w:tc>
          <w:tcPr>
            <w:tcW w:w="2126" w:type="dxa"/>
            <w:shd w:val="clear" w:color="auto" w:fill="auto"/>
          </w:tcPr>
          <w:p w14:paraId="0D1E90D1" w14:textId="77777777"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sidRPr="00FC2BDE">
              <w:rPr>
                <w:rFonts w:ascii="Times New Roman" w:hAnsi="Times New Roman" w:cs="Times New Roman"/>
                <w:sz w:val="24"/>
                <w:szCs w:val="24"/>
              </w:rPr>
              <w:t>5</w:t>
            </w:r>
          </w:p>
          <w:p w14:paraId="24C6556F" w14:textId="68A65E2A" w:rsidR="001A6CD3" w:rsidRPr="00FC2BDE" w:rsidRDefault="001A6CD3" w:rsidP="001A6C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FC2BDE">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3F44A1" w:rsidRPr="00FC2BDE" w14:paraId="20CBEA50" w14:textId="77777777" w:rsidTr="009D1CC1">
        <w:tc>
          <w:tcPr>
            <w:tcW w:w="1271" w:type="dxa"/>
            <w:shd w:val="clear" w:color="auto" w:fill="auto"/>
          </w:tcPr>
          <w:p w14:paraId="0B23F786"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Раскрытие проблемы</w:t>
            </w:r>
          </w:p>
        </w:tc>
        <w:tc>
          <w:tcPr>
            <w:tcW w:w="1418" w:type="dxa"/>
            <w:shd w:val="clear" w:color="auto" w:fill="auto"/>
          </w:tcPr>
          <w:p w14:paraId="7DDB73B7"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559" w:type="dxa"/>
            <w:shd w:val="clear" w:color="auto" w:fill="auto"/>
          </w:tcPr>
          <w:p w14:paraId="66F341D8"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Проблема не раскрыта. Отсутствуют выводы.</w:t>
            </w:r>
          </w:p>
        </w:tc>
        <w:tc>
          <w:tcPr>
            <w:tcW w:w="1701" w:type="dxa"/>
            <w:shd w:val="clear" w:color="auto" w:fill="auto"/>
          </w:tcPr>
          <w:p w14:paraId="1D31D9CE"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Проблема раскрыта не </w:t>
            </w:r>
            <w:proofErr w:type="spellStart"/>
            <w:proofErr w:type="gramStart"/>
            <w:r w:rsidRPr="00FC2BDE">
              <w:rPr>
                <w:rFonts w:ascii="Times New Roman" w:eastAsia="Times New Roman" w:hAnsi="Times New Roman" w:cs="Times New Roman"/>
                <w:color w:val="000000"/>
                <w:sz w:val="20"/>
                <w:szCs w:val="24"/>
                <w:shd w:val="clear" w:color="auto" w:fill="FFFFFF"/>
                <w:lang w:eastAsia="ru-RU" w:bidi="ru-RU"/>
              </w:rPr>
              <w:t>полностью.Выводы</w:t>
            </w:r>
            <w:proofErr w:type="spellEnd"/>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не сделаны и/или выводы не обоснованы.</w:t>
            </w:r>
          </w:p>
        </w:tc>
        <w:tc>
          <w:tcPr>
            <w:tcW w:w="2126" w:type="dxa"/>
            <w:shd w:val="clear" w:color="auto" w:fill="auto"/>
          </w:tcPr>
          <w:p w14:paraId="1C7D819D"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Проблема раскрыта. Проведен анализ проблемы без привлечения дополнительной </w:t>
            </w:r>
            <w:proofErr w:type="spellStart"/>
            <w:proofErr w:type="gramStart"/>
            <w:r w:rsidRPr="00FC2BDE">
              <w:rPr>
                <w:rFonts w:ascii="Times New Roman" w:eastAsia="Times New Roman" w:hAnsi="Times New Roman" w:cs="Times New Roman"/>
                <w:color w:val="000000"/>
                <w:sz w:val="20"/>
                <w:szCs w:val="24"/>
                <w:shd w:val="clear" w:color="auto" w:fill="FFFFFF"/>
                <w:lang w:eastAsia="ru-RU" w:bidi="ru-RU"/>
              </w:rPr>
              <w:t>литературы.Не</w:t>
            </w:r>
            <w:proofErr w:type="spellEnd"/>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все выводы сделаны и/или обоснованы.</w:t>
            </w:r>
          </w:p>
        </w:tc>
        <w:tc>
          <w:tcPr>
            <w:tcW w:w="2126" w:type="dxa"/>
            <w:shd w:val="clear" w:color="auto" w:fill="auto"/>
          </w:tcPr>
          <w:p w14:paraId="15E22C58"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Проблема раскрыта полностью. Проведен анализ проблемы с привлечением дополнительной </w:t>
            </w:r>
            <w:proofErr w:type="spellStart"/>
            <w:proofErr w:type="gramStart"/>
            <w:r w:rsidRPr="00FC2BDE">
              <w:rPr>
                <w:rFonts w:ascii="Times New Roman" w:eastAsia="Times New Roman" w:hAnsi="Times New Roman" w:cs="Times New Roman"/>
                <w:color w:val="000000"/>
                <w:sz w:val="20"/>
                <w:szCs w:val="24"/>
                <w:shd w:val="clear" w:color="auto" w:fill="FFFFFF"/>
                <w:lang w:eastAsia="ru-RU" w:bidi="ru-RU"/>
              </w:rPr>
              <w:t>литературы.Выводы</w:t>
            </w:r>
            <w:proofErr w:type="spellEnd"/>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обоснованы.</w:t>
            </w:r>
          </w:p>
        </w:tc>
      </w:tr>
      <w:tr w:rsidR="003F44A1" w:rsidRPr="00FC2BDE" w14:paraId="76CAF1CF" w14:textId="77777777" w:rsidTr="009D1CC1">
        <w:tc>
          <w:tcPr>
            <w:tcW w:w="1271" w:type="dxa"/>
            <w:shd w:val="clear" w:color="auto" w:fill="auto"/>
          </w:tcPr>
          <w:p w14:paraId="49E8B755" w14:textId="77777777" w:rsidR="003F44A1" w:rsidRPr="00FC2BDE" w:rsidRDefault="003F44A1" w:rsidP="00603CA6">
            <w:pPr>
              <w:widowControl w:val="0"/>
              <w:spacing w:after="0" w:line="240" w:lineRule="auto"/>
              <w:rPr>
                <w:rFonts w:ascii="Times New Roman" w:eastAsia="Times New Roman" w:hAnsi="Times New Roman" w:cs="Times New Roman"/>
                <w:i/>
                <w:sz w:val="20"/>
                <w:szCs w:val="24"/>
                <w:lang w:eastAsia="ru-RU" w:bidi="ru-RU"/>
              </w:rPr>
            </w:pPr>
            <w:r w:rsidRPr="00FC2BDE">
              <w:rPr>
                <w:rFonts w:ascii="Times New Roman" w:eastAsia="Times New Roman" w:hAnsi="Times New Roman" w:cs="Times New Roman"/>
                <w:iCs/>
                <w:color w:val="000000"/>
                <w:sz w:val="20"/>
                <w:szCs w:val="24"/>
                <w:shd w:val="clear" w:color="auto" w:fill="FFFFFF"/>
                <w:lang w:eastAsia="ru-RU" w:bidi="ru-RU"/>
              </w:rPr>
              <w:t>Представление</w:t>
            </w:r>
          </w:p>
        </w:tc>
        <w:tc>
          <w:tcPr>
            <w:tcW w:w="1418" w:type="dxa"/>
            <w:shd w:val="clear" w:color="auto" w:fill="auto"/>
          </w:tcPr>
          <w:p w14:paraId="7FCE2186"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559" w:type="dxa"/>
            <w:shd w:val="clear" w:color="auto" w:fill="auto"/>
          </w:tcPr>
          <w:p w14:paraId="21E9163B"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Представляемая информация логически не </w:t>
            </w:r>
            <w:proofErr w:type="spellStart"/>
            <w:proofErr w:type="gramStart"/>
            <w:r w:rsidRPr="00FC2BDE">
              <w:rPr>
                <w:rFonts w:ascii="Times New Roman" w:eastAsia="Times New Roman" w:hAnsi="Times New Roman" w:cs="Times New Roman"/>
                <w:color w:val="000000"/>
                <w:sz w:val="20"/>
                <w:szCs w:val="24"/>
                <w:shd w:val="clear" w:color="auto" w:fill="FFFFFF"/>
                <w:lang w:eastAsia="ru-RU" w:bidi="ru-RU"/>
              </w:rPr>
              <w:t>связана.Не</w:t>
            </w:r>
            <w:proofErr w:type="spellEnd"/>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использованы профессиональные термины.</w:t>
            </w:r>
          </w:p>
        </w:tc>
        <w:tc>
          <w:tcPr>
            <w:tcW w:w="1701" w:type="dxa"/>
            <w:shd w:val="clear" w:color="auto" w:fill="auto"/>
          </w:tcPr>
          <w:p w14:paraId="0606955A"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не систематизирована и/или не последовательна. Использован 1-2 профессиональный термин.</w:t>
            </w:r>
          </w:p>
        </w:tc>
        <w:tc>
          <w:tcPr>
            <w:tcW w:w="2126" w:type="dxa"/>
            <w:shd w:val="clear" w:color="auto" w:fill="auto"/>
          </w:tcPr>
          <w:p w14:paraId="459C4ED9"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систематизирована и последовательна. Использовано более 2 профессиональных терминов.</w:t>
            </w:r>
          </w:p>
        </w:tc>
        <w:tc>
          <w:tcPr>
            <w:tcW w:w="2126" w:type="dxa"/>
            <w:shd w:val="clear" w:color="auto" w:fill="auto"/>
          </w:tcPr>
          <w:p w14:paraId="1889BAAB"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Представляемая информация систематизирована, последовательна и логически связана. Использовано более 5 профессиональных терминов.</w:t>
            </w:r>
          </w:p>
        </w:tc>
      </w:tr>
      <w:tr w:rsidR="003F44A1" w:rsidRPr="00FC2BDE" w14:paraId="16509755" w14:textId="77777777" w:rsidTr="009D1CC1">
        <w:tc>
          <w:tcPr>
            <w:tcW w:w="1271" w:type="dxa"/>
            <w:shd w:val="clear" w:color="auto" w:fill="auto"/>
          </w:tcPr>
          <w:p w14:paraId="62AB7B2C"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Оформление</w:t>
            </w:r>
          </w:p>
        </w:tc>
        <w:tc>
          <w:tcPr>
            <w:tcW w:w="1418" w:type="dxa"/>
            <w:shd w:val="clear" w:color="auto" w:fill="auto"/>
          </w:tcPr>
          <w:p w14:paraId="67A13341"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559" w:type="dxa"/>
            <w:shd w:val="clear" w:color="auto" w:fill="auto"/>
          </w:tcPr>
          <w:p w14:paraId="2E383083"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Не 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proofErr w:type="gramStart"/>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eastAsia="ru-RU" w:bidi="ru-RU"/>
              </w:rPr>
              <w:t>Больше</w:t>
            </w:r>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4 ошибок в представляемой информации.</w:t>
            </w:r>
          </w:p>
        </w:tc>
        <w:tc>
          <w:tcPr>
            <w:tcW w:w="1701" w:type="dxa"/>
            <w:shd w:val="clear" w:color="auto" w:fill="auto"/>
          </w:tcPr>
          <w:p w14:paraId="3CA9DAA5"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r w:rsidRPr="00FC2BDE">
              <w:rPr>
                <w:rFonts w:ascii="Times New Roman" w:eastAsia="Times New Roman" w:hAnsi="Times New Roman" w:cs="Times New Roman"/>
                <w:color w:val="000000"/>
                <w:sz w:val="20"/>
                <w:szCs w:val="24"/>
                <w:shd w:val="clear" w:color="auto" w:fill="FFFFFF"/>
                <w:lang w:bidi="en-US"/>
              </w:rPr>
              <w:t xml:space="preserve">) </w:t>
            </w:r>
            <w:r w:rsidRPr="00FC2BDE">
              <w:rPr>
                <w:rFonts w:ascii="Times New Roman" w:eastAsia="Times New Roman" w:hAnsi="Times New Roman" w:cs="Times New Roman"/>
                <w:color w:val="000000"/>
                <w:sz w:val="20"/>
                <w:szCs w:val="24"/>
                <w:shd w:val="clear" w:color="auto" w:fill="FFFFFF"/>
                <w:lang w:eastAsia="ru-RU" w:bidi="ru-RU"/>
              </w:rPr>
              <w:t>частично.3-4 ошибки в представляемой информации.</w:t>
            </w:r>
          </w:p>
        </w:tc>
        <w:tc>
          <w:tcPr>
            <w:tcW w:w="2126" w:type="dxa"/>
            <w:shd w:val="clear" w:color="auto" w:fill="auto"/>
          </w:tcPr>
          <w:p w14:paraId="5B35C99A"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proofErr w:type="gramStart"/>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eastAsia="ru-RU" w:bidi="ru-RU"/>
              </w:rPr>
              <w:t>Не</w:t>
            </w:r>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более2 ошибок в представляемой информации.</w:t>
            </w:r>
          </w:p>
        </w:tc>
        <w:tc>
          <w:tcPr>
            <w:tcW w:w="2126" w:type="dxa"/>
            <w:shd w:val="clear" w:color="auto" w:fill="auto"/>
          </w:tcPr>
          <w:p w14:paraId="3983F4BC"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 xml:space="preserve">Широко использованы информационные технологии </w:t>
            </w:r>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val="en-US" w:bidi="en-US"/>
              </w:rPr>
              <w:t>PowerPoint</w:t>
            </w:r>
            <w:proofErr w:type="gramStart"/>
            <w:r w:rsidRPr="00FC2BDE">
              <w:rPr>
                <w:rFonts w:ascii="Times New Roman" w:eastAsia="Times New Roman" w:hAnsi="Times New Roman" w:cs="Times New Roman"/>
                <w:color w:val="000000"/>
                <w:sz w:val="20"/>
                <w:szCs w:val="24"/>
                <w:shd w:val="clear" w:color="auto" w:fill="FFFFFF"/>
                <w:lang w:bidi="en-US"/>
              </w:rPr>
              <w:t>).</w:t>
            </w:r>
            <w:r w:rsidRPr="00FC2BDE">
              <w:rPr>
                <w:rFonts w:ascii="Times New Roman" w:eastAsia="Times New Roman" w:hAnsi="Times New Roman" w:cs="Times New Roman"/>
                <w:color w:val="000000"/>
                <w:sz w:val="20"/>
                <w:szCs w:val="24"/>
                <w:shd w:val="clear" w:color="auto" w:fill="FFFFFF"/>
                <w:lang w:eastAsia="ru-RU" w:bidi="ru-RU"/>
              </w:rPr>
              <w:t>Отсутствуют</w:t>
            </w:r>
            <w:proofErr w:type="gramEnd"/>
            <w:r w:rsidRPr="00FC2BDE">
              <w:rPr>
                <w:rFonts w:ascii="Times New Roman" w:eastAsia="Times New Roman" w:hAnsi="Times New Roman" w:cs="Times New Roman"/>
                <w:color w:val="000000"/>
                <w:sz w:val="20"/>
                <w:szCs w:val="24"/>
                <w:shd w:val="clear" w:color="auto" w:fill="FFFFFF"/>
                <w:lang w:eastAsia="ru-RU" w:bidi="ru-RU"/>
              </w:rPr>
              <w:t xml:space="preserve"> ошибки в представляемой информации.</w:t>
            </w:r>
          </w:p>
        </w:tc>
      </w:tr>
      <w:tr w:rsidR="003F44A1" w:rsidRPr="00FC2BDE" w14:paraId="27334373" w14:textId="77777777" w:rsidTr="009D1CC1">
        <w:tc>
          <w:tcPr>
            <w:tcW w:w="1271" w:type="dxa"/>
            <w:shd w:val="clear" w:color="auto" w:fill="auto"/>
          </w:tcPr>
          <w:p w14:paraId="2CCA52D9"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Ответы на вопросы</w:t>
            </w:r>
          </w:p>
        </w:tc>
        <w:tc>
          <w:tcPr>
            <w:tcW w:w="1418" w:type="dxa"/>
            <w:shd w:val="clear" w:color="auto" w:fill="auto"/>
          </w:tcPr>
          <w:p w14:paraId="68D926CC" w14:textId="77777777" w:rsidR="003F44A1" w:rsidRPr="00FC2BDE" w:rsidRDefault="003F44A1" w:rsidP="00603CA6">
            <w:pPr>
              <w:autoSpaceDE w:val="0"/>
              <w:autoSpaceDN w:val="0"/>
              <w:adjustRightInd w:val="0"/>
              <w:spacing w:after="0" w:line="240" w:lineRule="auto"/>
              <w:jc w:val="both"/>
              <w:rPr>
                <w:rFonts w:ascii="Times New Roman" w:eastAsia="Calibri" w:hAnsi="Times New Roman" w:cs="Times New Roman"/>
                <w:bCs/>
                <w:sz w:val="20"/>
                <w:szCs w:val="24"/>
              </w:rPr>
            </w:pPr>
            <w:r w:rsidRPr="00FC2BDE">
              <w:rPr>
                <w:rFonts w:ascii="Times New Roman" w:eastAsia="Calibri" w:hAnsi="Times New Roman" w:cs="Times New Roman"/>
                <w:bCs/>
                <w:sz w:val="20"/>
                <w:szCs w:val="24"/>
              </w:rPr>
              <w:t>Задание не выполнялось.</w:t>
            </w:r>
          </w:p>
        </w:tc>
        <w:tc>
          <w:tcPr>
            <w:tcW w:w="1559" w:type="dxa"/>
            <w:shd w:val="clear" w:color="auto" w:fill="auto"/>
          </w:tcPr>
          <w:p w14:paraId="6DB24363"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Нет ответов на вопросы.</w:t>
            </w:r>
          </w:p>
        </w:tc>
        <w:tc>
          <w:tcPr>
            <w:tcW w:w="1701" w:type="dxa"/>
            <w:shd w:val="clear" w:color="auto" w:fill="auto"/>
          </w:tcPr>
          <w:p w14:paraId="6AD020A7"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Только ответы на элементарные вопросы.</w:t>
            </w:r>
          </w:p>
        </w:tc>
        <w:tc>
          <w:tcPr>
            <w:tcW w:w="2126" w:type="dxa"/>
            <w:shd w:val="clear" w:color="auto" w:fill="auto"/>
          </w:tcPr>
          <w:p w14:paraId="4D8191E4"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Ответы на вопросы полные и/или частично полные.</w:t>
            </w:r>
          </w:p>
        </w:tc>
        <w:tc>
          <w:tcPr>
            <w:tcW w:w="2126" w:type="dxa"/>
            <w:shd w:val="clear" w:color="auto" w:fill="auto"/>
          </w:tcPr>
          <w:p w14:paraId="7EC6AEF7" w14:textId="77777777" w:rsidR="003F44A1" w:rsidRPr="00FC2BDE" w:rsidRDefault="003F44A1" w:rsidP="00603CA6">
            <w:pPr>
              <w:widowControl w:val="0"/>
              <w:spacing w:after="0" w:line="240" w:lineRule="auto"/>
              <w:rPr>
                <w:rFonts w:ascii="Times New Roman" w:eastAsia="Times New Roman" w:hAnsi="Times New Roman" w:cs="Times New Roman"/>
                <w:sz w:val="20"/>
                <w:szCs w:val="24"/>
                <w:lang w:eastAsia="ru-RU" w:bidi="ru-RU"/>
              </w:rPr>
            </w:pPr>
            <w:r w:rsidRPr="00FC2BDE">
              <w:rPr>
                <w:rFonts w:ascii="Times New Roman" w:eastAsia="Times New Roman" w:hAnsi="Times New Roman" w:cs="Times New Roman"/>
                <w:color w:val="000000"/>
                <w:sz w:val="20"/>
                <w:szCs w:val="24"/>
                <w:shd w:val="clear" w:color="auto" w:fill="FFFFFF"/>
                <w:lang w:eastAsia="ru-RU" w:bidi="ru-RU"/>
              </w:rPr>
              <w:t>Ответы на вопросы полные с привидением примеров и/или пояснений.</w:t>
            </w:r>
          </w:p>
        </w:tc>
      </w:tr>
    </w:tbl>
    <w:p w14:paraId="2F66D27D" w14:textId="2A3F16EF" w:rsidR="00FC2BDE" w:rsidRDefault="00FC2BDE" w:rsidP="00FC2BDE">
      <w:pPr>
        <w:spacing w:after="0" w:line="240" w:lineRule="auto"/>
        <w:jc w:val="both"/>
        <w:rPr>
          <w:rFonts w:ascii="Times New Roman" w:hAnsi="Times New Roman" w:cs="Times New Roman"/>
          <w:sz w:val="24"/>
          <w:szCs w:val="24"/>
        </w:rPr>
      </w:pPr>
    </w:p>
    <w:p w14:paraId="515F9050" w14:textId="0F783F31" w:rsidR="00A32DAD" w:rsidRPr="00203EEA" w:rsidRDefault="003F44A1" w:rsidP="00A32DAD">
      <w:pPr>
        <w:rPr>
          <w:rFonts w:ascii="Times New Roman" w:hAnsi="Times New Roman" w:cs="Times New Roman"/>
          <w:b/>
          <w:bCs/>
          <w:sz w:val="24"/>
          <w:szCs w:val="24"/>
        </w:rPr>
      </w:pPr>
      <w:r w:rsidRPr="00203EEA">
        <w:rPr>
          <w:rFonts w:ascii="Times New Roman" w:hAnsi="Times New Roman" w:cs="Times New Roman"/>
          <w:b/>
          <w:bCs/>
          <w:sz w:val="24"/>
          <w:szCs w:val="24"/>
        </w:rPr>
        <w:t>5.</w:t>
      </w:r>
      <w:r w:rsidR="00A64FA1">
        <w:rPr>
          <w:rFonts w:ascii="Times New Roman" w:hAnsi="Times New Roman" w:cs="Times New Roman"/>
          <w:b/>
          <w:bCs/>
          <w:sz w:val="24"/>
          <w:szCs w:val="24"/>
        </w:rPr>
        <w:t>6</w:t>
      </w:r>
      <w:r w:rsidRPr="00203EEA">
        <w:rPr>
          <w:rFonts w:ascii="Times New Roman" w:hAnsi="Times New Roman" w:cs="Times New Roman"/>
          <w:b/>
          <w:bCs/>
          <w:sz w:val="24"/>
          <w:szCs w:val="24"/>
        </w:rPr>
        <w:t>. Делов</w:t>
      </w:r>
      <w:r w:rsidR="002E392E">
        <w:rPr>
          <w:rFonts w:ascii="Times New Roman" w:hAnsi="Times New Roman" w:cs="Times New Roman"/>
          <w:b/>
          <w:bCs/>
          <w:sz w:val="24"/>
          <w:szCs w:val="24"/>
        </w:rPr>
        <w:t>ые</w:t>
      </w:r>
      <w:r w:rsidRPr="00203EEA">
        <w:rPr>
          <w:rFonts w:ascii="Times New Roman" w:hAnsi="Times New Roman" w:cs="Times New Roman"/>
          <w:b/>
          <w:bCs/>
          <w:sz w:val="24"/>
          <w:szCs w:val="24"/>
        </w:rPr>
        <w:t xml:space="preserve"> игр</w:t>
      </w:r>
      <w:r w:rsidR="002E392E">
        <w:rPr>
          <w:rFonts w:ascii="Times New Roman" w:hAnsi="Times New Roman" w:cs="Times New Roman"/>
          <w:b/>
          <w:bCs/>
          <w:sz w:val="24"/>
          <w:szCs w:val="24"/>
        </w:rPr>
        <w:t>ы</w:t>
      </w:r>
    </w:p>
    <w:p w14:paraId="515EC2AB" w14:textId="24FBA9B9" w:rsidR="002E392E" w:rsidRPr="002E392E" w:rsidRDefault="00A64FA1" w:rsidP="002E392E">
      <w:pPr>
        <w:pStyle w:val="aa"/>
        <w:shd w:val="clear" w:color="auto" w:fill="FFFFFF"/>
        <w:spacing w:after="0"/>
        <w:jc w:val="both"/>
        <w:rPr>
          <w:rFonts w:eastAsiaTheme="minorHAnsi"/>
          <w:u w:val="single"/>
          <w:lang w:eastAsia="en-US"/>
        </w:rPr>
      </w:pPr>
      <w:r>
        <w:rPr>
          <w:rFonts w:eastAsiaTheme="minorHAnsi"/>
          <w:u w:val="single"/>
          <w:lang w:eastAsia="en-US"/>
        </w:rPr>
        <w:t xml:space="preserve">1. </w:t>
      </w:r>
      <w:r w:rsidR="002E392E" w:rsidRPr="002E392E">
        <w:rPr>
          <w:rFonts w:eastAsiaTheme="minorHAnsi"/>
          <w:u w:val="single"/>
          <w:lang w:eastAsia="en-US"/>
        </w:rPr>
        <w:t xml:space="preserve">«Три “нет” и одно “да”» </w:t>
      </w:r>
    </w:p>
    <w:p w14:paraId="0EA7016A"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Смысл игры.</w:t>
      </w:r>
      <w:r w:rsidRPr="002E392E">
        <w:rPr>
          <w:rFonts w:eastAsiaTheme="minorHAnsi"/>
          <w:lang w:eastAsia="en-US"/>
        </w:rPr>
        <w:t xml:space="preserve"> Менеджер должен подойти к незнакомым людям и получить три отказа. Минимум один отказ нужно превратить в согласие. </w:t>
      </w:r>
      <w:proofErr w:type="spellStart"/>
      <w:r w:rsidRPr="002E392E">
        <w:rPr>
          <w:rFonts w:eastAsiaTheme="minorHAnsi"/>
          <w:lang w:eastAsia="en-US"/>
        </w:rPr>
        <w:t>Сейлз</w:t>
      </w:r>
      <w:proofErr w:type="spellEnd"/>
      <w:r w:rsidRPr="002E392E">
        <w:rPr>
          <w:rFonts w:eastAsiaTheme="minorHAnsi"/>
          <w:lang w:eastAsia="en-US"/>
        </w:rPr>
        <w:t xml:space="preserve"> придумывает три странные просьбы или использует примеры из нашего списка. Задание может быть таким: познакомиться с кем-то и угостить едой; </w:t>
      </w:r>
      <w:r w:rsidRPr="002E392E">
        <w:rPr>
          <w:rFonts w:eastAsiaTheme="minorHAnsi"/>
          <w:lang w:eastAsia="en-US"/>
        </w:rPr>
        <w:lastRenderedPageBreak/>
        <w:t xml:space="preserve">попросить погулять с чужой собакой; предложить подвезти человека, который не голосует; предложить незнакомцу сходить в театр или в кафе; попросить пройти без очереди и т. д. По условиям игры кандидаты присылают аудиозаписи диалогов. Если мы заподозрим обман, например участие знакомых лиц, игра и собеседование считаются </w:t>
      </w:r>
      <w:proofErr w:type="spellStart"/>
      <w:r w:rsidRPr="002E392E">
        <w:rPr>
          <w:rFonts w:eastAsiaTheme="minorHAnsi"/>
          <w:lang w:eastAsia="en-US"/>
        </w:rPr>
        <w:t>непройденными</w:t>
      </w:r>
      <w:proofErr w:type="spellEnd"/>
      <w:r w:rsidRPr="002E392E">
        <w:rPr>
          <w:rFonts w:eastAsiaTheme="minorHAnsi"/>
          <w:lang w:eastAsia="en-US"/>
        </w:rPr>
        <w:t xml:space="preserve">. Когда человек заранее договорился с собеседником, на записи слышны смешки или, наоборот, подготовленная речь. </w:t>
      </w:r>
    </w:p>
    <w:p w14:paraId="0380C16C"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Пример.</w:t>
      </w:r>
      <w:r w:rsidRPr="002E392E">
        <w:rPr>
          <w:rFonts w:eastAsiaTheme="minorHAnsi"/>
          <w:lang w:eastAsia="en-US"/>
        </w:rPr>
        <w:t xml:space="preserve"> Один соискатель предложил расплатиться «Спасибо» в «Бургер Кинге». Кассир, подразумевая акцию Сбербанка, ответила утвердительно. Менеджер, демонстративно загибая пальцы, начал благодарить девушку. Только на восьмое «спасибо» кассир сообразила, что покупатель расплачивается словами, а не бонусами. Она рассмеялась и сказала, что пока принимают только «Спасибо» от Сбербанка. Такой отказ мы засчитали. </w:t>
      </w:r>
    </w:p>
    <w:p w14:paraId="3EE2DB78" w14:textId="6BBB177B"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Польза.</w:t>
      </w:r>
      <w:r w:rsidRPr="002E392E">
        <w:rPr>
          <w:rFonts w:eastAsiaTheme="minorHAnsi"/>
          <w:lang w:eastAsia="en-US"/>
        </w:rPr>
        <w:t xml:space="preserve"> По итогам игры выясняем, насколько легко человеку взаимодействовать в условиях неопределенности, готов ли он к отказу. Если получение отказа болезненно для кандидата, в работе он будет избегать холодных звонков и прямых продаж. Кроме этого, чтобы получить один положительный ответ, участнику приходится установить контакт с незнакомым человеком, и мы слышим, насколько хорошо он умеет это делать». </w:t>
      </w:r>
    </w:p>
    <w:p w14:paraId="4900F067" w14:textId="6085247F" w:rsidR="002E392E" w:rsidRPr="002E392E" w:rsidRDefault="00A64FA1" w:rsidP="002E392E">
      <w:pPr>
        <w:pStyle w:val="aa"/>
        <w:shd w:val="clear" w:color="auto" w:fill="FFFFFF"/>
        <w:spacing w:after="0"/>
        <w:jc w:val="both"/>
        <w:rPr>
          <w:rFonts w:eastAsiaTheme="minorHAnsi"/>
          <w:u w:val="single"/>
          <w:lang w:eastAsia="en-US"/>
        </w:rPr>
      </w:pPr>
      <w:r>
        <w:rPr>
          <w:rFonts w:eastAsiaTheme="minorHAnsi"/>
          <w:u w:val="single"/>
          <w:lang w:eastAsia="en-US"/>
        </w:rPr>
        <w:t xml:space="preserve">2. </w:t>
      </w:r>
      <w:r w:rsidR="002E392E" w:rsidRPr="002E392E">
        <w:rPr>
          <w:rFonts w:eastAsiaTheme="minorHAnsi"/>
          <w:u w:val="single"/>
          <w:lang w:eastAsia="en-US"/>
        </w:rPr>
        <w:t xml:space="preserve">«Ты выглядишь сейчас…» </w:t>
      </w:r>
    </w:p>
    <w:p w14:paraId="393776D9"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Смысл игры.</w:t>
      </w:r>
      <w:r w:rsidRPr="002E392E">
        <w:rPr>
          <w:rFonts w:eastAsiaTheme="minorHAnsi"/>
          <w:lang w:eastAsia="en-US"/>
        </w:rPr>
        <w:t xml:space="preserve"> Игру оптимально проводить в небольшом коллективе — 6-10 человек. Участников разделите на пары. Два игрока становятся друг против друга и за 30 секунд оценивают внешний вид «противника». Далее по очереди высказывают предположения о настроении оппонента, основываясь на внешних признаках. Нужно обратить внимание, какое выражение лица у собеседника, как он себя ведет, во что одет и как эта одежда сидит на нем, растрепаны ли волосы и пр. Собеседник подтверждает или опровергает мнение партнера о его настроении. Затем они меняются ролями. </w:t>
      </w:r>
    </w:p>
    <w:p w14:paraId="4255AC2D"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Пример.</w:t>
      </w:r>
      <w:r w:rsidRPr="002E392E">
        <w:rPr>
          <w:rFonts w:eastAsiaTheme="minorHAnsi"/>
          <w:lang w:eastAsia="en-US"/>
        </w:rPr>
        <w:t xml:space="preserve"> В игре участвовали администратор торгового зала и специалист по работе с клиентами. Первая — ухоженная женщина 45 лет, вторая — девушка 30 лет, конфликтная, но улыбчивая. Сначала оценивала администратор. Специалист в это время улыбалась, потирала руки за спиной, постоянно одергивала край водолазки, опускала глаза. Администратор сказала: «Девушка стесняется, боится разговаривать и находится в состоянии стресса». Специалист опровергла это предположение и ответила: «Я открыта для диалога и хотела первой высказать мнение, показать результат». Далее оценивала специалист: «Думаю, администратору присущи надменность и стервозность, потому что она очень красиво и дорого одета». Администратор ответила: «Это не так — я, наоборот, стесняюсь и боюсь осуждения». Обе участницы игры не справились с заданием — не смогли верно оценить настроение оппонента. С ними мы прорабатывали техники обслуживания клиентов. </w:t>
      </w:r>
    </w:p>
    <w:p w14:paraId="1F50A362" w14:textId="7398A743"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Польза.</w:t>
      </w:r>
      <w:r w:rsidRPr="002E392E">
        <w:rPr>
          <w:rFonts w:eastAsiaTheme="minorHAnsi"/>
          <w:lang w:eastAsia="en-US"/>
        </w:rPr>
        <w:t xml:space="preserve"> Игра учит по внешним особенностям определять настроение собеседника и подстраиваться под него. К примеру, сотрудник получил премию, радуется и всем улыбается. Тут приходит расстроенный и нервный клиент — улыбка и шутки продавца ему не понравятся. Менеджер должен сдержать эмоции и перейти на спокойный тон, создать зону комфорта, соответствующую настроению клиента, — говорить только по делу, стараться побыстрее отпустить покупателя, не предлагать дополнительные товары или услуги. Если же продавец видит, что у клиента хорошее настроение, он может пошутить, поддержать диалог, попробовать сделать </w:t>
      </w:r>
      <w:proofErr w:type="spellStart"/>
      <w:r w:rsidRPr="002E392E">
        <w:rPr>
          <w:rFonts w:eastAsiaTheme="minorHAnsi"/>
          <w:lang w:eastAsia="en-US"/>
        </w:rPr>
        <w:t>допродажу</w:t>
      </w:r>
      <w:proofErr w:type="spellEnd"/>
      <w:r w:rsidRPr="002E392E">
        <w:rPr>
          <w:rFonts w:eastAsiaTheme="minorHAnsi"/>
          <w:lang w:eastAsia="en-US"/>
        </w:rPr>
        <w:t xml:space="preserve"> и т. д.». </w:t>
      </w:r>
    </w:p>
    <w:p w14:paraId="0D4DA934" w14:textId="78FECE21" w:rsidR="002E392E" w:rsidRPr="002E392E" w:rsidRDefault="00A64FA1" w:rsidP="002E392E">
      <w:pPr>
        <w:pStyle w:val="aa"/>
        <w:shd w:val="clear" w:color="auto" w:fill="FFFFFF"/>
        <w:spacing w:after="0"/>
        <w:jc w:val="both"/>
        <w:rPr>
          <w:rFonts w:eastAsiaTheme="minorHAnsi"/>
          <w:u w:val="single"/>
          <w:lang w:eastAsia="en-US"/>
        </w:rPr>
      </w:pPr>
      <w:r>
        <w:rPr>
          <w:rFonts w:eastAsiaTheme="minorHAnsi"/>
          <w:u w:val="single"/>
          <w:lang w:eastAsia="en-US"/>
        </w:rPr>
        <w:t xml:space="preserve">3. </w:t>
      </w:r>
      <w:r w:rsidR="002E392E" w:rsidRPr="002E392E">
        <w:rPr>
          <w:rFonts w:eastAsiaTheme="minorHAnsi"/>
          <w:u w:val="single"/>
          <w:lang w:eastAsia="en-US"/>
        </w:rPr>
        <w:t xml:space="preserve">«Этюд» </w:t>
      </w:r>
    </w:p>
    <w:p w14:paraId="7FCE8A65"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Смысл игры.</w:t>
      </w:r>
      <w:r w:rsidRPr="002E392E">
        <w:rPr>
          <w:rFonts w:eastAsiaTheme="minorHAnsi"/>
          <w:lang w:eastAsia="en-US"/>
        </w:rPr>
        <w:t xml:space="preserve"> Участники сидят за столом. По очереди каждый выходит к ведущему и садится во главе стола. Перед участником белый лист бумаги. Игрок представляет, что лист бумаги — это </w:t>
      </w:r>
      <w:r w:rsidRPr="002E392E">
        <w:rPr>
          <w:rFonts w:eastAsiaTheme="minorHAnsi"/>
          <w:lang w:eastAsia="en-US"/>
        </w:rPr>
        <w:lastRenderedPageBreak/>
        <w:t xml:space="preserve">конкретный клиент. Ведущий включает музыку. Она может быть агрессивная, спокойная, энергичная и иллюстрирует настроение покупателя. Если сотрудник представил любимого клиента, это не означает, что у того не может быть плохого настроения. Менеджер должен быть готов к переменам настроения покупателей. Участник игры показывает этюд (без слов) на 30-40 секунд, в котором демонстрирует отношение и подход к клиенту согласно его настроению. Например, прижимает лист к сердцу и гладит, показывая искреннее расположение к клиенту. Далее участники высказывают мнение, что транслировал продавец. </w:t>
      </w:r>
    </w:p>
    <w:p w14:paraId="6C5A78B1"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Пример.</w:t>
      </w:r>
      <w:r w:rsidRPr="002E392E">
        <w:rPr>
          <w:rFonts w:eastAsiaTheme="minorHAnsi"/>
          <w:lang w:eastAsia="en-US"/>
        </w:rPr>
        <w:t xml:space="preserve"> В игру вступила старший специалист отдела — умная, исполнительная девушка. Она никогда не показывала эмоций, редко поддавалась на провокации клиентов. Я включила агрессивную музыку, чтобы вывести ее из себя. Она медленно взяла лист бумаги и вдумчиво смотрела на него несколько секунд. Затем кивнула, расплакалась, извинилась и вышла из комнаты. На следующий день я пригласила эту сотрудницу, чтобы поговорить о ее срыве. На игре я отметила, что она закрыта и носит эмоции в себе. Прослушав ее последние разговоры по телефону, убедилась в своей правоте: она разговаривала как робот, позволяла клиентам унижать себя — спокойно реагировала на нецензурные слова в свой адрес. В процессе беседы она призналась, что ей тяжело работать из-за проблем со здоровьем, нельзя волноваться и плакать. Начитавшись книжек по мотивации, она сдерживала эмоции, которые доставляли ей дискомфорт, позволяла клиентам грубить. Деловая игра помогла выявить внутренний конфликт сотрудницы, который отрицательно сказывался на рабочем процессе. Мы предоставили девушке внеплановый отпуск. Она сделала операцию, отдохнула, вышла на работу и показала отличные результаты в </w:t>
      </w:r>
      <w:proofErr w:type="spellStart"/>
      <w:r w:rsidRPr="002E392E">
        <w:rPr>
          <w:rFonts w:eastAsiaTheme="minorHAnsi"/>
          <w:lang w:eastAsia="en-US"/>
        </w:rPr>
        <w:t>допродажах</w:t>
      </w:r>
      <w:proofErr w:type="spellEnd"/>
      <w:r w:rsidRPr="002E392E">
        <w:rPr>
          <w:rFonts w:eastAsiaTheme="minorHAnsi"/>
          <w:lang w:eastAsia="en-US"/>
        </w:rPr>
        <w:t>, за что получила повышение.</w:t>
      </w:r>
    </w:p>
    <w:p w14:paraId="57782101"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Польза.</w:t>
      </w:r>
      <w:r w:rsidRPr="002E392E">
        <w:rPr>
          <w:rFonts w:eastAsiaTheme="minorHAnsi"/>
          <w:lang w:eastAsia="en-US"/>
        </w:rPr>
        <w:t xml:space="preserve"> Игра помогает менеджерам ставить себя на место клиента, проявлять заботу. Покупателям это нравится, и продажи растут».</w:t>
      </w:r>
    </w:p>
    <w:p w14:paraId="3477E63D" w14:textId="2CD550E0" w:rsidR="002E392E" w:rsidRDefault="00A64FA1" w:rsidP="002E392E">
      <w:pPr>
        <w:pStyle w:val="aa"/>
        <w:shd w:val="clear" w:color="auto" w:fill="FFFFFF"/>
        <w:spacing w:after="0"/>
        <w:jc w:val="both"/>
        <w:rPr>
          <w:rFonts w:eastAsiaTheme="minorHAnsi"/>
          <w:lang w:eastAsia="en-US"/>
        </w:rPr>
      </w:pPr>
      <w:r>
        <w:rPr>
          <w:rFonts w:eastAsiaTheme="minorHAnsi"/>
          <w:u w:val="single"/>
          <w:lang w:eastAsia="en-US"/>
        </w:rPr>
        <w:t xml:space="preserve">4. </w:t>
      </w:r>
      <w:r w:rsidR="002E392E" w:rsidRPr="002E392E">
        <w:rPr>
          <w:rFonts w:eastAsiaTheme="minorHAnsi"/>
          <w:u w:val="single"/>
          <w:lang w:eastAsia="en-US"/>
        </w:rPr>
        <w:t>«Катастрофа»</w:t>
      </w:r>
      <w:r w:rsidR="002E392E" w:rsidRPr="002E392E">
        <w:rPr>
          <w:rFonts w:eastAsiaTheme="minorHAnsi"/>
          <w:lang w:eastAsia="en-US"/>
        </w:rPr>
        <w:t xml:space="preserve"> </w:t>
      </w:r>
    </w:p>
    <w:p w14:paraId="53F8598E"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Смысл игры.</w:t>
      </w:r>
      <w:r w:rsidRPr="002E392E">
        <w:rPr>
          <w:rFonts w:eastAsiaTheme="minorHAnsi"/>
          <w:lang w:eastAsia="en-US"/>
        </w:rPr>
        <w:t xml:space="preserve"> Перед игрой уточните, увлекается ли кто-то из сотрудников экстремальными видами отдыха. Таких людей сделайте наблюдателями. Если коллектив большой, разделите участников на группы по пять человек. В начале игры ведущий обращается к игрокам: «Представьте, что вы пассажиры самолета, который потерпел аварию и упал зимой в тундре. Все живы, кроме экипажа. До ближайшей цивилизации — 300 км. У вас нет транспорта, погода ухудшается, холодно, ночь. В самолете вы нашли деревянные ящики со смазочными материалами, лопаты и промышленный брезент. Задача — решить, что делать». На это отводится 10 минут. Участники группы совещаются, затем один человек озвучивает решение. </w:t>
      </w:r>
    </w:p>
    <w:p w14:paraId="0092BADB"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Пример.</w:t>
      </w:r>
      <w:r w:rsidRPr="002E392E">
        <w:rPr>
          <w:rFonts w:eastAsiaTheme="minorHAnsi"/>
          <w:lang w:eastAsia="en-US"/>
        </w:rPr>
        <w:t xml:space="preserve"> Участники каждой группы делятся на два лагеря — те, кто предлагает идти к цивилизации, и те, кто планирует ждать помощи. Первые ошибаются: они погибнут в тундре, и спасатели их не найдут. Правильный ответ — вырыть лопатами яму, забраться туда, накрыться брезентом от непогоды, разложить костер из деревянных ящиков, чтобы греться и ждать помощи, так как самолет будут искать. </w:t>
      </w:r>
    </w:p>
    <w:p w14:paraId="35B769CC" w14:textId="4778CE64"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Польза.</w:t>
      </w:r>
      <w:r w:rsidRPr="002E392E">
        <w:rPr>
          <w:rFonts w:eastAsiaTheme="minorHAnsi"/>
          <w:lang w:eastAsia="en-US"/>
        </w:rPr>
        <w:t xml:space="preserve"> Игра позволяет оценить уровень </w:t>
      </w:r>
      <w:proofErr w:type="spellStart"/>
      <w:r w:rsidRPr="002E392E">
        <w:rPr>
          <w:rFonts w:eastAsiaTheme="minorHAnsi"/>
          <w:lang w:eastAsia="en-US"/>
        </w:rPr>
        <w:t>проактивности</w:t>
      </w:r>
      <w:proofErr w:type="spellEnd"/>
      <w:r w:rsidRPr="002E392E">
        <w:rPr>
          <w:rFonts w:eastAsiaTheme="minorHAnsi"/>
          <w:lang w:eastAsia="en-US"/>
        </w:rPr>
        <w:t xml:space="preserve">, умение быстро принимать решения в условиях неопределенности, брать на себя ответственность за группу. Наблюдайте за обсуждением. Вы определите, кто в группе генерирует идеи, кто аргументирует, а кто отмалчивается и рассчитывает на остальных. Это проекция поведения в команде отдела продаж». </w:t>
      </w:r>
    </w:p>
    <w:p w14:paraId="56EF9C80" w14:textId="4E4A9351" w:rsidR="002E392E" w:rsidRPr="002E392E" w:rsidRDefault="00A64FA1" w:rsidP="00A64FA1">
      <w:pPr>
        <w:pStyle w:val="aa"/>
        <w:shd w:val="clear" w:color="auto" w:fill="FFFFFF"/>
        <w:spacing w:after="0"/>
        <w:jc w:val="both"/>
        <w:rPr>
          <w:rFonts w:eastAsiaTheme="minorHAnsi"/>
          <w:u w:val="single"/>
          <w:lang w:eastAsia="en-US"/>
        </w:rPr>
      </w:pPr>
      <w:r w:rsidRPr="00A64FA1">
        <w:rPr>
          <w:rFonts w:eastAsiaTheme="minorHAnsi"/>
          <w:u w:val="single"/>
          <w:lang w:eastAsia="en-US"/>
        </w:rPr>
        <w:t>5.</w:t>
      </w:r>
      <w:r>
        <w:rPr>
          <w:rFonts w:eastAsiaTheme="minorHAnsi"/>
          <w:u w:val="single"/>
          <w:lang w:eastAsia="en-US"/>
        </w:rPr>
        <w:t xml:space="preserve"> </w:t>
      </w:r>
      <w:r w:rsidR="002E392E" w:rsidRPr="002E392E">
        <w:rPr>
          <w:rFonts w:eastAsiaTheme="minorHAnsi"/>
          <w:u w:val="single"/>
          <w:lang w:eastAsia="en-US"/>
        </w:rPr>
        <w:t>«Путешественники и вожди»</w:t>
      </w:r>
    </w:p>
    <w:p w14:paraId="4B178C35"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Смысл игры.</w:t>
      </w:r>
      <w:r w:rsidRPr="002E392E">
        <w:rPr>
          <w:rFonts w:eastAsiaTheme="minorHAnsi"/>
          <w:lang w:eastAsia="en-US"/>
        </w:rPr>
        <w:t xml:space="preserve"> В игре участвует любое количество людей. Ведущий выбирает четырех вождей, которые живут на острове. К ним приплывает корабль с путешественниками. Ведущий дает </w:t>
      </w:r>
      <w:r w:rsidRPr="002E392E">
        <w:rPr>
          <w:rFonts w:eastAsiaTheme="minorHAnsi"/>
          <w:lang w:eastAsia="en-US"/>
        </w:rPr>
        <w:lastRenderedPageBreak/>
        <w:t xml:space="preserve">путешественникам инструкцию: «Вас съедят, если не договоритесь с вождем». Для 10 путешественников выделите 5-10 минут. У каждого вождя тоже инструкция. Например, у первого: «Оставлю и не съем тех, кто продемонстрирует пользу своего пребывания на острове в цифрах». У второго: «Оставлю тех, кто убедит меня в безопасности их пребывания на острове для меня и моего племени». У третьего: «Оставлю тех, кто продемонстрирует мне уважение». У четвертого: «Оставлю того, кто докажет, что он свой человек для племени». </w:t>
      </w:r>
    </w:p>
    <w:p w14:paraId="53164B3D" w14:textId="77777777" w:rsid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Пример.</w:t>
      </w:r>
      <w:r w:rsidRPr="002E392E">
        <w:rPr>
          <w:rFonts w:eastAsiaTheme="minorHAnsi"/>
          <w:lang w:eastAsia="en-US"/>
        </w:rPr>
        <w:t xml:space="preserve"> После старта игры путешественники демонстрируют навыки переговорщика. Обычно они допускают ошибки: не узнают потребности вождей, а предлагают продукт, который продает компания. Если вождю не нравится предложение, он мотает головой. Сотрудники предлагают другие варианты: «Если не нужен молоток, купите перфоратор», «Я сделаю скидку», «Возьмите в рассрочку». Вождь продолжает мотать головой и проявлять недовольство. Сотрудники думают, что еще предложить. Кто-то спрашивает: «Что тебе надо, вождь?». Тот, например, отвечает: «Мне нужно, чтобы ты проявил ко мне уважение». Путешественники воспринимают это по-разному. Одни думают, что вождь издевается, и ничего не предпринимают, другие используют эту информацию — кланяются, говорят ласковые слова. Когда время заканчивается, часть путешественников, которые не добились результата, погибают, другие выживают, если договорились с вождями. После игры участники делятся впечатлениями. Вожди объясняют, какие ошибки допустили путешественники. Те, кто выжили, рассказывают, что помогло им договориться с вождями. </w:t>
      </w:r>
    </w:p>
    <w:p w14:paraId="6715EAE6" w14:textId="616AA3AF" w:rsidR="002E392E" w:rsidRPr="002E392E" w:rsidRDefault="002E392E" w:rsidP="002E392E">
      <w:pPr>
        <w:pStyle w:val="aa"/>
        <w:shd w:val="clear" w:color="auto" w:fill="FFFFFF"/>
        <w:spacing w:after="0"/>
        <w:jc w:val="both"/>
        <w:rPr>
          <w:rFonts w:eastAsiaTheme="minorHAnsi"/>
          <w:lang w:eastAsia="en-US"/>
        </w:rPr>
      </w:pPr>
      <w:r w:rsidRPr="002E392E">
        <w:rPr>
          <w:rFonts w:eastAsiaTheme="minorHAnsi"/>
          <w:i/>
          <w:iCs/>
          <w:lang w:eastAsia="en-US"/>
        </w:rPr>
        <w:t>Польза.</w:t>
      </w:r>
      <w:r w:rsidRPr="002E392E">
        <w:rPr>
          <w:rFonts w:eastAsiaTheme="minorHAnsi"/>
          <w:lang w:eastAsia="en-US"/>
        </w:rPr>
        <w:t xml:space="preserve"> С помощью игры руководитель оценивает умение менеджеров определять потребности клиента. Можно узнать, способен ли сотрудник признавать и исправлять ошибки, умеет ли слышать собеседника, подбирать индивидуальный подход к покупателю, а не использовать шаблоны».</w:t>
      </w:r>
    </w:p>
    <w:p w14:paraId="2DE9017E" w14:textId="4215911C" w:rsidR="007829CD" w:rsidRDefault="007829CD" w:rsidP="007829CD">
      <w:pPr>
        <w:spacing w:after="0" w:line="240" w:lineRule="auto"/>
        <w:jc w:val="both"/>
        <w:rPr>
          <w:rFonts w:ascii="Times New Roman" w:hAnsi="Times New Roman"/>
          <w:b/>
          <w:bCs/>
          <w:sz w:val="24"/>
          <w:szCs w:val="24"/>
        </w:rPr>
      </w:pPr>
      <w:r w:rsidRPr="00EA3FE1">
        <w:rPr>
          <w:rFonts w:ascii="Times New Roman" w:hAnsi="Times New Roman"/>
          <w:b/>
          <w:bCs/>
          <w:sz w:val="24"/>
          <w:szCs w:val="24"/>
        </w:rPr>
        <w:t>Краткие методические указания:</w:t>
      </w:r>
    </w:p>
    <w:p w14:paraId="6BD6CB37" w14:textId="6C313EEB" w:rsidR="00224721" w:rsidRPr="00224721" w:rsidRDefault="00224721" w:rsidP="00224721">
      <w:pPr>
        <w:spacing w:after="0" w:line="240" w:lineRule="auto"/>
        <w:jc w:val="both"/>
        <w:rPr>
          <w:rFonts w:ascii="Times New Roman" w:hAnsi="Times New Roman"/>
          <w:sz w:val="24"/>
          <w:szCs w:val="24"/>
        </w:rPr>
      </w:pPr>
      <w:r w:rsidRPr="00224721">
        <w:rPr>
          <w:rFonts w:ascii="Times New Roman" w:hAnsi="Times New Roman"/>
          <w:sz w:val="24"/>
          <w:szCs w:val="24"/>
        </w:rPr>
        <w:t xml:space="preserve">Деловые игры облегчают процесс обучения персонала. Иными словами, обучение происходит в ходе взаимодействия участников, использования правил, игровых компонентов, а также участия самого инструктора. </w:t>
      </w:r>
    </w:p>
    <w:p w14:paraId="4BCF565E" w14:textId="77777777" w:rsidR="00224721" w:rsidRDefault="00224721" w:rsidP="007829CD">
      <w:pPr>
        <w:spacing w:after="0" w:line="240" w:lineRule="auto"/>
        <w:jc w:val="both"/>
        <w:rPr>
          <w:rFonts w:ascii="Times New Roman" w:hAnsi="Times New Roman"/>
          <w:sz w:val="24"/>
          <w:szCs w:val="24"/>
        </w:rPr>
      </w:pPr>
    </w:p>
    <w:p w14:paraId="343A9A96" w14:textId="4B2B00ED" w:rsidR="007829CD" w:rsidRDefault="007829CD" w:rsidP="007829CD">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Критерии оценки</w:t>
      </w:r>
      <w:r>
        <w:rPr>
          <w:rFonts w:ascii="Times New Roman" w:hAnsi="Times New Roman" w:cs="Times New Roman"/>
          <w:sz w:val="24"/>
          <w:szCs w:val="24"/>
        </w:rPr>
        <w:t xml:space="preserve"> разработки:</w:t>
      </w:r>
    </w:p>
    <w:tbl>
      <w:tblPr>
        <w:tblStyle w:val="a5"/>
        <w:tblW w:w="10205" w:type="dxa"/>
        <w:tblLook w:val="04A0" w:firstRow="1" w:lastRow="0" w:firstColumn="1" w:lastColumn="0" w:noHBand="0" w:noVBand="1"/>
      </w:tblPr>
      <w:tblGrid>
        <w:gridCol w:w="1126"/>
        <w:gridCol w:w="1214"/>
        <w:gridCol w:w="7865"/>
      </w:tblGrid>
      <w:tr w:rsidR="00A91DC0" w:rsidRPr="008A63C4" w14:paraId="02D87CE0" w14:textId="77777777" w:rsidTr="008D145B">
        <w:tc>
          <w:tcPr>
            <w:tcW w:w="1126" w:type="dxa"/>
          </w:tcPr>
          <w:p w14:paraId="131BD035" w14:textId="73E2B303"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14:paraId="2D0F375B"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Баллы</w:t>
            </w:r>
          </w:p>
        </w:tc>
        <w:tc>
          <w:tcPr>
            <w:tcW w:w="7865" w:type="dxa"/>
          </w:tcPr>
          <w:p w14:paraId="3BCB5714"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Описание</w:t>
            </w:r>
          </w:p>
        </w:tc>
      </w:tr>
      <w:tr w:rsidR="001A6CD3" w:rsidRPr="008A63C4" w14:paraId="2D96DC36" w14:textId="77777777" w:rsidTr="008D145B">
        <w:tc>
          <w:tcPr>
            <w:tcW w:w="1126" w:type="dxa"/>
          </w:tcPr>
          <w:p w14:paraId="463B5259"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5</w:t>
            </w:r>
          </w:p>
        </w:tc>
        <w:tc>
          <w:tcPr>
            <w:tcW w:w="1214" w:type="dxa"/>
          </w:tcPr>
          <w:p w14:paraId="6CD30A48" w14:textId="7A72A2FA"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5</w:t>
            </w:r>
          </w:p>
        </w:tc>
        <w:tc>
          <w:tcPr>
            <w:tcW w:w="7865" w:type="dxa"/>
          </w:tcPr>
          <w:p w14:paraId="773E56DA"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обнаружил всестороннее, глубокое знание учебного материала, свободно оперирует приобретенными знаниями, умениями, применил их в ситуационной задаче </w:t>
            </w:r>
            <w:r>
              <w:rPr>
                <w:rFonts w:ascii="Times New Roman" w:hAnsi="Times New Roman" w:cs="Times New Roman"/>
                <w:sz w:val="24"/>
                <w:szCs w:val="24"/>
              </w:rPr>
              <w:t>и</w:t>
            </w:r>
            <w:r w:rsidRPr="008A63C4">
              <w:rPr>
                <w:rFonts w:ascii="Times New Roman" w:hAnsi="Times New Roman" w:cs="Times New Roman"/>
                <w:sz w:val="24"/>
                <w:szCs w:val="24"/>
              </w:rPr>
              <w:t xml:space="preserve"> предложил </w:t>
            </w:r>
            <w:r>
              <w:rPr>
                <w:rFonts w:ascii="Times New Roman" w:hAnsi="Times New Roman" w:cs="Times New Roman"/>
                <w:sz w:val="24"/>
                <w:szCs w:val="24"/>
              </w:rPr>
              <w:t>несколько вариантов решений, аргументированных ссылкой на нормативные акты или профессиональный опыт.</w:t>
            </w:r>
          </w:p>
        </w:tc>
      </w:tr>
      <w:tr w:rsidR="001A6CD3" w:rsidRPr="008A63C4" w14:paraId="74E9243A" w14:textId="77777777" w:rsidTr="008D145B">
        <w:tc>
          <w:tcPr>
            <w:tcW w:w="1126" w:type="dxa"/>
          </w:tcPr>
          <w:p w14:paraId="0F8AD691"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4</w:t>
            </w:r>
          </w:p>
        </w:tc>
        <w:tc>
          <w:tcPr>
            <w:tcW w:w="1214" w:type="dxa"/>
          </w:tcPr>
          <w:p w14:paraId="5C562F13" w14:textId="1D044C60"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4</w:t>
            </w:r>
          </w:p>
        </w:tc>
        <w:tc>
          <w:tcPr>
            <w:tcW w:w="7865" w:type="dxa"/>
          </w:tcPr>
          <w:p w14:paraId="7158C0CB"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на базовом уровне: основные знания, умения </w:t>
            </w:r>
            <w:proofErr w:type="gramStart"/>
            <w:r w:rsidRPr="008A63C4">
              <w:rPr>
                <w:rFonts w:ascii="Times New Roman" w:hAnsi="Times New Roman" w:cs="Times New Roman"/>
                <w:sz w:val="24"/>
                <w:szCs w:val="24"/>
              </w:rPr>
              <w:t>освоены</w:t>
            </w:r>
            <w:proofErr w:type="gramEnd"/>
            <w:r w:rsidRPr="008A63C4">
              <w:rPr>
                <w:rFonts w:ascii="Times New Roman" w:hAnsi="Times New Roman" w:cs="Times New Roman"/>
                <w:sz w:val="24"/>
                <w:szCs w:val="24"/>
              </w:rPr>
              <w:t xml:space="preserve"> но допускаются незначительные ошибки, неточности, затруднения при переносе знаний и умений нестандартные ситуации, предусмотренные в задаче. </w:t>
            </w:r>
            <w:r>
              <w:rPr>
                <w:rFonts w:ascii="Times New Roman" w:hAnsi="Times New Roman" w:cs="Times New Roman"/>
                <w:sz w:val="24"/>
                <w:szCs w:val="24"/>
              </w:rPr>
              <w:t>Алгоритм предусматривает одно решение.</w:t>
            </w:r>
          </w:p>
        </w:tc>
      </w:tr>
      <w:tr w:rsidR="001A6CD3" w:rsidRPr="008A63C4" w14:paraId="66CFB81E" w14:textId="77777777" w:rsidTr="008D145B">
        <w:tc>
          <w:tcPr>
            <w:tcW w:w="1126" w:type="dxa"/>
          </w:tcPr>
          <w:p w14:paraId="2F1FC845"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3</w:t>
            </w:r>
          </w:p>
        </w:tc>
        <w:tc>
          <w:tcPr>
            <w:tcW w:w="1214" w:type="dxa"/>
          </w:tcPr>
          <w:p w14:paraId="7152DB00" w14:textId="246B78F1"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3</w:t>
            </w:r>
          </w:p>
        </w:tc>
        <w:tc>
          <w:tcPr>
            <w:tcW w:w="7865" w:type="dxa"/>
          </w:tcPr>
          <w:p w14:paraId="12A88A56"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базовом уровне: в ходе решения задачи допустил значительные ошибки, проявил отсутствие отдельных знаний, умений, навыков по некоторым дисциплинарным компетенциям.</w:t>
            </w:r>
          </w:p>
        </w:tc>
      </w:tr>
      <w:tr w:rsidR="001A6CD3" w:rsidRPr="008A63C4" w14:paraId="213569F8" w14:textId="77777777" w:rsidTr="008D145B">
        <w:tc>
          <w:tcPr>
            <w:tcW w:w="1126" w:type="dxa"/>
          </w:tcPr>
          <w:p w14:paraId="49D73D8D"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2</w:t>
            </w:r>
          </w:p>
        </w:tc>
        <w:tc>
          <w:tcPr>
            <w:tcW w:w="1214" w:type="dxa"/>
          </w:tcPr>
          <w:p w14:paraId="61611E37" w14:textId="37DF28A2"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2</w:t>
            </w:r>
          </w:p>
        </w:tc>
        <w:tc>
          <w:tcPr>
            <w:tcW w:w="7865" w:type="dxa"/>
          </w:tcPr>
          <w:p w14:paraId="65D11592"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уровне ниже базового, проявляется недостаточность знаний, умений, навыков и предложил непрофессиональное решение ситуационной задачи.</w:t>
            </w:r>
          </w:p>
        </w:tc>
      </w:tr>
      <w:tr w:rsidR="001A6CD3" w:rsidRPr="008A63C4" w14:paraId="179A01C3" w14:textId="77777777" w:rsidTr="008D145B">
        <w:tc>
          <w:tcPr>
            <w:tcW w:w="1126" w:type="dxa"/>
          </w:tcPr>
          <w:p w14:paraId="192F0019"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lastRenderedPageBreak/>
              <w:t>1</w:t>
            </w:r>
          </w:p>
        </w:tc>
        <w:tc>
          <w:tcPr>
            <w:tcW w:w="1214" w:type="dxa"/>
          </w:tcPr>
          <w:p w14:paraId="3B2390FB" w14:textId="6D42AC96"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1</w:t>
            </w:r>
          </w:p>
        </w:tc>
        <w:tc>
          <w:tcPr>
            <w:tcW w:w="7865" w:type="dxa"/>
          </w:tcPr>
          <w:p w14:paraId="5E7DB51D" w14:textId="77777777" w:rsidR="001A6CD3" w:rsidRPr="008A63C4" w:rsidRDefault="001A6CD3" w:rsidP="001A6CD3">
            <w:pPr>
              <w:jc w:val="both"/>
              <w:rPr>
                <w:rFonts w:ascii="Times New Roman" w:hAnsi="Times New Roman" w:cs="Times New Roman"/>
                <w:sz w:val="24"/>
                <w:szCs w:val="24"/>
              </w:rPr>
            </w:pPr>
            <w:r w:rsidRPr="008A63C4">
              <w:rPr>
                <w:rFonts w:ascii="Times New Roman"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 Задача не решена.</w:t>
            </w:r>
          </w:p>
        </w:tc>
      </w:tr>
    </w:tbl>
    <w:p w14:paraId="42F0C76F" w14:textId="77777777" w:rsidR="00A91DC0" w:rsidRDefault="00A91DC0" w:rsidP="00603CA6">
      <w:pPr>
        <w:spacing w:line="240" w:lineRule="atLeast"/>
        <w:jc w:val="both"/>
        <w:rPr>
          <w:rFonts w:ascii="Times New Roman" w:hAnsi="Times New Roman"/>
          <w:b/>
          <w:bCs/>
          <w:sz w:val="24"/>
          <w:szCs w:val="24"/>
        </w:rPr>
      </w:pPr>
    </w:p>
    <w:p w14:paraId="724AAB75" w14:textId="38C399D1" w:rsidR="00603CA6" w:rsidRPr="00A64FA1" w:rsidRDefault="00603CA6" w:rsidP="00603CA6">
      <w:pPr>
        <w:spacing w:line="240" w:lineRule="atLeast"/>
        <w:jc w:val="both"/>
        <w:rPr>
          <w:rFonts w:ascii="Times New Roman" w:hAnsi="Times New Roman"/>
          <w:b/>
          <w:bCs/>
          <w:sz w:val="24"/>
          <w:szCs w:val="24"/>
        </w:rPr>
      </w:pPr>
      <w:r w:rsidRPr="007829CD">
        <w:rPr>
          <w:rFonts w:ascii="Times New Roman" w:hAnsi="Times New Roman"/>
          <w:b/>
          <w:bCs/>
          <w:sz w:val="24"/>
          <w:szCs w:val="24"/>
        </w:rPr>
        <w:t>5.</w:t>
      </w:r>
      <w:r w:rsidR="00A64FA1">
        <w:rPr>
          <w:rFonts w:ascii="Times New Roman" w:hAnsi="Times New Roman"/>
          <w:b/>
          <w:bCs/>
          <w:sz w:val="24"/>
          <w:szCs w:val="24"/>
        </w:rPr>
        <w:t>7</w:t>
      </w:r>
      <w:r w:rsidRPr="007829CD">
        <w:rPr>
          <w:rFonts w:ascii="Times New Roman" w:hAnsi="Times New Roman"/>
          <w:b/>
          <w:bCs/>
          <w:sz w:val="24"/>
          <w:szCs w:val="24"/>
        </w:rPr>
        <w:t xml:space="preserve">. </w:t>
      </w:r>
      <w:r w:rsidR="007829CD" w:rsidRPr="007829CD">
        <w:rPr>
          <w:rFonts w:ascii="Times New Roman" w:hAnsi="Times New Roman"/>
          <w:b/>
          <w:bCs/>
          <w:sz w:val="24"/>
          <w:szCs w:val="24"/>
        </w:rPr>
        <w:t xml:space="preserve">ЭУК </w:t>
      </w:r>
      <w:r w:rsidRPr="007829CD">
        <w:rPr>
          <w:rFonts w:ascii="Times New Roman" w:hAnsi="Times New Roman"/>
          <w:b/>
          <w:bCs/>
          <w:sz w:val="24"/>
          <w:szCs w:val="24"/>
          <w:lang w:val="en-US"/>
        </w:rPr>
        <w:t>Moodle</w:t>
      </w:r>
      <w:r w:rsidRPr="00A64FA1">
        <w:rPr>
          <w:rFonts w:ascii="Times New Roman" w:hAnsi="Times New Roman"/>
          <w:b/>
          <w:bCs/>
          <w:sz w:val="24"/>
          <w:szCs w:val="24"/>
        </w:rPr>
        <w:t xml:space="preserve"> – «</w:t>
      </w:r>
      <w:r w:rsidR="002E392E" w:rsidRPr="00A64FA1">
        <w:rPr>
          <w:rFonts w:ascii="Times New Roman" w:hAnsi="Times New Roman"/>
          <w:b/>
          <w:bCs/>
          <w:sz w:val="24"/>
          <w:szCs w:val="24"/>
        </w:rPr>
        <w:t>Взаимодействие с потребителями в туризме и индустрии гостеприимства</w:t>
      </w:r>
      <w:r w:rsidRPr="00A64FA1">
        <w:rPr>
          <w:rFonts w:ascii="Times New Roman" w:hAnsi="Times New Roman"/>
          <w:b/>
          <w:bCs/>
          <w:sz w:val="24"/>
          <w:szCs w:val="24"/>
        </w:rPr>
        <w:t>»</w:t>
      </w:r>
    </w:p>
    <w:p w14:paraId="35A0AA41" w14:textId="77777777" w:rsidR="00603CA6" w:rsidRPr="007829CD" w:rsidRDefault="00603CA6" w:rsidP="00603CA6">
      <w:pPr>
        <w:spacing w:line="240" w:lineRule="atLeast"/>
        <w:jc w:val="both"/>
        <w:rPr>
          <w:rFonts w:ascii="Times New Roman" w:hAnsi="Times New Roman"/>
          <w:b/>
          <w:bCs/>
          <w:sz w:val="24"/>
          <w:szCs w:val="24"/>
        </w:rPr>
      </w:pPr>
      <w:r w:rsidRPr="007829CD">
        <w:rPr>
          <w:rFonts w:ascii="Times New Roman" w:hAnsi="Times New Roman"/>
          <w:b/>
          <w:bCs/>
          <w:sz w:val="24"/>
          <w:szCs w:val="24"/>
        </w:rPr>
        <w:t>Краткие методические указания</w:t>
      </w:r>
    </w:p>
    <w:p w14:paraId="6FB0581A" w14:textId="3C11A809" w:rsidR="00603CA6" w:rsidRPr="00F131EC" w:rsidRDefault="00603CA6" w:rsidP="00603CA6">
      <w:pPr>
        <w:spacing w:line="240" w:lineRule="atLeast"/>
        <w:jc w:val="both"/>
        <w:rPr>
          <w:rFonts w:ascii="Times New Roman" w:hAnsi="Times New Roman"/>
          <w:sz w:val="24"/>
          <w:szCs w:val="24"/>
        </w:rPr>
      </w:pPr>
      <w:r>
        <w:rPr>
          <w:rFonts w:ascii="Times New Roman" w:hAnsi="Times New Roman"/>
          <w:sz w:val="24"/>
          <w:szCs w:val="24"/>
        </w:rPr>
        <w:t>На сайте ВГУЭС – ресурсы-система электронного обучения</w:t>
      </w:r>
      <w:r w:rsidR="007829CD">
        <w:rPr>
          <w:rFonts w:ascii="Times New Roman" w:hAnsi="Times New Roman"/>
          <w:sz w:val="24"/>
          <w:szCs w:val="24"/>
        </w:rPr>
        <w:t xml:space="preserve"> </w:t>
      </w:r>
      <w:r>
        <w:rPr>
          <w:rFonts w:ascii="Times New Roman" w:hAnsi="Times New Roman"/>
          <w:sz w:val="24"/>
          <w:szCs w:val="24"/>
        </w:rPr>
        <w:t xml:space="preserve">- </w:t>
      </w:r>
      <w:r w:rsidR="002E392E" w:rsidRPr="00946C5E">
        <w:rPr>
          <w:rFonts w:ascii="Times New Roman" w:eastAsia="Times New Roman" w:hAnsi="Times New Roman" w:cs="Times New Roman"/>
          <w:sz w:val="24"/>
          <w:szCs w:val="24"/>
          <w:lang w:eastAsia="zh-CN"/>
        </w:rPr>
        <w:t>Взаимодействие с потребителями в туризме и индустрии гостеприимства</w:t>
      </w:r>
      <w:r>
        <w:rPr>
          <w:rFonts w:ascii="Times New Roman" w:hAnsi="Times New Roman"/>
          <w:sz w:val="24"/>
          <w:szCs w:val="24"/>
        </w:rPr>
        <w:t xml:space="preserve">. Система электронного обучения позволяет студенту самостоятельно изучить материал </w:t>
      </w:r>
      <w:r w:rsidR="00BE3588">
        <w:rPr>
          <w:rFonts w:ascii="Times New Roman" w:hAnsi="Times New Roman"/>
          <w:sz w:val="24"/>
          <w:szCs w:val="24"/>
        </w:rPr>
        <w:t>по темам 1-</w:t>
      </w:r>
      <w:r w:rsidR="002E392E">
        <w:rPr>
          <w:rFonts w:ascii="Times New Roman" w:hAnsi="Times New Roman"/>
          <w:sz w:val="24"/>
          <w:szCs w:val="24"/>
        </w:rPr>
        <w:t>4</w:t>
      </w:r>
      <w:r>
        <w:rPr>
          <w:rFonts w:ascii="Times New Roman" w:hAnsi="Times New Roman"/>
          <w:sz w:val="24"/>
          <w:szCs w:val="24"/>
        </w:rPr>
        <w:t xml:space="preserve"> дисциплин</w:t>
      </w:r>
      <w:r w:rsidR="00BE3588">
        <w:rPr>
          <w:rFonts w:ascii="Times New Roman" w:hAnsi="Times New Roman"/>
          <w:sz w:val="24"/>
          <w:szCs w:val="24"/>
        </w:rPr>
        <w:t>ы и в</w:t>
      </w:r>
      <w:r>
        <w:rPr>
          <w:rFonts w:ascii="Times New Roman" w:hAnsi="Times New Roman"/>
          <w:sz w:val="24"/>
          <w:szCs w:val="24"/>
        </w:rPr>
        <w:t xml:space="preserve">ыполнить необходимый перечень заданий. Студенту после проведения каждой лекции необходимо зайти на сайт электронного обучения и выполнить представленный по каждой теме определённый перечень заданий в </w:t>
      </w:r>
      <w:r>
        <w:rPr>
          <w:rFonts w:ascii="Times New Roman" w:hAnsi="Times New Roman"/>
          <w:sz w:val="24"/>
          <w:szCs w:val="24"/>
          <w:lang w:val="en-US"/>
        </w:rPr>
        <w:t>Moodle</w:t>
      </w:r>
      <w:r>
        <w:rPr>
          <w:rFonts w:ascii="Times New Roman" w:hAnsi="Times New Roman"/>
          <w:sz w:val="24"/>
          <w:szCs w:val="24"/>
        </w:rPr>
        <w:t xml:space="preserve">. Выполненные задания обучающийся предоставляет преподавателю на проверку на семинаре, за исключением тестовых заданий. Итоговые результаты студентов за выполнение заданий в </w:t>
      </w:r>
      <w:r>
        <w:rPr>
          <w:rFonts w:ascii="Times New Roman" w:hAnsi="Times New Roman"/>
          <w:sz w:val="24"/>
          <w:szCs w:val="24"/>
          <w:lang w:val="en-US"/>
        </w:rPr>
        <w:t>Moodle</w:t>
      </w:r>
      <w:r>
        <w:rPr>
          <w:rFonts w:ascii="Times New Roman" w:hAnsi="Times New Roman"/>
          <w:sz w:val="24"/>
          <w:szCs w:val="24"/>
        </w:rPr>
        <w:t xml:space="preserve"> преподаватель оценивает и оглашает студенту на аттестационной неделе. Студенту, вовремя не выполнившему задания в </w:t>
      </w:r>
      <w:r>
        <w:rPr>
          <w:rFonts w:ascii="Times New Roman" w:hAnsi="Times New Roman"/>
          <w:sz w:val="24"/>
          <w:szCs w:val="24"/>
          <w:lang w:val="en-US"/>
        </w:rPr>
        <w:t>Moodle</w:t>
      </w:r>
      <w:r w:rsidRPr="00F131EC">
        <w:rPr>
          <w:rFonts w:ascii="Times New Roman" w:hAnsi="Times New Roman"/>
          <w:sz w:val="24"/>
          <w:szCs w:val="24"/>
        </w:rPr>
        <w:t xml:space="preserve"> </w:t>
      </w:r>
      <w:r>
        <w:rPr>
          <w:rFonts w:ascii="Times New Roman" w:hAnsi="Times New Roman"/>
          <w:sz w:val="24"/>
          <w:szCs w:val="24"/>
        </w:rPr>
        <w:t xml:space="preserve">по определённой теме, по уважительной причине и при условии предоставления соответствующего документа, разрешается в установленный срок проработать задания в рамках данной темы. Итоговые баллы за выполнения заданий в </w:t>
      </w:r>
      <w:r>
        <w:rPr>
          <w:rFonts w:ascii="Times New Roman" w:hAnsi="Times New Roman"/>
          <w:sz w:val="24"/>
          <w:szCs w:val="24"/>
          <w:lang w:val="en-US"/>
        </w:rPr>
        <w:t>Moodle</w:t>
      </w:r>
      <w:r>
        <w:rPr>
          <w:rFonts w:ascii="Times New Roman" w:hAnsi="Times New Roman"/>
          <w:sz w:val="24"/>
          <w:szCs w:val="24"/>
        </w:rPr>
        <w:t xml:space="preserve"> рассчитываются преподавателям для каждого студента индивидуально и выставляется процентное соотношение от общего числа баллов.</w:t>
      </w:r>
    </w:p>
    <w:p w14:paraId="58D20F97" w14:textId="77777777" w:rsidR="00A91DC0" w:rsidRDefault="00A91DC0" w:rsidP="00A91DC0">
      <w:pPr>
        <w:spacing w:after="0" w:line="240" w:lineRule="auto"/>
        <w:jc w:val="both"/>
        <w:rPr>
          <w:rFonts w:ascii="Times New Roman" w:hAnsi="Times New Roman" w:cs="Times New Roman"/>
          <w:sz w:val="24"/>
          <w:szCs w:val="24"/>
        </w:rPr>
      </w:pPr>
      <w:r w:rsidRPr="008A63C4">
        <w:rPr>
          <w:rFonts w:ascii="Times New Roman" w:hAnsi="Times New Roman" w:cs="Times New Roman"/>
          <w:sz w:val="24"/>
          <w:szCs w:val="24"/>
        </w:rPr>
        <w:t>Критерии оценки</w:t>
      </w:r>
      <w:r>
        <w:rPr>
          <w:rFonts w:ascii="Times New Roman" w:hAnsi="Times New Roman" w:cs="Times New Roman"/>
          <w:sz w:val="24"/>
          <w:szCs w:val="24"/>
        </w:rPr>
        <w:t>:</w:t>
      </w:r>
    </w:p>
    <w:tbl>
      <w:tblPr>
        <w:tblStyle w:val="a5"/>
        <w:tblW w:w="10205" w:type="dxa"/>
        <w:tblLook w:val="04A0" w:firstRow="1" w:lastRow="0" w:firstColumn="1" w:lastColumn="0" w:noHBand="0" w:noVBand="1"/>
      </w:tblPr>
      <w:tblGrid>
        <w:gridCol w:w="1126"/>
        <w:gridCol w:w="1214"/>
        <w:gridCol w:w="7865"/>
      </w:tblGrid>
      <w:tr w:rsidR="00A91DC0" w:rsidRPr="008A63C4" w14:paraId="102E390A" w14:textId="77777777" w:rsidTr="00A91DC0">
        <w:tc>
          <w:tcPr>
            <w:tcW w:w="1126" w:type="dxa"/>
          </w:tcPr>
          <w:p w14:paraId="0DACFCD5" w14:textId="77777777"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14:paraId="406C3D36"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Баллы</w:t>
            </w:r>
          </w:p>
        </w:tc>
        <w:tc>
          <w:tcPr>
            <w:tcW w:w="7865" w:type="dxa"/>
          </w:tcPr>
          <w:p w14:paraId="1375258C"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Описание</w:t>
            </w:r>
          </w:p>
        </w:tc>
      </w:tr>
      <w:tr w:rsidR="00A91DC0" w:rsidRPr="008A63C4" w14:paraId="6BD80D79" w14:textId="77777777" w:rsidTr="00A91DC0">
        <w:tc>
          <w:tcPr>
            <w:tcW w:w="1126" w:type="dxa"/>
          </w:tcPr>
          <w:p w14:paraId="584EEB8E"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5</w:t>
            </w:r>
          </w:p>
        </w:tc>
        <w:tc>
          <w:tcPr>
            <w:tcW w:w="1214" w:type="dxa"/>
          </w:tcPr>
          <w:p w14:paraId="66AF85E5" w14:textId="487AF66C"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35</w:t>
            </w:r>
          </w:p>
        </w:tc>
        <w:tc>
          <w:tcPr>
            <w:tcW w:w="7865" w:type="dxa"/>
          </w:tcPr>
          <w:p w14:paraId="76B07DD3"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обнаружил всестороннее, глубокое знание учебного материала, </w:t>
            </w:r>
            <w:r>
              <w:rPr>
                <w:rFonts w:ascii="Times New Roman" w:hAnsi="Times New Roman" w:cs="Times New Roman"/>
                <w:sz w:val="24"/>
                <w:szCs w:val="24"/>
              </w:rPr>
              <w:t xml:space="preserve">выполнил 100% заданий </w:t>
            </w:r>
            <w:r>
              <w:rPr>
                <w:rFonts w:ascii="Times New Roman" w:hAnsi="Times New Roman"/>
                <w:sz w:val="24"/>
                <w:szCs w:val="24"/>
              </w:rPr>
              <w:t xml:space="preserve">в </w:t>
            </w:r>
            <w:r>
              <w:rPr>
                <w:rFonts w:ascii="Times New Roman" w:hAnsi="Times New Roman"/>
                <w:sz w:val="24"/>
                <w:szCs w:val="24"/>
                <w:lang w:val="en-US"/>
              </w:rPr>
              <w:t>Moodle</w:t>
            </w:r>
          </w:p>
        </w:tc>
      </w:tr>
      <w:tr w:rsidR="00A91DC0" w:rsidRPr="008A63C4" w14:paraId="6DB9F89C" w14:textId="77777777" w:rsidTr="00A91DC0">
        <w:tc>
          <w:tcPr>
            <w:tcW w:w="1126" w:type="dxa"/>
          </w:tcPr>
          <w:p w14:paraId="5A89C4AE"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4</w:t>
            </w:r>
          </w:p>
        </w:tc>
        <w:tc>
          <w:tcPr>
            <w:tcW w:w="1214" w:type="dxa"/>
          </w:tcPr>
          <w:p w14:paraId="724B2C70" w14:textId="685CD46D"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25</w:t>
            </w:r>
          </w:p>
        </w:tc>
        <w:tc>
          <w:tcPr>
            <w:tcW w:w="7865" w:type="dxa"/>
          </w:tcPr>
          <w:p w14:paraId="48F4ADBD"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 xml:space="preserve">Студент продемонстрировал сформированность дисциплинарных компетенций на базовом уровне: основные знания, умения </w:t>
            </w:r>
            <w:proofErr w:type="gramStart"/>
            <w:r w:rsidRPr="008A63C4">
              <w:rPr>
                <w:rFonts w:ascii="Times New Roman" w:hAnsi="Times New Roman" w:cs="Times New Roman"/>
                <w:sz w:val="24"/>
                <w:szCs w:val="24"/>
              </w:rPr>
              <w:t>освоены</w:t>
            </w:r>
            <w:proofErr w:type="gramEnd"/>
            <w:r w:rsidRPr="008A63C4">
              <w:rPr>
                <w:rFonts w:ascii="Times New Roman" w:hAnsi="Times New Roman" w:cs="Times New Roman"/>
                <w:sz w:val="24"/>
                <w:szCs w:val="24"/>
              </w:rPr>
              <w:t xml:space="preserve"> но допускаются незначительные ошибки, неточности, затруднения при переносе знаний и умений нестандартные ситуации</w:t>
            </w:r>
            <w:r>
              <w:rPr>
                <w:rFonts w:ascii="Times New Roman" w:hAnsi="Times New Roman" w:cs="Times New Roman"/>
                <w:sz w:val="24"/>
                <w:szCs w:val="24"/>
              </w:rPr>
              <w:t xml:space="preserve">, выполнил 80% заданий </w:t>
            </w:r>
            <w:r>
              <w:rPr>
                <w:rFonts w:ascii="Times New Roman" w:hAnsi="Times New Roman"/>
                <w:sz w:val="24"/>
                <w:szCs w:val="24"/>
              </w:rPr>
              <w:t xml:space="preserve">в </w:t>
            </w:r>
            <w:r>
              <w:rPr>
                <w:rFonts w:ascii="Times New Roman" w:hAnsi="Times New Roman"/>
                <w:sz w:val="24"/>
                <w:szCs w:val="24"/>
                <w:lang w:val="en-US"/>
              </w:rPr>
              <w:t>Moodle</w:t>
            </w:r>
          </w:p>
        </w:tc>
      </w:tr>
      <w:tr w:rsidR="00A91DC0" w:rsidRPr="008A63C4" w14:paraId="65E56C83" w14:textId="77777777" w:rsidTr="00A91DC0">
        <w:tc>
          <w:tcPr>
            <w:tcW w:w="1126" w:type="dxa"/>
          </w:tcPr>
          <w:p w14:paraId="1283676B"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3</w:t>
            </w:r>
          </w:p>
        </w:tc>
        <w:tc>
          <w:tcPr>
            <w:tcW w:w="1214" w:type="dxa"/>
          </w:tcPr>
          <w:p w14:paraId="56233954" w14:textId="16B183C5"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15</w:t>
            </w:r>
          </w:p>
        </w:tc>
        <w:tc>
          <w:tcPr>
            <w:tcW w:w="7865" w:type="dxa"/>
          </w:tcPr>
          <w:p w14:paraId="205B33F8"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базовом уровне: в ходе решения задачи допустил значительные ошибки, проявил отсутствие отдельных знаний, умений, навыков по некоторым дисциплинарным компетенциям</w:t>
            </w:r>
            <w:r>
              <w:rPr>
                <w:rFonts w:ascii="Times New Roman" w:hAnsi="Times New Roman" w:cs="Times New Roman"/>
                <w:sz w:val="24"/>
                <w:szCs w:val="24"/>
              </w:rPr>
              <w:t xml:space="preserve">, выполнил 60% заданий </w:t>
            </w:r>
            <w:r>
              <w:rPr>
                <w:rFonts w:ascii="Times New Roman" w:hAnsi="Times New Roman"/>
                <w:sz w:val="24"/>
                <w:szCs w:val="24"/>
              </w:rPr>
              <w:t xml:space="preserve">в </w:t>
            </w:r>
            <w:r>
              <w:rPr>
                <w:rFonts w:ascii="Times New Roman" w:hAnsi="Times New Roman"/>
                <w:sz w:val="24"/>
                <w:szCs w:val="24"/>
                <w:lang w:val="en-US"/>
              </w:rPr>
              <w:t>Moodle</w:t>
            </w:r>
          </w:p>
        </w:tc>
      </w:tr>
      <w:tr w:rsidR="00A91DC0" w:rsidRPr="008A63C4" w14:paraId="65EB5501" w14:textId="77777777" w:rsidTr="00A91DC0">
        <w:tc>
          <w:tcPr>
            <w:tcW w:w="1126" w:type="dxa"/>
          </w:tcPr>
          <w:p w14:paraId="2D80B901"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2</w:t>
            </w:r>
          </w:p>
        </w:tc>
        <w:tc>
          <w:tcPr>
            <w:tcW w:w="1214" w:type="dxa"/>
          </w:tcPr>
          <w:p w14:paraId="3E4625EB" w14:textId="6212A50C"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10</w:t>
            </w:r>
          </w:p>
        </w:tc>
        <w:tc>
          <w:tcPr>
            <w:tcW w:w="7865" w:type="dxa"/>
          </w:tcPr>
          <w:p w14:paraId="242977F2"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r>
              <w:rPr>
                <w:rFonts w:ascii="Times New Roman" w:hAnsi="Times New Roman" w:cs="Times New Roman"/>
                <w:sz w:val="24"/>
                <w:szCs w:val="24"/>
              </w:rPr>
              <w:t xml:space="preserve">, выполнил свыше 41% заданий </w:t>
            </w:r>
            <w:r>
              <w:rPr>
                <w:rFonts w:ascii="Times New Roman" w:hAnsi="Times New Roman"/>
                <w:sz w:val="24"/>
                <w:szCs w:val="24"/>
              </w:rPr>
              <w:t xml:space="preserve">в </w:t>
            </w:r>
            <w:r>
              <w:rPr>
                <w:rFonts w:ascii="Times New Roman" w:hAnsi="Times New Roman"/>
                <w:sz w:val="24"/>
                <w:szCs w:val="24"/>
                <w:lang w:val="en-US"/>
              </w:rPr>
              <w:t>Moodle</w:t>
            </w:r>
          </w:p>
        </w:tc>
      </w:tr>
      <w:tr w:rsidR="00A91DC0" w:rsidRPr="008A63C4" w14:paraId="4B635AD0" w14:textId="77777777" w:rsidTr="00A91DC0">
        <w:tc>
          <w:tcPr>
            <w:tcW w:w="1126" w:type="dxa"/>
          </w:tcPr>
          <w:p w14:paraId="1028FC41"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1</w:t>
            </w:r>
          </w:p>
        </w:tc>
        <w:tc>
          <w:tcPr>
            <w:tcW w:w="1214" w:type="dxa"/>
          </w:tcPr>
          <w:p w14:paraId="0F620AE1" w14:textId="77777777" w:rsidR="00A91DC0" w:rsidRPr="008A63C4" w:rsidRDefault="00A91DC0" w:rsidP="00A91DC0">
            <w:pPr>
              <w:jc w:val="both"/>
              <w:rPr>
                <w:rFonts w:ascii="Times New Roman" w:hAnsi="Times New Roman" w:cs="Times New Roman"/>
                <w:sz w:val="24"/>
                <w:szCs w:val="24"/>
              </w:rPr>
            </w:pPr>
            <w:r>
              <w:rPr>
                <w:rFonts w:ascii="Times New Roman" w:hAnsi="Times New Roman" w:cs="Times New Roman"/>
                <w:sz w:val="24"/>
                <w:szCs w:val="24"/>
              </w:rPr>
              <w:t>0</w:t>
            </w:r>
          </w:p>
        </w:tc>
        <w:tc>
          <w:tcPr>
            <w:tcW w:w="7865" w:type="dxa"/>
          </w:tcPr>
          <w:p w14:paraId="3F48153B" w14:textId="77777777" w:rsidR="00A91DC0" w:rsidRPr="008A63C4" w:rsidRDefault="00A91DC0" w:rsidP="00A91DC0">
            <w:pPr>
              <w:jc w:val="both"/>
              <w:rPr>
                <w:rFonts w:ascii="Times New Roman" w:hAnsi="Times New Roman" w:cs="Times New Roman"/>
                <w:sz w:val="24"/>
                <w:szCs w:val="24"/>
              </w:rPr>
            </w:pPr>
            <w:r w:rsidRPr="008A63C4">
              <w:rPr>
                <w:rFonts w:ascii="Times New Roman" w:hAnsi="Times New Roman" w:cs="Times New Roman"/>
                <w:sz w:val="24"/>
                <w:szCs w:val="24"/>
              </w:rPr>
              <w:t>Дисциплинарные компетенции не сформированы. Проявляется полное или практически полное отсутствие знаний, умений, навыков</w:t>
            </w:r>
            <w:r>
              <w:rPr>
                <w:rFonts w:ascii="Times New Roman" w:hAnsi="Times New Roman" w:cs="Times New Roman"/>
                <w:sz w:val="24"/>
                <w:szCs w:val="24"/>
              </w:rPr>
              <w:t xml:space="preserve">, выполнил менее 41% заданий </w:t>
            </w:r>
            <w:r>
              <w:rPr>
                <w:rFonts w:ascii="Times New Roman" w:hAnsi="Times New Roman"/>
                <w:sz w:val="24"/>
                <w:szCs w:val="24"/>
              </w:rPr>
              <w:t xml:space="preserve">в </w:t>
            </w:r>
            <w:r>
              <w:rPr>
                <w:rFonts w:ascii="Times New Roman" w:hAnsi="Times New Roman"/>
                <w:sz w:val="24"/>
                <w:szCs w:val="24"/>
                <w:lang w:val="en-US"/>
              </w:rPr>
              <w:t>Moodle</w:t>
            </w:r>
          </w:p>
        </w:tc>
      </w:tr>
    </w:tbl>
    <w:p w14:paraId="3D9FCA5C" w14:textId="77777777" w:rsidR="00A91DC0" w:rsidRDefault="00A91DC0" w:rsidP="00A91DC0">
      <w:pPr>
        <w:spacing w:after="0" w:line="240" w:lineRule="auto"/>
        <w:jc w:val="both"/>
        <w:rPr>
          <w:rFonts w:ascii="Times New Roman" w:hAnsi="Times New Roman" w:cs="Times New Roman"/>
          <w:sz w:val="24"/>
          <w:szCs w:val="24"/>
        </w:rPr>
      </w:pPr>
    </w:p>
    <w:p w14:paraId="3622FB5F" w14:textId="77777777" w:rsidR="00A91DC0" w:rsidRPr="00F131EC" w:rsidRDefault="00A91DC0" w:rsidP="00A91DC0">
      <w:pPr>
        <w:spacing w:line="240" w:lineRule="atLeast"/>
        <w:jc w:val="both"/>
        <w:rPr>
          <w:rFonts w:ascii="Times New Roman" w:hAnsi="Times New Roman"/>
          <w:sz w:val="24"/>
          <w:szCs w:val="24"/>
        </w:rPr>
      </w:pPr>
    </w:p>
    <w:p w14:paraId="77123E14" w14:textId="77777777" w:rsidR="00A91DC0" w:rsidRDefault="00A91DC0" w:rsidP="00A91DC0">
      <w:pPr>
        <w:spacing w:after="0" w:line="240" w:lineRule="auto"/>
        <w:rPr>
          <w:rFonts w:ascii="Times New Roman" w:hAnsi="Times New Roman"/>
          <w:sz w:val="24"/>
          <w:szCs w:val="24"/>
        </w:rPr>
      </w:pPr>
    </w:p>
    <w:p w14:paraId="4807094D" w14:textId="7E00545B" w:rsidR="00981B22" w:rsidRDefault="00981B22" w:rsidP="00603CA6">
      <w:pPr>
        <w:spacing w:after="0" w:line="240" w:lineRule="auto"/>
        <w:rPr>
          <w:rFonts w:ascii="Times New Roman" w:hAnsi="Times New Roman" w:cs="Times New Roman"/>
          <w:sz w:val="24"/>
          <w:szCs w:val="24"/>
        </w:rPr>
      </w:pPr>
    </w:p>
    <w:sectPr w:rsidR="00981B22" w:rsidSect="007507F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5B78" w14:textId="77777777" w:rsidR="008B3B36" w:rsidRDefault="008B3B36">
      <w:pPr>
        <w:spacing w:after="0" w:line="240" w:lineRule="auto"/>
      </w:pPr>
      <w:r>
        <w:separator/>
      </w:r>
    </w:p>
  </w:endnote>
  <w:endnote w:type="continuationSeparator" w:id="0">
    <w:p w14:paraId="58F3DF63" w14:textId="77777777" w:rsidR="008B3B36" w:rsidRDefault="008B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8C17" w14:textId="77777777" w:rsidR="00A91DC0" w:rsidRDefault="00A91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8C16" w14:textId="77777777" w:rsidR="00A91DC0" w:rsidRDefault="00A91D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82A9" w14:textId="77777777" w:rsidR="00A91DC0" w:rsidRDefault="00A91D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9C6D" w14:textId="77777777" w:rsidR="00A91DC0" w:rsidRDefault="00A91D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8256" w14:textId="77777777" w:rsidR="008B3B36" w:rsidRDefault="008B3B36">
      <w:pPr>
        <w:spacing w:after="0" w:line="240" w:lineRule="auto"/>
      </w:pPr>
      <w:r>
        <w:separator/>
      </w:r>
    </w:p>
  </w:footnote>
  <w:footnote w:type="continuationSeparator" w:id="0">
    <w:p w14:paraId="1082EF75" w14:textId="77777777" w:rsidR="008B3B36" w:rsidRDefault="008B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3C88"/>
    <w:multiLevelType w:val="hybridMultilevel"/>
    <w:tmpl w:val="3FF63E6C"/>
    <w:lvl w:ilvl="0" w:tplc="FEA82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E4C37"/>
    <w:multiLevelType w:val="hybridMultilevel"/>
    <w:tmpl w:val="6C547106"/>
    <w:lvl w:ilvl="0" w:tplc="746A9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6308D"/>
    <w:multiLevelType w:val="hybridMultilevel"/>
    <w:tmpl w:val="E62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3233F"/>
    <w:multiLevelType w:val="hybridMultilevel"/>
    <w:tmpl w:val="C06A1F3E"/>
    <w:lvl w:ilvl="0" w:tplc="FD2C3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578D0"/>
    <w:multiLevelType w:val="hybridMultilevel"/>
    <w:tmpl w:val="6442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303DC"/>
    <w:multiLevelType w:val="hybridMultilevel"/>
    <w:tmpl w:val="88FE03B6"/>
    <w:lvl w:ilvl="0" w:tplc="7DC21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D65BA"/>
    <w:multiLevelType w:val="hybridMultilevel"/>
    <w:tmpl w:val="F8406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A014E"/>
    <w:multiLevelType w:val="hybridMultilevel"/>
    <w:tmpl w:val="1754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A517B"/>
    <w:multiLevelType w:val="hybridMultilevel"/>
    <w:tmpl w:val="88A0F46A"/>
    <w:lvl w:ilvl="0" w:tplc="46CA1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7358CF"/>
    <w:multiLevelType w:val="hybridMultilevel"/>
    <w:tmpl w:val="F0184794"/>
    <w:lvl w:ilvl="0" w:tplc="F03A65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2001039B"/>
    <w:multiLevelType w:val="hybridMultilevel"/>
    <w:tmpl w:val="833AD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16D89"/>
    <w:multiLevelType w:val="multilevel"/>
    <w:tmpl w:val="BED2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A1E0D"/>
    <w:multiLevelType w:val="hybridMultilevel"/>
    <w:tmpl w:val="2DEAC2D6"/>
    <w:lvl w:ilvl="0" w:tplc="1954FD4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7000CD"/>
    <w:multiLevelType w:val="hybridMultilevel"/>
    <w:tmpl w:val="DC56930E"/>
    <w:lvl w:ilvl="0" w:tplc="05A870D8">
      <w:start w:val="1"/>
      <w:numFmt w:val="bullet"/>
      <w:lvlText w:val=""/>
      <w:lvlJc w:val="left"/>
      <w:pPr>
        <w:ind w:left="720" w:hanging="360"/>
      </w:pPr>
      <w:rPr>
        <w:rFonts w:ascii="Symbol" w:hAnsi="Symbol" w:hint="default"/>
      </w:rPr>
    </w:lvl>
    <w:lvl w:ilvl="1" w:tplc="B1B61B8A">
      <w:start w:val="1"/>
      <w:numFmt w:val="bullet"/>
      <w:lvlText w:val="o"/>
      <w:lvlJc w:val="left"/>
      <w:pPr>
        <w:ind w:left="1440" w:hanging="360"/>
      </w:pPr>
      <w:rPr>
        <w:rFonts w:ascii="Courier New" w:hAnsi="Courier New" w:hint="default"/>
      </w:rPr>
    </w:lvl>
    <w:lvl w:ilvl="2" w:tplc="D578E1B6">
      <w:start w:val="1"/>
      <w:numFmt w:val="bullet"/>
      <w:lvlText w:val=""/>
      <w:lvlJc w:val="left"/>
      <w:pPr>
        <w:ind w:left="2160" w:hanging="360"/>
      </w:pPr>
      <w:rPr>
        <w:rFonts w:ascii="Wingdings" w:hAnsi="Wingdings" w:hint="default"/>
      </w:rPr>
    </w:lvl>
    <w:lvl w:ilvl="3" w:tplc="915A92B4">
      <w:start w:val="1"/>
      <w:numFmt w:val="bullet"/>
      <w:lvlText w:val=""/>
      <w:lvlJc w:val="left"/>
      <w:pPr>
        <w:ind w:left="2880" w:hanging="360"/>
      </w:pPr>
      <w:rPr>
        <w:rFonts w:ascii="Symbol" w:hAnsi="Symbol" w:hint="default"/>
      </w:rPr>
    </w:lvl>
    <w:lvl w:ilvl="4" w:tplc="7DBACACC">
      <w:start w:val="1"/>
      <w:numFmt w:val="bullet"/>
      <w:lvlText w:val="o"/>
      <w:lvlJc w:val="left"/>
      <w:pPr>
        <w:ind w:left="3600" w:hanging="360"/>
      </w:pPr>
      <w:rPr>
        <w:rFonts w:ascii="Courier New" w:hAnsi="Courier New" w:hint="default"/>
      </w:rPr>
    </w:lvl>
    <w:lvl w:ilvl="5" w:tplc="84E825F2">
      <w:start w:val="1"/>
      <w:numFmt w:val="bullet"/>
      <w:lvlText w:val=""/>
      <w:lvlJc w:val="left"/>
      <w:pPr>
        <w:ind w:left="4320" w:hanging="360"/>
      </w:pPr>
      <w:rPr>
        <w:rFonts w:ascii="Wingdings" w:hAnsi="Wingdings" w:hint="default"/>
      </w:rPr>
    </w:lvl>
    <w:lvl w:ilvl="6" w:tplc="F7284106">
      <w:start w:val="1"/>
      <w:numFmt w:val="bullet"/>
      <w:lvlText w:val=""/>
      <w:lvlJc w:val="left"/>
      <w:pPr>
        <w:ind w:left="5040" w:hanging="360"/>
      </w:pPr>
      <w:rPr>
        <w:rFonts w:ascii="Symbol" w:hAnsi="Symbol" w:hint="default"/>
      </w:rPr>
    </w:lvl>
    <w:lvl w:ilvl="7" w:tplc="161EF4A0">
      <w:start w:val="1"/>
      <w:numFmt w:val="bullet"/>
      <w:lvlText w:val="o"/>
      <w:lvlJc w:val="left"/>
      <w:pPr>
        <w:ind w:left="5760" w:hanging="360"/>
      </w:pPr>
      <w:rPr>
        <w:rFonts w:ascii="Courier New" w:hAnsi="Courier New" w:hint="default"/>
      </w:rPr>
    </w:lvl>
    <w:lvl w:ilvl="8" w:tplc="3E6AD740">
      <w:start w:val="1"/>
      <w:numFmt w:val="bullet"/>
      <w:lvlText w:val=""/>
      <w:lvlJc w:val="left"/>
      <w:pPr>
        <w:ind w:left="6480" w:hanging="360"/>
      </w:pPr>
      <w:rPr>
        <w:rFonts w:ascii="Wingdings" w:hAnsi="Wingdings" w:hint="default"/>
      </w:rPr>
    </w:lvl>
  </w:abstractNum>
  <w:abstractNum w:abstractNumId="14" w15:restartNumberingAfterBreak="0">
    <w:nsid w:val="2C4D5250"/>
    <w:multiLevelType w:val="multilevel"/>
    <w:tmpl w:val="EC04E1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55075C"/>
    <w:multiLevelType w:val="hybridMultilevel"/>
    <w:tmpl w:val="8334D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F419F6"/>
    <w:multiLevelType w:val="hybridMultilevel"/>
    <w:tmpl w:val="4AD43B90"/>
    <w:lvl w:ilvl="0" w:tplc="5244906A">
      <w:start w:val="1"/>
      <w:numFmt w:val="bullet"/>
      <w:lvlText w:val=""/>
      <w:lvlJc w:val="left"/>
      <w:pPr>
        <w:ind w:left="720" w:hanging="360"/>
      </w:pPr>
      <w:rPr>
        <w:rFonts w:ascii="Symbol" w:hAnsi="Symbol" w:hint="default"/>
      </w:rPr>
    </w:lvl>
    <w:lvl w:ilvl="1" w:tplc="D788F68A">
      <w:start w:val="1"/>
      <w:numFmt w:val="bullet"/>
      <w:lvlText w:val="o"/>
      <w:lvlJc w:val="left"/>
      <w:pPr>
        <w:ind w:left="1440" w:hanging="360"/>
      </w:pPr>
      <w:rPr>
        <w:rFonts w:ascii="Courier New" w:hAnsi="Courier New" w:hint="default"/>
      </w:rPr>
    </w:lvl>
    <w:lvl w:ilvl="2" w:tplc="B74A28DA">
      <w:start w:val="1"/>
      <w:numFmt w:val="bullet"/>
      <w:lvlText w:val=""/>
      <w:lvlJc w:val="left"/>
      <w:pPr>
        <w:ind w:left="2160" w:hanging="360"/>
      </w:pPr>
      <w:rPr>
        <w:rFonts w:ascii="Wingdings" w:hAnsi="Wingdings" w:hint="default"/>
      </w:rPr>
    </w:lvl>
    <w:lvl w:ilvl="3" w:tplc="9708A172">
      <w:start w:val="1"/>
      <w:numFmt w:val="bullet"/>
      <w:lvlText w:val=""/>
      <w:lvlJc w:val="left"/>
      <w:pPr>
        <w:ind w:left="2880" w:hanging="360"/>
      </w:pPr>
      <w:rPr>
        <w:rFonts w:ascii="Symbol" w:hAnsi="Symbol" w:hint="default"/>
      </w:rPr>
    </w:lvl>
    <w:lvl w:ilvl="4" w:tplc="34A2762E">
      <w:start w:val="1"/>
      <w:numFmt w:val="bullet"/>
      <w:lvlText w:val="o"/>
      <w:lvlJc w:val="left"/>
      <w:pPr>
        <w:ind w:left="3600" w:hanging="360"/>
      </w:pPr>
      <w:rPr>
        <w:rFonts w:ascii="Courier New" w:hAnsi="Courier New" w:hint="default"/>
      </w:rPr>
    </w:lvl>
    <w:lvl w:ilvl="5" w:tplc="2F5E8DC2">
      <w:start w:val="1"/>
      <w:numFmt w:val="bullet"/>
      <w:lvlText w:val=""/>
      <w:lvlJc w:val="left"/>
      <w:pPr>
        <w:ind w:left="4320" w:hanging="360"/>
      </w:pPr>
      <w:rPr>
        <w:rFonts w:ascii="Wingdings" w:hAnsi="Wingdings" w:hint="default"/>
      </w:rPr>
    </w:lvl>
    <w:lvl w:ilvl="6" w:tplc="E68E57BA">
      <w:start w:val="1"/>
      <w:numFmt w:val="bullet"/>
      <w:lvlText w:val=""/>
      <w:lvlJc w:val="left"/>
      <w:pPr>
        <w:ind w:left="5040" w:hanging="360"/>
      </w:pPr>
      <w:rPr>
        <w:rFonts w:ascii="Symbol" w:hAnsi="Symbol" w:hint="default"/>
      </w:rPr>
    </w:lvl>
    <w:lvl w:ilvl="7" w:tplc="D9ECF4AA">
      <w:start w:val="1"/>
      <w:numFmt w:val="bullet"/>
      <w:lvlText w:val="o"/>
      <w:lvlJc w:val="left"/>
      <w:pPr>
        <w:ind w:left="5760" w:hanging="360"/>
      </w:pPr>
      <w:rPr>
        <w:rFonts w:ascii="Courier New" w:hAnsi="Courier New" w:hint="default"/>
      </w:rPr>
    </w:lvl>
    <w:lvl w:ilvl="8" w:tplc="9DA8DC66">
      <w:start w:val="1"/>
      <w:numFmt w:val="bullet"/>
      <w:lvlText w:val=""/>
      <w:lvlJc w:val="left"/>
      <w:pPr>
        <w:ind w:left="6480" w:hanging="360"/>
      </w:pPr>
      <w:rPr>
        <w:rFonts w:ascii="Wingdings" w:hAnsi="Wingdings" w:hint="default"/>
      </w:rPr>
    </w:lvl>
  </w:abstractNum>
  <w:abstractNum w:abstractNumId="17" w15:restartNumberingAfterBreak="0">
    <w:nsid w:val="394141BE"/>
    <w:multiLevelType w:val="hybridMultilevel"/>
    <w:tmpl w:val="11CE7564"/>
    <w:lvl w:ilvl="0" w:tplc="65D65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D6358"/>
    <w:multiLevelType w:val="hybridMultilevel"/>
    <w:tmpl w:val="950C58A8"/>
    <w:lvl w:ilvl="0" w:tplc="B1B05030">
      <w:start w:val="1"/>
      <w:numFmt w:val="decimal"/>
      <w:suff w:val="space"/>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D5472"/>
    <w:multiLevelType w:val="hybridMultilevel"/>
    <w:tmpl w:val="B2C262E2"/>
    <w:lvl w:ilvl="0" w:tplc="BD52A5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C30D5"/>
    <w:multiLevelType w:val="hybridMultilevel"/>
    <w:tmpl w:val="5A2CD6B2"/>
    <w:lvl w:ilvl="0" w:tplc="900ED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226FC0"/>
    <w:multiLevelType w:val="multilevel"/>
    <w:tmpl w:val="CD06192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3"/>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F407D75"/>
    <w:multiLevelType w:val="hybridMultilevel"/>
    <w:tmpl w:val="24368A50"/>
    <w:lvl w:ilvl="0" w:tplc="17740DD6">
      <w:start w:val="24"/>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A72C22"/>
    <w:multiLevelType w:val="multilevel"/>
    <w:tmpl w:val="AF1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336F7"/>
    <w:multiLevelType w:val="hybridMultilevel"/>
    <w:tmpl w:val="CA14F2A6"/>
    <w:lvl w:ilvl="0" w:tplc="0F7AF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76237"/>
    <w:multiLevelType w:val="hybridMultilevel"/>
    <w:tmpl w:val="4168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702AD"/>
    <w:multiLevelType w:val="multilevel"/>
    <w:tmpl w:val="8E4CA1B0"/>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3"/>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F776632"/>
    <w:multiLevelType w:val="hybridMultilevel"/>
    <w:tmpl w:val="69EE3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E04256"/>
    <w:multiLevelType w:val="hybridMultilevel"/>
    <w:tmpl w:val="24DEE480"/>
    <w:lvl w:ilvl="0" w:tplc="9198EE50">
      <w:start w:val="56"/>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E799B"/>
    <w:multiLevelType w:val="hybridMultilevel"/>
    <w:tmpl w:val="E08C0DE6"/>
    <w:lvl w:ilvl="0" w:tplc="B43ABC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FE22E6"/>
    <w:multiLevelType w:val="hybridMultilevel"/>
    <w:tmpl w:val="33DCF2EC"/>
    <w:lvl w:ilvl="0" w:tplc="F0A6C0B2">
      <w:start w:val="1"/>
      <w:numFmt w:val="bullet"/>
      <w:lvlText w:val=""/>
      <w:lvlJc w:val="left"/>
      <w:pPr>
        <w:ind w:left="720" w:hanging="360"/>
      </w:pPr>
      <w:rPr>
        <w:rFonts w:ascii="Symbol" w:hAnsi="Symbol" w:hint="default"/>
      </w:rPr>
    </w:lvl>
    <w:lvl w:ilvl="1" w:tplc="0D04AC7A">
      <w:start w:val="1"/>
      <w:numFmt w:val="bullet"/>
      <w:lvlText w:val="o"/>
      <w:lvlJc w:val="left"/>
      <w:pPr>
        <w:ind w:left="1440" w:hanging="360"/>
      </w:pPr>
      <w:rPr>
        <w:rFonts w:ascii="Courier New" w:hAnsi="Courier New" w:hint="default"/>
      </w:rPr>
    </w:lvl>
    <w:lvl w:ilvl="2" w:tplc="488CADA4">
      <w:start w:val="1"/>
      <w:numFmt w:val="bullet"/>
      <w:lvlText w:val=""/>
      <w:lvlJc w:val="left"/>
      <w:pPr>
        <w:ind w:left="2160" w:hanging="360"/>
      </w:pPr>
      <w:rPr>
        <w:rFonts w:ascii="Wingdings" w:hAnsi="Wingdings" w:hint="default"/>
      </w:rPr>
    </w:lvl>
    <w:lvl w:ilvl="3" w:tplc="02F00E5A">
      <w:start w:val="1"/>
      <w:numFmt w:val="bullet"/>
      <w:lvlText w:val=""/>
      <w:lvlJc w:val="left"/>
      <w:pPr>
        <w:ind w:left="2880" w:hanging="360"/>
      </w:pPr>
      <w:rPr>
        <w:rFonts w:ascii="Symbol" w:hAnsi="Symbol" w:hint="default"/>
      </w:rPr>
    </w:lvl>
    <w:lvl w:ilvl="4" w:tplc="1530455C">
      <w:start w:val="1"/>
      <w:numFmt w:val="bullet"/>
      <w:lvlText w:val="o"/>
      <w:lvlJc w:val="left"/>
      <w:pPr>
        <w:ind w:left="3600" w:hanging="360"/>
      </w:pPr>
      <w:rPr>
        <w:rFonts w:ascii="Courier New" w:hAnsi="Courier New" w:hint="default"/>
      </w:rPr>
    </w:lvl>
    <w:lvl w:ilvl="5" w:tplc="377283FA">
      <w:start w:val="1"/>
      <w:numFmt w:val="bullet"/>
      <w:lvlText w:val=""/>
      <w:lvlJc w:val="left"/>
      <w:pPr>
        <w:ind w:left="4320" w:hanging="360"/>
      </w:pPr>
      <w:rPr>
        <w:rFonts w:ascii="Wingdings" w:hAnsi="Wingdings" w:hint="default"/>
      </w:rPr>
    </w:lvl>
    <w:lvl w:ilvl="6" w:tplc="9AEAA770">
      <w:start w:val="1"/>
      <w:numFmt w:val="bullet"/>
      <w:lvlText w:val=""/>
      <w:lvlJc w:val="left"/>
      <w:pPr>
        <w:ind w:left="5040" w:hanging="360"/>
      </w:pPr>
      <w:rPr>
        <w:rFonts w:ascii="Symbol" w:hAnsi="Symbol" w:hint="default"/>
      </w:rPr>
    </w:lvl>
    <w:lvl w:ilvl="7" w:tplc="0896D9C2">
      <w:start w:val="1"/>
      <w:numFmt w:val="bullet"/>
      <w:lvlText w:val="o"/>
      <w:lvlJc w:val="left"/>
      <w:pPr>
        <w:ind w:left="5760" w:hanging="360"/>
      </w:pPr>
      <w:rPr>
        <w:rFonts w:ascii="Courier New" w:hAnsi="Courier New" w:hint="default"/>
      </w:rPr>
    </w:lvl>
    <w:lvl w:ilvl="8" w:tplc="6422F8A6">
      <w:start w:val="1"/>
      <w:numFmt w:val="bullet"/>
      <w:lvlText w:val=""/>
      <w:lvlJc w:val="left"/>
      <w:pPr>
        <w:ind w:left="6480" w:hanging="360"/>
      </w:pPr>
      <w:rPr>
        <w:rFonts w:ascii="Wingdings" w:hAnsi="Wingdings" w:hint="default"/>
      </w:rPr>
    </w:lvl>
  </w:abstractNum>
  <w:abstractNum w:abstractNumId="31" w15:restartNumberingAfterBreak="0">
    <w:nsid w:val="7CF23280"/>
    <w:multiLevelType w:val="hybridMultilevel"/>
    <w:tmpl w:val="22F46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E3C30"/>
    <w:multiLevelType w:val="hybridMultilevel"/>
    <w:tmpl w:val="6442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30"/>
  </w:num>
  <w:num w:numId="4">
    <w:abstractNumId w:val="6"/>
  </w:num>
  <w:num w:numId="5">
    <w:abstractNumId w:val="10"/>
  </w:num>
  <w:num w:numId="6">
    <w:abstractNumId w:val="27"/>
  </w:num>
  <w:num w:numId="7">
    <w:abstractNumId w:val="22"/>
  </w:num>
  <w:num w:numId="8">
    <w:abstractNumId w:val="3"/>
  </w:num>
  <w:num w:numId="9">
    <w:abstractNumId w:val="2"/>
  </w:num>
  <w:num w:numId="10">
    <w:abstractNumId w:val="25"/>
  </w:num>
  <w:num w:numId="11">
    <w:abstractNumId w:val="28"/>
  </w:num>
  <w:num w:numId="12">
    <w:abstractNumId w:val="14"/>
  </w:num>
  <w:num w:numId="13">
    <w:abstractNumId w:val="18"/>
  </w:num>
  <w:num w:numId="14">
    <w:abstractNumId w:val="7"/>
  </w:num>
  <w:num w:numId="15">
    <w:abstractNumId w:val="9"/>
  </w:num>
  <w:num w:numId="16">
    <w:abstractNumId w:val="23"/>
  </w:num>
  <w:num w:numId="17">
    <w:abstractNumId w:val="8"/>
  </w:num>
  <w:num w:numId="18">
    <w:abstractNumId w:val="12"/>
  </w:num>
  <w:num w:numId="19">
    <w:abstractNumId w:val="15"/>
  </w:num>
  <w:num w:numId="20">
    <w:abstractNumId w:val="32"/>
  </w:num>
  <w:num w:numId="21">
    <w:abstractNumId w:val="11"/>
    <w:lvlOverride w:ilvl="0">
      <w:startOverride w:val="1"/>
    </w:lvlOverride>
  </w:num>
  <w:num w:numId="22">
    <w:abstractNumId w:val="32"/>
    <w:lvlOverride w:ilvl="0">
      <w:lvl w:ilvl="0" w:tplc="0419000F">
        <w:start w:val="1"/>
        <w:numFmt w:val="decimal"/>
        <w:suff w:val="space"/>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3">
    <w:abstractNumId w:val="4"/>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17"/>
  </w:num>
  <w:num w:numId="27">
    <w:abstractNumId w:val="20"/>
  </w:num>
  <w:num w:numId="28">
    <w:abstractNumId w:val="24"/>
  </w:num>
  <w:num w:numId="29">
    <w:abstractNumId w:val="0"/>
  </w:num>
  <w:num w:numId="30">
    <w:abstractNumId w:val="19"/>
  </w:num>
  <w:num w:numId="31">
    <w:abstractNumId w:val="29"/>
  </w:num>
  <w:num w:numId="32">
    <w:abstractNumId w:val="1"/>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85"/>
    <w:rsid w:val="000936BD"/>
    <w:rsid w:val="000D5F24"/>
    <w:rsid w:val="000E4326"/>
    <w:rsid w:val="001003F1"/>
    <w:rsid w:val="00111DE4"/>
    <w:rsid w:val="001416CD"/>
    <w:rsid w:val="001A6CD3"/>
    <w:rsid w:val="00203EEA"/>
    <w:rsid w:val="00224721"/>
    <w:rsid w:val="00261F6B"/>
    <w:rsid w:val="0027335F"/>
    <w:rsid w:val="00276BC8"/>
    <w:rsid w:val="00294489"/>
    <w:rsid w:val="002B5578"/>
    <w:rsid w:val="002B7A86"/>
    <w:rsid w:val="002E1713"/>
    <w:rsid w:val="002E392E"/>
    <w:rsid w:val="003045A9"/>
    <w:rsid w:val="0030785F"/>
    <w:rsid w:val="003441C5"/>
    <w:rsid w:val="0034656B"/>
    <w:rsid w:val="00350CA7"/>
    <w:rsid w:val="00352CBB"/>
    <w:rsid w:val="0035386B"/>
    <w:rsid w:val="00353BFC"/>
    <w:rsid w:val="003816A2"/>
    <w:rsid w:val="0038726F"/>
    <w:rsid w:val="003B0DC6"/>
    <w:rsid w:val="003F44A1"/>
    <w:rsid w:val="00436166"/>
    <w:rsid w:val="0045631E"/>
    <w:rsid w:val="00462DB7"/>
    <w:rsid w:val="00490BF8"/>
    <w:rsid w:val="004A5C5F"/>
    <w:rsid w:val="0052762E"/>
    <w:rsid w:val="005632CC"/>
    <w:rsid w:val="005B5FBB"/>
    <w:rsid w:val="005C0437"/>
    <w:rsid w:val="00603CA6"/>
    <w:rsid w:val="00614EFB"/>
    <w:rsid w:val="00641C8D"/>
    <w:rsid w:val="006C10BD"/>
    <w:rsid w:val="006D09CD"/>
    <w:rsid w:val="006D0CAA"/>
    <w:rsid w:val="00714A48"/>
    <w:rsid w:val="00726F73"/>
    <w:rsid w:val="00740CE9"/>
    <w:rsid w:val="007478A5"/>
    <w:rsid w:val="007507FC"/>
    <w:rsid w:val="007670F9"/>
    <w:rsid w:val="0077629B"/>
    <w:rsid w:val="007829CD"/>
    <w:rsid w:val="007B01D8"/>
    <w:rsid w:val="007E2C93"/>
    <w:rsid w:val="00802C7F"/>
    <w:rsid w:val="00810957"/>
    <w:rsid w:val="008518A7"/>
    <w:rsid w:val="0088110C"/>
    <w:rsid w:val="00883BB3"/>
    <w:rsid w:val="008B3B36"/>
    <w:rsid w:val="008C336C"/>
    <w:rsid w:val="008D145B"/>
    <w:rsid w:val="00944603"/>
    <w:rsid w:val="00981B22"/>
    <w:rsid w:val="009A4917"/>
    <w:rsid w:val="009C769C"/>
    <w:rsid w:val="009D1CC1"/>
    <w:rsid w:val="00A32DAD"/>
    <w:rsid w:val="00A3454C"/>
    <w:rsid w:val="00A43959"/>
    <w:rsid w:val="00A64FA1"/>
    <w:rsid w:val="00A91DC0"/>
    <w:rsid w:val="00A9763F"/>
    <w:rsid w:val="00AF17E7"/>
    <w:rsid w:val="00AF3D68"/>
    <w:rsid w:val="00B87BFD"/>
    <w:rsid w:val="00BE3588"/>
    <w:rsid w:val="00BF090C"/>
    <w:rsid w:val="00BF1513"/>
    <w:rsid w:val="00BF61EB"/>
    <w:rsid w:val="00C36CA2"/>
    <w:rsid w:val="00C43010"/>
    <w:rsid w:val="00C538C6"/>
    <w:rsid w:val="00CD3FE1"/>
    <w:rsid w:val="00D35D36"/>
    <w:rsid w:val="00D46AC2"/>
    <w:rsid w:val="00DA1893"/>
    <w:rsid w:val="00DB67BD"/>
    <w:rsid w:val="00E5264B"/>
    <w:rsid w:val="00E60060"/>
    <w:rsid w:val="00EA3FE1"/>
    <w:rsid w:val="00ED7D85"/>
    <w:rsid w:val="00EF5505"/>
    <w:rsid w:val="00F051F4"/>
    <w:rsid w:val="00F466BB"/>
    <w:rsid w:val="00F67EA9"/>
    <w:rsid w:val="00F729A2"/>
    <w:rsid w:val="00FA6867"/>
    <w:rsid w:val="00FB0F48"/>
    <w:rsid w:val="00FB772D"/>
    <w:rsid w:val="00FC2BDE"/>
    <w:rsid w:val="00FF11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F8DA"/>
  <w15:chartTrackingRefBased/>
  <w15:docId w15:val="{9893F413-0FA3-423E-94ED-E0F8C450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наз_16"/>
    <w:basedOn w:val="a"/>
    <w:rsid w:val="00FA6867"/>
    <w:pPr>
      <w:spacing w:after="0" w:line="240" w:lineRule="auto"/>
      <w:jc w:val="center"/>
    </w:pPr>
    <w:rPr>
      <w:rFonts w:ascii="Times New Roman" w:eastAsia="Calibri" w:hAnsi="Times New Roman" w:cs="Times New Roman"/>
      <w:b/>
      <w:caps/>
      <w:spacing w:val="-6"/>
      <w:sz w:val="32"/>
      <w:szCs w:val="32"/>
    </w:rPr>
  </w:style>
  <w:style w:type="paragraph" w:customStyle="1" w:styleId="a3">
    <w:name w:val="аннот_прогр"/>
    <w:basedOn w:val="a"/>
    <w:rsid w:val="00FA6867"/>
    <w:pPr>
      <w:widowControl w:val="0"/>
      <w:autoSpaceDE w:val="0"/>
      <w:spacing w:after="0" w:line="240" w:lineRule="auto"/>
      <w:ind w:firstLine="425"/>
      <w:jc w:val="both"/>
    </w:pPr>
    <w:rPr>
      <w:rFonts w:ascii="Times New Roman" w:eastAsia="Times New Roman" w:hAnsi="Times New Roman" w:cs="Times New Roman"/>
      <w:bCs/>
      <w:color w:val="000000"/>
      <w:sz w:val="20"/>
      <w:szCs w:val="20"/>
      <w:lang w:eastAsia="ar-SA"/>
    </w:rPr>
  </w:style>
  <w:style w:type="character" w:styleId="a4">
    <w:name w:val="Hyperlink"/>
    <w:rsid w:val="00FA6867"/>
    <w:rPr>
      <w:color w:val="0000FF"/>
      <w:u w:val="single"/>
    </w:rPr>
  </w:style>
  <w:style w:type="table" w:styleId="a5">
    <w:name w:val="Table Grid"/>
    <w:basedOn w:val="a1"/>
    <w:uiPriority w:val="59"/>
    <w:rsid w:val="00FA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AF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729A2"/>
    <w:rPr>
      <w:color w:val="605E5C"/>
      <w:shd w:val="clear" w:color="auto" w:fill="E1DFDD"/>
    </w:rPr>
  </w:style>
  <w:style w:type="paragraph" w:styleId="a7">
    <w:name w:val="footer"/>
    <w:basedOn w:val="a"/>
    <w:link w:val="a8"/>
    <w:rsid w:val="007507FC"/>
    <w:pPr>
      <w:spacing w:after="0" w:line="240" w:lineRule="auto"/>
    </w:pPr>
    <w:rPr>
      <w:rFonts w:ascii="Calibri" w:eastAsia="Calibri" w:hAnsi="Calibri" w:cs="Times New Roman"/>
      <w:sz w:val="20"/>
      <w:szCs w:val="20"/>
      <w:lang w:val="en-US" w:eastAsia="zh-CN"/>
    </w:rPr>
  </w:style>
  <w:style w:type="character" w:customStyle="1" w:styleId="a8">
    <w:name w:val="Нижний колонтитул Знак"/>
    <w:basedOn w:val="a0"/>
    <w:link w:val="a7"/>
    <w:rsid w:val="007507FC"/>
    <w:rPr>
      <w:rFonts w:ascii="Calibri" w:eastAsia="Calibri" w:hAnsi="Calibri" w:cs="Times New Roman"/>
      <w:sz w:val="20"/>
      <w:szCs w:val="20"/>
      <w:lang w:val="en-US" w:eastAsia="zh-CN"/>
    </w:rPr>
  </w:style>
  <w:style w:type="paragraph" w:styleId="a9">
    <w:name w:val="List Paragraph"/>
    <w:basedOn w:val="a"/>
    <w:uiPriority w:val="34"/>
    <w:qFormat/>
    <w:rsid w:val="007507FC"/>
    <w:pPr>
      <w:spacing w:line="256" w:lineRule="auto"/>
      <w:ind w:left="720"/>
      <w:contextualSpacing/>
    </w:pPr>
    <w:rPr>
      <w:rFonts w:ascii="Calibri" w:eastAsia="Times New Roman" w:hAnsi="Calibri" w:cs="Calibri"/>
      <w:lang w:eastAsia="zh-CN"/>
    </w:rPr>
  </w:style>
  <w:style w:type="paragraph" w:customStyle="1" w:styleId="c12">
    <w:name w:val="c12"/>
    <w:basedOn w:val="a"/>
    <w:rsid w:val="003F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F44A1"/>
  </w:style>
  <w:style w:type="paragraph" w:customStyle="1" w:styleId="c0">
    <w:name w:val="c0"/>
    <w:basedOn w:val="a"/>
    <w:rsid w:val="003F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44A1"/>
  </w:style>
  <w:style w:type="paragraph" w:styleId="aa">
    <w:name w:val="Normal (Web)"/>
    <w:basedOn w:val="a"/>
    <w:uiPriority w:val="99"/>
    <w:semiHidden/>
    <w:unhideWhenUsed/>
    <w:rsid w:val="00203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rsid w:val="0052762E"/>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52762E"/>
    <w:pPr>
      <w:widowControl w:val="0"/>
      <w:shd w:val="clear" w:color="auto" w:fill="FFFFFF"/>
      <w:spacing w:after="840" w:line="0" w:lineRule="atLeast"/>
      <w:jc w:val="center"/>
    </w:pPr>
    <w:rPr>
      <w:rFonts w:eastAsia="Times New Roman" w:hAnsi="Times New Roman" w:cs="Times New Roman"/>
      <w:b/>
      <w:bCs/>
      <w:sz w:val="28"/>
      <w:szCs w:val="28"/>
    </w:rPr>
  </w:style>
  <w:style w:type="character" w:customStyle="1" w:styleId="57">
    <w:name w:val="Основной текст (5) + 7"/>
    <w:aliases w:val="5 pt,Полужирный,Интервал 0 pt"/>
    <w:basedOn w:val="5"/>
    <w:rsid w:val="0077629B"/>
    <w:rPr>
      <w:rFonts w:ascii="Century Schoolbook" w:eastAsia="Century Schoolbook" w:hAnsi="Century Schoolbook" w:cs="Century Schoolbook"/>
      <w:b/>
      <w:bCs/>
      <w:color w:val="000000"/>
      <w:spacing w:val="-7"/>
      <w:w w:val="100"/>
      <w:position w:val="0"/>
      <w:sz w:val="15"/>
      <w:szCs w:val="1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2132">
      <w:bodyDiv w:val="1"/>
      <w:marLeft w:val="0"/>
      <w:marRight w:val="0"/>
      <w:marTop w:val="0"/>
      <w:marBottom w:val="0"/>
      <w:divBdr>
        <w:top w:val="none" w:sz="0" w:space="0" w:color="auto"/>
        <w:left w:val="none" w:sz="0" w:space="0" w:color="auto"/>
        <w:bottom w:val="none" w:sz="0" w:space="0" w:color="auto"/>
        <w:right w:val="none" w:sz="0" w:space="0" w:color="auto"/>
      </w:divBdr>
    </w:div>
    <w:div w:id="137495727">
      <w:bodyDiv w:val="1"/>
      <w:marLeft w:val="0"/>
      <w:marRight w:val="0"/>
      <w:marTop w:val="0"/>
      <w:marBottom w:val="0"/>
      <w:divBdr>
        <w:top w:val="none" w:sz="0" w:space="0" w:color="auto"/>
        <w:left w:val="none" w:sz="0" w:space="0" w:color="auto"/>
        <w:bottom w:val="none" w:sz="0" w:space="0" w:color="auto"/>
        <w:right w:val="none" w:sz="0" w:space="0" w:color="auto"/>
      </w:divBdr>
    </w:div>
    <w:div w:id="142966452">
      <w:bodyDiv w:val="1"/>
      <w:marLeft w:val="0"/>
      <w:marRight w:val="0"/>
      <w:marTop w:val="0"/>
      <w:marBottom w:val="0"/>
      <w:divBdr>
        <w:top w:val="none" w:sz="0" w:space="0" w:color="auto"/>
        <w:left w:val="none" w:sz="0" w:space="0" w:color="auto"/>
        <w:bottom w:val="none" w:sz="0" w:space="0" w:color="auto"/>
        <w:right w:val="none" w:sz="0" w:space="0" w:color="auto"/>
      </w:divBdr>
    </w:div>
    <w:div w:id="189883060">
      <w:bodyDiv w:val="1"/>
      <w:marLeft w:val="0"/>
      <w:marRight w:val="0"/>
      <w:marTop w:val="0"/>
      <w:marBottom w:val="0"/>
      <w:divBdr>
        <w:top w:val="none" w:sz="0" w:space="0" w:color="auto"/>
        <w:left w:val="none" w:sz="0" w:space="0" w:color="auto"/>
        <w:bottom w:val="none" w:sz="0" w:space="0" w:color="auto"/>
        <w:right w:val="none" w:sz="0" w:space="0" w:color="auto"/>
      </w:divBdr>
    </w:div>
    <w:div w:id="264963783">
      <w:bodyDiv w:val="1"/>
      <w:marLeft w:val="0"/>
      <w:marRight w:val="0"/>
      <w:marTop w:val="0"/>
      <w:marBottom w:val="0"/>
      <w:divBdr>
        <w:top w:val="none" w:sz="0" w:space="0" w:color="auto"/>
        <w:left w:val="none" w:sz="0" w:space="0" w:color="auto"/>
        <w:bottom w:val="none" w:sz="0" w:space="0" w:color="auto"/>
        <w:right w:val="none" w:sz="0" w:space="0" w:color="auto"/>
      </w:divBdr>
    </w:div>
    <w:div w:id="307824372">
      <w:bodyDiv w:val="1"/>
      <w:marLeft w:val="0"/>
      <w:marRight w:val="0"/>
      <w:marTop w:val="0"/>
      <w:marBottom w:val="0"/>
      <w:divBdr>
        <w:top w:val="none" w:sz="0" w:space="0" w:color="auto"/>
        <w:left w:val="none" w:sz="0" w:space="0" w:color="auto"/>
        <w:bottom w:val="none" w:sz="0" w:space="0" w:color="auto"/>
        <w:right w:val="none" w:sz="0" w:space="0" w:color="auto"/>
      </w:divBdr>
    </w:div>
    <w:div w:id="337386928">
      <w:bodyDiv w:val="1"/>
      <w:marLeft w:val="0"/>
      <w:marRight w:val="0"/>
      <w:marTop w:val="0"/>
      <w:marBottom w:val="0"/>
      <w:divBdr>
        <w:top w:val="none" w:sz="0" w:space="0" w:color="auto"/>
        <w:left w:val="none" w:sz="0" w:space="0" w:color="auto"/>
        <w:bottom w:val="none" w:sz="0" w:space="0" w:color="auto"/>
        <w:right w:val="none" w:sz="0" w:space="0" w:color="auto"/>
      </w:divBdr>
    </w:div>
    <w:div w:id="412550735">
      <w:bodyDiv w:val="1"/>
      <w:marLeft w:val="0"/>
      <w:marRight w:val="0"/>
      <w:marTop w:val="0"/>
      <w:marBottom w:val="0"/>
      <w:divBdr>
        <w:top w:val="none" w:sz="0" w:space="0" w:color="auto"/>
        <w:left w:val="none" w:sz="0" w:space="0" w:color="auto"/>
        <w:bottom w:val="none" w:sz="0" w:space="0" w:color="auto"/>
        <w:right w:val="none" w:sz="0" w:space="0" w:color="auto"/>
      </w:divBdr>
    </w:div>
    <w:div w:id="425153207">
      <w:bodyDiv w:val="1"/>
      <w:marLeft w:val="0"/>
      <w:marRight w:val="0"/>
      <w:marTop w:val="0"/>
      <w:marBottom w:val="0"/>
      <w:divBdr>
        <w:top w:val="none" w:sz="0" w:space="0" w:color="auto"/>
        <w:left w:val="none" w:sz="0" w:space="0" w:color="auto"/>
        <w:bottom w:val="none" w:sz="0" w:space="0" w:color="auto"/>
        <w:right w:val="none" w:sz="0" w:space="0" w:color="auto"/>
      </w:divBdr>
    </w:div>
    <w:div w:id="629867125">
      <w:bodyDiv w:val="1"/>
      <w:marLeft w:val="0"/>
      <w:marRight w:val="0"/>
      <w:marTop w:val="0"/>
      <w:marBottom w:val="0"/>
      <w:divBdr>
        <w:top w:val="none" w:sz="0" w:space="0" w:color="auto"/>
        <w:left w:val="none" w:sz="0" w:space="0" w:color="auto"/>
        <w:bottom w:val="none" w:sz="0" w:space="0" w:color="auto"/>
        <w:right w:val="none" w:sz="0" w:space="0" w:color="auto"/>
      </w:divBdr>
    </w:div>
    <w:div w:id="773865065">
      <w:bodyDiv w:val="1"/>
      <w:marLeft w:val="0"/>
      <w:marRight w:val="0"/>
      <w:marTop w:val="0"/>
      <w:marBottom w:val="0"/>
      <w:divBdr>
        <w:top w:val="none" w:sz="0" w:space="0" w:color="auto"/>
        <w:left w:val="none" w:sz="0" w:space="0" w:color="auto"/>
        <w:bottom w:val="none" w:sz="0" w:space="0" w:color="auto"/>
        <w:right w:val="none" w:sz="0" w:space="0" w:color="auto"/>
      </w:divBdr>
    </w:div>
    <w:div w:id="999044775">
      <w:bodyDiv w:val="1"/>
      <w:marLeft w:val="0"/>
      <w:marRight w:val="0"/>
      <w:marTop w:val="0"/>
      <w:marBottom w:val="0"/>
      <w:divBdr>
        <w:top w:val="none" w:sz="0" w:space="0" w:color="auto"/>
        <w:left w:val="none" w:sz="0" w:space="0" w:color="auto"/>
        <w:bottom w:val="none" w:sz="0" w:space="0" w:color="auto"/>
        <w:right w:val="none" w:sz="0" w:space="0" w:color="auto"/>
      </w:divBdr>
    </w:div>
    <w:div w:id="1158494701">
      <w:bodyDiv w:val="1"/>
      <w:marLeft w:val="0"/>
      <w:marRight w:val="0"/>
      <w:marTop w:val="0"/>
      <w:marBottom w:val="0"/>
      <w:divBdr>
        <w:top w:val="none" w:sz="0" w:space="0" w:color="auto"/>
        <w:left w:val="none" w:sz="0" w:space="0" w:color="auto"/>
        <w:bottom w:val="none" w:sz="0" w:space="0" w:color="auto"/>
        <w:right w:val="none" w:sz="0" w:space="0" w:color="auto"/>
      </w:divBdr>
    </w:div>
    <w:div w:id="1166362966">
      <w:bodyDiv w:val="1"/>
      <w:marLeft w:val="0"/>
      <w:marRight w:val="0"/>
      <w:marTop w:val="0"/>
      <w:marBottom w:val="0"/>
      <w:divBdr>
        <w:top w:val="none" w:sz="0" w:space="0" w:color="auto"/>
        <w:left w:val="none" w:sz="0" w:space="0" w:color="auto"/>
        <w:bottom w:val="none" w:sz="0" w:space="0" w:color="auto"/>
        <w:right w:val="none" w:sz="0" w:space="0" w:color="auto"/>
      </w:divBdr>
    </w:div>
    <w:div w:id="1214972938">
      <w:bodyDiv w:val="1"/>
      <w:marLeft w:val="0"/>
      <w:marRight w:val="0"/>
      <w:marTop w:val="0"/>
      <w:marBottom w:val="0"/>
      <w:divBdr>
        <w:top w:val="none" w:sz="0" w:space="0" w:color="auto"/>
        <w:left w:val="none" w:sz="0" w:space="0" w:color="auto"/>
        <w:bottom w:val="none" w:sz="0" w:space="0" w:color="auto"/>
        <w:right w:val="none" w:sz="0" w:space="0" w:color="auto"/>
      </w:divBdr>
    </w:div>
    <w:div w:id="1271468921">
      <w:bodyDiv w:val="1"/>
      <w:marLeft w:val="0"/>
      <w:marRight w:val="0"/>
      <w:marTop w:val="0"/>
      <w:marBottom w:val="0"/>
      <w:divBdr>
        <w:top w:val="none" w:sz="0" w:space="0" w:color="auto"/>
        <w:left w:val="none" w:sz="0" w:space="0" w:color="auto"/>
        <w:bottom w:val="none" w:sz="0" w:space="0" w:color="auto"/>
        <w:right w:val="none" w:sz="0" w:space="0" w:color="auto"/>
      </w:divBdr>
    </w:div>
    <w:div w:id="1319194039">
      <w:bodyDiv w:val="1"/>
      <w:marLeft w:val="0"/>
      <w:marRight w:val="0"/>
      <w:marTop w:val="0"/>
      <w:marBottom w:val="0"/>
      <w:divBdr>
        <w:top w:val="none" w:sz="0" w:space="0" w:color="auto"/>
        <w:left w:val="none" w:sz="0" w:space="0" w:color="auto"/>
        <w:bottom w:val="none" w:sz="0" w:space="0" w:color="auto"/>
        <w:right w:val="none" w:sz="0" w:space="0" w:color="auto"/>
      </w:divBdr>
    </w:div>
    <w:div w:id="1336496435">
      <w:bodyDiv w:val="1"/>
      <w:marLeft w:val="0"/>
      <w:marRight w:val="0"/>
      <w:marTop w:val="0"/>
      <w:marBottom w:val="0"/>
      <w:divBdr>
        <w:top w:val="none" w:sz="0" w:space="0" w:color="auto"/>
        <w:left w:val="none" w:sz="0" w:space="0" w:color="auto"/>
        <w:bottom w:val="none" w:sz="0" w:space="0" w:color="auto"/>
        <w:right w:val="none" w:sz="0" w:space="0" w:color="auto"/>
      </w:divBdr>
    </w:div>
    <w:div w:id="1530682766">
      <w:bodyDiv w:val="1"/>
      <w:marLeft w:val="0"/>
      <w:marRight w:val="0"/>
      <w:marTop w:val="0"/>
      <w:marBottom w:val="0"/>
      <w:divBdr>
        <w:top w:val="none" w:sz="0" w:space="0" w:color="auto"/>
        <w:left w:val="none" w:sz="0" w:space="0" w:color="auto"/>
        <w:bottom w:val="none" w:sz="0" w:space="0" w:color="auto"/>
        <w:right w:val="none" w:sz="0" w:space="0" w:color="auto"/>
      </w:divBdr>
    </w:div>
    <w:div w:id="1556240094">
      <w:bodyDiv w:val="1"/>
      <w:marLeft w:val="0"/>
      <w:marRight w:val="0"/>
      <w:marTop w:val="0"/>
      <w:marBottom w:val="0"/>
      <w:divBdr>
        <w:top w:val="none" w:sz="0" w:space="0" w:color="auto"/>
        <w:left w:val="none" w:sz="0" w:space="0" w:color="auto"/>
        <w:bottom w:val="none" w:sz="0" w:space="0" w:color="auto"/>
        <w:right w:val="none" w:sz="0" w:space="0" w:color="auto"/>
      </w:divBdr>
    </w:div>
    <w:div w:id="1874415156">
      <w:bodyDiv w:val="1"/>
      <w:marLeft w:val="0"/>
      <w:marRight w:val="0"/>
      <w:marTop w:val="0"/>
      <w:marBottom w:val="0"/>
      <w:divBdr>
        <w:top w:val="none" w:sz="0" w:space="0" w:color="auto"/>
        <w:left w:val="none" w:sz="0" w:space="0" w:color="auto"/>
        <w:bottom w:val="none" w:sz="0" w:space="0" w:color="auto"/>
        <w:right w:val="none" w:sz="0" w:space="0" w:color="auto"/>
      </w:divBdr>
    </w:div>
    <w:div w:id="1900705669">
      <w:bodyDiv w:val="1"/>
      <w:marLeft w:val="0"/>
      <w:marRight w:val="0"/>
      <w:marTop w:val="0"/>
      <w:marBottom w:val="0"/>
      <w:divBdr>
        <w:top w:val="none" w:sz="0" w:space="0" w:color="auto"/>
        <w:left w:val="none" w:sz="0" w:space="0" w:color="auto"/>
        <w:bottom w:val="none" w:sz="0" w:space="0" w:color="auto"/>
        <w:right w:val="none" w:sz="0" w:space="0" w:color="auto"/>
      </w:divBdr>
    </w:div>
    <w:div w:id="19383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7361</Words>
  <Characters>41959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Жеурова Светлана</dc:creator>
  <cp:keywords/>
  <dc:description/>
  <cp:lastModifiedBy>Petrov Nikolay</cp:lastModifiedBy>
  <cp:revision>2</cp:revision>
  <cp:lastPrinted>2020-05-12T17:09:00Z</cp:lastPrinted>
  <dcterms:created xsi:type="dcterms:W3CDTF">2020-07-07T08:02:00Z</dcterms:created>
  <dcterms:modified xsi:type="dcterms:W3CDTF">2020-07-07T08:02:00Z</dcterms:modified>
</cp:coreProperties>
</file>