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C70B77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9B56EA">
        <w:rPr>
          <w:rFonts w:ascii="Times New Roman" w:eastAsia="Calibri" w:hAnsi="Times New Roman" w:cs="Times New Roman"/>
          <w:sz w:val="24"/>
          <w:szCs w:val="24"/>
        </w:rPr>
        <w:t>Инновационный менеджмент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38.03.0</w:t>
      </w:r>
      <w:r w:rsidR="0024532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3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5325">
        <w:rPr>
          <w:rFonts w:ascii="Times New Roman" w:eastAsia="Calibri" w:hAnsi="Times New Roman" w:cs="Times New Roman"/>
          <w:color w:val="000000"/>
          <w:sz w:val="24"/>
          <w:szCs w:val="24"/>
        </w:rPr>
        <w:t>Менеджмент</w:t>
      </w:r>
    </w:p>
    <w:p w:rsidR="00C70B77" w:rsidRP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9B56EA" w:rsidRPr="009B56EA" w:rsidRDefault="009B56EA" w:rsidP="009B56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формирование у студентов комплекса знаний, умений и навыков управления инновационной деятельностью предприятия или </w:t>
      </w:r>
      <w:proofErr w:type="gramStart"/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под-разделения</w:t>
      </w:r>
      <w:proofErr w:type="gramEnd"/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6EA" w:rsidRPr="009B56EA" w:rsidRDefault="009B56EA" w:rsidP="009B56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освоения </w:t>
      </w:r>
      <w:r w:rsidRPr="009B56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«Инновационный менеджмент»: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 понятийным рядом дисциплины (необходимые понятия и определения);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теоретико-методологической базы освоения дисциплины;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стратегических и структурных средствах управления инновационной деятельностью;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и проиллюстрировать примерами всю последовательность этапов разработки, освоения в производстве и продвижения на рынок новых продуктов и услуг;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выделить основные факторы, воздействующие на инновационную деятельность, и подготовить классификацию критериев ее эффективности;</w:t>
      </w:r>
    </w:p>
    <w:p w:rsidR="009B56EA" w:rsidRPr="009B56EA" w:rsidRDefault="009B56EA" w:rsidP="009B56E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навыки управления затратами в инновационной сфере и принятия управленческих решений, направленных на максимизацию стоимости инновационного предприятия.</w:t>
      </w: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Pr="00C70B77" w:rsidRDefault="00C70B77" w:rsidP="00CE2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CE2C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изучения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C70B77" w:rsidRPr="00C70B77" w:rsidRDefault="00C70B77" w:rsidP="00C70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Выпускник, освоивший программу </w:t>
      </w:r>
      <w:proofErr w:type="spellStart"/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должен обладать </w:t>
      </w:r>
      <w:r w:rsidR="002453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245325" w:rsidRPr="002453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пособность</w:t>
      </w:r>
      <w:r w:rsidR="002453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="00245325" w:rsidRPr="002453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="00CE2C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(ПК-</w:t>
      </w:r>
      <w:r w:rsidR="002453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CE2C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46A91" w:rsidRDefault="00746A91" w:rsidP="00746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F34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понятия и определения инновационного менеджмента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Методологические основы инновационного менеджмента. Сущность, цели, задачи и функции инновационного менеджмента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Социально-психологические аспекты инновационного менеджмента. Технология и методы инновационного менеджмента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Государственное регулирование инновационных процессов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Стратегические средства инновационного менеджмента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Структурные средства инновационного менеджмента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современных организационных форм инновационной деятельности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затратами и ценообразование в инновационной сфере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Финансирование инновационной деятельности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эффективности инновационной деятельности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инновационными проектами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инновациями как объектами интеллектуальной собственности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Институты инновационной структуры и их взаимосвязь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персоналом и культура инновационной организации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стоимости инновационных предприятий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Маркетинг в инновационной сфере</w:t>
      </w:r>
    </w:p>
    <w:p w:rsidR="00F34A9C" w:rsidRPr="00F34A9C" w:rsidRDefault="00F34A9C" w:rsidP="00F34A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рисками инновационной деятельности</w:t>
      </w:r>
    </w:p>
    <w:p w:rsidR="00C70B77" w:rsidRPr="00C70B77" w:rsidRDefault="00C70B77" w:rsidP="00F34A9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C70B77" w:rsidRDefault="00C70B77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</w:t>
      </w:r>
      <w:r w:rsidR="001937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обучения, приведен в таблице.</w:t>
      </w:r>
    </w:p>
    <w:tbl>
      <w:tblPr>
        <w:tblpPr w:leftFromText="180" w:rightFromText="180" w:vertAnchor="text" w:horzAnchor="margin" w:tblpX="108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207"/>
        <w:gridCol w:w="968"/>
        <w:gridCol w:w="775"/>
        <w:gridCol w:w="775"/>
        <w:gridCol w:w="775"/>
        <w:gridCol w:w="775"/>
        <w:gridCol w:w="775"/>
        <w:gridCol w:w="821"/>
        <w:gridCol w:w="1355"/>
      </w:tblGrid>
      <w:tr w:rsidR="00127F74" w:rsidRPr="00127F74" w:rsidTr="00127F74">
        <w:trPr>
          <w:trHeight w:val="528"/>
        </w:trPr>
        <w:tc>
          <w:tcPr>
            <w:tcW w:w="1401" w:type="dxa"/>
            <w:vMerge w:val="restart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27F74" w:rsidRPr="00127F74" w:rsidRDefault="00127F74" w:rsidP="00127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Трудоемкость</w:t>
            </w:r>
          </w:p>
          <w:p w:rsidR="00127F74" w:rsidRPr="00127F74" w:rsidRDefault="00127F74" w:rsidP="00BA31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4843" w:type="dxa"/>
            <w:gridSpan w:val="6"/>
          </w:tcPr>
          <w:p w:rsidR="00127F74" w:rsidRPr="00127F74" w:rsidRDefault="00127F74" w:rsidP="0012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821" w:type="dxa"/>
            <w:vMerge w:val="restart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1355" w:type="dxa"/>
            <w:vMerge w:val="restart"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127F74" w:rsidRPr="00127F74" w:rsidTr="00127F74">
        <w:trPr>
          <w:trHeight w:val="528"/>
        </w:trPr>
        <w:tc>
          <w:tcPr>
            <w:tcW w:w="1401" w:type="dxa"/>
            <w:vMerge/>
          </w:tcPr>
          <w:p w:rsidR="00127F74" w:rsidRPr="00127F74" w:rsidRDefault="00127F74" w:rsidP="0012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127F74" w:rsidRPr="00127F74" w:rsidRDefault="00127F74" w:rsidP="0012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5" w:type="dxa"/>
            <w:gridSpan w:val="3"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1550" w:type="dxa"/>
            <w:gridSpan w:val="2"/>
          </w:tcPr>
          <w:p w:rsidR="00127F74" w:rsidRPr="00127F74" w:rsidRDefault="00127F74" w:rsidP="00AE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</w:t>
            </w:r>
            <w:bookmarkStart w:id="0" w:name="_GoBack"/>
            <w:bookmarkEnd w:id="0"/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821" w:type="dxa"/>
            <w:vMerge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7F74" w:rsidRPr="00127F74" w:rsidTr="00127F74">
        <w:trPr>
          <w:trHeight w:val="528"/>
        </w:trPr>
        <w:tc>
          <w:tcPr>
            <w:tcW w:w="1401" w:type="dxa"/>
            <w:vMerge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775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775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821" w:type="dxa"/>
            <w:vMerge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7F74" w:rsidRPr="00127F74" w:rsidTr="00127F74">
        <w:trPr>
          <w:trHeight w:val="309"/>
        </w:trPr>
        <w:tc>
          <w:tcPr>
            <w:tcW w:w="1401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1207" w:type="dxa"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7F74" w:rsidRPr="00127F74" w:rsidRDefault="00127F74" w:rsidP="00127F7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21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</w:tr>
      <w:tr w:rsidR="00127F74" w:rsidRPr="00127F74" w:rsidTr="00127F74">
        <w:trPr>
          <w:trHeight w:val="309"/>
        </w:trPr>
        <w:tc>
          <w:tcPr>
            <w:tcW w:w="1401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1207" w:type="dxa"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7F74" w:rsidRPr="00127F74" w:rsidRDefault="00127F74" w:rsidP="00127F7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21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5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</w:tr>
      <w:tr w:rsidR="00127F74" w:rsidRPr="00127F74" w:rsidTr="00127F74">
        <w:trPr>
          <w:trHeight w:val="309"/>
        </w:trPr>
        <w:tc>
          <w:tcPr>
            <w:tcW w:w="1401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ОЗФО</w:t>
            </w:r>
          </w:p>
        </w:tc>
        <w:tc>
          <w:tcPr>
            <w:tcW w:w="1207" w:type="dxa"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7F74" w:rsidRPr="00127F74" w:rsidRDefault="00127F74" w:rsidP="00127F7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21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</w:tr>
      <w:tr w:rsidR="00127F74" w:rsidRPr="00127F74" w:rsidTr="00127F74">
        <w:trPr>
          <w:trHeight w:val="309"/>
        </w:trPr>
        <w:tc>
          <w:tcPr>
            <w:tcW w:w="1401" w:type="dxa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ОЗФО</w:t>
            </w:r>
          </w:p>
        </w:tc>
        <w:tc>
          <w:tcPr>
            <w:tcW w:w="1207" w:type="dxa"/>
            <w:shd w:val="clear" w:color="auto" w:fill="auto"/>
          </w:tcPr>
          <w:p w:rsidR="00127F74" w:rsidRPr="00127F74" w:rsidRDefault="00127F74" w:rsidP="00127F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7F74" w:rsidRPr="00127F74" w:rsidRDefault="00127F74" w:rsidP="00127F7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5" w:type="dxa"/>
            <w:vAlign w:val="center"/>
          </w:tcPr>
          <w:p w:rsidR="00127F74" w:rsidRPr="00127F74" w:rsidRDefault="00127F74" w:rsidP="00127F7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21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55" w:type="dxa"/>
          </w:tcPr>
          <w:p w:rsidR="00127F74" w:rsidRPr="00127F74" w:rsidRDefault="00127F74" w:rsidP="00127F7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</w:tr>
    </w:tbl>
    <w:p w:rsidR="00FC2756" w:rsidRDefault="00FC2756"/>
    <w:sectPr w:rsidR="00FC2756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7" w:rsidRDefault="00C70B77" w:rsidP="00C70B77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AE47CD">
    <w:pPr>
      <w:pStyle w:val="a6"/>
    </w:pPr>
  </w:p>
  <w:p w:rsidR="00332022" w:rsidRDefault="00AE47C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7" w:rsidRDefault="00C70B77" w:rsidP="00C70B77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 w15:restartNumberingAfterBreak="0">
    <w:nsid w:val="01315FF1"/>
    <w:multiLevelType w:val="hybridMultilevel"/>
    <w:tmpl w:val="D320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552"/>
    <w:multiLevelType w:val="hybridMultilevel"/>
    <w:tmpl w:val="A68A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94BB8"/>
    <w:rsid w:val="000D142A"/>
    <w:rsid w:val="000E3450"/>
    <w:rsid w:val="00125C23"/>
    <w:rsid w:val="00127F74"/>
    <w:rsid w:val="00134921"/>
    <w:rsid w:val="00193749"/>
    <w:rsid w:val="001A32DB"/>
    <w:rsid w:val="00245325"/>
    <w:rsid w:val="002E1330"/>
    <w:rsid w:val="002F3B05"/>
    <w:rsid w:val="003141B0"/>
    <w:rsid w:val="003C42BB"/>
    <w:rsid w:val="0053045D"/>
    <w:rsid w:val="00746A91"/>
    <w:rsid w:val="008839C0"/>
    <w:rsid w:val="009B2280"/>
    <w:rsid w:val="009B56EA"/>
    <w:rsid w:val="009C56A8"/>
    <w:rsid w:val="00AC7D9D"/>
    <w:rsid w:val="00AE3AF6"/>
    <w:rsid w:val="00AE47CD"/>
    <w:rsid w:val="00B74C01"/>
    <w:rsid w:val="00C70B77"/>
    <w:rsid w:val="00CE2CB4"/>
    <w:rsid w:val="00D16085"/>
    <w:rsid w:val="00D91028"/>
    <w:rsid w:val="00F24F08"/>
    <w:rsid w:val="00F34A9C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D25-1AB5-464B-85B2-2082EE0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Недолужко Ольга</dc:creator>
  <cp:keywords/>
  <dc:description/>
  <cp:lastModifiedBy>Недолужко Ольга</cp:lastModifiedBy>
  <cp:revision>3</cp:revision>
  <dcterms:created xsi:type="dcterms:W3CDTF">2017-05-16T07:16:00Z</dcterms:created>
  <dcterms:modified xsi:type="dcterms:W3CDTF">2017-05-16T07:16:00Z</dcterms:modified>
</cp:coreProperties>
</file>