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02A7B">
        <w:rPr>
          <w:rFonts w:ascii="Times New Roman" w:hAnsi="Times New Roman"/>
          <w:sz w:val="28"/>
          <w:szCs w:val="24"/>
        </w:rPr>
        <w:t>Теория экономического анализа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5A3AAE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 экономического анализа</w:t>
      </w:r>
    </w:p>
    <w:p w:rsidR="00716BD5" w:rsidRPr="005A3AAE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614641" w:rsidRDefault="00716BD5" w:rsidP="00716BD5">
      <w:pPr>
        <w:pStyle w:val="af7"/>
        <w:spacing w:line="276" w:lineRule="auto"/>
        <w:jc w:val="center"/>
      </w:pPr>
      <w:r w:rsidRPr="00614641">
        <w:t>38.03.04 Государственное и муниципальное управление</w:t>
      </w:r>
    </w:p>
    <w:p w:rsidR="00716BD5" w:rsidRPr="00614641" w:rsidRDefault="00716BD5" w:rsidP="00716BD5">
      <w:pPr>
        <w:jc w:val="center"/>
        <w:rPr>
          <w:rFonts w:ascii="Times New Roman" w:hAnsi="Times New Roman"/>
        </w:rPr>
      </w:pPr>
      <w:r w:rsidRPr="00614641">
        <w:rPr>
          <w:rFonts w:ascii="Times New Roman" w:hAnsi="Times New Roman"/>
        </w:rPr>
        <w:t> </w:t>
      </w:r>
    </w:p>
    <w:p w:rsidR="00716BD5" w:rsidRPr="00614641" w:rsidRDefault="00716BD5" w:rsidP="00716BD5">
      <w:pPr>
        <w:jc w:val="center"/>
        <w:rPr>
          <w:rFonts w:ascii="Times New Roman" w:hAnsi="Times New Roman"/>
        </w:rPr>
      </w:pPr>
      <w:r w:rsidRPr="00614641">
        <w:rPr>
          <w:rFonts w:ascii="Times New Roman" w:hAnsi="Times New Roman"/>
        </w:rPr>
        <w:t>Год набора на ОПОП</w:t>
      </w:r>
    </w:p>
    <w:p w:rsidR="00716BD5" w:rsidRPr="00614641" w:rsidRDefault="00716BD5" w:rsidP="00716BD5">
      <w:pPr>
        <w:jc w:val="center"/>
        <w:rPr>
          <w:rFonts w:ascii="Times New Roman" w:hAnsi="Times New Roman"/>
        </w:rPr>
      </w:pPr>
      <w:bookmarkStart w:id="0" w:name="_GoBack"/>
      <w:r w:rsidRPr="00614641">
        <w:rPr>
          <w:rFonts w:ascii="Times New Roman" w:hAnsi="Times New Roman"/>
        </w:rPr>
        <w:t>201</w:t>
      </w:r>
      <w:r w:rsidR="00220C05">
        <w:rPr>
          <w:rFonts w:ascii="Times New Roman" w:hAnsi="Times New Roman"/>
        </w:rPr>
        <w:t>9</w:t>
      </w:r>
      <w:bookmarkEnd w:id="0"/>
    </w:p>
    <w:p w:rsidR="00716BD5" w:rsidRPr="00614641" w:rsidRDefault="00716BD5" w:rsidP="00716BD5">
      <w:pPr>
        <w:spacing w:line="276" w:lineRule="auto"/>
        <w:jc w:val="center"/>
        <w:rPr>
          <w:rFonts w:ascii="Times New Roman" w:hAnsi="Times New Roman"/>
        </w:rPr>
      </w:pPr>
      <w:r w:rsidRPr="00614641">
        <w:rPr>
          <w:rFonts w:ascii="Times New Roman" w:hAnsi="Times New Roman"/>
        </w:rPr>
        <w:t> Форма обучения</w:t>
      </w:r>
    </w:p>
    <w:p w:rsidR="00716BD5" w:rsidRPr="00614641" w:rsidRDefault="00716BD5" w:rsidP="00716B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за</w:t>
      </w:r>
      <w:r w:rsidRPr="00614641">
        <w:rPr>
          <w:rFonts w:ascii="Times New Roman" w:hAnsi="Times New Roman"/>
        </w:rPr>
        <w:t>очная</w:t>
      </w:r>
    </w:p>
    <w:p w:rsidR="00716BD5" w:rsidRPr="00B6405B" w:rsidRDefault="00716BD5" w:rsidP="00716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BD5" w:rsidRPr="00B6405B" w:rsidRDefault="00716BD5" w:rsidP="00716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716BD5" w:rsidP="00716B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716BD5" w:rsidRPr="008C5023" w:rsidRDefault="00716BD5" w:rsidP="00716BD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716BD5" w:rsidRPr="009668E9" w:rsidTr="00B43050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716BD5" w:rsidRPr="009668E9" w:rsidTr="00B43050">
        <w:trPr>
          <w:trHeight w:val="605"/>
        </w:trPr>
        <w:tc>
          <w:tcPr>
            <w:tcW w:w="1457" w:type="pct"/>
            <w:vMerge/>
            <w:vAlign w:val="center"/>
          </w:tcPr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716BD5" w:rsidRPr="009668E9" w:rsidRDefault="00716BD5" w:rsidP="00B4305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BD5" w:rsidRPr="009668E9" w:rsidTr="00B43050">
        <w:trPr>
          <w:trHeight w:val="641"/>
        </w:trPr>
        <w:tc>
          <w:tcPr>
            <w:tcW w:w="1457" w:type="pct"/>
          </w:tcPr>
          <w:p w:rsidR="00716BD5" w:rsidRPr="00B02A7B" w:rsidRDefault="00716BD5" w:rsidP="00B43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FC4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073" w:type="pct"/>
          </w:tcPr>
          <w:p w:rsidR="00716BD5" w:rsidRPr="00B02A7B" w:rsidRDefault="00716BD5" w:rsidP="00B43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FC4">
              <w:rPr>
                <w:rFonts w:ascii="Times New Roman" w:hAnsi="Times New Roman"/>
                <w:sz w:val="24"/>
                <w:szCs w:val="24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70" w:type="pct"/>
            <w:vAlign w:val="center"/>
          </w:tcPr>
          <w:p w:rsidR="00716BD5" w:rsidRPr="002C3F84" w:rsidRDefault="00716BD5" w:rsidP="00B430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716BD5" w:rsidRPr="00F17638" w:rsidRDefault="00716BD5" w:rsidP="0071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716BD5" w:rsidRPr="00EA74A6" w:rsidRDefault="00716BD5" w:rsidP="00716B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 xml:space="preserve">ПК-6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677FC4">
        <w:rPr>
          <w:rFonts w:ascii="Times New Roman" w:hAnsi="Times New Roman"/>
          <w:b/>
          <w:bCs/>
          <w:i/>
          <w:sz w:val="28"/>
          <w:szCs w:val="28"/>
        </w:rPr>
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16BD5" w:rsidRPr="00D02CC8" w:rsidTr="00B43050">
        <w:trPr>
          <w:trHeight w:val="631"/>
        </w:trPr>
        <w:tc>
          <w:tcPr>
            <w:tcW w:w="3417" w:type="pct"/>
            <w:gridSpan w:val="2"/>
          </w:tcPr>
          <w:p w:rsidR="00716BD5" w:rsidRPr="00D02CC8" w:rsidRDefault="00716BD5" w:rsidP="00B4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716BD5" w:rsidRPr="00D02CC8" w:rsidRDefault="00716BD5" w:rsidP="00B4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16BD5" w:rsidRPr="00D02CC8" w:rsidRDefault="00716BD5" w:rsidP="00B4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16BD5" w:rsidRPr="00D02CC8" w:rsidTr="00B43050">
        <w:tc>
          <w:tcPr>
            <w:tcW w:w="835" w:type="pct"/>
          </w:tcPr>
          <w:p w:rsidR="00716BD5" w:rsidRPr="00D02CC8" w:rsidRDefault="00716BD5" w:rsidP="00B43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16BD5" w:rsidRPr="00EA74A6" w:rsidRDefault="00716BD5" w:rsidP="00B43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7FC4">
              <w:rPr>
                <w:rFonts w:ascii="Times New Roman" w:hAnsi="Times New Roman"/>
                <w:bCs/>
                <w:color w:val="000000" w:themeColor="text1"/>
                <w:sz w:val="24"/>
              </w:rPr>
              <w:t>метод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ы</w:t>
            </w:r>
            <w:r w:rsidRPr="00677FC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организации;</w:t>
            </w:r>
          </w:p>
        </w:tc>
        <w:tc>
          <w:tcPr>
            <w:tcW w:w="1583" w:type="pct"/>
          </w:tcPr>
          <w:p w:rsidR="00716BD5" w:rsidRPr="002C7122" w:rsidRDefault="00716BD5" w:rsidP="00B4305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716BD5" w:rsidRPr="00D02CC8" w:rsidTr="00B43050">
        <w:tc>
          <w:tcPr>
            <w:tcW w:w="835" w:type="pct"/>
          </w:tcPr>
          <w:p w:rsidR="00716BD5" w:rsidRPr="00D02CC8" w:rsidRDefault="00716BD5" w:rsidP="00B43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16BD5" w:rsidRPr="00EA74A6" w:rsidRDefault="00716BD5" w:rsidP="00B43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7FC4">
              <w:rPr>
                <w:rFonts w:ascii="Times New Roman" w:hAnsi="Times New Roman"/>
                <w:bCs/>
                <w:color w:val="000000" w:themeColor="text1"/>
                <w:sz w:val="24"/>
              </w:rPr>
              <w:t>производить основные операции количественного и качественного анализа</w:t>
            </w:r>
          </w:p>
        </w:tc>
        <w:tc>
          <w:tcPr>
            <w:tcW w:w="1583" w:type="pct"/>
          </w:tcPr>
          <w:p w:rsidR="00716BD5" w:rsidRPr="002C7122" w:rsidRDefault="00716BD5" w:rsidP="00B43050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анализу и обработке данных, </w:t>
            </w:r>
            <w:r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</w:tbl>
    <w:p w:rsidR="00716BD5" w:rsidRDefault="00716BD5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E078F" w:rsidRPr="00771A43" w:rsidTr="002C3F84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9668E9" w:rsidRDefault="00BE078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771A43" w:rsidRDefault="009A3A3D" w:rsidP="009A3A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716BD5" w:rsidRPr="00716BD5">
              <w:rPr>
                <w:rFonts w:ascii="Times New Roman" w:hAnsi="Times New Roman"/>
                <w:bCs/>
                <w:color w:val="000000" w:themeColor="text1"/>
                <w:sz w:val="24"/>
              </w:rPr>
              <w:t>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BE078F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="00CD1787" w:rsidRPr="00CD1787">
              <w:rPr>
                <w:rFonts w:ascii="Times New Roman" w:hAnsi="Times New Roman"/>
                <w:bCs/>
                <w:color w:val="000000"/>
                <w:lang w:eastAsia="ar-SA"/>
              </w:rPr>
              <w:t>Понятие, значение, предмет, содержание экономического анализа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9C5" w:rsidRDefault="00B029C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CD1787" w:rsidRDefault="00CD1787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 (п 5.</w:t>
            </w:r>
            <w:r w:rsidR="000F3114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)</w:t>
            </w:r>
          </w:p>
          <w:p w:rsidR="00BE078F" w:rsidRPr="000F3BA9" w:rsidRDefault="00BE078F" w:rsidP="00713B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078F" w:rsidRPr="003476BC" w:rsidRDefault="00BE078F" w:rsidP="000F31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1-2 (п.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F7E5B" w:rsidRPr="00771A43" w:rsidTr="002C3F84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AB3223" w:rsidRDefault="00CF7E5B" w:rsidP="00CF7E5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CD1787" w:rsidRPr="00CD1787">
              <w:rPr>
                <w:rFonts w:ascii="Times New Roman" w:hAnsi="Times New Roman"/>
                <w:bCs/>
                <w:lang w:eastAsia="ar-SA"/>
              </w:rPr>
              <w:t>Абсолютные, средние и относительные величины. Ряды динамики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0F3BA9" w:rsidRDefault="00713B62" w:rsidP="000F31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</w:t>
            </w:r>
            <w:r w:rsidR="00B029C5">
              <w:rPr>
                <w:rFonts w:ascii="Times New Roman" w:hAnsi="Times New Roman"/>
                <w:color w:val="000000"/>
                <w:lang w:eastAsia="ar-SA"/>
              </w:rPr>
              <w:t>адач</w:t>
            </w:r>
            <w:r w:rsidR="00CD1787">
              <w:rPr>
                <w:rFonts w:ascii="Times New Roman" w:hAnsi="Times New Roman"/>
                <w:color w:val="000000"/>
                <w:lang w:eastAsia="ar-SA"/>
              </w:rPr>
              <w:t>и 1-3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 xml:space="preserve"> (п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="00CF7E5B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7E5B" w:rsidRPr="003476BC" w:rsidRDefault="00CF7E5B" w:rsidP="000F31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3-</w:t>
            </w:r>
            <w:r w:rsidR="00CD1787"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2C3F84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771A43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CD1787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D1787">
              <w:rPr>
                <w:rFonts w:ascii="Times New Roman" w:hAnsi="Times New Roman"/>
                <w:lang w:eastAsia="ar-SA"/>
              </w:rPr>
              <w:t>Тема 3 Методологические основы факторного анализа. Способы измерения влияния факторов в экономическом анализе.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Default="00CD1787" w:rsidP="000F311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Кейс-задачи 1-3 (п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76BC" w:rsidRDefault="003476BC" w:rsidP="000F31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="00CD1787">
              <w:rPr>
                <w:rFonts w:ascii="Times New Roman" w:hAnsi="Times New Roman"/>
                <w:color w:val="000000"/>
                <w:lang w:eastAsia="ar-SA"/>
              </w:rPr>
              <w:t>-11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716BD5" w:rsidRPr="00771A43" w:rsidTr="00716BD5">
        <w:trPr>
          <w:trHeight w:val="103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Pr="003272FF" w:rsidRDefault="00716BD5" w:rsidP="00BF1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Pr="00B029C5" w:rsidRDefault="00716BD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16BD5">
              <w:rPr>
                <w:rFonts w:ascii="Times New Roman" w:hAnsi="Times New Roman"/>
                <w:bCs/>
                <w:color w:val="000000" w:themeColor="text1"/>
                <w:sz w:val="24"/>
              </w:rPr>
              <w:t>- производить основные операции количественного и качественного анализа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Default="00716BD5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D1787">
              <w:rPr>
                <w:rFonts w:ascii="Times New Roman" w:hAnsi="Times New Roman"/>
                <w:lang w:eastAsia="ar-SA"/>
              </w:rPr>
              <w:t>Тема 3 Методологические основы факторного анализа. Способы измерения влияния факторов в экономическом анализе.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Default="00716BD5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Кейс-задачи </w:t>
            </w:r>
            <w:r>
              <w:rPr>
                <w:rFonts w:ascii="Times New Roman" w:hAnsi="Times New Roman"/>
                <w:lang w:eastAsia="ar-SA"/>
              </w:rPr>
              <w:t>№ 4-5(п.5.</w:t>
            </w:r>
            <w:r w:rsidR="000F3114">
              <w:rPr>
                <w:rFonts w:ascii="Times New Roman" w:hAnsi="Times New Roman"/>
                <w:lang w:eastAsia="ar-SA"/>
              </w:rPr>
              <w:t>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716BD5" w:rsidRPr="007B6E5D" w:rsidRDefault="00716BD5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6BD5" w:rsidRDefault="00716BD5" w:rsidP="000F31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10-12 (п.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716BD5" w:rsidRPr="00771A43" w:rsidTr="00716BD5">
        <w:trPr>
          <w:trHeight w:val="120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Pr="009668E9" w:rsidRDefault="00716BD5" w:rsidP="00B029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Default="00716BD5" w:rsidP="00B029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16BD5" w:rsidRDefault="00716BD5" w:rsidP="00CD17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4. </w:t>
            </w:r>
            <w:r w:rsidR="006C3D53" w:rsidRPr="006C3D53">
              <w:rPr>
                <w:rFonts w:ascii="Times New Roman" w:hAnsi="Times New Roman"/>
                <w:bCs/>
                <w:color w:val="000000"/>
                <w:lang w:eastAsia="ar-SA"/>
              </w:rPr>
              <w:t>Методика функционально-стоимостного анализа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6BD5" w:rsidRDefault="00716BD5" w:rsidP="000F31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Кейс-задачи № 6-7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716BD5" w:rsidRDefault="00716BD5" w:rsidP="000F3114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</w:t>
            </w:r>
            <w:r w:rsidR="000F3114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1562"/>
        <w:gridCol w:w="2125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1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13B62" w:rsidRPr="00614E67" w:rsidTr="00713B62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766" w:type="pct"/>
            <w:textDirection w:val="btLr"/>
            <w:vAlign w:val="center"/>
          </w:tcPr>
          <w:p w:rsidR="00713B62" w:rsidRPr="00614E67" w:rsidRDefault="00713B62" w:rsidP="0071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1-7</w:t>
            </w:r>
          </w:p>
        </w:tc>
        <w:tc>
          <w:tcPr>
            <w:tcW w:w="1042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13B62" w:rsidRPr="00614E67" w:rsidTr="00713B62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CF7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29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3B62" w:rsidRPr="00614E67" w:rsidTr="00713B62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713B62" w:rsidRPr="00614E67" w:rsidTr="00713B62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13B62" w:rsidRPr="00614E67" w:rsidTr="00713B62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713B62" w:rsidRPr="00614E67" w:rsidRDefault="00713B6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1. Основные этапы становления и развития экономического анализа как науки.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2. Место экономического анализа в системе экономических дисциплин.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3.Связь экономического анализа с другими экономическими науками.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4. Основные методы экономического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Определение метода анализа хозяйственной деятельности и его особенностей.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способы и приемы методики анализа.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показателей, используемых в анализе. Понятие факторов в анализе в их классификации.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экономико-логических приемов и сфера их применения.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10. Анализ хозяйственной деятельности в условиях автоматизированной обработки экономической информации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11. </w:t>
      </w:r>
      <w:r w:rsidRPr="00786F69">
        <w:rPr>
          <w:rFonts w:ascii="Times New Roman" w:hAnsi="Times New Roman"/>
          <w:sz w:val="24"/>
          <w:szCs w:val="24"/>
        </w:rPr>
        <w:t>Разработка системы взаимосвязанных аналитических показателей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12. Анализ использования средств труда (ОПФ), предметов труда (материальных ресурсов) и трудовых ресурсов.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13. Анализ выпуска продукции: объема, качества, структуры.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14. Анализ себестоимости и затрат на производство.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15. Сущность функционально-стоимостного анализа.</w:t>
      </w:r>
    </w:p>
    <w:p w:rsidR="008E1E20" w:rsidRDefault="008E1E20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6E2C48" w:rsidRPr="0079272A" w:rsidRDefault="006E2C48" w:rsidP="006E2C48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1</w:t>
      </w:r>
    </w:p>
    <w:p w:rsidR="006E2C48" w:rsidRPr="0079272A" w:rsidRDefault="006E2C48" w:rsidP="006E2C48">
      <w:pPr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3720"/>
        <w:gridCol w:w="2300"/>
        <w:gridCol w:w="2300"/>
      </w:tblGrid>
      <w:tr w:rsidR="006E2C48" w:rsidRPr="001563CD" w:rsidTr="001D64A4">
        <w:trPr>
          <w:trHeight w:val="2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01.01.20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34676</w:t>
            </w: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9272A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7710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арушение срока регистрации запроса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22630</w:t>
            </w: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9272A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7710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арушение срока предоставления государственной услуги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</w:t>
            </w: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9272A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710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тказ заявителю в приеме документов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</w:t>
            </w: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9272A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710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тказ заявителю в предоставлении государственной услуги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E2C48" w:rsidRPr="001563CD" w:rsidTr="001D64A4">
        <w:trPr>
          <w:trHeight w:val="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9272A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710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6E2C48" w:rsidRPr="001563CD" w:rsidRDefault="006E2C48" w:rsidP="006E2C4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052"/>
        <w:gridCol w:w="2414"/>
        <w:gridCol w:w="2233"/>
      </w:tblGrid>
      <w:tr w:rsidR="006E2C48" w:rsidRPr="001563CD" w:rsidTr="001D64A4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представленным данным: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C48" w:rsidRPr="001563CD" w:rsidTr="001D64A4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Рассчитайте показатели структуры и постройте их графическое изображение;</w:t>
            </w:r>
          </w:p>
        </w:tc>
      </w:tr>
      <w:tr w:rsidR="006E2C48" w:rsidRPr="001563CD" w:rsidTr="001D64A4">
        <w:trPr>
          <w:trHeight w:val="31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Опишите динамику процесса на основе относительных показателей с</w:t>
            </w:r>
          </w:p>
        </w:tc>
      </w:tr>
      <w:tr w:rsidR="006E2C48" w:rsidRPr="001563CD" w:rsidTr="001D64A4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 изображением.</w:t>
            </w:r>
          </w:p>
          <w:p w:rsidR="006E2C48" w:rsidRPr="0079272A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2 … и т.д.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563C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C48" w:rsidRDefault="006E2C48" w:rsidP="006E2C48">
      <w:pPr>
        <w:jc w:val="center"/>
        <w:rPr>
          <w:noProof/>
          <w:lang w:eastAsia="ru-RU"/>
        </w:rPr>
      </w:pPr>
    </w:p>
    <w:p w:rsidR="006E2C48" w:rsidRDefault="006E2C48" w:rsidP="006E2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C48" w:rsidRDefault="006E2C48" w:rsidP="006E2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BE249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E2C48" w:rsidRDefault="006E2C48" w:rsidP="006E2C48">
      <w:pPr>
        <w:jc w:val="center"/>
        <w:rPr>
          <w:rFonts w:ascii="Times New Roman" w:hAnsi="Times New Roman"/>
          <w:b/>
          <w:noProof/>
          <w:color w:val="FF0000"/>
          <w:szCs w:val="24"/>
          <w:lang w:eastAsia="ru-RU"/>
        </w:rPr>
      </w:pP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5503"/>
        <w:gridCol w:w="1404"/>
        <w:gridCol w:w="1162"/>
        <w:gridCol w:w="1189"/>
      </w:tblGrid>
      <w:tr w:rsidR="006E2C48" w:rsidRPr="00663E2D" w:rsidTr="001D64A4">
        <w:trPr>
          <w:trHeight w:val="347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663E2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663E2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663E2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663E2D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68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№ отдела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Фонд заработной платы, </w:t>
            </w:r>
            <w:proofErr w:type="spellStart"/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27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3B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18570.0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1002.78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18982.5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398.63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16126.5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290.28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16814.6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1815.98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17093.5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786.30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18802.3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864.91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17225.3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1002.78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28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18802.0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864.89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  <w:tr w:rsidR="006E2C48" w:rsidRPr="00663E2D" w:rsidTr="001D64A4">
        <w:trPr>
          <w:trHeight w:val="334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 имеющимся данным рассчитать: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E2C48" w:rsidRPr="00663E2D" w:rsidTr="001D64A4">
        <w:trPr>
          <w:trHeight w:val="334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 Среднемесячную заработную плату на предприятии</w:t>
            </w:r>
          </w:p>
        </w:tc>
      </w:tr>
      <w:tr w:rsidR="006E2C48" w:rsidRPr="00663E2D" w:rsidTr="001D64A4">
        <w:trPr>
          <w:trHeight w:val="334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713B62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 Какая формула использована для расчетов и почему?</w:t>
            </w:r>
          </w:p>
        </w:tc>
      </w:tr>
      <w:tr w:rsidR="006E2C48" w:rsidRPr="00663E2D" w:rsidTr="001D64A4">
        <w:trPr>
          <w:trHeight w:val="601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48" w:rsidRPr="00713B62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13B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 Построить графическое изображение структуры Фонда заработной платы предприятия</w:t>
            </w:r>
          </w:p>
        </w:tc>
      </w:tr>
      <w:tr w:rsidR="006E2C48" w:rsidRPr="00663E2D" w:rsidTr="001D64A4">
        <w:trPr>
          <w:trHeight w:val="334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48" w:rsidRPr="00663E2D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48" w:rsidRPr="00663E2D" w:rsidRDefault="006E2C48" w:rsidP="001D64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6E2C48" w:rsidRDefault="006E2C48" w:rsidP="006E2C48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6E2C48" w:rsidRPr="0079272A" w:rsidRDefault="006E2C48" w:rsidP="006E2C48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3</w:t>
      </w:r>
    </w:p>
    <w:p w:rsidR="006E2C48" w:rsidRPr="00AA0A0C" w:rsidRDefault="006E2C48" w:rsidP="006E2C48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AA0A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Задание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"/>
        <w:gridCol w:w="869"/>
        <w:gridCol w:w="5976"/>
        <w:gridCol w:w="3235"/>
      </w:tblGrid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1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</w:t>
            </w: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млрд</w:t>
            </w: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</w:t>
            </w: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15544,00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17871,00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19688,00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24241,00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30189,00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32314,00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49788,00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65317,00</w:t>
            </w:r>
          </w:p>
        </w:tc>
      </w:tr>
      <w:tr w:rsidR="006E2C48" w:rsidRPr="00AA0A0C" w:rsidTr="001D64A4">
        <w:trPr>
          <w:gridAfter w:val="1"/>
          <w:wAfter w:w="1581" w:type="pct"/>
          <w:trHeight w:val="20"/>
          <w:jc w:val="center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67435,00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основе данных рассчитать цепные и базисные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показатели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-абсолютные приросты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роста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-темпы прироста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-абсолютное значение 1 % прироста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Рассчитать средние характеристики ряда динамики (средний абсолютный 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 коэффициент и темп роста, темп прироста, средний уровень ряда)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Спрогнозировать показатель с помощью среднего абсолютного прироста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E2C48" w:rsidRPr="00AA0A0C" w:rsidTr="001D64A4">
        <w:tblPrEx>
          <w:jc w:val="left"/>
        </w:tblPrEx>
        <w:trPr>
          <w:gridBefore w:val="1"/>
          <w:wBefore w:w="74" w:type="pct"/>
          <w:trHeight w:val="20"/>
        </w:trPr>
        <w:tc>
          <w:tcPr>
            <w:tcW w:w="4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AA0A0C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Построить тренд, спрогнозировать на основе тренда показатель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A0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трендовый метод</w:t>
            </w:r>
          </w:p>
        </w:tc>
      </w:tr>
    </w:tbl>
    <w:p w:rsidR="006E2C48" w:rsidRDefault="006E2C48" w:rsidP="006E2C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6E2C48" w:rsidRDefault="006E2C48" w:rsidP="006E2C4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№ 4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8E1E20">
        <w:rPr>
          <w:rFonts w:asciiTheme="majorBidi" w:hAnsiTheme="majorBidi" w:cstheme="majorBidi"/>
          <w:b/>
          <w:sz w:val="24"/>
          <w:szCs w:val="24"/>
        </w:rPr>
        <w:t xml:space="preserve">Приведены данные, характеризующие движение </w:t>
      </w:r>
      <w:r>
        <w:rPr>
          <w:rFonts w:asciiTheme="majorBidi" w:hAnsiTheme="majorBidi" w:cstheme="majorBidi"/>
          <w:b/>
          <w:sz w:val="24"/>
          <w:szCs w:val="24"/>
        </w:rPr>
        <w:t>персонала</w:t>
      </w:r>
      <w:r w:rsidRPr="008E1E20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 месяцам</w:t>
      </w:r>
      <w:r w:rsidRPr="008E1E20">
        <w:rPr>
          <w:rFonts w:asciiTheme="majorBidi" w:hAnsiTheme="majorBidi" w:cstheme="majorBidi"/>
          <w:b/>
          <w:sz w:val="24"/>
          <w:szCs w:val="24"/>
        </w:rPr>
        <w:t>:</w:t>
      </w:r>
    </w:p>
    <w:p w:rsidR="006E2C48" w:rsidRPr="00C12C19" w:rsidRDefault="006E2C48" w:rsidP="006E2C48">
      <w:pPr>
        <w:pStyle w:val="af6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0"/>
        <w:gridCol w:w="2840"/>
        <w:gridCol w:w="1945"/>
        <w:gridCol w:w="1472"/>
        <w:gridCol w:w="2838"/>
      </w:tblGrid>
      <w:tr w:rsidR="006E2C48" w:rsidRPr="00C12C19" w:rsidTr="001D64A4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Месяц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Численность сотрудников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br/>
              <w:t>на начало периода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Принятых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F1656A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1656A">
              <w:rPr>
                <w:rFonts w:asciiTheme="majorBidi" w:hAnsiTheme="majorBidi" w:cstheme="majorBidi"/>
                <w:sz w:val="24"/>
                <w:szCs w:val="24"/>
              </w:rPr>
              <w:t>Уволено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Численность сотрудников</w:t>
            </w:r>
            <w:r w:rsidRPr="00C12C19">
              <w:rPr>
                <w:rFonts w:asciiTheme="majorBidi" w:hAnsiTheme="majorBidi" w:cstheme="majorBidi"/>
                <w:sz w:val="24"/>
                <w:szCs w:val="24"/>
              </w:rPr>
              <w:t xml:space="preserve"> на конец периода</w:t>
            </w:r>
          </w:p>
        </w:tc>
      </w:tr>
      <w:tr w:rsidR="006E2C48" w:rsidRPr="00C12C19" w:rsidTr="001D64A4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5640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2C48" w:rsidRPr="00C12C19" w:rsidTr="001D64A4"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5780</w:t>
            </w:r>
          </w:p>
        </w:tc>
        <w:tc>
          <w:tcPr>
            <w:tcW w:w="9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72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2C48" w:rsidRPr="00C12C19" w:rsidRDefault="006E2C48" w:rsidP="006E2C48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</w:p>
    <w:p w:rsidR="006E2C48" w:rsidRPr="00C12C19" w:rsidRDefault="006E2C48" w:rsidP="006E2C48">
      <w:pPr>
        <w:pStyle w:val="af6"/>
        <w:tabs>
          <w:tab w:val="left" w:pos="709"/>
          <w:tab w:val="left" w:pos="5954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C12C19">
        <w:rPr>
          <w:rFonts w:asciiTheme="majorBidi" w:hAnsiTheme="majorBidi" w:cstheme="majorBidi"/>
          <w:sz w:val="24"/>
          <w:szCs w:val="24"/>
          <w:lang w:val="ru-RU"/>
        </w:rPr>
        <w:t>На основании приведенных данных требуется: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1. Определить недоста</w:t>
      </w:r>
      <w:r>
        <w:rPr>
          <w:rFonts w:asciiTheme="majorBidi" w:hAnsiTheme="majorBidi" w:cstheme="majorBidi"/>
          <w:sz w:val="24"/>
          <w:szCs w:val="24"/>
        </w:rPr>
        <w:t xml:space="preserve">ющий элемент в балансе трудовых ресурсов </w:t>
      </w:r>
      <w:r w:rsidRPr="00C12C19">
        <w:rPr>
          <w:rFonts w:asciiTheme="majorBidi" w:hAnsiTheme="majorBidi" w:cstheme="majorBidi"/>
          <w:sz w:val="24"/>
          <w:szCs w:val="24"/>
        </w:rPr>
        <w:t>на складах 1 и 2.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Методом</w:t>
      </w:r>
      <w:r w:rsidRPr="00C12C19">
        <w:rPr>
          <w:rFonts w:asciiTheme="majorBidi" w:hAnsiTheme="majorBidi" w:cstheme="majorBidi"/>
          <w:sz w:val="24"/>
          <w:szCs w:val="24"/>
        </w:rPr>
        <w:t xml:space="preserve"> балансовой увязки измерить влияние на изменение </w:t>
      </w:r>
      <w:r>
        <w:rPr>
          <w:rFonts w:asciiTheme="majorBidi" w:hAnsiTheme="majorBidi" w:cstheme="majorBidi"/>
          <w:sz w:val="24"/>
          <w:szCs w:val="24"/>
        </w:rPr>
        <w:t>ч</w:t>
      </w:r>
      <w:r w:rsidRPr="00F1656A">
        <w:rPr>
          <w:rFonts w:asciiTheme="majorBidi" w:hAnsiTheme="majorBidi" w:cstheme="majorBidi"/>
          <w:sz w:val="24"/>
          <w:szCs w:val="24"/>
        </w:rPr>
        <w:t>исленност</w:t>
      </w:r>
      <w:r>
        <w:rPr>
          <w:rFonts w:asciiTheme="majorBidi" w:hAnsiTheme="majorBidi" w:cstheme="majorBidi"/>
          <w:sz w:val="24"/>
          <w:szCs w:val="24"/>
        </w:rPr>
        <w:t>и</w:t>
      </w:r>
      <w:r w:rsidRPr="00F1656A">
        <w:rPr>
          <w:rFonts w:asciiTheme="majorBidi" w:hAnsiTheme="majorBidi" w:cstheme="majorBidi"/>
          <w:sz w:val="24"/>
          <w:szCs w:val="24"/>
        </w:rPr>
        <w:t xml:space="preserve"> сотрудников на конец периода </w:t>
      </w:r>
      <w:r w:rsidRPr="00C12C19">
        <w:rPr>
          <w:rFonts w:asciiTheme="majorBidi" w:hAnsiTheme="majorBidi" w:cstheme="majorBidi"/>
          <w:sz w:val="24"/>
          <w:szCs w:val="24"/>
        </w:rPr>
        <w:t>в</w:t>
      </w:r>
      <w:r>
        <w:rPr>
          <w:rFonts w:asciiTheme="majorBidi" w:hAnsiTheme="majorBidi" w:cstheme="majorBidi"/>
          <w:sz w:val="24"/>
          <w:szCs w:val="24"/>
        </w:rPr>
        <w:t xml:space="preserve"> феврале </w:t>
      </w:r>
      <w:r w:rsidRPr="00C12C19">
        <w:rPr>
          <w:rFonts w:asciiTheme="majorBidi" w:hAnsiTheme="majorBidi" w:cstheme="majorBidi"/>
          <w:sz w:val="24"/>
          <w:szCs w:val="24"/>
        </w:rPr>
        <w:t>в сравнении с</w:t>
      </w:r>
      <w:r>
        <w:rPr>
          <w:rFonts w:asciiTheme="majorBidi" w:hAnsiTheme="majorBidi" w:cstheme="majorBidi"/>
          <w:sz w:val="24"/>
          <w:szCs w:val="24"/>
        </w:rPr>
        <w:t xml:space="preserve"> январем</w:t>
      </w:r>
      <w:r w:rsidRPr="00C12C19">
        <w:rPr>
          <w:rFonts w:asciiTheme="majorBidi" w:hAnsiTheme="majorBidi" w:cstheme="majorBidi"/>
          <w:sz w:val="24"/>
          <w:szCs w:val="24"/>
        </w:rPr>
        <w:t>.</w:t>
      </w: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C12C19">
        <w:rPr>
          <w:rFonts w:asciiTheme="majorBidi" w:hAnsiTheme="majorBidi" w:cstheme="majorBidi"/>
          <w:sz w:val="24"/>
          <w:szCs w:val="24"/>
        </w:rPr>
        <w:t>3. Составить обобщающую таблицу, проанали</w:t>
      </w:r>
      <w:r>
        <w:rPr>
          <w:rFonts w:asciiTheme="majorBidi" w:hAnsiTheme="majorBidi" w:cstheme="majorBidi"/>
          <w:sz w:val="24"/>
          <w:szCs w:val="24"/>
        </w:rPr>
        <w:t>зировать исчисленные показатели.</w:t>
      </w: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6E2C48" w:rsidRPr="0064449F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E2C48" w:rsidRDefault="006E2C48" w:rsidP="006E2C4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№ 5</w:t>
      </w: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441D87">
        <w:rPr>
          <w:rFonts w:asciiTheme="majorBidi" w:hAnsiTheme="majorBidi" w:cstheme="majorBidi"/>
          <w:b/>
          <w:sz w:val="24"/>
          <w:szCs w:val="24"/>
        </w:rPr>
        <w:t>Приведены данные, характеризующие режим работы предприятия: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3"/>
        <w:gridCol w:w="1860"/>
        <w:gridCol w:w="1862"/>
      </w:tblGrid>
      <w:tr w:rsidR="006E2C48" w:rsidRPr="00C12C19" w:rsidTr="001D64A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Показатели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11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</w:tr>
      <w:tr w:rsidR="006E2C48" w:rsidRPr="00C12C19" w:rsidTr="001D64A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1. Объем реализации продукции (тыс. руб.)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12512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12940</w:t>
            </w:r>
          </w:p>
        </w:tc>
      </w:tr>
      <w:tr w:rsidR="006E2C48" w:rsidRPr="00C12C19" w:rsidTr="001D64A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2. Производственная площадь (кв. м)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6E2C48" w:rsidRPr="00C12C19" w:rsidTr="001D64A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3. Количество рабочих дней в году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  <w:tr w:rsidR="006E2C48" w:rsidRPr="00C12C19" w:rsidTr="001D64A4">
        <w:tc>
          <w:tcPr>
            <w:tcW w:w="317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4. Средняя продолжительность рабочего дня (ч)</w:t>
            </w:r>
          </w:p>
        </w:tc>
        <w:tc>
          <w:tcPr>
            <w:tcW w:w="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8.1</w:t>
            </w:r>
          </w:p>
        </w:tc>
        <w:tc>
          <w:tcPr>
            <w:tcW w:w="91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C48" w:rsidRPr="00C12C19" w:rsidRDefault="006E2C48" w:rsidP="001D64A4">
            <w:pPr>
              <w:pStyle w:val="af5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C19">
              <w:rPr>
                <w:rFonts w:asciiTheme="majorBidi" w:hAnsiTheme="majorBidi" w:cstheme="majorBidi"/>
                <w:sz w:val="24"/>
                <w:szCs w:val="24"/>
              </w:rPr>
              <w:t>8.5</w:t>
            </w:r>
          </w:p>
        </w:tc>
      </w:tr>
    </w:tbl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E2C48" w:rsidRPr="00C12C19" w:rsidRDefault="006E2C48" w:rsidP="006E2C48">
      <w:pPr>
        <w:keepNext/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На основе приведенных данных требуется: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 xml:space="preserve">1. Определить среднечасовую выработку на </w:t>
      </w:r>
      <w:smartTag w:uri="urn:schemas-microsoft-com:office:smarttags" w:element="metricconverter">
        <w:smartTagPr>
          <w:attr w:name="ProductID" w:val="1 кв. м"/>
        </w:smartTagPr>
        <w:r w:rsidRPr="00C12C19">
          <w:rPr>
            <w:rFonts w:asciiTheme="majorBidi" w:hAnsiTheme="majorBidi" w:cstheme="majorBidi"/>
            <w:sz w:val="24"/>
            <w:szCs w:val="24"/>
          </w:rPr>
          <w:t>1 кв. м</w:t>
        </w:r>
      </w:smartTag>
      <w:r w:rsidRPr="00C12C19">
        <w:rPr>
          <w:rFonts w:asciiTheme="majorBidi" w:hAnsiTheme="majorBidi" w:cstheme="majorBidi"/>
          <w:sz w:val="24"/>
          <w:szCs w:val="24"/>
        </w:rPr>
        <w:t xml:space="preserve"> производственной площади.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2. Методом ценных подстановок измерить влияние включенных в расчет факторов на изменение объема реализации продукции.</w:t>
      </w:r>
    </w:p>
    <w:p w:rsidR="006E2C48" w:rsidRPr="00C12C19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3. Результаты расчетов оформить в таблице и сделать выводы.</w:t>
      </w:r>
    </w:p>
    <w:p w:rsidR="006E2C48" w:rsidRDefault="006E2C48" w:rsidP="006E2C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6E2C48" w:rsidRPr="0064449F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E2C48" w:rsidRPr="0079272A" w:rsidRDefault="006E2C48" w:rsidP="006E2C48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6</w:t>
      </w:r>
    </w:p>
    <w:p w:rsidR="006E2C48" w:rsidRPr="007710E4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10E4">
        <w:rPr>
          <w:rFonts w:asciiTheme="majorBidi" w:hAnsiTheme="majorBidi" w:cstheme="majorBidi"/>
          <w:sz w:val="24"/>
          <w:szCs w:val="24"/>
        </w:rPr>
        <w:t>С помощью метода расстояний дать комплексную оценку деятельности промышленных предприятий.</w:t>
      </w:r>
    </w:p>
    <w:p w:rsidR="006E2C48" w:rsidRPr="007710E4" w:rsidRDefault="006E2C48" w:rsidP="006E2C48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10E4">
        <w:rPr>
          <w:rFonts w:asciiTheme="majorBidi" w:hAnsiTheme="majorBidi" w:cstheme="majorBidi"/>
          <w:sz w:val="24"/>
          <w:szCs w:val="24"/>
        </w:rPr>
        <w:t>Таблица - Данные о работе промышленных предприятий за 2011 год, %</w:t>
      </w:r>
    </w:p>
    <w:p w:rsidR="006E2C48" w:rsidRPr="00502C5A" w:rsidRDefault="006E2C48" w:rsidP="006E2C4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2340"/>
        <w:gridCol w:w="1467"/>
      </w:tblGrid>
      <w:tr w:rsidR="006E2C48" w:rsidRPr="007710E4" w:rsidTr="001D64A4">
        <w:tc>
          <w:tcPr>
            <w:tcW w:w="180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№ предприятия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10E4">
              <w:rPr>
                <w:rFonts w:ascii="Times New Roman" w:hAnsi="Times New Roman"/>
              </w:rPr>
              <w:t>Вып</w:t>
            </w:r>
            <w:proofErr w:type="spellEnd"/>
            <w:r w:rsidRPr="007710E4">
              <w:rPr>
                <w:rFonts w:ascii="Times New Roman" w:hAnsi="Times New Roman"/>
              </w:rPr>
              <w:t>. плана выпуска продукции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10E4">
              <w:rPr>
                <w:rFonts w:ascii="Times New Roman" w:hAnsi="Times New Roman"/>
              </w:rPr>
              <w:t>Вып</w:t>
            </w:r>
            <w:proofErr w:type="spellEnd"/>
            <w:r w:rsidRPr="007710E4">
              <w:rPr>
                <w:rFonts w:ascii="Times New Roman" w:hAnsi="Times New Roman"/>
              </w:rPr>
              <w:t>. плана чистой прибыли</w:t>
            </w:r>
          </w:p>
        </w:tc>
        <w:tc>
          <w:tcPr>
            <w:tcW w:w="2340" w:type="dxa"/>
          </w:tcPr>
          <w:p w:rsidR="006E2C48" w:rsidRPr="007710E4" w:rsidRDefault="006E2C48" w:rsidP="001D64A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7710E4">
              <w:rPr>
                <w:rFonts w:ascii="Times New Roman" w:hAnsi="Times New Roman"/>
              </w:rPr>
              <w:t>Вып</w:t>
            </w:r>
            <w:proofErr w:type="spellEnd"/>
            <w:r w:rsidRPr="007710E4">
              <w:rPr>
                <w:rFonts w:ascii="Times New Roman" w:hAnsi="Times New Roman"/>
              </w:rPr>
              <w:t>. плана производительности труда</w:t>
            </w:r>
          </w:p>
        </w:tc>
        <w:tc>
          <w:tcPr>
            <w:tcW w:w="1467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10E4">
              <w:rPr>
                <w:rFonts w:ascii="Times New Roman" w:hAnsi="Times New Roman"/>
              </w:rPr>
              <w:t>Вып</w:t>
            </w:r>
            <w:proofErr w:type="spellEnd"/>
            <w:r w:rsidRPr="007710E4">
              <w:rPr>
                <w:rFonts w:ascii="Times New Roman" w:hAnsi="Times New Roman"/>
              </w:rPr>
              <w:t>. плана поставки</w:t>
            </w:r>
          </w:p>
        </w:tc>
      </w:tr>
      <w:tr w:rsidR="006E2C48" w:rsidRPr="007710E4" w:rsidTr="001D64A4">
        <w:tc>
          <w:tcPr>
            <w:tcW w:w="180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0E4">
              <w:rPr>
                <w:rFonts w:ascii="Times New Roman" w:hAnsi="Times New Roman"/>
                <w:i/>
                <w:iCs/>
              </w:rPr>
              <w:t>А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0E4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0E4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234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0E4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467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0E4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6E2C48" w:rsidRPr="007710E4" w:rsidTr="001D64A4">
        <w:tc>
          <w:tcPr>
            <w:tcW w:w="180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101,5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106,6</w:t>
            </w:r>
          </w:p>
        </w:tc>
        <w:tc>
          <w:tcPr>
            <w:tcW w:w="234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102,0</w:t>
            </w:r>
          </w:p>
        </w:tc>
        <w:tc>
          <w:tcPr>
            <w:tcW w:w="1467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90,0</w:t>
            </w:r>
          </w:p>
        </w:tc>
      </w:tr>
      <w:tr w:rsidR="006E2C48" w:rsidRPr="007710E4" w:rsidTr="001D64A4">
        <w:tc>
          <w:tcPr>
            <w:tcW w:w="180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102,3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102,4</w:t>
            </w:r>
          </w:p>
        </w:tc>
        <w:tc>
          <w:tcPr>
            <w:tcW w:w="234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102,1</w:t>
            </w:r>
          </w:p>
        </w:tc>
        <w:tc>
          <w:tcPr>
            <w:tcW w:w="1467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86,9</w:t>
            </w:r>
          </w:p>
        </w:tc>
      </w:tr>
      <w:tr w:rsidR="006E2C48" w:rsidRPr="007710E4" w:rsidTr="001D64A4">
        <w:tc>
          <w:tcPr>
            <w:tcW w:w="180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103,0</w:t>
            </w:r>
          </w:p>
        </w:tc>
        <w:tc>
          <w:tcPr>
            <w:tcW w:w="198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103,4</w:t>
            </w:r>
          </w:p>
        </w:tc>
        <w:tc>
          <w:tcPr>
            <w:tcW w:w="2340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102,8</w:t>
            </w:r>
          </w:p>
        </w:tc>
        <w:tc>
          <w:tcPr>
            <w:tcW w:w="1467" w:type="dxa"/>
          </w:tcPr>
          <w:p w:rsidR="006E2C48" w:rsidRPr="007710E4" w:rsidRDefault="006E2C48" w:rsidP="001D64A4">
            <w:pPr>
              <w:jc w:val="center"/>
              <w:rPr>
                <w:rFonts w:ascii="Times New Roman" w:hAnsi="Times New Roman"/>
              </w:rPr>
            </w:pPr>
            <w:r w:rsidRPr="007710E4">
              <w:rPr>
                <w:rFonts w:ascii="Times New Roman" w:hAnsi="Times New Roman"/>
              </w:rPr>
              <w:t>80,6</w:t>
            </w:r>
          </w:p>
        </w:tc>
      </w:tr>
    </w:tbl>
    <w:p w:rsidR="006E2C48" w:rsidRDefault="006E2C48" w:rsidP="006E2C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 … и т.д.</w:t>
      </w:r>
    </w:p>
    <w:p w:rsidR="006E2C48" w:rsidRDefault="006E2C48" w:rsidP="006E2C4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КЕЙС-ЗАДАЧА</w:t>
      </w:r>
      <w:r w:rsidRPr="0079272A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№ 7</w:t>
      </w:r>
    </w:p>
    <w:tbl>
      <w:tblPr>
        <w:tblW w:w="8888" w:type="dxa"/>
        <w:tblLook w:val="04A0" w:firstRow="1" w:lastRow="0" w:firstColumn="1" w:lastColumn="0" w:noHBand="0" w:noVBand="1"/>
      </w:tblPr>
      <w:tblGrid>
        <w:gridCol w:w="8888"/>
      </w:tblGrid>
      <w:tr w:rsidR="006E2C48" w:rsidRPr="001E3017" w:rsidTr="001D64A4">
        <w:trPr>
          <w:trHeight w:val="390"/>
        </w:trPr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1E3017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E2C48" w:rsidRPr="001E3017" w:rsidTr="001D64A4">
        <w:trPr>
          <w:trHeight w:val="390"/>
        </w:trPr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48" w:rsidRPr="00502C5A" w:rsidRDefault="006E2C48" w:rsidP="001D64A4">
            <w:pPr>
              <w:pStyle w:val="af"/>
              <w:tabs>
                <w:tab w:val="left" w:pos="1080"/>
              </w:tabs>
            </w:pPr>
            <w:r>
              <w:t>Изучи</w:t>
            </w:r>
            <w:r w:rsidRPr="00502C5A">
              <w:t xml:space="preserve">ть зависимость между </w:t>
            </w:r>
            <w:r>
              <w:t>р</w:t>
            </w:r>
            <w:r w:rsidRPr="00F44AE3">
              <w:t>асход</w:t>
            </w:r>
            <w:r>
              <w:t>ами консоли</w:t>
            </w:r>
            <w:r w:rsidRPr="00F44AE3">
              <w:t xml:space="preserve">дированного бюджета на образование </w:t>
            </w:r>
            <w:r w:rsidRPr="00502C5A">
              <w:t xml:space="preserve">и </w:t>
            </w:r>
            <w:r>
              <w:t>ВРП на душу населения</w:t>
            </w:r>
            <w:r w:rsidRPr="00502C5A">
              <w:t xml:space="preserve">. Для этого следует по данным таблицы провести ранжирование рядов и определить парные и </w:t>
            </w:r>
            <w:r w:rsidRPr="00502C5A">
              <w:lastRenderedPageBreak/>
              <w:t>частные коэффициенты корреляции, множественные коэффициенты детерминации и корреляции, коэффициенты Фишера, Стьюдента и другие, составить уравнение множественной регрессии и определить оптимальные значения изучаемого результатного показателя, сравнить их с фактическими данными.</w:t>
            </w:r>
          </w:p>
          <w:p w:rsidR="006E2C48" w:rsidRPr="00F44AE3" w:rsidRDefault="006E2C48" w:rsidP="001D64A4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AE3">
              <w:rPr>
                <w:rFonts w:ascii="Times New Roman" w:hAnsi="Times New Roman"/>
                <w:iCs/>
                <w:sz w:val="24"/>
                <w:szCs w:val="24"/>
              </w:rPr>
              <w:t xml:space="preserve">Таблица - </w:t>
            </w:r>
            <w:r w:rsidRPr="00F44AE3">
              <w:rPr>
                <w:rFonts w:ascii="Times New Roman" w:hAnsi="Times New Roman"/>
                <w:bCs/>
                <w:sz w:val="24"/>
                <w:szCs w:val="24"/>
              </w:rPr>
              <w:t>Данные для измерения тесноты связи (цифры условные)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"/>
              <w:gridCol w:w="1936"/>
              <w:gridCol w:w="2527"/>
              <w:gridCol w:w="1016"/>
              <w:gridCol w:w="1000"/>
              <w:gridCol w:w="1000"/>
            </w:tblGrid>
            <w:tr w:rsidR="006E2C48" w:rsidRPr="00F44AE3" w:rsidTr="001D64A4">
              <w:tc>
                <w:tcPr>
                  <w:tcW w:w="1080" w:type="dxa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№ периода</w:t>
                  </w:r>
                </w:p>
              </w:tc>
              <w:tc>
                <w:tcPr>
                  <w:tcW w:w="2160" w:type="dxa"/>
                </w:tcPr>
                <w:p w:rsidR="006E2C48" w:rsidRPr="00F44AE3" w:rsidRDefault="006E2C48" w:rsidP="001D64A4">
                  <w:pPr>
                    <w:pStyle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 </w:t>
                  </w:r>
                </w:p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фактич</w:t>
                  </w:r>
                  <w:proofErr w:type="spellEnd"/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. Расходы консолидированного бюджета на образование, тыс. р.)</w:t>
                  </w:r>
                </w:p>
              </w:tc>
              <w:tc>
                <w:tcPr>
                  <w:tcW w:w="2880" w:type="dxa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</w:p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(ВРП на душу населения, тыс. р.)</w:t>
                  </w:r>
                </w:p>
              </w:tc>
              <w:tc>
                <w:tcPr>
                  <w:tcW w:w="1080" w:type="dxa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УХ</w:t>
                  </w:r>
                </w:p>
              </w:tc>
              <w:tc>
                <w:tcPr>
                  <w:tcW w:w="1080" w:type="dxa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Х²</w:t>
                  </w:r>
                </w:p>
              </w:tc>
              <w:tc>
                <w:tcPr>
                  <w:tcW w:w="1080" w:type="dxa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У²</w:t>
                  </w: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10704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65,7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1876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57,4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2905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50,9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939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3407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82,1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1495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58,9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1387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54,4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1915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66,3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47,0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1290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62,9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1072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1401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59,8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2196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1902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69,9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3146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72,7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49,1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61,3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1109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62,3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1038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61,4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3001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1164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2C48" w:rsidRPr="00F44AE3" w:rsidTr="001D64A4"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Всего…</w:t>
                  </w:r>
                </w:p>
              </w:tc>
              <w:tc>
                <w:tcPr>
                  <w:tcW w:w="216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ΣХ</w:t>
                  </w:r>
                </w:p>
              </w:tc>
              <w:tc>
                <w:tcPr>
                  <w:tcW w:w="28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ΣУ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ΣУХ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ΣХ²</w:t>
                  </w:r>
                </w:p>
              </w:tc>
              <w:tc>
                <w:tcPr>
                  <w:tcW w:w="1080" w:type="dxa"/>
                  <w:vAlign w:val="center"/>
                </w:tcPr>
                <w:p w:rsidR="006E2C48" w:rsidRPr="00F44AE3" w:rsidRDefault="006E2C48" w:rsidP="001D6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AE3">
                    <w:rPr>
                      <w:rFonts w:ascii="Times New Roman" w:hAnsi="Times New Roman"/>
                      <w:sz w:val="24"/>
                      <w:szCs w:val="24"/>
                    </w:rPr>
                    <w:t>ΣУ²</w:t>
                  </w:r>
                </w:p>
              </w:tc>
            </w:tr>
          </w:tbl>
          <w:p w:rsidR="006E2C48" w:rsidRPr="00F44AE3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2C48" w:rsidRPr="001E3017" w:rsidRDefault="006E2C48" w:rsidP="001D6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6E2C48" w:rsidRPr="0064449F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E2C48" w:rsidRDefault="006E2C48" w:rsidP="006E2C48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E2C48" w:rsidRPr="0099085F" w:rsidRDefault="006E2C48" w:rsidP="006E2C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C48" w:rsidRPr="0003702A" w:rsidRDefault="006E2C48" w:rsidP="006E2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E2C48" w:rsidRPr="0099085F" w:rsidRDefault="006E2C48" w:rsidP="006E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>
        <w:rPr>
          <w:rFonts w:ascii="Times New Roman" w:hAnsi="Times New Roman"/>
          <w:sz w:val="24"/>
          <w:szCs w:val="24"/>
        </w:rPr>
        <w:t>Тория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6E2C48" w:rsidRDefault="006E2C48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B029C5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29C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B029C5" w:rsidRPr="0099085F" w:rsidRDefault="00B029C5" w:rsidP="00B029C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2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B029C5" w:rsidRPr="0099085F" w:rsidRDefault="00B029C5" w:rsidP="00B029C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3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B029C5" w:rsidRPr="0099085F" w:rsidRDefault="00B029C5" w:rsidP="00B029C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</w:t>
      </w:r>
      <w:r w:rsidR="00713B62">
        <w:rPr>
          <w:rFonts w:ascii="Times New Roman" w:hAnsi="Times New Roman"/>
          <w:sz w:val="24"/>
          <w:szCs w:val="24"/>
        </w:rPr>
        <w:t>4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B029C5" w:rsidRPr="0099085F" w:rsidTr="00B43050">
        <w:tc>
          <w:tcPr>
            <w:tcW w:w="1126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029C5" w:rsidRPr="0099085F" w:rsidRDefault="00B029C5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029C5" w:rsidRPr="0099085F" w:rsidRDefault="00B029C5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Pr="0099085F" w:rsidRDefault="00713B62" w:rsidP="00713B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5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Pr="0099085F" w:rsidRDefault="00713B62" w:rsidP="00713B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6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Pr="0099085F" w:rsidRDefault="00713B62" w:rsidP="00713B6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7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713B62" w:rsidRPr="0099085F" w:rsidTr="00B43050">
        <w:tc>
          <w:tcPr>
            <w:tcW w:w="1126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3B62" w:rsidRPr="0099085F" w:rsidRDefault="00713B62" w:rsidP="00B4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713B62" w:rsidRPr="0099085F" w:rsidRDefault="00713B62" w:rsidP="00B43050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713B62" w:rsidRDefault="00713B62" w:rsidP="00713B6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79272A" w:rsidRDefault="0079272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DCA" w:rsidRPr="0003702A" w:rsidRDefault="00476DCA" w:rsidP="0047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6DCA" w:rsidRPr="0099085F" w:rsidRDefault="00476DCA" w:rsidP="0047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</w:t>
      </w:r>
      <w:r w:rsidRPr="0003702A">
        <w:rPr>
          <w:rFonts w:ascii="Times New Roman" w:hAnsi="Times New Roman"/>
          <w:sz w:val="24"/>
          <w:szCs w:val="24"/>
        </w:rPr>
        <w:t xml:space="preserve"> по дисциплине «</w:t>
      </w:r>
      <w:r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>
        <w:rPr>
          <w:rFonts w:ascii="Times New Roman" w:hAnsi="Times New Roman"/>
          <w:sz w:val="24"/>
          <w:szCs w:val="24"/>
        </w:rPr>
        <w:t>профессиональных 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теме. Для того, чтобы подготовиться к </w:t>
      </w:r>
      <w:r>
        <w:rPr>
          <w:rFonts w:ascii="Times New Roman" w:hAnsi="Times New Roman"/>
          <w:sz w:val="24"/>
          <w:szCs w:val="24"/>
        </w:rPr>
        <w:t>лабораторной работе</w:t>
      </w:r>
      <w:r w:rsidRPr="0003702A">
        <w:rPr>
          <w:rFonts w:ascii="Times New Roman" w:hAnsi="Times New Roman"/>
          <w:sz w:val="24"/>
          <w:szCs w:val="24"/>
        </w:rPr>
        <w:t xml:space="preserve">, сначала следует ознакомиться с соответствующим текстом учебника (лекции). Подготовка к </w:t>
      </w:r>
      <w:r>
        <w:rPr>
          <w:rFonts w:ascii="Times New Roman" w:hAnsi="Times New Roman"/>
          <w:sz w:val="24"/>
          <w:szCs w:val="24"/>
        </w:rPr>
        <w:t>лабораторной работе</w:t>
      </w:r>
      <w:r w:rsidRPr="0003702A">
        <w:rPr>
          <w:rFonts w:ascii="Times New Roman" w:hAnsi="Times New Roman"/>
          <w:sz w:val="24"/>
          <w:szCs w:val="24"/>
        </w:rPr>
        <w:t xml:space="preserve"> начинается по</w:t>
      </w:r>
      <w:r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proofErr w:type="gramStart"/>
      <w:r w:rsidRPr="0003702A">
        <w:rPr>
          <w:rFonts w:ascii="Times New Roman" w:hAnsi="Times New Roman"/>
          <w:sz w:val="24"/>
          <w:szCs w:val="24"/>
        </w:rPr>
        <w:t>задания и подбора</w:t>
      </w:r>
      <w:proofErr w:type="gramEnd"/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6DCA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CA" w:rsidRPr="0099085F" w:rsidRDefault="00476DCA" w:rsidP="00476DC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</w:t>
      </w:r>
      <w:r>
        <w:rPr>
          <w:rFonts w:ascii="Times New Roman" w:hAnsi="Times New Roman"/>
          <w:sz w:val="24"/>
          <w:szCs w:val="24"/>
        </w:rPr>
        <w:t>го</w:t>
      </w:r>
      <w:r w:rsidRPr="0099085F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>ния из лабораторных работ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6DCA" w:rsidRPr="0099085F" w:rsidTr="002C3F84">
        <w:tc>
          <w:tcPr>
            <w:tcW w:w="1126" w:type="dxa"/>
          </w:tcPr>
          <w:p w:rsidR="00476DCA" w:rsidRPr="0099085F" w:rsidRDefault="00476DCA" w:rsidP="002C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6DCA" w:rsidRPr="0099085F" w:rsidRDefault="00476DCA" w:rsidP="002C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6DCA" w:rsidRPr="0099085F" w:rsidRDefault="00476DCA" w:rsidP="002C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6DCA" w:rsidRPr="0099085F" w:rsidTr="002C3F84">
        <w:tc>
          <w:tcPr>
            <w:tcW w:w="1126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6DCA" w:rsidRPr="0099085F" w:rsidRDefault="00476DCA" w:rsidP="0047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6DCA" w:rsidRPr="0099085F" w:rsidRDefault="00476DCA" w:rsidP="00476DCA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6DCA" w:rsidRDefault="00476DCA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F3114">
        <w:rPr>
          <w:rFonts w:ascii="Times New Roman" w:hAnsi="Times New Roman"/>
          <w:b/>
          <w:sz w:val="24"/>
          <w:szCs w:val="24"/>
        </w:rPr>
        <w:t>3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472F14" w:rsidRPr="00E16FD8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Макроэкономический анализ изучает экономические явления и процессы 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мировой и национальной экономики и ее отдельных отраслей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Микроэкономический анализ изучает эк</w:t>
      </w:r>
      <w:r w:rsidR="00D533E4">
        <w:rPr>
          <w:rFonts w:ascii="Times New Roman" w:hAnsi="Times New Roman"/>
          <w:sz w:val="24"/>
          <w:szCs w:val="24"/>
          <w:shd w:val="clear" w:color="auto" w:fill="FFFFFF"/>
        </w:rPr>
        <w:t xml:space="preserve">ономические явления и процессы 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на уровне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1)мировой и национальной экономики 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отдельных субъектов хозяйствования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3)филиалов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4)отдельных отделов организаций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3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По степени синтеза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4.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При изучении причинно-следственных связей показатели в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экономическом анализе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делятся на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>обобщающие, частные и вспомогательные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факторные и результативные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 формального разложения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. По методике изучения объектов экономический анализ делится на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1)тематический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2)комплексный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факторный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D3716">
        <w:rPr>
          <w:rFonts w:ascii="Times New Roman" w:hAnsi="Times New Roman"/>
          <w:sz w:val="24"/>
          <w:szCs w:val="24"/>
          <w:shd w:val="clear" w:color="auto" w:fill="FFFFFF"/>
        </w:rPr>
        <w:t>)периодический</w:t>
      </w:r>
    </w:p>
    <w:p w:rsidR="004D3716" w:rsidRPr="004D3716" w:rsidRDefault="004D3716" w:rsidP="004D37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7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. Основными показателями, характеризующими использование средств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41732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>производительность туда, средняя заработная плата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41732">
        <w:rPr>
          <w:rFonts w:ascii="Times New Roman" w:hAnsi="Times New Roman" w:cs="Times New Roman"/>
          <w:sz w:val="24"/>
          <w:szCs w:val="24"/>
        </w:rPr>
        <w:t>общая сумма затрат на производство и продажу продукции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lastRenderedPageBreak/>
        <w:t>8.</w:t>
      </w:r>
      <w:r w:rsidRPr="00941732">
        <w:rPr>
          <w:rFonts w:ascii="Times New Roman" w:hAnsi="Times New Roman" w:cs="Times New Roman"/>
          <w:bCs/>
          <w:sz w:val="24"/>
          <w:szCs w:val="24"/>
        </w:rPr>
        <w:t xml:space="preserve"> Основными показателями, характеризующими использование предметов труда, являются </w:t>
      </w:r>
    </w:p>
    <w:p w:rsidR="004D3716" w:rsidRPr="00941732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33E4">
        <w:rPr>
          <w:rFonts w:ascii="Times New Roman" w:hAnsi="Times New Roman" w:cs="Times New Roman"/>
          <w:sz w:val="24"/>
          <w:szCs w:val="24"/>
        </w:rPr>
        <w:t xml:space="preserve">фондоотдача,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4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4D3716" w:rsidRPr="00941732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41732">
        <w:rPr>
          <w:rFonts w:ascii="Times New Roman" w:hAnsi="Times New Roman" w:cs="Times New Roman"/>
          <w:sz w:val="24"/>
          <w:szCs w:val="24"/>
        </w:rPr>
        <w:t xml:space="preserve">материалоемкость, </w:t>
      </w:r>
      <w:proofErr w:type="spellStart"/>
      <w:r w:rsidRPr="00941732">
        <w:rPr>
          <w:rFonts w:ascii="Times New Roman" w:hAnsi="Times New Roman" w:cs="Times New Roman"/>
          <w:sz w:val="24"/>
          <w:szCs w:val="24"/>
        </w:rPr>
        <w:t>материалоотдача</w:t>
      </w:r>
      <w:proofErr w:type="spellEnd"/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41732">
        <w:rPr>
          <w:rFonts w:ascii="Times New Roman" w:hAnsi="Times New Roman" w:cs="Times New Roman"/>
          <w:sz w:val="24"/>
          <w:szCs w:val="24"/>
        </w:rPr>
        <w:t xml:space="preserve">производительность туда, </w:t>
      </w:r>
      <w:r w:rsidRPr="007A7591">
        <w:rPr>
          <w:rFonts w:ascii="Times New Roman" w:hAnsi="Times New Roman" w:cs="Times New Roman"/>
          <w:sz w:val="24"/>
          <w:szCs w:val="24"/>
        </w:rPr>
        <w:t>средняя заработная плата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591">
        <w:rPr>
          <w:rFonts w:ascii="Times New Roman" w:hAnsi="Times New Roman" w:cs="Times New Roman"/>
          <w:sz w:val="24"/>
          <w:szCs w:val="24"/>
        </w:rPr>
        <w:t>4)общая сумма затрат на производство и продажу продукции</w:t>
      </w:r>
    </w:p>
    <w:p w:rsidR="004D3716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9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удлинения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D3716">
        <w:rPr>
          <w:rFonts w:ascii="Times New Roman" w:hAnsi="Times New Roman" w:cs="Times New Roman"/>
          <w:bCs/>
          <w:sz w:val="24"/>
          <w:szCs w:val="24"/>
        </w:rPr>
        <w:t>10</w:t>
      </w:r>
      <w:r w:rsidRPr="007A7591">
        <w:rPr>
          <w:rFonts w:ascii="Times New Roman" w:hAnsi="Times New Roman" w:cs="Times New Roman"/>
          <w:bCs/>
          <w:sz w:val="24"/>
          <w:szCs w:val="24"/>
        </w:rPr>
        <w:t xml:space="preserve">. Метод сокращения кратной модели предусматривает 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A7591">
        <w:rPr>
          <w:rFonts w:ascii="Times New Roman" w:hAnsi="Times New Roman" w:cs="Times New Roman"/>
          <w:sz w:val="24"/>
          <w:szCs w:val="24"/>
        </w:rPr>
        <w:t>удлинение знаменателя исходной факторной модели путем замены одного или нескольких факторов на сумму или произведение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A7591">
        <w:rPr>
          <w:rFonts w:ascii="Times New Roman" w:hAnsi="Times New Roman" w:cs="Times New Roman"/>
          <w:sz w:val="24"/>
          <w:szCs w:val="24"/>
        </w:rPr>
        <w:t>удлинение числителя исходной модели путем замены одного или нескольких факторов на сумму однородных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A7591">
        <w:rPr>
          <w:rFonts w:ascii="Times New Roman" w:hAnsi="Times New Roman" w:cs="Times New Roman"/>
          <w:sz w:val="24"/>
          <w:szCs w:val="24"/>
        </w:rPr>
        <w:t>расширение исходной факторной модели за счет умножения числителя и знаменателя дроби на один или несколько новых показателей</w:t>
      </w:r>
    </w:p>
    <w:p w:rsidR="004D3716" w:rsidRPr="007A7591" w:rsidRDefault="004D3716" w:rsidP="004D37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A7591">
        <w:rPr>
          <w:rFonts w:ascii="Times New Roman" w:hAnsi="Times New Roman" w:cs="Times New Roman"/>
          <w:sz w:val="24"/>
          <w:szCs w:val="24"/>
        </w:rPr>
        <w:t>создание новой факторной модели путем деления числителя и знаменателя на один и тот же показатель</w:t>
      </w:r>
    </w:p>
    <w:p w:rsidR="004D3716" w:rsidRPr="007A7591" w:rsidRDefault="004D3716" w:rsidP="004D3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14" w:rsidRPr="00661035" w:rsidRDefault="00472F14" w:rsidP="00063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содержит один правильный вариант ответа. Каждый правильно отвеченный тест оценивается на </w:t>
      </w:r>
      <w:r w:rsidR="004F6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F3114" w:rsidRPr="00D02CC8" w:rsidTr="00167E5E">
        <w:tc>
          <w:tcPr>
            <w:tcW w:w="1126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0F3114" w:rsidRPr="0099085F" w:rsidRDefault="000F3114" w:rsidP="000F3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0F3114" w:rsidRPr="00D02CC8" w:rsidTr="00167E5E">
        <w:tc>
          <w:tcPr>
            <w:tcW w:w="1126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F3114" w:rsidRPr="0099085F" w:rsidRDefault="000F3114" w:rsidP="000F3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0F3114" w:rsidRPr="00D02CC8" w:rsidTr="00167E5E">
        <w:tc>
          <w:tcPr>
            <w:tcW w:w="1126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F3114" w:rsidRPr="0099085F" w:rsidRDefault="000F3114" w:rsidP="000F3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0F3114" w:rsidRPr="00D02CC8" w:rsidTr="00167E5E">
        <w:tc>
          <w:tcPr>
            <w:tcW w:w="1126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F3114" w:rsidRPr="00D02CC8" w:rsidRDefault="000F3114" w:rsidP="000F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F3114" w:rsidRPr="0099085F" w:rsidRDefault="000F3114" w:rsidP="000F3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0F31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Прибыль фирмы в I квартале прошлого года составила 125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., а во II квартале - 211 </w:t>
      </w:r>
      <w:proofErr w:type="spellStart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>тыс.руб</w:t>
      </w:r>
      <w:proofErr w:type="spellEnd"/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На основании вышеуказанных данных рассчитывается относительная величина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1)структуры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2)*сравнения 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3)динамики </w:t>
      </w:r>
    </w:p>
    <w:p w:rsidR="003476BC" w:rsidRP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4)интенсивности и уровня экономического развития</w:t>
      </w:r>
    </w:p>
    <w:p w:rsidR="00E92402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5)координации</w:t>
      </w:r>
    </w:p>
    <w:p w:rsidR="003476BC" w:rsidRDefault="003476BC" w:rsidP="003476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. К абсолютным показателям относят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 xml:space="preserve">1)*количество часов аудиторных занятий не более 37 в неделю 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2)число прибывших на 10000 человек населения в прошлом году составило 105 чел.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3)численность студентов, получивших в сессию 4 и 5, в 1,8 раза выше, чем число троечников</w:t>
      </w:r>
    </w:p>
    <w:p w:rsidR="003476BC" w:rsidRPr="003476BC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4)чистые налоги на производство и импорт составляют около 10% от ВВП</w:t>
      </w:r>
    </w:p>
    <w:p w:rsidR="00472F14" w:rsidRPr="006D3892" w:rsidRDefault="003476BC" w:rsidP="00347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76BC">
        <w:rPr>
          <w:rFonts w:ascii="Times New Roman" w:hAnsi="Times New Roman"/>
          <w:sz w:val="24"/>
          <w:szCs w:val="24"/>
          <w:shd w:val="clear" w:color="auto" w:fill="FFFFFF"/>
        </w:rPr>
        <w:t>5)*количество дисциплин для студентов направления «Экономика» в текущем учебном году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. Для расчета товарооборота в среднем на 1 магазин в коммерческой фирме на основании нижеуказанных данных используется формула</w:t>
      </w:r>
    </w:p>
    <w:tbl>
      <w:tblPr>
        <w:tblW w:w="31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144"/>
      </w:tblGrid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№ магазина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Месячный товарооборот, тыс. руб.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2254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3802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4712</w:t>
            </w:r>
          </w:p>
        </w:tc>
      </w:tr>
      <w:tr w:rsidR="006716B3" w:rsidRPr="006716B3" w:rsidTr="002C3F84">
        <w:tc>
          <w:tcPr>
            <w:tcW w:w="1821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79" w:type="pct"/>
          </w:tcPr>
          <w:p w:rsidR="006716B3" w:rsidRPr="006716B3" w:rsidRDefault="006716B3" w:rsidP="0067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16B3">
              <w:rPr>
                <w:rFonts w:ascii="Times New Roman" w:hAnsi="Times New Roman"/>
                <w:sz w:val="24"/>
              </w:rPr>
              <w:t>4659</w:t>
            </w:r>
          </w:p>
        </w:tc>
      </w:tr>
    </w:tbl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1)средневзвешенной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2)средней из групповых средних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3)средней геометрической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>4)*средней арифметической простой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В страховой компании медианное значение страховой суммы одного застрахованного автомобиля – 1 </w:t>
      </w:r>
      <w:proofErr w:type="spellStart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6716B3"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Это означает, что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1)большая часть автомобилей застрахована на эту сумму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2)*половина автомобилей застрахована на сумму менее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., а половина на сумму более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3)половина автомобилей застрахована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716B3">
        <w:rPr>
          <w:rFonts w:ascii="Times New Roman" w:hAnsi="Times New Roman"/>
          <w:sz w:val="24"/>
          <w:szCs w:val="24"/>
          <w:shd w:val="clear" w:color="auto" w:fill="FFFFFF"/>
        </w:rPr>
        <w:t xml:space="preserve">4)каждый второй автомобиль застрахован на сумму 1 </w:t>
      </w:r>
      <w:proofErr w:type="spellStart"/>
      <w:r w:rsidRPr="006716B3">
        <w:rPr>
          <w:rFonts w:ascii="Times New Roman" w:hAnsi="Times New Roman"/>
          <w:sz w:val="24"/>
          <w:szCs w:val="24"/>
          <w:shd w:val="clear" w:color="auto" w:fill="FFFFFF"/>
        </w:rPr>
        <w:t>тыс.у.е</w:t>
      </w:r>
      <w:proofErr w:type="spellEnd"/>
      <w:r w:rsidR="00472F14" w:rsidRPr="006D38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2F14" w:rsidRPr="006D3892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16B3" w:rsidRPr="006716B3" w:rsidRDefault="00E92402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Абсолютное значение 1 % прироста показывает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1)1 % базисного темпа роста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2)*сколько приходится в натуральных измерителях на 1% прироста (снижения) </w:t>
      </w:r>
    </w:p>
    <w:p w:rsidR="006716B3" w:rsidRPr="006716B3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3)сколько приходится в натуральных измерителях на 1% темпа роста (снижения) </w:t>
      </w:r>
    </w:p>
    <w:p w:rsidR="00472F14" w:rsidRPr="006D3892" w:rsidRDefault="006716B3" w:rsidP="0067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4)положительное (взятое по модулю) значение темпа прироста (снижения)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Для расчета среднего темпа прироста используется средняя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1)*геометрическая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2)арифметическая взвешенная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3)арифметическая простая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4)хронологическая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>Динамические ряды разного содержания, характеризующие один и тот же субъект, сравниваются с помощью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1)*коэффициента опережения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2)среднего темпа роста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3)среднего уровня ряда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4)цепного темпа прироста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5)базисного темпа роста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  <w:r w:rsidR="00472F14" w:rsidRPr="006D3892">
        <w:rPr>
          <w:rFonts w:ascii="Times New Roman" w:hAnsi="Times New Roman"/>
          <w:sz w:val="24"/>
          <w:szCs w:val="24"/>
        </w:rPr>
        <w:tab/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E92402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При значении цепного темпа роста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1)наблюдается рост показателя от уровня к уровню на 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2)изменение текущего уровня составило 101,2%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3)уровень динамики уменьшился на 1,2%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4)*текущий уровень увеличился на 1,2% по сравнению с предыдущим</w:t>
      </w:r>
      <w:r w:rsidR="00472F14" w:rsidRPr="006D3892">
        <w:rPr>
          <w:rFonts w:ascii="Times New Roman" w:hAnsi="Times New Roman"/>
          <w:sz w:val="24"/>
          <w:szCs w:val="24"/>
        </w:rPr>
        <w:t xml:space="preserve">.  </w:t>
      </w:r>
    </w:p>
    <w:p w:rsidR="00472F14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По методике изучения объектов экономический анализ делится на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1)тематический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2)комплексный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3)*факторный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4)*сравнительный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5)периодический</w:t>
      </w:r>
    </w:p>
    <w:p w:rsidR="00C775C3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Детерминированный факторный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1)*связь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 помощи дедуктивного метода</w:t>
      </w:r>
    </w:p>
    <w:p w:rsidR="00C775C3" w:rsidRPr="00AD3208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4)на результативные показатели на соответствующую дату</w:t>
      </w:r>
    </w:p>
    <w:p w:rsidR="00C775C3" w:rsidRPr="00AD3208" w:rsidRDefault="00C775C3" w:rsidP="00C775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716B3" w:rsidRPr="006716B3">
        <w:rPr>
          <w:rFonts w:ascii="Times New Roman" w:eastAsia="Times New Roman" w:hAnsi="Times New Roman"/>
          <w:sz w:val="24"/>
          <w:szCs w:val="24"/>
          <w:lang w:eastAsia="ar-SA"/>
        </w:rPr>
        <w:t>Ретроспективный анализ представляет собой методику исследования влияния факторов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1)связь которых с результативным показателем носит функциональный характер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2)связь которых с результативным является неполной, вероятностной</w:t>
      </w:r>
    </w:p>
    <w:p w:rsidR="006716B3" w:rsidRPr="006716B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3)причин изменения результативных показателей за прошлые периоды</w:t>
      </w:r>
    </w:p>
    <w:p w:rsidR="00C775C3" w:rsidRDefault="006716B3" w:rsidP="006716B3">
      <w:pPr>
        <w:widowControl w:val="0"/>
        <w:numPr>
          <w:ilvl w:val="0"/>
          <w:numId w:val="28"/>
        </w:numPr>
        <w:tabs>
          <w:tab w:val="clear" w:pos="0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/>
          <w:sz w:val="24"/>
          <w:szCs w:val="24"/>
          <w:lang w:eastAsia="ar-SA"/>
        </w:rPr>
        <w:t>4)*на результативные показатели на соответствующую дату</w:t>
      </w:r>
    </w:p>
    <w:p w:rsidR="006716B3" w:rsidRDefault="006716B3" w:rsidP="00C775C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6B3" w:rsidRPr="006716B3" w:rsidRDefault="00C775C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="006716B3" w:rsidRPr="006716B3">
        <w:t xml:space="preserve"> </w:t>
      </w:r>
      <w:r w:rsidR="006716B3"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Объем выпущенной продукции, при неизменной численности рабочих (50 человек), и при увеличении среднегодовой выработки с 200 тыс. руб. до 250 тыс. руб. увеличится на 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1)12500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2)10000 тыс. руб.</w:t>
      </w:r>
    </w:p>
    <w:p w:rsidR="006716B3" w:rsidRPr="006716B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3)*2500 тыс. руб.</w:t>
      </w:r>
    </w:p>
    <w:p w:rsidR="00C775C3" w:rsidRPr="00C775C3" w:rsidRDefault="006716B3" w:rsidP="006716B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eastAsia="Times New Roman" w:hAnsi="Times New Roman" w:cs="Calibri"/>
          <w:sz w:val="24"/>
          <w:szCs w:val="24"/>
          <w:lang w:eastAsia="ar-SA"/>
        </w:rPr>
        <w:t>4)7500 тыс. руб.</w:t>
      </w:r>
    </w:p>
    <w:p w:rsidR="00C775C3" w:rsidRPr="006D3892" w:rsidRDefault="00C775C3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6B3" w:rsidRPr="006716B3" w:rsidRDefault="00C775C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6716B3" w:rsidRPr="006716B3">
        <w:rPr>
          <w:rFonts w:ascii="Times New Roman" w:hAnsi="Times New Roman"/>
          <w:sz w:val="24"/>
          <w:szCs w:val="24"/>
        </w:rPr>
        <w:t xml:space="preserve">Функционально-стоимостной анализ основывается на 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1)*поиске более дешевых способов выполнения главных функций при одновременном исключении лишних функций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2)разработке предложений по технологическому и организационному усовершенствованию производства</w:t>
      </w:r>
    </w:p>
    <w:p w:rsidR="006716B3" w:rsidRPr="006716B3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 xml:space="preserve">3)детализации объекта на функции </w:t>
      </w:r>
    </w:p>
    <w:p w:rsidR="00472F14" w:rsidRPr="006D3892" w:rsidRDefault="006716B3" w:rsidP="00671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16B3">
        <w:rPr>
          <w:rFonts w:ascii="Times New Roman" w:hAnsi="Times New Roman"/>
          <w:sz w:val="24"/>
          <w:szCs w:val="24"/>
        </w:rPr>
        <w:t>4)необходимости соблюдать ряд основных правил при проведении аналитического исследования</w:t>
      </w:r>
      <w:r w:rsidR="00472F14" w:rsidRPr="006D3892">
        <w:rPr>
          <w:rFonts w:ascii="Times New Roman" w:hAnsi="Times New Roman"/>
          <w:sz w:val="24"/>
          <w:szCs w:val="24"/>
        </w:rPr>
        <w:t xml:space="preserve">   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086D" w:rsidRPr="0083086D" w:rsidRDefault="00C775C3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72F14" w:rsidRPr="006D3892">
        <w:rPr>
          <w:rFonts w:ascii="Times New Roman" w:hAnsi="Times New Roman"/>
          <w:sz w:val="24"/>
          <w:szCs w:val="24"/>
        </w:rPr>
        <w:t xml:space="preserve">. </w:t>
      </w:r>
      <w:r w:rsidR="0083086D" w:rsidRPr="0083086D">
        <w:rPr>
          <w:rFonts w:ascii="Times New Roman" w:hAnsi="Times New Roman"/>
          <w:sz w:val="24"/>
          <w:szCs w:val="24"/>
        </w:rPr>
        <w:t xml:space="preserve">В функционально-стоимостном анализе выделяют следующие принципы 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1)*ранней диагностики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2)*приоритета</w:t>
      </w:r>
    </w:p>
    <w:p w:rsidR="0083086D" w:rsidRPr="0083086D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 xml:space="preserve">3)детализации объекта </w:t>
      </w:r>
    </w:p>
    <w:p w:rsidR="00472F14" w:rsidRPr="006D3892" w:rsidRDefault="0083086D" w:rsidP="008308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086D">
        <w:rPr>
          <w:rFonts w:ascii="Times New Roman" w:hAnsi="Times New Roman"/>
          <w:sz w:val="24"/>
          <w:szCs w:val="24"/>
        </w:rPr>
        <w:t>4)*последовательности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Конечной целью функционально-стоимостного анализа является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1)общая характеристика объектов исследования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2)детализация объектов на функции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3)определение и группировка затрат соответственно выделенным функциям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4)*поиск наиболее экономичных с точки зрения потребителя и производителя вариантов того или иного практического решения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086D" w:rsidRPr="0083086D" w:rsidRDefault="00C775C3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72F14" w:rsidRPr="00AD320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086D" w:rsidRPr="0083086D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 «мозговой атаки» предусматривает 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1)*генерирование идей членами экспертной группы в творческом споре при личном контакте специалистов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2)при генерировании идей использование аналогий из других областей знаний</w:t>
      </w:r>
    </w:p>
    <w:p w:rsidR="0083086D" w:rsidRPr="0083086D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3)анонимный опрос специально подобранной группы экспертов по заранее подготовленным анкетам с последующей статистической обработкой</w:t>
      </w:r>
    </w:p>
    <w:p w:rsidR="00472F14" w:rsidRPr="00AD3208" w:rsidRDefault="0083086D" w:rsidP="0083086D">
      <w:pPr>
        <w:widowControl w:val="0"/>
        <w:numPr>
          <w:ilvl w:val="0"/>
          <w:numId w:val="2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D">
        <w:rPr>
          <w:rFonts w:ascii="Times New Roman" w:eastAsia="Times New Roman" w:hAnsi="Times New Roman"/>
          <w:sz w:val="24"/>
          <w:szCs w:val="24"/>
          <w:lang w:eastAsia="ar-SA"/>
        </w:rPr>
        <w:t>4)использование морфологических матриц, с помощью которых обеспечивается системный поиск взаимосвязей между всеми ее элементами в рамках изучаемой проблемы</w:t>
      </w:r>
    </w:p>
    <w:p w:rsidR="00472F14" w:rsidRPr="00AD3208" w:rsidRDefault="00472F14" w:rsidP="00472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2F14" w:rsidRPr="00AD3208" w:rsidRDefault="00E92402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83086D">
        <w:rPr>
          <w:rFonts w:ascii="Times New Roman" w:hAnsi="Times New Roman"/>
          <w:sz w:val="24"/>
          <w:szCs w:val="24"/>
        </w:rPr>
        <w:t>Теория экономического анализа</w:t>
      </w:r>
      <w:r w:rsidRPr="0003702A">
        <w:rPr>
          <w:rFonts w:ascii="Times New Roman" w:hAnsi="Times New Roman"/>
          <w:sz w:val="24"/>
          <w:szCs w:val="24"/>
        </w:rPr>
        <w:t>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472F14" w:rsidP="004F6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 w:rsidR="004F6E46">
        <w:rPr>
          <w:rFonts w:ascii="Times New Roman" w:hAnsi="Times New Roman"/>
          <w:sz w:val="24"/>
          <w:szCs w:val="24"/>
        </w:rPr>
        <w:t xml:space="preserve"> </w:t>
      </w: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63339"/>
    <w:rsid w:val="000F3114"/>
    <w:rsid w:val="001563CD"/>
    <w:rsid w:val="00167E5E"/>
    <w:rsid w:val="0017658E"/>
    <w:rsid w:val="00220C05"/>
    <w:rsid w:val="00263D32"/>
    <w:rsid w:val="0029689F"/>
    <w:rsid w:val="002C3F84"/>
    <w:rsid w:val="003476BC"/>
    <w:rsid w:val="00371232"/>
    <w:rsid w:val="0038196D"/>
    <w:rsid w:val="003A632B"/>
    <w:rsid w:val="003D3974"/>
    <w:rsid w:val="00441D87"/>
    <w:rsid w:val="00472F14"/>
    <w:rsid w:val="00476DCA"/>
    <w:rsid w:val="004C4538"/>
    <w:rsid w:val="004D3716"/>
    <w:rsid w:val="004F6E46"/>
    <w:rsid w:val="0064449F"/>
    <w:rsid w:val="006716B3"/>
    <w:rsid w:val="00676F64"/>
    <w:rsid w:val="006C3D53"/>
    <w:rsid w:val="006E2C48"/>
    <w:rsid w:val="00713B62"/>
    <w:rsid w:val="00716BD5"/>
    <w:rsid w:val="0079272A"/>
    <w:rsid w:val="0083086D"/>
    <w:rsid w:val="0084466E"/>
    <w:rsid w:val="008A12DE"/>
    <w:rsid w:val="008E1E20"/>
    <w:rsid w:val="00937483"/>
    <w:rsid w:val="009A3A3D"/>
    <w:rsid w:val="00A467C5"/>
    <w:rsid w:val="00AA0A0C"/>
    <w:rsid w:val="00B029C5"/>
    <w:rsid w:val="00B02A7B"/>
    <w:rsid w:val="00B60215"/>
    <w:rsid w:val="00B634EC"/>
    <w:rsid w:val="00BE078F"/>
    <w:rsid w:val="00BE2497"/>
    <w:rsid w:val="00BF19C4"/>
    <w:rsid w:val="00C775C3"/>
    <w:rsid w:val="00CD1787"/>
    <w:rsid w:val="00CF7E5B"/>
    <w:rsid w:val="00D533E4"/>
    <w:rsid w:val="00E322AF"/>
    <w:rsid w:val="00E92402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C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  <w:style w:type="paragraph" w:customStyle="1" w:styleId="af7">
    <w:name w:val="Для таблиц"/>
    <w:basedOn w:val="a"/>
    <w:rsid w:val="00716BD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C4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1239-4767-4E95-A3DF-3E478273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Титова Наталья</cp:lastModifiedBy>
  <cp:revision>12</cp:revision>
  <dcterms:created xsi:type="dcterms:W3CDTF">2019-06-27T06:02:00Z</dcterms:created>
  <dcterms:modified xsi:type="dcterms:W3CDTF">2020-10-27T10:47:00Z</dcterms:modified>
</cp:coreProperties>
</file>