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="005923D6">
        <w:rPr>
          <w:rFonts w:ascii="Times New Roman" w:hAnsi="Times New Roman"/>
          <w:sz w:val="28"/>
          <w:szCs w:val="24"/>
        </w:rPr>
        <w:t xml:space="preserve"> 1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7F5681">
        <w:rPr>
          <w:rFonts w:ascii="Times New Roman" w:hAnsi="Times New Roman"/>
          <w:sz w:val="28"/>
          <w:szCs w:val="24"/>
        </w:rPr>
        <w:t>М</w:t>
      </w:r>
      <w:r w:rsidR="000342C8">
        <w:rPr>
          <w:rFonts w:ascii="Times New Roman" w:hAnsi="Times New Roman"/>
          <w:sz w:val="28"/>
          <w:szCs w:val="24"/>
        </w:rPr>
        <w:t>оделирование производственных процессов базовый курс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4F87" w:rsidRPr="00DF0D48" w:rsidRDefault="00851F1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1F17">
        <w:rPr>
          <w:rFonts w:ascii="Times New Roman" w:hAnsi="Times New Roman"/>
          <w:sz w:val="28"/>
          <w:szCs w:val="24"/>
        </w:rPr>
        <w:t>МИНОБРНАУКИ РОССИИ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7F5681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</w:t>
      </w:r>
      <w:r w:rsidR="000342C8">
        <w:rPr>
          <w:rFonts w:ascii="Times New Roman" w:hAnsi="Times New Roman"/>
          <w:b/>
          <w:sz w:val="32"/>
          <w:szCs w:val="24"/>
        </w:rPr>
        <w:t xml:space="preserve">ОДЕЛИРОВАНИЕ ПРОИЗВОДСТВЕННЫХ ПРОЦЕССОВ </w:t>
      </w:r>
      <w:r w:rsidR="00322C16">
        <w:rPr>
          <w:rFonts w:ascii="Times New Roman" w:hAnsi="Times New Roman"/>
          <w:b/>
          <w:sz w:val="32"/>
          <w:szCs w:val="24"/>
        </w:rPr>
        <w:br/>
      </w:r>
      <w:r w:rsidR="000342C8">
        <w:rPr>
          <w:rFonts w:ascii="Times New Roman" w:hAnsi="Times New Roman"/>
          <w:b/>
          <w:sz w:val="32"/>
          <w:szCs w:val="24"/>
        </w:rPr>
        <w:t>БАЗОВЫЙ КУРС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F2B81" w:rsidRDefault="00FF2B81" w:rsidP="00FF2B81">
      <w:pPr>
        <w:pStyle w:val="af2"/>
        <w:spacing w:line="276" w:lineRule="auto"/>
        <w:jc w:val="center"/>
      </w:pPr>
      <w:r>
        <w:t>Направление и профиль подготовки</w:t>
      </w:r>
    </w:p>
    <w:p w:rsidR="00FF2B81" w:rsidRPr="004D2358" w:rsidRDefault="00FF2B81" w:rsidP="00FF2B81">
      <w:pPr>
        <w:pStyle w:val="af2"/>
        <w:jc w:val="center"/>
      </w:pPr>
      <w:r w:rsidRPr="004D2358">
        <w:t>11.03.02 Инфокоммуникационные технологии и системы связи. Интеллектуальные и оптические системы связи</w:t>
      </w:r>
    </w:p>
    <w:p w:rsidR="00FF2B81" w:rsidRDefault="00FF2B81" w:rsidP="00FF2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B81" w:rsidRDefault="00FF2B81" w:rsidP="00FF2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B81" w:rsidRDefault="00FF2B81" w:rsidP="00FF2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2B81" w:rsidRPr="006C3150" w:rsidRDefault="00FF2B81" w:rsidP="00FF2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FF2B81" w:rsidRDefault="00FF2B81" w:rsidP="00FF2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B6289" w:rsidRPr="00DF0D48" w:rsidRDefault="005B6289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7479" w:rsidRPr="00851F17" w:rsidRDefault="00A932C5" w:rsidP="00851F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B67479" w:rsidRPr="00851F17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851F17" w:rsidRPr="00851F17">
        <w:rPr>
          <w:rFonts w:ascii="Times New Roman" w:hAnsi="Times New Roman"/>
          <w:sz w:val="28"/>
          <w:szCs w:val="24"/>
        </w:rPr>
        <w:t>20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0342C8" w:rsidRPr="00DF0D48" w:rsidTr="00D03015">
        <w:trPr>
          <w:trHeight w:val="573"/>
        </w:trPr>
        <w:tc>
          <w:tcPr>
            <w:tcW w:w="593" w:type="dxa"/>
            <w:vAlign w:val="center"/>
          </w:tcPr>
          <w:p w:rsidR="000342C8" w:rsidRPr="00DF0D48" w:rsidRDefault="000342C8" w:rsidP="00865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0342C8" w:rsidRPr="00865D46" w:rsidRDefault="000342C8" w:rsidP="00865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865D46">
              <w:rPr>
                <w:rFonts w:ascii="Times New Roman" w:hAnsi="Times New Roman"/>
                <w:sz w:val="24"/>
                <w:szCs w:val="24"/>
              </w:rPr>
              <w:t>К-</w:t>
            </w:r>
            <w:r w:rsidR="00657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</w:tcPr>
          <w:p w:rsidR="000342C8" w:rsidRPr="00573CFB" w:rsidRDefault="006577D5" w:rsidP="00276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5">
              <w:rPr>
                <w:rFonts w:ascii="Times New Roman" w:hAnsi="Times New Roman" w:cs="Times New Roman"/>
                <w:sz w:val="24"/>
                <w:szCs w:val="24"/>
              </w:rPr>
              <w:t>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276" w:type="dxa"/>
          </w:tcPr>
          <w:p w:rsidR="000342C8" w:rsidRPr="00851F17" w:rsidRDefault="006577D5" w:rsidP="00E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C8" w:rsidRPr="00DF0D48" w:rsidTr="00D03015">
        <w:trPr>
          <w:trHeight w:val="573"/>
        </w:trPr>
        <w:tc>
          <w:tcPr>
            <w:tcW w:w="593" w:type="dxa"/>
            <w:vAlign w:val="center"/>
          </w:tcPr>
          <w:p w:rsidR="000342C8" w:rsidRPr="00DF0D48" w:rsidRDefault="000342C8" w:rsidP="00865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0342C8" w:rsidRDefault="006577D5" w:rsidP="00865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12012" w:type="dxa"/>
          </w:tcPr>
          <w:p w:rsidR="000342C8" w:rsidRPr="00573CFB" w:rsidRDefault="00276FB5" w:rsidP="00D0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CFB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C8" w:rsidRPr="00573C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законы естественнонаучных дисциплин и современные информационно-коммуникационные технологии в профессиональной деятельности </w:t>
            </w:r>
          </w:p>
        </w:tc>
        <w:tc>
          <w:tcPr>
            <w:tcW w:w="1276" w:type="dxa"/>
          </w:tcPr>
          <w:p w:rsidR="000342C8" w:rsidRPr="00851F17" w:rsidRDefault="00851F17" w:rsidP="00E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1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342C8" w:rsidRPr="00DF0D48" w:rsidTr="00D03015">
        <w:trPr>
          <w:trHeight w:val="573"/>
        </w:trPr>
        <w:tc>
          <w:tcPr>
            <w:tcW w:w="593" w:type="dxa"/>
            <w:vAlign w:val="center"/>
          </w:tcPr>
          <w:p w:rsidR="000342C8" w:rsidRDefault="000342C8" w:rsidP="00865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0342C8" w:rsidRDefault="000342C8" w:rsidP="00865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012" w:type="dxa"/>
          </w:tcPr>
          <w:p w:rsidR="000342C8" w:rsidRPr="00573CFB" w:rsidRDefault="006577D5" w:rsidP="00D0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5">
              <w:rPr>
                <w:rFonts w:ascii="Times New Roman" w:hAnsi="Times New Roman" w:cs="Times New Roman"/>
                <w:sz w:val="24"/>
                <w:szCs w:val="24"/>
              </w:rPr>
              <w:t>Готовность к изучению научно-технической информации, отечественного и зарубежного опыта по тематике проекта</w:t>
            </w:r>
          </w:p>
        </w:tc>
        <w:tc>
          <w:tcPr>
            <w:tcW w:w="1276" w:type="dxa"/>
          </w:tcPr>
          <w:p w:rsidR="000342C8" w:rsidRPr="00851F17" w:rsidRDefault="006577D5" w:rsidP="00E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6E27E7" w:rsidRDefault="006E27E7" w:rsidP="00526D4B">
      <w:pPr>
        <w:pStyle w:val="ConsPlusNormal"/>
        <w:spacing w:before="240" w:after="24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16EE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D4FB6" w:rsidRPr="00473A27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6577D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D4FB6" w:rsidRPr="00473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7D5" w:rsidRPr="006577D5">
        <w:rPr>
          <w:rFonts w:ascii="Times New Roman" w:hAnsi="Times New Roman" w:cs="Times New Roman"/>
          <w:b/>
          <w:i/>
          <w:sz w:val="28"/>
          <w:szCs w:val="28"/>
        </w:rPr>
        <w:t>Способность иметь навыки самостоятельной работы на компьютере и в компьютерных сетях,</w:t>
      </w:r>
      <w:r w:rsidR="006577D5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осуществлять ком</w:t>
      </w:r>
      <w:r w:rsidR="006577D5" w:rsidRPr="006577D5">
        <w:rPr>
          <w:rFonts w:ascii="Times New Roman" w:hAnsi="Times New Roman" w:cs="Times New Roman"/>
          <w:b/>
          <w:i/>
          <w:sz w:val="28"/>
          <w:szCs w:val="28"/>
        </w:rPr>
        <w:t>пьютерное моделирование устройств, систем и процессов с использованием универсальных пакетов прикладных компьютерных программ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851F17" w:rsidRPr="001C2A6E" w:rsidTr="00851F17">
        <w:trPr>
          <w:trHeight w:val="631"/>
        </w:trPr>
        <w:tc>
          <w:tcPr>
            <w:tcW w:w="3424" w:type="pct"/>
            <w:gridSpan w:val="2"/>
          </w:tcPr>
          <w:p w:rsidR="00851F17" w:rsidRPr="001C2A6E" w:rsidRDefault="00851F17" w:rsidP="0085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51F17" w:rsidRPr="001C2A6E" w:rsidRDefault="00851F17" w:rsidP="0085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851F17" w:rsidRPr="001C2A6E" w:rsidRDefault="00851F17" w:rsidP="0085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1F17" w:rsidRPr="001C2A6E" w:rsidTr="00851F17">
        <w:trPr>
          <w:trHeight w:val="984"/>
        </w:trPr>
        <w:tc>
          <w:tcPr>
            <w:tcW w:w="811" w:type="pct"/>
          </w:tcPr>
          <w:p w:rsidR="00851F17" w:rsidRPr="001C2A6E" w:rsidRDefault="00851F17" w:rsidP="0085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851F17" w:rsidRPr="00B90E42" w:rsidRDefault="006577D5" w:rsidP="0085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Style w:val="50pt1"/>
                <w:rFonts w:eastAsia="Calibri"/>
                <w:sz w:val="24"/>
                <w:szCs w:val="24"/>
              </w:rPr>
              <w:t>технологии моделирования информационных систем и технологий обработки данных</w:t>
            </w:r>
          </w:p>
        </w:tc>
        <w:tc>
          <w:tcPr>
            <w:tcW w:w="1576" w:type="pct"/>
          </w:tcPr>
          <w:p w:rsidR="00851F17" w:rsidRPr="001C2A6E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15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D0301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577D5" w:rsidRPr="006577D5">
              <w:rPr>
                <w:rStyle w:val="50pt1"/>
                <w:rFonts w:eastAsia="Calibri"/>
                <w:sz w:val="24"/>
                <w:szCs w:val="24"/>
              </w:rPr>
              <w:t>технологии моделирования информационных систем и технологий обработки данных</w:t>
            </w:r>
          </w:p>
        </w:tc>
      </w:tr>
      <w:tr w:rsidR="00851F17" w:rsidRPr="001C2A6E" w:rsidTr="000F47CC">
        <w:trPr>
          <w:trHeight w:val="96"/>
        </w:trPr>
        <w:tc>
          <w:tcPr>
            <w:tcW w:w="811" w:type="pct"/>
          </w:tcPr>
          <w:p w:rsidR="00851F17" w:rsidRPr="001C2A6E" w:rsidRDefault="00851F17" w:rsidP="0085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851F17" w:rsidRPr="000F690F" w:rsidRDefault="006577D5" w:rsidP="000F47CC">
            <w:pPr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Style w:val="50pt1"/>
                <w:rFonts w:eastAsia="Calibri"/>
                <w:sz w:val="24"/>
                <w:szCs w:val="24"/>
              </w:rPr>
              <w:t>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576" w:type="pct"/>
          </w:tcPr>
          <w:p w:rsidR="00851F17" w:rsidRPr="00A13647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301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6577D5" w:rsidRPr="006577D5">
              <w:rPr>
                <w:rStyle w:val="50pt1"/>
                <w:rFonts w:eastAsia="Calibri"/>
                <w:sz w:val="24"/>
                <w:szCs w:val="24"/>
              </w:rPr>
              <w:t>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851F17" w:rsidRPr="00D02CC8" w:rsidTr="00851F17">
        <w:trPr>
          <w:trHeight w:val="1123"/>
        </w:trPr>
        <w:tc>
          <w:tcPr>
            <w:tcW w:w="811" w:type="pct"/>
          </w:tcPr>
          <w:p w:rsidR="00851F17" w:rsidRPr="001C2A6E" w:rsidRDefault="00851F17" w:rsidP="0085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:rsidR="00851F17" w:rsidRPr="00CC5595" w:rsidRDefault="006577D5" w:rsidP="00851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0pt5"/>
                <w:rFonts w:eastAsia="Calibri"/>
                <w:sz w:val="24"/>
                <w:szCs w:val="24"/>
              </w:rPr>
              <w:t>владение</w:t>
            </w:r>
            <w:r w:rsidRPr="006577D5">
              <w:rPr>
                <w:rStyle w:val="50pt5"/>
                <w:rFonts w:eastAsia="Calibri"/>
                <w:sz w:val="24"/>
                <w:szCs w:val="24"/>
              </w:rPr>
              <w:t xml:space="preserve"> основными методами работы на компьютере с использованием прикладных программ</w:t>
            </w:r>
          </w:p>
        </w:tc>
        <w:tc>
          <w:tcPr>
            <w:tcW w:w="1576" w:type="pct"/>
          </w:tcPr>
          <w:p w:rsidR="00851F17" w:rsidRPr="00DF0D48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301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6577D5" w:rsidRPr="006577D5">
              <w:rPr>
                <w:rStyle w:val="50pt5"/>
                <w:rFonts w:eastAsia="Calibri"/>
                <w:sz w:val="24"/>
                <w:szCs w:val="24"/>
              </w:rPr>
              <w:t>основными методами работы на компьютере с использованием прикладных программ</w:t>
            </w:r>
          </w:p>
        </w:tc>
      </w:tr>
    </w:tbl>
    <w:p w:rsidR="006E27E7" w:rsidRDefault="006E27E7" w:rsidP="006577D5">
      <w:pPr>
        <w:pStyle w:val="ConsPlusNormal"/>
        <w:spacing w:before="240" w:after="240"/>
        <w:ind w:left="993" w:hanging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</w:t>
      </w:r>
      <w:r w:rsidRPr="00473A27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577D5">
        <w:rPr>
          <w:rFonts w:ascii="Times New Roman" w:hAnsi="Times New Roman"/>
          <w:b/>
          <w:i/>
          <w:sz w:val="28"/>
          <w:szCs w:val="28"/>
        </w:rPr>
        <w:t>5</w:t>
      </w:r>
      <w:r w:rsidRPr="00473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7D5" w:rsidRPr="006577D5">
        <w:rPr>
          <w:rFonts w:ascii="Times New Roman" w:hAnsi="Times New Roman" w:cs="Times New Roman"/>
          <w:b/>
          <w:i/>
          <w:sz w:val="28"/>
          <w:szCs w:val="28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851F17" w:rsidRPr="001C2A6E" w:rsidTr="00851F17">
        <w:trPr>
          <w:trHeight w:val="631"/>
        </w:trPr>
        <w:tc>
          <w:tcPr>
            <w:tcW w:w="3424" w:type="pct"/>
            <w:gridSpan w:val="2"/>
          </w:tcPr>
          <w:p w:rsidR="00851F17" w:rsidRPr="001C2A6E" w:rsidRDefault="00851F17" w:rsidP="0085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51F17" w:rsidRPr="001C2A6E" w:rsidRDefault="00851F17" w:rsidP="0085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851F17" w:rsidRPr="001C2A6E" w:rsidRDefault="00851F17" w:rsidP="0085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1F17" w:rsidRPr="001C2A6E" w:rsidTr="00851F17">
        <w:trPr>
          <w:trHeight w:val="984"/>
        </w:trPr>
        <w:tc>
          <w:tcPr>
            <w:tcW w:w="811" w:type="pct"/>
          </w:tcPr>
          <w:p w:rsidR="00851F17" w:rsidRPr="001C2A6E" w:rsidRDefault="00851F17" w:rsidP="0085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851F17" w:rsidRPr="00B90E42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A2A61">
              <w:rPr>
                <w:rFonts w:ascii="Times New Roman" w:hAnsi="Times New Roman"/>
                <w:spacing w:val="-3"/>
                <w:sz w:val="24"/>
                <w:szCs w:val="24"/>
              </w:rPr>
              <w:t>ногокритериальные методы принятия решений</w:t>
            </w:r>
          </w:p>
        </w:tc>
        <w:tc>
          <w:tcPr>
            <w:tcW w:w="1576" w:type="pct"/>
          </w:tcPr>
          <w:p w:rsidR="00851F17" w:rsidRPr="001C2A6E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7A2A6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A2A61">
              <w:rPr>
                <w:rFonts w:ascii="Times New Roman" w:hAnsi="Times New Roman"/>
                <w:spacing w:val="-3"/>
                <w:sz w:val="24"/>
                <w:szCs w:val="24"/>
              </w:rPr>
              <w:t>многокритериальных методов принятия решений</w:t>
            </w:r>
          </w:p>
        </w:tc>
      </w:tr>
      <w:tr w:rsidR="00851F17" w:rsidRPr="001C2A6E" w:rsidTr="000F47CC">
        <w:trPr>
          <w:trHeight w:val="96"/>
        </w:trPr>
        <w:tc>
          <w:tcPr>
            <w:tcW w:w="811" w:type="pct"/>
          </w:tcPr>
          <w:p w:rsidR="00851F17" w:rsidRPr="001C2A6E" w:rsidRDefault="00851F17" w:rsidP="0085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851F17" w:rsidRPr="000F690F" w:rsidRDefault="000F47CC" w:rsidP="000F47CC">
            <w:pPr>
              <w:rPr>
                <w:rFonts w:ascii="Times New Roman" w:hAnsi="Times New Roman"/>
                <w:sz w:val="24"/>
                <w:szCs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принимать решения в процессе эксплуатации ИС предприятий и организаций по обеспечению требуемого качества, надежности и информационной безопасности ее сервисов</w:t>
            </w:r>
          </w:p>
        </w:tc>
        <w:tc>
          <w:tcPr>
            <w:tcW w:w="1576" w:type="pct"/>
          </w:tcPr>
          <w:p w:rsidR="00851F17" w:rsidRPr="00A13647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 принимать решения в процессе эксплуатации</w:t>
            </w:r>
            <w:r w:rsidR="000F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7CC" w:rsidRPr="007A2A61">
              <w:rPr>
                <w:rFonts w:ascii="Times New Roman" w:hAnsi="Times New Roman"/>
                <w:sz w:val="24"/>
                <w:szCs w:val="24"/>
              </w:rPr>
              <w:t>ИС предприятий и организаций по обеспечению требуемого качества, надежности и информационной безопасности ее сервисов</w:t>
            </w:r>
          </w:p>
        </w:tc>
      </w:tr>
      <w:tr w:rsidR="00851F17" w:rsidRPr="00D02CC8" w:rsidTr="00851F17">
        <w:trPr>
          <w:trHeight w:val="1123"/>
        </w:trPr>
        <w:tc>
          <w:tcPr>
            <w:tcW w:w="811" w:type="pct"/>
          </w:tcPr>
          <w:p w:rsidR="00851F17" w:rsidRPr="001C2A6E" w:rsidRDefault="00851F17" w:rsidP="0085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:rsidR="00851F17" w:rsidRPr="00CC5595" w:rsidRDefault="000F47CC" w:rsidP="00851F17">
            <w:pPr>
              <w:rPr>
                <w:rFonts w:ascii="Times New Roman" w:hAnsi="Times New Roman"/>
                <w:sz w:val="24"/>
                <w:szCs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моделирования и проектирования прикладных и информационных процессов на основе современных технологий</w:t>
            </w:r>
          </w:p>
        </w:tc>
        <w:tc>
          <w:tcPr>
            <w:tcW w:w="1576" w:type="pct"/>
          </w:tcPr>
          <w:p w:rsidR="00851F17" w:rsidRPr="00DF0D48" w:rsidRDefault="00851F17" w:rsidP="00851F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 навыками моделирования и проектирования прикладных и информационных процессов на основе современных технологий</w:t>
            </w:r>
          </w:p>
        </w:tc>
      </w:tr>
    </w:tbl>
    <w:p w:rsidR="00D51E6B" w:rsidRPr="006E27E7" w:rsidRDefault="00D51E6B" w:rsidP="006E27E7">
      <w:pPr>
        <w:pStyle w:val="ConsPlusNormal"/>
        <w:spacing w:before="240" w:after="240"/>
        <w:ind w:firstLine="0"/>
        <w:jc w:val="both"/>
        <w:rPr>
          <w:b/>
          <w:i/>
          <w:sz w:val="28"/>
          <w:szCs w:val="28"/>
        </w:rPr>
      </w:pPr>
    </w:p>
    <w:p w:rsidR="00C407B0" w:rsidRDefault="006E27E7" w:rsidP="006E27E7">
      <w:pPr>
        <w:pStyle w:val="ConsPlusNormal"/>
        <w:spacing w:before="240" w:after="24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7E7">
        <w:rPr>
          <w:rFonts w:ascii="Times New Roman" w:hAnsi="Times New Roman"/>
          <w:b/>
          <w:i/>
          <w:sz w:val="28"/>
          <w:szCs w:val="28"/>
        </w:rPr>
        <w:t xml:space="preserve">ПК-7 </w:t>
      </w:r>
      <w:r w:rsidR="006577D5" w:rsidRPr="006577D5">
        <w:rPr>
          <w:rFonts w:ascii="Times New Roman" w:hAnsi="Times New Roman" w:cs="Times New Roman"/>
          <w:b/>
          <w:i/>
          <w:sz w:val="28"/>
          <w:szCs w:val="28"/>
        </w:rPr>
        <w:t>Готовность к изучению научно-технической информации, отечественного и зарубежного опыта по тематике проекта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C407B0" w:rsidRPr="001C2A6E" w:rsidTr="00611D1C">
        <w:trPr>
          <w:trHeight w:val="631"/>
        </w:trPr>
        <w:tc>
          <w:tcPr>
            <w:tcW w:w="3424" w:type="pct"/>
            <w:gridSpan w:val="2"/>
          </w:tcPr>
          <w:p w:rsidR="00C407B0" w:rsidRPr="001C2A6E" w:rsidRDefault="00C407B0" w:rsidP="0061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407B0" w:rsidRPr="001C2A6E" w:rsidRDefault="00C407B0" w:rsidP="0061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C407B0" w:rsidRPr="001C2A6E" w:rsidRDefault="00C407B0" w:rsidP="0061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407B0" w:rsidRPr="001C2A6E" w:rsidTr="00611D1C">
        <w:trPr>
          <w:trHeight w:val="984"/>
        </w:trPr>
        <w:tc>
          <w:tcPr>
            <w:tcW w:w="811" w:type="pct"/>
          </w:tcPr>
          <w:p w:rsidR="00C407B0" w:rsidRPr="001C2A6E" w:rsidRDefault="00C407B0" w:rsidP="00C4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C407B0" w:rsidRPr="00B90E42" w:rsidRDefault="006577D5" w:rsidP="00C4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Fonts w:ascii="Times New Roman" w:hAnsi="Times New Roman"/>
                <w:sz w:val="24"/>
                <w:szCs w:val="24"/>
              </w:rPr>
              <w:t>методы анализа прикладной области, информационных потребностей, формирование требований к ИС</w:t>
            </w:r>
          </w:p>
        </w:tc>
        <w:tc>
          <w:tcPr>
            <w:tcW w:w="1576" w:type="pct"/>
          </w:tcPr>
          <w:p w:rsidR="00C407B0" w:rsidRPr="00526D4B" w:rsidRDefault="00C407B0" w:rsidP="00C4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D4B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6577D5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6577D5" w:rsidRPr="006577D5">
              <w:rPr>
                <w:rFonts w:ascii="Times New Roman" w:hAnsi="Times New Roman"/>
                <w:sz w:val="24"/>
                <w:szCs w:val="24"/>
              </w:rPr>
              <w:t xml:space="preserve"> анализа прикладной области, информационных потребностей, формирование требований к ИС</w:t>
            </w:r>
          </w:p>
        </w:tc>
      </w:tr>
      <w:tr w:rsidR="00C407B0" w:rsidRPr="001C2A6E" w:rsidTr="00611D1C">
        <w:trPr>
          <w:trHeight w:val="96"/>
        </w:trPr>
        <w:tc>
          <w:tcPr>
            <w:tcW w:w="811" w:type="pct"/>
          </w:tcPr>
          <w:p w:rsidR="00C407B0" w:rsidRPr="001C2A6E" w:rsidRDefault="00C407B0" w:rsidP="00C4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C407B0" w:rsidRPr="000F690F" w:rsidRDefault="006577D5" w:rsidP="00C407B0">
            <w:pPr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Fonts w:ascii="Times New Roman" w:hAnsi="Times New Roman"/>
                <w:sz w:val="24"/>
                <w:szCs w:val="24"/>
              </w:rPr>
              <w:t>проводить анализ предметной области, выявлять информационные потребности и разрабатывать требования к ИС</w:t>
            </w:r>
          </w:p>
        </w:tc>
        <w:tc>
          <w:tcPr>
            <w:tcW w:w="1576" w:type="pct"/>
          </w:tcPr>
          <w:p w:rsidR="00C407B0" w:rsidRPr="00526D4B" w:rsidRDefault="00C407B0" w:rsidP="00C4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D4B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6577D5" w:rsidRPr="006577D5">
              <w:rPr>
                <w:rFonts w:ascii="Times New Roman" w:hAnsi="Times New Roman"/>
                <w:sz w:val="24"/>
                <w:szCs w:val="24"/>
              </w:rPr>
              <w:t>проводить анализ предметной области, выявлять информационные потребности и разрабатывать требования к ИС</w:t>
            </w:r>
          </w:p>
        </w:tc>
      </w:tr>
      <w:tr w:rsidR="00C407B0" w:rsidRPr="00D02CC8" w:rsidTr="00611D1C">
        <w:trPr>
          <w:trHeight w:val="1123"/>
        </w:trPr>
        <w:tc>
          <w:tcPr>
            <w:tcW w:w="811" w:type="pct"/>
          </w:tcPr>
          <w:p w:rsidR="00C407B0" w:rsidRPr="001C2A6E" w:rsidRDefault="00C407B0" w:rsidP="00C4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:rsidR="00C407B0" w:rsidRPr="00CC5595" w:rsidRDefault="00C407B0" w:rsidP="00C407B0">
            <w:pPr>
              <w:rPr>
                <w:rFonts w:ascii="Times New Roman" w:hAnsi="Times New Roman"/>
                <w:sz w:val="24"/>
                <w:szCs w:val="24"/>
              </w:rPr>
            </w:pPr>
            <w:r w:rsidRPr="00526D4B">
              <w:rPr>
                <w:rFonts w:ascii="Times New Roman" w:hAnsi="Times New Roman"/>
                <w:sz w:val="24"/>
                <w:szCs w:val="24"/>
              </w:rPr>
              <w:t>работы с инструментальными средствами современных технологий проектирования и разработки ИС на всех стадиях жизненного цикла</w:t>
            </w:r>
          </w:p>
        </w:tc>
        <w:tc>
          <w:tcPr>
            <w:tcW w:w="1576" w:type="pct"/>
          </w:tcPr>
          <w:p w:rsidR="00C407B0" w:rsidRPr="00526D4B" w:rsidRDefault="00C407B0" w:rsidP="00C407B0">
            <w:pPr>
              <w:rPr>
                <w:rFonts w:ascii="Times New Roman" w:hAnsi="Times New Roman"/>
                <w:sz w:val="24"/>
                <w:szCs w:val="24"/>
              </w:rPr>
            </w:pPr>
            <w:r w:rsidRPr="00526D4B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 навыками работы с инструментальными средствами современных технологий проектирования и разработки ИС на всех стадиях жизненного цикла</w:t>
            </w:r>
          </w:p>
        </w:tc>
      </w:tr>
    </w:tbl>
    <w:p w:rsidR="00C407B0" w:rsidRPr="00D03015" w:rsidRDefault="00C407B0" w:rsidP="006577D5">
      <w:pPr>
        <w:pStyle w:val="ConsPlusNormal"/>
        <w:spacing w:before="240" w:after="24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A55" w:rsidRPr="00DF0D48" w:rsidRDefault="00D35A55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D35A55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532"/>
        <w:gridCol w:w="2080"/>
        <w:gridCol w:w="2148"/>
        <w:gridCol w:w="2201"/>
      </w:tblGrid>
      <w:tr w:rsidR="00851F17" w:rsidRPr="00D16067" w:rsidTr="00851F17">
        <w:trPr>
          <w:trHeight w:val="315"/>
          <w:tblHeader/>
          <w:jc w:val="center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F17" w:rsidRPr="00D16067" w:rsidRDefault="00851F17" w:rsidP="00851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1F17" w:rsidRPr="00D16067" w:rsidRDefault="00851F17" w:rsidP="00851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1F17" w:rsidRPr="00D16067" w:rsidRDefault="00851F17" w:rsidP="00851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851F17" w:rsidRPr="00D16067" w:rsidTr="00851F17">
        <w:trPr>
          <w:trHeight w:val="791"/>
          <w:tblHeader/>
          <w:jc w:val="center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17" w:rsidRPr="00D16067" w:rsidRDefault="00851F17" w:rsidP="00851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F17" w:rsidRPr="00D16067" w:rsidRDefault="00851F17" w:rsidP="00851F1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17" w:rsidRPr="00D16067" w:rsidRDefault="00851F17" w:rsidP="00851F1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1F17" w:rsidRPr="00D16067" w:rsidRDefault="00851F17" w:rsidP="00851F1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564288" w:rsidRPr="00D16067" w:rsidTr="00401925">
        <w:trPr>
          <w:trHeight w:val="50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4288" w:rsidRPr="00D16067" w:rsidRDefault="00564288" w:rsidP="005642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288" w:rsidRPr="00B90E42" w:rsidRDefault="006577D5" w:rsidP="0056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Style w:val="50pt1"/>
                <w:rFonts w:eastAsia="Calibri"/>
                <w:sz w:val="24"/>
                <w:szCs w:val="24"/>
              </w:rPr>
              <w:t>технологии моделирования информационных систем и технологий обработки данных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288" w:rsidRPr="00D16067" w:rsidRDefault="00564288" w:rsidP="0056428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288" w:rsidRDefault="00564288" w:rsidP="00564288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64288" w:rsidRPr="00D16067" w:rsidRDefault="00564288" w:rsidP="00401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D16067">
              <w:rPr>
                <w:rFonts w:ascii="Times New Roman" w:hAnsi="Times New Roman"/>
                <w:sz w:val="24"/>
                <w:szCs w:val="24"/>
              </w:rPr>
              <w:t>(п.5.1)</w:t>
            </w:r>
          </w:p>
        </w:tc>
      </w:tr>
      <w:tr w:rsidR="00564288" w:rsidRPr="009C0D37" w:rsidTr="00851F17">
        <w:trPr>
          <w:trHeight w:val="685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4288" w:rsidRPr="009C0D37" w:rsidRDefault="00564288" w:rsidP="00564288">
            <w:pPr>
              <w:spacing w:after="0" w:line="36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288" w:rsidRPr="00B90E42" w:rsidRDefault="00564288" w:rsidP="0056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C861E4">
              <w:rPr>
                <w:rFonts w:ascii="Times New Roman" w:hAnsi="Times New Roman"/>
                <w:spacing w:val="-3"/>
                <w:sz w:val="24"/>
                <w:szCs w:val="24"/>
              </w:rPr>
              <w:t>ногокритериальные</w:t>
            </w:r>
            <w:r w:rsidRPr="007A2A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методы принятия решений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564288" w:rsidRDefault="00564288" w:rsidP="0056428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564288" w:rsidRPr="00D16067" w:rsidRDefault="00564288" w:rsidP="0056428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564288" w:rsidRDefault="00564288" w:rsidP="00564288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64288" w:rsidRPr="009C0D37" w:rsidRDefault="00564288" w:rsidP="00564288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64288" w:rsidRPr="009C0D37" w:rsidTr="00851F17">
        <w:trPr>
          <w:trHeight w:val="68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4288" w:rsidRPr="009C0D37" w:rsidRDefault="00564288" w:rsidP="00564288">
            <w:pPr>
              <w:spacing w:after="0" w:line="36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288" w:rsidRPr="00B90E42" w:rsidRDefault="00564288" w:rsidP="0056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00">
              <w:rPr>
                <w:rFonts w:ascii="Times New Roman" w:hAnsi="Times New Roman"/>
                <w:sz w:val="24"/>
                <w:szCs w:val="24"/>
              </w:rPr>
              <w:t>методы анализа прикладной области, информационных потребностей,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5300">
              <w:rPr>
                <w:rFonts w:ascii="Times New Roman" w:hAnsi="Times New Roman"/>
                <w:sz w:val="24"/>
                <w:szCs w:val="24"/>
              </w:rPr>
              <w:t xml:space="preserve"> требований к ИС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564288" w:rsidRPr="00D16067" w:rsidRDefault="00564288" w:rsidP="0056428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564288" w:rsidRDefault="00564288" w:rsidP="00564288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64288" w:rsidRPr="009C0D37" w:rsidRDefault="00564288" w:rsidP="00564288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C861E4" w:rsidRPr="00D16067" w:rsidTr="00401925">
        <w:trPr>
          <w:trHeight w:val="57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61E4" w:rsidRPr="00D16067" w:rsidRDefault="00C861E4" w:rsidP="00C861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61E4" w:rsidRPr="000F690F" w:rsidRDefault="006577D5" w:rsidP="00C861E4">
            <w:pPr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Style w:val="50pt1"/>
                <w:rFonts w:eastAsia="Calibri"/>
                <w:sz w:val="24"/>
                <w:szCs w:val="24"/>
              </w:rPr>
              <w:t>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12" w:rsidRDefault="00DF2312" w:rsidP="00C861E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DF2312" w:rsidRPr="00D16067" w:rsidRDefault="00DF2312" w:rsidP="00C861E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61E4" w:rsidRDefault="00C861E4" w:rsidP="00C861E4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61E4" w:rsidRDefault="00C861E4" w:rsidP="00401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3776A">
              <w:rPr>
                <w:rFonts w:ascii="Times New Roman" w:hAnsi="Times New Roman"/>
                <w:sz w:val="24"/>
                <w:szCs w:val="24"/>
              </w:rPr>
              <w:t xml:space="preserve"> (п.5.1)</w:t>
            </w:r>
          </w:p>
        </w:tc>
      </w:tr>
      <w:tr w:rsidR="00C861E4" w:rsidRPr="00D16067" w:rsidTr="00851F17">
        <w:trPr>
          <w:trHeight w:val="57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61E4" w:rsidRPr="00D16067" w:rsidRDefault="00C861E4" w:rsidP="00C861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61E4" w:rsidRPr="000F690F" w:rsidRDefault="00C861E4" w:rsidP="00C861E4">
            <w:pPr>
              <w:rPr>
                <w:rFonts w:ascii="Times New Roman" w:hAnsi="Times New Roman"/>
                <w:sz w:val="24"/>
                <w:szCs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принимать решения в процессе эксплуатации ИС предприятий и организаций по обеспечению требуемого качества, надежности и информационной безопасности ее сервисов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C861E4" w:rsidRPr="00D16067" w:rsidRDefault="00DF2312" w:rsidP="00C861E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C861E4" w:rsidRDefault="00C861E4" w:rsidP="00C861E4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861E4" w:rsidRPr="00D16067" w:rsidRDefault="00C861E4" w:rsidP="00C861E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E4" w:rsidRPr="00D16067" w:rsidTr="00851F17">
        <w:trPr>
          <w:trHeight w:val="57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61E4" w:rsidRPr="00D16067" w:rsidRDefault="00C861E4" w:rsidP="00C861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61E4" w:rsidRPr="000F690F" w:rsidRDefault="00C861E4" w:rsidP="00C861E4">
            <w:pPr>
              <w:rPr>
                <w:rFonts w:ascii="Times New Roman" w:hAnsi="Times New Roman"/>
                <w:sz w:val="24"/>
                <w:szCs w:val="24"/>
              </w:rPr>
            </w:pPr>
            <w:r w:rsidRPr="00355300">
              <w:rPr>
                <w:rFonts w:ascii="Times New Roman" w:hAnsi="Times New Roman"/>
                <w:sz w:val="24"/>
                <w:szCs w:val="24"/>
              </w:rPr>
              <w:t>проводить анализ предметной области, выявлять информационные потребности и разрабатывать требования к ИС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C861E4" w:rsidRPr="00D16067" w:rsidRDefault="006577D5" w:rsidP="00C861E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C861E4" w:rsidRDefault="00C861E4" w:rsidP="00C861E4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861E4" w:rsidRPr="00D16067" w:rsidRDefault="00C861E4" w:rsidP="00C861E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25" w:rsidRPr="00D16067" w:rsidTr="00401925">
        <w:trPr>
          <w:trHeight w:val="687"/>
          <w:jc w:val="center"/>
        </w:trPr>
        <w:tc>
          <w:tcPr>
            <w:tcW w:w="55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1925" w:rsidRPr="00D16067" w:rsidRDefault="00401925" w:rsidP="00C861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925" w:rsidRPr="00CC5595" w:rsidRDefault="006577D5" w:rsidP="00C861E4">
            <w:pPr>
              <w:rPr>
                <w:rFonts w:ascii="Times New Roman" w:hAnsi="Times New Roman"/>
                <w:sz w:val="24"/>
                <w:szCs w:val="24"/>
              </w:rPr>
            </w:pPr>
            <w:r w:rsidRPr="006577D5">
              <w:rPr>
                <w:rStyle w:val="50pt5"/>
                <w:rFonts w:eastAsia="Calibri"/>
                <w:sz w:val="24"/>
                <w:szCs w:val="24"/>
              </w:rPr>
              <w:t>владения основными методами работы на компьютере с использованием прикладных программ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401925" w:rsidRPr="00D16067" w:rsidRDefault="00401925" w:rsidP="00C861E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067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401925" w:rsidRPr="00D16067" w:rsidRDefault="00401925" w:rsidP="00C861E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401925" w:rsidRDefault="00401925" w:rsidP="00C861E4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1925" w:rsidRDefault="00401925" w:rsidP="00401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3776A">
              <w:rPr>
                <w:rFonts w:ascii="Times New Roman" w:hAnsi="Times New Roman"/>
                <w:sz w:val="24"/>
                <w:szCs w:val="24"/>
              </w:rPr>
              <w:t xml:space="preserve"> (п.5.1)</w:t>
            </w:r>
          </w:p>
        </w:tc>
      </w:tr>
      <w:tr w:rsidR="00401925" w:rsidRPr="00D16067" w:rsidTr="00851F17">
        <w:trPr>
          <w:trHeight w:val="61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1925" w:rsidRPr="00D16067" w:rsidRDefault="00401925" w:rsidP="004019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925" w:rsidRPr="00CC5595" w:rsidRDefault="00401925" w:rsidP="00401925">
            <w:pPr>
              <w:rPr>
                <w:rFonts w:ascii="Times New Roman" w:hAnsi="Times New Roman"/>
                <w:sz w:val="24"/>
                <w:szCs w:val="24"/>
              </w:rPr>
            </w:pPr>
            <w:r w:rsidRPr="007A2A61">
              <w:rPr>
                <w:rFonts w:ascii="Times New Roman" w:hAnsi="Times New Roman"/>
                <w:sz w:val="24"/>
                <w:szCs w:val="24"/>
              </w:rPr>
              <w:t>моделирования и проектирования прикладных и информационных процессов на основе современных технологий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401925" w:rsidRDefault="00DF2312" w:rsidP="0040192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DF2312" w:rsidRPr="00D16067" w:rsidRDefault="00DF2312" w:rsidP="0040192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401925" w:rsidRDefault="00401925" w:rsidP="00401925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1925" w:rsidRPr="00D16067" w:rsidRDefault="00401925" w:rsidP="00401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25" w:rsidRPr="00D16067" w:rsidTr="00851F17">
        <w:trPr>
          <w:trHeight w:val="1700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1925" w:rsidRPr="00D16067" w:rsidRDefault="00401925" w:rsidP="004019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925" w:rsidRPr="00CC5595" w:rsidRDefault="00401925" w:rsidP="00401925">
            <w:pPr>
              <w:rPr>
                <w:rFonts w:ascii="Times New Roman" w:hAnsi="Times New Roman"/>
                <w:sz w:val="24"/>
                <w:szCs w:val="24"/>
              </w:rPr>
            </w:pPr>
            <w:r w:rsidRPr="00355300">
              <w:rPr>
                <w:rFonts w:ascii="Times New Roman" w:hAnsi="Times New Roman"/>
                <w:sz w:val="24"/>
                <w:szCs w:val="24"/>
              </w:rPr>
              <w:t>работы с инструментальными средствами современных технологий проектирования и разработки ИС на всех стадиях жизненного цикла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401925" w:rsidRDefault="00DF2312" w:rsidP="0040192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DF2312" w:rsidRDefault="00DF2312" w:rsidP="0040192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DF2312" w:rsidRPr="00D16067" w:rsidRDefault="00DF2312" w:rsidP="0040192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401925" w:rsidRDefault="00401925" w:rsidP="00401925">
            <w:r w:rsidRPr="0004458E">
              <w:rPr>
                <w:rFonts w:ascii="Times New Roman" w:hAnsi="Times New Roman"/>
                <w:sz w:val="24"/>
                <w:szCs w:val="24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1925" w:rsidRPr="00D16067" w:rsidRDefault="00401925" w:rsidP="00401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C260D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E9001A" w:rsidP="0036460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0E28FC">
        <w:rPr>
          <w:rFonts w:ascii="Times New Roman" w:hAnsi="Times New Roman"/>
          <w:sz w:val="24"/>
          <w:szCs w:val="24"/>
        </w:rPr>
        <w:t>«</w:t>
      </w:r>
      <w:r w:rsidR="000E28FC" w:rsidRPr="000E28FC">
        <w:rPr>
          <w:rFonts w:ascii="Times New Roman" w:hAnsi="Times New Roman"/>
          <w:sz w:val="24"/>
          <w:szCs w:val="24"/>
        </w:rPr>
        <w:t>М</w:t>
      </w:r>
      <w:r w:rsidR="0036460A">
        <w:rPr>
          <w:rFonts w:ascii="Times New Roman" w:hAnsi="Times New Roman"/>
          <w:sz w:val="24"/>
          <w:szCs w:val="24"/>
        </w:rPr>
        <w:t>оделирование производственный процессов базовый курс</w:t>
      </w:r>
      <w:r w:rsidR="000D771C" w:rsidRPr="000E28FC">
        <w:rPr>
          <w:rFonts w:ascii="Times New Roman" w:hAnsi="Times New Roman"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0E28FC">
        <w:rPr>
          <w:rFonts w:ascii="Times New Roman" w:hAnsi="Times New Roman"/>
          <w:sz w:val="24"/>
        </w:rPr>
        <w:t xml:space="preserve">теоретические </w:t>
      </w:r>
      <w:r w:rsidR="002F7A67" w:rsidRPr="00DF0D48">
        <w:rPr>
          <w:rFonts w:ascii="Times New Roman" w:hAnsi="Times New Roman"/>
          <w:sz w:val="24"/>
        </w:rPr>
        <w:t>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FB12C9">
        <w:rPr>
          <w:rFonts w:ascii="Times New Roman" w:hAnsi="Times New Roman"/>
          <w:sz w:val="24"/>
        </w:rPr>
        <w:t>практические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C260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</w:t>
      </w:r>
      <w:r w:rsidR="00910FEF">
        <w:rPr>
          <w:rFonts w:ascii="Times New Roman" w:hAnsi="Times New Roman"/>
          <w:sz w:val="24"/>
        </w:rPr>
        <w:t xml:space="preserve">задание </w:t>
      </w:r>
      <w:r w:rsidR="003673FA">
        <w:rPr>
          <w:rFonts w:ascii="Times New Roman" w:hAnsi="Times New Roman"/>
          <w:sz w:val="24"/>
        </w:rPr>
        <w:t>на самостоятельную работу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 xml:space="preserve">выполнения </w:t>
      </w:r>
      <w:r w:rsidR="00FB12C9">
        <w:rPr>
          <w:rFonts w:ascii="Times New Roman" w:hAnsi="Times New Roman"/>
          <w:sz w:val="24"/>
        </w:rPr>
        <w:t>практических</w:t>
      </w:r>
      <w:r w:rsidR="002F7A67" w:rsidRPr="00DF0D48">
        <w:rPr>
          <w:rFonts w:ascii="Times New Roman" w:hAnsi="Times New Roman"/>
          <w:sz w:val="24"/>
        </w:rPr>
        <w:t xml:space="preserve">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Default="008153B3" w:rsidP="00910FE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293D78" w:rsidRPr="00750EAC" w:rsidRDefault="00293D78" w:rsidP="00293D7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984"/>
        <w:gridCol w:w="2407"/>
        <w:gridCol w:w="2553"/>
      </w:tblGrid>
      <w:tr w:rsidR="00293D78" w:rsidRPr="00614E67" w:rsidTr="00611D1C">
        <w:trPr>
          <w:cantSplit/>
          <w:trHeight w:val="70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293D78" w:rsidRPr="00614E67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39" w:type="pct"/>
            <w:gridSpan w:val="3"/>
          </w:tcPr>
          <w:p w:rsidR="00293D78" w:rsidRPr="00614E67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293D78" w:rsidRPr="00614E67" w:rsidTr="00611D1C">
        <w:trPr>
          <w:cantSplit/>
          <w:trHeight w:val="1134"/>
        </w:trPr>
        <w:tc>
          <w:tcPr>
            <w:tcW w:w="1461" w:type="pct"/>
            <w:vMerge/>
            <w:shd w:val="clear" w:color="auto" w:fill="auto"/>
            <w:vAlign w:val="center"/>
          </w:tcPr>
          <w:p w:rsidR="00293D78" w:rsidRPr="00614E67" w:rsidRDefault="00293D78" w:rsidP="00611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extDirection w:val="btLr"/>
            <w:vAlign w:val="center"/>
          </w:tcPr>
          <w:p w:rsidR="00293D78" w:rsidRPr="00614E67" w:rsidRDefault="00293D78" w:rsidP="00611D1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по практическим работам</w:t>
            </w:r>
          </w:p>
        </w:tc>
        <w:tc>
          <w:tcPr>
            <w:tcW w:w="1227" w:type="pct"/>
            <w:textDirection w:val="btLr"/>
            <w:vAlign w:val="center"/>
          </w:tcPr>
          <w:p w:rsidR="00293D78" w:rsidRPr="00614E67" w:rsidRDefault="00293D78" w:rsidP="00611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301" w:type="pct"/>
            <w:textDirection w:val="btLr"/>
            <w:vAlign w:val="center"/>
          </w:tcPr>
          <w:p w:rsidR="00293D78" w:rsidRPr="00614E67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93D78" w:rsidRPr="00614E67" w:rsidTr="00611D1C">
        <w:trPr>
          <w:trHeight w:val="469"/>
        </w:trPr>
        <w:tc>
          <w:tcPr>
            <w:tcW w:w="1461" w:type="pct"/>
            <w:shd w:val="clear" w:color="auto" w:fill="auto"/>
            <w:vAlign w:val="center"/>
            <w:hideMark/>
          </w:tcPr>
          <w:p w:rsidR="00293D78" w:rsidRPr="00614E67" w:rsidRDefault="00293D78" w:rsidP="00611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11" w:type="pct"/>
            <w:vAlign w:val="center"/>
          </w:tcPr>
          <w:p w:rsidR="00293D78" w:rsidRPr="00614E67" w:rsidRDefault="00813F8D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pct"/>
            <w:vAlign w:val="center"/>
          </w:tcPr>
          <w:p w:rsidR="00293D78" w:rsidRPr="00405438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93D78" w:rsidRPr="00614E67" w:rsidTr="00611D1C">
        <w:trPr>
          <w:trHeight w:val="552"/>
        </w:trPr>
        <w:tc>
          <w:tcPr>
            <w:tcW w:w="1461" w:type="pct"/>
            <w:shd w:val="clear" w:color="auto" w:fill="auto"/>
            <w:vAlign w:val="center"/>
            <w:hideMark/>
          </w:tcPr>
          <w:p w:rsidR="00293D78" w:rsidRPr="00614E67" w:rsidRDefault="00293D78" w:rsidP="00611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1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27" w:type="pct"/>
            <w:vAlign w:val="center"/>
          </w:tcPr>
          <w:p w:rsidR="00293D78" w:rsidRPr="00405438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293D78" w:rsidRPr="00614E67" w:rsidTr="00611D1C">
        <w:trPr>
          <w:trHeight w:val="552"/>
        </w:trPr>
        <w:tc>
          <w:tcPr>
            <w:tcW w:w="1461" w:type="pct"/>
            <w:shd w:val="clear" w:color="auto" w:fill="auto"/>
            <w:vAlign w:val="center"/>
          </w:tcPr>
          <w:p w:rsidR="00293D78" w:rsidRPr="00A70991" w:rsidRDefault="00293D78" w:rsidP="00611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1011" w:type="pct"/>
            <w:vAlign w:val="center"/>
          </w:tcPr>
          <w:p w:rsidR="00293D78" w:rsidRPr="00621880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27" w:type="pct"/>
            <w:vAlign w:val="center"/>
          </w:tcPr>
          <w:p w:rsidR="00293D78" w:rsidRPr="00813F8D" w:rsidRDefault="00813F8D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293D78" w:rsidRPr="00614E67" w:rsidTr="00611D1C">
        <w:trPr>
          <w:trHeight w:val="599"/>
        </w:trPr>
        <w:tc>
          <w:tcPr>
            <w:tcW w:w="1461" w:type="pct"/>
            <w:shd w:val="clear" w:color="auto" w:fill="auto"/>
            <w:vAlign w:val="center"/>
          </w:tcPr>
          <w:p w:rsidR="00293D78" w:rsidRPr="00905870" w:rsidRDefault="00293D78" w:rsidP="00611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5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1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2D24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27" w:type="pct"/>
            <w:vAlign w:val="center"/>
          </w:tcPr>
          <w:p w:rsidR="00293D78" w:rsidRPr="00405438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293D78" w:rsidRPr="00614E67" w:rsidTr="00611D1C">
        <w:trPr>
          <w:trHeight w:val="415"/>
        </w:trPr>
        <w:tc>
          <w:tcPr>
            <w:tcW w:w="1461" w:type="pct"/>
            <w:shd w:val="clear" w:color="auto" w:fill="auto"/>
            <w:vAlign w:val="center"/>
            <w:hideMark/>
          </w:tcPr>
          <w:p w:rsidR="00293D78" w:rsidRPr="00614E67" w:rsidRDefault="00293D78" w:rsidP="00611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227" w:type="pct"/>
            <w:vAlign w:val="center"/>
          </w:tcPr>
          <w:p w:rsidR="00293D78" w:rsidRPr="00614E67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vAlign w:val="center"/>
          </w:tcPr>
          <w:p w:rsidR="00293D78" w:rsidRPr="002D242B" w:rsidRDefault="00293D78" w:rsidP="0061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293D78" w:rsidRPr="00DF0D48" w:rsidRDefault="00293D78" w:rsidP="0029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7"/>
        <w:gridCol w:w="7602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32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322C16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9A79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79B5">
              <w:rPr>
                <w:rFonts w:ascii="Times New Roman" w:hAnsi="Times New Roman"/>
                <w:color w:val="000000"/>
                <w:szCs w:val="24"/>
              </w:rPr>
              <w:br/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32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322C16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9A79B5" w:rsidP="0032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322C16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36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3673FA">
              <w:rPr>
                <w:rFonts w:ascii="Times New Roman" w:hAnsi="Times New Roman"/>
                <w:color w:val="000000"/>
                <w:szCs w:val="24"/>
              </w:rPr>
              <w:t>не</w:t>
            </w:r>
            <w:r w:rsidR="0036460A">
              <w:rPr>
                <w:rFonts w:ascii="Times New Roman" w:hAnsi="Times New Roman"/>
                <w:color w:val="000000"/>
                <w:szCs w:val="24"/>
              </w:rPr>
              <w:t xml:space="preserve">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3673FA" w:rsidP="003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не</w:t>
            </w:r>
            <w:r w:rsidR="0036460A">
              <w:rPr>
                <w:rFonts w:ascii="Times New Roman" w:hAnsi="Times New Roman"/>
                <w:color w:val="000000"/>
                <w:szCs w:val="24"/>
              </w:rPr>
              <w:t xml:space="preserve">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9A79B5">
              <w:rPr>
                <w:rFonts w:ascii="Times New Roman" w:hAnsi="Times New Roman"/>
                <w:color w:val="000000"/>
                <w:szCs w:val="24"/>
              </w:rPr>
              <w:br/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73" w:rsidRDefault="00C76DF9" w:rsidP="000B167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910FEF">
        <w:rPr>
          <w:rFonts w:ascii="Times New Roman" w:hAnsi="Times New Roman"/>
          <w:b/>
          <w:sz w:val="24"/>
        </w:rPr>
        <w:t>Пример</w:t>
      </w:r>
      <w:r w:rsidR="000C6B9B">
        <w:rPr>
          <w:rFonts w:ascii="Times New Roman" w:hAnsi="Times New Roman"/>
          <w:b/>
          <w:sz w:val="24"/>
        </w:rPr>
        <w:t xml:space="preserve">ы </w:t>
      </w:r>
      <w:r w:rsidR="00FB12C9">
        <w:rPr>
          <w:rFonts w:ascii="Times New Roman" w:hAnsi="Times New Roman"/>
          <w:b/>
          <w:sz w:val="24"/>
        </w:rPr>
        <w:t>тем докладов</w:t>
      </w:r>
      <w:r w:rsidR="00910FEF">
        <w:rPr>
          <w:rFonts w:ascii="Times New Roman" w:hAnsi="Times New Roman"/>
          <w:b/>
          <w:sz w:val="24"/>
        </w:rPr>
        <w:t xml:space="preserve"> </w:t>
      </w:r>
    </w:p>
    <w:p w:rsidR="00333A2C" w:rsidRPr="00322C16" w:rsidRDefault="00CB6661" w:rsidP="00333A2C">
      <w:pPr>
        <w:pStyle w:val="af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Тема</w:t>
      </w:r>
      <w:r w:rsidR="00333A2C" w:rsidRPr="00322C16">
        <w:rPr>
          <w:rFonts w:ascii="Times New Roman" w:hAnsi="Times New Roman"/>
          <w:sz w:val="24"/>
        </w:rPr>
        <w:t xml:space="preserve"> </w:t>
      </w:r>
      <w:r w:rsidR="00333A2C" w:rsidRPr="00322C16">
        <w:rPr>
          <w:rFonts w:ascii="Times New Roman" w:hAnsi="Times New Roman"/>
          <w:spacing w:val="2"/>
          <w:sz w:val="24"/>
        </w:rPr>
        <w:t xml:space="preserve">1. </w:t>
      </w:r>
      <w:r w:rsidR="0066546B" w:rsidRPr="0066546B">
        <w:rPr>
          <w:rFonts w:ascii="Times New Roman" w:hAnsi="Times New Roman"/>
          <w:spacing w:val="2"/>
          <w:sz w:val="24"/>
        </w:rPr>
        <w:t>Сфера и границы применения моделирования.</w:t>
      </w:r>
    </w:p>
    <w:p w:rsidR="00333A2C" w:rsidRPr="009C03F6" w:rsidRDefault="00CB6661" w:rsidP="00333A2C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</w:t>
      </w:r>
      <w:r w:rsidR="0066546B">
        <w:rPr>
          <w:rFonts w:ascii="Times New Roman" w:hAnsi="Times New Roman"/>
          <w:sz w:val="24"/>
        </w:rPr>
        <w:t xml:space="preserve"> 2. </w:t>
      </w:r>
      <w:r w:rsidR="0066546B" w:rsidRPr="0066546B">
        <w:rPr>
          <w:rFonts w:ascii="Times New Roman" w:hAnsi="Times New Roman"/>
          <w:sz w:val="24"/>
        </w:rPr>
        <w:t>Подходы к моделированию производственных процессов.</w:t>
      </w:r>
    </w:p>
    <w:p w:rsidR="00333A2C" w:rsidRPr="009C03F6" w:rsidRDefault="00CB6661" w:rsidP="00333A2C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</w:t>
      </w:r>
      <w:r w:rsidR="00333A2C" w:rsidRPr="009C03F6">
        <w:rPr>
          <w:rFonts w:ascii="Times New Roman" w:hAnsi="Times New Roman"/>
          <w:sz w:val="24"/>
        </w:rPr>
        <w:t xml:space="preserve"> 3. </w:t>
      </w:r>
      <w:r w:rsidR="0066546B" w:rsidRPr="0066546B">
        <w:rPr>
          <w:rFonts w:ascii="Times New Roman" w:hAnsi="Times New Roman"/>
          <w:sz w:val="24"/>
        </w:rPr>
        <w:t>Системный подход к моделированию процессов производства.</w:t>
      </w:r>
    </w:p>
    <w:p w:rsidR="00333A2C" w:rsidRPr="00AE0638" w:rsidRDefault="00CB6661" w:rsidP="00333A2C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</w:t>
      </w:r>
      <w:r w:rsidR="00333A2C" w:rsidRPr="009C03F6">
        <w:rPr>
          <w:rFonts w:ascii="Times New Roman" w:hAnsi="Times New Roman"/>
          <w:sz w:val="24"/>
        </w:rPr>
        <w:t xml:space="preserve"> 4. </w:t>
      </w:r>
      <w:r w:rsidR="0066546B" w:rsidRPr="0066546B">
        <w:rPr>
          <w:rFonts w:ascii="Times New Roman" w:hAnsi="Times New Roman"/>
          <w:sz w:val="24"/>
        </w:rPr>
        <w:t>Особенности применения экономико-математических методов.</w:t>
      </w:r>
    </w:p>
    <w:p w:rsidR="003032FA" w:rsidRDefault="003032FA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B719E0" w:rsidRDefault="00B719E0" w:rsidP="00B719E0">
      <w:pPr>
        <w:spacing w:after="10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719E0">
        <w:rPr>
          <w:rFonts w:ascii="Times New Roman" w:hAnsi="Times New Roman"/>
          <w:sz w:val="24"/>
          <w:szCs w:val="24"/>
        </w:rPr>
        <w:t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</w:t>
      </w:r>
      <w:r>
        <w:rPr>
          <w:rFonts w:ascii="Times New Roman" w:hAnsi="Times New Roman"/>
          <w:sz w:val="24"/>
          <w:szCs w:val="24"/>
        </w:rPr>
        <w:t>ы, приучает критически мыслить.</w:t>
      </w:r>
    </w:p>
    <w:p w:rsidR="0082086B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719E0" w:rsidRPr="00E83BC8" w:rsidTr="00B15A02">
        <w:tc>
          <w:tcPr>
            <w:tcW w:w="1126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719E0" w:rsidRPr="00E83BC8" w:rsidTr="00B15A02">
        <w:tc>
          <w:tcPr>
            <w:tcW w:w="1126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B719E0" w:rsidRPr="00E83BC8" w:rsidRDefault="00B719E0" w:rsidP="00B1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 сформулированные</w:t>
            </w:r>
          </w:p>
        </w:tc>
      </w:tr>
      <w:tr w:rsidR="00B719E0" w:rsidRPr="00E83BC8" w:rsidTr="00B15A02">
        <w:tc>
          <w:tcPr>
            <w:tcW w:w="1126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B719E0" w:rsidRPr="00E83BC8" w:rsidRDefault="00B719E0" w:rsidP="00B1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</w:p>
        </w:tc>
      </w:tr>
      <w:tr w:rsidR="00B719E0" w:rsidRPr="00E83BC8" w:rsidTr="00B15A02">
        <w:tc>
          <w:tcPr>
            <w:tcW w:w="1126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B719E0" w:rsidRPr="00E83BC8" w:rsidRDefault="00B719E0" w:rsidP="00B1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B719E0" w:rsidRPr="00E83BC8" w:rsidTr="00B15A02">
        <w:tc>
          <w:tcPr>
            <w:tcW w:w="1126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719E0" w:rsidRPr="00E83BC8" w:rsidRDefault="00B719E0" w:rsidP="00B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B719E0" w:rsidRPr="00E83BC8" w:rsidRDefault="00B719E0" w:rsidP="00B1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Default="00C76DF9" w:rsidP="00EA67A7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0F47CC">
        <w:rPr>
          <w:rFonts w:ascii="Times New Roman" w:hAnsi="Times New Roman"/>
          <w:b/>
          <w:sz w:val="24"/>
          <w:szCs w:val="24"/>
        </w:rPr>
        <w:t>практических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E50820" w:rsidRPr="00E50820" w:rsidRDefault="00E50820" w:rsidP="00E50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820">
        <w:rPr>
          <w:rStyle w:val="af1"/>
          <w:rFonts w:ascii="Times New Roman" w:hAnsi="Times New Roman"/>
          <w:sz w:val="24"/>
          <w:szCs w:val="24"/>
        </w:rPr>
        <w:t xml:space="preserve">Тема 1. Построение моделей производственных процессов </w:t>
      </w:r>
    </w:p>
    <w:p w:rsidR="00E50820" w:rsidRPr="00E50820" w:rsidRDefault="00E50820" w:rsidP="00E50820">
      <w:pPr>
        <w:spacing w:after="0" w:line="240" w:lineRule="auto"/>
        <w:rPr>
          <w:rStyle w:val="af1"/>
          <w:rFonts w:ascii="Times New Roman" w:hAnsi="Times New Roman"/>
          <w:sz w:val="24"/>
          <w:szCs w:val="24"/>
        </w:rPr>
      </w:pPr>
      <w:r w:rsidRPr="00E50820">
        <w:rPr>
          <w:rStyle w:val="af1"/>
          <w:rFonts w:ascii="Times New Roman" w:hAnsi="Times New Roman"/>
          <w:sz w:val="24"/>
          <w:szCs w:val="24"/>
        </w:rPr>
        <w:t xml:space="preserve">Тема 2. Построение моделей логистики и риска </w:t>
      </w:r>
    </w:p>
    <w:p w:rsidR="00E50820" w:rsidRPr="00E50820" w:rsidRDefault="00E50820" w:rsidP="00E50820">
      <w:pPr>
        <w:spacing w:after="0" w:line="240" w:lineRule="auto"/>
        <w:rPr>
          <w:rStyle w:val="af1"/>
          <w:rFonts w:ascii="Times New Roman" w:hAnsi="Times New Roman"/>
          <w:sz w:val="24"/>
          <w:szCs w:val="24"/>
        </w:rPr>
      </w:pPr>
      <w:r w:rsidRPr="00E50820">
        <w:rPr>
          <w:rStyle w:val="af1"/>
          <w:rFonts w:ascii="Times New Roman" w:hAnsi="Times New Roman"/>
          <w:sz w:val="24"/>
          <w:szCs w:val="24"/>
        </w:rPr>
        <w:t xml:space="preserve">Тема 3. Моделирование задач управления финансовыми потоками </w:t>
      </w:r>
    </w:p>
    <w:p w:rsidR="00E50820" w:rsidRPr="00E50820" w:rsidRDefault="00E50820" w:rsidP="00E50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820">
        <w:rPr>
          <w:rStyle w:val="af1"/>
          <w:rFonts w:ascii="Times New Roman" w:hAnsi="Times New Roman"/>
          <w:sz w:val="24"/>
          <w:szCs w:val="24"/>
        </w:rPr>
        <w:t>Тема 4.</w:t>
      </w:r>
      <w:r w:rsidRPr="00E50820">
        <w:rPr>
          <w:rFonts w:ascii="Times New Roman" w:hAnsi="Times New Roman"/>
          <w:sz w:val="24"/>
          <w:szCs w:val="24"/>
        </w:rPr>
        <w:t xml:space="preserve"> Моделирование финансово-экономической деятельности предприятия</w:t>
      </w:r>
    </w:p>
    <w:p w:rsidR="00E50820" w:rsidRPr="00E50820" w:rsidRDefault="00E50820" w:rsidP="00E50820">
      <w:pPr>
        <w:tabs>
          <w:tab w:val="left" w:pos="366"/>
          <w:tab w:val="left" w:pos="6161"/>
        </w:tabs>
        <w:spacing w:after="0" w:line="240" w:lineRule="auto"/>
        <w:rPr>
          <w:rStyle w:val="af1"/>
          <w:rFonts w:ascii="Times New Roman" w:hAnsi="Times New Roman"/>
          <w:sz w:val="24"/>
          <w:szCs w:val="24"/>
        </w:rPr>
      </w:pPr>
      <w:r w:rsidRPr="00E50820">
        <w:rPr>
          <w:rStyle w:val="af1"/>
          <w:rFonts w:ascii="Times New Roman" w:hAnsi="Times New Roman"/>
          <w:sz w:val="24"/>
          <w:szCs w:val="24"/>
        </w:rPr>
        <w:t xml:space="preserve">Тема 5. Модели управления корпоративными программами </w:t>
      </w:r>
    </w:p>
    <w:p w:rsidR="00E50820" w:rsidRPr="00E50820" w:rsidRDefault="00E50820" w:rsidP="00E50820">
      <w:pPr>
        <w:tabs>
          <w:tab w:val="left" w:pos="366"/>
          <w:tab w:val="left" w:pos="61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820">
        <w:rPr>
          <w:rFonts w:ascii="Times New Roman" w:hAnsi="Times New Roman"/>
          <w:sz w:val="24"/>
          <w:szCs w:val="24"/>
        </w:rPr>
        <w:t xml:space="preserve">Тема 6. Динамическое моделирование типовых звеньев производственных систем </w:t>
      </w:r>
    </w:p>
    <w:p w:rsidR="00E50820" w:rsidRPr="00E50820" w:rsidRDefault="00E50820" w:rsidP="00E50820">
      <w:pPr>
        <w:tabs>
          <w:tab w:val="left" w:pos="366"/>
          <w:tab w:val="left" w:pos="61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820">
        <w:rPr>
          <w:rFonts w:ascii="Times New Roman" w:hAnsi="Times New Roman"/>
          <w:sz w:val="24"/>
          <w:szCs w:val="24"/>
        </w:rPr>
        <w:t xml:space="preserve">Тема 7. Имитационное моделирование типовых производственных систем </w:t>
      </w:r>
    </w:p>
    <w:p w:rsidR="004835BC" w:rsidRPr="00DF0D48" w:rsidRDefault="004835BC" w:rsidP="00E5082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</w:t>
      </w:r>
      <w:r w:rsidR="000F47CC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отводится не </w:t>
      </w:r>
      <w:r w:rsidR="002F4224">
        <w:rPr>
          <w:rFonts w:ascii="Times New Roman" w:hAnsi="Times New Roman"/>
          <w:sz w:val="24"/>
          <w:szCs w:val="24"/>
        </w:rPr>
        <w:t>менее</w:t>
      </w:r>
      <w:r w:rsidRPr="00DF0D48">
        <w:rPr>
          <w:rFonts w:ascii="Times New Roman" w:hAnsi="Times New Roman"/>
          <w:sz w:val="24"/>
          <w:szCs w:val="24"/>
        </w:rPr>
        <w:t xml:space="preserve"> одного двухчасового занятия</w:t>
      </w:r>
      <w:r w:rsidR="002F4224">
        <w:rPr>
          <w:rFonts w:ascii="Times New Roman" w:hAnsi="Times New Roman"/>
          <w:sz w:val="24"/>
          <w:szCs w:val="24"/>
        </w:rPr>
        <w:t>.</w:t>
      </w:r>
      <w:r w:rsidRPr="00DF0D48">
        <w:rPr>
          <w:rFonts w:ascii="Times New Roman" w:hAnsi="Times New Roman"/>
          <w:sz w:val="24"/>
          <w:szCs w:val="24"/>
        </w:rPr>
        <w:t xml:space="preserve"> После выполнения каждой </w:t>
      </w:r>
      <w:r w:rsidR="00FB12C9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студент должен представить отчет о ее выполнении, а также, по указаниям преподавателя, выполнить дополнительные практические задания по теме </w:t>
      </w:r>
      <w:r w:rsidR="000F47CC"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E50820">
        <w:rPr>
          <w:rFonts w:ascii="Times New Roman" w:hAnsi="Times New Roman"/>
          <w:sz w:val="24"/>
          <w:szCs w:val="24"/>
        </w:rPr>
        <w:t>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612790">
        <w:tc>
          <w:tcPr>
            <w:tcW w:w="1126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612790">
        <w:tc>
          <w:tcPr>
            <w:tcW w:w="1126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612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612790">
        <w:tc>
          <w:tcPr>
            <w:tcW w:w="1126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612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612790">
        <w:tc>
          <w:tcPr>
            <w:tcW w:w="1126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612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612790">
        <w:tc>
          <w:tcPr>
            <w:tcW w:w="1126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612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612790">
        <w:tc>
          <w:tcPr>
            <w:tcW w:w="1126" w:type="dxa"/>
          </w:tcPr>
          <w:p w:rsidR="001D18CE" w:rsidRPr="00DF0D48" w:rsidRDefault="001D18CE" w:rsidP="00612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59AC" w:rsidRPr="00810354" w:rsidRDefault="00A159AC" w:rsidP="00322C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56" w:rsidRDefault="008D7556" w:rsidP="00C8013F">
      <w:pPr>
        <w:spacing w:after="0" w:line="240" w:lineRule="auto"/>
      </w:pPr>
      <w:r>
        <w:separator/>
      </w:r>
    </w:p>
  </w:endnote>
  <w:endnote w:type="continuationSeparator" w:id="0">
    <w:p w:rsidR="008D7556" w:rsidRDefault="008D755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56" w:rsidRDefault="008D7556" w:rsidP="00C8013F">
      <w:pPr>
        <w:spacing w:after="0" w:line="240" w:lineRule="auto"/>
      </w:pPr>
      <w:r>
        <w:separator/>
      </w:r>
    </w:p>
  </w:footnote>
  <w:footnote w:type="continuationSeparator" w:id="0">
    <w:p w:rsidR="008D7556" w:rsidRDefault="008D755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890"/>
    <w:multiLevelType w:val="hybridMultilevel"/>
    <w:tmpl w:val="8556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3A4E5A"/>
    <w:multiLevelType w:val="hybridMultilevel"/>
    <w:tmpl w:val="2020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42C8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2754"/>
    <w:rsid w:val="000A6567"/>
    <w:rsid w:val="000B1673"/>
    <w:rsid w:val="000C365E"/>
    <w:rsid w:val="000C4C20"/>
    <w:rsid w:val="000C5304"/>
    <w:rsid w:val="000C58B2"/>
    <w:rsid w:val="000C6B9B"/>
    <w:rsid w:val="000D771C"/>
    <w:rsid w:val="000E28FC"/>
    <w:rsid w:val="000E65B8"/>
    <w:rsid w:val="000E74A6"/>
    <w:rsid w:val="000F47CC"/>
    <w:rsid w:val="000F7535"/>
    <w:rsid w:val="00100133"/>
    <w:rsid w:val="00104729"/>
    <w:rsid w:val="00105258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5B9F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4ED5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B43"/>
    <w:rsid w:val="001D01A5"/>
    <w:rsid w:val="001D18CE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1A1F"/>
    <w:rsid w:val="00212CF8"/>
    <w:rsid w:val="002175E5"/>
    <w:rsid w:val="00231355"/>
    <w:rsid w:val="00236F7A"/>
    <w:rsid w:val="00240DF2"/>
    <w:rsid w:val="00243176"/>
    <w:rsid w:val="00247CFF"/>
    <w:rsid w:val="0025125B"/>
    <w:rsid w:val="00255288"/>
    <w:rsid w:val="0026008A"/>
    <w:rsid w:val="00260F7B"/>
    <w:rsid w:val="002676F8"/>
    <w:rsid w:val="00276FB5"/>
    <w:rsid w:val="00277458"/>
    <w:rsid w:val="00287BA9"/>
    <w:rsid w:val="002909DA"/>
    <w:rsid w:val="002925CC"/>
    <w:rsid w:val="00293D78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C6118"/>
    <w:rsid w:val="002D34D3"/>
    <w:rsid w:val="002E26A3"/>
    <w:rsid w:val="002E2E88"/>
    <w:rsid w:val="002E361B"/>
    <w:rsid w:val="002F0C23"/>
    <w:rsid w:val="002F4224"/>
    <w:rsid w:val="002F7A67"/>
    <w:rsid w:val="003032FA"/>
    <w:rsid w:val="003043EF"/>
    <w:rsid w:val="003103E2"/>
    <w:rsid w:val="00312030"/>
    <w:rsid w:val="00313830"/>
    <w:rsid w:val="00316EEF"/>
    <w:rsid w:val="00316FD2"/>
    <w:rsid w:val="003176A2"/>
    <w:rsid w:val="00317AE1"/>
    <w:rsid w:val="00322C16"/>
    <w:rsid w:val="00326E60"/>
    <w:rsid w:val="003273F9"/>
    <w:rsid w:val="00332AB1"/>
    <w:rsid w:val="00333806"/>
    <w:rsid w:val="00333A2C"/>
    <w:rsid w:val="00333F02"/>
    <w:rsid w:val="003367A4"/>
    <w:rsid w:val="00340ABB"/>
    <w:rsid w:val="00345995"/>
    <w:rsid w:val="00347D24"/>
    <w:rsid w:val="003511CC"/>
    <w:rsid w:val="00351691"/>
    <w:rsid w:val="003526F5"/>
    <w:rsid w:val="00355300"/>
    <w:rsid w:val="003554EF"/>
    <w:rsid w:val="00357427"/>
    <w:rsid w:val="0036460A"/>
    <w:rsid w:val="003673FA"/>
    <w:rsid w:val="00386338"/>
    <w:rsid w:val="00387FF3"/>
    <w:rsid w:val="00391097"/>
    <w:rsid w:val="00396D48"/>
    <w:rsid w:val="003B40B3"/>
    <w:rsid w:val="003B4D4B"/>
    <w:rsid w:val="003B753E"/>
    <w:rsid w:val="003C0E78"/>
    <w:rsid w:val="003C1874"/>
    <w:rsid w:val="003C2767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1925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0505"/>
    <w:rsid w:val="00457190"/>
    <w:rsid w:val="00457ABC"/>
    <w:rsid w:val="00460694"/>
    <w:rsid w:val="0046698B"/>
    <w:rsid w:val="00467606"/>
    <w:rsid w:val="00471FEE"/>
    <w:rsid w:val="00473A27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D4FB6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0058"/>
    <w:rsid w:val="00512CF0"/>
    <w:rsid w:val="00513515"/>
    <w:rsid w:val="0052134E"/>
    <w:rsid w:val="005222BF"/>
    <w:rsid w:val="00526774"/>
    <w:rsid w:val="00526D4B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288"/>
    <w:rsid w:val="00564F87"/>
    <w:rsid w:val="00572DC6"/>
    <w:rsid w:val="00573CFB"/>
    <w:rsid w:val="0057643F"/>
    <w:rsid w:val="00576DD0"/>
    <w:rsid w:val="00576E0C"/>
    <w:rsid w:val="00584CC8"/>
    <w:rsid w:val="005854BE"/>
    <w:rsid w:val="0058757D"/>
    <w:rsid w:val="00587EAB"/>
    <w:rsid w:val="005923D6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6289"/>
    <w:rsid w:val="005D6C3E"/>
    <w:rsid w:val="005E19A2"/>
    <w:rsid w:val="00601A2C"/>
    <w:rsid w:val="00603DAC"/>
    <w:rsid w:val="00604146"/>
    <w:rsid w:val="00605D4F"/>
    <w:rsid w:val="0060645D"/>
    <w:rsid w:val="00607507"/>
    <w:rsid w:val="00612790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577D5"/>
    <w:rsid w:val="00660392"/>
    <w:rsid w:val="006638B9"/>
    <w:rsid w:val="0066546B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1296"/>
    <w:rsid w:val="006D4251"/>
    <w:rsid w:val="006D5DF8"/>
    <w:rsid w:val="006D6659"/>
    <w:rsid w:val="006D70E6"/>
    <w:rsid w:val="006E1120"/>
    <w:rsid w:val="006E1513"/>
    <w:rsid w:val="006E27E7"/>
    <w:rsid w:val="006E3E94"/>
    <w:rsid w:val="006F0619"/>
    <w:rsid w:val="00700F0A"/>
    <w:rsid w:val="00701775"/>
    <w:rsid w:val="007078BC"/>
    <w:rsid w:val="007103F0"/>
    <w:rsid w:val="007109E0"/>
    <w:rsid w:val="007126B3"/>
    <w:rsid w:val="0071273A"/>
    <w:rsid w:val="0071501F"/>
    <w:rsid w:val="007150EF"/>
    <w:rsid w:val="0071647C"/>
    <w:rsid w:val="00716682"/>
    <w:rsid w:val="0072029C"/>
    <w:rsid w:val="007205AE"/>
    <w:rsid w:val="0072152B"/>
    <w:rsid w:val="00721C93"/>
    <w:rsid w:val="0073174C"/>
    <w:rsid w:val="007330B8"/>
    <w:rsid w:val="00734459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A61"/>
    <w:rsid w:val="007A2E63"/>
    <w:rsid w:val="007A68BF"/>
    <w:rsid w:val="007B4B92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4787"/>
    <w:rsid w:val="007F52FC"/>
    <w:rsid w:val="007F5681"/>
    <w:rsid w:val="007F74AC"/>
    <w:rsid w:val="00802B6E"/>
    <w:rsid w:val="00810354"/>
    <w:rsid w:val="00811695"/>
    <w:rsid w:val="00812B05"/>
    <w:rsid w:val="00813F8D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1F17"/>
    <w:rsid w:val="00852325"/>
    <w:rsid w:val="0085366B"/>
    <w:rsid w:val="00853F35"/>
    <w:rsid w:val="0085403E"/>
    <w:rsid w:val="00860008"/>
    <w:rsid w:val="00860D20"/>
    <w:rsid w:val="0086130F"/>
    <w:rsid w:val="00863A1C"/>
    <w:rsid w:val="00865D46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97F10"/>
    <w:rsid w:val="008A1C89"/>
    <w:rsid w:val="008B244E"/>
    <w:rsid w:val="008B7010"/>
    <w:rsid w:val="008C2A9A"/>
    <w:rsid w:val="008C4C7A"/>
    <w:rsid w:val="008C59DB"/>
    <w:rsid w:val="008D0B25"/>
    <w:rsid w:val="008D45CE"/>
    <w:rsid w:val="008D721E"/>
    <w:rsid w:val="008D7556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0FEF"/>
    <w:rsid w:val="00912E4B"/>
    <w:rsid w:val="009142DD"/>
    <w:rsid w:val="00915E5E"/>
    <w:rsid w:val="009170ED"/>
    <w:rsid w:val="00925B7B"/>
    <w:rsid w:val="00930DAE"/>
    <w:rsid w:val="00934861"/>
    <w:rsid w:val="00935E80"/>
    <w:rsid w:val="00944A67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A79B5"/>
    <w:rsid w:val="009B14A3"/>
    <w:rsid w:val="009C03F6"/>
    <w:rsid w:val="009C57BF"/>
    <w:rsid w:val="009C5C7B"/>
    <w:rsid w:val="009D45E8"/>
    <w:rsid w:val="009E0836"/>
    <w:rsid w:val="009E4A5C"/>
    <w:rsid w:val="009E7039"/>
    <w:rsid w:val="009F0AAB"/>
    <w:rsid w:val="00A00543"/>
    <w:rsid w:val="00A0462F"/>
    <w:rsid w:val="00A10ACC"/>
    <w:rsid w:val="00A10D2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58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0638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5426"/>
    <w:rsid w:val="00B564F8"/>
    <w:rsid w:val="00B6503A"/>
    <w:rsid w:val="00B65F66"/>
    <w:rsid w:val="00B66085"/>
    <w:rsid w:val="00B66173"/>
    <w:rsid w:val="00B67479"/>
    <w:rsid w:val="00B719E0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72E1"/>
    <w:rsid w:val="00C12F69"/>
    <w:rsid w:val="00C21A35"/>
    <w:rsid w:val="00C22F01"/>
    <w:rsid w:val="00C25567"/>
    <w:rsid w:val="00C260DB"/>
    <w:rsid w:val="00C3047B"/>
    <w:rsid w:val="00C36A86"/>
    <w:rsid w:val="00C36E1B"/>
    <w:rsid w:val="00C405DA"/>
    <w:rsid w:val="00C407B0"/>
    <w:rsid w:val="00C432EB"/>
    <w:rsid w:val="00C46C44"/>
    <w:rsid w:val="00C47641"/>
    <w:rsid w:val="00C55FB0"/>
    <w:rsid w:val="00C65B8F"/>
    <w:rsid w:val="00C70AD3"/>
    <w:rsid w:val="00C72C50"/>
    <w:rsid w:val="00C74081"/>
    <w:rsid w:val="00C765D2"/>
    <w:rsid w:val="00C76852"/>
    <w:rsid w:val="00C76DF9"/>
    <w:rsid w:val="00C77C9D"/>
    <w:rsid w:val="00C8013F"/>
    <w:rsid w:val="00C861E4"/>
    <w:rsid w:val="00C949A4"/>
    <w:rsid w:val="00CA2B6B"/>
    <w:rsid w:val="00CA3D69"/>
    <w:rsid w:val="00CA61A8"/>
    <w:rsid w:val="00CB361A"/>
    <w:rsid w:val="00CB6661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3015"/>
    <w:rsid w:val="00D06068"/>
    <w:rsid w:val="00D06866"/>
    <w:rsid w:val="00D104DF"/>
    <w:rsid w:val="00D14B40"/>
    <w:rsid w:val="00D22E54"/>
    <w:rsid w:val="00D27FC3"/>
    <w:rsid w:val="00D35A55"/>
    <w:rsid w:val="00D40654"/>
    <w:rsid w:val="00D514A0"/>
    <w:rsid w:val="00D51E6B"/>
    <w:rsid w:val="00D53DE6"/>
    <w:rsid w:val="00D54CB9"/>
    <w:rsid w:val="00D60A12"/>
    <w:rsid w:val="00D617F3"/>
    <w:rsid w:val="00D61EEA"/>
    <w:rsid w:val="00D64BCA"/>
    <w:rsid w:val="00D66069"/>
    <w:rsid w:val="00D67A0F"/>
    <w:rsid w:val="00D713E0"/>
    <w:rsid w:val="00D717E1"/>
    <w:rsid w:val="00D727B0"/>
    <w:rsid w:val="00D73116"/>
    <w:rsid w:val="00D73A3E"/>
    <w:rsid w:val="00D74D4F"/>
    <w:rsid w:val="00D770A6"/>
    <w:rsid w:val="00D80F78"/>
    <w:rsid w:val="00D82C25"/>
    <w:rsid w:val="00D85C6A"/>
    <w:rsid w:val="00D90761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89A"/>
    <w:rsid w:val="00DB3A89"/>
    <w:rsid w:val="00DB4633"/>
    <w:rsid w:val="00DB5F3B"/>
    <w:rsid w:val="00DB7770"/>
    <w:rsid w:val="00DB7A12"/>
    <w:rsid w:val="00DC08C8"/>
    <w:rsid w:val="00DC4D62"/>
    <w:rsid w:val="00DC4F38"/>
    <w:rsid w:val="00DD01A4"/>
    <w:rsid w:val="00DD364B"/>
    <w:rsid w:val="00DD4A38"/>
    <w:rsid w:val="00DD77A1"/>
    <w:rsid w:val="00DE1ECE"/>
    <w:rsid w:val="00DE2869"/>
    <w:rsid w:val="00DE4F26"/>
    <w:rsid w:val="00DE54F1"/>
    <w:rsid w:val="00DE5892"/>
    <w:rsid w:val="00DE7493"/>
    <w:rsid w:val="00DF0D48"/>
    <w:rsid w:val="00DF2312"/>
    <w:rsid w:val="00DF6DDA"/>
    <w:rsid w:val="00E0009F"/>
    <w:rsid w:val="00E02153"/>
    <w:rsid w:val="00E04590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0B94"/>
    <w:rsid w:val="00E420E0"/>
    <w:rsid w:val="00E46F41"/>
    <w:rsid w:val="00E50820"/>
    <w:rsid w:val="00E520EF"/>
    <w:rsid w:val="00E522C5"/>
    <w:rsid w:val="00E538FD"/>
    <w:rsid w:val="00E54EB1"/>
    <w:rsid w:val="00E553CC"/>
    <w:rsid w:val="00E60964"/>
    <w:rsid w:val="00E61905"/>
    <w:rsid w:val="00E624A5"/>
    <w:rsid w:val="00E62EDC"/>
    <w:rsid w:val="00E71EEE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67A7"/>
    <w:rsid w:val="00EA7FCF"/>
    <w:rsid w:val="00EB1895"/>
    <w:rsid w:val="00EB3D9B"/>
    <w:rsid w:val="00EB5C25"/>
    <w:rsid w:val="00EB62C8"/>
    <w:rsid w:val="00ED1F3D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35F1"/>
    <w:rsid w:val="00EF412A"/>
    <w:rsid w:val="00EF5546"/>
    <w:rsid w:val="00F0048C"/>
    <w:rsid w:val="00F025BD"/>
    <w:rsid w:val="00F13F9F"/>
    <w:rsid w:val="00F15297"/>
    <w:rsid w:val="00F17A7B"/>
    <w:rsid w:val="00F203D0"/>
    <w:rsid w:val="00F22536"/>
    <w:rsid w:val="00F23C7D"/>
    <w:rsid w:val="00F2421F"/>
    <w:rsid w:val="00F25CE5"/>
    <w:rsid w:val="00F26B0E"/>
    <w:rsid w:val="00F30020"/>
    <w:rsid w:val="00F309C9"/>
    <w:rsid w:val="00F30D54"/>
    <w:rsid w:val="00F32552"/>
    <w:rsid w:val="00F331B2"/>
    <w:rsid w:val="00F3490A"/>
    <w:rsid w:val="00F353DB"/>
    <w:rsid w:val="00F36D4A"/>
    <w:rsid w:val="00F40752"/>
    <w:rsid w:val="00F424CB"/>
    <w:rsid w:val="00F54583"/>
    <w:rsid w:val="00F65EAD"/>
    <w:rsid w:val="00F70BC7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12C9"/>
    <w:rsid w:val="00FB354F"/>
    <w:rsid w:val="00FB44DD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049F"/>
    <w:rsid w:val="00FF1EC9"/>
    <w:rsid w:val="00FF2908"/>
    <w:rsid w:val="00FF2B81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731C-D02C-4FDC-AFDA-D2213EE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4F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Strong"/>
    <w:basedOn w:val="a0"/>
    <w:qFormat/>
    <w:rsid w:val="004D4FB6"/>
    <w:rPr>
      <w:b/>
      <w:bCs/>
    </w:rPr>
  </w:style>
  <w:style w:type="paragraph" w:styleId="af">
    <w:name w:val="Body Text Indent"/>
    <w:basedOn w:val="a"/>
    <w:link w:val="af0"/>
    <w:rsid w:val="003032FA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/>
      <w:kern w:val="1"/>
      <w:sz w:val="20"/>
      <w:szCs w:val="24"/>
    </w:rPr>
  </w:style>
  <w:style w:type="character" w:customStyle="1" w:styleId="af0">
    <w:name w:val="Основной текст с отступом Знак"/>
    <w:basedOn w:val="a0"/>
    <w:link w:val="af"/>
    <w:rsid w:val="003032FA"/>
    <w:rPr>
      <w:rFonts w:ascii="Arial" w:eastAsia="Times New Roman" w:hAnsi="Arial"/>
      <w:kern w:val="1"/>
      <w:szCs w:val="24"/>
    </w:rPr>
  </w:style>
  <w:style w:type="character" w:customStyle="1" w:styleId="50pt1">
    <w:name w:val="Основной текст (5) + Интервал 0 pt1"/>
    <w:basedOn w:val="a0"/>
    <w:rsid w:val="00D0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5">
    <w:name w:val="Основной текст (5) + Интервал 0 pt5"/>
    <w:basedOn w:val="a0"/>
    <w:rsid w:val="00D0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Абзац списка1"/>
    <w:basedOn w:val="a"/>
    <w:rsid w:val="00DD364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af1">
    <w:name w:val="Основной шрифт"/>
    <w:rsid w:val="00E50820"/>
  </w:style>
  <w:style w:type="paragraph" w:customStyle="1" w:styleId="af2">
    <w:name w:val="Для таблиц"/>
    <w:basedOn w:val="a"/>
    <w:rsid w:val="005B62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6E49-C509-40BC-9D79-5F391928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Кузнецов Роман</cp:lastModifiedBy>
  <cp:revision>5</cp:revision>
  <cp:lastPrinted>2015-09-11T07:13:00Z</cp:lastPrinted>
  <dcterms:created xsi:type="dcterms:W3CDTF">2020-10-11T07:49:00Z</dcterms:created>
  <dcterms:modified xsi:type="dcterms:W3CDTF">2020-10-11T07:56:00Z</dcterms:modified>
</cp:coreProperties>
</file>