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49F7" w:rsidRPr="00A449F7" w:rsidRDefault="00A449F7" w:rsidP="00A449F7">
      <w:pPr>
        <w:spacing w:after="0" w:line="240" w:lineRule="auto"/>
        <w:jc w:val="right"/>
        <w:outlineLvl w:val="0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Приложение</w:t>
      </w:r>
    </w:p>
    <w:p w:rsidR="00A449F7" w:rsidRPr="00A449F7" w:rsidRDefault="00A449F7" w:rsidP="00A449F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к рабочей программе дисциплины</w:t>
      </w:r>
    </w:p>
    <w:p w:rsidR="00A449F7" w:rsidRPr="00A449F7" w:rsidRDefault="00A449F7" w:rsidP="00A449F7">
      <w:pPr>
        <w:spacing w:after="0" w:line="240" w:lineRule="auto"/>
        <w:jc w:val="right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«</w:t>
      </w:r>
      <w:r w:rsidR="00EE4344">
        <w:rPr>
          <w:rFonts w:ascii="Times New Roman" w:eastAsiaTheme="minorHAnsi" w:hAnsi="Times New Roman"/>
          <w:sz w:val="28"/>
          <w:szCs w:val="24"/>
        </w:rPr>
        <w:t>Общий курс транспорта</w:t>
      </w:r>
      <w:r w:rsidRPr="00A449F7">
        <w:rPr>
          <w:rFonts w:ascii="Times New Roman" w:eastAsiaTheme="minorHAnsi" w:hAnsi="Times New Roman"/>
          <w:sz w:val="28"/>
          <w:szCs w:val="24"/>
        </w:rPr>
        <w:t>»</w:t>
      </w: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</w:rPr>
      </w:pPr>
      <w:r w:rsidRPr="00A449F7">
        <w:rPr>
          <w:rFonts w:ascii="Times New Roman" w:eastAsiaTheme="minorHAnsi" w:hAnsi="Times New Roman"/>
          <w:sz w:val="24"/>
          <w:szCs w:val="24"/>
        </w:rPr>
        <w:t>МИНИСТЕРСТВО НАУКИ И ВЫСШЕГО ОБРАЗОВАНИЯ РОССИЙСКОЙ ФЕДЕРАЦИИ</w:t>
      </w: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</w:rPr>
      </w:pPr>
      <w:r w:rsidRPr="00A449F7">
        <w:rPr>
          <w:rFonts w:ascii="Times New Roman" w:eastAsiaTheme="minorHAnsi" w:hAnsi="Times New Roman"/>
          <w:sz w:val="24"/>
          <w:szCs w:val="24"/>
        </w:rPr>
        <w:t>ВЛАДИВОСТОКСКИЙ ГОСУДАРСТВЕННЫЙ УНИВЕРСИТЕТ</w:t>
      </w:r>
    </w:p>
    <w:p w:rsidR="00A449F7" w:rsidRPr="00A449F7" w:rsidRDefault="00A449F7" w:rsidP="00A449F7">
      <w:pPr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</w:rPr>
      </w:pPr>
      <w:r w:rsidRPr="00A449F7">
        <w:rPr>
          <w:rFonts w:ascii="Times New Roman" w:eastAsiaTheme="minorHAnsi" w:hAnsi="Times New Roman"/>
          <w:sz w:val="24"/>
          <w:szCs w:val="24"/>
        </w:rPr>
        <w:t>ЭКОНОМИКИ И СЕРВИСА</w:t>
      </w:r>
    </w:p>
    <w:p w:rsidR="00A449F7" w:rsidRPr="00A449F7" w:rsidRDefault="00A449F7" w:rsidP="00A449F7">
      <w:pPr>
        <w:spacing w:after="0" w:line="240" w:lineRule="auto"/>
        <w:jc w:val="center"/>
        <w:outlineLvl w:val="0"/>
        <w:rPr>
          <w:rFonts w:ascii="Times New Roman" w:eastAsiaTheme="minorHAnsi" w:hAnsi="Times New Roman"/>
          <w:sz w:val="24"/>
          <w:szCs w:val="24"/>
        </w:rPr>
      </w:pPr>
      <w:r w:rsidRPr="00A449F7">
        <w:rPr>
          <w:rFonts w:ascii="Times New Roman" w:eastAsiaTheme="minorHAnsi" w:hAnsi="Times New Roman"/>
          <w:sz w:val="24"/>
          <w:szCs w:val="24"/>
        </w:rPr>
        <w:t>КАФЕДРА ТРАНСПОРТНЫХ ПРОЦЕССОВ И ТЕХНОЛОГИЙ</w:t>
      </w: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  <w:r>
        <w:rPr>
          <w:rFonts w:ascii="Times New Roman" w:eastAsiaTheme="minorHAnsi" w:hAnsi="Times New Roman"/>
          <w:b/>
          <w:sz w:val="32"/>
          <w:szCs w:val="24"/>
        </w:rPr>
        <w:t>ОБЩИЙ КУРС ТРАСПОРТА</w:t>
      </w:r>
    </w:p>
    <w:p w:rsidR="00A449F7" w:rsidRPr="00A449F7" w:rsidRDefault="00A449F7" w:rsidP="00A449F7">
      <w:pPr>
        <w:spacing w:after="0" w:line="240" w:lineRule="auto"/>
        <w:jc w:val="center"/>
        <w:outlineLvl w:val="0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Фонд оценочных средств для проведения промежуточной аттестации обучающихся</w:t>
      </w:r>
    </w:p>
    <w:p w:rsid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по направлениям подготовки</w:t>
      </w: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23.03.01 Технология транспортных процессов</w:t>
      </w: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(Профиль «Транспортная логистика»)</w:t>
      </w: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P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Тип ООП: прикладной бакалавриат</w:t>
      </w:r>
    </w:p>
    <w:p w:rsid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64CDE" w:rsidRDefault="00A64CDE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64CDE" w:rsidRPr="00A449F7" w:rsidRDefault="00A64CDE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  <w:r w:rsidRPr="00A449F7">
        <w:rPr>
          <w:rFonts w:ascii="Times New Roman" w:eastAsiaTheme="minorHAnsi" w:hAnsi="Times New Roman"/>
          <w:sz w:val="28"/>
          <w:szCs w:val="24"/>
        </w:rPr>
        <w:t>Владивосток 2020</w:t>
      </w:r>
    </w:p>
    <w:p w:rsidR="00A64CDE" w:rsidRPr="00A449F7" w:rsidRDefault="00A64CDE" w:rsidP="00A64CDE">
      <w:pPr>
        <w:spacing w:after="100" w:line="240" w:lineRule="auto"/>
        <w:jc w:val="both"/>
        <w:outlineLvl w:val="0"/>
        <w:rPr>
          <w:rFonts w:ascii="Times New Roman" w:eastAsiaTheme="minorHAnsi" w:hAnsi="Times New Roman"/>
          <w:b/>
          <w:sz w:val="28"/>
        </w:rPr>
      </w:pPr>
      <w:r w:rsidRPr="00A449F7">
        <w:rPr>
          <w:rFonts w:ascii="Times New Roman" w:eastAsiaTheme="minorHAnsi" w:hAnsi="Times New Roman"/>
          <w:b/>
          <w:sz w:val="28"/>
        </w:rPr>
        <w:lastRenderedPageBreak/>
        <w:t>1 ПЕРЕЧЕНЬ ФОРМИРУЕМЫХ КОМПЕТЕНЦИЙ</w:t>
      </w:r>
    </w:p>
    <w:tbl>
      <w:tblPr>
        <w:tblStyle w:val="10"/>
        <w:tblW w:w="15446" w:type="dxa"/>
        <w:tblLook w:val="04A0" w:firstRow="1" w:lastRow="0" w:firstColumn="1" w:lastColumn="0" w:noHBand="0" w:noVBand="1"/>
      </w:tblPr>
      <w:tblGrid>
        <w:gridCol w:w="593"/>
        <w:gridCol w:w="1565"/>
        <w:gridCol w:w="12012"/>
        <w:gridCol w:w="1276"/>
      </w:tblGrid>
      <w:tr w:rsidR="00A64CDE" w:rsidRPr="00A449F7" w:rsidTr="0036582A">
        <w:tc>
          <w:tcPr>
            <w:tcW w:w="593" w:type="dxa"/>
            <w:vAlign w:val="center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№</w:t>
            </w:r>
          </w:p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п/п</w:t>
            </w:r>
          </w:p>
        </w:tc>
        <w:tc>
          <w:tcPr>
            <w:tcW w:w="1565" w:type="dxa"/>
            <w:vAlign w:val="center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Код компетенции</w:t>
            </w:r>
          </w:p>
        </w:tc>
        <w:tc>
          <w:tcPr>
            <w:tcW w:w="12012" w:type="dxa"/>
            <w:vAlign w:val="center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Формулировка компетенции</w:t>
            </w:r>
          </w:p>
        </w:tc>
        <w:tc>
          <w:tcPr>
            <w:tcW w:w="1276" w:type="dxa"/>
            <w:vAlign w:val="center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Номер</w:t>
            </w:r>
          </w:p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этапа</w:t>
            </w:r>
          </w:p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lang w:val="en-US"/>
              </w:rPr>
            </w:pPr>
          </w:p>
        </w:tc>
      </w:tr>
      <w:tr w:rsidR="00A64CDE" w:rsidRPr="00A449F7" w:rsidTr="0036582A">
        <w:tc>
          <w:tcPr>
            <w:tcW w:w="593" w:type="dxa"/>
            <w:vAlign w:val="center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1</w:t>
            </w:r>
          </w:p>
        </w:tc>
        <w:tc>
          <w:tcPr>
            <w:tcW w:w="1565" w:type="dxa"/>
            <w:vAlign w:val="center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ПК-2</w:t>
            </w:r>
          </w:p>
        </w:tc>
        <w:tc>
          <w:tcPr>
            <w:tcW w:w="12012" w:type="dxa"/>
            <w:vAlign w:val="center"/>
          </w:tcPr>
          <w:p w:rsidR="00A64CDE" w:rsidRPr="00A449F7" w:rsidRDefault="00A64CDE" w:rsidP="00A64CDE">
            <w:pPr>
              <w:spacing w:line="240" w:lineRule="auto"/>
              <w:rPr>
                <w:rFonts w:ascii="Times New Roman" w:eastAsiaTheme="minorHAnsi" w:hAnsi="Times New Roman"/>
                <w:sz w:val="24"/>
              </w:rPr>
            </w:pPr>
            <w:r w:rsidRPr="00A64CDE">
              <w:rPr>
                <w:rFonts w:ascii="Times New Roman" w:hAnsi="Times New Roman"/>
                <w:sz w:val="24"/>
                <w:szCs w:val="24"/>
              </w:rPr>
              <w:t>обладает способностью планировать и организовывать работы транспортных комплексов городов и регионов, организовывать рациональное взаимодействие видов транспорта, составляющих единую транспортную систему при перевозках пассажиров, багажа, грузобагажа и грузов.</w:t>
            </w:r>
          </w:p>
        </w:tc>
        <w:tc>
          <w:tcPr>
            <w:tcW w:w="1276" w:type="dxa"/>
            <w:vAlign w:val="center"/>
          </w:tcPr>
          <w:p w:rsidR="00A64CDE" w:rsidRPr="00644E8B" w:rsidRDefault="00644E8B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lang w:val="en-US"/>
              </w:rPr>
            </w:pPr>
            <w:r w:rsidRPr="00644E8B">
              <w:rPr>
                <w:rFonts w:ascii="Times New Roman" w:eastAsiaTheme="minorHAnsi" w:hAnsi="Times New Roman"/>
                <w:sz w:val="24"/>
              </w:rPr>
              <w:t>1</w:t>
            </w:r>
            <w:r>
              <w:rPr>
                <w:rFonts w:ascii="Times New Roman" w:eastAsiaTheme="minorHAnsi" w:hAnsi="Times New Roman"/>
                <w:sz w:val="24"/>
                <w:lang w:val="en-US"/>
              </w:rPr>
              <w:t>-8</w:t>
            </w:r>
          </w:p>
        </w:tc>
      </w:tr>
      <w:tr w:rsidR="00A64CDE" w:rsidRPr="00A449F7" w:rsidTr="0036582A">
        <w:tc>
          <w:tcPr>
            <w:tcW w:w="593" w:type="dxa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2</w:t>
            </w:r>
          </w:p>
        </w:tc>
        <w:tc>
          <w:tcPr>
            <w:tcW w:w="1565" w:type="dxa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ПК-3</w:t>
            </w:r>
          </w:p>
        </w:tc>
        <w:tc>
          <w:tcPr>
            <w:tcW w:w="12012" w:type="dxa"/>
          </w:tcPr>
          <w:p w:rsidR="00A64CDE" w:rsidRPr="00A449F7" w:rsidRDefault="00A64CDE" w:rsidP="0036582A">
            <w:pPr>
              <w:widowControl w:val="0"/>
              <w:autoSpaceDE w:val="0"/>
              <w:autoSpaceDN w:val="0"/>
              <w:spacing w:line="240" w:lineRule="auto"/>
              <w:jc w:val="both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hAnsi="Times New Roman"/>
                <w:lang w:eastAsia="ar-SA"/>
              </w:rPr>
              <w:t>способностью к организации рационального взаимодействия различных видов транспорта в единой транспортной системе</w:t>
            </w:r>
          </w:p>
        </w:tc>
        <w:tc>
          <w:tcPr>
            <w:tcW w:w="1276" w:type="dxa"/>
          </w:tcPr>
          <w:p w:rsidR="00A64CDE" w:rsidRPr="00A449F7" w:rsidRDefault="00A64CDE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sz w:val="24"/>
                <w:lang w:val="en-US"/>
              </w:rPr>
            </w:pPr>
            <w:r w:rsidRPr="00A449F7">
              <w:rPr>
                <w:rFonts w:ascii="Times New Roman" w:eastAsiaTheme="minorHAnsi" w:hAnsi="Times New Roman"/>
                <w:sz w:val="24"/>
                <w:lang w:val="en-US"/>
              </w:rPr>
              <w:t>1-8</w:t>
            </w:r>
          </w:p>
        </w:tc>
      </w:tr>
    </w:tbl>
    <w:p w:rsidR="00A64CDE" w:rsidRPr="00A449F7" w:rsidRDefault="00A64CDE" w:rsidP="00A64CDE">
      <w:pPr>
        <w:spacing w:after="0" w:line="240" w:lineRule="auto"/>
        <w:jc w:val="both"/>
        <w:rPr>
          <w:rFonts w:ascii="Times New Roman" w:eastAsiaTheme="minorHAnsi" w:hAnsi="Times New Roman"/>
          <w:sz w:val="28"/>
        </w:rPr>
      </w:pPr>
    </w:p>
    <w:p w:rsidR="00A64CDE" w:rsidRDefault="00A64CDE" w:rsidP="00A64CDE">
      <w:pPr>
        <w:spacing w:after="0" w:line="240" w:lineRule="auto"/>
        <w:jc w:val="both"/>
        <w:outlineLvl w:val="0"/>
        <w:rPr>
          <w:rFonts w:ascii="Times New Roman" w:eastAsiaTheme="minorHAnsi" w:hAnsi="Times New Roman"/>
          <w:b/>
          <w:sz w:val="28"/>
        </w:rPr>
      </w:pPr>
      <w:r w:rsidRPr="00A449F7">
        <w:rPr>
          <w:rFonts w:ascii="Times New Roman" w:eastAsiaTheme="minorHAnsi" w:hAnsi="Times New Roman"/>
          <w:b/>
          <w:sz w:val="28"/>
        </w:rPr>
        <w:t>2 ОПИСАНИЕ ПОКАЗАТЕЛЕЙ И КРИТЕРИЕВ ОЦЕНИВАНИЯ КОМПЕТЕНЦИЙ</w:t>
      </w:r>
    </w:p>
    <w:p w:rsidR="00A64CDE" w:rsidRPr="00A449F7" w:rsidRDefault="00A64CDE" w:rsidP="00A64CDE">
      <w:pPr>
        <w:spacing w:after="0" w:line="240" w:lineRule="auto"/>
        <w:jc w:val="both"/>
        <w:outlineLvl w:val="0"/>
        <w:rPr>
          <w:rFonts w:ascii="Times New Roman" w:eastAsiaTheme="minorHAnsi" w:hAnsi="Times New Roman"/>
          <w:b/>
          <w:sz w:val="28"/>
        </w:rPr>
      </w:pPr>
    </w:p>
    <w:p w:rsidR="00A64CDE" w:rsidRDefault="00A64CDE" w:rsidP="00A64CDE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</w:rPr>
        <w:t>&lt;ПК-2&gt;</w:t>
      </w:r>
      <w:r>
        <w:rPr>
          <w:rFonts w:ascii="Times New Roman" w:hAnsi="Times New Roman"/>
          <w:b/>
          <w:i/>
          <w:sz w:val="28"/>
          <w:szCs w:val="28"/>
        </w:rPr>
        <w:t xml:space="preserve"> &lt;обладает способностью планировать и организовывать работы транспортных комплексов городов и регионов, организовывать рациональное взаимодействие видов транспорта, составляющих единую транспортную систему при перевозках пассажиров, багажа, грузобагажа и грузов&gt;</w:t>
      </w:r>
    </w:p>
    <w:p w:rsidR="00A64CDE" w:rsidRPr="00A449F7" w:rsidRDefault="00A64CDE" w:rsidP="00A64CDE">
      <w:pPr>
        <w:spacing w:after="0" w:line="240" w:lineRule="auto"/>
        <w:rPr>
          <w:rFonts w:ascii="Times New Roman" w:eastAsiaTheme="minorHAnsi" w:hAnsi="Times New Roman" w:cstheme="minorBidi"/>
          <w:b/>
          <w:i/>
          <w:color w:val="FF0000"/>
          <w:sz w:val="24"/>
          <w:szCs w:val="24"/>
        </w:rPr>
      </w:pPr>
    </w:p>
    <w:tbl>
      <w:tblPr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7966"/>
        <w:gridCol w:w="5588"/>
      </w:tblGrid>
      <w:tr w:rsidR="00A64CDE" w:rsidRPr="00A449F7" w:rsidTr="0036582A">
        <w:trPr>
          <w:trHeight w:val="631"/>
        </w:trPr>
        <w:tc>
          <w:tcPr>
            <w:tcW w:w="3211" w:type="pct"/>
            <w:gridSpan w:val="2"/>
          </w:tcPr>
          <w:p w:rsidR="00A64CDE" w:rsidRPr="00A449F7" w:rsidRDefault="00A64CDE" w:rsidP="003658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b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Планируемые результаты обучения</w:t>
            </w:r>
          </w:p>
          <w:p w:rsidR="00A64CDE" w:rsidRPr="00A449F7" w:rsidRDefault="00A64CDE" w:rsidP="003658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b/>
                <w:color w:val="FF0000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789" w:type="pct"/>
          </w:tcPr>
          <w:p w:rsidR="00A64CDE" w:rsidRPr="00A449F7" w:rsidRDefault="00A64CDE" w:rsidP="003658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b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Критерии оценивания результатов обучения</w:t>
            </w:r>
          </w:p>
        </w:tc>
      </w:tr>
      <w:tr w:rsidR="00A64CDE" w:rsidRPr="00A449F7" w:rsidTr="0036582A">
        <w:tc>
          <w:tcPr>
            <w:tcW w:w="661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Знает</w:t>
            </w:r>
          </w:p>
        </w:tc>
        <w:tc>
          <w:tcPr>
            <w:tcW w:w="2550" w:type="pct"/>
            <w:tcBorders>
              <w:top w:val="single" w:sz="4" w:space="0" w:color="auto"/>
            </w:tcBorders>
          </w:tcPr>
          <w:p w:rsidR="00A64CDE" w:rsidRPr="008B1120" w:rsidRDefault="008B1120" w:rsidP="008B1120">
            <w:pPr>
              <w:widowControl w:val="0"/>
              <w:autoSpaceDE w:val="0"/>
              <w:snapToGrid w:val="0"/>
              <w:spacing w:after="0" w:line="240" w:lineRule="auto"/>
              <w:ind w:firstLine="34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  <w:r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транспорта;</w:t>
            </w:r>
          </w:p>
        </w:tc>
        <w:tc>
          <w:tcPr>
            <w:tcW w:w="1789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правильность ответов на поставленные вопросы, правильность формулировки и анализа принципов </w:t>
            </w:r>
            <w:r w:rsidR="008B1120"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формирования, функционирования и развития транспортных процессов</w:t>
            </w:r>
          </w:p>
        </w:tc>
      </w:tr>
      <w:tr w:rsidR="00A64CDE" w:rsidRPr="00A449F7" w:rsidTr="0036582A">
        <w:tc>
          <w:tcPr>
            <w:tcW w:w="661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Умеет</w:t>
            </w:r>
          </w:p>
        </w:tc>
        <w:tc>
          <w:tcPr>
            <w:tcW w:w="2550" w:type="pct"/>
            <w:tcBorders>
              <w:top w:val="single" w:sz="4" w:space="0" w:color="auto"/>
            </w:tcBorders>
          </w:tcPr>
          <w:p w:rsidR="00A64CDE" w:rsidRPr="008B1120" w:rsidRDefault="008B1120" w:rsidP="008B1120">
            <w:pPr>
              <w:widowControl w:val="0"/>
              <w:snapToGrid w:val="0"/>
              <w:spacing w:after="0" w:line="240" w:lineRule="auto"/>
              <w:ind w:firstLine="34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  <w:r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выстраивать сравнительные логистические характеристики различных видов транспорта;</w:t>
            </w:r>
          </w:p>
        </w:tc>
        <w:tc>
          <w:tcPr>
            <w:tcW w:w="1789" w:type="pct"/>
          </w:tcPr>
          <w:p w:rsidR="00A64CDE" w:rsidRPr="00A449F7" w:rsidRDefault="00A64CDE" w:rsidP="008B1120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корректность выбора </w:t>
            </w:r>
            <w:r w:rsidR="008B1120">
              <w:rPr>
                <w:rFonts w:ascii="Times New Roman" w:eastAsiaTheme="minorHAnsi" w:hAnsi="Times New Roman" w:cstheme="minorBidi"/>
                <w:sz w:val="24"/>
              </w:rPr>
              <w:t>различных видов транспорта</w:t>
            </w: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 для решения задач, выполнение всех необходимых </w:t>
            </w:r>
            <w:r w:rsidR="008B1120">
              <w:rPr>
                <w:rFonts w:ascii="Times New Roman" w:eastAsiaTheme="minorHAnsi" w:hAnsi="Times New Roman" w:cstheme="minorBidi"/>
                <w:sz w:val="24"/>
              </w:rPr>
              <w:t>условий</w:t>
            </w:r>
          </w:p>
        </w:tc>
      </w:tr>
      <w:tr w:rsidR="00A64CDE" w:rsidRPr="00A449F7" w:rsidTr="0036582A">
        <w:tc>
          <w:tcPr>
            <w:tcW w:w="661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Владеет навыками и/или опытом деятельности.</w:t>
            </w:r>
          </w:p>
        </w:tc>
        <w:tc>
          <w:tcPr>
            <w:tcW w:w="2550" w:type="pct"/>
            <w:tcBorders>
              <w:top w:val="single" w:sz="4" w:space="0" w:color="auto"/>
            </w:tcBorders>
          </w:tcPr>
          <w:p w:rsidR="00A64CDE" w:rsidRPr="008B1120" w:rsidRDefault="008B1120" w:rsidP="008B1120">
            <w:pPr>
              <w:spacing w:after="0" w:line="240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  <w:r w:rsidRPr="008B1120">
              <w:rPr>
                <w:rFonts w:ascii="Times New Roman" w:eastAsia="Times New Roman" w:hAnsi="Times New Roman"/>
                <w:sz w:val="24"/>
                <w:szCs w:val="24"/>
              </w:rPr>
              <w:t xml:space="preserve">методикой определения экономической эффективности по выбору транспортных средств и погрузочно-разгрузочной техники; </w:t>
            </w:r>
          </w:p>
        </w:tc>
        <w:tc>
          <w:tcPr>
            <w:tcW w:w="1789" w:type="pct"/>
          </w:tcPr>
          <w:p w:rsidR="00A64CDE" w:rsidRPr="00A449F7" w:rsidRDefault="00A64CDE" w:rsidP="008B1120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демонстрация адекватных методов при </w:t>
            </w:r>
            <w:r w:rsidR="008B1120">
              <w:rPr>
                <w:rFonts w:ascii="Times New Roman" w:eastAsiaTheme="minorHAnsi" w:hAnsi="Times New Roman" w:cstheme="minorBidi"/>
                <w:sz w:val="24"/>
              </w:rPr>
              <w:t>выборе различных видов транспорта</w:t>
            </w: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 правильное использование результатов </w:t>
            </w:r>
            <w:r w:rsidR="008B1120">
              <w:rPr>
                <w:rFonts w:ascii="Times New Roman" w:eastAsiaTheme="minorHAnsi" w:hAnsi="Times New Roman" w:cstheme="minorBidi"/>
                <w:sz w:val="24"/>
              </w:rPr>
              <w:t>планирования</w:t>
            </w:r>
          </w:p>
        </w:tc>
      </w:tr>
    </w:tbl>
    <w:p w:rsidR="00A64CDE" w:rsidRPr="00A449F7" w:rsidRDefault="00A64CDE" w:rsidP="00A64CDE">
      <w:pPr>
        <w:spacing w:after="0" w:line="240" w:lineRule="auto"/>
        <w:jc w:val="both"/>
        <w:rPr>
          <w:rFonts w:ascii="Times New Roman" w:eastAsiaTheme="minorHAnsi" w:hAnsi="Times New Roman"/>
          <w:sz w:val="28"/>
        </w:rPr>
      </w:pPr>
    </w:p>
    <w:p w:rsidR="008B1120" w:rsidRDefault="008B1120" w:rsidP="00A64CDE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28"/>
        </w:rPr>
      </w:pPr>
    </w:p>
    <w:p w:rsidR="008B1120" w:rsidRDefault="008B1120" w:rsidP="00A64CDE">
      <w:pPr>
        <w:spacing w:after="0" w:line="240" w:lineRule="auto"/>
        <w:jc w:val="center"/>
        <w:rPr>
          <w:rFonts w:ascii="Times New Roman" w:eastAsiaTheme="minorHAnsi" w:hAnsi="Times New Roman"/>
          <w:b/>
          <w:i/>
          <w:sz w:val="28"/>
        </w:rPr>
      </w:pPr>
    </w:p>
    <w:p w:rsidR="00A64CDE" w:rsidRPr="00A449F7" w:rsidRDefault="00A64CDE" w:rsidP="00A64CDE">
      <w:pPr>
        <w:spacing w:after="0" w:line="240" w:lineRule="auto"/>
        <w:jc w:val="center"/>
        <w:rPr>
          <w:rFonts w:ascii="Times New Roman" w:eastAsiaTheme="minorHAnsi" w:hAnsi="Times New Roman"/>
          <w:i/>
          <w:sz w:val="28"/>
        </w:rPr>
      </w:pPr>
      <w:r w:rsidRPr="00A449F7">
        <w:rPr>
          <w:rFonts w:ascii="Times New Roman" w:eastAsiaTheme="minorHAnsi" w:hAnsi="Times New Roman"/>
          <w:b/>
          <w:i/>
          <w:sz w:val="28"/>
        </w:rPr>
        <w:lastRenderedPageBreak/>
        <w:t>&lt;ПК-</w:t>
      </w:r>
      <w:proofErr w:type="gramStart"/>
      <w:r w:rsidRPr="00A449F7">
        <w:rPr>
          <w:rFonts w:ascii="Times New Roman" w:eastAsiaTheme="minorHAnsi" w:hAnsi="Times New Roman"/>
          <w:b/>
          <w:i/>
          <w:sz w:val="28"/>
        </w:rPr>
        <w:t>3&gt;&lt;</w:t>
      </w:r>
      <w:proofErr w:type="gramEnd"/>
      <w:r w:rsidRPr="00A449F7">
        <w:rPr>
          <w:rFonts w:ascii="Times New Roman" w:eastAsia="Times New Roman" w:hAnsi="Times New Roman" w:cstheme="minorBidi"/>
          <w:sz w:val="24"/>
          <w:szCs w:val="24"/>
          <w:lang w:eastAsia="ru-RU"/>
        </w:rPr>
        <w:t xml:space="preserve"> </w:t>
      </w:r>
      <w:r w:rsidRPr="00A449F7">
        <w:rPr>
          <w:rFonts w:ascii="Times New Roman" w:hAnsi="Times New Roman"/>
          <w:b/>
          <w:i/>
          <w:sz w:val="28"/>
          <w:szCs w:val="28"/>
          <w:lang w:eastAsia="ar-SA"/>
        </w:rPr>
        <w:t>способностью к организации рационального взаимодействия различных видов транспорта в единой транспортной системе</w:t>
      </w:r>
      <w:r w:rsidRPr="00A449F7">
        <w:rPr>
          <w:rFonts w:ascii="Times New Roman" w:eastAsiaTheme="minorHAnsi" w:hAnsi="Times New Roman"/>
          <w:b/>
          <w:i/>
          <w:sz w:val="28"/>
        </w:rPr>
        <w:t xml:space="preserve"> &gt;</w:t>
      </w:r>
    </w:p>
    <w:p w:rsidR="00A64CDE" w:rsidRPr="00A449F7" w:rsidRDefault="00A64CDE" w:rsidP="00A64CDE">
      <w:pPr>
        <w:spacing w:after="0" w:line="240" w:lineRule="auto"/>
        <w:rPr>
          <w:rFonts w:ascii="Times New Roman" w:eastAsiaTheme="minorHAnsi" w:hAnsi="Times New Roman" w:cstheme="minorBidi"/>
          <w:b/>
          <w:i/>
          <w:color w:val="FF0000"/>
          <w:sz w:val="24"/>
          <w:szCs w:val="24"/>
        </w:rPr>
      </w:pPr>
    </w:p>
    <w:tbl>
      <w:tblPr>
        <w:tblW w:w="497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65"/>
        <w:gridCol w:w="7966"/>
        <w:gridCol w:w="5588"/>
      </w:tblGrid>
      <w:tr w:rsidR="00A64CDE" w:rsidRPr="00A449F7" w:rsidTr="0036582A">
        <w:trPr>
          <w:trHeight w:val="631"/>
        </w:trPr>
        <w:tc>
          <w:tcPr>
            <w:tcW w:w="3211" w:type="pct"/>
            <w:gridSpan w:val="2"/>
          </w:tcPr>
          <w:p w:rsidR="00A64CDE" w:rsidRPr="00A449F7" w:rsidRDefault="00A64CDE" w:rsidP="003658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b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Планируемые результаты обучения</w:t>
            </w:r>
          </w:p>
          <w:p w:rsidR="00A64CDE" w:rsidRPr="00A449F7" w:rsidRDefault="00A64CDE" w:rsidP="003658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b/>
                <w:color w:val="FF0000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>(показатели достижения заданного уровня планируемого результата обучения)</w:t>
            </w:r>
          </w:p>
        </w:tc>
        <w:tc>
          <w:tcPr>
            <w:tcW w:w="1789" w:type="pct"/>
          </w:tcPr>
          <w:p w:rsidR="00A64CDE" w:rsidRPr="00A449F7" w:rsidRDefault="00A64CDE" w:rsidP="0036582A">
            <w:pPr>
              <w:spacing w:after="0" w:line="240" w:lineRule="auto"/>
              <w:jc w:val="center"/>
              <w:rPr>
                <w:rFonts w:ascii="Times New Roman" w:eastAsiaTheme="minorHAnsi" w:hAnsi="Times New Roman" w:cstheme="minorBidi"/>
                <w:b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Критерии оценивания результатов обучения</w:t>
            </w:r>
          </w:p>
        </w:tc>
      </w:tr>
      <w:tr w:rsidR="00A64CDE" w:rsidRPr="00A449F7" w:rsidTr="0036582A">
        <w:tc>
          <w:tcPr>
            <w:tcW w:w="661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Знает</w:t>
            </w:r>
          </w:p>
        </w:tc>
        <w:tc>
          <w:tcPr>
            <w:tcW w:w="2550" w:type="pct"/>
            <w:tcBorders>
              <w:top w:val="single" w:sz="4" w:space="0" w:color="auto"/>
            </w:tcBorders>
          </w:tcPr>
          <w:p w:rsidR="00A64CDE" w:rsidRPr="002D3B93" w:rsidRDefault="002D3B93" w:rsidP="00A154FA">
            <w:pPr>
              <w:widowControl w:val="0"/>
              <w:autoSpaceDE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  <w:r w:rsidRPr="002D3B93">
              <w:rPr>
                <w:rFonts w:ascii="Times New Roman" w:hAnsi="Times New Roman"/>
                <w:sz w:val="24"/>
                <w:szCs w:val="24"/>
                <w:lang w:eastAsia="ru-RU"/>
              </w:rPr>
              <w:t>особенности отдельных элементов транспортного процесса, технические характеристики, эксплуатационные свойства, роль и влияние на эффективность, и качество транспортного обслуживания народного хозяйства и населения;</w:t>
            </w:r>
          </w:p>
        </w:tc>
        <w:tc>
          <w:tcPr>
            <w:tcW w:w="1789" w:type="pct"/>
          </w:tcPr>
          <w:p w:rsidR="00A64CDE" w:rsidRPr="00A449F7" w:rsidRDefault="00A64CDE" w:rsidP="00A154F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правильность ответов на поставленные вопросы, правильность формулировки и анализа </w:t>
            </w:r>
            <w:r w:rsidR="00A154FA">
              <w:rPr>
                <w:rFonts w:ascii="Times New Roman" w:hAnsi="Times New Roman"/>
                <w:sz w:val="24"/>
                <w:szCs w:val="24"/>
                <w:lang w:eastAsia="ru-RU"/>
              </w:rPr>
              <w:t>технических характеристик и эксплуатационных свойств элементов транспортного процесса</w:t>
            </w:r>
          </w:p>
        </w:tc>
      </w:tr>
      <w:tr w:rsidR="00A64CDE" w:rsidRPr="00A449F7" w:rsidTr="0036582A">
        <w:tc>
          <w:tcPr>
            <w:tcW w:w="661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Умеет</w:t>
            </w:r>
          </w:p>
        </w:tc>
        <w:tc>
          <w:tcPr>
            <w:tcW w:w="2550" w:type="pct"/>
            <w:tcBorders>
              <w:top w:val="single" w:sz="4" w:space="0" w:color="auto"/>
            </w:tcBorders>
          </w:tcPr>
          <w:p w:rsidR="00A64CDE" w:rsidRPr="002D3B93" w:rsidRDefault="002D3B93" w:rsidP="00A154F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  <w:r w:rsidRPr="002D3B93">
              <w:rPr>
                <w:rFonts w:ascii="Times New Roman" w:eastAsia="Times New Roman" w:hAnsi="Times New Roman"/>
                <w:sz w:val="24"/>
                <w:szCs w:val="24"/>
              </w:rPr>
              <w:t>анализировать технико-эксплуатационные, экономические и экологические показатели использования транспорта при выполнении перевозок;</w:t>
            </w:r>
          </w:p>
        </w:tc>
        <w:tc>
          <w:tcPr>
            <w:tcW w:w="1789" w:type="pct"/>
          </w:tcPr>
          <w:p w:rsidR="00A64CDE" w:rsidRPr="00A449F7" w:rsidRDefault="00A64CDE" w:rsidP="00A154F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корректность выбора </w:t>
            </w:r>
            <w:r w:rsidR="00A154FA">
              <w:rPr>
                <w:rFonts w:ascii="Times New Roman" w:eastAsiaTheme="minorHAnsi" w:hAnsi="Times New Roman" w:cstheme="minorBidi"/>
                <w:sz w:val="24"/>
              </w:rPr>
              <w:t>транспорта</w:t>
            </w: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 для решения задач, выполнение всех необходимых</w:t>
            </w:r>
            <w:r w:rsidR="00A154FA">
              <w:rPr>
                <w:rFonts w:ascii="Times New Roman" w:eastAsiaTheme="minorHAnsi" w:hAnsi="Times New Roman" w:cstheme="minorBidi"/>
                <w:sz w:val="24"/>
              </w:rPr>
              <w:t xml:space="preserve"> расчетов</w:t>
            </w:r>
          </w:p>
        </w:tc>
      </w:tr>
      <w:tr w:rsidR="00A64CDE" w:rsidRPr="00A449F7" w:rsidTr="0036582A">
        <w:tc>
          <w:tcPr>
            <w:tcW w:w="661" w:type="pct"/>
          </w:tcPr>
          <w:p w:rsidR="00A64CDE" w:rsidRPr="00A449F7" w:rsidRDefault="00A64CDE" w:rsidP="0036582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</w:rPr>
              <w:t>Владеет навыками и/или опытом деятельности.</w:t>
            </w:r>
          </w:p>
        </w:tc>
        <w:tc>
          <w:tcPr>
            <w:tcW w:w="2550" w:type="pct"/>
            <w:tcBorders>
              <w:top w:val="single" w:sz="4" w:space="0" w:color="auto"/>
            </w:tcBorders>
          </w:tcPr>
          <w:p w:rsidR="00A64CDE" w:rsidRPr="002D3B93" w:rsidRDefault="002D3B93" w:rsidP="00A154FA">
            <w:pPr>
              <w:widowControl w:val="0"/>
              <w:snapToGrid w:val="0"/>
              <w:spacing w:after="0" w:line="240" w:lineRule="auto"/>
              <w:ind w:firstLine="34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</w:rPr>
            </w:pPr>
            <w:r w:rsidRPr="002D3B93">
              <w:rPr>
                <w:rFonts w:ascii="Times New Roman" w:hAnsi="Times New Roman"/>
                <w:sz w:val="24"/>
                <w:szCs w:val="24"/>
                <w:lang w:eastAsia="ru-RU"/>
              </w:rPr>
              <w:t>методиками выбора оптимального типа подвижного состава для перевозки грузов по критериям сохранности и безопасности навыками определения технико-экономических показателей транспортных систем.</w:t>
            </w:r>
          </w:p>
        </w:tc>
        <w:tc>
          <w:tcPr>
            <w:tcW w:w="1789" w:type="pct"/>
          </w:tcPr>
          <w:p w:rsidR="00A64CDE" w:rsidRPr="00A449F7" w:rsidRDefault="00A64CDE" w:rsidP="00A154FA">
            <w:pPr>
              <w:spacing w:after="0" w:line="240" w:lineRule="auto"/>
              <w:jc w:val="both"/>
              <w:rPr>
                <w:rFonts w:ascii="Times New Roman" w:eastAsiaTheme="minorHAnsi" w:hAnsi="Times New Roman" w:cstheme="minorBidi"/>
                <w:color w:val="FF0000"/>
                <w:sz w:val="24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</w:rPr>
              <w:t xml:space="preserve">демонстрация адекватных методов при </w:t>
            </w:r>
            <w:r w:rsidR="00A154FA">
              <w:rPr>
                <w:rFonts w:ascii="Times New Roman" w:eastAsiaTheme="minorHAnsi" w:hAnsi="Times New Roman" w:cstheme="minorBidi"/>
                <w:sz w:val="24"/>
              </w:rPr>
              <w:t>выборе оптимального подвижного состава</w:t>
            </w:r>
          </w:p>
        </w:tc>
      </w:tr>
    </w:tbl>
    <w:p w:rsidR="00A64CDE" w:rsidRDefault="00A64CDE" w:rsidP="00A64CDE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i/>
          <w:color w:val="FF0000"/>
          <w:sz w:val="24"/>
          <w:szCs w:val="24"/>
        </w:rPr>
      </w:pPr>
    </w:p>
    <w:p w:rsidR="00A64CDE" w:rsidRPr="00A449F7" w:rsidRDefault="00A64CDE" w:rsidP="00A64CDE">
      <w:pPr>
        <w:spacing w:after="0" w:line="240" w:lineRule="auto"/>
        <w:jc w:val="center"/>
        <w:rPr>
          <w:rFonts w:ascii="Times New Roman" w:eastAsiaTheme="minorHAnsi" w:hAnsi="Times New Roman" w:cstheme="minorBidi"/>
          <w:b/>
          <w:i/>
          <w:color w:val="FF0000"/>
          <w:sz w:val="24"/>
          <w:szCs w:val="24"/>
        </w:rPr>
      </w:pPr>
    </w:p>
    <w:p w:rsidR="00A64CDE" w:rsidRPr="00A449F7" w:rsidRDefault="00A64CDE" w:rsidP="00A64CDE">
      <w:pPr>
        <w:spacing w:after="0" w:line="240" w:lineRule="auto"/>
        <w:jc w:val="both"/>
        <w:rPr>
          <w:rFonts w:ascii="Times New Roman" w:eastAsiaTheme="minorHAnsi" w:hAnsi="Times New Roman"/>
          <w:color w:val="FF0000"/>
          <w:sz w:val="24"/>
        </w:rPr>
        <w:sectPr w:rsidR="00A64CDE" w:rsidRPr="00A449F7" w:rsidSect="00A64CDE">
          <w:footerReference w:type="default" r:id="rId7"/>
          <w:type w:val="continuous"/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</w:p>
    <w:p w:rsidR="00A449F7" w:rsidRDefault="00A449F7" w:rsidP="00A449F7">
      <w:pPr>
        <w:spacing w:after="0" w:line="240" w:lineRule="auto"/>
        <w:jc w:val="center"/>
        <w:rPr>
          <w:rFonts w:ascii="Times New Roman" w:eastAsiaTheme="minorHAnsi" w:hAnsi="Times New Roman"/>
          <w:sz w:val="28"/>
          <w:szCs w:val="24"/>
        </w:rPr>
      </w:pPr>
    </w:p>
    <w:p w:rsidR="00146551" w:rsidRDefault="00146551" w:rsidP="00146551">
      <w:pPr>
        <w:spacing w:after="10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146551" w:rsidRDefault="00146551" w:rsidP="00146551">
      <w:pPr>
        <w:spacing w:after="100" w:line="240" w:lineRule="auto"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3 ПЕРЕЧЕНЬ ОЦЕНОЧНЫХ СРЕДСТВ</w:t>
      </w:r>
    </w:p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1276"/>
        <w:gridCol w:w="5244"/>
        <w:gridCol w:w="1695"/>
      </w:tblGrid>
      <w:tr w:rsidR="00146551" w:rsidTr="00A154FA">
        <w:trPr>
          <w:trHeight w:val="562"/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№</w:t>
            </w:r>
          </w:p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п/п</w:t>
            </w:r>
          </w:p>
        </w:tc>
        <w:tc>
          <w:tcPr>
            <w:tcW w:w="25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Коды компетенций и планируемые результаты обучения</w:t>
            </w:r>
          </w:p>
        </w:tc>
        <w:tc>
          <w:tcPr>
            <w:tcW w:w="69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Оценочные средства*</w:t>
            </w:r>
          </w:p>
        </w:tc>
      </w:tr>
      <w:tr w:rsidR="00146551" w:rsidTr="00A154FA">
        <w:trPr>
          <w:trHeight w:val="562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25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Наименование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Представление в ФОС</w:t>
            </w:r>
          </w:p>
        </w:tc>
      </w:tr>
      <w:tr w:rsidR="00146551" w:rsidTr="00A154FA">
        <w:trPr>
          <w:trHeight w:val="75"/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</w:p>
          <w:p w:rsidR="00146551" w:rsidRDefault="002D3B93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ПК-2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2D3B93">
            <w:pPr>
              <w:rPr>
                <w:rFonts w:ascii="Times New Roman" w:hAnsi="Times New Roman"/>
                <w:sz w:val="24"/>
              </w:rPr>
            </w:pPr>
            <w:r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транспорта;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Тест №1</w:t>
            </w:r>
          </w:p>
        </w:tc>
      </w:tr>
      <w:tr w:rsidR="00146551" w:rsidTr="00A154FA">
        <w:trPr>
          <w:trHeight w:val="75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уметь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2D3B93">
            <w:pPr>
              <w:rPr>
                <w:rFonts w:ascii="Times New Roman" w:hAnsi="Times New Roman"/>
                <w:sz w:val="24"/>
              </w:rPr>
            </w:pPr>
            <w:r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выстраивать сравнительные логистические характеристики различных видов транспорта;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lang w:val="en-US"/>
              </w:rPr>
              <w:t>Опрос</w:t>
            </w:r>
          </w:p>
        </w:tc>
      </w:tr>
      <w:tr w:rsidR="00146551" w:rsidTr="00A154FA">
        <w:trPr>
          <w:trHeight w:val="75"/>
          <w:jc w:val="right"/>
        </w:trPr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6551" w:rsidRDefault="00146551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владеть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2D3B93">
            <w:pPr>
              <w:jc w:val="both"/>
              <w:rPr>
                <w:rFonts w:ascii="Times New Roman" w:hAnsi="Times New Roman"/>
                <w:sz w:val="24"/>
              </w:rPr>
            </w:pPr>
            <w:r w:rsidRPr="008B1120">
              <w:rPr>
                <w:rFonts w:ascii="Times New Roman" w:eastAsia="Times New Roman" w:hAnsi="Times New Roman"/>
                <w:sz w:val="24"/>
                <w:szCs w:val="24"/>
              </w:rPr>
              <w:t>методикой определения экономической эффективности по выбору транспортных средств и погрузочно-разгрузочной техники;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 w:rsidP="00A154F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Защита </w:t>
            </w:r>
            <w:r w:rsidR="00A154FA">
              <w:rPr>
                <w:rFonts w:ascii="Times New Roman" w:hAnsi="Times New Roman"/>
                <w:sz w:val="24"/>
              </w:rPr>
              <w:t>индивидуальных</w:t>
            </w:r>
            <w:r>
              <w:rPr>
                <w:rFonts w:ascii="Times New Roman" w:hAnsi="Times New Roman"/>
                <w:sz w:val="24"/>
              </w:rPr>
              <w:t xml:space="preserve"> работ</w:t>
            </w:r>
          </w:p>
        </w:tc>
      </w:tr>
      <w:tr w:rsidR="00A154FA" w:rsidTr="00A154FA">
        <w:trPr>
          <w:trHeight w:val="75"/>
          <w:jc w:val="right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</w:p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ПК-3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Default="00A154F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знать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Pr="008B1120" w:rsidRDefault="00A154F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3B93">
              <w:rPr>
                <w:rFonts w:ascii="Times New Roman" w:hAnsi="Times New Roman"/>
                <w:sz w:val="24"/>
                <w:szCs w:val="24"/>
                <w:lang w:eastAsia="ru-RU"/>
              </w:rPr>
              <w:t>особенности отдельных элементов транспортного процесса, технические характеристики, эксплуатационные свойства, роль и влияние на эффективность, и качество транспортного обслуживания народного хозяйства и населения;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Тест №1</w:t>
            </w:r>
          </w:p>
        </w:tc>
      </w:tr>
      <w:tr w:rsidR="00A154FA" w:rsidTr="00A154FA">
        <w:trPr>
          <w:trHeight w:val="75"/>
          <w:jc w:val="right"/>
        </w:trPr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Default="00A154F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уметь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Pr="008B1120" w:rsidRDefault="00A154F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3B93">
              <w:rPr>
                <w:rFonts w:ascii="Times New Roman" w:eastAsia="Times New Roman" w:hAnsi="Times New Roman"/>
                <w:sz w:val="24"/>
                <w:szCs w:val="24"/>
              </w:rPr>
              <w:t>анализировать технико-эксплуатационные, экономические и экологические показатели использования транспорта при выполнении перевозок;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Опрос</w:t>
            </w:r>
          </w:p>
        </w:tc>
      </w:tr>
      <w:tr w:rsidR="00A154FA" w:rsidTr="00A154FA">
        <w:trPr>
          <w:trHeight w:val="75"/>
          <w:jc w:val="right"/>
        </w:trPr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54FA" w:rsidRDefault="00A154FA">
            <w:pPr>
              <w:spacing w:after="0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Default="00A154FA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владеть</w:t>
            </w:r>
          </w:p>
        </w:tc>
        <w:tc>
          <w:tcPr>
            <w:tcW w:w="5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Pr="008B1120" w:rsidRDefault="00A154FA">
            <w:pPr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D3B93">
              <w:rPr>
                <w:rFonts w:ascii="Times New Roman" w:hAnsi="Times New Roman"/>
                <w:sz w:val="24"/>
                <w:szCs w:val="24"/>
                <w:lang w:eastAsia="ru-RU"/>
              </w:rPr>
              <w:t>методиками выбора оптимального типа подвижного состава для перевозки грузов по критериям сохранности и безопасности навыками определения технико-экономических показателей транспортных систем.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54FA" w:rsidRDefault="00A154F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Защита индивидуальных работ</w:t>
            </w:r>
          </w:p>
        </w:tc>
      </w:tr>
    </w:tbl>
    <w:p w:rsidR="00146551" w:rsidRDefault="00146551" w:rsidP="0014655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A154FA" w:rsidRDefault="009C689A" w:rsidP="00A154FA">
      <w:pPr>
        <w:spacing w:before="240" w:after="120" w:line="240" w:lineRule="auto"/>
        <w:jc w:val="both"/>
        <w:rPr>
          <w:rFonts w:ascii="Arial" w:eastAsiaTheme="minorHAnsi" w:hAnsi="Arial" w:cs="Arial"/>
          <w:b/>
          <w:sz w:val="24"/>
          <w:szCs w:val="24"/>
        </w:rPr>
      </w:pPr>
      <w:r w:rsidRPr="00A449F7">
        <w:rPr>
          <w:rFonts w:ascii="Arial" w:eastAsiaTheme="minorHAnsi" w:hAnsi="Arial" w:cs="Arial"/>
          <w:b/>
          <w:sz w:val="24"/>
          <w:szCs w:val="24"/>
        </w:rPr>
        <w:t>3</w:t>
      </w:r>
      <w:r>
        <w:rPr>
          <w:rFonts w:ascii="Arial" w:eastAsiaTheme="minorHAnsi" w:hAnsi="Arial" w:cs="Arial"/>
          <w:b/>
          <w:sz w:val="24"/>
          <w:szCs w:val="24"/>
        </w:rPr>
        <w:t xml:space="preserve">.1 </w:t>
      </w:r>
      <w:r w:rsidRPr="00A449F7">
        <w:rPr>
          <w:rFonts w:ascii="Arial" w:eastAsiaTheme="minorHAnsi" w:hAnsi="Arial" w:cs="Arial"/>
          <w:b/>
          <w:sz w:val="24"/>
          <w:szCs w:val="24"/>
        </w:rPr>
        <w:t>Перечень</w:t>
      </w:r>
      <w:r w:rsidR="00A154FA" w:rsidRPr="00A449F7">
        <w:rPr>
          <w:rFonts w:ascii="Arial" w:eastAsiaTheme="minorHAnsi" w:hAnsi="Arial" w:cs="Arial"/>
          <w:b/>
          <w:sz w:val="24"/>
          <w:szCs w:val="24"/>
        </w:rPr>
        <w:t xml:space="preserve"> оценочных средств</w:t>
      </w:r>
      <w:r w:rsidR="00A154FA">
        <w:rPr>
          <w:rFonts w:ascii="Arial" w:eastAsiaTheme="minorHAnsi" w:hAnsi="Arial" w:cs="Arial"/>
          <w:b/>
          <w:sz w:val="24"/>
          <w:szCs w:val="24"/>
        </w:rPr>
        <w:t xml:space="preserve"> (ПК-2)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2175"/>
        <w:gridCol w:w="2632"/>
        <w:gridCol w:w="2495"/>
        <w:gridCol w:w="1906"/>
      </w:tblGrid>
      <w:tr w:rsidR="00A154FA" w:rsidRPr="00A449F7" w:rsidTr="0036582A">
        <w:trPr>
          <w:trHeight w:val="315"/>
          <w:jc w:val="center"/>
        </w:trPr>
        <w:tc>
          <w:tcPr>
            <w:tcW w:w="1550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54FA" w:rsidRPr="00A449F7" w:rsidRDefault="00A154F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291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A154FA" w:rsidRPr="00A449F7" w:rsidRDefault="00A154F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159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A154FA" w:rsidRPr="00A449F7" w:rsidRDefault="00A154F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A154FA" w:rsidRPr="00A449F7" w:rsidTr="0036582A">
        <w:trPr>
          <w:trHeight w:val="791"/>
          <w:jc w:val="center"/>
        </w:trPr>
        <w:tc>
          <w:tcPr>
            <w:tcW w:w="1550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4FA" w:rsidRPr="00A449F7" w:rsidRDefault="00A154FA" w:rsidP="0036582A">
            <w:pPr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</w:pPr>
          </w:p>
        </w:tc>
        <w:tc>
          <w:tcPr>
            <w:tcW w:w="129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54FA" w:rsidRPr="00A449F7" w:rsidRDefault="00A154F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154FA" w:rsidRPr="00A449F7" w:rsidRDefault="00A154F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A154FA" w:rsidRPr="00A449F7" w:rsidRDefault="00A154F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b/>
                <w:color w:val="000000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color w:val="000000"/>
                <w:sz w:val="24"/>
                <w:szCs w:val="24"/>
                <w:lang w:eastAsia="ar-SA"/>
              </w:rPr>
              <w:t>промежуточная аттестация</w:t>
            </w:r>
          </w:p>
        </w:tc>
      </w:tr>
      <w:tr w:rsidR="00A154FA" w:rsidRPr="00A449F7" w:rsidTr="009C689A">
        <w:trPr>
          <w:trHeight w:val="2962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54FA" w:rsidRPr="00A449F7" w:rsidRDefault="00A154FA" w:rsidP="0036582A">
            <w:pPr>
              <w:spacing w:after="0" w:line="360" w:lineRule="auto"/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  <w:lastRenderedPageBreak/>
              <w:t xml:space="preserve">Знания: 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54FA" w:rsidRPr="00A449F7" w:rsidRDefault="00A154F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</w:pPr>
            <w:r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транспорта;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54FA" w:rsidRPr="00A449F7" w:rsidRDefault="00AC3280" w:rsidP="00A154FA">
            <w:pPr>
              <w:suppressAutoHyphens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Тема 1-3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54FA" w:rsidRDefault="00A154FA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Задание №1</w:t>
            </w:r>
          </w:p>
          <w:p w:rsidR="00644E8B" w:rsidRPr="00A449F7" w:rsidRDefault="00644E8B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highlight w:val="yellow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Тест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A154FA" w:rsidRPr="00A449F7" w:rsidRDefault="00A154F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1.Дискуссия на тему:</w:t>
            </w:r>
          </w:p>
          <w:p w:rsidR="00A154FA" w:rsidRPr="00A449F7" w:rsidRDefault="00584D1C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Наземные виды транспорта</w:t>
            </w:r>
          </w:p>
          <w:p w:rsidR="00A154FA" w:rsidRPr="00A449F7" w:rsidRDefault="00A154F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2. Контрольные вопросы</w:t>
            </w:r>
          </w:p>
          <w:p w:rsidR="00A154FA" w:rsidRPr="00A449F7" w:rsidRDefault="00A154F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highlight w:val="yellow"/>
                <w:lang w:eastAsia="ar-SA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3. Тест</w:t>
            </w:r>
          </w:p>
        </w:tc>
      </w:tr>
      <w:tr w:rsidR="009C689A" w:rsidRPr="00A449F7" w:rsidTr="009C689A">
        <w:trPr>
          <w:trHeight w:val="2962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pacing w:after="0" w:line="360" w:lineRule="auto"/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  <w:t>Умения: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8B1120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120">
              <w:rPr>
                <w:rFonts w:ascii="Times New Roman" w:hAnsi="Times New Roman"/>
                <w:sz w:val="24"/>
                <w:szCs w:val="24"/>
                <w:lang w:eastAsia="ru-RU"/>
              </w:rPr>
              <w:t>выстраивать сравнительные логистические характеристики различных видов транспорта;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AC3280" w:rsidP="00A154FA">
            <w:pPr>
              <w:suppressAutoHyphens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Тема 4-5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Default="00644E8B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Задание №2</w:t>
            </w:r>
          </w:p>
          <w:p w:rsidR="00644E8B" w:rsidRPr="00644E8B" w:rsidRDefault="00644E8B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Тест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584D1C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1.Дискуссия на тему:</w:t>
            </w:r>
          </w:p>
          <w:p w:rsidR="00584D1C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Воздушные и морские виды транспорта</w:t>
            </w:r>
          </w:p>
          <w:p w:rsidR="00584D1C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2. Контрольные вопросы</w:t>
            </w:r>
          </w:p>
          <w:p w:rsidR="009C689A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3. Тест</w:t>
            </w:r>
          </w:p>
        </w:tc>
      </w:tr>
      <w:tr w:rsidR="009C689A" w:rsidRPr="00A449F7" w:rsidTr="0036582A">
        <w:trPr>
          <w:trHeight w:val="2962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Default="009C689A" w:rsidP="0036582A">
            <w:pPr>
              <w:spacing w:after="0" w:line="360" w:lineRule="auto"/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Pr="008B1120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8B1120">
              <w:rPr>
                <w:rFonts w:ascii="Times New Roman" w:eastAsia="Times New Roman" w:hAnsi="Times New Roman"/>
                <w:sz w:val="24"/>
                <w:szCs w:val="24"/>
              </w:rPr>
              <w:t>методикой определения экономической эффективности по выбору транспортных средств и погрузочно-разгрузочной техники;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AC3280" w:rsidP="00A154FA">
            <w:pPr>
              <w:suppressAutoHyphens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Тема 6-7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Default="00644E8B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Задание №3</w:t>
            </w:r>
          </w:p>
          <w:p w:rsidR="00AC3280" w:rsidRPr="00A449F7" w:rsidRDefault="00AC3280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Тест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584D1C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1.Дискуссия на тему:</w:t>
            </w:r>
          </w:p>
          <w:p w:rsidR="00584D1C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Оптимизация при выборе необходимых видов транспорта</w:t>
            </w:r>
          </w:p>
          <w:p w:rsidR="00584D1C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2. Контрольные вопросы</w:t>
            </w:r>
          </w:p>
          <w:p w:rsidR="009C689A" w:rsidRPr="00A449F7" w:rsidRDefault="00584D1C" w:rsidP="00584D1C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3. Тест</w:t>
            </w:r>
          </w:p>
        </w:tc>
      </w:tr>
    </w:tbl>
    <w:p w:rsidR="00A154FA" w:rsidRDefault="00A154FA" w:rsidP="0014655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9C689A" w:rsidRDefault="009C689A" w:rsidP="00146551">
      <w:pPr>
        <w:spacing w:after="0" w:line="240" w:lineRule="auto"/>
        <w:jc w:val="both"/>
        <w:outlineLvl w:val="0"/>
        <w:rPr>
          <w:rFonts w:ascii="Arial" w:eastAsiaTheme="minorHAnsi" w:hAnsi="Arial" w:cs="Arial"/>
          <w:b/>
          <w:sz w:val="24"/>
          <w:szCs w:val="24"/>
        </w:rPr>
      </w:pPr>
      <w:r w:rsidRPr="00A449F7">
        <w:rPr>
          <w:rFonts w:ascii="Arial" w:eastAsiaTheme="minorHAnsi" w:hAnsi="Arial" w:cs="Arial"/>
          <w:b/>
          <w:sz w:val="24"/>
          <w:szCs w:val="24"/>
        </w:rPr>
        <w:t>Перечень оценочных средств</w:t>
      </w:r>
      <w:r>
        <w:rPr>
          <w:rFonts w:ascii="Arial" w:eastAsiaTheme="minorHAnsi" w:hAnsi="Arial" w:cs="Arial"/>
          <w:b/>
          <w:sz w:val="24"/>
          <w:szCs w:val="24"/>
        </w:rPr>
        <w:t xml:space="preserve"> (ПК-3)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84"/>
        <w:gridCol w:w="2175"/>
        <w:gridCol w:w="2632"/>
        <w:gridCol w:w="2495"/>
        <w:gridCol w:w="1906"/>
      </w:tblGrid>
      <w:tr w:rsidR="009C689A" w:rsidRPr="00A449F7" w:rsidTr="0036582A">
        <w:trPr>
          <w:trHeight w:val="315"/>
          <w:jc w:val="center"/>
        </w:trPr>
        <w:tc>
          <w:tcPr>
            <w:tcW w:w="1550" w:type="pct"/>
            <w:gridSpan w:val="2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  <w:t>Контролируемые планируемые результаты обучения</w:t>
            </w:r>
          </w:p>
        </w:tc>
        <w:tc>
          <w:tcPr>
            <w:tcW w:w="1291" w:type="pct"/>
            <w:vMerge w:val="restart"/>
            <w:tcBorders>
              <w:top w:val="single" w:sz="4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  <w:t>Контролируемые темы дисциплины</w:t>
            </w:r>
          </w:p>
        </w:tc>
        <w:tc>
          <w:tcPr>
            <w:tcW w:w="2159" w:type="pct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9C689A" w:rsidRPr="00A449F7" w:rsidRDefault="009C689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sz w:val="24"/>
                <w:szCs w:val="24"/>
                <w:lang w:eastAsia="ar-SA"/>
              </w:rPr>
              <w:t>Наименование оценочного средства и представление его в ФОС*</w:t>
            </w:r>
          </w:p>
        </w:tc>
      </w:tr>
      <w:tr w:rsidR="009C689A" w:rsidRPr="00A449F7" w:rsidTr="0036582A">
        <w:trPr>
          <w:trHeight w:val="791"/>
          <w:jc w:val="center"/>
        </w:trPr>
        <w:tc>
          <w:tcPr>
            <w:tcW w:w="1550" w:type="pct"/>
            <w:gridSpan w:val="2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689A" w:rsidRPr="00A449F7" w:rsidRDefault="009C689A" w:rsidP="0036582A">
            <w:pPr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</w:pPr>
          </w:p>
        </w:tc>
        <w:tc>
          <w:tcPr>
            <w:tcW w:w="1291" w:type="pct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ar-SA"/>
              </w:rPr>
            </w:pPr>
          </w:p>
        </w:tc>
        <w:tc>
          <w:tcPr>
            <w:tcW w:w="1224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C689A" w:rsidRPr="00A449F7" w:rsidRDefault="009C689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ar-SA"/>
              </w:rPr>
              <w:t>текущий контроль</w:t>
            </w:r>
          </w:p>
        </w:tc>
        <w:tc>
          <w:tcPr>
            <w:tcW w:w="935" w:type="pc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  <w:hideMark/>
          </w:tcPr>
          <w:p w:rsidR="009C689A" w:rsidRPr="00A449F7" w:rsidRDefault="009C689A" w:rsidP="0036582A">
            <w:pPr>
              <w:suppressAutoHyphens/>
              <w:snapToGrid w:val="0"/>
              <w:spacing w:after="0" w:line="220" w:lineRule="exact"/>
              <w:jc w:val="center"/>
              <w:rPr>
                <w:rFonts w:ascii="Times New Roman" w:eastAsiaTheme="minorHAnsi" w:hAnsi="Times New Roman" w:cstheme="minorBidi"/>
                <w:b/>
                <w:color w:val="000000"/>
                <w:sz w:val="24"/>
                <w:szCs w:val="24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b/>
                <w:color w:val="000000"/>
                <w:sz w:val="24"/>
                <w:szCs w:val="24"/>
                <w:lang w:eastAsia="ar-SA"/>
              </w:rPr>
              <w:t>промежуточная аттестация</w:t>
            </w:r>
          </w:p>
        </w:tc>
      </w:tr>
      <w:tr w:rsidR="009C689A" w:rsidRPr="00A449F7" w:rsidTr="0036582A">
        <w:trPr>
          <w:trHeight w:val="2962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pacing w:after="0" w:line="360" w:lineRule="auto"/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  <w:lastRenderedPageBreak/>
              <w:t xml:space="preserve">Знания: 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ar-SA"/>
              </w:rPr>
            </w:pPr>
            <w:r w:rsidRPr="002D3B93">
              <w:rPr>
                <w:rFonts w:ascii="Times New Roman" w:hAnsi="Times New Roman"/>
                <w:sz w:val="24"/>
                <w:szCs w:val="24"/>
                <w:lang w:eastAsia="ru-RU"/>
              </w:rPr>
              <w:t>особенности отдельных элементов транспортного процесса, технические характеристики, эксплуатационные свойства, роль и влияние на эффективность, и качество транспортного обслуживания народного хозяйства и населения;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AC3280" w:rsidP="0036582A">
            <w:pPr>
              <w:suppressAutoHyphens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Тема 1-3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Default="009C689A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Задание №1</w:t>
            </w:r>
          </w:p>
          <w:p w:rsidR="00AC3280" w:rsidRPr="00A449F7" w:rsidRDefault="00AC3280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highlight w:val="yellow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Реферат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C689A" w:rsidRPr="00A449F7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1.Дискуссия на тему:</w:t>
            </w:r>
          </w:p>
          <w:p w:rsidR="009C689A" w:rsidRPr="00A449F7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Устройство современных автомобилей и перспективные системы будущего</w:t>
            </w:r>
          </w:p>
          <w:p w:rsidR="009C689A" w:rsidRPr="00A449F7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2. Контрольные вопросы</w:t>
            </w:r>
          </w:p>
          <w:p w:rsidR="009C689A" w:rsidRPr="00A449F7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highlight w:val="yellow"/>
                <w:lang w:eastAsia="ar-SA"/>
              </w:rPr>
            </w:pPr>
            <w:r w:rsidRPr="00A449F7">
              <w:rPr>
                <w:rFonts w:ascii="Times New Roman" w:eastAsiaTheme="minorHAnsi" w:hAnsi="Times New Roman"/>
                <w:sz w:val="24"/>
              </w:rPr>
              <w:t>3. Тест</w:t>
            </w:r>
          </w:p>
        </w:tc>
      </w:tr>
      <w:tr w:rsidR="009C689A" w:rsidRPr="00A449F7" w:rsidTr="0036582A">
        <w:trPr>
          <w:trHeight w:val="2962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9C689A" w:rsidP="0036582A">
            <w:pPr>
              <w:spacing w:after="0" w:line="360" w:lineRule="auto"/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  <w:t>Умения: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8B1120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3B93">
              <w:rPr>
                <w:rFonts w:ascii="Times New Roman" w:eastAsia="Times New Roman" w:hAnsi="Times New Roman"/>
                <w:sz w:val="24"/>
                <w:szCs w:val="24"/>
              </w:rPr>
              <w:t>анализировать технико-эксплуатационные, экономические и экологические показатели использования транспорта при выполнении перевозок;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AC3280" w:rsidP="0036582A">
            <w:pPr>
              <w:suppressAutoHyphens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Тема 4-5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C689A" w:rsidRDefault="00644E8B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Задание №2</w:t>
            </w:r>
          </w:p>
          <w:p w:rsidR="00AC3280" w:rsidRPr="00A449F7" w:rsidRDefault="00AC3280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Реферат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9C689A" w:rsidRDefault="00AC3280" w:rsidP="00AC3280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1.</w:t>
            </w:r>
            <w:r w:rsidRPr="00AC3280">
              <w:rPr>
                <w:rFonts w:ascii="Times New Roman" w:hAnsi="Times New Roman"/>
                <w:sz w:val="24"/>
              </w:rPr>
              <w:t>Контрольные вопросы.</w:t>
            </w:r>
          </w:p>
          <w:p w:rsidR="00AC3280" w:rsidRPr="00AC3280" w:rsidRDefault="00AC3280" w:rsidP="00AC3280">
            <w:pPr>
              <w:suppressAutoHyphens/>
              <w:snapToGrid w:val="0"/>
              <w:spacing w:after="0"/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2.Рефераты</w:t>
            </w:r>
          </w:p>
        </w:tc>
      </w:tr>
      <w:tr w:rsidR="009C689A" w:rsidRPr="00A449F7" w:rsidTr="0036582A">
        <w:trPr>
          <w:trHeight w:val="2962"/>
          <w:jc w:val="center"/>
        </w:trPr>
        <w:tc>
          <w:tcPr>
            <w:tcW w:w="483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Default="009C689A" w:rsidP="0036582A">
            <w:pPr>
              <w:spacing w:after="0" w:line="360" w:lineRule="auto"/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theme="minorBidi"/>
                <w:sz w:val="20"/>
                <w:szCs w:val="20"/>
                <w:lang w:eastAsia="ru-RU"/>
              </w:rPr>
              <w:t>Навыки:</w:t>
            </w:r>
          </w:p>
        </w:tc>
        <w:tc>
          <w:tcPr>
            <w:tcW w:w="1067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Pr="008B1120" w:rsidRDefault="009C689A" w:rsidP="0036582A">
            <w:pPr>
              <w:suppressAutoHyphens/>
              <w:snapToGrid w:val="0"/>
              <w:spacing w:after="0" w:line="259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D3B93">
              <w:rPr>
                <w:rFonts w:ascii="Times New Roman" w:hAnsi="Times New Roman"/>
                <w:sz w:val="24"/>
                <w:szCs w:val="24"/>
                <w:lang w:eastAsia="ru-RU"/>
              </w:rPr>
              <w:t>методиками выбора оптимального типа подвижного состава для перевозки грузов по критериям сохранности и безопасности навыками определения технико-экономических показателей транспортных систем.</w:t>
            </w:r>
          </w:p>
        </w:tc>
        <w:tc>
          <w:tcPr>
            <w:tcW w:w="1291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Pr="00A449F7" w:rsidRDefault="00AC3280" w:rsidP="0036582A">
            <w:pPr>
              <w:suppressAutoHyphens/>
              <w:spacing w:after="0" w:line="259" w:lineRule="auto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Тема 6-7</w:t>
            </w:r>
          </w:p>
        </w:tc>
        <w:tc>
          <w:tcPr>
            <w:tcW w:w="1224" w:type="pc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</w:tcPr>
          <w:p w:rsidR="009C689A" w:rsidRDefault="00644E8B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Задание №3</w:t>
            </w:r>
          </w:p>
          <w:p w:rsidR="00AC3280" w:rsidRPr="00A449F7" w:rsidRDefault="00AC3280" w:rsidP="0036582A">
            <w:pPr>
              <w:suppressAutoHyphens/>
              <w:snapToGrid w:val="0"/>
              <w:spacing w:after="0" w:line="259" w:lineRule="auto"/>
              <w:ind w:right="-108"/>
              <w:rPr>
                <w:rFonts w:ascii="Times New Roman" w:eastAsiaTheme="minorHAnsi" w:hAnsi="Times New Roman" w:cstheme="minorBidi"/>
                <w:color w:val="000000"/>
                <w:lang w:eastAsia="ar-SA"/>
              </w:rPr>
            </w:pPr>
            <w:r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Реферат</w:t>
            </w:r>
          </w:p>
        </w:tc>
        <w:tc>
          <w:tcPr>
            <w:tcW w:w="935" w:type="pct"/>
            <w:tcBorders>
              <w:top w:val="single" w:sz="6" w:space="0" w:color="000000"/>
              <w:left w:val="single" w:sz="6" w:space="0" w:color="000000"/>
              <w:right w:val="single" w:sz="4" w:space="0" w:color="000000"/>
            </w:tcBorders>
            <w:vAlign w:val="center"/>
          </w:tcPr>
          <w:p w:rsidR="009C689A" w:rsidRDefault="00AC3280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1.Опрос по контрольным вопросам.</w:t>
            </w:r>
          </w:p>
          <w:p w:rsidR="00AC3280" w:rsidRPr="00A449F7" w:rsidRDefault="00AC3280" w:rsidP="0036582A">
            <w:pPr>
              <w:suppressAutoHyphens/>
              <w:snapToGrid w:val="0"/>
              <w:spacing w:after="0" w:line="259" w:lineRule="auto"/>
              <w:rPr>
                <w:rFonts w:ascii="Times New Roman" w:eastAsiaTheme="minorHAnsi" w:hAnsi="Times New Roman"/>
                <w:sz w:val="24"/>
              </w:rPr>
            </w:pPr>
            <w:r>
              <w:rPr>
                <w:rFonts w:ascii="Times New Roman" w:eastAsiaTheme="minorHAnsi" w:hAnsi="Times New Roman"/>
                <w:sz w:val="24"/>
              </w:rPr>
              <w:t>2. Рефераты.</w:t>
            </w:r>
          </w:p>
        </w:tc>
      </w:tr>
    </w:tbl>
    <w:p w:rsidR="009C689A" w:rsidRDefault="009C689A" w:rsidP="00146551">
      <w:pPr>
        <w:spacing w:after="0" w:line="240" w:lineRule="auto"/>
        <w:jc w:val="both"/>
        <w:outlineLvl w:val="0"/>
        <w:rPr>
          <w:rFonts w:ascii="Arial" w:eastAsiaTheme="minorHAnsi" w:hAnsi="Arial" w:cs="Arial"/>
          <w:b/>
          <w:sz w:val="24"/>
          <w:szCs w:val="24"/>
        </w:rPr>
      </w:pPr>
    </w:p>
    <w:p w:rsidR="0036582A" w:rsidRPr="00A449F7" w:rsidRDefault="0036582A" w:rsidP="0036582A">
      <w:pPr>
        <w:spacing w:after="0" w:line="240" w:lineRule="auto"/>
        <w:jc w:val="both"/>
        <w:outlineLvl w:val="0"/>
        <w:rPr>
          <w:rFonts w:ascii="Times New Roman" w:eastAsiaTheme="minorHAnsi" w:hAnsi="Times New Roman"/>
          <w:b/>
          <w:sz w:val="24"/>
        </w:rPr>
      </w:pPr>
      <w:r w:rsidRPr="00A449F7">
        <w:rPr>
          <w:rFonts w:ascii="Times New Roman" w:eastAsiaTheme="minorHAnsi" w:hAnsi="Times New Roman"/>
          <w:b/>
          <w:sz w:val="24"/>
        </w:rPr>
        <w:t>4 ОПИСАНИЕ ПРОЦЕДУРЫ ОЦЕНИВАНИЯ</w:t>
      </w: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 w:cstheme="minorBidi"/>
          <w:sz w:val="24"/>
          <w:szCs w:val="24"/>
        </w:rPr>
      </w:pPr>
      <w:r w:rsidRPr="00A449F7">
        <w:rPr>
          <w:rFonts w:ascii="Times New Roman" w:eastAsiaTheme="minorHAnsi" w:hAnsi="Times New Roman" w:cstheme="minorBidi"/>
          <w:sz w:val="24"/>
        </w:rPr>
        <w:t>Качество сформированности компетенций на данном этапе оценивается по результатам текущих и промежуточной аттестаций количественной оценкой, выраженной в баллах, максимальная сумма баллов по дисциплине равна 100 баллам.</w:t>
      </w:r>
    </w:p>
    <w:p w:rsidR="0036582A" w:rsidRPr="00A449F7" w:rsidRDefault="0036582A" w:rsidP="0036582A">
      <w:pPr>
        <w:tabs>
          <w:tab w:val="left" w:pos="1134"/>
        </w:tabs>
        <w:suppressAutoHyphens/>
        <w:spacing w:line="240" w:lineRule="auto"/>
        <w:rPr>
          <w:rFonts w:ascii="Times New Roman" w:eastAsiaTheme="minorHAnsi" w:hAnsi="Times New Roman" w:cstheme="minorBidi"/>
          <w:sz w:val="24"/>
          <w:szCs w:val="24"/>
        </w:rPr>
      </w:pPr>
    </w:p>
    <w:p w:rsidR="0036582A" w:rsidRPr="00A449F7" w:rsidRDefault="0036582A" w:rsidP="0036582A">
      <w:pPr>
        <w:tabs>
          <w:tab w:val="left" w:pos="1134"/>
        </w:tabs>
        <w:suppressAutoHyphens/>
        <w:spacing w:line="240" w:lineRule="auto"/>
        <w:rPr>
          <w:rFonts w:ascii="Times New Roman" w:eastAsiaTheme="minorHAnsi" w:hAnsi="Times New Roman" w:cstheme="minorBidi"/>
          <w:sz w:val="24"/>
          <w:szCs w:val="24"/>
        </w:rPr>
      </w:pPr>
      <w:r w:rsidRPr="00A449F7">
        <w:rPr>
          <w:rFonts w:ascii="Times New Roman" w:eastAsiaTheme="minorHAnsi" w:hAnsi="Times New Roman" w:cstheme="minorBidi"/>
          <w:sz w:val="24"/>
          <w:szCs w:val="24"/>
        </w:rPr>
        <w:t>Таблица 4.1 – Распределение баллов по видам учебной деятельности</w:t>
      </w:r>
    </w:p>
    <w:tbl>
      <w:tblPr>
        <w:tblW w:w="44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4"/>
        <w:gridCol w:w="718"/>
        <w:gridCol w:w="835"/>
        <w:gridCol w:w="569"/>
        <w:gridCol w:w="1131"/>
        <w:gridCol w:w="712"/>
        <w:gridCol w:w="707"/>
        <w:gridCol w:w="1136"/>
        <w:gridCol w:w="1269"/>
      </w:tblGrid>
      <w:tr w:rsidR="0036582A" w:rsidRPr="00A449F7" w:rsidTr="0036582A">
        <w:trPr>
          <w:cantSplit/>
          <w:trHeight w:val="1251"/>
        </w:trPr>
        <w:tc>
          <w:tcPr>
            <w:tcW w:w="1095" w:type="pct"/>
            <w:shd w:val="clear" w:color="auto" w:fill="auto"/>
            <w:vAlign w:val="center"/>
          </w:tcPr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lastRenderedPageBreak/>
              <w:t xml:space="preserve">Виды учебной </w:t>
            </w:r>
          </w:p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деятельности</w:t>
            </w:r>
          </w:p>
        </w:tc>
        <w:tc>
          <w:tcPr>
            <w:tcW w:w="396" w:type="pct"/>
            <w:shd w:val="clear" w:color="auto" w:fill="auto"/>
            <w:textDirection w:val="btLr"/>
            <w:vAlign w:val="center"/>
          </w:tcPr>
          <w:p w:rsidR="0036582A" w:rsidRPr="00A449F7" w:rsidRDefault="0036582A" w:rsidP="003658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Theme="minorHAnsi" w:hAnsi="Times New Roman" w:cstheme="minorBidi"/>
                <w:color w:val="000000"/>
                <w:lang w:eastAsia="ar-SA"/>
              </w:rPr>
              <w:t>Собеседование</w:t>
            </w:r>
          </w:p>
        </w:tc>
        <w:tc>
          <w:tcPr>
            <w:tcW w:w="461" w:type="pct"/>
            <w:textDirection w:val="btLr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 xml:space="preserve"> Задание. 1</w:t>
            </w:r>
          </w:p>
        </w:tc>
        <w:tc>
          <w:tcPr>
            <w:tcW w:w="314" w:type="pct"/>
            <w:textDirection w:val="btLr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Задание 2</w:t>
            </w:r>
          </w:p>
        </w:tc>
        <w:tc>
          <w:tcPr>
            <w:tcW w:w="624" w:type="pct"/>
            <w:textDirection w:val="btLr"/>
            <w:vAlign w:val="center"/>
          </w:tcPr>
          <w:p w:rsidR="0036582A" w:rsidRPr="00A449F7" w:rsidRDefault="0036582A" w:rsidP="0036582A">
            <w:pPr>
              <w:spacing w:after="0" w:line="240" w:lineRule="auto"/>
              <w:ind w:right="113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Задание 3</w:t>
            </w:r>
          </w:p>
        </w:tc>
        <w:tc>
          <w:tcPr>
            <w:tcW w:w="393" w:type="pct"/>
            <w:textDirection w:val="btLr"/>
            <w:vAlign w:val="center"/>
          </w:tcPr>
          <w:p w:rsidR="0036582A" w:rsidRPr="00A449F7" w:rsidRDefault="0036582A" w:rsidP="0036582A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Тест</w:t>
            </w:r>
          </w:p>
        </w:tc>
        <w:tc>
          <w:tcPr>
            <w:tcW w:w="390" w:type="pct"/>
            <w:textDirection w:val="btLr"/>
            <w:vAlign w:val="center"/>
          </w:tcPr>
          <w:p w:rsidR="0036582A" w:rsidRPr="00A449F7" w:rsidRDefault="0036582A" w:rsidP="00E21A23">
            <w:pPr>
              <w:spacing w:after="0" w:line="240" w:lineRule="auto"/>
              <w:ind w:right="113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 xml:space="preserve">Отчет по </w:t>
            </w:r>
            <w:r w:rsidR="00E21A23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рефератам</w:t>
            </w:r>
          </w:p>
        </w:tc>
        <w:tc>
          <w:tcPr>
            <w:tcW w:w="627" w:type="pct"/>
            <w:textDirection w:val="btL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0"/>
                <w:szCs w:val="20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0"/>
                <w:szCs w:val="20"/>
                <w:lang w:eastAsia="ru-RU"/>
              </w:rPr>
              <w:t>Ответы на контр. вопросы</w:t>
            </w:r>
          </w:p>
        </w:tc>
        <w:tc>
          <w:tcPr>
            <w:tcW w:w="700" w:type="pct"/>
            <w:textDirection w:val="btLr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</w:tr>
      <w:tr w:rsidR="0036582A" w:rsidRPr="00A449F7" w:rsidTr="0036582A">
        <w:trPr>
          <w:trHeight w:val="469"/>
        </w:trPr>
        <w:tc>
          <w:tcPr>
            <w:tcW w:w="1095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Лекции</w:t>
            </w: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 10</w:t>
            </w:r>
          </w:p>
        </w:tc>
        <w:tc>
          <w:tcPr>
            <w:tcW w:w="461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 xml:space="preserve">     </w:t>
            </w:r>
          </w:p>
        </w:tc>
        <w:tc>
          <w:tcPr>
            <w:tcW w:w="39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10</w:t>
            </w:r>
          </w:p>
        </w:tc>
      </w:tr>
      <w:tr w:rsidR="0036582A" w:rsidRPr="00A449F7" w:rsidTr="0036582A">
        <w:trPr>
          <w:trHeight w:val="552"/>
        </w:trPr>
        <w:tc>
          <w:tcPr>
            <w:tcW w:w="1095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Задания</w:t>
            </w: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1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1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62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3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40</w:t>
            </w:r>
          </w:p>
        </w:tc>
      </w:tr>
      <w:tr w:rsidR="0036582A" w:rsidRPr="00A449F7" w:rsidTr="0036582A">
        <w:trPr>
          <w:trHeight w:val="552"/>
        </w:trPr>
        <w:tc>
          <w:tcPr>
            <w:tcW w:w="1095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Самостоятельная работа</w:t>
            </w: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1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627" w:type="pct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30</w:t>
            </w:r>
          </w:p>
        </w:tc>
      </w:tr>
      <w:tr w:rsidR="0036582A" w:rsidRPr="00A449F7" w:rsidTr="0036582A">
        <w:trPr>
          <w:trHeight w:val="552"/>
        </w:trPr>
        <w:tc>
          <w:tcPr>
            <w:tcW w:w="1095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Промежуточная аттестация</w:t>
            </w: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61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0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20</w:t>
            </w:r>
          </w:p>
        </w:tc>
      </w:tr>
      <w:tr w:rsidR="0036582A" w:rsidRPr="00A449F7" w:rsidTr="0036582A">
        <w:trPr>
          <w:trHeight w:val="415"/>
        </w:trPr>
        <w:tc>
          <w:tcPr>
            <w:tcW w:w="1095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396" w:type="pct"/>
            <w:shd w:val="clear" w:color="auto" w:fill="auto"/>
            <w:vAlign w:val="center"/>
            <w:hideMark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1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4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3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627" w:type="pct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700" w:type="pct"/>
            <w:vAlign w:val="center"/>
          </w:tcPr>
          <w:p w:rsidR="0036582A" w:rsidRPr="00A449F7" w:rsidRDefault="0036582A" w:rsidP="0036582A">
            <w:pPr>
              <w:spacing w:after="0" w:line="240" w:lineRule="auto"/>
              <w:jc w:val="center"/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</w:pPr>
            <w:r w:rsidRPr="00A449F7">
              <w:rPr>
                <w:rFonts w:ascii="Times New Roman" w:eastAsia="Times New Roman" w:hAnsi="Times New Roman" w:cstheme="minorBidi"/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</w:tbl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 w:cstheme="minorBidi"/>
          <w:i/>
          <w:color w:val="FF0000"/>
          <w:sz w:val="24"/>
        </w:rPr>
      </w:pP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</w:rPr>
      </w:pP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 w:rsidRPr="00A449F7">
        <w:rPr>
          <w:rFonts w:ascii="Times New Roman" w:eastAsiaTheme="minorHAnsi" w:hAnsi="Times New Roman"/>
          <w:sz w:val="24"/>
          <w:szCs w:val="24"/>
        </w:rPr>
        <w:t>Промежуточная аттестация по дисциплине «</w:t>
      </w:r>
      <w:r w:rsidR="00EE4344">
        <w:rPr>
          <w:rFonts w:ascii="Times New Roman" w:eastAsiaTheme="minorHAnsi" w:hAnsi="Times New Roman"/>
          <w:sz w:val="24"/>
          <w:szCs w:val="24"/>
        </w:rPr>
        <w:t>Общий курс транспорта</w:t>
      </w:r>
      <w:bookmarkStart w:id="0" w:name="_GoBack"/>
      <w:bookmarkEnd w:id="0"/>
      <w:r w:rsidRPr="00A449F7">
        <w:rPr>
          <w:rFonts w:ascii="Times New Roman" w:eastAsiaTheme="minorHAnsi" w:hAnsi="Times New Roman"/>
          <w:sz w:val="24"/>
          <w:szCs w:val="24"/>
        </w:rPr>
        <w:t xml:space="preserve">» включает в себя </w:t>
      </w:r>
      <w:r w:rsidRPr="00A449F7">
        <w:rPr>
          <w:rFonts w:ascii="Times New Roman" w:eastAsiaTheme="minorHAnsi" w:hAnsi="Times New Roman"/>
          <w:sz w:val="24"/>
        </w:rPr>
        <w:t>теоретические задания, позволяющие оценить уровень усвоения обучающимися знаний, и практические задания, выявляющие степень сформированности умений и владений.</w:t>
      </w: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 w:rsidRPr="00A449F7">
        <w:rPr>
          <w:rFonts w:ascii="Times New Roman" w:eastAsiaTheme="minorHAnsi" w:hAnsi="Times New Roman"/>
          <w:sz w:val="24"/>
        </w:rPr>
        <w:t>Усвоенные знания и освоенные умения проверяются при помощи электронного тестирования, умения и владения проверяются в ходе выполнения контрольных работ.</w:t>
      </w: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sz w:val="24"/>
          <w:szCs w:val="24"/>
        </w:rPr>
      </w:pPr>
      <w:r w:rsidRPr="00A449F7">
        <w:rPr>
          <w:rFonts w:ascii="Times New Roman" w:eastAsiaTheme="minorHAnsi" w:hAnsi="Times New Roman"/>
          <w:sz w:val="24"/>
        </w:rPr>
        <w:t>Объем и качество освоения обучающимися дисциплины, уровень сформированности дисциплинарных компетенций оцениваются по результатам текущих и промежуточной аттестаций количественной оценкой, выраженной в баллах, максимальная сумма баллов по дисциплине равна 100 баллам.</w:t>
      </w: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  <w:r w:rsidRPr="00A449F7">
        <w:rPr>
          <w:rFonts w:ascii="Times New Roman" w:eastAsiaTheme="minorHAnsi" w:hAnsi="Times New Roman"/>
          <w:sz w:val="24"/>
        </w:rPr>
        <w:t>Сумма баллов, набранных студентом по дисциплине, переводится в оценку в соответствии с таблицей.</w:t>
      </w:r>
    </w:p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sz w:val="24"/>
        </w:rPr>
      </w:pP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1380"/>
        <w:gridCol w:w="2658"/>
        <w:gridCol w:w="6157"/>
      </w:tblGrid>
      <w:tr w:rsidR="0036582A" w:rsidRPr="00A449F7" w:rsidTr="0036582A">
        <w:trPr>
          <w:trHeight w:val="1022"/>
        </w:trPr>
        <w:tc>
          <w:tcPr>
            <w:tcW w:w="0" w:type="auto"/>
            <w:vAlign w:val="center"/>
          </w:tcPr>
          <w:p w:rsidR="0036582A" w:rsidRPr="00A449F7" w:rsidRDefault="0036582A" w:rsidP="0036582A">
            <w:pPr>
              <w:shd w:val="clear" w:color="auto" w:fill="FFFFFF"/>
              <w:spacing w:line="240" w:lineRule="auto"/>
              <w:jc w:val="center"/>
              <w:rPr>
                <w:rFonts w:ascii="Times New Roman" w:eastAsiaTheme="minorHAnsi" w:hAnsi="Times New Roman"/>
                <w:szCs w:val="24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Сумма баллов</w:t>
            </w:r>
          </w:p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Cs w:val="24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по дисциплине</w:t>
            </w:r>
          </w:p>
        </w:tc>
        <w:tc>
          <w:tcPr>
            <w:tcW w:w="0" w:type="auto"/>
            <w:vAlign w:val="center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Оценка по промежуточной аттестации</w:t>
            </w:r>
          </w:p>
        </w:tc>
        <w:tc>
          <w:tcPr>
            <w:tcW w:w="0" w:type="auto"/>
            <w:vAlign w:val="center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Характеристика уровня освоения дисциплины</w:t>
            </w:r>
          </w:p>
        </w:tc>
      </w:tr>
      <w:tr w:rsidR="0036582A" w:rsidRPr="00A449F7" w:rsidTr="0036582A"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от 91 до 100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«зачтено» / «отлично»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both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Студент демонстрирует сформированность дисциплинарных компетенций на итоговом уровне, обнаруживает всестороннее, систематическое и глубокое знание учебного материала, усвоил основную литературу и знаком с дополнительной литературой, рекомендованной программой, умеет свободно выполнять практические задания, предусмотренные программой, свободно оперирует приобретенными знаниями, умениями, применяет их в ситуациях повышенной сложности.</w:t>
            </w:r>
          </w:p>
        </w:tc>
      </w:tr>
      <w:tr w:rsidR="0036582A" w:rsidRPr="00A449F7" w:rsidTr="0036582A"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от 76 до 90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«зачтено» / «хорошо»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both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Студент демонстрирует сформированность дисциплинарных компетенций на среднем уровне: основные знания, умения освоены, но допускаются незначительные ошибки, неточности, затруднения при аналитических операциях, переносе знаний и умений на новые, нестандартные ситуации.</w:t>
            </w:r>
          </w:p>
        </w:tc>
      </w:tr>
      <w:tr w:rsidR="0036582A" w:rsidRPr="00A449F7" w:rsidTr="0036582A"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от 61 до 75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«зачтено» / «удовлетворительно»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both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Студент демонстрирует сформированность дисциплинарных компетенций на базовом уровне: в ходе контрольных мероприятий допускаются значительные ошибки, проявляется отсутствие отдельных знаний, умений, навыков по некоторым дисциплинарным компетенциям, студент испытывает значительные затруднения при оперировании знаниями и умениями при их переносе на новые ситуации.</w:t>
            </w:r>
          </w:p>
        </w:tc>
      </w:tr>
      <w:tr w:rsidR="0036582A" w:rsidRPr="00A449F7" w:rsidTr="0036582A"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от 41 до 60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both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Студент демонстрирует сформированность дисциплинарных компетенций на уровне ниже базового, проявляется недостаточность знаний, умений, навыков.</w:t>
            </w:r>
          </w:p>
        </w:tc>
      </w:tr>
      <w:tr w:rsidR="0036582A" w:rsidRPr="00A449F7" w:rsidTr="0036582A"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Cs w:val="24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lastRenderedPageBreak/>
              <w:t>от 0 до 40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center"/>
              <w:rPr>
                <w:rFonts w:ascii="Times New Roman" w:eastAsiaTheme="minorHAnsi" w:hAnsi="Times New Roman"/>
                <w:color w:val="000000"/>
                <w:szCs w:val="24"/>
              </w:rPr>
            </w:pPr>
            <w:r w:rsidRPr="00A449F7">
              <w:rPr>
                <w:rFonts w:ascii="Times New Roman" w:eastAsiaTheme="minorHAnsi" w:hAnsi="Times New Roman"/>
                <w:color w:val="000000"/>
                <w:szCs w:val="24"/>
              </w:rPr>
              <w:t>«не зачтено» / «неудовлетворительно»</w:t>
            </w:r>
          </w:p>
        </w:tc>
        <w:tc>
          <w:tcPr>
            <w:tcW w:w="0" w:type="auto"/>
          </w:tcPr>
          <w:p w:rsidR="0036582A" w:rsidRPr="00A449F7" w:rsidRDefault="0036582A" w:rsidP="0036582A">
            <w:pPr>
              <w:spacing w:line="240" w:lineRule="auto"/>
              <w:jc w:val="both"/>
              <w:rPr>
                <w:rFonts w:ascii="Times New Roman" w:eastAsiaTheme="minorHAnsi" w:hAnsi="Times New Roman"/>
              </w:rPr>
            </w:pPr>
            <w:r w:rsidRPr="00A449F7">
              <w:rPr>
                <w:rFonts w:ascii="Times New Roman" w:eastAsiaTheme="minorHAnsi" w:hAnsi="Times New Roman"/>
              </w:rPr>
              <w:t>Дисциплинарные компетенции не формированы. Проявляется полное или практически полное отсутствие знаний, умений, навыков.</w:t>
            </w:r>
          </w:p>
        </w:tc>
      </w:tr>
    </w:tbl>
    <w:p w:rsidR="0036582A" w:rsidRPr="00A449F7" w:rsidRDefault="0036582A" w:rsidP="0036582A">
      <w:pPr>
        <w:spacing w:after="0" w:line="240" w:lineRule="auto"/>
        <w:jc w:val="both"/>
        <w:rPr>
          <w:rFonts w:ascii="Times New Roman" w:eastAsiaTheme="minorHAnsi" w:hAnsi="Times New Roman"/>
          <w:b/>
          <w:sz w:val="24"/>
        </w:rPr>
      </w:pPr>
    </w:p>
    <w:p w:rsidR="00A154FA" w:rsidRDefault="00A154FA" w:rsidP="0014655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</w:rPr>
      </w:pPr>
    </w:p>
    <w:p w:rsidR="00146551" w:rsidRDefault="00146551" w:rsidP="00146551">
      <w:pPr>
        <w:spacing w:after="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5 КОМПЛЕКС ОЦЕНОЧНЫХ СРЕДСТВ</w:t>
      </w:r>
    </w:p>
    <w:p w:rsidR="00146551" w:rsidRDefault="00146551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46551" w:rsidRDefault="00146551" w:rsidP="0014655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5.1 Вопросы для проведения опроса по дисциплине</w:t>
      </w:r>
    </w:p>
    <w:p w:rsidR="00146551" w:rsidRDefault="00146551" w:rsidP="00146551">
      <w:pPr>
        <w:spacing w:after="0" w:line="240" w:lineRule="auto"/>
        <w:jc w:val="both"/>
        <w:outlineLvl w:val="0"/>
        <w:rPr>
          <w:rFonts w:ascii="Times New Roman" w:hAnsi="Times New Roman"/>
          <w:b/>
          <w:sz w:val="28"/>
          <w:szCs w:val="28"/>
        </w:rPr>
      </w:pP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Контрольные вопросы по разделам.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1.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Что значит термин «транспорт»?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Производственный процесс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Экономическая роль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Политическое значение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Социальная функция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2.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Транспортная техника.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Классификация транспортных средств.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Производительность транспортной единицы.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Техническая скорость.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Себестоимость перевозки.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3.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 Термин «экология» и его понятие.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Программа Юнеско «Человек и биосфера».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Негативные последствия деятельности человека в природе.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Транспорт и его воздействие на окружающую среду.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Автотранспорт и загрязнение окружающей среды.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4.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Понятие магистрального транспорта и его виды.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Колёсные повозки и их изобретение (кем и когда).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Сферы целесообразного применения видов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Основные задачи оптимизации транзита через страны СНГ.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Состав Общеевропейской транспортной сети.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5.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Пути сообщений промышленного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Транспортные средства.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Тяговые средства.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Средства механизации погрузочно-разгрузочных и складских работ.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Промышленные транспортные системы.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6.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Правовой, экономический, технологический и организационный аспекты взаимодействия различных видов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 Виды сообщений.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Бесперегрузочные сообщения.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Транспортный узел – важнейший комплекс транспортной системы.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Транспортный терминал.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i/>
          <w:iCs/>
          <w:sz w:val="24"/>
          <w:szCs w:val="24"/>
        </w:rPr>
        <w:t>Раздел 7.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Принципы выбора видов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Алгоритм расчёта выбора вида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Факторы, влияющие на выбор транспорта.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Показатели транспортного обслуживания.</w:t>
      </w:r>
    </w:p>
    <w:p w:rsidR="00146551" w:rsidRDefault="00146551" w:rsidP="001465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Тарифы перевозок.</w:t>
      </w:r>
    </w:p>
    <w:p w:rsidR="00146551" w:rsidRDefault="00146551" w:rsidP="00146551">
      <w:pPr>
        <w:spacing w:after="0" w:line="240" w:lineRule="auto"/>
        <w:ind w:left="720"/>
        <w:rPr>
          <w:rFonts w:ascii="Times New Roman" w:hAnsi="Times New Roman"/>
          <w:b/>
          <w:bCs/>
          <w:color w:val="FF0000"/>
          <w:sz w:val="26"/>
          <w:szCs w:val="26"/>
          <w:lang w:eastAsia="ru-RU"/>
        </w:rPr>
      </w:pP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5.2 </w:t>
      </w:r>
      <w:r>
        <w:rPr>
          <w:rFonts w:ascii="Times New Roman" w:hAnsi="Times New Roman"/>
          <w:b/>
          <w:bCs/>
          <w:sz w:val="28"/>
          <w:szCs w:val="28"/>
        </w:rPr>
        <w:t>Темы рефератов по дисциплине «Общий курс транспорта»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 Особенности транспорта как сферы общественного производства и отрасли народного хозяйства.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Транспортная продукция, ее специфика и отличительные особенности.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Требования к транспортной продукции.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Формирование транспортного комплекса страны, его масштабы, структура и функции.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Экономическая среда, ее содержание и особенности: влияние на формирование и функционирование транспортных систем.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Транспорт как основа экономических и производственных связей народного хозяйства.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Назначение и функции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8. Состояние и развитие транспортной сети страны.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9. Социальная и экономическая значимость перевозок пассажиров. 10. Состав и структура транспортной системы страны (общие представления).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 Место автомобильного транспорта в транспортной системе страны.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12. Роль и значение технологии в организации и повышении эффективности перевозок.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13. Основные факторы и условия, определяющие функционирование и развитие транспортной системы.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14. Экономические условия перевозок грузов.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15. Формирование и развитие транспортного законодательства Российской Федерации.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16. Основные показатели работы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17. Задачи транспорта в условиях перехода к рыночным отношениям в народном хозяйстве.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18. Основные направления научно-технического прогресса на транспорте.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19. Проблема удовлетворения потребностей народного хозяйства в перевозках грузов.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20. Развитие организации перевозочной деятельности, лицензирование перевозок.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21. Проблема удовлетворения потребностей в перевозках пассажиров.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22. Транспортные узлы, их особенности и классификация.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23. Социальная значимость перевозок пассажиров.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 Транспортные терминалы, их сущность и характеристики.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25. Проблема охраны окружающей среды от воздействия транспортных систем.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26. Роль транспорта в стабилизации и повышении эффективности народного хозяйства.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27. Роль и структура транспортного комплекса страны.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28. Влияние перехода к рыночным условиям на функционирование транспортной системы.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29. Затраты всех видов ресурсов на транспорте.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30. Представление о единой транспортной сети и ее характеристика.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31. Транспортные издержки.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32. Потери от недостаточного качества транспортного обслуживания производства.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33. Система информационного обеспечения транспортного обслуживания производства, ее сущность и задачи.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34. Эффективность затрат на транспорт.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35. Роль топливно-энергетического комплекса в развитии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36. Возникновение посреднической среды в организации перевозок грузов, ее функции и значение.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37. Роль человеческого фактора в системе транспортного процесса.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38. Противоречия развития транспорта, единой транспортной системы в условиях суверенитета республик и сохранения отраслевых систем управления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39. Роль и значение отдельных участников и операций транспортного процесса. 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40. Проблема транспортно-экспедиционного обслуживания клиентуры.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41. Транспортная обеспеченность и система управления транспортом.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42. Контейнерные и пакетные перевозки на автомобильном транспорте: организация, управление и эффективность.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43. Значение транспортного обслуживания для нормального функционирования экономики и развития рыночных отношений.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44. Транспортная система и формирующие её виды транспорта, особенности развития и объективная потребность взаимодействия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видов транспорта между собой. 45. Основные автомобильные устройства и хозяйства. Структура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управления автомобильным транспортом.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46. Роль автомобильного транспорта в обеспечении взаимодействия различных видов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47. Основные количественные и качественные показатели работы автомобильного транспорта, сравнение их с показателями других видов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48. Сущность и основные понятия взаимодействия видов транспорта в пространстве и во времени: экономическое, информационное и физическое пространство.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49. Основные формы и виды взаимодействия транспорта при перевозке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грузов и пассажиров.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50. Транспортный комплекс и технология взаимодействия разных видов транспорта в узлах.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51. Транспортные системы как необходимое условие функционирования и развития хозяйственных и социальных систем.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52. Актуальные проблемы функционирования транспортного комплекса в условиях рыночной экономики.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53. Экономическая среда как источник потребности в перевозках грузов и пассажиров, формирования транспортных процессов по их доставке к месту назначения.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54. Условия и процедура выбора участвующих в перевозке видов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55. Технико-экономические показатели видов транспорта (потребление ресурсов, себестоимость перевозок, производительность труда, необходимые капитальные вложения и др.).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56. Грузы: классификация, упаковка и маркировка грузов.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57. Методы координации работы взаимодействующих видов транспорта: организационно-управленческие; планово-экономические; правовое регулирование. Распределение объёмов перевозок между видами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58. Транспортно-экспедиционное обслуживание и формы его организации.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59. Технологический процесс транспортно-экспедиционного обслуживания, основные элементы. 60. Подвижной состав для контейнерных и пакетных грузов.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61. Организация и управление контейнерными и пакетными перевозками грузов на автомобильном транспорте. Основные принципы.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62. Экономическая эффективность контейнеризации, методические основы её определения.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63. Сферы применения контейнеров в зависимости от условий работы подвижного состава и погрузочно-разгрузочных механизмов.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64. Транспортная обеспеченность и система управления транспортом: показатели, принципы, управление транспортной системой, взаимодействие и конкуренция различных видов транспорта.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65. Пассажирские перевозки: распределение между видами транспорта; характеристика пассажиропотоков и подвижности населения; качество обслуживания.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66. Грузовые перевозки: распределение между видами транспорта; грузопотоки и их характеристика; качество транспортного обслуживания грузовладельцев.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67. Железнодорожный транспорт, его особенности и основные показатели. Выбор вида транспорта потребителями транспортных услуг; принципы и методы.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68. Морской транспорт, его особенности и основные показатели. Влияние на окружающую среду. Перспективы развития.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69. Внутренний водный транспорт, его особенности и основные показатели. Влияние на окружающую среду. Перспективы развития.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70. Выбор вида транспорта потребителями транспортных услуг для перевозки грузов и пассажиров; принципы и методы.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71. Воздушный транспорт, его особенности и основные показатели. Влияние на окружающую среду. Перспективы развития.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72. Трубопроводный транспорт, его особенности и основные показатели. Влияние на окружающую среду. Перспективы развития.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73. Специализированные и нетрадиционные виды транспорта, их характеристика и проблемы развития (электропередачи, пневмо- и гидротранспорт, дирижабли, парусные суда, электромобили, пневмопоезда, транспорт непрерывного действия, монорельсовый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транспорт и др.). Влияние на окружающую среду. Перспективы развития.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74. Промышленный транспорт: виды; характеристика; сферы применения. Влияние на окружающую среду. Перспективы развития.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75. Городской и пригородный транспорт: особенности обслуживания населённых пунктов; сферы использования; комплексные транспортные схемы городов; защита окружающей среды.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76. Особенности планирования перевозок и маркетинг на транспорте: перевозки в условиях рынка; спрос на перевозки и их планирование по видам транспорта (грузовые и пассажирские).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77. Экономические показатели различных видов транспорта и их особенности: группы показателей; себестоимость перевозок; капитальные вложения; стоимость грузовой массы; скорость доставки; производительность труда.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78. Издержки перевозок и тарифы: затраты потребителей транспорта; транспортные тарифы; грузовые и пассажирские.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79. Прямые и смешанные перевозки и их эффективность: железнодорожно-водные; смешанные типа «река-море»; железнодорожно-автомобильные перевозки.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80. Повышение эффективности перевозок различными видами транспорта: статистика и интермодальные технологии; работа в транспортных узлах; интермодальные перевозки контейнеров.</w:t>
      </w:r>
    </w:p>
    <w:p w:rsidR="00146551" w:rsidRDefault="00146551" w:rsidP="0014655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81. Пути повышения конкурентоспособности различных видов транспорта: использование ведомственного и частного автотранспорта; бесперегрузочные сообщения. </w:t>
      </w:r>
    </w:p>
    <w:p w:rsidR="00146551" w:rsidRDefault="00146551" w:rsidP="00146551">
      <w:pPr>
        <w:spacing w:after="10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9C5C0A" w:rsidRPr="009C5C0A" w:rsidRDefault="009C5C0A" w:rsidP="009C5C0A">
      <w:pPr>
        <w:spacing w:after="100" w:line="240" w:lineRule="auto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5.3</w:t>
      </w:r>
      <w:r w:rsidRPr="009C5C0A">
        <w:rPr>
          <w:rFonts w:ascii="Times New Roman" w:hAnsi="Times New Roman"/>
          <w:b/>
          <w:sz w:val="28"/>
          <w:szCs w:val="28"/>
        </w:rPr>
        <w:t xml:space="preserve"> Перечень вопросов для подготовки к экзамену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1. Что значит термин «транспорт»?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2. Производственный процесс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3. Составные части транспортной отрасли.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4. Экономическая роль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5. Политическое значение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6. Социальная функция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7. Культурное значение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8. Оборонная роль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9. Комплекс основных требований к транспорту.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10. Транспортная техника.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11.Классификация транспортных средств.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12. Техническая характеристика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13. Техническая скорость.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14. Рейсовая скорость.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15.Коэффициент эффективности использования перевозочного времени.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16. Производительность перевозочного процесса.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17. Параметр экономичности транспортного средства.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>18.Классификация погрузочно-разгрузочных и транспортно-складских технических средств. 19.Комплексная характеристика погрузочно-разгрузочных и транспортно</w:t>
      </w:r>
      <w:r w:rsidRPr="00644E8B">
        <w:rPr>
          <w:rFonts w:ascii="Times New Roman" w:hAnsi="Times New Roman"/>
          <w:sz w:val="24"/>
          <w:szCs w:val="24"/>
        </w:rPr>
        <w:t>-</w:t>
      </w:r>
      <w:r w:rsidRPr="009C5C0A">
        <w:rPr>
          <w:rFonts w:ascii="Times New Roman" w:hAnsi="Times New Roman"/>
          <w:sz w:val="24"/>
          <w:szCs w:val="24"/>
        </w:rPr>
        <w:t xml:space="preserve">складских работ.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20.Что такое транспортный модуль.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21.Что такое транспортный терминал?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22. Международные транспортные коридоры России.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23. Мультимодальная система перевозки.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24.</w:t>
      </w:r>
      <w:r w:rsidRPr="009C5C0A">
        <w:rPr>
          <w:rFonts w:ascii="Times New Roman" w:hAnsi="Times New Roman"/>
          <w:sz w:val="24"/>
          <w:szCs w:val="24"/>
        </w:rPr>
        <w:t xml:space="preserve">Интермодальная система перевозки.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25.Классификация складов.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26. Параметры, характеризующие склады.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27. Транспортное пространство.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28. Пропускная способность транспортного пространства.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.</w:t>
      </w:r>
      <w:r w:rsidRPr="009C5C0A">
        <w:rPr>
          <w:rFonts w:ascii="Times New Roman" w:hAnsi="Times New Roman"/>
          <w:sz w:val="24"/>
          <w:szCs w:val="24"/>
        </w:rPr>
        <w:t xml:space="preserve">Управление транспортными потоками.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30. Показатели транспортного обслуживания потребителей.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31. Надежность транспортных систем.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32.Степень удовлетворения спроса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33.Степень ритмичности перевозок груза.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34. Балансовый метод планирования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35. Потребность в подвижном составе.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36. Основные и оборотные фонды.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37.Себестоимость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38.</w:t>
      </w:r>
      <w:r w:rsidRPr="009C5C0A">
        <w:rPr>
          <w:rFonts w:ascii="Times New Roman" w:hAnsi="Times New Roman"/>
          <w:sz w:val="24"/>
          <w:szCs w:val="24"/>
        </w:rPr>
        <w:t xml:space="preserve">Регулирование тарифов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39.</w:t>
      </w:r>
      <w:r w:rsidRPr="009C5C0A">
        <w:rPr>
          <w:rFonts w:ascii="Times New Roman" w:hAnsi="Times New Roman"/>
          <w:sz w:val="24"/>
          <w:szCs w:val="24"/>
        </w:rPr>
        <w:t xml:space="preserve">Транспорт и окружающая среда.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40.</w:t>
      </w:r>
      <w:r w:rsidRPr="009C5C0A">
        <w:rPr>
          <w:rFonts w:ascii="Times New Roman" w:hAnsi="Times New Roman"/>
          <w:sz w:val="24"/>
          <w:szCs w:val="24"/>
        </w:rPr>
        <w:t xml:space="preserve">Основные токсические вещества в выбросах автомобилей.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41.Состав и структура транспортной системы страны.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42.</w:t>
      </w:r>
      <w:r w:rsidRPr="009C5C0A">
        <w:rPr>
          <w:rFonts w:ascii="Times New Roman" w:hAnsi="Times New Roman"/>
          <w:sz w:val="24"/>
          <w:szCs w:val="24"/>
        </w:rPr>
        <w:t xml:space="preserve">Объективная необходимость в координации развития и функционирования отдельных видов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43.</w:t>
      </w:r>
      <w:r w:rsidRPr="009C5C0A">
        <w:rPr>
          <w:rFonts w:ascii="Times New Roman" w:hAnsi="Times New Roman"/>
          <w:sz w:val="24"/>
          <w:szCs w:val="24"/>
        </w:rPr>
        <w:t xml:space="preserve">Транспортные коридоры и их значимость в грузоперевозках.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44. Роль транспорта в общественном производстве. Требования к транспорту.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45. Место автомобильного транспорта в транспортной системе страны.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46. Роль и значение технологии в организации и повышении эффективности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47.</w:t>
      </w:r>
      <w:r w:rsidRPr="009C5C0A">
        <w:rPr>
          <w:rFonts w:ascii="Times New Roman" w:hAnsi="Times New Roman"/>
          <w:sz w:val="24"/>
          <w:szCs w:val="24"/>
        </w:rPr>
        <w:t xml:space="preserve">Основные факторы и условия, определяющие функционирование и развитие транспортной системы.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48.</w:t>
      </w:r>
      <w:r w:rsidRPr="009C5C0A">
        <w:rPr>
          <w:rFonts w:ascii="Times New Roman" w:hAnsi="Times New Roman"/>
          <w:sz w:val="24"/>
          <w:szCs w:val="24"/>
        </w:rPr>
        <w:t xml:space="preserve">Формирование и развитие транспортного законодательства в Российской Федерации.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49.</w:t>
      </w:r>
      <w:r w:rsidRPr="009C5C0A">
        <w:rPr>
          <w:rFonts w:ascii="Times New Roman" w:hAnsi="Times New Roman"/>
          <w:sz w:val="24"/>
          <w:szCs w:val="24"/>
        </w:rPr>
        <w:t xml:space="preserve">Транспортная технологичность и техническая оснащённость грузообразующих и грузопоглащающих пунктов.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>50.Систе</w:t>
      </w:r>
      <w:r>
        <w:rPr>
          <w:rFonts w:ascii="Times New Roman" w:hAnsi="Times New Roman"/>
          <w:sz w:val="24"/>
          <w:szCs w:val="24"/>
        </w:rPr>
        <w:t>ма автомобильного транспорта, её</w:t>
      </w:r>
      <w:r w:rsidRPr="009C5C0A">
        <w:rPr>
          <w:rFonts w:ascii="Times New Roman" w:hAnsi="Times New Roman"/>
          <w:sz w:val="24"/>
          <w:szCs w:val="24"/>
        </w:rPr>
        <w:t xml:space="preserve"> состав и характеристика элементов.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51.Потери от недостаточного качества транспортного обслуживания производства.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52.</w:t>
      </w:r>
      <w:r w:rsidRPr="009C5C0A">
        <w:rPr>
          <w:rFonts w:ascii="Times New Roman" w:hAnsi="Times New Roman"/>
          <w:sz w:val="24"/>
          <w:szCs w:val="24"/>
        </w:rPr>
        <w:t xml:space="preserve">Основные направления научно-технического прогресса на автомобильном транспорте. 53.Возникновение посреднической среды в </w:t>
      </w:r>
      <w:r>
        <w:rPr>
          <w:rFonts w:ascii="Times New Roman" w:hAnsi="Times New Roman"/>
          <w:sz w:val="24"/>
          <w:szCs w:val="24"/>
        </w:rPr>
        <w:t>организации перевозок грузов, её</w:t>
      </w:r>
      <w:r w:rsidRPr="009C5C0A">
        <w:rPr>
          <w:rFonts w:ascii="Times New Roman" w:hAnsi="Times New Roman"/>
          <w:sz w:val="24"/>
          <w:szCs w:val="24"/>
        </w:rPr>
        <w:t xml:space="preserve"> функции и значение. 54.Качество транспортного обслуживания производства.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55.</w:t>
      </w:r>
      <w:r w:rsidRPr="009C5C0A">
        <w:rPr>
          <w:rFonts w:ascii="Times New Roman" w:hAnsi="Times New Roman"/>
          <w:sz w:val="24"/>
          <w:szCs w:val="24"/>
        </w:rPr>
        <w:t>Роль человеческого фактора в системе транспортного процесса н</w:t>
      </w:r>
      <w:r>
        <w:rPr>
          <w:rFonts w:ascii="Times New Roman" w:hAnsi="Times New Roman"/>
          <w:sz w:val="24"/>
          <w:szCs w:val="24"/>
        </w:rPr>
        <w:t>а автомобильном транспорте. 56.</w:t>
      </w:r>
      <w:r w:rsidRPr="009C5C0A">
        <w:rPr>
          <w:rFonts w:ascii="Times New Roman" w:hAnsi="Times New Roman"/>
          <w:sz w:val="24"/>
          <w:szCs w:val="24"/>
        </w:rPr>
        <w:t xml:space="preserve">Паромные переправы и их значение в перевозках.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57.</w:t>
      </w:r>
      <w:r w:rsidRPr="009C5C0A">
        <w:rPr>
          <w:rFonts w:ascii="Times New Roman" w:hAnsi="Times New Roman"/>
          <w:sz w:val="24"/>
          <w:szCs w:val="24"/>
        </w:rPr>
        <w:t xml:space="preserve">Бесперегрузочные сообщения на транспорте.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58.</w:t>
      </w:r>
      <w:r w:rsidRPr="009C5C0A">
        <w:rPr>
          <w:rFonts w:ascii="Times New Roman" w:hAnsi="Times New Roman"/>
          <w:sz w:val="24"/>
          <w:szCs w:val="24"/>
        </w:rPr>
        <w:t xml:space="preserve">Грузы, их номенклатура и основные свойства.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59.</w:t>
      </w:r>
      <w:r w:rsidRPr="009C5C0A">
        <w:rPr>
          <w:rFonts w:ascii="Times New Roman" w:hAnsi="Times New Roman"/>
          <w:sz w:val="24"/>
          <w:szCs w:val="24"/>
        </w:rPr>
        <w:t xml:space="preserve">Интермодальные и мультимодальные системы грузоперевозок.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60.Эффективность затрат на транспорт.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61.</w:t>
      </w:r>
      <w:r w:rsidRPr="009C5C0A">
        <w:rPr>
          <w:rFonts w:ascii="Times New Roman" w:hAnsi="Times New Roman"/>
          <w:sz w:val="24"/>
          <w:szCs w:val="24"/>
        </w:rPr>
        <w:t xml:space="preserve">Основные направления научно-технического прогресса на транспорте.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62. Транспортные терминалы, их сущность и характеристики.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63. Проблема охраны окружающей среды и условия безопасности использования автомобилей. 64.Влияние перехода к рыночным условиям на функционирование транспортной системы.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65. Задачи транспорта в условиях перехода к рыночным отношениям.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66. Преимущества, недостатки и области рационального применения морского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67. Проблема транспортно-экспедиционного обслуживания клиентуры.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68. Производительность подвижного состава на автомобильном транспорте.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69. Показатели транспортной работы.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70. Роль топливно-энергетического комплекса в развитии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71.Контейнерная система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72. Развитие организации перевозочной деятельности, лицензирование перевозок.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73.Сферы и формы взаимодействия различных видов транспорта.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>74.Система информационного обеспечения транспортно</w:t>
      </w:r>
      <w:r>
        <w:rPr>
          <w:rFonts w:ascii="Times New Roman" w:hAnsi="Times New Roman"/>
          <w:sz w:val="24"/>
          <w:szCs w:val="24"/>
        </w:rPr>
        <w:t xml:space="preserve">го обслуживания производства, её </w:t>
      </w:r>
      <w:r w:rsidRPr="009C5C0A">
        <w:rPr>
          <w:rFonts w:ascii="Times New Roman" w:hAnsi="Times New Roman"/>
          <w:sz w:val="24"/>
          <w:szCs w:val="24"/>
        </w:rPr>
        <w:t xml:space="preserve">сущность и задачи.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75. Проблема перехода к рыночным отношениям на автомобильном транспорте.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 w:rsidRPr="009C5C0A">
        <w:rPr>
          <w:rFonts w:ascii="Times New Roman" w:hAnsi="Times New Roman"/>
          <w:sz w:val="24"/>
          <w:szCs w:val="24"/>
        </w:rPr>
        <w:t xml:space="preserve">76.Взаимодействие различных видов транспорта. Основные понятия. </w:t>
      </w:r>
    </w:p>
    <w:p w:rsidR="009C5C0A" w:rsidRDefault="009C5C0A" w:rsidP="009C5C0A">
      <w:pPr>
        <w:spacing w:after="0" w:line="240" w:lineRule="auto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77.</w:t>
      </w:r>
      <w:r w:rsidRPr="009C5C0A">
        <w:rPr>
          <w:rFonts w:ascii="Times New Roman" w:hAnsi="Times New Roman"/>
          <w:sz w:val="24"/>
          <w:szCs w:val="24"/>
        </w:rPr>
        <w:t>Транспорт как основа экономических и производственных связей народного хозяйства. 78.Сферы и формы взаимодействия различных видов транспорта.</w:t>
      </w:r>
    </w:p>
    <w:p w:rsidR="009C5C0A" w:rsidRPr="009C5C0A" w:rsidRDefault="009C5C0A" w:rsidP="009C5C0A">
      <w:pPr>
        <w:spacing w:after="0" w:line="240" w:lineRule="auto"/>
        <w:outlineLvl w:val="0"/>
        <w:rPr>
          <w:rFonts w:ascii="Times New Roman" w:hAnsi="Times New Roman"/>
          <w:b/>
          <w:sz w:val="24"/>
          <w:szCs w:val="24"/>
        </w:rPr>
      </w:pPr>
    </w:p>
    <w:p w:rsidR="00146551" w:rsidRDefault="00146551" w:rsidP="00146551">
      <w:pPr>
        <w:spacing w:after="100" w:line="240" w:lineRule="auto"/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Критерии оценки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126"/>
        <w:gridCol w:w="1214"/>
        <w:gridCol w:w="7855"/>
      </w:tblGrid>
      <w:tr w:rsidR="00146551" w:rsidTr="00146551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2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Баллы*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Описание</w:t>
            </w:r>
          </w:p>
        </w:tc>
      </w:tr>
      <w:tr w:rsidR="00146551" w:rsidTr="00146551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19–20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Сформировавшееся систематическое знание </w:t>
            </w:r>
            <w:r>
              <w:rPr>
                <w:rFonts w:ascii="Times New Roman" w:hAnsi="Times New Roman"/>
                <w:sz w:val="24"/>
                <w:szCs w:val="24"/>
              </w:rPr>
              <w:t>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46551" w:rsidTr="00146551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16–18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 целом сформировавшееся знание </w:t>
            </w:r>
            <w:r>
              <w:rPr>
                <w:rFonts w:ascii="Times New Roman" w:hAnsi="Times New Roman"/>
                <w:sz w:val="24"/>
                <w:szCs w:val="24"/>
              </w:rPr>
              <w:t>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46551" w:rsidTr="00146551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13–15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Неполное знание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46551" w:rsidTr="00146551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9–12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Фрагментарное знание 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146551" w:rsidTr="00146551"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0–8</w:t>
            </w:r>
          </w:p>
        </w:tc>
        <w:tc>
          <w:tcPr>
            <w:tcW w:w="7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46551" w:rsidRDefault="0014655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знаний основных принципов формирования, функционирования и развития транспортных процессов, транспортных систем и транспортного комплекса страны, критериев эффективности функционирования и технико-экономических параметров свойств транспорта.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146551" w:rsidRDefault="00146551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5C0A" w:rsidRDefault="009C5C0A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5C0A" w:rsidRDefault="009C5C0A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449F7" w:rsidRDefault="00A449F7" w:rsidP="0014655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A449F7" w:rsidSect="00AC3280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4E8B" w:rsidRDefault="00644E8B">
      <w:pPr>
        <w:spacing w:after="0" w:line="240" w:lineRule="auto"/>
      </w:pPr>
      <w:r>
        <w:separator/>
      </w:r>
    </w:p>
  </w:endnote>
  <w:endnote w:type="continuationSeparator" w:id="0">
    <w:p w:rsidR="00644E8B" w:rsidRDefault="00644E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4E8B" w:rsidRDefault="00644E8B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4E8B" w:rsidRDefault="00644E8B">
      <w:pPr>
        <w:spacing w:after="0" w:line="240" w:lineRule="auto"/>
      </w:pPr>
      <w:r>
        <w:separator/>
      </w:r>
    </w:p>
  </w:footnote>
  <w:footnote w:type="continuationSeparator" w:id="0">
    <w:p w:rsidR="00644E8B" w:rsidRDefault="00644E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CA4B4F"/>
    <w:multiLevelType w:val="hybridMultilevel"/>
    <w:tmpl w:val="92EC13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26B64954"/>
    <w:multiLevelType w:val="hybridMultilevel"/>
    <w:tmpl w:val="79760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D9E"/>
    <w:rsid w:val="00146551"/>
    <w:rsid w:val="001B59EC"/>
    <w:rsid w:val="002D3B93"/>
    <w:rsid w:val="0036582A"/>
    <w:rsid w:val="003F2D4C"/>
    <w:rsid w:val="00446170"/>
    <w:rsid w:val="00584D1C"/>
    <w:rsid w:val="00644E8B"/>
    <w:rsid w:val="006B2D9E"/>
    <w:rsid w:val="007D0024"/>
    <w:rsid w:val="008B1120"/>
    <w:rsid w:val="00966D05"/>
    <w:rsid w:val="009C5C0A"/>
    <w:rsid w:val="009C689A"/>
    <w:rsid w:val="00A154FA"/>
    <w:rsid w:val="00A449F7"/>
    <w:rsid w:val="00A64CDE"/>
    <w:rsid w:val="00AC3280"/>
    <w:rsid w:val="00E21A23"/>
    <w:rsid w:val="00EE4344"/>
    <w:rsid w:val="00F90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A66DD7-73BB-4267-AFBE-9B2C4DED9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551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46551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A449F7"/>
  </w:style>
  <w:style w:type="table" w:customStyle="1" w:styleId="10">
    <w:name w:val="Сетка таблицы1"/>
    <w:basedOn w:val="a1"/>
    <w:next w:val="a3"/>
    <w:uiPriority w:val="39"/>
    <w:rsid w:val="00A449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449F7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paragraph" w:styleId="a5">
    <w:name w:val="header"/>
    <w:basedOn w:val="a"/>
    <w:link w:val="a6"/>
    <w:uiPriority w:val="99"/>
    <w:unhideWhenUsed/>
    <w:rsid w:val="00A449F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6">
    <w:name w:val="Верхний колонтитул Знак"/>
    <w:basedOn w:val="a0"/>
    <w:link w:val="a5"/>
    <w:uiPriority w:val="99"/>
    <w:rsid w:val="00A449F7"/>
  </w:style>
  <w:style w:type="paragraph" w:styleId="a7">
    <w:name w:val="footer"/>
    <w:basedOn w:val="a"/>
    <w:link w:val="a8"/>
    <w:uiPriority w:val="99"/>
    <w:unhideWhenUsed/>
    <w:rsid w:val="00A449F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a8">
    <w:name w:val="Нижний колонтитул Знак"/>
    <w:basedOn w:val="a0"/>
    <w:link w:val="a7"/>
    <w:uiPriority w:val="99"/>
    <w:rsid w:val="00A449F7"/>
  </w:style>
  <w:style w:type="paragraph" w:styleId="a9">
    <w:name w:val="footnote text"/>
    <w:basedOn w:val="a"/>
    <w:link w:val="aa"/>
    <w:uiPriority w:val="99"/>
    <w:semiHidden/>
    <w:unhideWhenUsed/>
    <w:rsid w:val="00A449F7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A449F7"/>
    <w:rPr>
      <w:sz w:val="20"/>
      <w:szCs w:val="20"/>
    </w:rPr>
  </w:style>
  <w:style w:type="character" w:styleId="ab">
    <w:name w:val="footnote reference"/>
    <w:basedOn w:val="a0"/>
    <w:uiPriority w:val="99"/>
    <w:semiHidden/>
    <w:unhideWhenUsed/>
    <w:rsid w:val="00A449F7"/>
    <w:rPr>
      <w:vertAlign w:val="superscript"/>
    </w:rPr>
  </w:style>
  <w:style w:type="paragraph" w:styleId="ac">
    <w:name w:val="Balloon Text"/>
    <w:basedOn w:val="a"/>
    <w:link w:val="ad"/>
    <w:uiPriority w:val="99"/>
    <w:semiHidden/>
    <w:unhideWhenUsed/>
    <w:rsid w:val="00A449F7"/>
    <w:pPr>
      <w:spacing w:after="0" w:line="240" w:lineRule="auto"/>
    </w:pPr>
    <w:rPr>
      <w:rFonts w:ascii="Segoe UI" w:eastAsiaTheme="minorHAns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A449F7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A449F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A449F7"/>
    <w:pPr>
      <w:spacing w:after="0" w:line="240" w:lineRule="auto"/>
    </w:pPr>
    <w:rPr>
      <w:rFonts w:ascii="Tahoma" w:eastAsiaTheme="minorHAnsi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rsid w:val="00A449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139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711</TotalTime>
  <Pages>13</Pages>
  <Words>3822</Words>
  <Characters>21790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25561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Соломахин Юрий</dc:creator>
  <cp:keywords/>
  <dc:description/>
  <cp:lastModifiedBy>Соломахин Юрий</cp:lastModifiedBy>
  <cp:revision>5</cp:revision>
  <dcterms:created xsi:type="dcterms:W3CDTF">2020-06-02T00:36:00Z</dcterms:created>
  <dcterms:modified xsi:type="dcterms:W3CDTF">2020-06-08T04:24:00Z</dcterms:modified>
</cp:coreProperties>
</file>