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6D4D5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6D4D5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6D4D58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B2984">
        <w:rPr>
          <w:rFonts w:ascii="Times New Roman" w:hAnsi="Times New Roman"/>
          <w:sz w:val="28"/>
          <w:szCs w:val="24"/>
        </w:rPr>
        <w:t>Экономическая теория</w:t>
      </w:r>
      <w:r w:rsidRPr="005A3AAE">
        <w:rPr>
          <w:rFonts w:ascii="Times New Roman" w:hAnsi="Times New Roman"/>
          <w:sz w:val="28"/>
          <w:szCs w:val="24"/>
        </w:rPr>
        <w:t>»</w:t>
      </w:r>
      <w:r w:rsidR="00AF2DB8">
        <w:rPr>
          <w:rFonts w:ascii="Times New Roman" w:hAnsi="Times New Roman"/>
          <w:sz w:val="28"/>
          <w:szCs w:val="24"/>
        </w:rPr>
        <w:t xml:space="preserve"> (39243)</w:t>
      </w:r>
    </w:p>
    <w:p w:rsidR="00472F14" w:rsidRPr="00810354" w:rsidRDefault="00472F14" w:rsidP="006D4D5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BB298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Экономическая теория</w:t>
      </w:r>
      <w:r w:rsidR="00AF2D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(39243)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45" w:rsidRPr="00BB2984" w:rsidRDefault="006B7245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 Менеджмент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:rsidR="006B7245" w:rsidRPr="00BB2984" w:rsidRDefault="006B7245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Менеджмент 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Профили: </w:t>
      </w:r>
      <w:r w:rsidR="00DC112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Международный менеджмент, Управление малым бизнесом, Управление персоналом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472F14" w:rsidP="006D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очная, заочная</w:t>
      </w: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C75C95" w:rsidRDefault="00472F14" w:rsidP="006D4D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675F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5C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6D4D58">
      <w:pPr>
        <w:widowControl w:val="0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6D4D58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6D4D58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6D4D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5B0C1A">
        <w:trPr>
          <w:trHeight w:val="20"/>
        </w:trPr>
        <w:tc>
          <w:tcPr>
            <w:tcW w:w="1457" w:type="pct"/>
            <w:vAlign w:val="center"/>
            <w:hideMark/>
          </w:tcPr>
          <w:p w:rsidR="00472F14" w:rsidRPr="00C01644" w:rsidRDefault="00BB298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  <w:vAlign w:val="center"/>
          </w:tcPr>
          <w:p w:rsidR="00BB2984" w:rsidRPr="00BB2984" w:rsidRDefault="00472F14" w:rsidP="006D4D58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BB2984" w:rsidRPr="00BB2984">
              <w:rPr>
                <w:rStyle w:val="FontStyle42"/>
                <w:b w:val="0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  <w:p w:rsidR="00472F14" w:rsidRPr="00E16FD8" w:rsidRDefault="00472F14" w:rsidP="006D4D58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72F14" w:rsidRPr="00E16FD8" w:rsidRDefault="00BB2984" w:rsidP="006D4D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6D4D58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BB2984" w:rsidP="006D4D5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0C1A">
        <w:rPr>
          <w:rFonts w:ascii="Times New Roman" w:hAnsi="Times New Roman"/>
          <w:b/>
          <w:i/>
          <w:sz w:val="24"/>
          <w:szCs w:val="24"/>
        </w:rPr>
        <w:t>О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 w:rsidRPr="005B0C1A">
        <w:rPr>
          <w:rFonts w:ascii="Times New Roman" w:hAnsi="Times New Roman"/>
          <w:b/>
          <w:i/>
          <w:sz w:val="24"/>
          <w:szCs w:val="24"/>
        </w:rPr>
        <w:t>3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>использовать основы экономических знаний в различных сферах деятельности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279"/>
        <w:gridCol w:w="6915"/>
      </w:tblGrid>
      <w:tr w:rsidR="00472F14" w:rsidRPr="00D02CC8" w:rsidTr="00FD4421">
        <w:trPr>
          <w:trHeight w:val="631"/>
        </w:trPr>
        <w:tc>
          <w:tcPr>
            <w:tcW w:w="2833" w:type="pct"/>
            <w:gridSpan w:val="2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67" w:type="pct"/>
          </w:tcPr>
          <w:p w:rsidR="00BB2984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FD4421" w:rsidRPr="00D02CC8" w:rsidTr="00FD4421">
        <w:trPr>
          <w:trHeight w:val="958"/>
        </w:trPr>
        <w:tc>
          <w:tcPr>
            <w:tcW w:w="552" w:type="pct"/>
          </w:tcPr>
          <w:p w:rsidR="00FD4421" w:rsidRPr="00D02CC8" w:rsidRDefault="00FD4421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FD4421" w:rsidRPr="00EA74A6" w:rsidRDefault="00DC1125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экономическую терминологию и экономические законы, основные экономические показатели на микро- и макроуровне, основные инструменты государственной экономической политики и особенности их использовани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</w:t>
            </w:r>
          </w:p>
        </w:tc>
        <w:tc>
          <w:tcPr>
            <w:tcW w:w="2167" w:type="pct"/>
          </w:tcPr>
          <w:p w:rsidR="00FD4421" w:rsidRPr="002C7122" w:rsidRDefault="00FD4421" w:rsidP="006D4D58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  <w:r w:rsidR="00DC1125">
              <w:rPr>
                <w:rFonts w:ascii="Times New Roman" w:hAnsi="Times New Roman"/>
                <w:sz w:val="24"/>
              </w:rPr>
              <w:t xml:space="preserve"> и расчетов показателей</w:t>
            </w:r>
          </w:p>
        </w:tc>
      </w:tr>
      <w:tr w:rsidR="00FD4421" w:rsidRPr="00D02CC8" w:rsidTr="00FD4421">
        <w:trPr>
          <w:trHeight w:val="761"/>
        </w:trPr>
        <w:tc>
          <w:tcPr>
            <w:tcW w:w="552" w:type="pct"/>
          </w:tcPr>
          <w:p w:rsidR="00FD4421" w:rsidRPr="00D02CC8" w:rsidRDefault="00FD4421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FD4421" w:rsidRPr="00EA74A6" w:rsidRDefault="00DC1125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1125">
              <w:rPr>
                <w:rFonts w:ascii="Times New Roman" w:hAnsi="Times New Roman"/>
                <w:color w:val="000000" w:themeColor="text1"/>
                <w:sz w:val="24"/>
              </w:rPr>
              <w:t>анализировать экономические явления и проблемы, осуществлять экономические расчеты на микро- и макроуровне</w:t>
            </w:r>
          </w:p>
        </w:tc>
        <w:tc>
          <w:tcPr>
            <w:tcW w:w="2167" w:type="pct"/>
          </w:tcPr>
          <w:p w:rsidR="00FD4421" w:rsidRPr="002C7122" w:rsidRDefault="00C726C2" w:rsidP="006D4D5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Самостоятельность и корректность выбора условий и методов решений экономических заданий, п</w:t>
            </w:r>
            <w:r w:rsidR="00FD4421">
              <w:rPr>
                <w:rFonts w:ascii="Times New Roman" w:hAnsi="Times New Roman"/>
                <w:sz w:val="24"/>
              </w:rPr>
              <w:t xml:space="preserve">равильность результатов решения заданий и упражнений </w:t>
            </w:r>
          </w:p>
        </w:tc>
      </w:tr>
    </w:tbl>
    <w:p w:rsidR="00472F14" w:rsidRDefault="00472F14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Pr="0012266B" w:rsidRDefault="00472F14" w:rsidP="006D4D58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  <w:r w:rsidR="0012266B" w:rsidRPr="0012266B">
        <w:rPr>
          <w:rFonts w:ascii="Arial" w:hAnsi="Arial" w:cs="Arial"/>
          <w:b/>
          <w:sz w:val="24"/>
          <w:szCs w:val="24"/>
        </w:rPr>
        <w:t xml:space="preserve"> (</w:t>
      </w:r>
      <w:r w:rsidR="0012266B">
        <w:rPr>
          <w:rFonts w:ascii="Arial" w:hAnsi="Arial" w:cs="Arial"/>
          <w:b/>
          <w:sz w:val="24"/>
          <w:szCs w:val="24"/>
        </w:rPr>
        <w:t>для очной формы)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041"/>
        <w:gridCol w:w="3191"/>
        <w:gridCol w:w="1592"/>
        <w:gridCol w:w="1590"/>
      </w:tblGrid>
      <w:tr w:rsidR="002971D7" w:rsidRPr="00771A43" w:rsidTr="00D365CA">
        <w:trPr>
          <w:trHeight w:val="315"/>
          <w:jc w:val="center"/>
        </w:trPr>
        <w:tc>
          <w:tcPr>
            <w:tcW w:w="19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5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971D7" w:rsidRPr="00771A43" w:rsidTr="00D365CA">
        <w:trPr>
          <w:trHeight w:val="791"/>
          <w:jc w:val="center"/>
        </w:trPr>
        <w:tc>
          <w:tcPr>
            <w:tcW w:w="19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D4421" w:rsidRPr="00771A43" w:rsidTr="00842BB6">
        <w:trPr>
          <w:trHeight w:val="184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A9468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FD4421" w:rsidRPr="00253EF3" w:rsidRDefault="00DC1125" w:rsidP="006D4D5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1125">
              <w:rPr>
                <w:rFonts w:ascii="Times New Roman" w:hAnsi="Times New Roman"/>
                <w:color w:val="000000" w:themeColor="text1"/>
              </w:rPr>
              <w:t>экономическую терминологию и экономические законы, основные экономические показатели на микро- и макро</w:t>
            </w:r>
            <w:r>
              <w:rPr>
                <w:rFonts w:ascii="Times New Roman" w:hAnsi="Times New Roman"/>
                <w:color w:val="000000" w:themeColor="text1"/>
              </w:rPr>
              <w:t>уровне, основные ин</w:t>
            </w:r>
            <w:r w:rsidRPr="00DC1125">
              <w:rPr>
                <w:rFonts w:ascii="Times New Roman" w:hAnsi="Times New Roman"/>
                <w:color w:val="000000" w:themeColor="text1"/>
              </w:rPr>
              <w:t>струменты государственной экономической политики и осо</w:t>
            </w:r>
            <w:r>
              <w:rPr>
                <w:rFonts w:ascii="Times New Roman" w:hAnsi="Times New Roman"/>
                <w:color w:val="000000" w:themeColor="text1"/>
              </w:rPr>
              <w:t>бенно</w:t>
            </w:r>
            <w:r w:rsidRPr="00DC1125">
              <w:rPr>
                <w:rFonts w:ascii="Times New Roman" w:hAnsi="Times New Roman"/>
                <w:color w:val="000000" w:themeColor="text1"/>
              </w:rPr>
              <w:t>сти их использования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с презентацией (п. 5.1).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для самоконтроля (№ 1 п. 5.2).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FD4421" w:rsidRPr="00771A43" w:rsidTr="00C409F0">
        <w:trPr>
          <w:trHeight w:val="1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экономический выбор. Экономические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2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предложения.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3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потребителя.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4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  <w:tr w:rsidR="00FD4421" w:rsidRPr="00771A43" w:rsidTr="00C409F0">
        <w:trPr>
          <w:trHeight w:val="13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хозяйственной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5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5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структур: совершенная и несовершенная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6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6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7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7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воспроизводство. СНС и макроэкономические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8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8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9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9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безработица.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10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10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расходы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11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11 п. 5.3)</w:t>
            </w:r>
          </w:p>
        </w:tc>
      </w:tr>
      <w:tr w:rsidR="00FD4421" w:rsidRPr="00771A43" w:rsidTr="00C409F0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53EF3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12 п. 5.2).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12 п. 5.3)</w:t>
            </w:r>
          </w:p>
        </w:tc>
      </w:tr>
      <w:tr w:rsidR="00FD4421" w:rsidRPr="00771A43" w:rsidTr="00842BB6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A9468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FD4421" w:rsidRPr="002971D7" w:rsidRDefault="00DC1125" w:rsidP="006D4D5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1125">
              <w:rPr>
                <w:rFonts w:ascii="Times New Roman" w:hAnsi="Times New Roman"/>
                <w:color w:val="000000" w:themeColor="text1"/>
              </w:rPr>
              <w:t>анализировать экономические явления и проблемы, осуществлять экономические расчеты на микро- и макроуровне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53EF3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80185">
              <w:rPr>
                <w:rFonts w:ascii="Times New Roman" w:hAnsi="Times New Roman"/>
                <w:color w:val="000000"/>
                <w:lang w:eastAsia="ar-SA"/>
              </w:rPr>
              <w:t>Доклад с пре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зентацией (п. 5.1), практическая работа (№ 1 п. 5.4)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</w:tr>
      <w:tr w:rsidR="00FD4421" w:rsidRPr="00771A43" w:rsidTr="00C409F0">
        <w:trPr>
          <w:trHeight w:val="139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экономический выбор. Экономические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lang w:eastAsia="ar-SA"/>
              </w:rPr>
              <w:t>(№ 2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84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предложения.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14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потребителя.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15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хозяйственной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16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структур: совершенная и несовершенная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17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18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82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воспроизводство. СНС и макроэкономические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19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 5.6)</w:t>
            </w: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Практическая работа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20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безработица.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0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21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расходы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22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D4421" w:rsidRPr="00771A43" w:rsidTr="00C409F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FD4421" w:rsidRPr="002971D7" w:rsidRDefault="00FD4421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FD4421" w:rsidRPr="002971D7" w:rsidRDefault="00FD4421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421" w:rsidRDefault="00FD4421" w:rsidP="006D4D58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работа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="00C726C2">
              <w:rPr>
                <w:rFonts w:ascii="Times New Roman" w:hAnsi="Times New Roman"/>
                <w:color w:val="000000"/>
                <w:lang w:eastAsia="ar-SA"/>
              </w:rPr>
              <w:t>, 23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4421" w:rsidRPr="002971D7" w:rsidRDefault="00FD4421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2266B" w:rsidRDefault="0012266B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66B" w:rsidRPr="0012266B" w:rsidRDefault="0012266B" w:rsidP="006D4D58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  <w:r w:rsidRPr="0012266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для заочной формы)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041"/>
        <w:gridCol w:w="3191"/>
        <w:gridCol w:w="1592"/>
        <w:gridCol w:w="1590"/>
      </w:tblGrid>
      <w:tr w:rsidR="0012266B" w:rsidRPr="00771A43" w:rsidTr="00CD4A31">
        <w:trPr>
          <w:trHeight w:val="315"/>
          <w:jc w:val="center"/>
        </w:trPr>
        <w:tc>
          <w:tcPr>
            <w:tcW w:w="19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5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2266B" w:rsidRPr="00771A43" w:rsidTr="00CD4A31">
        <w:trPr>
          <w:trHeight w:val="791"/>
          <w:jc w:val="center"/>
        </w:trPr>
        <w:tc>
          <w:tcPr>
            <w:tcW w:w="19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66B" w:rsidRPr="00253EF3" w:rsidRDefault="0012266B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12266B" w:rsidRPr="00771A43" w:rsidTr="00CD4A31">
        <w:trPr>
          <w:trHeight w:val="184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A9468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1125">
              <w:rPr>
                <w:rFonts w:ascii="Times New Roman" w:hAnsi="Times New Roman"/>
                <w:color w:val="000000" w:themeColor="text1"/>
              </w:rPr>
              <w:t>экономическую терминологию и экономические законы, основные экономические показатели на микро- и макро</w:t>
            </w:r>
            <w:r>
              <w:rPr>
                <w:rFonts w:ascii="Times New Roman" w:hAnsi="Times New Roman"/>
                <w:color w:val="000000" w:themeColor="text1"/>
              </w:rPr>
              <w:t>уровне, основные ин</w:t>
            </w:r>
            <w:r w:rsidRPr="00DC1125">
              <w:rPr>
                <w:rFonts w:ascii="Times New Roman" w:hAnsi="Times New Roman"/>
                <w:color w:val="000000" w:themeColor="text1"/>
              </w:rPr>
              <w:t>струменты государственной экономической политики и осо</w:t>
            </w:r>
            <w:r>
              <w:rPr>
                <w:rFonts w:ascii="Times New Roman" w:hAnsi="Times New Roman"/>
                <w:color w:val="000000" w:themeColor="text1"/>
              </w:rPr>
              <w:t>бенно</w:t>
            </w:r>
            <w:r w:rsidRPr="00DC1125">
              <w:rPr>
                <w:rFonts w:ascii="Times New Roman" w:hAnsi="Times New Roman"/>
                <w:color w:val="000000" w:themeColor="text1"/>
              </w:rPr>
              <w:t>сти их использования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 на вопрос (№ 1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12266B" w:rsidRPr="00771A43" w:rsidTr="00CD4A31">
        <w:trPr>
          <w:trHeight w:val="1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экономический выбор. Экономические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предложения.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потребителя.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  <w:tr w:rsidR="0012266B" w:rsidRPr="00771A43" w:rsidTr="00CD4A31">
        <w:trPr>
          <w:trHeight w:val="13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хозяйственной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5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структур: совершенная и несовер</w:t>
            </w:r>
            <w:r w:rsidRPr="002971D7">
              <w:rPr>
                <w:rFonts w:ascii="Times New Roman" w:hAnsi="Times New Roman"/>
              </w:rPr>
              <w:lastRenderedPageBreak/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9426F7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9426F7">
              <w:rPr>
                <w:rFonts w:ascii="Times New Roman" w:hAnsi="Times New Roman"/>
                <w:color w:val="000000"/>
                <w:lang w:eastAsia="ar-SA"/>
              </w:rPr>
              <w:t xml:space="preserve"> п. </w:t>
            </w:r>
            <w:r w:rsidRPr="009426F7">
              <w:rPr>
                <w:rFonts w:ascii="Times New Roman" w:hAnsi="Times New Roman"/>
                <w:color w:val="000000"/>
                <w:lang w:eastAsia="ar-SA"/>
              </w:rPr>
              <w:lastRenderedPageBreak/>
              <w:t>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(№ 6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7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воспроизводство. СНС и макроэкономические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8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9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безработица.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0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10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расходы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11 п. 5.3)</w:t>
            </w:r>
          </w:p>
        </w:tc>
      </w:tr>
      <w:tr w:rsidR="0012266B" w:rsidRPr="00771A43" w:rsidTr="00CD4A31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53EF3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12 п. 5.3)</w:t>
            </w: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A9468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1125">
              <w:rPr>
                <w:rFonts w:ascii="Times New Roman" w:hAnsi="Times New Roman"/>
                <w:color w:val="000000" w:themeColor="text1"/>
              </w:rPr>
              <w:t>анализировать экономические явления и проблемы, осуществлять экономические расчеты на микро- и макроуровне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53EF3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</w:tr>
      <w:tr w:rsidR="0012266B" w:rsidRPr="00771A43" w:rsidTr="00CD4A31">
        <w:trPr>
          <w:trHeight w:val="139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возможности общества и экономический выбор. Экономические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механизм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260BC7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260BC7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84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предложения. Эластичность.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3B7A02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B7A02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потребителя.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3B7A02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3B7A02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Формы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хозяйственной деятельности.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3B7A02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Pr="003B7A02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структур: совершенная и несовершенная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614F6C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производства. Рынок труда и его социальная значимость.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614F6C">
              <w:rPr>
                <w:rFonts w:ascii="Times New Roman" w:hAnsi="Times New Roman"/>
                <w:color w:val="000000"/>
                <w:lang w:eastAsia="ar-SA"/>
              </w:rPr>
              <w:t>Ответ на вопрос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82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воспроизводство. СНС и макроэкономические показатели.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20</w:t>
            </w: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 5.6)</w:t>
            </w: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сбережение. Инвестиции.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614F6C">
              <w:rPr>
                <w:rFonts w:ascii="Times New Roman" w:hAnsi="Times New Roman"/>
                <w:color w:val="000000"/>
                <w:lang w:eastAsia="ar-SA"/>
              </w:rPr>
              <w:t>1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безработица. Социальная политика государства.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22</w:t>
            </w:r>
            <w:r w:rsidRPr="00614F6C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расходы и налоги. Бюджетно-налоговая политика.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8B4FA1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23</w:t>
            </w:r>
            <w:r w:rsidRPr="008B4FA1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12266B" w:rsidRPr="00771A43" w:rsidTr="00CD4A31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pct"/>
            <w:vMerge/>
            <w:vAlign w:val="center"/>
          </w:tcPr>
          <w:p w:rsidR="0012266B" w:rsidRPr="002971D7" w:rsidRDefault="0012266B" w:rsidP="006D4D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12266B" w:rsidRPr="002971D7" w:rsidRDefault="0012266B" w:rsidP="006D4D5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функции. Денежно-кредитная политика. Банковская система.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66B" w:rsidRDefault="0012266B" w:rsidP="006D4D58">
            <w:pPr>
              <w:widowControl w:val="0"/>
            </w:pPr>
            <w:r w:rsidRPr="008B4FA1">
              <w:rPr>
                <w:rFonts w:ascii="Times New Roman" w:hAnsi="Times New Roman"/>
                <w:color w:val="000000"/>
                <w:lang w:eastAsia="ar-SA"/>
              </w:rPr>
              <w:t xml:space="preserve">Ответ на вопрос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24</w:t>
            </w:r>
            <w:r w:rsidRPr="008B4FA1">
              <w:rPr>
                <w:rFonts w:ascii="Times New Roman" w:hAnsi="Times New Roman"/>
                <w:color w:val="000000"/>
                <w:lang w:eastAsia="ar-SA"/>
              </w:rPr>
              <w:t xml:space="preserve"> п. 5.7)</w:t>
            </w:r>
          </w:p>
        </w:tc>
        <w:tc>
          <w:tcPr>
            <w:tcW w:w="76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2266B" w:rsidRPr="002971D7" w:rsidRDefault="0012266B" w:rsidP="006D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2266B" w:rsidRDefault="0012266B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66B" w:rsidRDefault="0012266B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66B" w:rsidRDefault="0012266B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6D4D58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66"/>
        <w:gridCol w:w="1166"/>
        <w:gridCol w:w="1165"/>
        <w:gridCol w:w="1165"/>
        <w:gridCol w:w="1165"/>
        <w:gridCol w:w="1165"/>
        <w:gridCol w:w="1167"/>
      </w:tblGrid>
      <w:tr w:rsidR="002E5FDD" w:rsidRPr="00614E67" w:rsidTr="002E5FDD">
        <w:trPr>
          <w:cantSplit/>
          <w:trHeight w:val="1134"/>
        </w:trPr>
        <w:tc>
          <w:tcPr>
            <w:tcW w:w="1085" w:type="pct"/>
            <w:shd w:val="clear" w:color="auto" w:fill="auto"/>
            <w:vAlign w:val="center"/>
          </w:tcPr>
          <w:p w:rsidR="000D2D25" w:rsidRDefault="000E0492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r w:rsidR="000D2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учебной </w:t>
            </w:r>
          </w:p>
          <w:p w:rsidR="002E5FDD" w:rsidRPr="000E0492" w:rsidRDefault="000D2D25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для самоконтроля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итогового 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Доклад с презентацией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  <w:r w:rsidR="000E0492"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="007A0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2E5FDD" w:rsidRPr="000E0492" w:rsidRDefault="000E0492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2</w:t>
            </w:r>
          </w:p>
        </w:tc>
        <w:tc>
          <w:tcPr>
            <w:tcW w:w="560" w:type="pct"/>
            <w:vAlign w:val="center"/>
          </w:tcPr>
          <w:p w:rsidR="002E5FDD" w:rsidRPr="000E0492" w:rsidRDefault="002E5F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A55DDD" w:rsidRPr="00614E67" w:rsidTr="002E5FDD">
        <w:trPr>
          <w:trHeight w:val="469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Pr="000E0492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5DDD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Pr="000E0492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Практические </w:t>
            </w:r>
          </w:p>
          <w:p w:rsidR="00A55DDD" w:rsidRPr="000E0492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A55DDD" w:rsidRPr="00614E67" w:rsidTr="002E5FDD">
        <w:trPr>
          <w:trHeight w:val="301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</w:p>
          <w:p w:rsidR="00A55DDD" w:rsidRPr="000E0492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работа в ЭОС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A55DDD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</w:t>
            </w:r>
          </w:p>
          <w:p w:rsidR="00A55DDD" w:rsidRPr="000E0492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A55DDD" w:rsidRPr="00614E67" w:rsidTr="002E5FDD">
        <w:trPr>
          <w:trHeight w:val="415"/>
        </w:trPr>
        <w:tc>
          <w:tcPr>
            <w:tcW w:w="1085" w:type="pct"/>
            <w:shd w:val="clear" w:color="auto" w:fill="auto"/>
            <w:vAlign w:val="center"/>
            <w:hideMark/>
          </w:tcPr>
          <w:p w:rsidR="00A55DDD" w:rsidRPr="000E0492" w:rsidRDefault="00A55DDD" w:rsidP="006D4D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A55DDD" w:rsidRPr="000E0492" w:rsidRDefault="00A55DDD" w:rsidP="006D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6D4D58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581D1A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6D4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r w:rsidR="00132C89">
              <w:rPr>
                <w:rFonts w:ascii="Times New Roman" w:hAnsi="Times New Roman"/>
              </w:rPr>
              <w:t xml:space="preserve">умеренную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проявляется недостаточность знаний, умений, навыков.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6D4D58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6D4D5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6D4D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5.1 Темы для докладов</w:t>
      </w:r>
      <w:r w:rsidR="005055AD">
        <w:rPr>
          <w:rFonts w:ascii="Times New Roman" w:hAnsi="Times New Roman"/>
          <w:b/>
          <w:sz w:val="24"/>
          <w:szCs w:val="24"/>
        </w:rPr>
        <w:t xml:space="preserve"> с презентацией (на выбор)</w:t>
      </w:r>
    </w:p>
    <w:p w:rsidR="005055AD" w:rsidRDefault="005055AD" w:rsidP="006D4D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Теория эффе</w:t>
      </w:r>
      <w:r w:rsidR="005D47FA" w:rsidRPr="005D47FA">
        <w:rPr>
          <w:rFonts w:ascii="Times New Roman" w:hAnsi="Times New Roman"/>
          <w:sz w:val="24"/>
          <w:szCs w:val="24"/>
        </w:rPr>
        <w:t xml:space="preserve">ктивного спроса Джона М. </w:t>
      </w:r>
      <w:proofErr w:type="spellStart"/>
      <w:r w:rsidR="005D47FA" w:rsidRPr="005D47FA">
        <w:rPr>
          <w:rFonts w:ascii="Times New Roman" w:hAnsi="Times New Roman"/>
          <w:sz w:val="24"/>
          <w:szCs w:val="24"/>
        </w:rPr>
        <w:t>Кейнса</w:t>
      </w:r>
      <w:proofErr w:type="spellEnd"/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Карл Маркс: основные постулаты теории прибавочной стоимости</w:t>
      </w:r>
    </w:p>
    <w:p w:rsidR="005D47FA" w:rsidRDefault="005D47FA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Жизнь и деятельность Н.Д. Кондратьева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 xml:space="preserve">Особенности и актуальность современного </w:t>
      </w:r>
      <w:proofErr w:type="spellStart"/>
      <w:r w:rsidRPr="005D47FA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5D47FA">
        <w:rPr>
          <w:rFonts w:ascii="Times New Roman" w:hAnsi="Times New Roman"/>
          <w:sz w:val="24"/>
          <w:szCs w:val="24"/>
        </w:rPr>
        <w:t xml:space="preserve"> как направления экономической мысли 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Знаменитые эксперименты в экономической истории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Нобелевская премия по экономике: история и современность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Этапы всемирной эволюции производительных сил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Критерии рациональности поведения современных людей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Разнообразие общественных благ и особенности их потребления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Природные ресурсы России: объемы запасов и особенности размещения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Национальное богатство России: экономическое наследие и современные тенденции формирования</w:t>
      </w:r>
    </w:p>
    <w:p w:rsid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Развитие экономики России за последние 100 лет: обзор тенденций</w:t>
      </w:r>
    </w:p>
    <w:p w:rsidR="00472F14" w:rsidRPr="005D47FA" w:rsidRDefault="005055AD" w:rsidP="006D4D58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Предпринимательская способность как особый фактор производства</w:t>
      </w:r>
    </w:p>
    <w:p w:rsidR="005055AD" w:rsidRDefault="005055AD" w:rsidP="006D4D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5D47FA" w:rsidRDefault="00472F14" w:rsidP="006D4D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47F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5D47FA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</w:t>
      </w:r>
      <w:r w:rsidR="005D47FA">
        <w:rPr>
          <w:rFonts w:ascii="Times New Roman" w:hAnsi="Times New Roman"/>
          <w:sz w:val="24"/>
          <w:szCs w:val="24"/>
        </w:rPr>
        <w:t>ью подготовки доклада является у</w:t>
      </w:r>
      <w:r w:rsidRPr="00DC0C18">
        <w:rPr>
          <w:rFonts w:ascii="Times New Roman" w:hAnsi="Times New Roman"/>
          <w:sz w:val="24"/>
          <w:szCs w:val="24"/>
        </w:rPr>
        <w:t xml:space="preserve">глубленное изучение отдельных вопросов и тем </w:t>
      </w:r>
      <w:r w:rsidR="005D47FA">
        <w:rPr>
          <w:rFonts w:ascii="Times New Roman" w:hAnsi="Times New Roman"/>
          <w:sz w:val="24"/>
          <w:szCs w:val="24"/>
        </w:rPr>
        <w:t>дисциплины. В рамках подготовки доклада студент осуществляет:</w:t>
      </w:r>
    </w:p>
    <w:p w:rsidR="005D47FA" w:rsidRDefault="005D47FA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</w:t>
      </w:r>
      <w:r w:rsidR="00472F14" w:rsidRPr="00DC0C18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библиографического поиска необходимой литературы (не только на бумажных носителях, но и в электронном виде)</w:t>
      </w:r>
      <w:r>
        <w:rPr>
          <w:rFonts w:ascii="Times New Roman" w:hAnsi="Times New Roman"/>
          <w:sz w:val="24"/>
          <w:szCs w:val="24"/>
        </w:rPr>
        <w:t>,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грамотно ссылаться на используемые источники, цитирова</w:t>
      </w:r>
      <w:r>
        <w:rPr>
          <w:rFonts w:ascii="Times New Roman" w:hAnsi="Times New Roman"/>
          <w:sz w:val="24"/>
          <w:szCs w:val="24"/>
        </w:rPr>
        <w:t>ния в тексте</w:t>
      </w:r>
      <w:r w:rsidR="00472F14" w:rsidRPr="00DC0C18">
        <w:rPr>
          <w:rFonts w:ascii="Times New Roman" w:hAnsi="Times New Roman"/>
          <w:sz w:val="24"/>
          <w:szCs w:val="24"/>
        </w:rPr>
        <w:t>;</w:t>
      </w:r>
    </w:p>
    <w:p w:rsidR="00C06022" w:rsidRDefault="005D47FA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F14" w:rsidRPr="00DC0C18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ует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 w:rsidR="00C06022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самостоятельной работы;</w:t>
      </w:r>
    </w:p>
    <w:p w:rsidR="00472F14" w:rsidRPr="00DC0C18" w:rsidRDefault="00C0602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совершенствует </w:t>
      </w:r>
      <w:r w:rsidR="00472F14" w:rsidRPr="00DC0C18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="00472F14" w:rsidRPr="00DC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и околонаучных </w:t>
      </w:r>
      <w:r w:rsidR="00472F14" w:rsidRPr="00DC0C1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й:</w:t>
      </w:r>
      <w:r w:rsidR="00472F14" w:rsidRPr="00DC0C18">
        <w:rPr>
          <w:rFonts w:ascii="Times New Roman" w:hAnsi="Times New Roman"/>
          <w:sz w:val="24"/>
          <w:szCs w:val="24"/>
        </w:rPr>
        <w:t xml:space="preserve"> сравнения, обобщения, логического обоснования и др</w:t>
      </w:r>
      <w:r>
        <w:rPr>
          <w:rFonts w:ascii="Times New Roman" w:hAnsi="Times New Roman"/>
          <w:sz w:val="24"/>
          <w:szCs w:val="24"/>
        </w:rPr>
        <w:t>угих</w:t>
      </w:r>
      <w:r w:rsidR="00472F14" w:rsidRPr="00DC0C18">
        <w:rPr>
          <w:rFonts w:ascii="Times New Roman" w:hAnsi="Times New Roman"/>
          <w:sz w:val="24"/>
          <w:szCs w:val="24"/>
        </w:rPr>
        <w:t xml:space="preserve">. </w:t>
      </w:r>
    </w:p>
    <w:p w:rsidR="00472F14" w:rsidRPr="00DC0C18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</w:t>
      </w:r>
      <w:r w:rsidR="00C06022">
        <w:rPr>
          <w:rFonts w:ascii="Times New Roman" w:hAnsi="Times New Roman"/>
          <w:bCs/>
          <w:i/>
          <w:sz w:val="24"/>
          <w:szCs w:val="24"/>
        </w:rPr>
        <w:t xml:space="preserve"> доклада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</w:p>
    <w:p w:rsidR="00472F14" w:rsidRPr="00DC0C18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материал</w:t>
      </w:r>
      <w:r w:rsidR="00C06022">
        <w:rPr>
          <w:rFonts w:ascii="Times New Roman" w:hAnsi="Times New Roman"/>
          <w:sz w:val="24"/>
          <w:szCs w:val="24"/>
        </w:rPr>
        <w:t xml:space="preserve"> должен относиться </w:t>
      </w:r>
      <w:r w:rsidRPr="00DC0C18">
        <w:rPr>
          <w:rFonts w:ascii="Times New Roman" w:hAnsi="Times New Roman"/>
          <w:sz w:val="24"/>
          <w:szCs w:val="24"/>
        </w:rPr>
        <w:t>строго к выбранной теме;</w:t>
      </w:r>
    </w:p>
    <w:p w:rsidR="00472F14" w:rsidRPr="00DC0C18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грамотно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 логично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излож</w:t>
      </w:r>
      <w:r w:rsidR="00C06022">
        <w:rPr>
          <w:rFonts w:ascii="Times New Roman" w:hAnsi="Times New Roman"/>
          <w:sz w:val="24"/>
          <w:szCs w:val="24"/>
        </w:rPr>
        <w:t>ение</w:t>
      </w:r>
      <w:r w:rsidRPr="00DC0C18">
        <w:rPr>
          <w:rFonts w:ascii="Times New Roman" w:hAnsi="Times New Roman"/>
          <w:sz w:val="24"/>
          <w:szCs w:val="24"/>
        </w:rPr>
        <w:t xml:space="preserve"> основн</w:t>
      </w:r>
      <w:r w:rsidR="00C06022">
        <w:rPr>
          <w:rFonts w:ascii="Times New Roman" w:hAnsi="Times New Roman"/>
          <w:sz w:val="24"/>
          <w:szCs w:val="24"/>
        </w:rPr>
        <w:t>ой</w:t>
      </w:r>
      <w:r w:rsidRPr="00DC0C18">
        <w:rPr>
          <w:rFonts w:ascii="Times New Roman" w:hAnsi="Times New Roman"/>
          <w:sz w:val="24"/>
          <w:szCs w:val="24"/>
        </w:rPr>
        <w:t xml:space="preserve"> идеи по заданной теме;</w:t>
      </w:r>
    </w:p>
    <w:p w:rsidR="00472F14" w:rsidRPr="00DC0C18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- краткий анализ проведенной </w:t>
      </w:r>
      <w:r w:rsidR="00C06022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DC0C18">
        <w:rPr>
          <w:rFonts w:ascii="Times New Roman" w:hAnsi="Times New Roman"/>
          <w:sz w:val="24"/>
          <w:szCs w:val="24"/>
        </w:rPr>
        <w:t>работы</w:t>
      </w:r>
      <w:r w:rsidR="00C06022">
        <w:rPr>
          <w:rFonts w:ascii="Times New Roman" w:hAnsi="Times New Roman"/>
          <w:sz w:val="24"/>
          <w:szCs w:val="24"/>
        </w:rPr>
        <w:t xml:space="preserve">, в том числе </w:t>
      </w:r>
      <w:r w:rsidRPr="00DC0C18">
        <w:rPr>
          <w:rFonts w:ascii="Times New Roman" w:hAnsi="Times New Roman"/>
          <w:sz w:val="24"/>
          <w:szCs w:val="24"/>
        </w:rPr>
        <w:t xml:space="preserve">обоснование преимуществ той точки зрения по рассматриваемому вопросу, с которой </w:t>
      </w:r>
      <w:r w:rsidR="00C06022">
        <w:rPr>
          <w:rFonts w:ascii="Times New Roman" w:hAnsi="Times New Roman"/>
          <w:sz w:val="24"/>
          <w:szCs w:val="24"/>
        </w:rPr>
        <w:t xml:space="preserve">студент </w:t>
      </w:r>
      <w:r w:rsidRPr="00DC0C18">
        <w:rPr>
          <w:rFonts w:ascii="Times New Roman" w:hAnsi="Times New Roman"/>
          <w:sz w:val="24"/>
          <w:szCs w:val="24"/>
        </w:rPr>
        <w:t>солидар</w:t>
      </w:r>
      <w:r w:rsidR="00C06022">
        <w:rPr>
          <w:rFonts w:ascii="Times New Roman" w:hAnsi="Times New Roman"/>
          <w:sz w:val="24"/>
          <w:szCs w:val="24"/>
        </w:rPr>
        <w:t>ен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</w:t>
      </w:r>
      <w:r w:rsidR="00386142">
        <w:rPr>
          <w:rFonts w:ascii="Times New Roman" w:hAnsi="Times New Roman"/>
          <w:bCs/>
          <w:i/>
          <w:sz w:val="24"/>
          <w:szCs w:val="24"/>
        </w:rPr>
        <w:t xml:space="preserve"> доклада (порядок слайдов):</w:t>
      </w:r>
    </w:p>
    <w:p w:rsidR="00472F14" w:rsidRPr="00386142" w:rsidRDefault="0038614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iCs/>
          <w:sz w:val="24"/>
          <w:szCs w:val="24"/>
        </w:rPr>
        <w:t>1. Т</w:t>
      </w:r>
      <w:r w:rsidR="00472F14" w:rsidRPr="00386142">
        <w:rPr>
          <w:rFonts w:ascii="Times New Roman" w:hAnsi="Times New Roman"/>
          <w:iCs/>
          <w:sz w:val="24"/>
          <w:szCs w:val="24"/>
        </w:rPr>
        <w:t>итульн</w:t>
      </w:r>
      <w:r>
        <w:rPr>
          <w:rFonts w:ascii="Times New Roman" w:hAnsi="Times New Roman"/>
          <w:iCs/>
          <w:sz w:val="24"/>
          <w:szCs w:val="24"/>
        </w:rPr>
        <w:t>ый слайд</w:t>
      </w:r>
      <w:r w:rsidR="00472F14"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2.</w:t>
      </w:r>
      <w:r w:rsidR="00386142">
        <w:rPr>
          <w:rFonts w:ascii="Times New Roman" w:hAnsi="Times New Roman"/>
          <w:sz w:val="24"/>
          <w:szCs w:val="24"/>
        </w:rPr>
        <w:t xml:space="preserve"> План доклада (3-4 пункта)</w:t>
      </w:r>
      <w:r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3.</w:t>
      </w:r>
      <w:r w:rsidR="00386142">
        <w:rPr>
          <w:rFonts w:ascii="Times New Roman" w:hAnsi="Times New Roman"/>
          <w:sz w:val="24"/>
          <w:szCs w:val="24"/>
        </w:rPr>
        <w:t xml:space="preserve"> Актуальность темы доклада, его цель.</w:t>
      </w:r>
    </w:p>
    <w:p w:rsidR="00386142" w:rsidRDefault="0038614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Основные понятия и определения по теме доклада.</w:t>
      </w:r>
    </w:p>
    <w:p w:rsidR="00386142" w:rsidRDefault="0038614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Основная идея доклада, обоснование ее правильности в поле зрения докладчика.</w:t>
      </w:r>
    </w:p>
    <w:p w:rsidR="00386142" w:rsidRDefault="0038614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Возможности реализации идеи на практике </w:t>
      </w:r>
      <w:r w:rsidR="00581D1A">
        <w:rPr>
          <w:rFonts w:ascii="Times New Roman" w:hAnsi="Times New Roman"/>
          <w:sz w:val="24"/>
          <w:szCs w:val="24"/>
        </w:rPr>
        <w:t>и польза для общества.</w:t>
      </w:r>
    </w:p>
    <w:p w:rsidR="00581D1A" w:rsidRDefault="00581D1A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Выводы.</w:t>
      </w:r>
    </w:p>
    <w:p w:rsidR="00472F14" w:rsidRPr="0099085F" w:rsidRDefault="00167E5E" w:rsidP="006D4D58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  <w:r w:rsidR="00581D1A">
        <w:rPr>
          <w:rFonts w:ascii="Times New Roman" w:hAnsi="Times New Roman"/>
          <w:sz w:val="24"/>
          <w:szCs w:val="24"/>
        </w:rPr>
        <w:t xml:space="preserve"> доклада (максимум 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1,7-2,0</w:t>
            </w:r>
          </w:p>
        </w:tc>
        <w:tc>
          <w:tcPr>
            <w:tcW w:w="7855" w:type="dxa"/>
          </w:tcPr>
          <w:p w:rsidR="00472F14" w:rsidRPr="0099085F" w:rsidRDefault="00EE11BF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представляет идею доклада</w:t>
            </w:r>
            <w:r w:rsidR="00472F14" w:rsidRPr="0099085F">
              <w:rPr>
                <w:rFonts w:ascii="Times New Roman" w:hAnsi="Times New Roman"/>
              </w:rPr>
              <w:t>, аргументир</w:t>
            </w:r>
            <w:r>
              <w:rPr>
                <w:rFonts w:ascii="Times New Roman" w:hAnsi="Times New Roman"/>
              </w:rPr>
              <w:t>ует</w:t>
            </w:r>
            <w:r w:rsidR="00472F14" w:rsidRPr="0099085F">
              <w:rPr>
                <w:rFonts w:ascii="Times New Roman" w:hAnsi="Times New Roman"/>
              </w:rPr>
              <w:t xml:space="preserve"> точку зрения, </w:t>
            </w:r>
            <w:r w:rsidR="00581D1A">
              <w:rPr>
                <w:rFonts w:ascii="Times New Roman" w:hAnsi="Times New Roman"/>
              </w:rPr>
              <w:t>наглядно представля</w:t>
            </w:r>
            <w:r>
              <w:rPr>
                <w:rFonts w:ascii="Times New Roman" w:hAnsi="Times New Roman"/>
              </w:rPr>
              <w:t>ет</w:t>
            </w:r>
            <w:r w:rsidR="00581D1A">
              <w:rPr>
                <w:rFonts w:ascii="Times New Roman" w:hAnsi="Times New Roman"/>
              </w:rPr>
              <w:t xml:space="preserve"> на слайдах, </w:t>
            </w:r>
            <w:r>
              <w:rPr>
                <w:rFonts w:ascii="Times New Roman" w:hAnsi="Times New Roman"/>
              </w:rPr>
              <w:t xml:space="preserve">использует профессиональную лексику, </w:t>
            </w:r>
            <w:r w:rsidR="00472F14" w:rsidRPr="0099085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аргументы</w:t>
            </w:r>
            <w:r w:rsidR="00581D1A">
              <w:rPr>
                <w:rFonts w:ascii="Times New Roman" w:hAnsi="Times New Roman"/>
              </w:rPr>
              <w:t xml:space="preserve"> противников идеи и другими способами </w:t>
            </w:r>
            <w:r w:rsidR="00472F14" w:rsidRPr="0099085F">
              <w:rPr>
                <w:rFonts w:ascii="Times New Roman" w:hAnsi="Times New Roman"/>
              </w:rPr>
              <w:t>подтвержда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глубокое знание материала, умение использовать </w:t>
            </w:r>
            <w:r w:rsidR="00581D1A">
              <w:rPr>
                <w:rFonts w:ascii="Times New Roman" w:hAnsi="Times New Roman"/>
              </w:rPr>
              <w:t xml:space="preserve">научные, статистические, </w:t>
            </w:r>
            <w:r w:rsidR="00472F14" w:rsidRPr="0099085F">
              <w:rPr>
                <w:rFonts w:ascii="Times New Roman" w:hAnsi="Times New Roman"/>
              </w:rPr>
              <w:t>нормативные</w:t>
            </w:r>
            <w:r w:rsidR="00581D1A">
              <w:rPr>
                <w:rFonts w:ascii="Times New Roman" w:hAnsi="Times New Roman"/>
              </w:rPr>
              <w:t xml:space="preserve">, публицистические материалы </w:t>
            </w:r>
            <w:r w:rsidR="00472F14" w:rsidRPr="0099085F">
              <w:rPr>
                <w:rFonts w:ascii="Times New Roman" w:hAnsi="Times New Roman"/>
              </w:rPr>
              <w:t>для подтверждения правильности собственной позиции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1,3-1,7</w:t>
            </w:r>
          </w:p>
        </w:tc>
        <w:tc>
          <w:tcPr>
            <w:tcW w:w="7855" w:type="dxa"/>
          </w:tcPr>
          <w:p w:rsidR="00472F14" w:rsidRPr="0099085F" w:rsidRDefault="00472F14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</w:t>
            </w:r>
            <w:r w:rsidR="00EE11BF"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свою позицию, </w:t>
            </w:r>
            <w:r w:rsidR="00581D1A">
              <w:rPr>
                <w:rFonts w:ascii="Times New Roman" w:hAnsi="Times New Roman"/>
              </w:rPr>
              <w:t>в целом, мо</w:t>
            </w:r>
            <w:r w:rsidR="00EE11BF">
              <w:rPr>
                <w:rFonts w:ascii="Times New Roman" w:hAnsi="Times New Roman"/>
              </w:rPr>
              <w:t xml:space="preserve">жет </w:t>
            </w:r>
            <w:r w:rsidRPr="0099085F">
              <w:rPr>
                <w:rFonts w:ascii="Times New Roman" w:hAnsi="Times New Roman"/>
              </w:rPr>
              <w:t>аргументирова</w:t>
            </w:r>
            <w:r w:rsidR="00581D1A">
              <w:rPr>
                <w:rFonts w:ascii="Times New Roman" w:hAnsi="Times New Roman"/>
              </w:rPr>
              <w:t>ть</w:t>
            </w:r>
            <w:r w:rsidRPr="0099085F">
              <w:rPr>
                <w:rFonts w:ascii="Times New Roman" w:hAnsi="Times New Roman"/>
              </w:rPr>
              <w:t xml:space="preserve"> точку зрения, подтверждая знание материал</w:t>
            </w:r>
            <w:r w:rsidR="00581D1A">
              <w:rPr>
                <w:rFonts w:ascii="Times New Roman" w:hAnsi="Times New Roman"/>
              </w:rPr>
              <w:t>ов по теме</w:t>
            </w:r>
            <w:r w:rsidRPr="0099085F">
              <w:rPr>
                <w:rFonts w:ascii="Times New Roman" w:hAnsi="Times New Roman"/>
              </w:rPr>
              <w:t>, использ</w:t>
            </w:r>
            <w:r w:rsidR="00EE11BF"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</w:t>
            </w:r>
            <w:r w:rsidR="00581D1A">
              <w:rPr>
                <w:rFonts w:ascii="Times New Roman" w:hAnsi="Times New Roman"/>
              </w:rPr>
              <w:t xml:space="preserve">научные, </w:t>
            </w:r>
            <w:r w:rsidRPr="0099085F">
              <w:rPr>
                <w:rFonts w:ascii="Times New Roman" w:hAnsi="Times New Roman"/>
              </w:rPr>
              <w:t>ан</w:t>
            </w:r>
            <w:r w:rsidR="00581D1A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 xml:space="preserve">литические </w:t>
            </w:r>
            <w:r w:rsidR="00581D1A">
              <w:rPr>
                <w:rFonts w:ascii="Times New Roman" w:hAnsi="Times New Roman"/>
              </w:rPr>
              <w:t>материалы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1,0-1,2</w:t>
            </w:r>
          </w:p>
        </w:tc>
        <w:tc>
          <w:tcPr>
            <w:tcW w:w="7855" w:type="dxa"/>
          </w:tcPr>
          <w:p w:rsidR="00472F14" w:rsidRPr="0099085F" w:rsidRDefault="00472F14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 w:rsidR="00EE11BF">
              <w:rPr>
                <w:rFonts w:ascii="Times New Roman" w:hAnsi="Times New Roman"/>
              </w:rPr>
              <w:t>демонстрирует отрывочные знания по теме доклада, слабо аргументирует свою точку зрения, использует преимущественно общую, а не профессиональную, лексику, проявляет неуверенность в правильности результатов и выводов доклада, не может пояснить, как идея может быть реализована на практике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581D1A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CF7B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855" w:type="dxa"/>
          </w:tcPr>
          <w:p w:rsidR="00472F14" w:rsidRPr="0099085F" w:rsidRDefault="00EE11BF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EE11B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слабые </w:t>
            </w:r>
            <w:r w:rsidRPr="00EE11BF">
              <w:rPr>
                <w:rFonts w:ascii="Times New Roman" w:hAnsi="Times New Roman"/>
              </w:rPr>
              <w:t xml:space="preserve">знания по теме доклада, </w:t>
            </w:r>
            <w:r>
              <w:rPr>
                <w:rFonts w:ascii="Times New Roman" w:hAnsi="Times New Roman"/>
              </w:rPr>
              <w:t xml:space="preserve">не может </w:t>
            </w:r>
            <w:r w:rsidRPr="00EE11BF">
              <w:rPr>
                <w:rFonts w:ascii="Times New Roman" w:hAnsi="Times New Roman"/>
              </w:rPr>
              <w:t>аргументир</w:t>
            </w:r>
            <w:r>
              <w:rPr>
                <w:rFonts w:ascii="Times New Roman" w:hAnsi="Times New Roman"/>
              </w:rPr>
              <w:t>овать</w:t>
            </w:r>
            <w:r w:rsidRPr="00EE11BF">
              <w:rPr>
                <w:rFonts w:ascii="Times New Roman" w:hAnsi="Times New Roman"/>
              </w:rPr>
              <w:t xml:space="preserve"> свою точку зрения, </w:t>
            </w:r>
            <w:r>
              <w:rPr>
                <w:rFonts w:ascii="Times New Roman" w:hAnsi="Times New Roman"/>
              </w:rPr>
              <w:t xml:space="preserve">не </w:t>
            </w:r>
            <w:r w:rsidRPr="00EE11BF">
              <w:rPr>
                <w:rFonts w:ascii="Times New Roman" w:hAnsi="Times New Roman"/>
              </w:rPr>
              <w:t>использует профессиональную лексику</w:t>
            </w:r>
            <w:r>
              <w:rPr>
                <w:rFonts w:ascii="Times New Roman" w:hAnsi="Times New Roman"/>
              </w:rPr>
              <w:t>, не может ответить на вопросы. В качестве источников фигурируют материалы сети Интернет</w:t>
            </w:r>
          </w:p>
        </w:tc>
      </w:tr>
    </w:tbl>
    <w:p w:rsidR="00472F14" w:rsidRPr="0099085F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>Примеры тестовых заданий для самоконтроля</w:t>
      </w:r>
    </w:p>
    <w:p w:rsidR="00BE2497" w:rsidRPr="00514E80" w:rsidRDefault="00BE2497" w:rsidP="006D4D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E80" w:rsidRPr="00514E80" w:rsidRDefault="00BE2497" w:rsidP="006D4D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hAnsi="Times New Roman"/>
          <w:b/>
          <w:sz w:val="24"/>
          <w:szCs w:val="24"/>
        </w:rPr>
        <w:t>1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. </w:t>
      </w:r>
      <w:r w:rsidR="00514E80" w:rsidRPr="00514E80">
        <w:rPr>
          <w:rFonts w:ascii="Times New Roman" w:eastAsia="Times New Roman" w:hAnsi="Times New Roman"/>
          <w:sz w:val="24"/>
          <w:szCs w:val="24"/>
          <w:lang w:eastAsia="ar-SA"/>
        </w:rPr>
        <w:t>Экономическая теория:</w:t>
      </w:r>
    </w:p>
    <w:p w:rsidR="00514E80" w:rsidRPr="00514E80" w:rsidRDefault="00514E80" w:rsidP="006D4D58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а) рассматривает абстрактные экономические категории, не связанные с другими науками;</w:t>
      </w:r>
    </w:p>
    <w:p w:rsidR="00514E80" w:rsidRPr="00514E80" w:rsidRDefault="00514E80" w:rsidP="006D4D58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б) систематизирует правила увеличения богатства нации;</w:t>
      </w:r>
    </w:p>
    <w:p w:rsidR="00514E80" w:rsidRPr="00514E80" w:rsidRDefault="00514E80" w:rsidP="006D4D58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в) является методологическим фундаментом целого комплекса экономических наук;</w:t>
      </w:r>
    </w:p>
    <w:p w:rsidR="00514E80" w:rsidRPr="00514E80" w:rsidRDefault="00514E80" w:rsidP="006D4D58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г) абстрагируется от связи с постоянно меняющимся историческим развитием общества в целях «чистоты» исследования.</w:t>
      </w:r>
    </w:p>
    <w:p w:rsidR="00514E80" w:rsidRPr="00514E80" w:rsidRDefault="00514E80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514E80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514E80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К свойствам общественных благ относится то, что они: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производятся только государством;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имеют общенациональный характер;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обеспечивают значительный положительный внешний эффект;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могут быть доступны одновременно многим потребителям.</w:t>
      </w:r>
    </w:p>
    <w:p w:rsidR="00514E80" w:rsidRDefault="00514E80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При увеличении спроса на 20% и последующем росте предложения на 30% на рынке: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равновесные цена и количество увеличились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равновесное количество увеличилось, равновесная цена уменьшилась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равновесное количество уменьшилось, равновесная цена увеличилась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равновесные цена и количество уменьшились</w:t>
      </w:r>
    </w:p>
    <w:p w:rsidR="00D76101" w:rsidRPr="00514E80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4.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Функция общей полезности имеет вид Т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U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(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 = 48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– 6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². Оптимальный для потребителя объем товара, соответствующий максимуму общей полезности, равен: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6 единиц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4 единицы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2 единицы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0 единиц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5.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Убывание предельной отдачи переменного ресурса начинается с момента, когда его предельный продукт: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принимает положительные значения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равен среднему продукту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равен нулю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6.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Возникновение естественных монополий обусловлено: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новаторством фирмы, т.е. созданием новых видов продукции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активной рекламой и грамотной маркетинговой политикой фирмы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агрессивной конкурентной борьбой, не исключающей недобросовестные методы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г) достижением наименьших в отрасли средних издержек при удовлетворении всего рыночного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спроса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Факторами, формирующими спрос на ресурсы, являются (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ответа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производительность ресурсов;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доходы владельцев ресурсов;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цены на товары и услуги, которые производятся с помощью данных ресурсов;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уровень производства в стране;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д) наличие ресурсов-конкурентов и цены на них.</w:t>
      </w:r>
    </w:p>
    <w:p w:rsidR="00E867AA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Главными целями макроэкономической политики являются (</w:t>
      </w:r>
      <w:r w:rsidRPr="00E867AA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ответа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поддержка экономических свобод граждан и предпринимательства;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поддержание высокого уровня занятости;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стабилизация мировой экономики;</w:t>
      </w:r>
    </w:p>
    <w:p w:rsidR="003506EB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стабилизация национальной экономики</w:t>
      </w:r>
      <w:r w:rsidR="003506EB">
        <w:rPr>
          <w:rFonts w:eastAsia="Courier New"/>
          <w:color w:val="000000"/>
          <w:sz w:val="24"/>
          <w:szCs w:val="24"/>
          <w:lang w:eastAsia="ru-RU" w:bidi="ru-RU"/>
        </w:rPr>
        <w:t>;</w:t>
      </w:r>
    </w:p>
    <w:p w:rsidR="00E867AA" w:rsidRPr="00514E80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д) регулирование валютного курса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514E80" w:rsidRDefault="00514E80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Доход потребителя за последний месяц составил 15000 рублей. Из них он сберег 3000 рублей. Средняя склонность к потреблению составляет:</w:t>
      </w:r>
    </w:p>
    <w:p w:rsid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0,2;</w:t>
      </w:r>
    </w:p>
    <w:p w:rsid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0,44;</w:t>
      </w:r>
    </w:p>
    <w:p w:rsid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0,55;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0,8.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10.</w:t>
      </w:r>
      <w:r w:rsidRPr="003506EB">
        <w:rPr>
          <w:rFonts w:ascii="Times New Roman" w:hAnsi="Times New Roman"/>
          <w:sz w:val="24"/>
          <w:szCs w:val="24"/>
        </w:rPr>
        <w:t xml:space="preserve"> Несоответствие профессионально-квалификационных характеристик рабочей силы имеющимся у предприятий вакансиям характерно для: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структурной безработицы;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институциональной безработицы;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естественной безработицы;</w:t>
      </w:r>
    </w:p>
    <w:p w:rsid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неполной занятости.</w:t>
      </w:r>
    </w:p>
    <w:p w:rsid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11.</w:t>
      </w:r>
      <w:r w:rsidRPr="003506EB">
        <w:rPr>
          <w:rFonts w:ascii="Times New Roman" w:hAnsi="Times New Roman"/>
          <w:sz w:val="24"/>
          <w:szCs w:val="24"/>
        </w:rPr>
        <w:t xml:space="preserve"> Если в экономике наблюдается рецессия, то для стабилизации экономики правительство должно снизить: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налоги;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государственные закупки;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величину дефицита государственного бюджета;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трансфертные платежи.</w:t>
      </w:r>
    </w:p>
    <w:p w:rsid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12.</w:t>
      </w:r>
      <w:r w:rsidRPr="003506EB">
        <w:rPr>
          <w:rFonts w:ascii="Times New Roman" w:hAnsi="Times New Roman"/>
          <w:sz w:val="24"/>
          <w:szCs w:val="24"/>
        </w:rPr>
        <w:t xml:space="preserve"> В краткосрочном периоде политика дешевых денег предполагает:</w:t>
      </w:r>
    </w:p>
    <w:p w:rsid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рост уровня цен;</w:t>
      </w:r>
    </w:p>
    <w:p w:rsid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снижение уровня цен;</w:t>
      </w:r>
    </w:p>
    <w:p w:rsid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рост ставки процента;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снижение ставки процента.</w:t>
      </w:r>
    </w:p>
    <w:p w:rsidR="003506EB" w:rsidRPr="003506EB" w:rsidRDefault="003506E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7AA" w:rsidRPr="00514E80" w:rsidRDefault="00E867AA" w:rsidP="006D4D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514E80">
        <w:rPr>
          <w:rFonts w:ascii="Times New Roman" w:hAnsi="Times New Roman"/>
          <w:b/>
          <w:sz w:val="24"/>
          <w:szCs w:val="24"/>
        </w:rPr>
        <w:t xml:space="preserve"> Примеры тестовых заданий </w:t>
      </w:r>
      <w:r>
        <w:rPr>
          <w:rFonts w:ascii="Times New Roman" w:hAnsi="Times New Roman"/>
          <w:b/>
          <w:sz w:val="24"/>
          <w:szCs w:val="24"/>
        </w:rPr>
        <w:t>итогового к</w:t>
      </w:r>
      <w:r w:rsidRPr="00514E80">
        <w:rPr>
          <w:rFonts w:ascii="Times New Roman" w:hAnsi="Times New Roman"/>
          <w:b/>
          <w:sz w:val="24"/>
          <w:szCs w:val="24"/>
        </w:rPr>
        <w:t>онтроля</w:t>
      </w:r>
    </w:p>
    <w:p w:rsid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1.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Утверждение «Бюджет России, принятый на 2012-2015 годы, предусматривает уровень инфляции не выше 7% в год» относится к:</w:t>
      </w:r>
    </w:p>
    <w:p w:rsid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нормативным;</w:t>
      </w:r>
    </w:p>
    <w:p w:rsid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позитивным;</w:t>
      </w:r>
    </w:p>
    <w:p w:rsidR="00E867AA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гипотетическим;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E867AA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прогнозным.</w:t>
      </w:r>
    </w:p>
    <w:p w:rsidR="00E867AA" w:rsidRPr="00514E80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К перегружаемым общественным благам можно отнести (выберите несколько вариантов ответа):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автомобильные трассы;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передачу прогноза погоды с космического спутника;</w:t>
      </w:r>
    </w:p>
    <w:p w:rsidR="00E867AA" w:rsidRPr="00E867AA" w:rsidRDefault="00E867AA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бесплатный концерт в городском парке, посвященный Дню города;</w:t>
      </w:r>
    </w:p>
    <w:p w:rsidR="00E867AA" w:rsidRPr="00514E80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законотворчество.</w:t>
      </w:r>
    </w:p>
    <w:p w:rsidR="00514E80" w:rsidRDefault="00514E80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Введение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потоварного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налога, уплачиваемого производителями: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не влияет на рыночное равновесие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 влияет на формирование выручки производителей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сокращает равновесное количество товара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увеличивает равновесное количество товара</w:t>
      </w:r>
    </w:p>
    <w:p w:rsidR="00E867AA" w:rsidRDefault="00E867A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4.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Потребитель приобретает товары А и Б по цене 10 рублей и 20 рублей соответственно. Предельная полезность товара А равна 30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, товара Б – 50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. Данная ситуация для рационального потребителя является: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оптимальной, и у потребителя нет стимулов менять структуру своего потребления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неоптимальной, и потребителю следует заменить товары А и Б другими товарами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неоптимальной, и потребителю следует снизить потребление товара А и (или) увеличить потребление товара Б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неоптимальной, и потребителю следует увеличить потребление товара А и (или) снизить потребление товара Б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 области отрицательной предельной отдачи переменного ресурса общий продукт: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держится на максимальном уровне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продолжает увеличиваться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уменьшается</w:t>
      </w:r>
    </w:p>
    <w:p w:rsidR="00D76101" w:rsidRPr="00D76101" w:rsidRDefault="00D76101" w:rsidP="006D4D58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6.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Наиболее жизнеспособной является: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открытая монополия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естественная монополия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монополия, осуществляющая ценовую дискриминацию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в принципе, любая фирма, действующая на рынке несовершенной конкуренции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7.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Для отдельной фирмы, продающей ресурс на совершенно конкурентном рынке: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предложение ресурса абсолютно эластично, а спрос имеет отрицательный наклон;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предложение ресурса абсолютно неэластично, а спрос имеет отрицательный наклон;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спрос на продаваемый ресурс абсолютно эластичен, а предложение имеет положительный наклон;</w:t>
      </w:r>
    </w:p>
    <w:p w:rsidR="00D76101" w:rsidRPr="00D76101" w:rsidRDefault="00D76101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спрос на продаваемый ресурс абсолютно неэластичен, а предложение имеет положительный наклон.</w:t>
      </w:r>
    </w:p>
    <w:p w:rsidR="00D76101" w:rsidRDefault="00D7610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Валовый внутренний продукт (ВВП):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является важнейшим показателем запаса;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рассчитывается как разница между доходами и расходами общества;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измеряет стоимость конечной продукции, произведенной в стране;</w:t>
      </w:r>
    </w:p>
    <w:p w:rsidR="00E867AA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учитывает стоимость продукции, произведенной за пределами страны.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при увеличении личного располагаемого дохода с 200 до 400 млн. руб., личные потреби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тельские расходы увеличились на 150 млн. руб., то предельная склонность к сбережению равна: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25%;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50%;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4%;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20%.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10.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Уровень фактической безработицы в экономике равен 12%. Если потенциальный ВВП составляет 300 млрд. руб. и достигается при уровне безработице в 6%, то фактический ВВП равен:</w:t>
      </w:r>
    </w:p>
    <w:p w:rsid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210 млрд. руб.;</w:t>
      </w:r>
    </w:p>
    <w:p w:rsid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282 млрд. руб.;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264 млрд. руб.;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255 млрд. руб.</w:t>
      </w:r>
    </w:p>
    <w:p w:rsidR="006D04E1" w:rsidRDefault="006D04E1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11.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с дохода в 15 тыс. руб. взимается налог в сумме 1,5 тыс. руб., а с дохода в 20 тыс. руб. – 2 тыс. руб., то такой налог является: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а) прогрессивным;  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б) пропорциональным; 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в) регрессивным;  </w:t>
      </w:r>
    </w:p>
    <w:p w:rsidR="00E867AA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акцизным.</w:t>
      </w:r>
    </w:p>
    <w:p w:rsidR="006D04E1" w:rsidRDefault="006D04E1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12.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Целью политики дорогих денег является: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стабилизация уровня цен;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новый виток экономического роста;</w:t>
      </w:r>
    </w:p>
    <w:p w:rsidR="003506EB" w:rsidRPr="003506EB" w:rsidRDefault="003506E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достижение полной занятости;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возвращение рыночной процентной ставки к прежнему уровню.</w:t>
      </w:r>
    </w:p>
    <w:p w:rsidR="006D04E1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6D04E1" w:rsidRPr="006D04E1" w:rsidRDefault="006D04E1" w:rsidP="006D4D5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04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DC573B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="00DC573B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="00DC573B">
        <w:rPr>
          <w:rFonts w:ascii="Times New Roman" w:hAnsi="Times New Roman"/>
          <w:i/>
          <w:sz w:val="24"/>
          <w:szCs w:val="24"/>
        </w:rPr>
        <w:t>. 5.2</w:t>
      </w:r>
      <w:r w:rsidR="002E5FDD">
        <w:rPr>
          <w:rFonts w:ascii="Times New Roman" w:hAnsi="Times New Roman"/>
          <w:i/>
          <w:sz w:val="24"/>
          <w:szCs w:val="24"/>
        </w:rPr>
        <w:t>-5.3</w:t>
      </w:r>
      <w:r w:rsidR="00DC573B">
        <w:rPr>
          <w:rFonts w:ascii="Times New Roman" w:hAnsi="Times New Roman"/>
          <w:i/>
          <w:sz w:val="24"/>
          <w:szCs w:val="24"/>
        </w:rPr>
        <w:t xml:space="preserve"> </w:t>
      </w:r>
    </w:p>
    <w:p w:rsidR="006D04E1" w:rsidRDefault="006D04E1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разработаны и находятся в электронной обучающей системе </w:t>
      </w:r>
      <w:proofErr w:type="spellStart"/>
      <w:r w:rsidRPr="006D04E1"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>. В банке тестовых вопросов содержатся несколько типов вопросов: вопросы с единственно верным ответом, вопросы со м</w:t>
      </w:r>
      <w:r w:rsidRPr="006D04E1">
        <w:rPr>
          <w:rFonts w:ascii="Times New Roman" w:hAnsi="Times New Roman"/>
          <w:sz w:val="24"/>
          <w:szCs w:val="24"/>
        </w:rPr>
        <w:t>ножественны</w:t>
      </w:r>
      <w:r>
        <w:rPr>
          <w:rFonts w:ascii="Times New Roman" w:hAnsi="Times New Roman"/>
          <w:sz w:val="24"/>
          <w:szCs w:val="24"/>
        </w:rPr>
        <w:t>м</w:t>
      </w:r>
      <w:r w:rsidRPr="006D04E1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 xml:space="preserve">ом, вопросы на </w:t>
      </w:r>
      <w:r w:rsidR="005B0C1A">
        <w:rPr>
          <w:rFonts w:ascii="Times New Roman" w:hAnsi="Times New Roman"/>
          <w:sz w:val="24"/>
          <w:szCs w:val="24"/>
        </w:rPr>
        <w:t xml:space="preserve">установление </w:t>
      </w:r>
      <w:r w:rsidRPr="006D04E1">
        <w:rPr>
          <w:rFonts w:ascii="Times New Roman" w:hAnsi="Times New Roman"/>
          <w:sz w:val="24"/>
          <w:szCs w:val="24"/>
        </w:rPr>
        <w:t>соответстви</w:t>
      </w:r>
      <w:r w:rsidR="005B0C1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вопросы на правильн</w:t>
      </w:r>
      <w:r w:rsidR="005B0C1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B0C1A">
        <w:rPr>
          <w:rFonts w:ascii="Times New Roman" w:hAnsi="Times New Roman"/>
          <w:sz w:val="24"/>
          <w:szCs w:val="24"/>
        </w:rPr>
        <w:t>следовательность</w:t>
      </w:r>
      <w:r>
        <w:rPr>
          <w:rFonts w:ascii="Times New Roman" w:hAnsi="Times New Roman"/>
          <w:sz w:val="24"/>
          <w:szCs w:val="24"/>
        </w:rPr>
        <w:t>, задания с пропущенным словом.</w:t>
      </w:r>
      <w:r w:rsidR="00842BB6">
        <w:rPr>
          <w:rFonts w:ascii="Times New Roman" w:hAnsi="Times New Roman"/>
          <w:sz w:val="24"/>
          <w:szCs w:val="24"/>
        </w:rPr>
        <w:t xml:space="preserve"> Для успешного прохождения тестовых заданий необходимо внимательно прослушать курс лекций, просмотреть презентации и, при необходимости, самостоятельно закрепить материал, используя учебные пособия и материалы.</w:t>
      </w:r>
    </w:p>
    <w:p w:rsidR="006D04E1" w:rsidRPr="0099085F" w:rsidRDefault="006D04E1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каждого ответа оценивается в соответствии с типом задания.</w:t>
      </w:r>
      <w:r w:rsidR="002638B4">
        <w:rPr>
          <w:rFonts w:ascii="Times New Roman" w:hAnsi="Times New Roman"/>
          <w:sz w:val="24"/>
          <w:szCs w:val="24"/>
        </w:rPr>
        <w:t xml:space="preserve"> Всего по дисциплине предусматривается 240 тестовых вопросов (120 по самоконтролю, 120 по итоговому контролю</w:t>
      </w:r>
      <w:r w:rsidR="002E5FDD">
        <w:rPr>
          <w:rFonts w:ascii="Times New Roman" w:hAnsi="Times New Roman"/>
          <w:sz w:val="24"/>
          <w:szCs w:val="24"/>
        </w:rPr>
        <w:t>:</w:t>
      </w:r>
      <w:r w:rsidR="002638B4">
        <w:rPr>
          <w:rFonts w:ascii="Times New Roman" w:hAnsi="Times New Roman"/>
          <w:sz w:val="24"/>
          <w:szCs w:val="24"/>
        </w:rPr>
        <w:t xml:space="preserve"> по 20 вопросов на каждую тему). </w:t>
      </w:r>
      <w:r w:rsidR="00DF6F04" w:rsidRPr="00DF6F04">
        <w:rPr>
          <w:rFonts w:ascii="Times New Roman" w:hAnsi="Times New Roman"/>
          <w:sz w:val="24"/>
          <w:szCs w:val="24"/>
        </w:rPr>
        <w:t xml:space="preserve">Максимальная сумма баллов, которую можно набрать по тестам </w:t>
      </w:r>
      <w:r w:rsidR="00DF6F04">
        <w:rPr>
          <w:rFonts w:ascii="Times New Roman" w:hAnsi="Times New Roman"/>
          <w:sz w:val="24"/>
          <w:szCs w:val="24"/>
        </w:rPr>
        <w:t xml:space="preserve">самоконтроля </w:t>
      </w:r>
      <w:r w:rsidR="00DF6F04" w:rsidRPr="00DF6F04">
        <w:rPr>
          <w:rFonts w:ascii="Times New Roman" w:hAnsi="Times New Roman"/>
          <w:sz w:val="24"/>
          <w:szCs w:val="24"/>
        </w:rPr>
        <w:t xml:space="preserve">– </w:t>
      </w:r>
      <w:r w:rsidR="00DF6F04">
        <w:rPr>
          <w:rFonts w:ascii="Times New Roman" w:hAnsi="Times New Roman"/>
          <w:sz w:val="24"/>
          <w:szCs w:val="24"/>
        </w:rPr>
        <w:t>20</w:t>
      </w:r>
      <w:r w:rsidR="00DF6F04" w:rsidRPr="00DF6F04">
        <w:rPr>
          <w:rFonts w:ascii="Times New Roman" w:hAnsi="Times New Roman"/>
          <w:sz w:val="24"/>
          <w:szCs w:val="24"/>
        </w:rPr>
        <w:t xml:space="preserve"> баллов</w:t>
      </w:r>
      <w:r w:rsidR="00DF6F04">
        <w:rPr>
          <w:rFonts w:ascii="Times New Roman" w:hAnsi="Times New Roman"/>
          <w:sz w:val="24"/>
          <w:szCs w:val="24"/>
        </w:rPr>
        <w:t>.</w:t>
      </w:r>
      <w:r w:rsidR="00DF6F04" w:rsidRPr="00DF6F04">
        <w:rPr>
          <w:rFonts w:ascii="Times New Roman" w:hAnsi="Times New Roman"/>
          <w:sz w:val="24"/>
          <w:szCs w:val="24"/>
        </w:rPr>
        <w:t xml:space="preserve"> </w:t>
      </w:r>
      <w:r w:rsidR="002638B4">
        <w:rPr>
          <w:rFonts w:ascii="Times New Roman" w:hAnsi="Times New Roman"/>
          <w:sz w:val="24"/>
          <w:szCs w:val="24"/>
        </w:rPr>
        <w:t xml:space="preserve">Максимальная сумма баллов, которую можно набрать по тестам </w:t>
      </w:r>
      <w:r w:rsidR="00DF6F04">
        <w:rPr>
          <w:rFonts w:ascii="Times New Roman" w:hAnsi="Times New Roman"/>
          <w:sz w:val="24"/>
          <w:szCs w:val="24"/>
        </w:rPr>
        <w:t xml:space="preserve">итогового контроля </w:t>
      </w:r>
      <w:r w:rsidR="002638B4">
        <w:rPr>
          <w:rFonts w:ascii="Times New Roman" w:hAnsi="Times New Roman"/>
          <w:sz w:val="24"/>
          <w:szCs w:val="24"/>
        </w:rPr>
        <w:t>– 48 баллов. Шкала оценки тестов представлена в таблице.</w:t>
      </w:r>
    </w:p>
    <w:p w:rsidR="006D04E1" w:rsidRDefault="006D04E1" w:rsidP="006D4D58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2638B4">
        <w:rPr>
          <w:rFonts w:ascii="Times New Roman" w:hAnsi="Times New Roman"/>
          <w:sz w:val="24"/>
          <w:szCs w:val="24"/>
        </w:rPr>
        <w:t xml:space="preserve"> по тестовым заданиям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28"/>
        <w:gridCol w:w="1559"/>
        <w:gridCol w:w="6237"/>
      </w:tblGrid>
      <w:tr w:rsidR="00DF6F04" w:rsidRPr="00D02CC8" w:rsidTr="00252055">
        <w:tc>
          <w:tcPr>
            <w:tcW w:w="1082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28" w:type="dxa"/>
          </w:tcPr>
          <w:p w:rsidR="00DF6F04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самоконтролю</w:t>
            </w:r>
          </w:p>
        </w:tc>
        <w:tc>
          <w:tcPr>
            <w:tcW w:w="1559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итоговому  контролю</w:t>
            </w:r>
            <w:proofErr w:type="gramEnd"/>
          </w:p>
        </w:tc>
        <w:tc>
          <w:tcPr>
            <w:tcW w:w="6237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DF6F04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43-48</w:t>
            </w:r>
          </w:p>
        </w:tc>
        <w:tc>
          <w:tcPr>
            <w:tcW w:w="6237" w:type="dxa"/>
          </w:tcPr>
          <w:p w:rsidR="00DF6F04" w:rsidRPr="0099085F" w:rsidRDefault="00DF6F0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DF6F04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559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36-42</w:t>
            </w:r>
          </w:p>
        </w:tc>
        <w:tc>
          <w:tcPr>
            <w:tcW w:w="6237" w:type="dxa"/>
          </w:tcPr>
          <w:p w:rsidR="00DF6F04" w:rsidRPr="0099085F" w:rsidRDefault="00DF6F0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</w:t>
            </w:r>
            <w:r>
              <w:rPr>
                <w:rFonts w:ascii="Times New Roman" w:hAnsi="Times New Roman"/>
              </w:rPr>
              <w:t>начительные ошибки, неточности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DF6F04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559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6237" w:type="dxa"/>
          </w:tcPr>
          <w:p w:rsidR="00DF6F04" w:rsidRPr="0099085F" w:rsidRDefault="00DF6F0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</w:t>
            </w:r>
            <w:r w:rsidRPr="0099085F">
              <w:rPr>
                <w:rFonts w:ascii="Times New Roman" w:hAnsi="Times New Roman"/>
              </w:rPr>
              <w:lastRenderedPageBreak/>
              <w:t>тельные ошибки, проявляе</w:t>
            </w:r>
            <w:r>
              <w:rPr>
                <w:rFonts w:ascii="Times New Roman" w:hAnsi="Times New Roman"/>
              </w:rPr>
              <w:t>тся отсутствие отдельных знаний</w:t>
            </w:r>
          </w:p>
        </w:tc>
      </w:tr>
      <w:tr w:rsidR="00DF6F04" w:rsidRPr="00D02CC8" w:rsidTr="00252055">
        <w:tc>
          <w:tcPr>
            <w:tcW w:w="1082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8" w:type="dxa"/>
          </w:tcPr>
          <w:p w:rsidR="00DF6F04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559" w:type="dxa"/>
          </w:tcPr>
          <w:p w:rsidR="00DF6F04" w:rsidRPr="00D02CC8" w:rsidRDefault="00DF6F04" w:rsidP="006D4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29</w:t>
            </w:r>
          </w:p>
        </w:tc>
        <w:tc>
          <w:tcPr>
            <w:tcW w:w="6237" w:type="dxa"/>
          </w:tcPr>
          <w:p w:rsidR="00DF6F04" w:rsidRPr="0099085F" w:rsidRDefault="00DF6F04" w:rsidP="006D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недостаточность знаний, что выражается в неудовлетворительной эффективности заданий</w:t>
            </w:r>
          </w:p>
        </w:tc>
      </w:tr>
    </w:tbl>
    <w:p w:rsidR="00842BB6" w:rsidRDefault="00842BB6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6D04E1" w:rsidRPr="00452BCA" w:rsidRDefault="00452BC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5.4 Примеры заданий и упражнений из практической работы</w:t>
      </w:r>
    </w:p>
    <w:p w:rsidR="00452BCA" w:rsidRDefault="00452BC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b/>
          <w:spacing w:val="-2"/>
          <w:sz w:val="24"/>
          <w:szCs w:val="24"/>
        </w:rPr>
        <w:t>1.</w:t>
      </w:r>
      <w:r w:rsidRPr="00452B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52BCA">
        <w:rPr>
          <w:rFonts w:ascii="Times New Roman" w:hAnsi="Times New Roman"/>
          <w:i/>
          <w:spacing w:val="-2"/>
          <w:sz w:val="24"/>
          <w:szCs w:val="24"/>
        </w:rPr>
        <w:t>Каждому из определений подберите соответствующий термин или понятие</w:t>
      </w:r>
      <w:r w:rsidRPr="00452BCA">
        <w:rPr>
          <w:rFonts w:ascii="Times New Roman" w:hAnsi="Times New Roman"/>
          <w:spacing w:val="-2"/>
          <w:sz w:val="24"/>
          <w:szCs w:val="24"/>
        </w:rPr>
        <w:t>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1. </w:t>
      </w:r>
      <w:r w:rsidRPr="00452BCA">
        <w:rPr>
          <w:rFonts w:ascii="Times New Roman" w:hAnsi="Times New Roman"/>
          <w:sz w:val="24"/>
          <w:szCs w:val="24"/>
        </w:rPr>
        <w:t>Часть экономической теории, которая исследует поведение отдельных хозяйствующих субъектов, предприятий, отраслей, рынков.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2. Метод умозаключений, основанный на </w:t>
      </w:r>
      <w:r w:rsidRPr="00452BCA">
        <w:rPr>
          <w:rFonts w:ascii="Times New Roman" w:hAnsi="Times New Roman"/>
          <w:color w:val="333333"/>
          <w:sz w:val="24"/>
          <w:szCs w:val="24"/>
        </w:rPr>
        <w:t>обобщении фактов (от частного к общему).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Pr="00452BCA">
        <w:rPr>
          <w:rFonts w:ascii="Times New Roman" w:hAnsi="Times New Roman"/>
          <w:sz w:val="24"/>
          <w:szCs w:val="24"/>
        </w:rPr>
        <w:t>Направление экономической теории, исследующее текущие тенденции экономического развития.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4. Настроенность сознания человека на принятие рациональных решений на основе сопоставления затрат и выгод.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5. Научный метод, основанный на разделении целого на отдельные части с целью их исследования.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6. Исследование какого-либо явления в совокупности взаимосвязанных с ним элементов.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7. Описание идеальных параметров экономического процесса или явления, структура и содержание которого определяется конкретно заданными целями исследования.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8. Изучение поведения людей и системы взаимоотношений между ними в условиях безграничности потребностей и ограниченности ресурсов.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9. Направление экономической теории, изучающее вопросы, какой должна быть экономика и экономическая политика.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 xml:space="preserve">10. Научный подход, основанный на изучении конкретных особенностей возникновения и форм развития какого-либо явления. 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11. Метод умозаключений, предполагающий движение мысли от общего к частному, от теории к фактам.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12. Искусственное воспроизведение какого-либо явления или процесса с целью его дальнейшего изучения.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13. Раздел экономической теории, исследующий общие закономерности и тенденции, присущие национальным экономикам.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14. </w:t>
      </w:r>
      <w:r w:rsidRPr="00452BCA">
        <w:rPr>
          <w:rFonts w:ascii="Times New Roman" w:hAnsi="Times New Roman"/>
          <w:sz w:val="24"/>
          <w:szCs w:val="24"/>
        </w:rPr>
        <w:t>Научный подход, основанный на изучении объективного причинно-следственного механизма развития какого-либо явления.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15.</w:t>
      </w:r>
      <w:r w:rsidRPr="00452BCA">
        <w:rPr>
          <w:rFonts w:ascii="Times New Roman" w:hAnsi="Times New Roman"/>
          <w:sz w:val="24"/>
          <w:szCs w:val="24"/>
        </w:rPr>
        <w:t xml:space="preserve"> Способность экономической теории описывать, обобщать и объяснять экономические процессы.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16.</w:t>
      </w:r>
      <w:r w:rsidRPr="00452BCA">
        <w:rPr>
          <w:rFonts w:ascii="Times New Roman" w:hAnsi="Times New Roman"/>
          <w:sz w:val="24"/>
          <w:szCs w:val="24"/>
        </w:rPr>
        <w:t xml:space="preserve"> Научный метод, основанный на соединении отдельных составляющих какого-либо явления в единое целое.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17. Способность экономической теории выступать научным фундаментом прикладных экономических наук, предоставляя им богатый научный инструментарий.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18.</w:t>
      </w:r>
      <w:r w:rsidRPr="00452BCA">
        <w:rPr>
          <w:rFonts w:ascii="Times New Roman" w:hAnsi="Times New Roman"/>
          <w:sz w:val="24"/>
          <w:szCs w:val="24"/>
        </w:rPr>
        <w:t xml:space="preserve"> Сознательное отвлечение от несущественных признаков какого-либо явления с целью определения его сути.</w:t>
      </w:r>
    </w:p>
    <w:p w:rsidR="00452BCA" w:rsidRPr="00452BCA" w:rsidRDefault="00452BCA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452BCA" w:rsidRPr="00452BCA" w:rsidTr="00452BCA">
        <w:tc>
          <w:tcPr>
            <w:tcW w:w="3969" w:type="dxa"/>
          </w:tcPr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а) Предмет экономической теории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б) Системный подход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в) Исторический подход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г) Анализ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д) Синтез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е) Индукция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ж) Дедукция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з) Абстрагирование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и) Эксперимент</w:t>
            </w:r>
          </w:p>
        </w:tc>
        <w:tc>
          <w:tcPr>
            <w:tcW w:w="5812" w:type="dxa"/>
          </w:tcPr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к) Методологическая функция экономической теории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л) Микроэкономика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м) Макроэкономика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н) Позитивная экономика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о) Нормативная экономика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п) Экономическое моделирование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р) Экономическое мышление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с) Познавательная функция экономической теории</w:t>
            </w:r>
          </w:p>
          <w:p w:rsidR="00452BCA" w:rsidRPr="00452BCA" w:rsidRDefault="00452BCA" w:rsidP="006D4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т) Логический подход</w:t>
            </w:r>
          </w:p>
        </w:tc>
      </w:tr>
    </w:tbl>
    <w:p w:rsidR="006D04E1" w:rsidRPr="0085113C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5113C" w:rsidRDefault="00452BCA" w:rsidP="006D4D58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2.</w:t>
      </w:r>
      <w:r w:rsidRPr="0085113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="0085113C" w:rsidRPr="0085113C">
        <w:rPr>
          <w:rFonts w:ascii="Times New Roman" w:eastAsia="Times New Roman" w:hAnsi="Times New Roman"/>
          <w:sz w:val="24"/>
          <w:szCs w:val="24"/>
          <w:lang w:eastAsia="ar-SA"/>
        </w:rPr>
        <w:t>На рисунке изображена кривая производственных возможностей определенной экономики.</w:t>
      </w:r>
    </w:p>
    <w:p w:rsidR="0085113C" w:rsidRPr="0085113C" w:rsidRDefault="0085113C" w:rsidP="006D4D58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11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54917" wp14:editId="5C31B266">
                <wp:simplePos x="0" y="0"/>
                <wp:positionH relativeFrom="column">
                  <wp:posOffset>1342626</wp:posOffset>
                </wp:positionH>
                <wp:positionV relativeFrom="paragraph">
                  <wp:posOffset>109250</wp:posOffset>
                </wp:positionV>
                <wp:extent cx="3125470" cy="146812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468120"/>
                          <a:chOff x="3817" y="9511"/>
                          <a:chExt cx="4922" cy="231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9511"/>
                            <a:ext cx="1477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Средства</w:t>
                              </w:r>
                            </w:p>
                            <w:p w:rsidR="00CD4A31" w:rsidRPr="0085113C" w:rsidRDefault="00CD4A31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производства</w:t>
                              </w: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1218"/>
                            <a:ext cx="1363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CD4A31" w:rsidRPr="0085113C" w:rsidRDefault="00CD4A31" w:rsidP="0085113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потребления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099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0070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9993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070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10385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85113C" w:rsidRDefault="00CD4A31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5" y="11260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49" y="1026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47" y="1031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07" y="1094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20" y="1065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77" y="10186"/>
                            <a:ext cx="1433" cy="1381"/>
                          </a:xfrm>
                          <a:custGeom>
                            <a:avLst/>
                            <a:gdLst>
                              <a:gd name="T0" fmla="*/ 0 w 1922"/>
                              <a:gd name="T1" fmla="*/ 0 h 1506"/>
                              <a:gd name="T2" fmla="*/ 1262 w 1922"/>
                              <a:gd name="T3" fmla="*/ 513 h 1506"/>
                              <a:gd name="T4" fmla="*/ 1922 w 1922"/>
                              <a:gd name="T5" fmla="*/ 1506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2" h="1506">
                                <a:moveTo>
                                  <a:pt x="0" y="0"/>
                                </a:moveTo>
                                <a:cubicBezTo>
                                  <a:pt x="471" y="131"/>
                                  <a:pt x="942" y="262"/>
                                  <a:pt x="1262" y="513"/>
                                </a:cubicBezTo>
                                <a:cubicBezTo>
                                  <a:pt x="1582" y="764"/>
                                  <a:pt x="1752" y="1135"/>
                                  <a:pt x="1922" y="150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4" y="9642"/>
                            <a:ext cx="3" cy="193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5" y="11573"/>
                            <a:ext cx="2025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4917" id="Группа 1" o:spid="_x0000_s1026" style="position:absolute;margin-left:105.7pt;margin-top:8.6pt;width:246.1pt;height:115.6pt;z-index:251659264" coordorigin="3817,9511" coordsize="492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17;top:9511;width:147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D4A31" w:rsidRPr="0085113C" w:rsidRDefault="00CD4A31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Средства</w:t>
                        </w:r>
                      </w:p>
                      <w:p w:rsidR="00CD4A31" w:rsidRPr="0085113C" w:rsidRDefault="00CD4A31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производства</w:t>
                        </w:r>
                        <w:r w:rsidRPr="0085113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376;top:11218;width:136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D4A31" w:rsidRPr="0085113C" w:rsidRDefault="00CD4A31" w:rsidP="00851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CD4A31" w:rsidRPr="0085113C" w:rsidRDefault="00CD4A31" w:rsidP="0085113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потребления </w:t>
                        </w:r>
                      </w:p>
                    </w:txbxContent>
                  </v:textbox>
                </v:shape>
                <v:shape id="Text Box 5" o:spid="_x0000_s1029" type="#_x0000_t202" style="position:absolute;left:6639;top:1099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D4A31" w:rsidRPr="0085113C" w:rsidRDefault="00CD4A31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  <v:shape id="Text Box 6" o:spid="_x0000_s1030" type="#_x0000_t202" style="position:absolute;left:6720;top:10070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D4A31" w:rsidRPr="0085113C" w:rsidRDefault="00CD4A31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  <v:shape id="Text Box 7" o:spid="_x0000_s1031" type="#_x0000_t202" style="position:absolute;left:5598;top:9993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D4A31" w:rsidRPr="0085113C" w:rsidRDefault="00CD4A31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8" o:spid="_x0000_s1032" type="#_x0000_t202" style="position:absolute;left:5876;top:1070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D4A31" w:rsidRPr="0085113C" w:rsidRDefault="00CD4A31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shape id="Text Box 9" o:spid="_x0000_s1033" type="#_x0000_t202" style="position:absolute;left:6230;top:10385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D4A31" w:rsidRPr="0085113C" w:rsidRDefault="00CD4A31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oval id="Oval 10" o:spid="_x0000_s1034" style="position:absolute;left:6675;top:11260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11" o:spid="_x0000_s1035" style="position:absolute;left:5649;top:1026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12" o:spid="_x0000_s1036" style="position:absolute;left:6747;top:1031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oval id="Oval 13" o:spid="_x0000_s1037" style="position:absolute;left:5907;top:1094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14" o:spid="_x0000_s1038" style="position:absolute;left:6320;top:1065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shape id="Freeform 15" o:spid="_x0000_s1039" style="position:absolute;left:5377;top:10186;width:1433;height:1381;visibility:visible;mso-wrap-style:square;v-text-anchor:top" coordsize="1922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euMEA&#10;AADbAAAADwAAAGRycy9kb3ducmV2LnhtbERPS4vCMBC+C/sfwix4WTRV6mO7RhFB8LRq1fvQjG2x&#10;mZQmavXXb4QFb/PxPWe2aE0lbtS40rKCQT8CQZxZXXKu4HhY96YgnEfWWFkmBQ9ysJh/dGaYaHvn&#10;Pd1Sn4sQwi5BBYX3dSKlywoy6Pq2Jg7c2TYGfYBNLnWD9xBuKjmMorE0WHJoKLCmVUHZJb0aBfGv&#10;Pm/l+hJHenra7r7l1+Q5uirV/WyXPyA8tf4t/ndvdJgf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XrjBAAAA2wAAAA8AAAAAAAAAAAAAAAAAmAIAAGRycy9kb3du&#10;cmV2LnhtbFBLBQYAAAAABAAEAPUAAACGAwAAAAA=&#10;" path="m,c471,131,942,262,1262,513v320,251,490,622,660,993e" filled="f" strokeweight="1.5pt">
                  <v:path arrowok="t" o:connecttype="custom" o:connectlocs="0,0;941,470;1433,1381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5374;top:9642;width:3;height:1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t1LsAAADbAAAADwAAAGRycy9kb3ducmV2LnhtbERPSwrCMBDdC94hjOBOUwVF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Am3UuwAAANsAAAAPAAAAAAAAAAAAAAAAAKECAABk&#10;cnMvZG93bnJldi54bWxQSwUGAAAAAAQABAD5AAAAiQMAAAAA&#10;" strokeweight=".26mm">
                  <v:stroke endarrow="block" joinstyle="miter"/>
                </v:shape>
                <v:shape id="AutoShape 17" o:spid="_x0000_s1041" type="#_x0000_t32" style="position:absolute;left:5375;top:11573;width:2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r98AAAADbAAAADwAAAGRycy9kb3ducmV2LnhtbERP24rCMBB9F/yHMMK+aapI0WoUdZEV&#10;RNhVP2BsxrbYTEqTtfXvjSD4NodznfmyNaW4U+0KywqGgwgEcWp1wZmC82nbn4BwHlljaZkUPMjB&#10;ctHtzDHRtuE/uh99JkIIuwQV5N5XiZQuzcmgG9iKOHBXWxv0AdaZ1DU2IdyUchRFsTRYcGjIsaJN&#10;Tunt+G8U7KJp9esu+yxu5cUMfxp7WH+PlfrqtasZCE+t/4jf7p0O82N4/RIO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Ma/fAAAAA2wAAAA8AAAAAAAAAAAAAAAAA&#10;oQIAAGRycy9kb3ducmV2LnhtbFBLBQYAAAAABAAEAPkAAACOAwAAAAA=&#10;" strokeweight=".26mm">
                  <v:stroke endarrow="block" joinstyle="miter"/>
                </v:shape>
              </v:group>
            </w:pict>
          </mc:Fallback>
        </mc:AlternateContent>
      </w: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настоящее время экономика находится в точке О.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Определите, в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какие из четырех точек А, Б, В, Г может сместиться производственный выбор общества (при прочих равных условиях) в следующих случаях:</w:t>
      </w: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а) при увеличении добычи нефти,</w:t>
      </w: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б) при увеличении расходов государства на развитие техники и технологий,</w:t>
      </w: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в) при снижении производительности труда,</w:t>
      </w: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г) при увеличении производительности труда,</w:t>
      </w:r>
    </w:p>
    <w:p w:rsidR="0085113C" w:rsidRPr="0085113C" w:rsidRDefault="0085113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д) при стимулировании потребительского спроса.</w:t>
      </w:r>
    </w:p>
    <w:p w:rsidR="006D04E1" w:rsidRPr="0085113C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="00AB7734"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Спрос и предложение учебников по экономике представлены функциями </w:t>
      </w:r>
      <w:proofErr w:type="spellStart"/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Qd</w:t>
      </w:r>
      <w:proofErr w:type="spell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2000 – Р и </w:t>
      </w:r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Qs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1000 + 19Р соответственно. Найдите параметры равновесия на рынке учебников. Определите, как изменится ситуация, если правительство установит цену «потолка» на учебник на уровне 40 рублей. А если будет установлена цена «пола» на уровне 60 рублей?</w:t>
      </w:r>
    </w:p>
    <w:p w:rsidR="006D04E1" w:rsidRPr="0085113C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4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 общей полезности имеет вид </w:t>
      </w:r>
      <w:r w:rsidRPr="009A420C">
        <w:rPr>
          <w:rFonts w:eastAsia="Courier New"/>
          <w:iCs/>
          <w:color w:val="000000"/>
          <w:sz w:val="24"/>
          <w:szCs w:val="24"/>
          <w:lang w:val="fr-FR" w:eastAsia="ru-RU" w:bidi="ru-RU"/>
        </w:rPr>
        <w:t>TU(Q) = 2 + 12Q – 2Q²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. Найдите оптимальный для индивида объем потребления товара.</w:t>
      </w:r>
    </w:p>
    <w:p w:rsidR="006D04E1" w:rsidRPr="0085113C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Заполните таблицу, рассчитав для каждого объема производства показатели постоянных, переменных, средних общих, средних постоянных, средних переменных и предельных издержек.</w:t>
      </w:r>
    </w:p>
    <w:p w:rsidR="009A420C" w:rsidRP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53"/>
        <w:gridCol w:w="1053"/>
        <w:gridCol w:w="1053"/>
        <w:gridCol w:w="1053"/>
        <w:gridCol w:w="1053"/>
        <w:gridCol w:w="1053"/>
        <w:gridCol w:w="1053"/>
      </w:tblGrid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Выпуск,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Q</w:t>
            </w:r>
          </w:p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Общие издержки, </w:t>
            </w:r>
          </w:p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ТС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120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145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235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325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FC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VC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издержки, </w:t>
            </w:r>
          </w:p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АС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AFC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AVC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Предельные издержки, МС</w:t>
            </w: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6D04E1" w:rsidRPr="0085113C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.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Обувная мастерская ремонтирует 30 пар обуви в день, при этом, выручка составляет 5100 рублей. Средние постоянные издержки мастерской равны 120 рублей, средние переменные издержки – 60 рублей. Определите дальнейшую стратегию деятельности мастерской на конкурентном рын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ке.</w:t>
      </w:r>
    </w:p>
    <w:p w:rsid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На рисунке ниже представлена кривая индивидуального предложения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банковского работника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, основанная на его преставлениях о ценности досуга.</w:t>
      </w: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8C244E" wp14:editId="155997F5">
                <wp:simplePos x="0" y="0"/>
                <wp:positionH relativeFrom="column">
                  <wp:posOffset>1736031</wp:posOffset>
                </wp:positionH>
                <wp:positionV relativeFrom="paragraph">
                  <wp:posOffset>50948</wp:posOffset>
                </wp:positionV>
                <wp:extent cx="3448685" cy="2062716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2062716"/>
                          <a:chOff x="4433" y="8131"/>
                          <a:chExt cx="5431" cy="2987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947"/>
                            <a:ext cx="621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9D3C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10646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10694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919"/>
                            <a:ext cx="6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611"/>
                            <a:ext cx="621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611"/>
                            <a:ext cx="61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10700"/>
                            <a:ext cx="49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10694"/>
                            <a:ext cx="3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82"/>
                            <a:ext cx="50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0422"/>
                            <a:ext cx="1924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Число рабочих часов в день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8131"/>
                            <a:ext cx="100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335CED" w:rsidRDefault="00CD4A31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, руб.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377" y="10723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5377" y="8406"/>
                            <a:ext cx="0" cy="2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137" y="8727"/>
                            <a:ext cx="1493" cy="1726"/>
                          </a:xfrm>
                          <a:custGeom>
                            <a:avLst/>
                            <a:gdLst>
                              <a:gd name="T0" fmla="*/ 0 w 1631"/>
                              <a:gd name="T1" fmla="*/ 1503 h 1503"/>
                              <a:gd name="T2" fmla="*/ 1273 w 1631"/>
                              <a:gd name="T3" fmla="*/ 1021 h 1503"/>
                              <a:gd name="T4" fmla="*/ 1419 w 1631"/>
                              <a:gd name="T5" fmla="*/ 439 h 1503"/>
                              <a:gd name="T6" fmla="*/ 0 w 1631"/>
                              <a:gd name="T7" fmla="*/ 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1" h="1503">
                                <a:moveTo>
                                  <a:pt x="0" y="1503"/>
                                </a:moveTo>
                                <a:cubicBezTo>
                                  <a:pt x="518" y="1350"/>
                                  <a:pt x="1037" y="1198"/>
                                  <a:pt x="1273" y="1021"/>
                                </a:cubicBezTo>
                                <a:cubicBezTo>
                                  <a:pt x="1509" y="844"/>
                                  <a:pt x="1631" y="609"/>
                                  <a:pt x="1419" y="439"/>
                                </a:cubicBezTo>
                                <a:cubicBezTo>
                                  <a:pt x="1207" y="269"/>
                                  <a:pt x="603" y="1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377" y="10101"/>
                            <a:ext cx="1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997" y="9012"/>
                            <a:ext cx="1" cy="1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377" y="9811"/>
                            <a:ext cx="2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8" y="9811"/>
                            <a:ext cx="0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377" y="8860"/>
                            <a:ext cx="1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88" y="8860"/>
                            <a:ext cx="1" cy="1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7" y="9012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244E" id="Группа 17" o:spid="_x0000_s1042" style="position:absolute;left:0;text-align:left;margin-left:136.7pt;margin-top:4pt;width:271.55pt;height:162.4pt;z-index:251661312" coordorigin="4433,8131" coordsize="5431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">
                <v:shape id="Text Box 19" o:spid="_x0000_s1043" type="#_x0000_t202" style="position:absolute;left:4845;top:8947;width:62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D4A31" w:rsidRPr="00335CED" w:rsidRDefault="00CD4A31" w:rsidP="009D3C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270</w:t>
                        </w:r>
                      </w:p>
                    </w:txbxContent>
                  </v:textbox>
                </v:shape>
                <v:shape id="Text Box 20" o:spid="_x0000_s1044" type="#_x0000_t202" style="position:absolute;left:5007;top:10646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5" type="#_x0000_t202" style="position:absolute;left:6364;top:10694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2" o:spid="_x0000_s1046" type="#_x0000_t202" style="position:absolute;left:4845;top:9919;width:6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23" o:spid="_x0000_s1047" type="#_x0000_t202" style="position:absolute;left:4845;top:8611;width:62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280</w:t>
                        </w:r>
                      </w:p>
                    </w:txbxContent>
                  </v:textbox>
                </v:shape>
                <v:shape id="Text Box 24" o:spid="_x0000_s1048" type="#_x0000_t202" style="position:absolute;left:4845;top:9611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220</w:t>
                        </w:r>
                      </w:p>
                    </w:txbxContent>
                  </v:textbox>
                </v:shape>
                <v:shape id="Text Box 25" o:spid="_x0000_s1049" type="#_x0000_t202" style="position:absolute;left:7186;top:10700;width:49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6" o:spid="_x0000_s1050" type="#_x0000_t202" style="position:absolute;left:6805;top:10694;width:3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7" o:spid="_x0000_s1051" type="#_x0000_t202" style="position:absolute;left:6009;top:8382;width:50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28" o:spid="_x0000_s1052" type="#_x0000_t202" style="position:absolute;left:7940;top:10422;width:192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i/8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XzN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L/xQAAANs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335CED" w:rsidRDefault="00CD4A31" w:rsidP="00F96A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Число рабочих часов в день</w:t>
                        </w:r>
                      </w:p>
                    </w:txbxContent>
                  </v:textbox>
                </v:shape>
                <v:shape id="Text Box 29" o:spid="_x0000_s1053" type="#_x0000_t202" style="position:absolute;left:4433;top:8131;width:100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2jc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Vl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HaNxQAAANs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335CED" w:rsidRDefault="00CD4A31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W</w:t>
                        </w: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, руб.</w:t>
                        </w:r>
                      </w:p>
                    </w:txbxContent>
                  </v:textbox>
                </v:shape>
                <v:line id="Line 30" o:spid="_x0000_s1054" style="position:absolute;visibility:visible;mso-wrap-style:square" from="5377,10723" to="809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5" style="position:absolute;flip:y;visibility:visible;mso-wrap-style:square" from="5377,8406" to="5377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Freeform 32" o:spid="_x0000_s1056" style="position:absolute;left:6137;top:8727;width:1493;height:1726;visibility:visible;mso-wrap-style:square;v-text-anchor:top" coordsize="1631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R0cYA&#10;AADbAAAADwAAAGRycy9kb3ducmV2LnhtbESPQWvCQBSE74L/YXmF3urGKsWmrqKlRQ9FafSgt0f2&#10;mQ3Jvk2zq8Z/3y0UPA4z8w0znXe2FhdqfelYwXCQgCDOnS65ULDffT5NQPiArLF2TApu5GE+6/em&#10;mGp35W+6ZKEQEcI+RQUmhCaV0ueGLPqBa4ijd3KtxRBlW0jd4jXCbS2fk+RFWiw5Lhhs6N1QXmVn&#10;q8CtK+O3r+OfzcfqcKyWo+xreSqVenzoFm8gAnXhHv5vr7WC0R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+R0cYAAADbAAAADwAAAAAAAAAAAAAAAACYAgAAZHJz&#10;L2Rvd25yZXYueG1sUEsFBgAAAAAEAAQA9QAAAIsDAAAAAA==&#10;" path="m,1503c518,1350,1037,1198,1273,1021,1509,844,1631,609,1419,439,1207,269,603,134,,e" filled="f" strokeweight="1.5pt">
                  <v:path arrowok="t" o:connecttype="custom" o:connectlocs="0,1726;1165,1172;1299,504;0,0" o:connectangles="0,0,0,0"/>
                </v:shape>
                <v:shape id="AutoShape 33" o:spid="_x0000_s1057" type="#_x0000_t32" style="position:absolute;left:5377;top:10101;width:1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l5cIAAADbAAAADwAAAGRycy9kb3ducmV2LnhtbESPT2sCMRTE70K/Q3hCb5rVliKrUaRQ&#10;2qv/en5N3m5WNy9LEnX32zcFocdhZn7DrDa9a8WNQmw8K5hNCxDE2puGawXHw8dkASImZIOtZ1Iw&#10;UITN+mm0wtL4O+/otk+1yBCOJSqwKXWllFFbchinviPOXuWDw5RlqKUJeM9w18p5UbxJhw3nBYsd&#10;vVvSl/3VKegWpjqfXoufwX6aaxi+9bHaaaWex/12CSJRn/7Dj/aXUfAy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l5cIAAADbAAAADwAAAAAAAAAAAAAA&#10;AAChAgAAZHJzL2Rvd25yZXYueG1sUEsFBgAAAAAEAAQA+QAAAJADAAAAAA==&#10;">
                  <v:stroke dashstyle="longDash"/>
                </v:shape>
                <v:shape id="AutoShape 34" o:spid="_x0000_s1058" type="#_x0000_t32" style="position:absolute;left:6997;top:9012;width:1;height:1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YAfsIAAADbAAAADwAAAGRycy9kb3ducmV2LnhtbESPT2sCMRTE70K/Q3hCb5q1liKrUaRQ&#10;2qv/en5N3m5WNy9LEnX32zcFocdhZn7DrDa9a8WNQmw8K5hNCxDE2puGawXHw8dkASImZIOtZ1Iw&#10;UITN+mm0wtL4O+/otk+1yBCOJSqwKXWllFFbchinviPOXuWDw5RlqKUJeM9w18qXoniTDhvOCxY7&#10;erekL/urU9AtTHU+vRY/g/001zB862O100o9j/vtEkSiPv2HH+0vo2A+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YAfsIAAADbAAAADwAAAAAAAAAAAAAA&#10;AAChAgAAZHJzL2Rvd25yZXYueG1sUEsFBgAAAAAEAAQA+QAAAJADAAAAAA==&#10;">
                  <v:stroke dashstyle="longDash"/>
                </v:shape>
                <v:shape id="AutoShape 35" o:spid="_x0000_s1059" type="#_x0000_t32" style="position:absolute;left:5377;top:9811;width:2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YCsEAAADbAAAADwAAAGRycy9kb3ducmV2LnhtbESPQWsCMRSE70L/Q3hCb5q1FZHVKFIo&#10;7VWrPb8mbzerm5clibr775tCweMwM98w623vWnGjEBvPCmbTAgSx9qbhWsHx632yBBETssHWMykY&#10;KMJ28zRaY2n8nfd0O6RaZAjHEhXYlLpSyqgtOYxT3xFnr/LBYcoy1NIEvGe4a+VLUSykw4bzgsWO&#10;3izpy+HqFHRLU51P8+JnsB/mGoZvfaz2Wqnncb9bgUjUp0f4v/1pFLzO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5gKwQAAANsAAAAPAAAAAAAAAAAAAAAA&#10;AKECAABkcnMvZG93bnJldi54bWxQSwUGAAAAAAQABAD5AAAAjwMAAAAA&#10;">
                  <v:stroke dashstyle="longDash"/>
                </v:shape>
                <v:shape id="AutoShape 36" o:spid="_x0000_s1060" type="#_x0000_t32" style="position:absolute;left:7398;top:9811;width:0;height: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M9kcIAAADbAAAADwAAAGRycy9kb3ducmV2LnhtbESPQWsCMRSE70L/Q3iF3jTb1hbZGqUU&#10;Sr1qtefX5O1mdfOyJFF3/70RBI/DzHzDzJe9a8WJQmw8K3ieFCCItTcN1wq2v9/jGYiYkA22nknB&#10;QBGWi4fRHEvjz7ym0ybVIkM4lqjAptSVUkZtyWGc+I44e5UPDlOWoZYm4DnDXStfiuJdOmw4L1js&#10;6MuSPmyOTkE3M9V+Ny3+B/tjjmH409tqrZV6euw/P0Ak6tM9fGuvjILXN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M9kcIAAADbAAAADwAAAAAAAAAAAAAA&#10;AAChAgAAZHJzL2Rvd25yZXYueG1sUEsFBgAAAAAEAAQA+QAAAJADAAAAAA==&#10;">
                  <v:stroke dashstyle="longDash"/>
                </v:shape>
                <v:shape id="AutoShape 37" o:spid="_x0000_s1061" type="#_x0000_t32" style="position:absolute;left:5377;top:8860;width:1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j5sEAAADbAAAADwAAAGRycy9kb3ducmV2LnhtbESPQWsCMRSE70L/Q3hCb5q1LSKrUaRQ&#10;2qtWe35N3m5WNy9LEnX33zeC0OMwM98wq03vWnGlEBvPCmbTAgSx9qbhWsHh+2OyABETssHWMykY&#10;KMJm/TRaYWn8jXd03adaZAjHEhXYlLpSyqgtOYxT3xFnr/LBYcoy1NIEvGW4a+VLUcylw4bzgsWO&#10;3i3p8/7iFHQLU52Ob8XvYD/NJQw/+lDttFLP4367BJGoT//hR/vLKHidw/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aPmwQAAANsAAAAPAAAAAAAAAAAAAAAA&#10;AKECAABkcnMvZG93bnJldi54bWxQSwUGAAAAAAQABAD5AAAAjwMAAAAA&#10;">
                  <v:stroke dashstyle="longDash"/>
                </v:shape>
                <v:shape id="AutoShape 38" o:spid="_x0000_s1062" type="#_x0000_t32" style="position:absolute;left:6588;top:8860;width:1;height:1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GfcIAAADbAAAADwAAAGRycy9kb3ducmV2LnhtbESPQWsCMRSE70L/Q3iF3jTbVlrZGqUU&#10;Sr1qtefX5O1mdfOyJFF3/70RBI/DzHzDzJe9a8WJQmw8K3ieFCCItTcN1wq2v9/jGYiYkA22nknB&#10;QBGWi4fRHEvjz7ym0ybVIkM4lqjAptSVUkZtyWGc+I44e5UPDlOWoZYm4DnDXStfiuJNOmw4L1js&#10;6MuSPmyOTkE3M9V+Ny3+B/tjjmH409tqrZV6euw/P0Ak6tM9fGuvjILXd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0GfcIAAADbAAAADwAAAAAAAAAAAAAA&#10;AAChAgAAZHJzL2Rvd25yZXYueG1sUEsFBgAAAAAEAAQA+QAAAJADAAAAAA==&#10;">
                  <v:stroke dashstyle="longDash"/>
                </v:shape>
                <v:shape id="AutoShape 39" o:spid="_x0000_s1063" type="#_x0000_t32" style="position:absolute;left:5377;top:9012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6KsEAAADbAAAADwAAAGRycy9kb3ducmV2LnhtbERPz2vCMBS+D/wfwhN2m2krDOlMy6Y4&#10;dhpoPejt0TyTsualNFHrf78cBjt+fL/X9eR6caMxdJ4V5IsMBHHrdcdGwbHZvaxAhIissfdMCh4U&#10;oK5mT2sstb/znm6HaEQK4VCiAhvjUEoZWksOw8IPxIm7+NFhTHA0Uo94T+Gul0WWvUqHHacGiwNt&#10;LLU/h6tTsPosMuc/7DLfNo/vfXMxZ38ySj3Pp/c3EJGm+C/+c39pBcs0Nn1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DoqwQAAANsAAAAPAAAAAAAAAAAAAAAA&#10;AKECAABkcnMvZG93bnJldi54bWxQSwUGAAAAAAQABAD5AAAAjwMAAAAA&#10;">
                  <v:stroke dashstyle="longDash"/>
                </v:shape>
              </v:group>
            </w:pict>
          </mc:Fallback>
        </mc:AlternateContent>
      </w: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Pr="00F96A19" w:rsidRDefault="00B2313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9D3C1A" w:rsidRDefault="009D3C1A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В настоящее время 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работник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получает 200 рублей в час, работая 8 часов. Согласится ли он на 10-часовую работу? До какого уровня должна подняться заработная плата, чтобы лишить его стимула работать более 8 часов в день?</w:t>
      </w:r>
    </w:p>
    <w:p w:rsid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6D4D58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Структура ВВП характеризуется следующими данными.</w:t>
      </w:r>
    </w:p>
    <w:p w:rsidR="00335CED" w:rsidRPr="00335CED" w:rsidRDefault="00335CED" w:rsidP="006D4D58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Статьи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Млрд. долларов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Личные потребительские расходы населения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Заработная плата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520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Амортизационные отчисления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Валовые внутренние инвестиции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Прибыли корпораций, проценты, рента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Доходы мелких предпринимателей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Государственные закупки товаров и услуг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Косвенные налоги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Статистическая погрешность при расчетах ВВП двумя методами</w:t>
            </w:r>
          </w:p>
        </w:tc>
        <w:tc>
          <w:tcPr>
            <w:tcW w:w="2976" w:type="dxa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335CED" w:rsidRDefault="00335CED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>Определите величины валового национального продукта, чистого национального продукта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и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национального дохода.</w:t>
      </w:r>
    </w:p>
    <w:p w:rsid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9</w:t>
      </w:r>
      <w:r w:rsidR="00335CED" w:rsidRPr="00335CED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Зависимость объема потребления граждан (С) от уровня располагаемого дохода (</w:t>
      </w:r>
      <w:r w:rsidR="00335CED" w:rsidRPr="00335CED">
        <w:rPr>
          <w:rFonts w:eastAsia="Courier New"/>
          <w:iCs/>
          <w:color w:val="000000"/>
          <w:sz w:val="24"/>
          <w:szCs w:val="24"/>
          <w:lang w:val="en-US" w:eastAsia="ru-RU" w:bidi="ru-RU"/>
        </w:rPr>
        <w:t>Y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) в закрытой экономике приведена в таблице.</w:t>
      </w:r>
    </w:p>
    <w:p w:rsidR="00335CED" w:rsidRP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640</w:t>
            </w:r>
          </w:p>
        </w:tc>
      </w:tr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6D4D58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335CED" w:rsidRPr="00335CED" w:rsidRDefault="00335CED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Определите объем потребления и сбережений при объеме располагаемого дохода 960 у.е. Найдите также равновесный уровень дохода, если объем частных инвестиций равен 50 у.е., государственные расходы – 50 у.е.</w:t>
      </w:r>
    </w:p>
    <w:p w:rsidR="00335CED" w:rsidRDefault="00335CED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Экономическое развитие страны в разные годы характеризовалось следующими данными:</w:t>
      </w: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4"/>
        <w:gridCol w:w="1205"/>
        <w:gridCol w:w="1205"/>
        <w:gridCol w:w="1205"/>
        <w:gridCol w:w="1205"/>
        <w:gridCol w:w="1489"/>
      </w:tblGrid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Годы</w:t>
            </w:r>
          </w:p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-201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Потенциальный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6000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Уровень безработицы,</w:t>
            </w:r>
          </w:p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8,9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Уровень циклической безработицы,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Отставание фактического ВВП от потенциального,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Фактический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6D4D58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>Рассчитайте фактический объем ВВП и определите экономические потери страны от безработицы, если ее естественный уровень составляет 5%.</w:t>
      </w: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11</w:t>
      </w: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Потребительские расходы в стране зависят от уровня располагаемого дохода, и предельная склонность к потреблению равна 0,8. Правительство установило фиксированный налог в размере 300 у.е. Государственные расходы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G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и частные инвестиции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I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не зависят от уровня дохода и составляют соответственно 540 у.е. и 600 у.е. </w:t>
      </w: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У.е. 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53478" w:rsidRPr="00253478" w:rsidTr="00B2313B">
        <w:trPr>
          <w:trHeight w:hRule="exact" w:val="831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Располагаемый доход,</w:t>
            </w:r>
          </w:p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</w:p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Доход после уплаты налогов, </w:t>
            </w:r>
            <w:proofErr w:type="spellStart"/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  <w:proofErr w:type="spellEnd"/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Потребление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Сбережения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Общие инвестиции,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I+G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Совокупный спрос,</w:t>
            </w:r>
          </w:p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AD</w:t>
            </w: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2 000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2 500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3 000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3 500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3 700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4 000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4 500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5 000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5 500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6 000</w:t>
            </w: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6D4D58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а) Заполните таблицу. Определите равновесный объем располагаемого дохода.</w:t>
      </w: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б) Рассчитайте, как изменится равновесный доход, если государственные расходы увеличатся на 200 у.е. А если налог увеличится на 200 у.е.? Найдите мультипликатор государственных расходов и налоговый мультипликатор. Отразите ситуацию на графике.</w:t>
      </w:r>
    </w:p>
    <w:p w:rsid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Заполните ниже приведенную таблицу и сделайте вывод о том, как влияет величина нормы обязательных резервов на возможность банков создавать деньги (кредитную эмиссию).</w:t>
      </w:r>
    </w:p>
    <w:p w:rsidR="00B2313B" w:rsidRPr="00B2313B" w:rsidRDefault="00B2313B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57"/>
        <w:gridCol w:w="2464"/>
        <w:gridCol w:w="2922"/>
      </w:tblGrid>
      <w:tr w:rsidR="00B2313B" w:rsidRPr="00B2313B" w:rsidTr="00B2313B">
        <w:tc>
          <w:tcPr>
            <w:tcW w:w="2463" w:type="dxa"/>
            <w:vMerge w:val="restart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Норма резерва, %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Банковский мультипликатор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Максимальный объем кредитной эмиссии на каждый рубль избыточных резервов (руб.)</w:t>
            </w:r>
          </w:p>
        </w:tc>
      </w:tr>
      <w:tr w:rsidR="00B2313B" w:rsidRPr="00B2313B" w:rsidTr="00B2313B">
        <w:tc>
          <w:tcPr>
            <w:tcW w:w="2463" w:type="dxa"/>
            <w:vMerge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Отдельным банком</w:t>
            </w: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Банковской системой</w:t>
            </w: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6D4D58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13</w:t>
      </w:r>
      <w:r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Среди качеств, приведенных ниже, выделите преимущества рыночного саморегулирования: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а) эффективное распределение ресурсов;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б) охрана окружающей среды и сохранение невоспроизводимых ресурсов;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в) успешное функционирование при наличии ограниченной информации;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высокая адаптивность к меняющимся условиям;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д) эффективное регулирование использования ресурсов, принадлежащих обществу (ресурсы океана, земных недр и т.д.);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е) наличие действенных стимулов для производства общественных благ и соблюдения общественных интересов;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ж) эффективное и быстрое внедрение результатов научно-технических исследований;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з) гарантированность права на труд и на доход;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и) свобода выбора действий потребителя и производителя;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к) наличие действенных стимулов к повышению качества продукции;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л) ориентация на проведение научных исследований и производство высокоточного оружия;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м) заинтересованность в расширении ассортимента продукции;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н) эффективное распределение ресурсов в условиях монополии;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о) стремление к стабилизации макроэкономического развития;</w:t>
      </w:r>
    </w:p>
    <w:p w:rsidR="00AB7734" w:rsidRPr="00AB7734" w:rsidRDefault="00AB7734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п) стремление к расширению доли на рынке и диверсификации рыночных сегментов.</w:t>
      </w:r>
    </w:p>
    <w:p w:rsidR="006D04E1" w:rsidRPr="0085113C" w:rsidRDefault="006D04E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bCs/>
          <w:color w:val="000000"/>
          <w:sz w:val="24"/>
          <w:szCs w:val="24"/>
          <w:lang w:eastAsia="ru-RU" w:bidi="ru-RU"/>
        </w:rPr>
        <w:t xml:space="preserve">14.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 xml:space="preserve">При снижении цены на молоко с 50 до 44 </w:t>
      </w:r>
      <w:proofErr w:type="spellStart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. ед. за 1 кг объем спроса на него увеличивается с 500 до 560 литров. Рассчитайте коэффициент точечной эластичности спроса по цене и сделайте вывод о характере спроса на молоко.</w:t>
      </w:r>
    </w:p>
    <w:p w:rsidR="003506EB" w:rsidRDefault="003506E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Предельная полезность варенья для потребителя описывается формулой: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 = 18 – 2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 - количество банок варенья. Предельная полезность булочек выражена уравнением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 = 12 –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 – количество булочек. Цена банки варенья составляет 6 рублей, цена булочки – 3 рубля. Бюджет потребителя, идущего в магазин за этими товарами, составляет 63 рубля. Найдите оптимальное количество варенья и булочек, которое нужно купить потребителю.</w:t>
      </w:r>
    </w:p>
    <w:p w:rsid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Функция, описывающая технологию производства печенья, имеет вид 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15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KL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. Цена единицы труда составляет 30 рублей, цена единицы капитала – 15 рублей. Найдите оптимальную комбинацию ресурсов для производства 750 единиц печенья. </w:t>
      </w:r>
    </w:p>
    <w:p w:rsid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Общие издержки фирмы-монополиста представлены функцией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TC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4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² + 16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. Функция спроса на продукцию фирмы: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P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160 – 2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. Найдите объем выпуска и цену в условиях максимизации прибыли, сумму выручки, величину прибыли и степень монопольной власти фирмы (индекс </w:t>
      </w:r>
      <w:proofErr w:type="spell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Лернера</w:t>
      </w:r>
      <w:proofErr w:type="spell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). </w:t>
      </w:r>
    </w:p>
    <w:p w:rsidR="009A420C" w:rsidRDefault="009A420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18</w:t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Предельный продукт капитала равен 56 единиц продукции, предельный продукт труда равен 84 единиц продукции. Определите, при какой цене капитала фирма минимизирует свои издержки, если цена труда составляет 168 </w:t>
      </w:r>
      <w:proofErr w:type="spellStart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. ед.</w:t>
      </w:r>
    </w:p>
    <w:p w:rsid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19.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Определите, насколько изменился реальный ВВП, е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>сли за год номинальный ВВП увеличился на 5%, а уровень цен вы</w:t>
      </w:r>
      <w:r>
        <w:rPr>
          <w:rFonts w:eastAsia="Courier New"/>
          <w:color w:val="000000"/>
          <w:sz w:val="24"/>
          <w:szCs w:val="24"/>
          <w:lang w:eastAsia="ru-RU" w:bidi="ru-RU"/>
        </w:rPr>
        <w:t>рос на 7%.</w:t>
      </w:r>
    </w:p>
    <w:p w:rsid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20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Потребительские расходы граждан заданы уравнением С = 1000 + 0,6Y, а объем инвестиций в стране составляет 2500 млн. руб. Определите равновесный объем национального дохода и его прирост в случае увеличения инвестиций на 500 млн. руб.</w:t>
      </w:r>
    </w:p>
    <w:p w:rsid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Default="00253478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21.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На основании данных об уровне инфляция за три месяца, который составил 2, 4 и 3% соответственно, </w:t>
      </w:r>
      <w:r>
        <w:rPr>
          <w:rFonts w:eastAsia="Courier New"/>
          <w:color w:val="000000"/>
          <w:sz w:val="24"/>
          <w:szCs w:val="24"/>
          <w:lang w:eastAsia="ru-RU" w:bidi="ru-RU"/>
        </w:rPr>
        <w:t>рассчитайте уровень инфляции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за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весь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квартал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335CED" w:rsidRDefault="00335CED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22</w:t>
      </w:r>
      <w:r w:rsidRPr="00B81422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 xml:space="preserve"> Сумма собираемых налогов и ВВП по странам представлены в таблице:</w:t>
      </w:r>
    </w:p>
    <w:p w:rsidR="00842BB6" w:rsidRDefault="00842BB6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B81422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92760C1" wp14:editId="66B7A247">
            <wp:simplePos x="0" y="0"/>
            <wp:positionH relativeFrom="column">
              <wp:posOffset>1129665</wp:posOffset>
            </wp:positionH>
            <wp:positionV relativeFrom="paragraph">
              <wp:posOffset>112395</wp:posOffset>
            </wp:positionV>
            <wp:extent cx="3008630" cy="1032510"/>
            <wp:effectExtent l="0" t="0" r="1270" b="0"/>
            <wp:wrapThrough wrapText="bothSides">
              <wp:wrapPolygon edited="0">
                <wp:start x="0" y="0"/>
                <wp:lineTo x="0" y="21122"/>
                <wp:lineTo x="21472" y="21122"/>
                <wp:lineTo x="21472" y="0"/>
                <wp:lineTo x="0" y="0"/>
              </wp:wrapPolygon>
            </wp:wrapThrough>
            <wp:docPr id="85" name="Рисунок 85" descr="0548E6446806CE1FC41A421830571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48E6446806CE1FC41A421830571B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B6" w:rsidRDefault="00842BB6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81422">
        <w:rPr>
          <w:rFonts w:eastAsia="Courier New"/>
          <w:color w:val="000000"/>
          <w:sz w:val="24"/>
          <w:szCs w:val="24"/>
          <w:lang w:eastAsia="ru-RU" w:bidi="ru-RU"/>
        </w:rPr>
        <w:br/>
      </w:r>
    </w:p>
    <w:p w:rsidR="00B81422" w:rsidRDefault="00B81422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Pr="00B81422" w:rsidRDefault="00B81422" w:rsidP="006D4D58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Определите, в какой стране с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>амый щадящий уровень налогообложения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B81422" w:rsidRDefault="00B81422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 имеет сейчас 100 рублей, которые хочет положить на банковский счет под процент. Определите, что выгоднее для него: получить 120 рублей через 6 месяцев или 130 рублей через 10 месяцев.</w:t>
      </w:r>
    </w:p>
    <w:p w:rsidR="00B81422" w:rsidRPr="00514E80" w:rsidRDefault="00B81422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72F14" w:rsidRPr="0040642D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B0C1A">
        <w:rPr>
          <w:rFonts w:ascii="Times New Roman" w:hAnsi="Times New Roman"/>
          <w:i/>
          <w:sz w:val="24"/>
          <w:szCs w:val="24"/>
        </w:rPr>
        <w:t xml:space="preserve"> к п. 5.4</w:t>
      </w:r>
    </w:p>
    <w:p w:rsidR="00372F7F" w:rsidRDefault="00472F14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</w:t>
      </w:r>
      <w:r w:rsidR="0040642D">
        <w:rPr>
          <w:rFonts w:ascii="Times New Roman" w:hAnsi="Times New Roman"/>
          <w:sz w:val="24"/>
          <w:szCs w:val="24"/>
        </w:rPr>
        <w:t>и</w:t>
      </w:r>
      <w:r w:rsidRPr="0003702A">
        <w:rPr>
          <w:rFonts w:ascii="Times New Roman" w:hAnsi="Times New Roman"/>
          <w:sz w:val="24"/>
          <w:szCs w:val="24"/>
        </w:rPr>
        <w:t xml:space="preserve">е </w:t>
      </w:r>
      <w:r w:rsidR="0040642D">
        <w:rPr>
          <w:rFonts w:ascii="Times New Roman" w:hAnsi="Times New Roman"/>
          <w:sz w:val="24"/>
          <w:szCs w:val="24"/>
        </w:rPr>
        <w:t xml:space="preserve">работы по </w:t>
      </w:r>
      <w:r w:rsidRPr="0003702A">
        <w:rPr>
          <w:rFonts w:ascii="Times New Roman" w:hAnsi="Times New Roman"/>
          <w:sz w:val="24"/>
          <w:szCs w:val="24"/>
        </w:rPr>
        <w:t>«</w:t>
      </w:r>
      <w:r w:rsidR="0040642D">
        <w:rPr>
          <w:rFonts w:ascii="Times New Roman" w:hAnsi="Times New Roman"/>
          <w:sz w:val="24"/>
          <w:szCs w:val="24"/>
        </w:rPr>
        <w:t>Экономической теории</w:t>
      </w:r>
      <w:r w:rsidRPr="0003702A">
        <w:rPr>
          <w:rFonts w:ascii="Times New Roman" w:hAnsi="Times New Roman"/>
          <w:sz w:val="24"/>
          <w:szCs w:val="24"/>
        </w:rPr>
        <w:t xml:space="preserve">» </w:t>
      </w:r>
      <w:r w:rsidR="0040642D">
        <w:rPr>
          <w:rFonts w:ascii="Times New Roman" w:hAnsi="Times New Roman"/>
          <w:sz w:val="24"/>
          <w:szCs w:val="24"/>
        </w:rPr>
        <w:t xml:space="preserve">предполагают </w:t>
      </w:r>
      <w:r w:rsidR="008158F7">
        <w:rPr>
          <w:rFonts w:ascii="Times New Roman" w:hAnsi="Times New Roman"/>
          <w:sz w:val="24"/>
          <w:szCs w:val="24"/>
        </w:rPr>
        <w:t xml:space="preserve">выполнение широкого круга заданий и упражнений: аналитических, расчетных, с </w:t>
      </w:r>
      <w:r w:rsidR="00372F7F">
        <w:rPr>
          <w:rFonts w:ascii="Times New Roman" w:hAnsi="Times New Roman"/>
          <w:sz w:val="24"/>
          <w:szCs w:val="24"/>
        </w:rPr>
        <w:t xml:space="preserve">активным </w:t>
      </w:r>
      <w:r w:rsidR="008158F7">
        <w:rPr>
          <w:rFonts w:ascii="Times New Roman" w:hAnsi="Times New Roman"/>
          <w:sz w:val="24"/>
          <w:szCs w:val="24"/>
        </w:rPr>
        <w:t xml:space="preserve">использованием формул, таблиц и графиков. </w:t>
      </w:r>
      <w:r w:rsidR="00372F7F">
        <w:rPr>
          <w:rFonts w:ascii="Times New Roman" w:hAnsi="Times New Roman"/>
          <w:sz w:val="24"/>
          <w:szCs w:val="24"/>
        </w:rPr>
        <w:t xml:space="preserve">Для успешного выполнения практических работ необходимо </w:t>
      </w:r>
      <w:r w:rsidRPr="0003702A">
        <w:rPr>
          <w:rFonts w:ascii="Times New Roman" w:hAnsi="Times New Roman"/>
          <w:sz w:val="24"/>
          <w:szCs w:val="24"/>
        </w:rPr>
        <w:t xml:space="preserve">ознакомиться с соответствующим </w:t>
      </w:r>
      <w:r w:rsidR="00372F7F">
        <w:rPr>
          <w:rFonts w:ascii="Times New Roman" w:hAnsi="Times New Roman"/>
          <w:sz w:val="24"/>
          <w:szCs w:val="24"/>
        </w:rPr>
        <w:t>теоретическим материалом (лекциями, презентациями, дополнительными материалами)</w:t>
      </w:r>
      <w:r w:rsidR="00590CCB">
        <w:rPr>
          <w:rFonts w:ascii="Times New Roman" w:hAnsi="Times New Roman"/>
          <w:sz w:val="24"/>
          <w:szCs w:val="24"/>
        </w:rPr>
        <w:t>, знать все понятия по изучаемой теме</w:t>
      </w:r>
      <w:r w:rsidR="00372F7F">
        <w:rPr>
          <w:rFonts w:ascii="Times New Roman" w:hAnsi="Times New Roman"/>
          <w:sz w:val="24"/>
          <w:szCs w:val="24"/>
        </w:rPr>
        <w:t>.</w:t>
      </w:r>
      <w:r w:rsidR="00171EEE">
        <w:rPr>
          <w:rFonts w:ascii="Times New Roman" w:hAnsi="Times New Roman"/>
          <w:sz w:val="24"/>
          <w:szCs w:val="24"/>
        </w:rPr>
        <w:t xml:space="preserve"> Целесообразно записывать теоретический материал (лучше всего конспекты или презентации) на индивидуальные мобильные электронные устройства, чтобы пользоваться ими на практическом занятии при решении заданий и упражнений, так как практически все темы содержат формулы и графики.</w:t>
      </w:r>
    </w:p>
    <w:p w:rsidR="00372F7F" w:rsidRDefault="00171EEE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работы выполняются в аудитории под контролем и с объяснениями преподавателя. Задание, решенное студентом индивидуально у доски, оценивается в 1 балл. Всего за семестр каждый студент может набрать </w:t>
      </w:r>
      <w:r w:rsidR="00590CC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баллов за решение заданий у доски. </w:t>
      </w:r>
      <w:r w:rsidR="00590CCB">
        <w:rPr>
          <w:rFonts w:ascii="Times New Roman" w:hAnsi="Times New Roman"/>
          <w:sz w:val="24"/>
          <w:szCs w:val="24"/>
        </w:rPr>
        <w:t xml:space="preserve">Шкала оценки за решение одного задания у доски </w:t>
      </w:r>
      <w:r w:rsidR="004B105C">
        <w:rPr>
          <w:rFonts w:ascii="Times New Roman" w:hAnsi="Times New Roman"/>
          <w:sz w:val="24"/>
          <w:szCs w:val="24"/>
        </w:rPr>
        <w:t>предполагает</w:t>
      </w:r>
      <w:r w:rsidR="00590CCB">
        <w:rPr>
          <w:rFonts w:ascii="Times New Roman" w:hAnsi="Times New Roman"/>
          <w:sz w:val="24"/>
          <w:szCs w:val="24"/>
        </w:rPr>
        <w:t xml:space="preserve"> следующее (см. таблицу).</w:t>
      </w:r>
    </w:p>
    <w:p w:rsidR="00590CCB" w:rsidRDefault="00590CCB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одно</w:t>
      </w:r>
      <w:r w:rsidR="00590CCB">
        <w:rPr>
          <w:rFonts w:ascii="Times New Roman" w:hAnsi="Times New Roman"/>
          <w:sz w:val="24"/>
          <w:szCs w:val="24"/>
        </w:rPr>
        <w:t xml:space="preserve">го </w:t>
      </w:r>
      <w:r w:rsidRPr="0099085F">
        <w:rPr>
          <w:rFonts w:ascii="Times New Roman" w:hAnsi="Times New Roman"/>
          <w:sz w:val="24"/>
          <w:szCs w:val="24"/>
        </w:rPr>
        <w:t>зада</w:t>
      </w:r>
      <w:r w:rsidR="00590CCB">
        <w:rPr>
          <w:rFonts w:ascii="Times New Roman" w:hAnsi="Times New Roman"/>
          <w:sz w:val="24"/>
          <w:szCs w:val="24"/>
        </w:rPr>
        <w:t>ния из практической работы у доски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90CCB">
        <w:tc>
          <w:tcPr>
            <w:tcW w:w="1126" w:type="dxa"/>
          </w:tcPr>
          <w:p w:rsidR="00063339" w:rsidRPr="0099085F" w:rsidRDefault="00573367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63339" w:rsidRPr="0099085F" w:rsidRDefault="00063339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D97636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0,8-1,0</w:t>
            </w:r>
          </w:p>
        </w:tc>
        <w:tc>
          <w:tcPr>
            <w:tcW w:w="7855" w:type="dxa"/>
          </w:tcPr>
          <w:p w:rsidR="00063339" w:rsidRPr="0099085F" w:rsidRDefault="00063339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 w:rsidR="00D97636">
              <w:rPr>
                <w:rFonts w:ascii="Times New Roman" w:hAnsi="Times New Roman"/>
              </w:rPr>
              <w:t>самостоятельность при выборе методов решения задания, может объяснить обоснованность их применения, осуществляет необходимые расчеты и получает правильный результат. При этом, использует профессиональную лексику и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D97636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0,6-0,7</w:t>
            </w:r>
          </w:p>
        </w:tc>
        <w:tc>
          <w:tcPr>
            <w:tcW w:w="7855" w:type="dxa"/>
          </w:tcPr>
          <w:p w:rsidR="00063339" w:rsidRPr="0099085F" w:rsidRDefault="00D97636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частичную самостоятельность при выборе методов решения задания, может в общем объяснить обоснованность их применения. При определенной поддержке преподавателя или товарищей осуществляет необходимые расчеты и получает правильный результат. Частично использует профессиональную лексику, демонстрирует неполное владение формулами и/или графическими инструментами отображения рассматриваемого экономического явления.</w:t>
            </w:r>
            <w:r w:rsidR="00063339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D97636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063339" w:rsidRPr="0099085F" w:rsidRDefault="00D97636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задания и не может объяснить обоснованность их применения. Только при существенной поддержке способен осуществить необходимые расчеты, слабо владеет профессиональной лексикой, демонстрирует слабое знание формул и/или графических инструментов, отображающих рассматриваемое экономическое явление</w:t>
            </w:r>
            <w:r w:rsidR="00063339" w:rsidRPr="0099085F">
              <w:rPr>
                <w:rFonts w:ascii="Times New Roman" w:hAnsi="Times New Roman"/>
              </w:rPr>
              <w:t>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D97636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63339"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D97636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0-0,4</w:t>
            </w:r>
          </w:p>
        </w:tc>
        <w:tc>
          <w:tcPr>
            <w:tcW w:w="7855" w:type="dxa"/>
          </w:tcPr>
          <w:p w:rsidR="00063339" w:rsidRPr="0099085F" w:rsidRDefault="00D97636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задания и не может объяснить обоснованность их применения. Не способен даже при поддержке осуществить необходимые расчеты, не владеет профессиональной лексикой, демонстрирует незнание формул и/или графических инструментов,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B33E37" w:rsidRDefault="00B33E37" w:rsidP="006D4D5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CC" w:rsidRDefault="00060CCC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815FF3" w:rsidRPr="00452BCA" w:rsidRDefault="00815FF3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lastRenderedPageBreak/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5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1</w:t>
      </w:r>
    </w:p>
    <w:p w:rsidR="00815FF3" w:rsidRDefault="00815FF3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1. Зависимость между ценой и количеством предлагаемого производителем товара.</w:t>
      </w: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Множество точек, отражающих различные комбинации товаров из потребительского набора с одинаковым уровнем совокупной полезности.</w:t>
      </w: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Издержки, величина которых зависит от количества производимой продукции.</w:t>
      </w: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Рыночная структура, для которой характерно большое число фирм в отрасли, каждая из которых не способна влиять на рыночное ценообразование.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Ниже представлена кривая производственных возможностей отсталой страны.</w:t>
      </w: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D979A7" wp14:editId="0B1CB8D0">
                <wp:simplePos x="0" y="0"/>
                <wp:positionH relativeFrom="column">
                  <wp:posOffset>1335405</wp:posOffset>
                </wp:positionH>
                <wp:positionV relativeFrom="paragraph">
                  <wp:posOffset>48260</wp:posOffset>
                </wp:positionV>
                <wp:extent cx="3214370" cy="1356995"/>
                <wp:effectExtent l="1905" t="635" r="3175" b="4445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56995"/>
                          <a:chOff x="3804" y="6539"/>
                          <a:chExt cx="5062" cy="2137"/>
                        </a:xfrm>
                      </wpg:grpSpPr>
                      <wps:wsp>
                        <wps:cNvPr id="1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8031"/>
                            <a:ext cx="15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CD4A31" w:rsidRPr="000828CC" w:rsidRDefault="00CD4A31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потребления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719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8060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7702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682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6539"/>
                            <a:ext cx="14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Средства производства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378" y="8436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349" y="7113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0" y="6690"/>
                            <a:ext cx="0" cy="173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174" y="752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11" y="7961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652" y="835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"/>
                        <wps:cNvSpPr>
                          <a:spLocks/>
                        </wps:cNvSpPr>
                        <wps:spPr bwMode="auto">
                          <a:xfrm>
                            <a:off x="5380" y="7147"/>
                            <a:ext cx="1314" cy="1293"/>
                          </a:xfrm>
                          <a:custGeom>
                            <a:avLst/>
                            <a:gdLst>
                              <a:gd name="T0" fmla="*/ 0 w 1314"/>
                              <a:gd name="T1" fmla="*/ 0 h 1127"/>
                              <a:gd name="T2" fmla="*/ 858 w 1314"/>
                              <a:gd name="T3" fmla="*/ 394 h 1127"/>
                              <a:gd name="T4" fmla="*/ 1314 w 1314"/>
                              <a:gd name="T5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4" h="1127">
                                <a:moveTo>
                                  <a:pt x="0" y="0"/>
                                </a:moveTo>
                                <a:cubicBezTo>
                                  <a:pt x="319" y="103"/>
                                  <a:pt x="639" y="206"/>
                                  <a:pt x="858" y="394"/>
                                </a:cubicBezTo>
                                <a:cubicBezTo>
                                  <a:pt x="1077" y="582"/>
                                  <a:pt x="1195" y="854"/>
                                  <a:pt x="1314" y="112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79A7" id="Группа 143" o:spid="_x0000_s1064" style="position:absolute;left:0;text-align:left;margin-left:105.15pt;margin-top:3.8pt;width:253.1pt;height:106.85pt;z-index:251664384" coordorigin="3804,6539" coordsize="5062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">
                <v:shape id="Text Box 3" o:spid="_x0000_s1065" type="#_x0000_t202" style="position:absolute;left:7301;top:8031;width:15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CD4A31" w:rsidRPr="000828CC" w:rsidRDefault="00CD4A31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CD4A31" w:rsidRPr="000828CC" w:rsidRDefault="00CD4A31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потребления</w:t>
                        </w:r>
                      </w:p>
                    </w:txbxContent>
                  </v:textbox>
                </v:shape>
                <v:shape id="Text Box 4" o:spid="_x0000_s1066" type="#_x0000_t202" style="position:absolute;left:6108;top:719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CD4A31" w:rsidRPr="000828CC" w:rsidRDefault="00CD4A31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Text Box 5" o:spid="_x0000_s1067" type="#_x0000_t202" style="position:absolute;left:6592;top:8060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CD4A31" w:rsidRPr="000828CC" w:rsidRDefault="00CD4A31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Л</w:t>
                        </w:r>
                      </w:p>
                    </w:txbxContent>
                  </v:textbox>
                </v:shape>
                <v:shape id="Text Box 6" o:spid="_x0000_s1068" type="#_x0000_t202" style="position:absolute;left:5856;top:7702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CD4A31" w:rsidRPr="000828CC" w:rsidRDefault="00CD4A31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69" type="#_x0000_t202" style="position:absolute;left:5312;top:682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CD4A31" w:rsidRPr="000828CC" w:rsidRDefault="00CD4A31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Text Box 8" o:spid="_x0000_s1070" type="#_x0000_t202" style="position:absolute;left:3804;top:6539;width:14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CD4A31" w:rsidRPr="000828CC" w:rsidRDefault="00CD4A31" w:rsidP="000828CC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Средства производства </w:t>
                        </w:r>
                      </w:p>
                    </w:txbxContent>
                  </v:textbox>
                </v:shape>
                <v:shape id="AutoShape 9" o:spid="_x0000_s1071" type="#_x0000_t32" style="position:absolute;left:5378;top:8436;width:2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GMMUAAADcAAAADwAAAGRycy9kb3ducmV2LnhtbESP0WrCQBBF3wv+wzKCb3VjsWKjm6AV&#10;USiFav2AMTtNQrOzIbua9O87D4W+zXDv3HtmnQ+uUXfqQu3ZwGyagCIuvK25NHD53D8uQYWIbLHx&#10;TAZ+KECejR7WmFrf84nu51gqCeGQooEqxjbVOhQVOQxT3xKL9uU7h1HWrtS2w17CXaOfkmShHdYs&#10;DRW29FpR8X2+OQPH5KX9CNe3cjHoq5sdev++3c2NmYyHzQpUpCH+m/+uj1bwnwVfnpEJ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YGMMUAAADcAAAADwAAAAAAAAAA&#10;AAAAAAChAgAAZHJzL2Rvd25yZXYueG1sUEsFBgAAAAAEAAQA+QAAAJMDAAAAAA==&#10;" strokeweight=".26mm">
                  <v:stroke endarrow="block" joinstyle="miter"/>
                </v:shape>
                <v:oval id="Oval 10" o:spid="_x0000_s1072" style="position:absolute;left:5349;top:7113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/>
                <v:shape id="AutoShape 11" o:spid="_x0000_s1073" type="#_x0000_t32" style="position:absolute;left:5380;top:6690;width:0;height:1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tkr8AAADcAAAADwAAAGRycy9kb3ducmV2LnhtbERPS4vCMBC+C/6HMII3TS0oUo1FXAqe&#10;xMce9jg0Y1ttJrXJ1vrvjbCwt/n4nrNOe1OLjlpXWVYwm0YgiHOrKy4UfF+yyRKE88gaa8uk4EUO&#10;0s1wsMZE2yefqDv7QoQQdgkqKL1vEildXpJBN7UNceCutjXoA2wLqVt8hnBTyziKFtJgxaGhxIZ2&#10;JeX3869RgFlDNnZf9ni4saPHUR66H6nUeNRvVyA89f5f/Ofe6zB/HsPnmXCB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Ntkr8AAADcAAAADwAAAAAAAAAAAAAAAACh&#10;AgAAZHJzL2Rvd25yZXYueG1sUEsFBgAAAAAEAAQA+QAAAI0DAAAAAA==&#10;" strokeweight=".26mm">
                  <v:stroke endarrow="block" joinstyle="miter"/>
                </v:shape>
                <v:oval id="Oval 12" o:spid="_x0000_s1074" style="position:absolute;left:6174;top:752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/>
                <v:oval id="Oval 13" o:spid="_x0000_s1075" style="position:absolute;left:5911;top:7961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<v:oval id="Oval 14" o:spid="_x0000_s1076" style="position:absolute;left:6652;top:835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shape id="Freeform 15" o:spid="_x0000_s1077" style="position:absolute;left:5380;top:7147;width:1314;height:1293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Vu8EA&#10;AADcAAAADwAAAGRycy9kb3ducmV2LnhtbERPTWsCMRC9C/6HMEJvmrWg1dUoVlooeOquCN6GzZgs&#10;bibLJur23zdCobd5vM9Zb3vXiDt1ofasYDrJQBBXXtdsFBzLz/ECRIjIGhvPpOCHAmw3w8Eac+0f&#10;/E33IhqRQjjkqMDG2OZShsqSwzDxLXHiLr5zGBPsjNQdPlK4a+Rrls2lw5pTg8WW9paqa3FzCt7P&#10;R0MfVTwZy/bN3cr9YTkrlHoZ9bsViEh9/Bf/ub90mj+bw/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lbvBAAAA3AAAAA8AAAAAAAAAAAAAAAAAmAIAAGRycy9kb3du&#10;cmV2LnhtbFBLBQYAAAAABAAEAPUAAACGAwAAAAA=&#10;" path="m,c319,103,639,206,858,394v219,188,337,460,456,733e" filled="f" strokeweight="1.5pt">
                  <v:path arrowok="t" o:connecttype="custom" o:connectlocs="0,0;858,452;1314,1293" o:connectangles="0,0,0"/>
                </v:shape>
              </v:group>
            </w:pict>
          </mc:Fallback>
        </mc:AlternateContent>
      </w: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828CC" w:rsidRPr="000828CC" w:rsidRDefault="000828CC" w:rsidP="006D4D58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Переход из точки М в точку К может означать (</w:t>
      </w:r>
      <w:r w:rsidRPr="000828CC">
        <w:rPr>
          <w:rFonts w:ascii="Times New Roman" w:eastAsia="Times New Roman" w:hAnsi="Times New Roman"/>
          <w:i/>
          <w:sz w:val="20"/>
          <w:szCs w:val="20"/>
          <w:lang w:eastAsia="ar-SA"/>
        </w:rPr>
        <w:t>выберите несколько вариантов ответа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):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а) снижение расходов государства на инвестиции;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б) рост эффективности производства;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в) увеличение количества вовлеченных в производство ресурсов;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г) рост затрат на единицу продукции;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д) переход от состояния неполной занятости к состоянию полной занятости.</w:t>
      </w: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6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. 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Равновесие на рынке некоторого товара первоначально установилось в точке О. </w:t>
      </w:r>
    </w:p>
    <w:p w:rsidR="000828CC" w:rsidRPr="000828CC" w:rsidRDefault="000828CC" w:rsidP="006D4D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EABF6E" wp14:editId="33BEBDD2">
                <wp:simplePos x="0" y="0"/>
                <wp:positionH relativeFrom="column">
                  <wp:posOffset>1576543</wp:posOffset>
                </wp:positionH>
                <wp:positionV relativeFrom="paragraph">
                  <wp:posOffset>51848</wp:posOffset>
                </wp:positionV>
                <wp:extent cx="3349625" cy="1977390"/>
                <wp:effectExtent l="0" t="0" r="3175" b="381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977390"/>
                          <a:chOff x="4176" y="5685"/>
                          <a:chExt cx="5275" cy="3114"/>
                        </a:xfrm>
                      </wpg:grpSpPr>
                      <wps:wsp>
                        <wps:cNvPr id="1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37"/>
                            <a:ext cx="482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8263"/>
                            <a:ext cx="61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263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871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7183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7206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6207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450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6702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7384"/>
                            <a:ext cx="6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8023"/>
                            <a:ext cx="55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6686"/>
                            <a:ext cx="51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989"/>
                            <a:ext cx="574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3" name="Line 32"/>
                        <wps:cNvCnPr/>
                        <wps:spPr bwMode="auto">
                          <a:xfrm>
                            <a:off x="6090" y="623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3"/>
                        <wps:cNvCnPr/>
                        <wps:spPr bwMode="auto">
                          <a:xfrm>
                            <a:off x="5466" y="6906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4"/>
                        <wps:cNvCnPr/>
                        <wps:spPr bwMode="auto">
                          <a:xfrm flipV="1">
                            <a:off x="6214" y="6906"/>
                            <a:ext cx="1539" cy="1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5"/>
                        <wps:cNvCnPr/>
                        <wps:spPr bwMode="auto">
                          <a:xfrm flipV="1">
                            <a:off x="5458" y="6234"/>
                            <a:ext cx="1537" cy="1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6"/>
                        <wps:cNvCnPr/>
                        <wps:spPr bwMode="auto">
                          <a:xfrm flipH="1">
                            <a:off x="5378" y="690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7735"/>
                            <a:ext cx="630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65" y="6364"/>
                            <a:ext cx="574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685"/>
                            <a:ext cx="128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 xml:space="preserve">Р, </w:t>
                              </w:r>
                              <w:proofErr w:type="spell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ден</w:t>
                              </w:r>
                              <w:proofErr w:type="spell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. ед.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8109"/>
                            <a:ext cx="1054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, штук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7065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6843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A31" w:rsidRPr="000828CC" w:rsidRDefault="00CD4A31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4" name="Line 43"/>
                        <wps:cNvCnPr/>
                        <wps:spPr bwMode="auto">
                          <a:xfrm>
                            <a:off x="5802" y="659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372" y="8300"/>
                            <a:ext cx="3117" cy="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5926"/>
                            <a:ext cx="8" cy="236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6"/>
                        <wps:cNvCnPr/>
                        <wps:spPr bwMode="auto">
                          <a:xfrm flipV="1">
                            <a:off x="5890" y="6594"/>
                            <a:ext cx="1509" cy="1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7"/>
                        <wps:cNvCnPr/>
                        <wps:spPr bwMode="auto">
                          <a:xfrm flipH="1">
                            <a:off x="5380" y="724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87" y="7244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214" y="6906"/>
                            <a:ext cx="0" cy="1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515" y="6544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944" y="687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343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95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54" y="7789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822" y="715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239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627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174" y="6851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ABF6E" id="Группа 157" o:spid="_x0000_s1078" style="position:absolute;left:0;text-align:left;margin-left:124.15pt;margin-top:4.1pt;width:263.75pt;height:155.7pt;z-index:251665408" coordorigin="4176,5685" coordsize="527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">
                <v:shape id="Text Box 17" o:spid="_x0000_s1079" type="#_x0000_t202" style="position:absolute;left:4971;top:8137;width:48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eMYA&#10;AADcAAAADwAAAGRycy9kb3ducmV2LnhtbESPQWvCQBCF74L/YRmhl6IbWxokdZVQsBR60hba4zQ7&#10;JsHsbJrdmqS/3jkI3t4wb755b70dXKPO1IXas4HlIgFFXHhbc2ng82M3X4EKEdli45kMjBRgu5lO&#10;1phZ3/OezodYKoFwyNBAFWObaR2KihyGhW+JZXf0ncMoY1dq22EvcNfohyRJtcOa5UOFLb1UVJwO&#10;f04o7+Pjff/1u3djwd8/+Wv6b/PUmLvZkD+DijTEm/l6/WYl/pOklTKiQG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geM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80" type="#_x0000_t202" style="position:absolute;left:6351;top:8263;width:61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F48YA&#10;AADcAAAADwAAAGRycy9kb3ducmV2LnhtbESPT2vCQBDF74LfYZmCF9GNLQ1tdJVQqAie/AP1OM2O&#10;SWh2Ns2uJumn7wqCtxnee795s1h1phJXalxpWcFsGoEgzqwuOVdwPHxO3kA4j6yxskwKenKwWg4H&#10;C0y0bXlH173PRYCwS1BB4X2dSOmyggy6qa2Jg3a2jUEf1iaXusE2wE0ln6MolgZLDhcKrOmjoOxn&#10;fzGBsu1fxu3X7870GZ++03X8p9NYqdFTl85BeOr8w3xPb3So//o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mF48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150</w:t>
                        </w:r>
                      </w:p>
                    </w:txbxContent>
                  </v:textbox>
                </v:shape>
                <v:shape id="Text Box 19" o:spid="_x0000_s1081" type="#_x0000_t202" style="position:absolute;left:5902;top:8263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mw8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iSx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/mw8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82" type="#_x0000_t202" style="position:absolute;left:7198;top:6871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DWMUA&#10;AADcAAAADwAAAGRycy9kb3ducmV2LnhtbESPT2vCQBDF74LfYRmhF9GNLYQSXSUISqEn/0A9jtkx&#10;CWZnY3Zrkn76riB4m+G995s3i1VnKnGnxpWWFcymEQjizOqScwXHw2byCcJ5ZI2VZVLQk4PVcjhY&#10;YKJtyzu6730uAoRdggoK7+tESpcVZNBNbU0ctIttDPqwNrnUDbYBbir5HkWxNFhyuFBgTeuCsuv+&#10;1wTKd/8xbn9uO9NnfDqn2/hPp7FSb6MunYPw1PmX+Zn+0qF+PIPHM2EC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0NYxQAAANw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К</w:t>
                        </w:r>
                      </w:p>
                    </w:txbxContent>
                  </v:textbox>
                </v:shape>
                <v:shape id="Text Box 21" o:spid="_x0000_s1083" type="#_x0000_t202" style="position:absolute;left:6085;top:7183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dL8YA&#10;AADcAAAADwAAAGRycy9kb3ducmV2LnhtbESPT2vCQBDF74LfYRmhF2k2VQgSXSUIlUJP/gF7HLPT&#10;JDQ7G7OrSfrp3ULB2wzvvd+8WW16U4s7ta6yrOAtikEQ51ZXXCg4Hd9fFyCcR9ZYWyYFAznYrMej&#10;Fabadryn+8EXIkDYpaig9L5JpXR5SQZdZBvioH3b1qAPa1tI3WIX4KaWszhOpMGKw4USG9qWlP8c&#10;biZQPof5tDtf92bI+euS7ZJfnSVKvUz6bAnCU++f5v/0hw71kx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HdL8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84" type="#_x0000_t202" style="position:absolute;left:6886;top:7206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4tMYA&#10;AADcAAAADwAAAGRycy9kb3ducmV2LnhtbESPT2vCQBDF74LfYRmhF2k2VggSXSUIlkJP/gF7HLPT&#10;JDQ7G7Nbk/jp3ULB2wzvvd+8WW16U4sbta6yrGAWxSCIc6srLhScjrvXBQjnkTXWlknBQA426/Fo&#10;ham2He/pdvCFCBB2KSoovW9SKV1ekkEX2YY4aN+2NejD2hZSt9gFuKnlWxwn0mDF4UKJDW1Lyn8O&#10;vyZQPof5tDtf92bI+euSvSd3nSVKvUz6bAnCU++f5v/0hw71kz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14tM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Г</w:t>
                        </w:r>
                      </w:p>
                    </w:txbxContent>
                  </v:textbox>
                </v:shape>
                <v:shape id="Text Box 23" o:spid="_x0000_s1085" type="#_x0000_t202" style="position:absolute;left:6794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gwMYA&#10;AADcAAAADwAAAGRycy9kb3ducmV2LnhtbESPT2vCQBDF70K/wzIFL0U3rSV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TgwM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24" o:spid="_x0000_s1086" type="#_x0000_t202" style="position:absolute;left:6002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FW8YA&#10;AADcAAAADwAAAGRycy9kb3ducmV2LnhtbESPT2vCQBDF70K/wzIFL0U3rTR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FW8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5" o:spid="_x0000_s1087" type="#_x0000_t202" style="position:absolute;left:6347;top:6207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bLMUA&#10;AADcAAAADwAAAGRycy9kb3ducmV2LnhtbESPQWvCQBCF7wX/wzKCF6mbWlgkdZUgWISe1EI9TrPT&#10;JJidjdnVJP31XUHobYb33jdvluve1uJGra8ca3iZJSCIc2cqLjR8HrfPCxA+IBusHZOGgTysV6On&#10;JabGdbyn2yEUIkLYp6ihDKFJpfR5SRb9zDXEUftxrcUQ17aQpsUuwm0t50mipMWK44USG9qUlJ8P&#10;VxspH8PrtPu67O2Q8+k7e1e/JlNaT8Z99gYiUB/+zY/0zsT6SsH9mTi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tssxQAAANw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</w:p>
                    </w:txbxContent>
                  </v:textbox>
                </v:shape>
                <v:shape id="Text Box 26" o:spid="_x0000_s1088" type="#_x0000_t202" style="position:absolute;left:6498;top:7450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+t8YA&#10;AADcAAAADwAAAGRycy9kb3ducmV2LnhtbESPQWvCQBCF74L/YRnBS9FNLaSSuglBaBE8qQU9TrPT&#10;JDQ7G7Nbk/TXdwsFbzO89755s8kG04gbda62rOBxGYEgLqyuuVTwfnpdrEE4j6yxsUwKRnKQpdPJ&#10;BhNtez7Q7ehLESDsElRQed8mUrqiIoNuaVvioH3azqAPa1dK3WEf4KaRqyiKpcGaw4UKW9pWVHwd&#10;v02g7Menh/58PZix4MtH/hb/6DxWaj4b8hcQngZ/N/+ndzrUj5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+t8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27" o:spid="_x0000_s1089" type="#_x0000_t202" style="position:absolute;left:4901;top:6702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qxc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SSh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qxc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8" o:spid="_x0000_s1090" type="#_x0000_t202" style="position:absolute;left:7653;top:7384;width: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PXsYA&#10;AADcAAAADwAAAGRycy9kb3ducmV2LnhtbESPQWvCQBCF74L/YRnBS9FNLYSauglBaBE8qQU9TrPT&#10;JDQ7G7Nbk/TXdwsFbzO89755s8kG04gbda62rOBxGYEgLqyuuVTwfnpdPINwHlljY5kUjOQgS6eT&#10;DSba9nyg29GXIkDYJaig8r5NpHRFRQbd0rbEQfu0nUEf1q6UusM+wE0jV1EUS4M1hwsVtrStqPg6&#10;fptA2Y9PD/35ejBjwZeP/C3+0Xms1Hw25C8gPA3+bv5P73SoH6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PXs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91" type="#_x0000_t202" style="position:absolute;left:7076;top:8023;width:55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wHs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3x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wHs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92" type="#_x0000_t202" style="position:absolute;left:7669;top:6686;width:51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VhcYA&#10;AADcAAAADwAAAGRycy9kb3ducmV2LnhtbESPQWvCQBCF74L/YRmhF9GNLcSSuglBsBR60hbsccxO&#10;k2B2Nma3Jumv7xYEbzO89755s8kG04grda62rGC1jEAQF1bXXCr4/NgtnkE4j6yxsUwKRnKQpdPJ&#10;BhNte97T9eBLESDsElRQed8mUrqiIoNuaVvioH3bzqAPa1dK3WEf4KaRj1EUS4M1hwsVtrStqDgf&#10;fkygvI9P8/542Zux4K9T/hr/6jxW6mE25C8gPA3+br6l33Sov17B/zNhAp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rVhc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93" type="#_x0000_t202" style="position:absolute;left:6852;top:5989;width:57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8sYA&#10;AADcAAAADwAAAGRycy9kb3ducmV2LnhtbESPQWvCQBCF7wX/wzKCl6KbWogldRNCQRE8aQv2OGan&#10;STA7G7OrSfrru4VCbzO89755s84G04g7da62rOBpEYEgLqyuuVTw8b6Zv4BwHlljY5kUjOQgSycP&#10;a0y07flA96MvRYCwS1BB5X2bSOmKigy6hW2Jg/ZlO4M+rF0pdYd9gJtGLqMolgZrDhcqbOmtouJy&#10;vJlA2Y/Pj/3pejBjwZ/nfBt/6zxWajYd8lcQngb/b/5L73Sov1rC7zNhAp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hL8s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2" o:spid="_x0000_s1094" style="position:absolute;visibility:visible;mso-wrap-style:square" from="6090,6234" to="7815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33" o:spid="_x0000_s1095" style="position:absolute;visibility:visible;mso-wrap-style:square" from="5466,6906" to="719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34" o:spid="_x0000_s1096" style="position:absolute;flip:y;visibility:visible;mso-wrap-style:square" from="6214,6906" to="775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cm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cmsUAAADcAAAADwAAAAAAAAAA&#10;AAAAAAChAgAAZHJzL2Rvd25yZXYueG1sUEsFBgAAAAAEAAQA+QAAAJMDAAAAAA==&#10;" strokeweight="1pt"/>
                <v:line id="Line 35" o:spid="_x0000_s1097" style="position:absolute;flip:y;visibility:visible;mso-wrap-style:square" from="5458,6234" to="6995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c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fxbD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5gu3GAAAA3AAAAA8AAAAAAAAA&#10;AAAAAAAAoQIAAGRycy9kb3ducmV2LnhtbFBLBQYAAAAABAAEAPkAAACUAwAAAAA=&#10;" strokeweight="1pt"/>
                <v:line id="Line 36" o:spid="_x0000_s1098" style="position:absolute;flip:x;visibility:visible;mso-wrap-style:square" from="5378,6906" to="6214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x0sEAAADcAAAADwAAAGRycy9kb3ducmV2LnhtbERPS4vCMBC+L/gfwgh7W9OKWKlGURdZ&#10;cXvxdR+asS02k9Jktf57Iyx4m4/vObNFZ2pxo9ZVlhXEgwgEcW51xYWC03HzNQHhPLLG2jIpeJCD&#10;xbz3McNU2zvv6XbwhQgh7FJUUHrfpFK6vCSDbmAb4sBdbGvQB9gWUrd4D+GmlsMoGkuDFYeGEhta&#10;l5RfD39GQZat8qvtfsc/2yyphqNd/M3xWanPfrecgvDU+bf4373VYX6SwO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vHSwQAAANwAAAAPAAAAAAAAAAAAAAAA&#10;AKECAABkcnMvZG93bnJldi54bWxQSwUGAAAAAAQABAD5AAAAjwMAAAAA&#10;">
                  <v:stroke dashstyle="longDash"/>
                </v:line>
                <v:shape id="Text Box 37" o:spid="_x0000_s1099" type="#_x0000_t202" style="position:absolute;left:7369;top:7735;width:6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8GM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1p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B8GM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100" type="#_x0000_t202" style="position:absolute;left:7265;top:6364;width:57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g8YA&#10;AADcAAAADwAAAGRycy9kb3ducmV2LnhtbESPT2vCQBDF74LfYZmCl6IbW4htdJVQqAie/AP1OM2O&#10;SWh2Ns2uJumn7wqCtxnee795s1h1phJXalxpWcF0EoEgzqwuOVdwPHyO30A4j6yxskwKenKwWg4H&#10;C0y0bXlH173PRYCwS1BB4X2dSOmyggy6ia2Jg3a2jUEf1iaXusE2wE0lX6IolgZLDhcKrOmjoOxn&#10;fzGBsu1fn9uv353pMz59p+v4T6exUqOnLp2D8NT5h/me3uhQf/Y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Zg8YAAADcAAAADwAAAAAAAAAAAAAAAACYAgAAZHJz&#10;L2Rvd25yZXYueG1sUEsFBgAAAAAEAAQA9QAAAIsDAAAAAA==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101" type="#_x0000_t202" style="position:absolute;left:4176;top:5685;width:128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AOcUA&#10;AADcAAAADwAAAGRycy9kb3ducmV2LnhtbESPQWvCQBCF74L/YRmhF6kbWwiSukoQLIWetII9TrPT&#10;JDQ7G7Nbk/TXOwehtzfMm2/eW28H16grdaH2bGC5SEARF97WXBo4fewfV6BCRLbYeCYDIwXYbqaT&#10;NWbW93yg6zGWSiAcMjRQxdhmWoeiIodh4Vti2X37zmGUsSu17bAXuGv0U5Kk2mHN8qHClnYVFT/H&#10;XyeU9/F53p8vBzcW/PmVv6Z/Nk+NeZgN+QuoSEP8N9+v36zEX0l8KSMK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wA5xQAAANw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Р, </w:t>
                        </w:r>
                        <w:proofErr w:type="spell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ден</w:t>
                        </w:r>
                        <w:proofErr w:type="spell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. ед.</w:t>
                        </w:r>
                      </w:p>
                    </w:txbxContent>
                  </v:textbox>
                </v:shape>
                <v:shape id="Text Box 40" o:spid="_x0000_s1102" type="#_x0000_t202" style="position:absolute;left:8397;top:8109;width:10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losUA&#10;AADcAAAADwAAAGRycy9kb3ducmV2LnhtbESPQWvCQBCF70L/wzIFL6IbFYJEVwkFpdCTWqjHMTsm&#10;wexsmt2apL/eFQRvM7z3vnmz2nSmEjdqXGlZwXQSgSDOrC45V/B93I4XIJxH1lhZJgU9Odis3wYr&#10;TLRteU+3g89FgLBLUEHhfZ1I6bKCDLqJrYmDdrGNQR/WJpe6wTbATSVnURRLgyWHCwXW9FFQdj38&#10;mUD56uej9ud3b/qMT+d0F//rNFZq+N6lSxCeOv8yP9OfOtRfTOHxTJh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6WixQAAANw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Q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, штук</w:t>
                        </w:r>
                      </w:p>
                    </w:txbxContent>
                  </v:textbox>
                </v:shape>
                <v:shape id="Text Box 41" o:spid="_x0000_s1103" type="#_x0000_t202" style="position:absolute;left:4895;top:7065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71cUA&#10;AADcAAAADwAAAGRycy9kb3ducmV2LnhtbESPQWvCQBCF7wX/wzKCF9FNLQSJrhKEitCTWqjHMTsm&#10;wexszK4m6a/vCkJvM7z3vnmzXHemEg9qXGlZwfs0AkGcWV1yruD7+DmZg3AeWWNlmRT05GC9Grwt&#10;MdG25T09Dj4XAcIuQQWF93UipcsKMuimtiYO2sU2Bn1Ym1zqBtsAN5WcRVEsDZYcLhRY06ag7Hq4&#10;m0D56j/G7c9tb/qMT+d0G//qNFZqNOzSBQhPnf83v9I7HerPZ/B8Jk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TvVxQAAANw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42" o:spid="_x0000_s1104" type="#_x0000_t202" style="position:absolute;left:6435;top:6843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TsUA&#10;AADcAAAADwAAAGRycy9kb3ducmV2LnhtbESPT2vCQBDF7wW/wzKCF6mbKgSJrhKEiuDJP2CPY3aa&#10;hGZnY3Y1iZ/eLRR6m+G995s3y3VnKvGgxpWWFXxMIhDEmdUl5wrOp8/3OQjnkTVWlklBTw7Wq8Hb&#10;EhNtWz7Q4+hzESDsElRQeF8nUrqsIINuYmvioH3bxqAPa5NL3WAb4KaS0yiKpcGSw4UCa9oUlP0c&#10;7yZQ9v1s3F5uB9Nn/HVNt/FTp7FSo2GXLkB46vy/+S+906H+fAa/z4QJ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Z5OxQAAANwAAAAPAAAAAAAAAAAAAAAAAJgCAABkcnMv&#10;ZG93bnJldi54bWxQSwUGAAAAAAQABAD1AAAAigMAAAAA&#10;" stroked="f" strokeweight=".5pt">
                  <v:textbox inset="7.45pt,3.85pt,7.45pt,3.85pt">
                    <w:txbxContent>
                      <w:p w:rsidR="00CD4A31" w:rsidRPr="000828CC" w:rsidRDefault="00CD4A31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</w:p>
                    </w:txbxContent>
                  </v:textbox>
                </v:shape>
                <v:line id="Line 43" o:spid="_x0000_s1105" style="position:absolute;visibility:visible;mso-wrap-style:square" from="5802,6594" to="7527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shape id="AutoShape 44" o:spid="_x0000_s1106" type="#_x0000_t32" style="position:absolute;left:5372;top:8300;width:3117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J78EAAADcAAAADwAAAGRycy9kb3ducmV2LnhtbERP24rCMBB9F/yHMIJvmrq4otUoriIr&#10;yMJ6+YCxGdtiMylNtPXvjSD4NodzndmiMYW4U+VyywoG/QgEcWJ1zqmC03HTG4NwHlljYZkUPMjB&#10;Yt5uzTDWtuY93Q8+FSGEXYwKMu/LWEqXZGTQ9W1JHLiLrQz6AKtU6grrEG4K+RVFI2kw59CQYUmr&#10;jJLr4WYUbKNJ+e/Ou3TUyLMZ/Nb272c9VKrbaZZTEJ4a/xG/3Vsd5o+/4fVMu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YnvwQAAANwAAAAPAAAAAAAAAAAAAAAA&#10;AKECAABkcnMvZG93bnJldi54bWxQSwUGAAAAAAQABAD5AAAAjwMAAAAA&#10;" strokeweight=".26mm">
                  <v:stroke endarrow="block" joinstyle="miter"/>
                </v:shape>
                <v:shape id="AutoShape 45" o:spid="_x0000_s1107" type="#_x0000_t32" style="position:absolute;left:5372;top:5926;width:8;height:2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H1rwAAADcAAAADwAAAGRycy9kb3ducmV2LnhtbERPvQrCMBDeBd8hnOBmUx1EqlFEEZzE&#10;v8HxaM622lxqE2t9eyMIbvfx/d5s0ZpSNFS7wrKCYRSDIE6tLjhTcD5tBhMQziNrLC2Tgjc5WMy7&#10;nRkm2r74QM3RZyKEsEtQQe59lUjp0pwMushWxIG72tqgD7DOpK7xFcJNKUdxPJYGCw4NOVa0yim9&#10;H59GAW4qsiO3tvvdjR099nLXXKRS/V67nILw1Pq/+Ofe6jB/MobvM+ECOf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7hH1rwAAADcAAAADwAAAAAAAAAAAAAAAAChAgAA&#10;ZHJzL2Rvd25yZXYueG1sUEsFBgAAAAAEAAQA+QAAAIoDAAAAAA==&#10;" strokeweight=".26mm">
                  <v:stroke endarrow="block" joinstyle="miter"/>
                </v:shape>
                <v:line id="Line 46" o:spid="_x0000_s1108" style="position:absolute;flip:y;visibility:visible;mso-wrap-style:square" from="5890,6594" to="7399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47" o:spid="_x0000_s1109" style="position:absolute;flip:x;visibility:visible;mso-wrap-style:square" from="5380,7244" to="662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AVh8UAAADcAAAADwAAAGRycy9kb3ducmV2LnhtbESPT2vCQBDF7wW/wzKCt7qJiJXoKv6h&#10;VNpcavU+ZMckmJ0N2a2m375zELzN8N6895vluneNulEXas8G0nECirjwtubSwOnn/XUOKkRki41n&#10;MvBHAdarwcsSM+vv/E23YyyVhHDI0EAVY5tpHYqKHIaxb4lFu/jOYZS1K7Xt8C7hrtGTJJlphzVL&#10;Q4Ut7SoqrsdfZyDPt8XV91+zj0P+Vk+mn+me07Mxo2G/WYCK1Men+XF9sII/F1p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AVh8UAAADcAAAADwAAAAAAAAAA&#10;AAAAAAChAgAAZHJzL2Rvd25yZXYueG1sUEsFBgAAAAAEAAQA+QAAAJMDAAAAAA==&#10;">
                  <v:stroke dashstyle="longDash"/>
                </v:line>
                <v:shape id="AutoShape 48" o:spid="_x0000_s1110" type="#_x0000_t32" style="position:absolute;left:6687;top:7244;width:0;height:1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1ncAAAADcAAAADwAAAGRycy9kb3ducmV2LnhtbERPyWrDMBC9F/oPYgq9NXJLKY4TJYRC&#10;aa9ZzxNpbDmxRkZSEvvvq0Iht3m8debLwXXiSiG2nhW8TgoQxNqblhsFu+3XSwkiJmSDnWdSMFKE&#10;5eLxYY6V8Tde03WTGpFDOFaowKbUV1JGbclhnPieOHO1Dw5ThqGRJuAth7tOvhXFh3TYcm6w2NOn&#10;JX3eXJyCvjT1af9eHEf7bS5hPOhdvdZKPT8NqxmIREO6i//dPybPL6fw90y+QC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Y9Z3AAAAA3AAAAA8AAAAAAAAAAAAAAAAA&#10;oQIAAGRycy9kb3ducmV2LnhtbFBLBQYAAAAABAAEAPkAAACOAwAAAAA=&#10;">
                  <v:stroke dashstyle="longDash"/>
                </v:shape>
                <v:shape id="AutoShape 49" o:spid="_x0000_s1111" type="#_x0000_t32" style="position:absolute;left:6214;top:6906;width:0;height:1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K3cMAAADcAAAADwAAAGRycy9kb3ducmV2LnhtbESPQU/DMAyF70j7D5EncWMpCKGtLJsQ&#10;EoLrxrazSdym0DhVkm3tv8cHJG623vN7n9fbMfTqQil3kQ3cLypQxDa6jlsDh8+3uyWoXJAd9pHJ&#10;wEQZtpvZzRprF6+8o8u+tEpCONdowJcy1Fpn6ylgXsSBWLQmpoBF1tRql/Aq4aHXD1X1pAN2LA0e&#10;B3r1ZH/252BgWLrm+/hYfU3+3Z3TdLKHZmeNuZ2PL8+gCo3l3/x3/eEEfyX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yt3DAAAA3AAAAA8AAAAAAAAAAAAA&#10;AAAAoQIAAGRycy9kb3ducmV2LnhtbFBLBQYAAAAABAAEAPkAAACRAwAAAAA=&#10;">
                  <v:stroke dashstyle="longDash"/>
                </v:shape>
                <v:oval id="Oval 50" o:spid="_x0000_s1112" style="position:absolute;left:6515;top:6544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    <v:oval id="Oval 51" o:spid="_x0000_s1113" style="position:absolute;left:6944;top:687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<v:oval id="Oval 52" o:spid="_x0000_s1114" style="position:absolute;left:7343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  <v:oval id="Oval 53" o:spid="_x0000_s1115" style="position:absolute;left:6995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<v:oval id="Oval 54" o:spid="_x0000_s1116" style="position:absolute;left:6654;top:7789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<v:oval id="Oval 55" o:spid="_x0000_s1117" style="position:absolute;left:5822;top:715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<v:oval id="Oval 56" o:spid="_x0000_s1118" style="position:absolute;left:6239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Gc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l9/wu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/hnBAAAA3AAAAA8AAAAAAAAAAAAAAAAAmAIAAGRycy9kb3du&#10;cmV2LnhtbFBLBQYAAAAABAAEAPUAAACGAwAAAAA=&#10;" fillcolor="black"/>
                <v:oval id="Oval 57" o:spid="_x0000_s1119" style="position:absolute;left:6627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/>
                <v:oval id="Oval 58" o:spid="_x0000_s1120" style="position:absolute;left:6174;top:6851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/>
              </v:group>
            </w:pict>
          </mc:Fallback>
        </mc:AlternateConten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0828CC" w:rsidRPr="000828CC" w:rsidRDefault="000828CC" w:rsidP="006D4D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 результате роста доходов потребителей и снижения тарифов на электроэнергию, используемую в производстве товара, новое равновесие установится в точке _________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_ .</w:t>
      </w:r>
      <w:proofErr w:type="gramEnd"/>
    </w:p>
    <w:p w:rsidR="000828CC" w:rsidRPr="000828CC" w:rsidRDefault="000828CC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7</w:t>
      </w:r>
      <w:r w:rsidR="000828CC" w:rsidRPr="000828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Цена товара возросла на 20%, а объем производства – на 12%. Это означает, что предложение:</w:t>
      </w:r>
    </w:p>
    <w:p w:rsidR="000828CC" w:rsidRPr="000828CC" w:rsidRDefault="000828CC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а)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8;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б) неэластично,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0,8;</w:t>
      </w:r>
    </w:p>
    <w:p w:rsidR="000828CC" w:rsidRPr="000828CC" w:rsidRDefault="000828CC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в) неэластично;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6;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г)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1,7.</w:t>
      </w:r>
    </w:p>
    <w:p w:rsidR="000828CC" w:rsidRP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6D4D58">
      <w:pPr>
        <w:widowControl w:val="0"/>
        <w:tabs>
          <w:tab w:val="num" w:pos="36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8</w:t>
      </w:r>
      <w:r w:rsidR="000828CC"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Объём выпуска фирмы составляет 1000 штук, цена товара равна 90 рублей, средние переменные издержки составляют 65 рублей, постоянные издержки – 7000 рублей. Найдите величину прибыли фирмы.</w:t>
      </w:r>
    </w:p>
    <w:p w:rsidR="000828CC" w:rsidRPr="000828CC" w:rsidRDefault="000828CC" w:rsidP="006D4D58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6D4D58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9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условиях совершенной конкуренции фирма стремится к максимизации прибыли в точке, в которой предельные издержки:</w:t>
      </w:r>
    </w:p>
    <w:p w:rsidR="000828CC" w:rsidRPr="000828CC" w:rsidRDefault="000828CC" w:rsidP="006D4D58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а) равны 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нулю;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б) больше цены;</w:t>
      </w:r>
    </w:p>
    <w:p w:rsidR="000828CC" w:rsidRPr="000828CC" w:rsidRDefault="000828CC" w:rsidP="006D4D58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в) меньше 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цены;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г) равны цене.</w:t>
      </w:r>
    </w:p>
    <w:p w:rsidR="000828CC" w:rsidRPr="000828CC" w:rsidRDefault="000828CC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lastRenderedPageBreak/>
        <w:t>10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Спрос на продукцию фирмы-монополиста задан формулой Р = 50 – 2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функция общих издержек ТС = 10 – 4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+ 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². </w:t>
      </w:r>
      <w:r w:rsidR="000828CC" w:rsidRPr="000828C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Цена, при которой фирма максимизирует свою прибыль, равна ________ руб.</w:t>
      </w:r>
    </w:p>
    <w:p w:rsidR="000828CC" w:rsidRDefault="000828CC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Default="00051343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Pr="00452BCA" w:rsidRDefault="00051343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2</w:t>
      </w:r>
    </w:p>
    <w:p w:rsidR="00051343" w:rsidRPr="000828CC" w:rsidRDefault="00051343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F20F5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Pr="000F20F5">
        <w:rPr>
          <w:rFonts w:ascii="Times New Roman" w:eastAsia="Times New Roman" w:hAnsi="Times New Roman"/>
          <w:lang w:eastAsia="ar-SA"/>
        </w:rPr>
        <w:t>. Стоимость ВВП, рассчитанная в ценах текущего периода.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2</w:t>
      </w:r>
      <w:r w:rsidRPr="000F20F5">
        <w:rPr>
          <w:rFonts w:ascii="Times New Roman" w:eastAsia="Times New Roman" w:hAnsi="Times New Roman"/>
          <w:spacing w:val="-2"/>
          <w:lang w:eastAsia="ar-SA"/>
        </w:rPr>
        <w:t>. Безработица, вызванная причинами, не связанными со спадом экономической активности, и равная сумме фрикционной и структурной безработиц.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3</w:t>
      </w:r>
      <w:r w:rsidRPr="000F20F5">
        <w:rPr>
          <w:rFonts w:ascii="Times New Roman" w:eastAsia="Times New Roman" w:hAnsi="Times New Roman"/>
          <w:spacing w:val="-2"/>
          <w:lang w:eastAsia="ar-SA"/>
        </w:rPr>
        <w:t>. Система налогообложения, при которой ставки налогов увеличиваются по мере роста дохода.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4</w:t>
      </w:r>
      <w:r w:rsidRPr="000F20F5">
        <w:rPr>
          <w:rFonts w:ascii="Times New Roman" w:eastAsia="Times New Roman" w:hAnsi="Times New Roman"/>
          <w:spacing w:val="-2"/>
          <w:lang w:eastAsia="ar-SA"/>
        </w:rPr>
        <w:t>. Гибкая монетарная политика, направленная на активизацию деловой активности в стране и стимулирование экономического роста.</w:t>
      </w: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5</w:t>
      </w:r>
      <w:r w:rsidRPr="000F20F5">
        <w:rPr>
          <w:rFonts w:ascii="Times New Roman" w:eastAsia="Times New Roman" w:hAnsi="Times New Roman"/>
          <w:b/>
          <w:lang w:eastAsia="ar-SA"/>
        </w:rPr>
        <w:t xml:space="preserve">. </w:t>
      </w:r>
      <w:r w:rsidRPr="000F20F5">
        <w:rPr>
          <w:rFonts w:ascii="Times New Roman" w:eastAsia="Times New Roman" w:hAnsi="Times New Roman"/>
          <w:lang w:eastAsia="ar-SA"/>
        </w:rPr>
        <w:t>Известно, что в данном году фирма израсходовала на покупку оборудования 63 млрд. руб., на строительство нового цеха – 25 млрд. руб., на покупку сырья и материалов – 45 млрд. руб., на покупку акций других компаний – 10 млрд. руб., а изменения в запасах составили 7 млрд. руб. Валовые инвестиции фирмы составляют:</w:t>
      </w: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 xml:space="preserve">а) 150 млрд. </w:t>
      </w:r>
      <w:proofErr w:type="gramStart"/>
      <w:r w:rsidRPr="000F20F5">
        <w:rPr>
          <w:rFonts w:ascii="Times New Roman" w:eastAsia="Times New Roman" w:hAnsi="Times New Roman"/>
          <w:lang w:eastAsia="ar-SA"/>
        </w:rPr>
        <w:t>руб.;</w:t>
      </w:r>
      <w:r w:rsidRPr="000F20F5">
        <w:rPr>
          <w:rFonts w:ascii="Times New Roman" w:eastAsia="Times New Roman" w:hAnsi="Times New Roman"/>
          <w:lang w:eastAsia="ar-SA"/>
        </w:rPr>
        <w:tab/>
      </w:r>
      <w:proofErr w:type="gramEnd"/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140 млрд. руб.;</w:t>
      </w: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 xml:space="preserve">в) 105 млрд. </w:t>
      </w:r>
      <w:proofErr w:type="gramStart"/>
      <w:r w:rsidRPr="000F20F5">
        <w:rPr>
          <w:rFonts w:ascii="Times New Roman" w:eastAsia="Times New Roman" w:hAnsi="Times New Roman"/>
          <w:lang w:eastAsia="ar-SA"/>
        </w:rPr>
        <w:t>руб.;</w:t>
      </w:r>
      <w:r w:rsidRPr="000F20F5">
        <w:rPr>
          <w:rFonts w:ascii="Times New Roman" w:eastAsia="Times New Roman" w:hAnsi="Times New Roman"/>
          <w:lang w:eastAsia="ar-SA"/>
        </w:rPr>
        <w:tab/>
      </w:r>
      <w:proofErr w:type="gramEnd"/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95 млрд. руб.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6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В 2014 г. располагаемый доход домашних хозяйств составил 100 млн. долл., на покупку товаров и услуг они потратили 90 млн. долл. В 2015 г. эти показатели составили соответственно 120 млн. долл. и 106 млн. долл. Предельная склонность к потреблению равна:</w:t>
      </w: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а) 0,</w:t>
      </w:r>
      <w:proofErr w:type="gramStart"/>
      <w:r w:rsidRPr="000F20F5">
        <w:rPr>
          <w:rFonts w:ascii="Times New Roman" w:eastAsia="Times New Roman" w:hAnsi="Times New Roman"/>
          <w:lang w:eastAsia="ar-SA"/>
        </w:rPr>
        <w:t>83;</w:t>
      </w:r>
      <w:r w:rsidRPr="000F20F5">
        <w:rPr>
          <w:rFonts w:ascii="Times New Roman" w:eastAsia="Times New Roman" w:hAnsi="Times New Roman"/>
          <w:lang w:eastAsia="ar-SA"/>
        </w:rPr>
        <w:tab/>
      </w:r>
      <w:proofErr w:type="gramEnd"/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0,85;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в) 0,94;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0,8.</w:t>
      </w:r>
      <w:r w:rsidRPr="000F20F5">
        <w:rPr>
          <w:rFonts w:ascii="Times New Roman" w:eastAsia="Times New Roman" w:hAnsi="Times New Roman"/>
          <w:b/>
          <w:lang w:eastAsia="ar-SA"/>
        </w:rPr>
        <w:t xml:space="preserve">    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7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Уровень фактической безработицы в экономике равен 12%. Если потенциальный ВВП составляет 300 млрд. руб. и достигается при уровне безработице в 6%, то фактический ВВП равен ________</w:t>
      </w:r>
      <w:proofErr w:type="gramStart"/>
      <w:r w:rsidRPr="000F20F5">
        <w:rPr>
          <w:rFonts w:ascii="Times New Roman" w:eastAsia="Times New Roman" w:hAnsi="Times New Roman"/>
          <w:color w:val="000000"/>
          <w:lang w:eastAsia="ar-SA"/>
        </w:rPr>
        <w:t>_  млрд.</w:t>
      </w:r>
      <w:proofErr w:type="gramEnd"/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руб.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8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Уровень инфляции за год по данным статистических отчетов составил 25%. Номинальная ставка процента равна 35%. Реальная ставка процента в этих условиях равна ________ %.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9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Зависимость суммы налога от величины полученного дохода представлена в таблице.</w:t>
      </w: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0F20F5" w:rsidRPr="000F20F5" w:rsidTr="00692FE6">
        <w:tc>
          <w:tcPr>
            <w:tcW w:w="2551" w:type="dxa"/>
          </w:tcPr>
          <w:p w:rsidR="000F20F5" w:rsidRPr="000F20F5" w:rsidRDefault="000F20F5" w:rsidP="006D4D58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дохода, у.е.</w:t>
            </w:r>
          </w:p>
        </w:tc>
        <w:tc>
          <w:tcPr>
            <w:tcW w:w="2552" w:type="dxa"/>
          </w:tcPr>
          <w:p w:rsidR="000F20F5" w:rsidRPr="000F20F5" w:rsidRDefault="000F20F5" w:rsidP="006D4D58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800</w:t>
            </w:r>
          </w:p>
        </w:tc>
        <w:tc>
          <w:tcPr>
            <w:tcW w:w="2551" w:type="dxa"/>
          </w:tcPr>
          <w:p w:rsidR="000F20F5" w:rsidRPr="000F20F5" w:rsidRDefault="000F20F5" w:rsidP="006D4D58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1200</w:t>
            </w:r>
          </w:p>
        </w:tc>
        <w:tc>
          <w:tcPr>
            <w:tcW w:w="2552" w:type="dxa"/>
          </w:tcPr>
          <w:p w:rsidR="000F20F5" w:rsidRPr="000F20F5" w:rsidRDefault="000F20F5" w:rsidP="006D4D58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1800</w:t>
            </w:r>
          </w:p>
        </w:tc>
      </w:tr>
      <w:tr w:rsidR="000F20F5" w:rsidRPr="000F20F5" w:rsidTr="00692FE6">
        <w:tc>
          <w:tcPr>
            <w:tcW w:w="2551" w:type="dxa"/>
          </w:tcPr>
          <w:p w:rsidR="000F20F5" w:rsidRPr="000F20F5" w:rsidRDefault="000F20F5" w:rsidP="006D4D58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налога, у.е.</w:t>
            </w:r>
          </w:p>
        </w:tc>
        <w:tc>
          <w:tcPr>
            <w:tcW w:w="2552" w:type="dxa"/>
          </w:tcPr>
          <w:p w:rsidR="000F20F5" w:rsidRPr="000F20F5" w:rsidRDefault="000F20F5" w:rsidP="006D4D58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</w:t>
            </w:r>
          </w:p>
        </w:tc>
        <w:tc>
          <w:tcPr>
            <w:tcW w:w="2551" w:type="dxa"/>
          </w:tcPr>
          <w:p w:rsidR="000F20F5" w:rsidRPr="000F20F5" w:rsidRDefault="000F20F5" w:rsidP="006D4D58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156</w:t>
            </w:r>
          </w:p>
        </w:tc>
        <w:tc>
          <w:tcPr>
            <w:tcW w:w="2552" w:type="dxa"/>
          </w:tcPr>
          <w:p w:rsidR="000F20F5" w:rsidRPr="000F20F5" w:rsidRDefault="000F20F5" w:rsidP="006D4D58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270</w:t>
            </w:r>
          </w:p>
        </w:tc>
      </w:tr>
    </w:tbl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Из таблицы видно, что налог взимается по _________________ шкале налогообложения.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b/>
          <w:color w:val="000000"/>
          <w:lang w:eastAsia="ar-SA"/>
        </w:rPr>
        <w:t>1</w:t>
      </w:r>
      <w:r>
        <w:rPr>
          <w:rFonts w:ascii="Times New Roman" w:eastAsia="Times New Roman" w:hAnsi="Times New Roman"/>
          <w:b/>
          <w:color w:val="000000"/>
          <w:lang w:eastAsia="ar-SA"/>
        </w:rPr>
        <w:t>0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В экономике 2400 млн. долл. денежной массы находятся на банковских счетах. Коэффициент депонирования 20%, норма обязательных резервов – 8%. Денежная база экономики равна:</w:t>
      </w:r>
    </w:p>
    <w:p w:rsidR="000F20F5" w:rsidRPr="000F20F5" w:rsidRDefault="000F20F5" w:rsidP="006D4D58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а) 672 млн. </w:t>
      </w:r>
      <w:proofErr w:type="gramStart"/>
      <w:r w:rsidRPr="000F20F5">
        <w:rPr>
          <w:rFonts w:ascii="Times New Roman" w:eastAsia="Times New Roman" w:hAnsi="Times New Roman"/>
          <w:color w:val="000000"/>
          <w:lang w:eastAsia="ar-SA"/>
        </w:rPr>
        <w:t>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</w:r>
      <w:proofErr w:type="gramEnd"/>
      <w:r w:rsidRPr="000F20F5">
        <w:rPr>
          <w:rFonts w:ascii="Times New Roman" w:eastAsia="Times New Roman" w:hAnsi="Times New Roman"/>
          <w:color w:val="000000"/>
          <w:lang w:eastAsia="ar-SA"/>
        </w:rPr>
        <w:tab/>
        <w:t>б) 2880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в) 2208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г) 480 млн. долл.</w:t>
      </w:r>
    </w:p>
    <w:p w:rsidR="000F20F5" w:rsidRPr="000F20F5" w:rsidRDefault="000F20F5" w:rsidP="006D4D58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5D3932" w:rsidRDefault="005D3932" w:rsidP="006D4D5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F14" w:rsidRPr="005D3932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D3932">
        <w:rPr>
          <w:rFonts w:ascii="Times New Roman" w:hAnsi="Times New Roman"/>
          <w:i/>
          <w:sz w:val="24"/>
          <w:szCs w:val="24"/>
        </w:rPr>
        <w:t xml:space="preserve"> к пп.5.5 и 5.6</w:t>
      </w:r>
    </w:p>
    <w:p w:rsidR="00893662" w:rsidRDefault="002061DD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</w:t>
      </w:r>
      <w:r w:rsidR="00692FE6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 работ</w:t>
      </w:r>
      <w:r w:rsidR="00692FE6">
        <w:rPr>
          <w:rFonts w:ascii="Times New Roman" w:hAnsi="Times New Roman"/>
          <w:sz w:val="24"/>
          <w:szCs w:val="24"/>
        </w:rPr>
        <w:t xml:space="preserve"> 1 и 2 п</w:t>
      </w:r>
      <w:r w:rsidR="001E58FA">
        <w:rPr>
          <w:rFonts w:ascii="Times New Roman" w:hAnsi="Times New Roman"/>
          <w:sz w:val="24"/>
          <w:szCs w:val="24"/>
        </w:rPr>
        <w:t>одразумева</w:t>
      </w:r>
      <w:r>
        <w:rPr>
          <w:rFonts w:ascii="Times New Roman" w:hAnsi="Times New Roman"/>
          <w:sz w:val="24"/>
          <w:szCs w:val="24"/>
        </w:rPr>
        <w:t>е</w:t>
      </w:r>
      <w:r w:rsidR="001E58FA">
        <w:rPr>
          <w:rFonts w:ascii="Times New Roman" w:hAnsi="Times New Roman"/>
          <w:sz w:val="24"/>
          <w:szCs w:val="24"/>
        </w:rPr>
        <w:t>т итоговую оценку знаний, умений и навыков студента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0370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теория</w:t>
      </w:r>
      <w:r w:rsidRPr="000370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 именно: контрольная работа 1 – по темам, связанным с микроэкономическим анализом (темы 1-7), контрольная работа 2 – по темам, связанным с макроэкономическим анализом (темы 8-12). </w:t>
      </w:r>
      <w:r w:rsidR="00893662">
        <w:rPr>
          <w:rFonts w:ascii="Times New Roman" w:hAnsi="Times New Roman"/>
          <w:sz w:val="24"/>
          <w:szCs w:val="24"/>
        </w:rPr>
        <w:t>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проводится после изучения 7-й темы, т.е. примерно на 9-й неделе изучения дисциплины, или в период текущей аттестации.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 2 проводится после изучения 12-й темы, т.е. примерно на 16-й неделе изучения дисциплины, или в период промежуточной аттестации.</w:t>
      </w:r>
    </w:p>
    <w:p w:rsidR="002061DD" w:rsidRDefault="0089366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2061DD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1, 2 </w:t>
      </w:r>
      <w:r w:rsidR="002061DD">
        <w:rPr>
          <w:rFonts w:ascii="Times New Roman" w:hAnsi="Times New Roman"/>
          <w:sz w:val="24"/>
          <w:szCs w:val="24"/>
        </w:rPr>
        <w:t>включают различные типы заданий, в том числе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 w:rsidR="002061DD">
        <w:rPr>
          <w:rFonts w:ascii="Times New Roman" w:hAnsi="Times New Roman"/>
          <w:sz w:val="24"/>
          <w:szCs w:val="24"/>
        </w:rPr>
        <w:t xml:space="preserve">на знание понятий, </w:t>
      </w:r>
      <w:r w:rsidR="00692FE6">
        <w:rPr>
          <w:rFonts w:ascii="Times New Roman" w:hAnsi="Times New Roman"/>
          <w:sz w:val="24"/>
          <w:szCs w:val="24"/>
        </w:rPr>
        <w:t>расчетны</w:t>
      </w:r>
      <w:r w:rsidR="002061DD">
        <w:rPr>
          <w:rFonts w:ascii="Times New Roman" w:hAnsi="Times New Roman"/>
          <w:sz w:val="24"/>
          <w:szCs w:val="24"/>
        </w:rPr>
        <w:t xml:space="preserve">е и аналитические задания </w:t>
      </w:r>
      <w:r w:rsidR="00692FE6">
        <w:rPr>
          <w:rFonts w:ascii="Times New Roman" w:hAnsi="Times New Roman"/>
          <w:sz w:val="24"/>
          <w:szCs w:val="24"/>
        </w:rPr>
        <w:t xml:space="preserve">с использованием формул, таблиц и графиков. </w:t>
      </w:r>
    </w:p>
    <w:p w:rsidR="004F7D4A" w:rsidRDefault="00692FE6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успешного </w:t>
      </w:r>
      <w:r w:rsidR="004F7D4A">
        <w:rPr>
          <w:rFonts w:ascii="Times New Roman" w:hAnsi="Times New Roman"/>
          <w:sz w:val="24"/>
          <w:szCs w:val="24"/>
        </w:rPr>
        <w:t xml:space="preserve">прохождения контрольных </w:t>
      </w:r>
      <w:r>
        <w:rPr>
          <w:rFonts w:ascii="Times New Roman" w:hAnsi="Times New Roman"/>
          <w:sz w:val="24"/>
          <w:szCs w:val="24"/>
        </w:rPr>
        <w:t xml:space="preserve">работ необходимо </w:t>
      </w:r>
      <w:r w:rsidR="004F7D4A">
        <w:rPr>
          <w:rFonts w:ascii="Times New Roman" w:hAnsi="Times New Roman"/>
          <w:sz w:val="24"/>
          <w:szCs w:val="24"/>
        </w:rPr>
        <w:t>выполнить рекомендованные преподавателем 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4F7D4A">
        <w:rPr>
          <w:rFonts w:ascii="Times New Roman" w:hAnsi="Times New Roman"/>
          <w:sz w:val="24"/>
          <w:szCs w:val="24"/>
        </w:rPr>
        <w:t>Успешная сдача контрольных работ – это свидетельство успеваемости по дисциплине, которая становится возможной при посещении всех лекций, практических занятий, добросовестном выполнении всех заданий и упражнений, а также эффективной самостоятельной работе</w:t>
      </w:r>
      <w:r w:rsidR="00893662">
        <w:rPr>
          <w:rFonts w:ascii="Times New Roman" w:hAnsi="Times New Roman"/>
          <w:sz w:val="24"/>
          <w:szCs w:val="24"/>
        </w:rPr>
        <w:t xml:space="preserve"> студента с литературой</w:t>
      </w:r>
      <w:r w:rsidR="004F7D4A">
        <w:rPr>
          <w:rFonts w:ascii="Times New Roman" w:hAnsi="Times New Roman"/>
          <w:sz w:val="24"/>
          <w:szCs w:val="24"/>
        </w:rPr>
        <w:t>.</w:t>
      </w:r>
    </w:p>
    <w:p w:rsidR="00893662" w:rsidRDefault="004F7D4A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692FE6">
        <w:rPr>
          <w:rFonts w:ascii="Times New Roman" w:hAnsi="Times New Roman"/>
          <w:sz w:val="24"/>
          <w:szCs w:val="24"/>
        </w:rPr>
        <w:t xml:space="preserve">работы выполняются </w:t>
      </w:r>
      <w:r>
        <w:rPr>
          <w:rFonts w:ascii="Times New Roman" w:hAnsi="Times New Roman"/>
          <w:sz w:val="24"/>
          <w:szCs w:val="24"/>
        </w:rPr>
        <w:t xml:space="preserve">по вариантам </w:t>
      </w:r>
      <w:r w:rsidR="00692FE6">
        <w:rPr>
          <w:rFonts w:ascii="Times New Roman" w:hAnsi="Times New Roman"/>
          <w:sz w:val="24"/>
          <w:szCs w:val="24"/>
        </w:rPr>
        <w:t xml:space="preserve">в аудитории под контролем преподавателя. </w:t>
      </w:r>
      <w:r w:rsidR="00893662">
        <w:rPr>
          <w:rFonts w:ascii="Times New Roman" w:hAnsi="Times New Roman"/>
          <w:sz w:val="24"/>
          <w:szCs w:val="24"/>
        </w:rPr>
        <w:t>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включается в общее количество баллов по текущей аттестации, 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 2 – в общее количество баллов по промежуточной аттестации.</w:t>
      </w:r>
    </w:p>
    <w:p w:rsidR="00692FE6" w:rsidRDefault="00893662" w:rsidP="006D4D5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баллов, которое можно получить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Pr="0089366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520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баллов,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е 2 – также </w:t>
      </w:r>
      <w:r w:rsidR="002520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баллов. Таким образом, за семестр студент может набрать до </w:t>
      </w:r>
      <w:r w:rsidR="002520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баллов за решение контрольных работ. </w:t>
      </w:r>
      <w:r w:rsidR="00692FE6">
        <w:rPr>
          <w:rFonts w:ascii="Times New Roman" w:hAnsi="Times New Roman"/>
          <w:sz w:val="24"/>
          <w:szCs w:val="24"/>
        </w:rPr>
        <w:t xml:space="preserve">Шкала оценки за решение </w:t>
      </w:r>
      <w:r w:rsidR="00857331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контрольной работы </w:t>
      </w:r>
      <w:r w:rsidR="00692FE6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893662" w:rsidRDefault="00893662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Критерии оценки для</w:t>
      </w:r>
      <w:r w:rsidR="00893662">
        <w:rPr>
          <w:rFonts w:ascii="Times New Roman" w:hAnsi="Times New Roman"/>
          <w:sz w:val="24"/>
          <w:szCs w:val="24"/>
        </w:rPr>
        <w:t xml:space="preserve"> контрольной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791BCF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D026D7"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 w:rsidR="00857331"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материала, </w:t>
            </w:r>
            <w:r w:rsidR="00D026D7">
              <w:rPr>
                <w:rFonts w:ascii="Times New Roman" w:hAnsi="Times New Roman"/>
              </w:rPr>
              <w:t>уверенно демонстрирует хорошие умения и навыки по всем темам дисциплины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791BCF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472F14" w:rsidRPr="0099085F" w:rsidRDefault="00D026D7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хорошую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демонстрирует достаточно хорошие умения и навыки по всем темам дисциплины. При этом</w:t>
            </w:r>
            <w:r w:rsidR="00EE4D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мешают </w:t>
            </w:r>
            <w:r w:rsidR="005047D5">
              <w:rPr>
                <w:rFonts w:ascii="Times New Roman" w:hAnsi="Times New Roman"/>
              </w:rPr>
              <w:t>выполнять какие-либо</w:t>
            </w:r>
            <w:r w:rsidR="00EE4D8B">
              <w:rPr>
                <w:rFonts w:ascii="Times New Roman" w:hAnsi="Times New Roman"/>
              </w:rPr>
              <w:t xml:space="preserve">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791BCF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472F14" w:rsidRPr="0099085F" w:rsidRDefault="00EE4D8B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</w:t>
            </w:r>
            <w:r w:rsidR="005047D5">
              <w:rPr>
                <w:rFonts w:ascii="Times New Roman" w:hAnsi="Times New Roman"/>
              </w:rPr>
              <w:t xml:space="preserve">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демонстрирует средние умения и навыки по всем темам дисциплины. При этом,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791BCF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472F14" w:rsidRPr="0099085F" w:rsidRDefault="00EE4D8B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недостаточную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демонстрирует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791BCF" w:rsidP="006D4D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72F14" w:rsidRPr="0099085F" w:rsidRDefault="00EE4D8B" w:rsidP="006D4D58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842BB6" w:rsidRDefault="00842BB6" w:rsidP="006D4D58">
      <w:pPr>
        <w:pStyle w:val="50"/>
        <w:shd w:val="clear" w:color="auto" w:fill="auto"/>
        <w:spacing w:after="0" w:line="240" w:lineRule="auto"/>
      </w:pPr>
    </w:p>
    <w:p w:rsidR="00842BB6" w:rsidRDefault="00842BB6" w:rsidP="006D4D58">
      <w:pPr>
        <w:pStyle w:val="50"/>
        <w:shd w:val="clear" w:color="auto" w:fill="auto"/>
        <w:spacing w:after="0" w:line="240" w:lineRule="auto"/>
      </w:pPr>
    </w:p>
    <w:p w:rsidR="00CD4A31" w:rsidRDefault="00CD4A3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Pr="00CD4A31"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вопросов для контроля студентов заочной формы обучения</w:t>
      </w:r>
    </w:p>
    <w:p w:rsidR="00CD4A31" w:rsidRPr="00CD4A31" w:rsidRDefault="00CD4A31" w:rsidP="006D4D58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CD4A31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Что является предметом экономической теории? Дайте развернутый ответ.</w:t>
      </w:r>
    </w:p>
    <w:p w:rsidR="00CD4A31" w:rsidRDefault="00CD4A31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 связана экономическая эффективность и действие рыночного механизма?</w:t>
      </w:r>
    </w:p>
    <w:p w:rsidR="00CD4A31" w:rsidRDefault="00CD4A31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Какие зависимости отражают законы спроса и предложения?</w:t>
      </w:r>
    </w:p>
    <w:p w:rsidR="00CD4A31" w:rsidRDefault="00CD4A31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Что изучает теория потребительского поведения? В чем ее практическая значимость?</w:t>
      </w:r>
    </w:p>
    <w:p w:rsidR="00CD4A31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Что такое издержки производства? Как они классифицируются?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Каковы характеристики рынка несовершенной конкуренции?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Каковы особенности ценообразования на рынке факторов производства?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Для чего используется показатель валового внутреннего продукта?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 влияет прирост инвестиций на прирост национального дохода?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В каких экономических условиях увеличивается безработица?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Какова зависимость между приростом налоговой базы и приростом равновесного дохода?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Какие существуют инструменты денежно-кредитной политики?</w:t>
      </w:r>
    </w:p>
    <w:p w:rsidR="004A70AA" w:rsidRDefault="004A70AA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 w:rsidRPr="004A70AA">
        <w:rPr>
          <w:rFonts w:ascii="Times New Roman"/>
          <w:b w:val="0"/>
          <w:sz w:val="24"/>
          <w:szCs w:val="24"/>
        </w:rPr>
        <w:t>Постройте иерархическую структуру потребностей.</w:t>
      </w:r>
    </w:p>
    <w:p w:rsidR="004A70AA" w:rsidRDefault="00F616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lastRenderedPageBreak/>
        <w:t>Отразите схематично рыночный кругооборот товарной и денежной масс.</w:t>
      </w:r>
    </w:p>
    <w:p w:rsidR="00F616F6" w:rsidRDefault="00F616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Представьте метод расчета ценовой эластичности спроса.</w:t>
      </w:r>
    </w:p>
    <w:p w:rsidR="00F616F6" w:rsidRDefault="00F616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Возможно ли измерить полезность какого-либо блага количественно?</w:t>
      </w:r>
    </w:p>
    <w:p w:rsidR="00F616F6" w:rsidRDefault="00F616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Какие методы используются при расчете средних и предельных издержек?</w:t>
      </w:r>
    </w:p>
    <w:p w:rsidR="001D215C" w:rsidRDefault="001D215C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Приведите примеры олигополистического рынка.</w:t>
      </w:r>
    </w:p>
    <w:p w:rsidR="00F616F6" w:rsidRDefault="00F616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Как можно оценить дифференциацию уровня доходов населения?</w:t>
      </w:r>
    </w:p>
    <w:p w:rsidR="00F616F6" w:rsidRDefault="00F616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Какие методы используются </w:t>
      </w:r>
      <w:r w:rsidR="002179F6">
        <w:rPr>
          <w:rFonts w:ascii="Times New Roman"/>
          <w:b w:val="0"/>
          <w:sz w:val="24"/>
          <w:szCs w:val="24"/>
        </w:rPr>
        <w:t>при расчете ВВП и других макроэкономических показателей?</w:t>
      </w:r>
    </w:p>
    <w:p w:rsidR="002179F6" w:rsidRDefault="002179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Назовите два метода определения равновесного уровня национального дохода.</w:t>
      </w:r>
    </w:p>
    <w:p w:rsidR="002179F6" w:rsidRDefault="002179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Назовите </w:t>
      </w:r>
      <w:proofErr w:type="spellStart"/>
      <w:r>
        <w:rPr>
          <w:rFonts w:ascii="Times New Roman"/>
          <w:b w:val="0"/>
          <w:sz w:val="24"/>
          <w:szCs w:val="24"/>
        </w:rPr>
        <w:t>проциклические</w:t>
      </w:r>
      <w:proofErr w:type="spellEnd"/>
      <w:r>
        <w:rPr>
          <w:rFonts w:ascii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/>
          <w:b w:val="0"/>
          <w:sz w:val="24"/>
          <w:szCs w:val="24"/>
        </w:rPr>
        <w:t>контрциклические</w:t>
      </w:r>
      <w:proofErr w:type="spellEnd"/>
      <w:r>
        <w:rPr>
          <w:rFonts w:ascii="Times New Roman"/>
          <w:b w:val="0"/>
          <w:sz w:val="24"/>
          <w:szCs w:val="24"/>
        </w:rPr>
        <w:t xml:space="preserve"> макроэкономические показатели.</w:t>
      </w:r>
    </w:p>
    <w:p w:rsidR="002179F6" w:rsidRDefault="002179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Приведите пример прогрессивной и пропорциональной налоговой систем.</w:t>
      </w:r>
    </w:p>
    <w:p w:rsidR="002179F6" w:rsidRPr="004A70AA" w:rsidRDefault="002179F6" w:rsidP="006D4D5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Отразите механизм действия на деловую активность таких инструментов денежно-кредитной политики, как операции на открытом рынке, ключевая ставка, норма </w:t>
      </w:r>
      <w:r w:rsidR="001D215C">
        <w:rPr>
          <w:rFonts w:ascii="Times New Roman"/>
          <w:b w:val="0"/>
          <w:sz w:val="24"/>
          <w:szCs w:val="24"/>
        </w:rPr>
        <w:t>резервирования.</w:t>
      </w:r>
    </w:p>
    <w:p w:rsidR="00CD4A31" w:rsidRPr="00CD4A31" w:rsidRDefault="00CD4A31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060CCC" w:rsidRPr="00CD4A31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816F22" w:rsidRPr="005D47FA" w:rsidRDefault="00816F22" w:rsidP="00816F2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47F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816F22" w:rsidRDefault="00816F22" w:rsidP="00816F2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 ответов на вопросы является у</w:t>
      </w:r>
      <w:r w:rsidRPr="00DC0C18">
        <w:rPr>
          <w:rFonts w:ascii="Times New Roman" w:hAnsi="Times New Roman"/>
          <w:sz w:val="24"/>
          <w:szCs w:val="24"/>
        </w:rPr>
        <w:t xml:space="preserve">глубленное изучение отдельных вопросов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 w:rsidRPr="00DC0C18">
        <w:rPr>
          <w:rFonts w:ascii="Times New Roman" w:hAnsi="Times New Roman"/>
          <w:sz w:val="24"/>
          <w:szCs w:val="24"/>
        </w:rPr>
        <w:t xml:space="preserve">тем </w:t>
      </w:r>
      <w:r>
        <w:rPr>
          <w:rFonts w:ascii="Times New Roman" w:hAnsi="Times New Roman"/>
          <w:sz w:val="24"/>
          <w:szCs w:val="24"/>
        </w:rPr>
        <w:t>дисциплины. В рамках подготовки ответов студент:</w:t>
      </w:r>
    </w:p>
    <w:p w:rsidR="00816F22" w:rsidRDefault="00816F22" w:rsidP="00816F2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развивает профессиональную лексику и закрепляет знания;</w:t>
      </w:r>
    </w:p>
    <w:p w:rsidR="00816F22" w:rsidRDefault="00816F22" w:rsidP="00816F2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18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ует</w:t>
      </w:r>
      <w:r w:rsidRPr="00DC0C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DC0C18">
        <w:rPr>
          <w:rFonts w:ascii="Times New Roman" w:hAnsi="Times New Roman"/>
          <w:sz w:val="24"/>
          <w:szCs w:val="24"/>
        </w:rPr>
        <w:t xml:space="preserve"> самостоятельной работы;</w:t>
      </w:r>
    </w:p>
    <w:p w:rsidR="00816F22" w:rsidRPr="00DC0C18" w:rsidRDefault="00816F22" w:rsidP="00816F2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совершенствует </w:t>
      </w:r>
      <w:r w:rsidRPr="00DC0C18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Pr="00DC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и околонаучных </w:t>
      </w:r>
      <w:r w:rsidRPr="00DC0C1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й:</w:t>
      </w:r>
      <w:r w:rsidRPr="00DC0C18">
        <w:rPr>
          <w:rFonts w:ascii="Times New Roman" w:hAnsi="Times New Roman"/>
          <w:sz w:val="24"/>
          <w:szCs w:val="24"/>
        </w:rPr>
        <w:t xml:space="preserve"> сравнения, обобщения, логического обоснования и др</w:t>
      </w:r>
      <w:r>
        <w:rPr>
          <w:rFonts w:ascii="Times New Roman" w:hAnsi="Times New Roman"/>
          <w:sz w:val="24"/>
          <w:szCs w:val="24"/>
        </w:rPr>
        <w:t>угих</w:t>
      </w:r>
      <w:r w:rsidRPr="00DC0C18">
        <w:rPr>
          <w:rFonts w:ascii="Times New Roman" w:hAnsi="Times New Roman"/>
          <w:sz w:val="24"/>
          <w:szCs w:val="24"/>
        </w:rPr>
        <w:t xml:space="preserve">. </w:t>
      </w:r>
    </w:p>
    <w:p w:rsidR="00816F22" w:rsidRPr="00DC0C18" w:rsidRDefault="00816F22" w:rsidP="00816F2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</w:t>
      </w:r>
      <w:r>
        <w:rPr>
          <w:rFonts w:ascii="Times New Roman" w:hAnsi="Times New Roman"/>
          <w:bCs/>
          <w:i/>
          <w:sz w:val="24"/>
          <w:szCs w:val="24"/>
        </w:rPr>
        <w:t xml:space="preserve"> ответам на вопросы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 должен быть развернутым, </w:t>
      </w:r>
      <w:r w:rsidRPr="00DC0C18">
        <w:rPr>
          <w:rFonts w:ascii="Times New Roman" w:hAnsi="Times New Roman"/>
          <w:sz w:val="24"/>
          <w:szCs w:val="24"/>
        </w:rPr>
        <w:t>грамотно и логично</w:t>
      </w:r>
      <w:r>
        <w:rPr>
          <w:rFonts w:ascii="Times New Roman" w:hAnsi="Times New Roman"/>
          <w:sz w:val="24"/>
          <w:szCs w:val="24"/>
        </w:rPr>
        <w:t xml:space="preserve"> выстроен,</w:t>
      </w:r>
      <w:r w:rsidRPr="00DC0C18">
        <w:rPr>
          <w:rFonts w:ascii="Times New Roman" w:hAnsi="Times New Roman"/>
          <w:sz w:val="24"/>
          <w:szCs w:val="24"/>
        </w:rPr>
        <w:t xml:space="preserve"> излож</w:t>
      </w:r>
      <w:r>
        <w:rPr>
          <w:rFonts w:ascii="Times New Roman" w:hAnsi="Times New Roman"/>
          <w:sz w:val="24"/>
          <w:szCs w:val="24"/>
        </w:rPr>
        <w:t>ен уверенно, возможно с использованием демонстрационных средств.</w:t>
      </w:r>
    </w:p>
    <w:p w:rsidR="00816F22" w:rsidRPr="0099085F" w:rsidRDefault="00816F22" w:rsidP="00816F22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доклада (10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16F22" w:rsidRPr="0099085F" w:rsidTr="001E6BBF">
        <w:tc>
          <w:tcPr>
            <w:tcW w:w="1126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16F22" w:rsidRPr="0099085F" w:rsidTr="001E6BBF">
        <w:tc>
          <w:tcPr>
            <w:tcW w:w="1126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816F22" w:rsidRPr="0099085F" w:rsidRDefault="00816F22" w:rsidP="001E6BB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представляет суть вопроса</w:t>
            </w:r>
            <w:r w:rsidRPr="0099085F">
              <w:rPr>
                <w:rFonts w:ascii="Times New Roman" w:hAnsi="Times New Roman"/>
              </w:rPr>
              <w:t>, аргументир</w:t>
            </w:r>
            <w:r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точку зрения, </w:t>
            </w:r>
            <w:r>
              <w:rPr>
                <w:rFonts w:ascii="Times New Roman" w:hAnsi="Times New Roman"/>
              </w:rPr>
              <w:t xml:space="preserve">наглядно представляет на демонстрационных материалах (при их использовании), использует профессиональную лексику, </w:t>
            </w:r>
            <w:r w:rsidRPr="0099085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аргументы</w:t>
            </w:r>
            <w:r>
              <w:rPr>
                <w:rFonts w:ascii="Times New Roman" w:hAnsi="Times New Roman"/>
              </w:rPr>
              <w:t xml:space="preserve"> за и против, другими способами </w:t>
            </w:r>
            <w:r w:rsidRPr="0099085F">
              <w:rPr>
                <w:rFonts w:ascii="Times New Roman" w:hAnsi="Times New Roman"/>
              </w:rPr>
              <w:t>подтвержда</w:t>
            </w:r>
            <w:r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глубокое знание материала, умение использовать </w:t>
            </w:r>
            <w:r>
              <w:rPr>
                <w:rFonts w:ascii="Times New Roman" w:hAnsi="Times New Roman"/>
              </w:rPr>
              <w:t xml:space="preserve">научные, статистические, </w:t>
            </w:r>
            <w:r w:rsidRPr="0099085F">
              <w:rPr>
                <w:rFonts w:ascii="Times New Roman" w:hAnsi="Times New Roman"/>
              </w:rPr>
              <w:t>нормативные</w:t>
            </w:r>
            <w:r>
              <w:rPr>
                <w:rFonts w:ascii="Times New Roman" w:hAnsi="Times New Roman"/>
              </w:rPr>
              <w:t xml:space="preserve">, публицистические материалы </w:t>
            </w:r>
            <w:r w:rsidRPr="0099085F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аргументации своего ответа и </w:t>
            </w:r>
            <w:r w:rsidRPr="0099085F">
              <w:rPr>
                <w:rFonts w:ascii="Times New Roman" w:hAnsi="Times New Roman"/>
              </w:rPr>
              <w:t>подтверждения правильности собственной позиции</w:t>
            </w:r>
          </w:p>
        </w:tc>
      </w:tr>
      <w:tr w:rsidR="00816F22" w:rsidRPr="0099085F" w:rsidTr="001E6BBF">
        <w:tc>
          <w:tcPr>
            <w:tcW w:w="1126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816F22" w:rsidRPr="0099085F" w:rsidRDefault="00816F22" w:rsidP="001E6BBF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>
              <w:rPr>
                <w:rFonts w:ascii="Times New Roman" w:hAnsi="Times New Roman"/>
              </w:rPr>
              <w:t xml:space="preserve">бегло и общем отвечает на вопрос, </w:t>
            </w:r>
            <w:r w:rsidRPr="0099085F">
              <w:rPr>
                <w:rFonts w:ascii="Times New Roman" w:hAnsi="Times New Roman"/>
              </w:rPr>
              <w:t>представля</w:t>
            </w:r>
            <w:r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свою позицию, </w:t>
            </w:r>
            <w:r>
              <w:rPr>
                <w:rFonts w:ascii="Times New Roman" w:hAnsi="Times New Roman"/>
              </w:rPr>
              <w:t xml:space="preserve">в целом, может </w:t>
            </w:r>
            <w:r w:rsidRPr="0099085F">
              <w:rPr>
                <w:rFonts w:ascii="Times New Roman" w:hAnsi="Times New Roman"/>
              </w:rPr>
              <w:t>аргументирова</w:t>
            </w:r>
            <w:r>
              <w:rPr>
                <w:rFonts w:ascii="Times New Roman" w:hAnsi="Times New Roman"/>
              </w:rPr>
              <w:t>ть</w:t>
            </w:r>
            <w:r w:rsidRPr="0099085F">
              <w:rPr>
                <w:rFonts w:ascii="Times New Roman" w:hAnsi="Times New Roman"/>
              </w:rPr>
              <w:t xml:space="preserve"> точку зрения, подтверждая знание материал</w:t>
            </w:r>
            <w:r>
              <w:rPr>
                <w:rFonts w:ascii="Times New Roman" w:hAnsi="Times New Roman"/>
              </w:rPr>
              <w:t>ов по теме</w:t>
            </w:r>
            <w:r w:rsidRPr="0099085F">
              <w:rPr>
                <w:rFonts w:ascii="Times New Roman" w:hAnsi="Times New Roman"/>
              </w:rPr>
              <w:t>, использ</w:t>
            </w:r>
            <w:r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научные, </w:t>
            </w:r>
            <w:r w:rsidRPr="0099085F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 xml:space="preserve">литические </w:t>
            </w:r>
            <w:r>
              <w:rPr>
                <w:rFonts w:ascii="Times New Roman" w:hAnsi="Times New Roman"/>
              </w:rPr>
              <w:t>материалы. Допускает небольшие неточности, погрешности при ответе</w:t>
            </w:r>
          </w:p>
        </w:tc>
      </w:tr>
      <w:tr w:rsidR="00816F22" w:rsidRPr="0099085F" w:rsidTr="001E6BBF">
        <w:tc>
          <w:tcPr>
            <w:tcW w:w="1126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816F22" w:rsidRPr="0099085F" w:rsidRDefault="00816F22" w:rsidP="001E6BBF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>
              <w:rPr>
                <w:rFonts w:ascii="Times New Roman" w:hAnsi="Times New Roman"/>
              </w:rPr>
              <w:t>демонстрирует отрывочные знания по тематике вопроса, слабо аргументирует свою точку зрения, использует преимущественно общую, а не профессиональную, лексику, проявляет неуверенность, не может пояснить, как ответ в области теоретической экономики может быть полезен на практике</w:t>
            </w:r>
          </w:p>
        </w:tc>
      </w:tr>
      <w:tr w:rsidR="00816F22" w:rsidRPr="0099085F" w:rsidTr="001E6BBF">
        <w:tc>
          <w:tcPr>
            <w:tcW w:w="1126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16F22" w:rsidRPr="0099085F" w:rsidRDefault="00816F22" w:rsidP="001E6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5</w:t>
            </w:r>
          </w:p>
        </w:tc>
        <w:tc>
          <w:tcPr>
            <w:tcW w:w="7855" w:type="dxa"/>
          </w:tcPr>
          <w:p w:rsidR="00816F22" w:rsidRPr="0099085F" w:rsidRDefault="00816F22" w:rsidP="001E6BBF">
            <w:pPr>
              <w:widowControl w:val="0"/>
              <w:jc w:val="both"/>
              <w:rPr>
                <w:rFonts w:ascii="Times New Roman" w:hAnsi="Times New Roman"/>
              </w:rPr>
            </w:pPr>
            <w:r w:rsidRPr="00EE11B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слабые </w:t>
            </w:r>
            <w:r w:rsidRPr="00EE11BF">
              <w:rPr>
                <w:rFonts w:ascii="Times New Roman" w:hAnsi="Times New Roman"/>
              </w:rPr>
              <w:t>знания по</w:t>
            </w:r>
            <w:r>
              <w:rPr>
                <w:rFonts w:ascii="Times New Roman" w:hAnsi="Times New Roman"/>
              </w:rPr>
              <w:t xml:space="preserve"> сути вопроса</w:t>
            </w:r>
            <w:r w:rsidRPr="00EE11B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может </w:t>
            </w:r>
            <w:r w:rsidRPr="00EE11BF">
              <w:rPr>
                <w:rFonts w:ascii="Times New Roman" w:hAnsi="Times New Roman"/>
              </w:rPr>
              <w:t>аргументир</w:t>
            </w:r>
            <w:r>
              <w:rPr>
                <w:rFonts w:ascii="Times New Roman" w:hAnsi="Times New Roman"/>
              </w:rPr>
              <w:t>овать</w:t>
            </w:r>
            <w:r w:rsidRPr="00EE11BF">
              <w:rPr>
                <w:rFonts w:ascii="Times New Roman" w:hAnsi="Times New Roman"/>
              </w:rPr>
              <w:t xml:space="preserve"> свою точку зрения, </w:t>
            </w:r>
            <w:r>
              <w:rPr>
                <w:rFonts w:ascii="Times New Roman" w:hAnsi="Times New Roman"/>
              </w:rPr>
              <w:t xml:space="preserve">не </w:t>
            </w:r>
            <w:r w:rsidRPr="00EE11BF">
              <w:rPr>
                <w:rFonts w:ascii="Times New Roman" w:hAnsi="Times New Roman"/>
              </w:rPr>
              <w:t>использует профессиональную лексику</w:t>
            </w:r>
            <w:r>
              <w:rPr>
                <w:rFonts w:ascii="Times New Roman" w:hAnsi="Times New Roman"/>
              </w:rPr>
              <w:t xml:space="preserve">, не может ответить на уточняющие вопросы. </w:t>
            </w:r>
          </w:p>
        </w:tc>
      </w:tr>
    </w:tbl>
    <w:p w:rsidR="00816F22" w:rsidRPr="0099085F" w:rsidRDefault="00816F22" w:rsidP="00816F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F22" w:rsidRDefault="00816F22" w:rsidP="00816F22">
      <w:pPr>
        <w:pStyle w:val="50"/>
        <w:shd w:val="clear" w:color="auto" w:fill="auto"/>
        <w:spacing w:after="0" w:line="240" w:lineRule="auto"/>
      </w:pPr>
    </w:p>
    <w:p w:rsidR="00816F22" w:rsidRDefault="00816F22" w:rsidP="00816F22">
      <w:pPr>
        <w:pStyle w:val="50"/>
        <w:shd w:val="clear" w:color="auto" w:fill="auto"/>
        <w:spacing w:after="0" w:line="240" w:lineRule="auto"/>
      </w:pPr>
    </w:p>
    <w:p w:rsidR="00060CCC" w:rsidRPr="00CD4A31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060CCC" w:rsidRPr="00CD4A31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060CCC" w:rsidRPr="00CD4A31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060CCC" w:rsidRPr="00CD4A31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060CCC" w:rsidRPr="00CD4A31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060CCC" w:rsidRDefault="00060CCC" w:rsidP="006D4D58">
      <w:pPr>
        <w:pStyle w:val="50"/>
        <w:shd w:val="clear" w:color="auto" w:fill="auto"/>
        <w:spacing w:after="0" w:line="240" w:lineRule="auto"/>
        <w:jc w:val="both"/>
        <w:rPr>
          <w:rFonts w:ascii="Times New Roman"/>
          <w:b w:val="0"/>
          <w:sz w:val="24"/>
          <w:szCs w:val="24"/>
        </w:rPr>
      </w:pPr>
    </w:p>
    <w:p w:rsidR="00472F14" w:rsidRDefault="00472F14" w:rsidP="006D4D58">
      <w:pPr>
        <w:pStyle w:val="50"/>
        <w:shd w:val="clear" w:color="auto" w:fill="auto"/>
        <w:spacing w:after="0" w:line="240" w:lineRule="auto"/>
      </w:pPr>
      <w:bookmarkStart w:id="0" w:name="_GoBack"/>
      <w:bookmarkEnd w:id="0"/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6D4D58">
      <w:pPr>
        <w:pStyle w:val="50"/>
        <w:shd w:val="clear" w:color="auto" w:fill="auto"/>
        <w:spacing w:after="0" w:line="240" w:lineRule="auto"/>
      </w:pPr>
    </w:p>
    <w:p w:rsidR="00472F14" w:rsidRDefault="00472F14" w:rsidP="006D4D5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6D4D5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6D4D58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6D4D58">
      <w:pPr>
        <w:widowControl w:val="0"/>
        <w:spacing w:line="360" w:lineRule="auto"/>
        <w:ind w:firstLine="709"/>
        <w:jc w:val="both"/>
      </w:pPr>
    </w:p>
    <w:p w:rsidR="00472F14" w:rsidRDefault="00472F14" w:rsidP="006D4D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6D4D58">
      <w:pPr>
        <w:widowControl w:val="0"/>
      </w:pPr>
    </w:p>
    <w:p w:rsidR="0038196D" w:rsidRDefault="0038196D" w:rsidP="006D4D58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4E2517FB"/>
    <w:multiLevelType w:val="hybridMultilevel"/>
    <w:tmpl w:val="410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519D474F"/>
    <w:multiLevelType w:val="hybridMultilevel"/>
    <w:tmpl w:val="12E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2"/>
  </w:num>
  <w:num w:numId="5">
    <w:abstractNumId w:val="31"/>
  </w:num>
  <w:num w:numId="6">
    <w:abstractNumId w:val="26"/>
  </w:num>
  <w:num w:numId="7">
    <w:abstractNumId w:val="41"/>
  </w:num>
  <w:num w:numId="8">
    <w:abstractNumId w:val="32"/>
  </w:num>
  <w:num w:numId="9">
    <w:abstractNumId w:val="39"/>
  </w:num>
  <w:num w:numId="10">
    <w:abstractNumId w:val="37"/>
  </w:num>
  <w:num w:numId="11">
    <w:abstractNumId w:val="21"/>
  </w:num>
  <w:num w:numId="12">
    <w:abstractNumId w:val="24"/>
  </w:num>
  <w:num w:numId="13">
    <w:abstractNumId w:val="30"/>
  </w:num>
  <w:num w:numId="14">
    <w:abstractNumId w:val="35"/>
  </w:num>
  <w:num w:numId="15">
    <w:abstractNumId w:val="28"/>
  </w:num>
  <w:num w:numId="16">
    <w:abstractNumId w:val="38"/>
  </w:num>
  <w:num w:numId="17">
    <w:abstractNumId w:val="40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4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  <w:num w:numId="42">
    <w:abstractNumId w:val="3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51343"/>
    <w:rsid w:val="00060CCC"/>
    <w:rsid w:val="00063339"/>
    <w:rsid w:val="000828CC"/>
    <w:rsid w:val="000D2D25"/>
    <w:rsid w:val="000E0492"/>
    <w:rsid w:val="000F20F5"/>
    <w:rsid w:val="0012266B"/>
    <w:rsid w:val="00132C89"/>
    <w:rsid w:val="001402BA"/>
    <w:rsid w:val="00167E5E"/>
    <w:rsid w:val="00171EEE"/>
    <w:rsid w:val="001D215C"/>
    <w:rsid w:val="001D7FDF"/>
    <w:rsid w:val="001E58FA"/>
    <w:rsid w:val="002061DD"/>
    <w:rsid w:val="002179F6"/>
    <w:rsid w:val="00252055"/>
    <w:rsid w:val="00253478"/>
    <w:rsid w:val="00253EF3"/>
    <w:rsid w:val="002638B4"/>
    <w:rsid w:val="00263D32"/>
    <w:rsid w:val="00286CBC"/>
    <w:rsid w:val="002971D7"/>
    <w:rsid w:val="002B0005"/>
    <w:rsid w:val="002B5206"/>
    <w:rsid w:val="002E5FDD"/>
    <w:rsid w:val="002F3EE9"/>
    <w:rsid w:val="00335CED"/>
    <w:rsid w:val="003506EB"/>
    <w:rsid w:val="00367938"/>
    <w:rsid w:val="00371232"/>
    <w:rsid w:val="00372F7F"/>
    <w:rsid w:val="0038196D"/>
    <w:rsid w:val="00386142"/>
    <w:rsid w:val="00391D69"/>
    <w:rsid w:val="003A6BC5"/>
    <w:rsid w:val="003A7B64"/>
    <w:rsid w:val="003D39BA"/>
    <w:rsid w:val="0040642D"/>
    <w:rsid w:val="00452BCA"/>
    <w:rsid w:val="00471309"/>
    <w:rsid w:val="00472F14"/>
    <w:rsid w:val="00480185"/>
    <w:rsid w:val="00481614"/>
    <w:rsid w:val="004A70AA"/>
    <w:rsid w:val="004B105C"/>
    <w:rsid w:val="004C4538"/>
    <w:rsid w:val="004C4D00"/>
    <w:rsid w:val="004D4364"/>
    <w:rsid w:val="004E76F7"/>
    <w:rsid w:val="004F7D4A"/>
    <w:rsid w:val="005047D5"/>
    <w:rsid w:val="005055AD"/>
    <w:rsid w:val="00514E80"/>
    <w:rsid w:val="00573367"/>
    <w:rsid w:val="00581D1A"/>
    <w:rsid w:val="00590CCB"/>
    <w:rsid w:val="005B0C1A"/>
    <w:rsid w:val="005D3932"/>
    <w:rsid w:val="005D47FA"/>
    <w:rsid w:val="00603402"/>
    <w:rsid w:val="0061308F"/>
    <w:rsid w:val="0064449F"/>
    <w:rsid w:val="00675F75"/>
    <w:rsid w:val="00692FE6"/>
    <w:rsid w:val="006B7245"/>
    <w:rsid w:val="006D04E1"/>
    <w:rsid w:val="006D4D58"/>
    <w:rsid w:val="006F540F"/>
    <w:rsid w:val="0070071B"/>
    <w:rsid w:val="00707E41"/>
    <w:rsid w:val="00747944"/>
    <w:rsid w:val="007541D9"/>
    <w:rsid w:val="00791BCF"/>
    <w:rsid w:val="00794309"/>
    <w:rsid w:val="007A049B"/>
    <w:rsid w:val="008158F7"/>
    <w:rsid w:val="00815FF3"/>
    <w:rsid w:val="00816F22"/>
    <w:rsid w:val="00823EE5"/>
    <w:rsid w:val="00840C8C"/>
    <w:rsid w:val="00842BB6"/>
    <w:rsid w:val="0085113C"/>
    <w:rsid w:val="00854986"/>
    <w:rsid w:val="00857331"/>
    <w:rsid w:val="00893662"/>
    <w:rsid w:val="00916FCF"/>
    <w:rsid w:val="00926A22"/>
    <w:rsid w:val="009439B7"/>
    <w:rsid w:val="00971E09"/>
    <w:rsid w:val="009806C7"/>
    <w:rsid w:val="009A420C"/>
    <w:rsid w:val="009A600A"/>
    <w:rsid w:val="009C47A5"/>
    <w:rsid w:val="009D3C1A"/>
    <w:rsid w:val="009D43A1"/>
    <w:rsid w:val="00A55DDD"/>
    <w:rsid w:val="00A94687"/>
    <w:rsid w:val="00A95667"/>
    <w:rsid w:val="00AB7734"/>
    <w:rsid w:val="00AB7E14"/>
    <w:rsid w:val="00AF2DB8"/>
    <w:rsid w:val="00B2313B"/>
    <w:rsid w:val="00B33E37"/>
    <w:rsid w:val="00B35558"/>
    <w:rsid w:val="00B608DA"/>
    <w:rsid w:val="00B60FAE"/>
    <w:rsid w:val="00B81422"/>
    <w:rsid w:val="00BB2984"/>
    <w:rsid w:val="00BE2497"/>
    <w:rsid w:val="00C0119D"/>
    <w:rsid w:val="00C06022"/>
    <w:rsid w:val="00C20888"/>
    <w:rsid w:val="00C409F0"/>
    <w:rsid w:val="00C726C2"/>
    <w:rsid w:val="00C75C95"/>
    <w:rsid w:val="00C775C3"/>
    <w:rsid w:val="00CA097D"/>
    <w:rsid w:val="00CD4A31"/>
    <w:rsid w:val="00CF7B25"/>
    <w:rsid w:val="00D026D7"/>
    <w:rsid w:val="00D365CA"/>
    <w:rsid w:val="00D76101"/>
    <w:rsid w:val="00D97636"/>
    <w:rsid w:val="00DA2FD5"/>
    <w:rsid w:val="00DA347E"/>
    <w:rsid w:val="00DC1125"/>
    <w:rsid w:val="00DC44BD"/>
    <w:rsid w:val="00DC573B"/>
    <w:rsid w:val="00DF6F04"/>
    <w:rsid w:val="00E105C5"/>
    <w:rsid w:val="00E867AA"/>
    <w:rsid w:val="00E92402"/>
    <w:rsid w:val="00E94FF5"/>
    <w:rsid w:val="00EE11BF"/>
    <w:rsid w:val="00EE4D8B"/>
    <w:rsid w:val="00F616F6"/>
    <w:rsid w:val="00F66195"/>
    <w:rsid w:val="00F96A19"/>
    <w:rsid w:val="00FA063F"/>
    <w:rsid w:val="00FD2248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6E291-93F3-4FD7-8CE5-6A946366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8210</Words>
  <Characters>46799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Горбенкова Елена</cp:lastModifiedBy>
  <cp:revision>2</cp:revision>
  <cp:lastPrinted>2021-10-20T04:34:00Z</cp:lastPrinted>
  <dcterms:created xsi:type="dcterms:W3CDTF">2021-11-16T01:48:00Z</dcterms:created>
  <dcterms:modified xsi:type="dcterms:W3CDTF">2021-11-16T01:48:00Z</dcterms:modified>
</cp:coreProperties>
</file>