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A65" w:rsidRPr="001E4683" w:rsidRDefault="009C5A65" w:rsidP="001E468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1E4683">
        <w:rPr>
          <w:rFonts w:ascii="Arial" w:hAnsi="Arial" w:cs="Arial"/>
          <w:b/>
          <w:sz w:val="28"/>
          <w:szCs w:val="28"/>
        </w:rPr>
        <w:t>Методические рекомендации по подготовке контрольных работ по дисциплине «Социология управления»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C5A65" w:rsidRPr="001E4683" w:rsidRDefault="009C5A65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Цель заданий контрольной работы – обеспечить лучшее усвоение пройденного материала и тем самым способствовать формированию грамотных специалистов способных анализировать социально значимые проблемы и процессы. Для успешного выполнения контрольной работы студентам рекомендуется изучить разделы учебной литературы, статьи специализированных журналов, монографии и  другую научную литературу, относящуюся к тематике контрольной работы. </w:t>
      </w:r>
    </w:p>
    <w:p w:rsidR="009C5A65" w:rsidRPr="001E4683" w:rsidRDefault="009C5A65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При изучении литературы, необходимой для написания контрольной работы, целесообразно делать выписки с указанием источника и страницы. После окончания изучения литературы собранные материалы необходимо систематизировать и сгруппировать по вопросам контрольной работы. </w:t>
      </w:r>
    </w:p>
    <w:p w:rsidR="001178D8" w:rsidRPr="001E4683" w:rsidRDefault="009C5A65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Контрольная работа должна быть правильно и аккуратно оформлена. Текст необходимо структурировать, выделить и сформулировать отдельные вопросы, составить план контрольной работы, оформить ссылки на цитаты из первоисточников, составить список литературы.</w:t>
      </w:r>
    </w:p>
    <w:p w:rsidR="009C5A65" w:rsidRPr="001E4683" w:rsidRDefault="009C5A65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4683">
        <w:rPr>
          <w:rFonts w:ascii="Times New Roman" w:hAnsi="Times New Roman" w:cs="Times New Roman"/>
          <w:b/>
          <w:sz w:val="28"/>
          <w:szCs w:val="28"/>
        </w:rPr>
        <w:t xml:space="preserve">Для выполнения контрольной работы необходимо выбрать 2 темы из предложенного списка контрольных работ и раскрыть их содержание. Выбранные студентами темы не должны повторяться. 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4683" w:rsidRPr="001E4683" w:rsidRDefault="001E4683" w:rsidP="001E4683">
      <w:pPr>
        <w:pStyle w:val="a3"/>
        <w:spacing w:after="0" w:line="240" w:lineRule="auto"/>
        <w:ind w:left="0" w:firstLine="709"/>
        <w:jc w:val="center"/>
        <w:rPr>
          <w:rFonts w:ascii="Arial" w:hAnsi="Arial" w:cs="Arial"/>
          <w:b/>
          <w:sz w:val="28"/>
          <w:szCs w:val="28"/>
        </w:rPr>
      </w:pPr>
      <w:r w:rsidRPr="001E4683">
        <w:rPr>
          <w:rFonts w:ascii="Arial" w:hAnsi="Arial" w:cs="Arial"/>
          <w:b/>
          <w:sz w:val="28"/>
          <w:szCs w:val="28"/>
        </w:rPr>
        <w:t>Темы контрольных работ</w:t>
      </w:r>
    </w:p>
    <w:p w:rsidR="001E4683" w:rsidRPr="001E4683" w:rsidRDefault="001E4683" w:rsidP="001E46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Виды социального управления: общая характеристика.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683">
        <w:rPr>
          <w:rFonts w:ascii="Times New Roman" w:hAnsi="Times New Roman" w:cs="Times New Roman"/>
          <w:sz w:val="28"/>
          <w:szCs w:val="28"/>
        </w:rPr>
        <w:t>Девиантное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 поведение и проблема дисциплины.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Дисциплина и правила применения санкций.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Культура управления социальной организацией: социологический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 аспект.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Место социологии управления в системе научных знаний об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 управлении.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Миссия и цели организации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Основные предпосылки возникновения социологической теории 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Основные социологические методы исследования проблем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Отечественные концепции управления: социологический аспект.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Понятие социальных потребностей и проблема их удовлетворения в управленческой сфере.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Предмет социологии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Профилактика социальной девиации учащейся молодежи.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Роль социологического мониторинга в процессе социального управления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Социальная диагностика: общая характеристика.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Социальная организация: сущность и функции.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Социальное партнерство как система управления социальными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lastRenderedPageBreak/>
        <w:t xml:space="preserve"> процессами.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Социальное прогнозирование развития производственного</w:t>
      </w:r>
      <w:bookmarkStart w:id="0" w:name="_GoBack"/>
      <w:bookmarkEnd w:id="0"/>
      <w:r w:rsidRPr="001E4683">
        <w:rPr>
          <w:rFonts w:ascii="Times New Roman" w:hAnsi="Times New Roman" w:cs="Times New Roman"/>
          <w:sz w:val="28"/>
          <w:szCs w:val="28"/>
        </w:rPr>
        <w:t xml:space="preserve"> предприятия.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Социальное проектирование.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Социальное управление: структура и функции.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Социальный конфликт и проблема управления </w:t>
      </w:r>
      <w:proofErr w:type="gramStart"/>
      <w:r w:rsidRPr="001E4683">
        <w:rPr>
          <w:rFonts w:ascii="Times New Roman" w:hAnsi="Times New Roman" w:cs="Times New Roman"/>
          <w:sz w:val="28"/>
          <w:szCs w:val="28"/>
        </w:rPr>
        <w:t>социальными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 xml:space="preserve"> конфликтами</w:t>
      </w:r>
      <w:proofErr w:type="gramEnd"/>
      <w:r w:rsidRPr="001E4683">
        <w:rPr>
          <w:rFonts w:ascii="Times New Roman" w:hAnsi="Times New Roman" w:cs="Times New Roman"/>
          <w:sz w:val="28"/>
          <w:szCs w:val="28"/>
        </w:rPr>
        <w:t>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Стили руководства и типы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Теория бюрократии М. Вебера.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Цели, задачи и принципы социального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Концепция мотивации деятельности и практика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 Понятие мотивации, ее сущность. Теории мотивации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Макгрегора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Герцберга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Макклелланда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>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Мозговой штурм и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синектика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 в социологии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Метод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Дельфи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 в социологии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Метод «дерева целей» в социологии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Методы социального планирования (Аналитический метод; комплексный метод; проблемно-целевой метод; социальный эксперимент;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экономикоматематический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 метод; методы количественного анализа).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Концепции власти в социологии управления.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 xml:space="preserve">Бюрократия как социальный феномен. Концепция рациональной бюрократии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М.Вебера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>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Современные подходы к роли личности в управлении.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Социологический анализ феномена лидерства, его природа и функции.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Реклама в социальном управлении. Виды рекламы. Рекламные технологии. Социальная реклама как способ конструирования позитивных социальных отношений.</w:t>
      </w:r>
    </w:p>
    <w:p w:rsidR="001E4683" w:rsidRPr="001E4683" w:rsidRDefault="001E4683" w:rsidP="001E468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Общественное мнение в системе управления. Природа и функции</w:t>
      </w:r>
      <w:r w:rsidRPr="001E4683"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>общественного мнения. Способы определения и изучения общественного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>мнения.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36)  Метод экстраполяций в социологии управления.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37) Метод моделирования в социологии управления.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38)  Метод сценариев в социологии управления.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39) Экспертные (эвристические) методы прогнозирования в социологии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управления.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40) Методы мотивирования персонала. (Метод направленного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>самоутверждения. Компаративные (сравнительные) методы.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 xml:space="preserve">Коммуникативные методы. Метод косвенной и связной стимуляции.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Методмотивационного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 смещения, переключения и содействия. Метод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>стимулирования «духа команды»).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683">
        <w:rPr>
          <w:rFonts w:ascii="Times New Roman" w:hAnsi="Times New Roman" w:cs="Times New Roman"/>
          <w:sz w:val="28"/>
          <w:szCs w:val="28"/>
        </w:rPr>
        <w:t>41) Принципы и методы прогнозирования. (Принцип объективности,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>альтернативности, релевантности, комплексности, опережающей информации).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E4683">
        <w:rPr>
          <w:rFonts w:ascii="Times New Roman" w:hAnsi="Times New Roman" w:cs="Times New Roman"/>
          <w:sz w:val="28"/>
          <w:szCs w:val="28"/>
        </w:rPr>
        <w:t>Составитель :</w:t>
      </w:r>
      <w:proofErr w:type="gramEnd"/>
      <w:r w:rsidRPr="001E4683">
        <w:rPr>
          <w:rFonts w:ascii="Times New Roman" w:hAnsi="Times New Roman" w:cs="Times New Roman"/>
          <w:sz w:val="28"/>
          <w:szCs w:val="28"/>
        </w:rPr>
        <w:t xml:space="preserve"> Сыроед Надежда </w:t>
      </w:r>
      <w:proofErr w:type="spellStart"/>
      <w:r w:rsidRPr="001E4683">
        <w:rPr>
          <w:rFonts w:ascii="Times New Roman" w:hAnsi="Times New Roman" w:cs="Times New Roman"/>
          <w:sz w:val="28"/>
          <w:szCs w:val="28"/>
        </w:rPr>
        <w:t>Саввовна</w:t>
      </w:r>
      <w:proofErr w:type="spellEnd"/>
      <w:r w:rsidRPr="001E4683">
        <w:rPr>
          <w:rFonts w:ascii="Times New Roman" w:hAnsi="Times New Roman" w:cs="Times New Roman"/>
          <w:sz w:val="28"/>
          <w:szCs w:val="28"/>
        </w:rPr>
        <w:t xml:space="preserve"> </w:t>
      </w:r>
      <w:r w:rsidRPr="001E4683">
        <w:rPr>
          <w:rFonts w:ascii="Times New Roman" w:hAnsi="Times New Roman" w:cs="Times New Roman"/>
          <w:sz w:val="28"/>
          <w:szCs w:val="28"/>
        </w:rPr>
        <w:t>2020г.</w:t>
      </w:r>
    </w:p>
    <w:p w:rsidR="001E4683" w:rsidRPr="001E4683" w:rsidRDefault="001E4683" w:rsidP="001E46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E4683" w:rsidRPr="001E4683" w:rsidSect="001E4683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B3299"/>
    <w:multiLevelType w:val="hybridMultilevel"/>
    <w:tmpl w:val="A68AA1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2E"/>
    <w:rsid w:val="001178D8"/>
    <w:rsid w:val="001E4683"/>
    <w:rsid w:val="004C1D2E"/>
    <w:rsid w:val="009C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E52487-5CF5-4E38-8CDC-03E43B506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E8E77-DD89-4E90-BC60-D23345C48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Затоковенко Екатерина</cp:lastModifiedBy>
  <cp:revision>3</cp:revision>
  <dcterms:created xsi:type="dcterms:W3CDTF">2020-10-08T04:59:00Z</dcterms:created>
  <dcterms:modified xsi:type="dcterms:W3CDTF">2020-10-08T23:50:00Z</dcterms:modified>
</cp:coreProperties>
</file>