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CF" w:rsidRPr="00810354" w:rsidRDefault="008912CF" w:rsidP="008912CF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8912CF" w:rsidRPr="00E47710" w:rsidRDefault="008912CF" w:rsidP="008912CF">
      <w:pPr>
        <w:jc w:val="right"/>
        <w:rPr>
          <w:sz w:val="28"/>
        </w:rPr>
      </w:pPr>
      <w:r w:rsidRPr="00810354">
        <w:rPr>
          <w:sz w:val="28"/>
        </w:rPr>
        <w:t xml:space="preserve">к рабочей программе </w:t>
      </w:r>
      <w:r w:rsidR="00E47710">
        <w:rPr>
          <w:sz w:val="28"/>
        </w:rPr>
        <w:t>практики</w:t>
      </w:r>
    </w:p>
    <w:p w:rsidR="008912CF" w:rsidRPr="009A1203" w:rsidRDefault="008912CF" w:rsidP="008912CF">
      <w:pPr>
        <w:jc w:val="right"/>
        <w:rPr>
          <w:sz w:val="28"/>
        </w:rPr>
      </w:pPr>
    </w:p>
    <w:p w:rsidR="008912CF" w:rsidRPr="00810354" w:rsidRDefault="008912CF" w:rsidP="008912CF">
      <w:pPr>
        <w:rPr>
          <w:sz w:val="28"/>
        </w:rPr>
      </w:pPr>
    </w:p>
    <w:p w:rsidR="008912CF" w:rsidRDefault="008912CF" w:rsidP="008912CF">
      <w:pPr>
        <w:jc w:val="center"/>
      </w:pPr>
    </w:p>
    <w:p w:rsidR="008912CF" w:rsidRDefault="008912CF" w:rsidP="008912CF">
      <w:pPr>
        <w:jc w:val="center"/>
      </w:pPr>
    </w:p>
    <w:p w:rsidR="008912CF" w:rsidRPr="00B6405B" w:rsidRDefault="008912CF" w:rsidP="008912CF">
      <w:pPr>
        <w:jc w:val="center"/>
      </w:pPr>
      <w:r w:rsidRPr="00B6405B">
        <w:t>МИНИСТЕРСТВО НАУКИ И ВЫСШЕГО ОБРАЗОВАНИЯ РОССИЙСКОЙ ФЕДЕРАЦИИ</w:t>
      </w: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  <w:r w:rsidRPr="00B6405B">
        <w:t xml:space="preserve">ВЛАДИВОСТОКСКИЙ ГОСУДАРСТВЕННЫЙ УНИВЕРСИТЕТ </w:t>
      </w:r>
    </w:p>
    <w:p w:rsidR="008912CF" w:rsidRDefault="008912CF" w:rsidP="008912CF">
      <w:pPr>
        <w:jc w:val="center"/>
      </w:pPr>
      <w:r w:rsidRPr="00B6405B">
        <w:t xml:space="preserve">ЭКОНОМИКИ И СЕРВИСА </w:t>
      </w:r>
    </w:p>
    <w:p w:rsidR="00B450B1" w:rsidRDefault="00B450B1" w:rsidP="008912CF">
      <w:pPr>
        <w:jc w:val="center"/>
      </w:pPr>
    </w:p>
    <w:p w:rsidR="00B450B1" w:rsidRPr="00B450B1" w:rsidRDefault="00B450B1" w:rsidP="00B450B1">
      <w:pPr>
        <w:jc w:val="center"/>
        <w:rPr>
          <w:rStyle w:val="af3"/>
          <w:bCs/>
          <w:caps/>
          <w:spacing w:val="-7"/>
          <w:u w:val="none"/>
        </w:rPr>
      </w:pPr>
      <w:hyperlink r:id="rId8" w:history="1">
        <w:r w:rsidRPr="00B450B1">
          <w:rPr>
            <w:rStyle w:val="af3"/>
            <w:caps/>
            <w:color w:val="auto"/>
            <w:spacing w:val="-7"/>
            <w:u w:val="none"/>
          </w:rPr>
          <w:t>ИНСТИТУТ МЕЖДУНАРОДНОГО БИЗНЕСА, ЭКОНОМИКИ И УПРАВЛЕНИЯ</w:t>
        </w:r>
      </w:hyperlink>
    </w:p>
    <w:p w:rsidR="00B450B1" w:rsidRPr="00B6405B" w:rsidRDefault="00B450B1" w:rsidP="008912CF">
      <w:pPr>
        <w:jc w:val="center"/>
        <w:rPr>
          <w:vanish/>
        </w:rPr>
      </w:pPr>
    </w:p>
    <w:p w:rsidR="008912CF" w:rsidRPr="00B6405B" w:rsidRDefault="008912CF" w:rsidP="008912CF">
      <w:pPr>
        <w:jc w:val="center"/>
      </w:pPr>
    </w:p>
    <w:p w:rsidR="008912CF" w:rsidRPr="009A1203" w:rsidRDefault="008912CF" w:rsidP="008912CF">
      <w:pPr>
        <w:jc w:val="center"/>
      </w:pPr>
      <w:r w:rsidRPr="009A1203">
        <w:t>КАФЕДРА ЭКОНОМИКИ И УПРАВЛЕНИЯ</w:t>
      </w:r>
    </w:p>
    <w:p w:rsidR="008912CF" w:rsidRPr="009A1203" w:rsidRDefault="008912CF" w:rsidP="008912CF">
      <w:pPr>
        <w:jc w:val="center"/>
      </w:pPr>
    </w:p>
    <w:p w:rsidR="008912CF" w:rsidRPr="00B6405B" w:rsidRDefault="008912CF" w:rsidP="008912CF">
      <w:pPr>
        <w:jc w:val="center"/>
        <w:rPr>
          <w:i/>
        </w:rPr>
      </w:pPr>
    </w:p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>
      <w:pPr>
        <w:ind w:firstLine="720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E47710" w:rsidRDefault="00CE06A7" w:rsidP="008912CF">
      <w:pPr>
        <w:jc w:val="center"/>
        <w:rPr>
          <w:b/>
          <w:i/>
          <w:caps/>
          <w:color w:val="FF0000"/>
        </w:rPr>
      </w:pPr>
      <w:r w:rsidRPr="00E47710">
        <w:rPr>
          <w:caps/>
          <w:sz w:val="28"/>
          <w:szCs w:val="28"/>
        </w:rPr>
        <w:t>Учебная практика по получению первичных профессиональных умений и навыков (проектная)</w:t>
      </w:r>
    </w:p>
    <w:p w:rsidR="008912CF" w:rsidRPr="00B6405B" w:rsidRDefault="008912CF" w:rsidP="008912CF"/>
    <w:p w:rsidR="008912CF" w:rsidRPr="00B6405B" w:rsidRDefault="00E47710" w:rsidP="008912CF">
      <w:pPr>
        <w:jc w:val="center"/>
      </w:pPr>
      <w:r>
        <w:t xml:space="preserve">Фонд оценочных средств для проведения </w:t>
      </w:r>
      <w:r w:rsidRPr="00B6405B">
        <w:t>промежуточной аттестации по дисциплине (модулю)</w:t>
      </w:r>
    </w:p>
    <w:p w:rsidR="008912CF" w:rsidRPr="00B6405B" w:rsidRDefault="008912CF" w:rsidP="008912CF">
      <w:pPr>
        <w:jc w:val="center"/>
      </w:pPr>
      <w:r w:rsidRPr="00B6405B">
        <w:t>Направление и профиль подготовки:</w:t>
      </w:r>
    </w:p>
    <w:p w:rsidR="008912CF" w:rsidRPr="00B6405B" w:rsidRDefault="008912CF" w:rsidP="008912CF">
      <w:pPr>
        <w:jc w:val="center"/>
      </w:pPr>
    </w:p>
    <w:p w:rsidR="008912CF" w:rsidRPr="00A65F09" w:rsidRDefault="008912CF" w:rsidP="008912CF">
      <w:pPr>
        <w:jc w:val="center"/>
      </w:pPr>
      <w:r w:rsidRPr="000A52C8">
        <w:t>38.03.0</w:t>
      </w:r>
      <w:r w:rsidRPr="00A65F09">
        <w:t>4</w:t>
      </w:r>
      <w:r w:rsidRPr="000A52C8">
        <w:t xml:space="preserve"> </w:t>
      </w:r>
      <w:r w:rsidRPr="00A65F09">
        <w:t>Государственное и муниципальное управление</w:t>
      </w:r>
    </w:p>
    <w:p w:rsidR="008912CF" w:rsidRPr="00A65F09" w:rsidRDefault="008912CF" w:rsidP="008912CF">
      <w:pPr>
        <w:jc w:val="center"/>
      </w:pPr>
      <w:r w:rsidRPr="00A65F09">
        <w:t>Государственное и муниципальное управление</w:t>
      </w:r>
    </w:p>
    <w:p w:rsidR="008912CF" w:rsidRPr="00B6405B" w:rsidRDefault="008912CF" w:rsidP="008912CF">
      <w:pPr>
        <w:jc w:val="center"/>
        <w:rPr>
          <w:i/>
        </w:rPr>
      </w:pPr>
    </w:p>
    <w:p w:rsidR="008912CF" w:rsidRPr="00B6405B" w:rsidRDefault="008912CF" w:rsidP="008912CF">
      <w:pPr>
        <w:jc w:val="center"/>
        <w:rPr>
          <w:i/>
        </w:rPr>
      </w:pPr>
    </w:p>
    <w:p w:rsidR="008912CF" w:rsidRPr="00B6405B" w:rsidRDefault="008912CF" w:rsidP="008912CF">
      <w:pPr>
        <w:autoSpaceDE w:val="0"/>
        <w:autoSpaceDN w:val="0"/>
        <w:adjustRightInd w:val="0"/>
        <w:jc w:val="center"/>
        <w:rPr>
          <w:rFonts w:eastAsia="HiddenHorzOCR"/>
        </w:rPr>
      </w:pPr>
      <w:r w:rsidRPr="00B6405B">
        <w:rPr>
          <w:rFonts w:eastAsia="HiddenHorzOCR"/>
        </w:rPr>
        <w:t>Форма обучения</w:t>
      </w:r>
    </w:p>
    <w:p w:rsidR="008912CF" w:rsidRPr="00B6405B" w:rsidRDefault="008912CF" w:rsidP="008912CF">
      <w:pPr>
        <w:autoSpaceDE w:val="0"/>
        <w:autoSpaceDN w:val="0"/>
        <w:adjustRightInd w:val="0"/>
        <w:jc w:val="center"/>
        <w:rPr>
          <w:rFonts w:eastAsia="HiddenHorzOCR"/>
        </w:rPr>
      </w:pPr>
      <w:r w:rsidRPr="009A1203">
        <w:rPr>
          <w:rFonts w:eastAsia="HiddenHorzOCR"/>
        </w:rPr>
        <w:t>очная, заочная</w:t>
      </w:r>
    </w:p>
    <w:p w:rsidR="008912CF" w:rsidRDefault="008912CF" w:rsidP="008912CF">
      <w:pPr>
        <w:rPr>
          <w:i/>
          <w:color w:val="FF0000"/>
        </w:rPr>
      </w:pPr>
    </w:p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/>
    <w:p w:rsidR="008912CF" w:rsidRPr="00B6405B" w:rsidRDefault="008912CF" w:rsidP="008912CF">
      <w:pPr>
        <w:jc w:val="center"/>
      </w:pPr>
      <w:bookmarkStart w:id="0" w:name="_GoBack"/>
      <w:bookmarkEnd w:id="0"/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Default="008912CF" w:rsidP="008912CF">
      <w:pPr>
        <w:jc w:val="center"/>
      </w:pPr>
      <w:r w:rsidRPr="00B6405B">
        <w:t>Владивосток 20</w:t>
      </w:r>
      <w:r w:rsidR="00E47710">
        <w:t>2</w:t>
      </w:r>
      <w:r w:rsidR="00B450B1">
        <w:t>1</w:t>
      </w:r>
      <w:r>
        <w:br w:type="page"/>
      </w:r>
    </w:p>
    <w:p w:rsidR="00AA44C6" w:rsidRDefault="00AA44C6" w:rsidP="00B12882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lastRenderedPageBreak/>
        <w:t xml:space="preserve">1 Перечень формируемых компетенций* </w:t>
      </w:r>
    </w:p>
    <w:tbl>
      <w:tblPr>
        <w:tblStyle w:val="a3"/>
        <w:tblpPr w:leftFromText="180" w:rightFromText="180" w:vertAnchor="text" w:horzAnchor="margin" w:tblpY="974"/>
        <w:tblW w:w="10343" w:type="dxa"/>
        <w:tblLook w:val="04A0" w:firstRow="1" w:lastRow="0" w:firstColumn="1" w:lastColumn="0" w:noHBand="0" w:noVBand="1"/>
      </w:tblPr>
      <w:tblGrid>
        <w:gridCol w:w="1565"/>
        <w:gridCol w:w="7502"/>
        <w:gridCol w:w="1276"/>
      </w:tblGrid>
      <w:tr w:rsidR="00AF7EA9" w:rsidRPr="007D6992" w:rsidTr="00AF7EA9">
        <w:tc>
          <w:tcPr>
            <w:tcW w:w="1565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Код компетенции</w:t>
            </w:r>
          </w:p>
        </w:tc>
        <w:tc>
          <w:tcPr>
            <w:tcW w:w="7502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Номер</w:t>
            </w:r>
          </w:p>
          <w:p w:rsidR="00AF7EA9" w:rsidRPr="007D6992" w:rsidRDefault="00AF7EA9" w:rsidP="00AF7EA9">
            <w:pPr>
              <w:jc w:val="center"/>
            </w:pPr>
            <w:r w:rsidRPr="007D6992">
              <w:t>этапа</w:t>
            </w:r>
          </w:p>
          <w:p w:rsidR="00AF7EA9" w:rsidRPr="007D6992" w:rsidRDefault="00AF7EA9" w:rsidP="00AF7EA9">
            <w:pPr>
              <w:jc w:val="center"/>
            </w:pPr>
            <w:r w:rsidRPr="007D6992">
              <w:t>(1–8)</w:t>
            </w:r>
          </w:p>
        </w:tc>
      </w:tr>
      <w:tr w:rsidR="00263729" w:rsidRPr="007D6992" w:rsidTr="00987743">
        <w:tc>
          <w:tcPr>
            <w:tcW w:w="1565" w:type="dxa"/>
          </w:tcPr>
          <w:p w:rsidR="00263729" w:rsidRDefault="00CE06A7" w:rsidP="0026372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ПК-12</w:t>
            </w:r>
          </w:p>
        </w:tc>
        <w:tc>
          <w:tcPr>
            <w:tcW w:w="7502" w:type="dxa"/>
          </w:tcPr>
          <w:p w:rsidR="00263729" w:rsidRDefault="00CE06A7" w:rsidP="00263729">
            <w:pPr>
              <w:jc w:val="both"/>
              <w:rPr>
                <w:lang w:eastAsia="en-US"/>
              </w:rPr>
            </w:pPr>
            <w:r w:rsidRPr="00A531AD">
              <w:t>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  <w:tc>
          <w:tcPr>
            <w:tcW w:w="1276" w:type="dxa"/>
            <w:vAlign w:val="center"/>
          </w:tcPr>
          <w:p w:rsidR="00263729" w:rsidRPr="00974C25" w:rsidRDefault="00974C25" w:rsidP="00263729">
            <w:pPr>
              <w:jc w:val="center"/>
            </w:pPr>
            <w:r w:rsidRPr="00974C25">
              <w:t>1</w:t>
            </w:r>
          </w:p>
        </w:tc>
      </w:tr>
      <w:tr w:rsidR="00263729" w:rsidRPr="007D6992" w:rsidTr="00AF7EA9">
        <w:tc>
          <w:tcPr>
            <w:tcW w:w="1565" w:type="dxa"/>
            <w:vAlign w:val="center"/>
          </w:tcPr>
          <w:p w:rsidR="00263729" w:rsidRPr="007D6992" w:rsidRDefault="00CE06A7" w:rsidP="002A785F">
            <w:r>
              <w:t>ПК-13</w:t>
            </w:r>
          </w:p>
        </w:tc>
        <w:tc>
          <w:tcPr>
            <w:tcW w:w="7502" w:type="dxa"/>
            <w:vAlign w:val="center"/>
          </w:tcPr>
          <w:p w:rsidR="00263729" w:rsidRPr="007D6992" w:rsidRDefault="00CE06A7" w:rsidP="002A785F">
            <w:pPr>
              <w:jc w:val="both"/>
            </w:pPr>
            <w:r w:rsidRPr="00A531AD">
              <w:t>способностью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  <w:tc>
          <w:tcPr>
            <w:tcW w:w="1276" w:type="dxa"/>
            <w:vAlign w:val="center"/>
          </w:tcPr>
          <w:p w:rsidR="00263729" w:rsidRPr="004851FA" w:rsidRDefault="004851FA" w:rsidP="00AF7EA9">
            <w:pPr>
              <w:jc w:val="center"/>
            </w:pPr>
            <w:r>
              <w:t>2</w:t>
            </w:r>
          </w:p>
        </w:tc>
      </w:tr>
    </w:tbl>
    <w:p w:rsidR="00AA44C6" w:rsidRPr="008C5023" w:rsidRDefault="00AA44C6" w:rsidP="00B952BE">
      <w:pPr>
        <w:tabs>
          <w:tab w:val="left" w:pos="1560"/>
        </w:tabs>
        <w:spacing w:before="120" w:after="120"/>
        <w:ind w:left="1134" w:hanging="1134"/>
      </w:pPr>
      <w:r w:rsidRPr="009668E9">
        <w:t xml:space="preserve">Таблица </w:t>
      </w:r>
      <w:r w:rsidRPr="008C5023">
        <w:t>– Перечень компетенций с указанием этапов их формирования в процессе освоения образовательной программе</w:t>
      </w:r>
    </w:p>
    <w:p w:rsidR="00183114" w:rsidRPr="003A17E6" w:rsidRDefault="00183114" w:rsidP="00183114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>Описание критериев оценивания планируемых результатов обучения</w:t>
      </w:r>
    </w:p>
    <w:p w:rsidR="003645B4" w:rsidRDefault="003645B4" w:rsidP="003645B4">
      <w:pPr>
        <w:jc w:val="center"/>
      </w:pPr>
      <w:r>
        <w:t xml:space="preserve">ПК-12 - </w:t>
      </w:r>
      <w:r w:rsidRPr="00A531AD">
        <w:t>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</w:r>
    </w:p>
    <w:p w:rsidR="003645B4" w:rsidRDefault="003645B4" w:rsidP="003645B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4447"/>
        <w:gridCol w:w="3591"/>
      </w:tblGrid>
      <w:tr w:rsidR="003645B4" w:rsidTr="009F3DD4">
        <w:trPr>
          <w:trHeight w:val="631"/>
        </w:trPr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4" w:rsidRDefault="003645B4" w:rsidP="009F3DD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результаты обучения</w:t>
            </w:r>
          </w:p>
          <w:p w:rsidR="003645B4" w:rsidRDefault="003645B4" w:rsidP="009F3DD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4" w:rsidRDefault="003645B4" w:rsidP="009F3DD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3645B4" w:rsidTr="009F3DD4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4" w:rsidRDefault="003645B4" w:rsidP="009F3D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Умеет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4" w:rsidRPr="0073640F" w:rsidRDefault="003645B4" w:rsidP="009F3DD4">
            <w:pPr>
              <w:jc w:val="center"/>
            </w:pPr>
            <w:r w:rsidRPr="0073640F">
              <w:t>работать с нормативными правовыми документами в сфере разработки социально-экономических проектов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4" w:rsidRDefault="003645B4" w:rsidP="009F3D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Корректность в </w:t>
            </w:r>
            <w:r>
              <w:t>работе с нормативными правовыми документами в сфере разработки социально-экономических проектов</w:t>
            </w:r>
          </w:p>
        </w:tc>
      </w:tr>
      <w:tr w:rsidR="003645B4" w:rsidTr="009F3DD4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4" w:rsidRDefault="003645B4" w:rsidP="009F3D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Владеет навыками и/или опытом деятельности.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B4" w:rsidRPr="0073640F" w:rsidRDefault="003645B4" w:rsidP="009F3DD4">
            <w:pPr>
              <w:jc w:val="center"/>
            </w:pPr>
            <w:r w:rsidRPr="0073640F">
              <w:t>поиска, обработки информации,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4" w:rsidRDefault="003645B4" w:rsidP="009F3DD4">
            <w:pPr>
              <w:pStyle w:val="a4"/>
              <w:tabs>
                <w:tab w:val="left" w:pos="417"/>
              </w:tabs>
              <w:spacing w:line="256" w:lineRule="auto"/>
              <w:ind w:left="0"/>
              <w:jc w:val="both"/>
              <w:rPr>
                <w:lang w:eastAsia="en-US"/>
              </w:rPr>
            </w:pPr>
            <w:r>
              <w:t>Способность п</w:t>
            </w:r>
            <w:r w:rsidRPr="00022925">
              <w:t>оиска, обработки информации, анализа и использования нормативных и правовых документов в своей профессиональной деятельности</w:t>
            </w:r>
          </w:p>
        </w:tc>
      </w:tr>
    </w:tbl>
    <w:p w:rsidR="003645B4" w:rsidRDefault="003645B4" w:rsidP="003645B4">
      <w:pPr>
        <w:jc w:val="center"/>
      </w:pPr>
    </w:p>
    <w:p w:rsidR="003645B4" w:rsidRDefault="003645B4" w:rsidP="003645B4">
      <w:pPr>
        <w:jc w:val="center"/>
      </w:pPr>
      <w:r>
        <w:t xml:space="preserve">ПК-13 - </w:t>
      </w:r>
      <w:r w:rsidRPr="00A531AD">
        <w:t>способностью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4447"/>
        <w:gridCol w:w="3591"/>
      </w:tblGrid>
      <w:tr w:rsidR="003645B4" w:rsidTr="009F3DD4">
        <w:trPr>
          <w:trHeight w:val="631"/>
        </w:trPr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4" w:rsidRDefault="003645B4" w:rsidP="009F3DD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результаты обучения</w:t>
            </w:r>
          </w:p>
          <w:p w:rsidR="003645B4" w:rsidRDefault="003645B4" w:rsidP="009F3DD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4" w:rsidRDefault="003645B4" w:rsidP="009F3DD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оценивания результатов обучения</w:t>
            </w:r>
          </w:p>
        </w:tc>
      </w:tr>
      <w:tr w:rsidR="003645B4" w:rsidTr="009F3DD4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4" w:rsidRDefault="003645B4" w:rsidP="009F3D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Умеет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4" w:rsidRPr="0073640F" w:rsidRDefault="003645B4" w:rsidP="009F3DD4">
            <w:pPr>
              <w:jc w:val="center"/>
            </w:pPr>
            <w:r w:rsidRPr="0073640F">
              <w:t>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4" w:rsidRDefault="003645B4" w:rsidP="009F3D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Корректность </w:t>
            </w:r>
            <w:r w:rsidRPr="002A785F">
              <w:rPr>
                <w:iCs/>
              </w:rPr>
              <w:t>работ</w:t>
            </w:r>
            <w:r>
              <w:rPr>
                <w:iCs/>
              </w:rPr>
              <w:t>ы</w:t>
            </w:r>
            <w:r w:rsidRPr="002A785F">
              <w:rPr>
                <w:iCs/>
              </w:rPr>
              <w:t xml:space="preserve"> в</w:t>
            </w:r>
            <w:r>
              <w:t xml:space="preserve"> проектировании организационных действий, умением эффективно исполнять служебные (трудовые) обязанности</w:t>
            </w:r>
          </w:p>
        </w:tc>
      </w:tr>
      <w:tr w:rsidR="003645B4" w:rsidTr="009F3DD4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4" w:rsidRDefault="003645B4" w:rsidP="009F3D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Владеет навыками и/или </w:t>
            </w:r>
            <w:r>
              <w:rPr>
                <w:b/>
                <w:lang w:eastAsia="en-US"/>
              </w:rPr>
              <w:lastRenderedPageBreak/>
              <w:t>опытом деятельности.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B4" w:rsidRPr="0073640F" w:rsidRDefault="003645B4" w:rsidP="009F3DD4">
            <w:pPr>
              <w:jc w:val="center"/>
            </w:pPr>
            <w:r w:rsidRPr="0073640F">
              <w:lastRenderedPageBreak/>
              <w:t>навыками сбора, обработки информации о реализации проектов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4" w:rsidRDefault="003645B4" w:rsidP="009F3DD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Способность </w:t>
            </w:r>
            <w:r>
              <w:t>сбора, обработки информации о реализации проектов</w:t>
            </w:r>
          </w:p>
        </w:tc>
      </w:tr>
    </w:tbl>
    <w:p w:rsidR="003645B4" w:rsidRDefault="003645B4" w:rsidP="003645B4">
      <w:pPr>
        <w:jc w:val="center"/>
      </w:pPr>
    </w:p>
    <w:p w:rsidR="003645B4" w:rsidRDefault="003645B4" w:rsidP="003645B4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3414"/>
        <w:gridCol w:w="2540"/>
        <w:gridCol w:w="1480"/>
        <w:gridCol w:w="1490"/>
      </w:tblGrid>
      <w:tr w:rsidR="003645B4" w:rsidRPr="00776BE7" w:rsidTr="009F3DD4">
        <w:trPr>
          <w:trHeight w:val="315"/>
          <w:jc w:val="center"/>
        </w:trPr>
        <w:tc>
          <w:tcPr>
            <w:tcW w:w="229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5B4" w:rsidRPr="00776BE7" w:rsidRDefault="003645B4" w:rsidP="009F3DD4">
            <w:pPr>
              <w:suppressAutoHyphens/>
              <w:snapToGrid w:val="0"/>
              <w:spacing w:line="220" w:lineRule="exact"/>
              <w:jc w:val="center"/>
              <w:rPr>
                <w:lang w:eastAsia="ar-SA"/>
              </w:rPr>
            </w:pPr>
            <w:r w:rsidRPr="00776BE7">
              <w:rPr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4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45B4" w:rsidRPr="00776BE7" w:rsidRDefault="003645B4" w:rsidP="009F3DD4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lang w:eastAsia="ar-SA"/>
              </w:rPr>
            </w:pPr>
            <w:r w:rsidRPr="00776BE7">
              <w:rPr>
                <w:color w:val="000000"/>
                <w:lang w:eastAsia="ar-SA"/>
              </w:rPr>
              <w:t xml:space="preserve">Контролируемые </w:t>
            </w:r>
            <w:r>
              <w:rPr>
                <w:color w:val="000000"/>
                <w:lang w:eastAsia="ar-SA"/>
              </w:rPr>
              <w:t>разделы отчета</w:t>
            </w: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645B4" w:rsidRPr="00776BE7" w:rsidRDefault="003645B4" w:rsidP="009F3DD4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Оценочные средства</w:t>
            </w:r>
          </w:p>
        </w:tc>
      </w:tr>
      <w:tr w:rsidR="003645B4" w:rsidRPr="00776BE7" w:rsidTr="009F3DD4">
        <w:trPr>
          <w:trHeight w:val="791"/>
          <w:jc w:val="center"/>
        </w:trPr>
        <w:tc>
          <w:tcPr>
            <w:tcW w:w="229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5B4" w:rsidRPr="00776BE7" w:rsidRDefault="003645B4" w:rsidP="009F3DD4">
            <w:pPr>
              <w:spacing w:line="220" w:lineRule="exact"/>
              <w:jc w:val="center"/>
              <w:rPr>
                <w:lang w:eastAsia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5B4" w:rsidRPr="00776BE7" w:rsidRDefault="003645B4" w:rsidP="009F3DD4">
            <w:pPr>
              <w:suppressAutoHyphens/>
              <w:snapToGrid w:val="0"/>
              <w:spacing w:line="220" w:lineRule="exact"/>
              <w:jc w:val="center"/>
              <w:rPr>
                <w:b/>
                <w:lang w:eastAsia="ar-S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5B4" w:rsidRPr="00E47710" w:rsidRDefault="003645B4" w:rsidP="009F3DD4">
            <w:pPr>
              <w:suppressAutoHyphens/>
              <w:snapToGrid w:val="0"/>
              <w:spacing w:line="220" w:lineRule="exact"/>
              <w:jc w:val="center"/>
              <w:rPr>
                <w:lang w:eastAsia="ar-SA"/>
              </w:rPr>
            </w:pPr>
            <w:r w:rsidRPr="00E47710">
              <w:rPr>
                <w:lang w:eastAsia="ar-SA"/>
              </w:rPr>
              <w:t>Наименование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645B4" w:rsidRPr="00E47710" w:rsidRDefault="003645B4" w:rsidP="009F3DD4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lang w:eastAsia="ar-SA"/>
              </w:rPr>
            </w:pPr>
            <w:r w:rsidRPr="00E47710">
              <w:rPr>
                <w:color w:val="000000"/>
                <w:lang w:eastAsia="ar-SA"/>
              </w:rPr>
              <w:t>Представление в ФОС</w:t>
            </w:r>
          </w:p>
        </w:tc>
      </w:tr>
      <w:tr w:rsidR="003645B4" w:rsidRPr="00776BE7" w:rsidTr="009F3DD4">
        <w:trPr>
          <w:trHeight w:val="446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645B4" w:rsidRPr="00776BE7" w:rsidRDefault="003645B4" w:rsidP="009F3DD4">
            <w:pPr>
              <w:suppressAutoHyphens/>
              <w:snapToGrid w:val="0"/>
              <w:jc w:val="center"/>
              <w:rPr>
                <w:highlight w:val="yellow"/>
                <w:lang w:eastAsia="ar-SA"/>
              </w:rPr>
            </w:pPr>
            <w:r w:rsidRPr="00776BE7">
              <w:rPr>
                <w:szCs w:val="20"/>
              </w:rPr>
              <w:t>ПК-</w:t>
            </w:r>
            <w:r>
              <w:rPr>
                <w:szCs w:val="20"/>
              </w:rPr>
              <w:t>12</w:t>
            </w:r>
          </w:p>
        </w:tc>
      </w:tr>
      <w:tr w:rsidR="003645B4" w:rsidRPr="00776BE7" w:rsidTr="009F3DD4">
        <w:trPr>
          <w:trHeight w:val="3086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45B4" w:rsidRPr="00776BE7" w:rsidRDefault="003645B4" w:rsidP="009F3DD4">
            <w:r w:rsidRPr="00776BE7">
              <w:t>Умения: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45B4" w:rsidRPr="0073640F" w:rsidRDefault="003645B4" w:rsidP="009F3DD4">
            <w:pPr>
              <w:jc w:val="center"/>
            </w:pPr>
            <w:r w:rsidRPr="0073640F">
              <w:t>работать с нормативными правовыми документами в сфере разработки социально-экономических проектов</w:t>
            </w:r>
          </w:p>
        </w:tc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45B4" w:rsidRDefault="003645B4" w:rsidP="009F3DD4">
            <w:pPr>
              <w:suppressAutoHyphens/>
              <w:snapToGrid w:val="0"/>
              <w:jc w:val="center"/>
              <w:rPr>
                <w:bCs/>
              </w:rPr>
            </w:pPr>
            <w:r w:rsidRPr="00260372">
              <w:rPr>
                <w:bCs/>
              </w:rPr>
              <w:t>Раздел 1 Общая характеристика организации</w:t>
            </w:r>
          </w:p>
          <w:p w:rsidR="003645B4" w:rsidRPr="00260372" w:rsidRDefault="003645B4" w:rsidP="009F3DD4">
            <w:pPr>
              <w:suppressAutoHyphens/>
              <w:snapToGrid w:val="0"/>
              <w:jc w:val="center"/>
              <w:rPr>
                <w:bCs/>
                <w:iCs/>
                <w:color w:val="FF0000"/>
              </w:rPr>
            </w:pPr>
            <w:r w:rsidRPr="00260372">
              <w:rPr>
                <w:bCs/>
              </w:rPr>
              <w:t>Раздел 2 Индивидуальное задание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45B4" w:rsidRPr="001941E6" w:rsidRDefault="003645B4" w:rsidP="009F3DD4">
            <w:pPr>
              <w:jc w:val="center"/>
            </w:pPr>
            <w:r w:rsidRPr="001941E6">
              <w:t xml:space="preserve">Отчет по практике, </w:t>
            </w:r>
            <w:r>
              <w:t>защита отчета</w:t>
            </w:r>
          </w:p>
        </w:tc>
        <w:tc>
          <w:tcPr>
            <w:tcW w:w="731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645B4" w:rsidRPr="007035E8" w:rsidRDefault="003645B4" w:rsidP="009F3DD4">
            <w:pPr>
              <w:jc w:val="center"/>
            </w:pPr>
            <w:r>
              <w:t>Типовое и</w:t>
            </w:r>
            <w:r w:rsidRPr="001941E6">
              <w:t>ндивидуальное задание, пример вопросов на защиту</w:t>
            </w:r>
          </w:p>
        </w:tc>
      </w:tr>
      <w:tr w:rsidR="003645B4" w:rsidRPr="00776BE7" w:rsidTr="009F3DD4">
        <w:trPr>
          <w:trHeight w:val="1762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5B4" w:rsidRPr="00776BE7" w:rsidRDefault="003645B4" w:rsidP="009F3DD4">
            <w:pPr>
              <w:spacing w:line="276" w:lineRule="auto"/>
              <w:rPr>
                <w:color w:val="000000"/>
              </w:rPr>
            </w:pPr>
            <w:r w:rsidRPr="00776BE7">
              <w:rPr>
                <w:color w:val="000000"/>
              </w:rPr>
              <w:t>Навыки: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5B4" w:rsidRPr="0073640F" w:rsidRDefault="003645B4" w:rsidP="009F3DD4">
            <w:pPr>
              <w:jc w:val="center"/>
            </w:pPr>
            <w:r w:rsidRPr="0073640F">
              <w:t>поиска, обработки информации,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5B4" w:rsidRPr="00776BE7" w:rsidRDefault="003645B4" w:rsidP="009F3DD4">
            <w:pPr>
              <w:suppressAutoHyphens/>
              <w:snapToGrid w:val="0"/>
              <w:rPr>
                <w:bCs/>
                <w:iCs/>
                <w:color w:val="FF0000"/>
              </w:rPr>
            </w:pPr>
          </w:p>
        </w:tc>
        <w:tc>
          <w:tcPr>
            <w:tcW w:w="7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5B4" w:rsidRPr="00776BE7" w:rsidRDefault="003645B4" w:rsidP="009F3DD4">
            <w:pPr>
              <w:suppressAutoHyphens/>
              <w:snapToGrid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645B4" w:rsidRPr="00776BE7" w:rsidRDefault="003645B4" w:rsidP="009F3DD4">
            <w:pPr>
              <w:suppressAutoHyphens/>
              <w:snapToGrid w:val="0"/>
              <w:jc w:val="center"/>
              <w:rPr>
                <w:color w:val="000000"/>
                <w:highlight w:val="yellow"/>
                <w:lang w:eastAsia="ar-SA"/>
              </w:rPr>
            </w:pPr>
          </w:p>
        </w:tc>
      </w:tr>
      <w:tr w:rsidR="003645B4" w:rsidRPr="00776BE7" w:rsidTr="009F3DD4">
        <w:trPr>
          <w:trHeight w:val="446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645B4" w:rsidRPr="00776BE7" w:rsidRDefault="003645B4" w:rsidP="009F3DD4">
            <w:pPr>
              <w:suppressAutoHyphens/>
              <w:snapToGrid w:val="0"/>
              <w:jc w:val="center"/>
              <w:rPr>
                <w:highlight w:val="yellow"/>
                <w:lang w:eastAsia="ar-SA"/>
              </w:rPr>
            </w:pPr>
            <w:r w:rsidRPr="00776BE7">
              <w:rPr>
                <w:lang w:eastAsia="ar-SA"/>
              </w:rPr>
              <w:t>ПК-</w:t>
            </w:r>
            <w:r>
              <w:rPr>
                <w:lang w:eastAsia="ar-SA"/>
              </w:rPr>
              <w:t>13</w:t>
            </w:r>
          </w:p>
        </w:tc>
      </w:tr>
      <w:tr w:rsidR="003645B4" w:rsidRPr="00776BE7" w:rsidTr="009F3DD4">
        <w:trPr>
          <w:trHeight w:val="2724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45B4" w:rsidRPr="00776BE7" w:rsidRDefault="003645B4" w:rsidP="009F3DD4">
            <w:r w:rsidRPr="00776BE7">
              <w:t>Умения: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45B4" w:rsidRPr="0073640F" w:rsidRDefault="003645B4" w:rsidP="009F3DD4">
            <w:pPr>
              <w:jc w:val="center"/>
            </w:pPr>
            <w:r w:rsidRPr="0073640F">
              <w:t>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45B4" w:rsidRPr="00260372" w:rsidRDefault="003645B4" w:rsidP="009F3DD4">
            <w:pPr>
              <w:suppressAutoHyphens/>
              <w:snapToGrid w:val="0"/>
              <w:jc w:val="center"/>
              <w:rPr>
                <w:bCs/>
                <w:iCs/>
                <w:color w:val="FF0000"/>
              </w:rPr>
            </w:pPr>
            <w:r w:rsidRPr="00260372">
              <w:rPr>
                <w:bCs/>
              </w:rPr>
              <w:t>Раздел 2 Индивидуальное задание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45B4" w:rsidRPr="001941E6" w:rsidRDefault="003645B4" w:rsidP="009F3DD4">
            <w:pPr>
              <w:jc w:val="center"/>
            </w:pPr>
            <w:r w:rsidRPr="001941E6">
              <w:t xml:space="preserve">Отчет по практике, </w:t>
            </w:r>
            <w:r>
              <w:t>защита отчета</w:t>
            </w:r>
          </w:p>
        </w:tc>
        <w:tc>
          <w:tcPr>
            <w:tcW w:w="731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645B4" w:rsidRPr="007035E8" w:rsidRDefault="003645B4" w:rsidP="009F3DD4">
            <w:pPr>
              <w:jc w:val="center"/>
            </w:pPr>
            <w:r>
              <w:t>Типовое и</w:t>
            </w:r>
            <w:r w:rsidRPr="001941E6">
              <w:t>ндивидуальное задание, пример вопросов на защиту</w:t>
            </w:r>
          </w:p>
        </w:tc>
      </w:tr>
      <w:tr w:rsidR="003645B4" w:rsidRPr="00776BE7" w:rsidTr="009F3DD4">
        <w:trPr>
          <w:trHeight w:val="1175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5B4" w:rsidRPr="00776BE7" w:rsidRDefault="003645B4" w:rsidP="009F3DD4">
            <w:pPr>
              <w:spacing w:line="276" w:lineRule="auto"/>
              <w:rPr>
                <w:color w:val="000000"/>
              </w:rPr>
            </w:pPr>
            <w:r w:rsidRPr="00776BE7">
              <w:rPr>
                <w:color w:val="000000"/>
              </w:rPr>
              <w:t>Навыки: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5B4" w:rsidRPr="0073640F" w:rsidRDefault="003645B4" w:rsidP="009F3DD4">
            <w:pPr>
              <w:jc w:val="center"/>
            </w:pPr>
            <w:r w:rsidRPr="0073640F">
              <w:t>навыками сбора, обработки информации о реализации проектов</w:t>
            </w:r>
          </w:p>
        </w:tc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5B4" w:rsidRPr="00776BE7" w:rsidRDefault="003645B4" w:rsidP="009F3DD4">
            <w:pPr>
              <w:suppressAutoHyphens/>
              <w:snapToGrid w:val="0"/>
              <w:rPr>
                <w:bCs/>
                <w:iCs/>
                <w:color w:val="FF0000"/>
              </w:rPr>
            </w:pPr>
          </w:p>
        </w:tc>
        <w:tc>
          <w:tcPr>
            <w:tcW w:w="7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5B4" w:rsidRPr="00776BE7" w:rsidRDefault="003645B4" w:rsidP="009F3DD4">
            <w:pPr>
              <w:suppressAutoHyphens/>
              <w:snapToGrid w:val="0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645B4" w:rsidRPr="00776BE7" w:rsidRDefault="003645B4" w:rsidP="009F3DD4">
            <w:pPr>
              <w:suppressAutoHyphens/>
              <w:snapToGrid w:val="0"/>
              <w:rPr>
                <w:color w:val="000000"/>
                <w:highlight w:val="yellow"/>
                <w:lang w:eastAsia="ar-SA"/>
              </w:rPr>
            </w:pPr>
          </w:p>
        </w:tc>
      </w:tr>
    </w:tbl>
    <w:p w:rsidR="003645B4" w:rsidRPr="003A17E6" w:rsidRDefault="003645B4" w:rsidP="003645B4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>4 Описание процедуры оценивания</w:t>
      </w:r>
    </w:p>
    <w:p w:rsidR="00CC1E35" w:rsidRDefault="00CC1E35" w:rsidP="00CC1E35">
      <w:pPr>
        <w:ind w:firstLine="567"/>
        <w:jc w:val="both"/>
      </w:pPr>
      <w:r w:rsidRPr="00810354">
        <w:t xml:space="preserve">Объем и качество </w:t>
      </w:r>
      <w:r>
        <w:t>результатов обучения, уровень сформированности компетенций оцениваю</w:t>
      </w:r>
      <w:r w:rsidRPr="00810354">
        <w:t xml:space="preserve">тся </w:t>
      </w:r>
      <w:r>
        <w:t>в баллах, м</w:t>
      </w:r>
      <w:r w:rsidRPr="00810354">
        <w:t xml:space="preserve">аксимальная сумма баллов по </w:t>
      </w:r>
      <w:r>
        <w:t xml:space="preserve">практике </w:t>
      </w:r>
      <w:r w:rsidRPr="00810354">
        <w:t>равна 100 баллам.</w:t>
      </w:r>
    </w:p>
    <w:p w:rsidR="00CC1E35" w:rsidRPr="0087194D" w:rsidRDefault="00CC1E35" w:rsidP="00CC1E35">
      <w:pPr>
        <w:tabs>
          <w:tab w:val="left" w:pos="1134"/>
        </w:tabs>
        <w:suppressAutoHyphens/>
        <w:rPr>
          <w:rFonts w:eastAsia="Calibri"/>
        </w:rPr>
      </w:pPr>
      <w:r w:rsidRPr="0087194D">
        <w:rPr>
          <w:rFonts w:eastAsia="Calibri"/>
        </w:rPr>
        <w:t>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327"/>
        <w:gridCol w:w="1028"/>
      </w:tblGrid>
      <w:tr w:rsidR="00CC1E35" w:rsidRPr="0087194D" w:rsidTr="00604348">
        <w:trPr>
          <w:cantSplit/>
          <w:trHeight w:val="20"/>
        </w:trPr>
        <w:tc>
          <w:tcPr>
            <w:tcW w:w="4496" w:type="pct"/>
            <w:gridSpan w:val="2"/>
          </w:tcPr>
          <w:p w:rsidR="00CC1E35" w:rsidRPr="0087194D" w:rsidRDefault="00CC1E35" w:rsidP="00604348">
            <w:pPr>
              <w:jc w:val="center"/>
              <w:rPr>
                <w:color w:val="000000"/>
              </w:rPr>
            </w:pPr>
            <w:r w:rsidRPr="0087194D">
              <w:rPr>
                <w:color w:val="000000"/>
              </w:rPr>
              <w:t>Оценочное средство</w:t>
            </w:r>
          </w:p>
        </w:tc>
        <w:tc>
          <w:tcPr>
            <w:tcW w:w="504" w:type="pct"/>
            <w:vMerge w:val="restart"/>
          </w:tcPr>
          <w:p w:rsidR="00CC1E35" w:rsidRPr="0087194D" w:rsidRDefault="00CC1E35" w:rsidP="00604348">
            <w:pPr>
              <w:jc w:val="center"/>
              <w:rPr>
                <w:color w:val="000000"/>
              </w:rPr>
            </w:pPr>
            <w:r w:rsidRPr="0087194D">
              <w:rPr>
                <w:color w:val="000000"/>
              </w:rPr>
              <w:t>Итого</w:t>
            </w:r>
          </w:p>
        </w:tc>
      </w:tr>
      <w:tr w:rsidR="00CC1E35" w:rsidRPr="0087194D" w:rsidTr="00604348">
        <w:trPr>
          <w:cantSplit/>
          <w:trHeight w:val="20"/>
        </w:trPr>
        <w:tc>
          <w:tcPr>
            <w:tcW w:w="2374" w:type="pct"/>
            <w:shd w:val="clear" w:color="auto" w:fill="auto"/>
            <w:vAlign w:val="center"/>
          </w:tcPr>
          <w:p w:rsidR="00CC1E35" w:rsidRPr="0087194D" w:rsidRDefault="00CC1E35" w:rsidP="0060434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ar-SA"/>
              </w:rPr>
              <w:t>Отчет по практике</w:t>
            </w:r>
          </w:p>
        </w:tc>
        <w:tc>
          <w:tcPr>
            <w:tcW w:w="2122" w:type="pct"/>
            <w:vAlign w:val="center"/>
          </w:tcPr>
          <w:p w:rsidR="00CC1E35" w:rsidRPr="0087194D" w:rsidRDefault="00CC1E35" w:rsidP="00604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185BD0">
              <w:t>ащита отчета</w:t>
            </w:r>
          </w:p>
        </w:tc>
        <w:tc>
          <w:tcPr>
            <w:tcW w:w="504" w:type="pct"/>
            <w:vMerge/>
            <w:vAlign w:val="center"/>
          </w:tcPr>
          <w:p w:rsidR="00CC1E35" w:rsidRPr="0087194D" w:rsidRDefault="00CC1E35" w:rsidP="00604348">
            <w:pPr>
              <w:jc w:val="center"/>
              <w:rPr>
                <w:color w:val="000000"/>
              </w:rPr>
            </w:pPr>
          </w:p>
        </w:tc>
      </w:tr>
      <w:tr w:rsidR="00CC1E35" w:rsidRPr="0087194D" w:rsidTr="00604348">
        <w:trPr>
          <w:trHeight w:val="20"/>
        </w:trPr>
        <w:tc>
          <w:tcPr>
            <w:tcW w:w="2374" w:type="pct"/>
            <w:shd w:val="clear" w:color="auto" w:fill="auto"/>
            <w:vAlign w:val="center"/>
          </w:tcPr>
          <w:p w:rsidR="00CC1E35" w:rsidRPr="0087194D" w:rsidRDefault="00CC1E35" w:rsidP="00604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22" w:type="pct"/>
            <w:vAlign w:val="center"/>
          </w:tcPr>
          <w:p w:rsidR="00CC1E35" w:rsidRPr="0087194D" w:rsidRDefault="00CC1E35" w:rsidP="00604348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vAlign w:val="center"/>
          </w:tcPr>
          <w:p w:rsidR="00CC1E35" w:rsidRPr="0087194D" w:rsidRDefault="00CC1E35" w:rsidP="00604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CC1E35" w:rsidRPr="0087194D" w:rsidTr="00604348">
        <w:trPr>
          <w:trHeight w:val="20"/>
        </w:trPr>
        <w:tc>
          <w:tcPr>
            <w:tcW w:w="2374" w:type="pct"/>
            <w:shd w:val="clear" w:color="auto" w:fill="auto"/>
            <w:vAlign w:val="center"/>
          </w:tcPr>
          <w:p w:rsidR="00CC1E35" w:rsidRPr="0087194D" w:rsidRDefault="00CC1E35" w:rsidP="00604348">
            <w:pPr>
              <w:jc w:val="center"/>
              <w:rPr>
                <w:color w:val="000000"/>
              </w:rPr>
            </w:pPr>
          </w:p>
        </w:tc>
        <w:tc>
          <w:tcPr>
            <w:tcW w:w="2122" w:type="pct"/>
            <w:vAlign w:val="center"/>
          </w:tcPr>
          <w:p w:rsidR="00CC1E35" w:rsidRPr="0087194D" w:rsidRDefault="00CC1E35" w:rsidP="00604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04" w:type="pct"/>
            <w:vAlign w:val="center"/>
          </w:tcPr>
          <w:p w:rsidR="00CC1E35" w:rsidRPr="0087194D" w:rsidRDefault="00CC1E35" w:rsidP="00604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:rsidR="00CC1E35" w:rsidRDefault="00CC1E35" w:rsidP="00CC1E35">
      <w:pPr>
        <w:jc w:val="both"/>
      </w:pPr>
    </w:p>
    <w:p w:rsidR="00BB6410" w:rsidRDefault="00BB6410" w:rsidP="00BB6410">
      <w:pPr>
        <w:spacing w:after="120"/>
        <w:ind w:firstLine="709"/>
        <w:jc w:val="both"/>
      </w:pPr>
      <w:r w:rsidRPr="00810354">
        <w:t xml:space="preserve">Сумма баллов, набранных студентом по </w:t>
      </w:r>
      <w:r>
        <w:t xml:space="preserve">всем видам учебной деятельности в рамках </w:t>
      </w:r>
      <w:r w:rsidRPr="00810354">
        <w:t>дисциплин</w:t>
      </w:r>
      <w:r>
        <w:t xml:space="preserve">ы, </w:t>
      </w:r>
      <w:r w:rsidRPr="00810354">
        <w:t>переводится в оценку в соответствии с таблицей</w:t>
      </w:r>
      <w:r>
        <w:t xml:space="preserve"> 4.3</w:t>
      </w:r>
      <w:r w:rsidRPr="00810354">
        <w:t>.</w:t>
      </w:r>
    </w:p>
    <w:p w:rsidR="00BB6410" w:rsidRDefault="00BB6410" w:rsidP="00BB6410">
      <w:pPr>
        <w:spacing w:before="240" w:after="240"/>
        <w:jc w:val="both"/>
      </w:pPr>
      <w:r>
        <w:t>Таблица 4.3 - Перевод полученных баллов в оценку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BB6410" w:rsidRPr="00D02CC8" w:rsidTr="00CC1E35">
        <w:trPr>
          <w:trHeight w:val="1022"/>
        </w:trPr>
        <w:tc>
          <w:tcPr>
            <w:tcW w:w="1384" w:type="dxa"/>
            <w:vAlign w:val="center"/>
          </w:tcPr>
          <w:p w:rsidR="00BB6410" w:rsidRPr="00D02CC8" w:rsidRDefault="00BB6410" w:rsidP="00A65F09">
            <w:pPr>
              <w:shd w:val="clear" w:color="auto" w:fill="FFFFFF"/>
              <w:jc w:val="center"/>
            </w:pPr>
            <w:r w:rsidRPr="00D02CC8">
              <w:rPr>
                <w:color w:val="000000"/>
              </w:rPr>
              <w:t>Сумма баллов</w:t>
            </w:r>
          </w:p>
          <w:p w:rsidR="00BB6410" w:rsidRPr="00D02CC8" w:rsidRDefault="00BB6410" w:rsidP="00A65F09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t xml:space="preserve">Характеристика </w:t>
            </w:r>
            <w:r>
              <w:t>качества сформированности компетенции</w:t>
            </w:r>
          </w:p>
        </w:tc>
      </w:tr>
      <w:tr w:rsidR="00BB6410" w:rsidRPr="00D02CC8" w:rsidTr="00CC1E35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BB6410" w:rsidRDefault="00BB6410" w:rsidP="00A65F09">
            <w:pPr>
              <w:jc w:val="both"/>
            </w:pPr>
            <w:r w:rsidRPr="00D02CC8">
              <w:t>Студент демонстрирует</w:t>
            </w:r>
            <w:r>
              <w:t xml:space="preserve"> </w:t>
            </w:r>
            <w:r w:rsidRPr="00D02CC8">
              <w:t>сформированност</w:t>
            </w:r>
            <w:r>
              <w:t>ь</w:t>
            </w:r>
            <w:r w:rsidRPr="00D02CC8"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  <w:p w:rsidR="00015770" w:rsidRDefault="00015770" w:rsidP="00A65F09">
            <w:pPr>
              <w:jc w:val="both"/>
            </w:pPr>
            <w:r w:rsidRPr="00746A1E">
              <w:t>Студент обоснованно излагает меры по формированию программ и проектов социально-экономического развития, корректно оценивает значения целевых показателей, аргументирует свою точку зрения, использует иллюстрационный материал.</w:t>
            </w:r>
          </w:p>
          <w:p w:rsidR="00015770" w:rsidRPr="00D02CC8" w:rsidRDefault="00015770" w:rsidP="00A65F09">
            <w:pPr>
              <w:jc w:val="both"/>
            </w:pPr>
            <w:r w:rsidRPr="00746A1E">
              <w:t>Студент обоснованно применяет методы управления проектами в исследуемой сфере, демонстрирует навыки управления проектом, аргументирует свою точку зрения, использует иллюстрационный материал.</w:t>
            </w:r>
          </w:p>
        </w:tc>
      </w:tr>
      <w:tr w:rsidR="00BB6410" w:rsidRPr="00D02CC8" w:rsidTr="00CC1E35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«хорошо»</w:t>
            </w:r>
          </w:p>
        </w:tc>
        <w:tc>
          <w:tcPr>
            <w:tcW w:w="7194" w:type="dxa"/>
            <w:vAlign w:val="center"/>
          </w:tcPr>
          <w:p w:rsidR="00BB6410" w:rsidRDefault="00BB6410" w:rsidP="00A65F09">
            <w:pPr>
              <w:jc w:val="both"/>
            </w:pPr>
            <w:r w:rsidRPr="00D02CC8"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  <w:p w:rsidR="00015770" w:rsidRDefault="00015770" w:rsidP="00A65F09">
            <w:pPr>
              <w:jc w:val="both"/>
            </w:pPr>
            <w:r w:rsidRPr="00746A1E">
              <w:rPr>
                <w:rFonts w:eastAsia="Calibri"/>
              </w:rPr>
              <w:t>Студент способен оценить некоторые</w:t>
            </w:r>
            <w:r w:rsidRPr="00746A1E">
              <w:t xml:space="preserve"> показатели программ, в целом аргументирует свою точку зрения при ответе, использует иллюстрационный материал.</w:t>
            </w:r>
          </w:p>
          <w:p w:rsidR="00015770" w:rsidRPr="00D02CC8" w:rsidRDefault="00015770" w:rsidP="00A65F09">
            <w:pPr>
              <w:jc w:val="both"/>
            </w:pPr>
            <w:r w:rsidRPr="00746A1E">
              <w:rPr>
                <w:rFonts w:eastAsia="Calibri"/>
              </w:rPr>
              <w:t>Студент способен применять основные методы управления проектами</w:t>
            </w:r>
            <w:r w:rsidRPr="00746A1E">
              <w:t xml:space="preserve"> с использованием современных инновационных технологий, в целом аргументирует свою точку зрения.</w:t>
            </w:r>
          </w:p>
        </w:tc>
      </w:tr>
      <w:tr w:rsidR="00BB6410" w:rsidRPr="00D02CC8" w:rsidTr="00CC1E35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 xml:space="preserve"> «удовлетворительно»</w:t>
            </w:r>
          </w:p>
        </w:tc>
        <w:tc>
          <w:tcPr>
            <w:tcW w:w="7194" w:type="dxa"/>
            <w:vAlign w:val="center"/>
          </w:tcPr>
          <w:p w:rsidR="00BB6410" w:rsidRDefault="00BB6410" w:rsidP="00A65F09">
            <w:pPr>
              <w:jc w:val="both"/>
            </w:pPr>
            <w:r w:rsidRPr="00D02CC8"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  <w:p w:rsidR="00015770" w:rsidRDefault="00015770" w:rsidP="00A65F09">
            <w:pPr>
              <w:jc w:val="both"/>
            </w:pPr>
            <w:r w:rsidRPr="00746A1E">
              <w:rPr>
                <w:rFonts w:eastAsia="Calibri"/>
              </w:rPr>
              <w:t xml:space="preserve">Студент имеет общее представление о порядке реализации программ и проектов, не </w:t>
            </w:r>
            <w:r w:rsidRPr="00746A1E">
              <w:t>умеет аргументировать свою точку зрения.</w:t>
            </w:r>
          </w:p>
          <w:p w:rsidR="00015770" w:rsidRPr="00D02CC8" w:rsidRDefault="00015770" w:rsidP="00A65F09">
            <w:pPr>
              <w:jc w:val="both"/>
            </w:pPr>
            <w:r w:rsidRPr="00746A1E">
              <w:rPr>
                <w:rFonts w:eastAsia="Calibri"/>
              </w:rPr>
              <w:t xml:space="preserve">Студент имеет общее представление о методах управления проектами. Не имеет навыков </w:t>
            </w:r>
            <w:r w:rsidRPr="00746A1E">
              <w:t>реализации проекта с использованием современных инновационных технологий.</w:t>
            </w:r>
          </w:p>
        </w:tc>
      </w:tr>
      <w:tr w:rsidR="00BB6410" w:rsidRPr="00D02CC8" w:rsidTr="00CC1E35">
        <w:tc>
          <w:tcPr>
            <w:tcW w:w="1384" w:type="dxa"/>
            <w:vAlign w:val="center"/>
          </w:tcPr>
          <w:p w:rsidR="00BB6410" w:rsidRPr="00D02CC8" w:rsidRDefault="00BB6410" w:rsidP="00015770">
            <w:pPr>
              <w:jc w:val="center"/>
            </w:pPr>
            <w:r w:rsidRPr="00D02CC8">
              <w:rPr>
                <w:color w:val="000000"/>
              </w:rPr>
              <w:t xml:space="preserve">от </w:t>
            </w:r>
            <w:r w:rsidR="00015770">
              <w:rPr>
                <w:color w:val="000000"/>
              </w:rPr>
              <w:t xml:space="preserve">0 </w:t>
            </w:r>
            <w:r w:rsidRPr="00D02CC8">
              <w:rPr>
                <w:color w:val="000000"/>
              </w:rPr>
              <w:t>до 60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BB6410" w:rsidRDefault="00BB6410" w:rsidP="00A65F09">
            <w:pPr>
              <w:jc w:val="both"/>
            </w:pPr>
            <w:r>
              <w:t>У студента не сформированы дисциплинарные компетенции</w:t>
            </w:r>
            <w:r w:rsidRPr="00D02CC8">
              <w:t>, проявляется недостаточность знаний, умений, навыков.</w:t>
            </w:r>
          </w:p>
          <w:p w:rsidR="00015770" w:rsidRDefault="00015770" w:rsidP="00A65F09">
            <w:pPr>
              <w:jc w:val="both"/>
            </w:pPr>
            <w:r w:rsidRPr="00746A1E">
              <w:t>Студент не разбирается в теории вопроса. Не может изложить результаты своей работы.</w:t>
            </w:r>
          </w:p>
          <w:p w:rsidR="00015770" w:rsidRPr="00D02CC8" w:rsidRDefault="00015770" w:rsidP="00015770">
            <w:pPr>
              <w:jc w:val="both"/>
            </w:pPr>
            <w:r w:rsidRPr="00746A1E">
              <w:t>Студент не разбирается в теории вопроса. Не может изложить результаты своей работы.</w:t>
            </w:r>
          </w:p>
        </w:tc>
      </w:tr>
    </w:tbl>
    <w:p w:rsidR="00BB6410" w:rsidRDefault="00BB6410" w:rsidP="00BB6410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lastRenderedPageBreak/>
        <w:t xml:space="preserve">5 </w:t>
      </w:r>
      <w:r>
        <w:rPr>
          <w:rFonts w:ascii="Arial" w:hAnsi="Arial" w:cs="Arial"/>
          <w:b/>
        </w:rPr>
        <w:t>Примерные</w:t>
      </w:r>
      <w:r w:rsidRPr="003A17E6">
        <w:rPr>
          <w:rFonts w:ascii="Arial" w:hAnsi="Arial" w:cs="Arial"/>
          <w:b/>
        </w:rPr>
        <w:t xml:space="preserve"> оценочны</w:t>
      </w:r>
      <w:r>
        <w:rPr>
          <w:rFonts w:ascii="Arial" w:hAnsi="Arial" w:cs="Arial"/>
          <w:b/>
        </w:rPr>
        <w:t>е</w:t>
      </w:r>
      <w:r w:rsidRPr="003A17E6">
        <w:rPr>
          <w:rFonts w:ascii="Arial" w:hAnsi="Arial" w:cs="Arial"/>
          <w:b/>
        </w:rPr>
        <w:t xml:space="preserve"> средств</w:t>
      </w:r>
      <w:r>
        <w:rPr>
          <w:rFonts w:ascii="Arial" w:hAnsi="Arial" w:cs="Arial"/>
          <w:b/>
        </w:rPr>
        <w:t>а</w:t>
      </w:r>
    </w:p>
    <w:p w:rsidR="00842C88" w:rsidRDefault="00842C88" w:rsidP="00BB6410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987743">
        <w:t xml:space="preserve">Структура заданий и отчетов по практике зависит от специфики деятельности </w:t>
      </w:r>
      <w:r w:rsidRPr="00987743">
        <w:rPr>
          <w:color w:val="000000"/>
          <w:shd w:val="clear" w:color="auto" w:fill="FFFFFF"/>
        </w:rPr>
        <w:t>предприятия (базы практики)</w:t>
      </w:r>
      <w:r w:rsidRPr="00987743">
        <w:t>.</w:t>
      </w:r>
    </w:p>
    <w:p w:rsidR="00015770" w:rsidRPr="000221BB" w:rsidRDefault="006969A8" w:rsidP="000221BB">
      <w:pPr>
        <w:spacing w:after="100"/>
        <w:ind w:firstLine="709"/>
        <w:jc w:val="both"/>
        <w:rPr>
          <w:b/>
        </w:rPr>
      </w:pPr>
      <w:r>
        <w:rPr>
          <w:b/>
        </w:rPr>
        <w:t xml:space="preserve">5.1 </w:t>
      </w:r>
      <w:r w:rsidR="00015770">
        <w:rPr>
          <w:b/>
        </w:rPr>
        <w:t xml:space="preserve">Типовое задание на </w:t>
      </w:r>
      <w:r w:rsidR="000221BB" w:rsidRPr="000221BB">
        <w:rPr>
          <w:b/>
        </w:rPr>
        <w:t>учебную практику по получению первичных профессиональных умений и навыков (проектную)</w:t>
      </w:r>
    </w:p>
    <w:p w:rsidR="00015770" w:rsidRPr="006E0584" w:rsidRDefault="00015770" w:rsidP="00015770">
      <w:pPr>
        <w:jc w:val="center"/>
        <w:rPr>
          <w:caps/>
        </w:rPr>
      </w:pPr>
      <w:r w:rsidRPr="006E0584">
        <w:rPr>
          <w:caps/>
        </w:rPr>
        <w:t>МИНИСТЕРСТВО НАУКИ И ВЫСШЕГО ОБРАЗОВАНИЯ российской федерации</w:t>
      </w:r>
    </w:p>
    <w:p w:rsidR="00015770" w:rsidRPr="006E0584" w:rsidRDefault="00015770" w:rsidP="00015770">
      <w:pPr>
        <w:pStyle w:val="a4"/>
        <w:ind w:left="0"/>
        <w:jc w:val="center"/>
      </w:pPr>
      <w:r w:rsidRPr="006E0584">
        <w:t>ФЕДЕРАЛЬНОЕ ГОСУДАРСТВЕННОЕ БЮДЖЕТНОЕ ОБРАЗОВАТЕЛЬНОЕ УЧРЕЖДЕНИЕ ВЫСШЕГО ОБРАЗОВАНИЯ</w:t>
      </w:r>
    </w:p>
    <w:p w:rsidR="00015770" w:rsidRPr="006E0584" w:rsidRDefault="00015770" w:rsidP="00015770">
      <w:pPr>
        <w:pStyle w:val="a4"/>
        <w:jc w:val="center"/>
      </w:pPr>
      <w:r w:rsidRPr="006E0584">
        <w:t xml:space="preserve">«ВЛАДИВОСТОКСКИЙ ГОСУДАРСТВЕННЫЙ УНИВЕРСИТЕТ </w:t>
      </w:r>
    </w:p>
    <w:p w:rsidR="00015770" w:rsidRPr="006E0584" w:rsidRDefault="00015770" w:rsidP="00015770">
      <w:pPr>
        <w:pStyle w:val="a4"/>
        <w:contextualSpacing w:val="0"/>
        <w:jc w:val="center"/>
      </w:pPr>
      <w:r w:rsidRPr="006E0584">
        <w:t>ЭКОНОМИКИ И СЕРВИСА»</w:t>
      </w:r>
    </w:p>
    <w:p w:rsidR="00015770" w:rsidRPr="006E0584" w:rsidRDefault="00015770" w:rsidP="00015770">
      <w:pPr>
        <w:pStyle w:val="a4"/>
        <w:jc w:val="center"/>
      </w:pPr>
      <w:r w:rsidRPr="006E0584">
        <w:t>КАФЕДРА ЭКОНОМИКИ И УПРАВЛЕНИЯ</w:t>
      </w:r>
    </w:p>
    <w:p w:rsidR="00015770" w:rsidRPr="006E0584" w:rsidRDefault="00015770" w:rsidP="00015770">
      <w:pPr>
        <w:pStyle w:val="a4"/>
        <w:jc w:val="center"/>
      </w:pPr>
      <w:r w:rsidRPr="006E0584">
        <w:t>ЗАДАНИЕ</w:t>
      </w:r>
    </w:p>
    <w:p w:rsidR="00015770" w:rsidRPr="006E0584" w:rsidRDefault="00015770" w:rsidP="00015770">
      <w:pPr>
        <w:pStyle w:val="a4"/>
        <w:jc w:val="center"/>
      </w:pPr>
      <w:r w:rsidRPr="006E0584">
        <w:t>на учебную практику по получению первичных профессиональных умений и навыков (проектную)</w:t>
      </w:r>
    </w:p>
    <w:p w:rsidR="00015770" w:rsidRPr="006E0584" w:rsidRDefault="00015770" w:rsidP="00015770">
      <w:pPr>
        <w:pStyle w:val="a4"/>
        <w:ind w:left="0"/>
      </w:pPr>
      <w:r w:rsidRPr="006E0584">
        <w:t xml:space="preserve">Студенту: </w:t>
      </w:r>
    </w:p>
    <w:p w:rsidR="00015770" w:rsidRPr="006E0584" w:rsidRDefault="00015770" w:rsidP="00015770">
      <w:pPr>
        <w:pStyle w:val="a4"/>
        <w:ind w:left="0"/>
      </w:pPr>
      <w:r w:rsidRPr="006E0584">
        <w:t xml:space="preserve">Группы: </w:t>
      </w:r>
    </w:p>
    <w:p w:rsidR="00015770" w:rsidRPr="006E0584" w:rsidRDefault="00015770" w:rsidP="00015770">
      <w:pPr>
        <w:pStyle w:val="a4"/>
        <w:ind w:left="0"/>
      </w:pPr>
      <w:r w:rsidRPr="006E0584">
        <w:t xml:space="preserve">Срок сдачи: </w:t>
      </w:r>
    </w:p>
    <w:p w:rsidR="00015770" w:rsidRPr="006E0584" w:rsidRDefault="00015770" w:rsidP="00015770">
      <w:pPr>
        <w:pStyle w:val="a4"/>
        <w:ind w:left="0"/>
        <w:jc w:val="both"/>
      </w:pPr>
      <w:r w:rsidRPr="006E0584">
        <w:t>Содержание отчета по учебной практике по получению первичных профессиональных умений и навыков (проектной):</w:t>
      </w:r>
    </w:p>
    <w:p w:rsidR="00015770" w:rsidRPr="006E0584" w:rsidRDefault="00015770" w:rsidP="00015770">
      <w:pPr>
        <w:pStyle w:val="a4"/>
        <w:ind w:left="1276" w:hanging="1276"/>
        <w:jc w:val="both"/>
      </w:pPr>
      <w:r w:rsidRPr="006E0584">
        <w:rPr>
          <w:b/>
        </w:rPr>
        <w:t xml:space="preserve">Введение: </w:t>
      </w:r>
      <w:r w:rsidRPr="006E0584">
        <w:t>определить цель и задачи практики, основные методы, необходимые для их достижения.</w:t>
      </w:r>
    </w:p>
    <w:p w:rsidR="00015770" w:rsidRPr="006E0584" w:rsidRDefault="00015770" w:rsidP="00015770">
      <w:pPr>
        <w:ind w:left="142" w:hanging="142"/>
        <w:jc w:val="both"/>
        <w:rPr>
          <w:b/>
          <w:bCs/>
        </w:rPr>
      </w:pPr>
      <w:r w:rsidRPr="006E0584">
        <w:rPr>
          <w:b/>
          <w:bCs/>
        </w:rPr>
        <w:t>Раздел 1 Общая характеристика организации</w:t>
      </w:r>
    </w:p>
    <w:p w:rsidR="00015770" w:rsidRPr="006E0584" w:rsidRDefault="00015770" w:rsidP="00015770">
      <w:pPr>
        <w:ind w:firstLine="709"/>
        <w:jc w:val="both"/>
        <w:rPr>
          <w:bCs/>
        </w:rPr>
      </w:pPr>
      <w:r w:rsidRPr="006E0584">
        <w:rPr>
          <w:bCs/>
        </w:rPr>
        <w:t xml:space="preserve">Дать краткое описание предприятия: организационно-правовая форма, виды деятельности. Определить специфику деятельности структурного подразделения, выделить особенности взаимодействия с другими подразделениями предприятия. Описать существующую систему </w:t>
      </w:r>
      <w:r w:rsidRPr="006E0584">
        <w:t>осуществления распределение полномочий сотрудников организации и ответственности на основе их делегирования</w:t>
      </w:r>
      <w:r w:rsidR="00260372">
        <w:t xml:space="preserve"> (ПК-12)</w:t>
      </w:r>
    </w:p>
    <w:p w:rsidR="00015770" w:rsidRPr="006E0584" w:rsidRDefault="00015770" w:rsidP="00015770">
      <w:pPr>
        <w:pStyle w:val="a4"/>
        <w:ind w:left="142" w:hanging="142"/>
        <w:contextualSpacing w:val="0"/>
        <w:jc w:val="both"/>
        <w:rPr>
          <w:b/>
          <w:bCs/>
        </w:rPr>
      </w:pPr>
      <w:r w:rsidRPr="006E0584">
        <w:rPr>
          <w:b/>
          <w:bCs/>
        </w:rPr>
        <w:t>Раздел 2 Индивидуальное задание</w:t>
      </w:r>
    </w:p>
    <w:p w:rsidR="00015770" w:rsidRPr="006E0584" w:rsidRDefault="006E0584" w:rsidP="00015770">
      <w:pPr>
        <w:pStyle w:val="a4"/>
        <w:ind w:left="0" w:firstLine="709"/>
        <w:contextualSpacing w:val="0"/>
        <w:jc w:val="both"/>
        <w:rPr>
          <w:bCs/>
        </w:rPr>
      </w:pPr>
      <w:r>
        <w:rPr>
          <w:bCs/>
        </w:rPr>
        <w:t>Определяется в соответствии с спецификой деятельности организации</w:t>
      </w:r>
      <w:r w:rsidR="000221BB">
        <w:rPr>
          <w:bCs/>
        </w:rPr>
        <w:t xml:space="preserve"> </w:t>
      </w:r>
      <w:r w:rsidR="00260372">
        <w:rPr>
          <w:bCs/>
        </w:rPr>
        <w:t>(ПК-13; ПК-12)</w:t>
      </w:r>
    </w:p>
    <w:p w:rsidR="00015770" w:rsidRPr="006E0584" w:rsidRDefault="00015770" w:rsidP="00015770">
      <w:pPr>
        <w:ind w:left="1559" w:hanging="1559"/>
        <w:jc w:val="both"/>
        <w:rPr>
          <w:bCs/>
        </w:rPr>
      </w:pPr>
      <w:r w:rsidRPr="006E0584">
        <w:rPr>
          <w:b/>
          <w:bCs/>
        </w:rPr>
        <w:t xml:space="preserve">Заключение: </w:t>
      </w:r>
      <w:r w:rsidRPr="006E0584">
        <w:rPr>
          <w:bCs/>
        </w:rPr>
        <w:t>сделать выводы и предложения.</w:t>
      </w:r>
    </w:p>
    <w:p w:rsidR="00015770" w:rsidRPr="006E0584" w:rsidRDefault="00015770" w:rsidP="00015770">
      <w:pPr>
        <w:jc w:val="both"/>
        <w:rPr>
          <w:bCs/>
        </w:rPr>
      </w:pPr>
      <w:r w:rsidRPr="006E0584">
        <w:rPr>
          <w:b/>
          <w:bCs/>
        </w:rPr>
        <w:t xml:space="preserve">Список использованных источников (не менее 15-ти позиций) </w:t>
      </w:r>
      <w:r w:rsidRPr="006E0584">
        <w:rPr>
          <w:bCs/>
        </w:rPr>
        <w:t>с использованием профессиональных баз данных и профессиональных Интернет-ресурсов.</w:t>
      </w:r>
    </w:p>
    <w:p w:rsidR="00015770" w:rsidRPr="006E0584" w:rsidRDefault="00015770" w:rsidP="00015770">
      <w:pPr>
        <w:jc w:val="both"/>
      </w:pPr>
    </w:p>
    <w:p w:rsidR="00015770" w:rsidRPr="006E0584" w:rsidRDefault="00015770" w:rsidP="00015770">
      <w:pPr>
        <w:jc w:val="both"/>
      </w:pPr>
      <w:r w:rsidRPr="006E0584">
        <w:t>Руководитель практики</w:t>
      </w:r>
    </w:p>
    <w:p w:rsidR="00015770" w:rsidRPr="006E0584" w:rsidRDefault="00015770" w:rsidP="00015770">
      <w:pPr>
        <w:jc w:val="both"/>
      </w:pPr>
      <w:r w:rsidRPr="006E0584">
        <w:t>к.э.н., доцент кафедры ЭУ</w:t>
      </w:r>
      <w:r w:rsidRPr="006E0584">
        <w:tab/>
      </w:r>
      <w:r w:rsidRPr="006E0584">
        <w:tab/>
      </w:r>
      <w:r w:rsidRPr="006E0584">
        <w:tab/>
      </w:r>
      <w:r w:rsidRPr="006E0584">
        <w:tab/>
        <w:t xml:space="preserve">            ____________ ФИО</w:t>
      </w:r>
    </w:p>
    <w:p w:rsidR="00015770" w:rsidRPr="006E0584" w:rsidRDefault="00015770" w:rsidP="00015770">
      <w:r w:rsidRPr="006E0584">
        <w:t xml:space="preserve">Задание получил: </w:t>
      </w:r>
      <w:r w:rsidRPr="006E0584">
        <w:tab/>
        <w:t xml:space="preserve">                                                     </w:t>
      </w:r>
      <w:r w:rsidR="000221BB">
        <w:t xml:space="preserve">      </w:t>
      </w:r>
      <w:r w:rsidRPr="006E0584">
        <w:t>____________ ФИО</w:t>
      </w:r>
    </w:p>
    <w:p w:rsidR="00015770" w:rsidRPr="006E0584" w:rsidRDefault="00015770" w:rsidP="00015770">
      <w:r w:rsidRPr="006E0584">
        <w:t>Задание согласовано:</w:t>
      </w:r>
    </w:p>
    <w:p w:rsidR="00015770" w:rsidRPr="006E0584" w:rsidRDefault="00015770" w:rsidP="00015770">
      <w:r w:rsidRPr="006E0584">
        <w:t>Руководитель практики от профильной организации</w:t>
      </w:r>
    </w:p>
    <w:p w:rsidR="00015770" w:rsidRPr="006062E2" w:rsidRDefault="00192882" w:rsidP="00015770">
      <w:r w:rsidRPr="006062E2">
        <w:t>д</w:t>
      </w:r>
      <w:r w:rsidR="00015770" w:rsidRPr="006062E2">
        <w:t>олжность, наименование предприятия</w:t>
      </w:r>
      <w:r w:rsidR="00015770" w:rsidRPr="006062E2">
        <w:tab/>
      </w:r>
      <w:r w:rsidR="00015770" w:rsidRPr="006062E2">
        <w:tab/>
      </w:r>
      <w:r w:rsidR="00015770" w:rsidRPr="006062E2">
        <w:tab/>
        <w:t>____________</w:t>
      </w:r>
      <w:r w:rsidR="000221BB" w:rsidRPr="006062E2">
        <w:t xml:space="preserve"> </w:t>
      </w:r>
      <w:r w:rsidR="00015770" w:rsidRPr="006062E2">
        <w:t>ФИО</w:t>
      </w:r>
    </w:p>
    <w:p w:rsidR="006969A8" w:rsidRDefault="006969A8" w:rsidP="006969A8">
      <w:pPr>
        <w:spacing w:after="120"/>
        <w:rPr>
          <w:b/>
        </w:rPr>
      </w:pPr>
    </w:p>
    <w:p w:rsidR="006E0584" w:rsidRDefault="006E0584" w:rsidP="00A21CB6">
      <w:pPr>
        <w:spacing w:after="120"/>
        <w:ind w:firstLine="709"/>
        <w:rPr>
          <w:b/>
        </w:rPr>
      </w:pPr>
      <w:r>
        <w:rPr>
          <w:b/>
        </w:rPr>
        <w:t xml:space="preserve">5.2 </w:t>
      </w:r>
      <w:r w:rsidR="00A21CB6" w:rsidRPr="00C7412A">
        <w:rPr>
          <w:b/>
        </w:rPr>
        <w:t>Тематика индивидуальных заданий на практику</w:t>
      </w:r>
    </w:p>
    <w:p w:rsidR="006E0584" w:rsidRDefault="006E0584" w:rsidP="00A21CB6">
      <w:pPr>
        <w:spacing w:after="120"/>
        <w:ind w:firstLine="709"/>
        <w:jc w:val="both"/>
        <w:rPr>
          <w:b/>
        </w:rPr>
      </w:pPr>
      <w:r w:rsidRPr="006E0584">
        <w:rPr>
          <w:bCs/>
        </w:rPr>
        <w:t xml:space="preserve">В соответствии со спецификой видов деятельности описать методы управления проектом, </w:t>
      </w:r>
      <w:r w:rsidRPr="006E0584">
        <w:t>направленные на своевременное получение качественных результатов и эффективное управление ресурсами</w:t>
      </w:r>
      <w:r w:rsidRPr="006E0584">
        <w:rPr>
          <w:bCs/>
        </w:rPr>
        <w:t xml:space="preserve"> организации (описание сопроводить иллюстрационным материалом)</w:t>
      </w:r>
      <w:r w:rsidR="00A21CB6">
        <w:rPr>
          <w:bCs/>
        </w:rPr>
        <w:t>.</w:t>
      </w:r>
    </w:p>
    <w:p w:rsidR="00842C88" w:rsidRPr="00842C88" w:rsidRDefault="00842C88" w:rsidP="005045AE">
      <w:pPr>
        <w:ind w:firstLine="709"/>
        <w:jc w:val="both"/>
        <w:rPr>
          <w:b/>
        </w:rPr>
      </w:pPr>
      <w:r w:rsidRPr="00842C88">
        <w:rPr>
          <w:b/>
        </w:rPr>
        <w:t xml:space="preserve">5.3 Перечень вопросов к защите </w:t>
      </w:r>
      <w:r w:rsidR="00510E8C">
        <w:rPr>
          <w:b/>
        </w:rPr>
        <w:t>отчета по практике</w:t>
      </w:r>
    </w:p>
    <w:p w:rsidR="005045AE" w:rsidRDefault="005045AE" w:rsidP="005045AE">
      <w:pPr>
        <w:ind w:firstLine="709"/>
        <w:jc w:val="both"/>
      </w:pPr>
      <w:r>
        <w:t>1</w:t>
      </w:r>
      <w:r w:rsidR="00842C88">
        <w:t xml:space="preserve"> </w:t>
      </w:r>
      <w:r>
        <w:t xml:space="preserve">Какова организационная структура учреждения или организации, в которой проведена практика? </w:t>
      </w:r>
    </w:p>
    <w:p w:rsidR="005045AE" w:rsidRDefault="005045AE" w:rsidP="005045AE">
      <w:pPr>
        <w:ind w:firstLine="709"/>
        <w:jc w:val="both"/>
      </w:pPr>
      <w:r>
        <w:t>2</w:t>
      </w:r>
      <w:r w:rsidR="00842C88">
        <w:t xml:space="preserve"> </w:t>
      </w:r>
      <w:r>
        <w:t xml:space="preserve">Что включает в себя управленческая документация организации? Каковы требования к её ведению и оформлению? </w:t>
      </w:r>
    </w:p>
    <w:p w:rsidR="005045AE" w:rsidRDefault="005045AE" w:rsidP="005045AE">
      <w:pPr>
        <w:ind w:firstLine="709"/>
        <w:jc w:val="both"/>
      </w:pPr>
      <w:r>
        <w:t>3</w:t>
      </w:r>
      <w:r w:rsidR="00842C88">
        <w:t xml:space="preserve"> </w:t>
      </w:r>
      <w:proofErr w:type="gramStart"/>
      <w:r>
        <w:t>С</w:t>
      </w:r>
      <w:proofErr w:type="gramEnd"/>
      <w:r>
        <w:t xml:space="preserve"> какими специалистами взаимодействует помощник руководителя организации, руководитель структурного подразделения и каков круг решаемых ими вопросов? </w:t>
      </w:r>
    </w:p>
    <w:p w:rsidR="00842C88" w:rsidRDefault="005045AE" w:rsidP="005045AE">
      <w:pPr>
        <w:ind w:firstLine="709"/>
        <w:jc w:val="both"/>
      </w:pPr>
      <w:r>
        <w:t>4</w:t>
      </w:r>
      <w:r w:rsidR="00842C88">
        <w:t xml:space="preserve"> </w:t>
      </w:r>
      <w:r>
        <w:t xml:space="preserve">На основании каких нормативных документов организован рабочий процесс в организации? </w:t>
      </w:r>
    </w:p>
    <w:p w:rsidR="00842C88" w:rsidRDefault="005045AE" w:rsidP="005045AE">
      <w:pPr>
        <w:ind w:firstLine="709"/>
        <w:jc w:val="both"/>
      </w:pPr>
      <w:r>
        <w:lastRenderedPageBreak/>
        <w:t>5</w:t>
      </w:r>
      <w:r w:rsidR="00842C88">
        <w:t xml:space="preserve"> </w:t>
      </w:r>
      <w:r>
        <w:t xml:space="preserve">Что включают меры обеспечения правопорядка и безопасности по месту прохождения практики? </w:t>
      </w:r>
    </w:p>
    <w:p w:rsidR="00192882" w:rsidRPr="007C585C" w:rsidRDefault="00842C88" w:rsidP="00192882">
      <w:pPr>
        <w:ind w:firstLine="709"/>
      </w:pPr>
      <w:r>
        <w:t xml:space="preserve">6 </w:t>
      </w:r>
      <w:r w:rsidR="00192882" w:rsidRPr="007C585C">
        <w:t>Особенности внедрения проектного управления в орган</w:t>
      </w:r>
      <w:r w:rsidR="00192882">
        <w:t>изации</w:t>
      </w:r>
      <w:r w:rsidR="00192882" w:rsidRPr="007C585C">
        <w:t>.</w:t>
      </w:r>
    </w:p>
    <w:p w:rsidR="00192882" w:rsidRPr="007C585C" w:rsidRDefault="00192882" w:rsidP="00192882">
      <w:pPr>
        <w:ind w:firstLine="709"/>
      </w:pPr>
      <w:r>
        <w:t xml:space="preserve">7 </w:t>
      </w:r>
      <w:r w:rsidRPr="007C585C">
        <w:t xml:space="preserve">Внедрение проектного управления в деятельность </w:t>
      </w:r>
      <w:r>
        <w:t>организации</w:t>
      </w:r>
      <w:r w:rsidRPr="007C585C">
        <w:t>.</w:t>
      </w:r>
    </w:p>
    <w:p w:rsidR="00192882" w:rsidRPr="007C585C" w:rsidRDefault="00192882" w:rsidP="00192882">
      <w:pPr>
        <w:ind w:firstLine="709"/>
      </w:pPr>
      <w:r>
        <w:t xml:space="preserve">8 </w:t>
      </w:r>
      <w:r w:rsidRPr="007C585C">
        <w:t>Применение информационных систем для управления проектами.</w:t>
      </w:r>
    </w:p>
    <w:p w:rsidR="006969A8" w:rsidRDefault="00192882" w:rsidP="00192882">
      <w:pPr>
        <w:ind w:firstLine="709"/>
        <w:jc w:val="both"/>
      </w:pPr>
      <w:r>
        <w:t xml:space="preserve">9 </w:t>
      </w:r>
      <w:r w:rsidRPr="007C585C">
        <w:t>Процессы управления проектом</w:t>
      </w:r>
      <w:r>
        <w:t>.</w:t>
      </w:r>
    </w:p>
    <w:p w:rsidR="00842C88" w:rsidRDefault="00192882" w:rsidP="005045AE">
      <w:pPr>
        <w:ind w:firstLine="709"/>
        <w:jc w:val="both"/>
      </w:pPr>
      <w:r>
        <w:t xml:space="preserve">10 </w:t>
      </w:r>
      <w:r w:rsidRPr="007C585C">
        <w:t>Модель формирования и развития команды проекта</w:t>
      </w:r>
      <w:r>
        <w:t>.</w:t>
      </w:r>
    </w:p>
    <w:p w:rsidR="00192882" w:rsidRDefault="00192882" w:rsidP="005045AE">
      <w:pPr>
        <w:ind w:firstLine="709"/>
        <w:jc w:val="both"/>
      </w:pPr>
      <w:r>
        <w:t xml:space="preserve">11 </w:t>
      </w:r>
      <w:r w:rsidRPr="007C585C">
        <w:t>Процессы управления рисками проекта</w:t>
      </w:r>
      <w:r>
        <w:t>.</w:t>
      </w:r>
    </w:p>
    <w:p w:rsidR="00842C88" w:rsidRDefault="00842C88" w:rsidP="005045AE">
      <w:pPr>
        <w:ind w:firstLine="709"/>
        <w:jc w:val="both"/>
        <w:rPr>
          <w:rFonts w:ascii="Arial" w:hAnsi="Arial" w:cs="Arial"/>
          <w:b/>
        </w:rPr>
      </w:pPr>
    </w:p>
    <w:sectPr w:rsidR="00842C88" w:rsidSect="00504F6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D7" w:rsidRDefault="001C39D7" w:rsidP="00C8013F">
      <w:r>
        <w:separator/>
      </w:r>
    </w:p>
  </w:endnote>
  <w:endnote w:type="continuationSeparator" w:id="0">
    <w:p w:rsidR="001C39D7" w:rsidRDefault="001C39D7" w:rsidP="00C8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743" w:rsidRDefault="009877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D7" w:rsidRDefault="001C39D7" w:rsidP="00C8013F">
      <w:r>
        <w:separator/>
      </w:r>
    </w:p>
  </w:footnote>
  <w:footnote w:type="continuationSeparator" w:id="0">
    <w:p w:rsidR="001C39D7" w:rsidRDefault="001C39D7" w:rsidP="00C8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5C7"/>
    <w:multiLevelType w:val="hybridMultilevel"/>
    <w:tmpl w:val="4AE4A15A"/>
    <w:lvl w:ilvl="0" w:tplc="2C18EFF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6665DA"/>
    <w:multiLevelType w:val="hybridMultilevel"/>
    <w:tmpl w:val="81DA2FAC"/>
    <w:lvl w:ilvl="0" w:tplc="BB32DE60">
      <w:start w:val="2"/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" w15:restartNumberingAfterBreak="0">
    <w:nsid w:val="0D3E42D9"/>
    <w:multiLevelType w:val="hybridMultilevel"/>
    <w:tmpl w:val="50C06D1C"/>
    <w:lvl w:ilvl="0" w:tplc="7A1E3D4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5372"/>
    <w:multiLevelType w:val="multilevel"/>
    <w:tmpl w:val="221861F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19356B7"/>
    <w:multiLevelType w:val="hybridMultilevel"/>
    <w:tmpl w:val="07EAD63E"/>
    <w:lvl w:ilvl="0" w:tplc="A5C60C5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E5B32"/>
    <w:multiLevelType w:val="hybridMultilevel"/>
    <w:tmpl w:val="3452878A"/>
    <w:lvl w:ilvl="0" w:tplc="533C9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DA884D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2602626F"/>
    <w:multiLevelType w:val="hybridMultilevel"/>
    <w:tmpl w:val="2C3C561A"/>
    <w:lvl w:ilvl="0" w:tplc="332EE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7105F3"/>
    <w:multiLevelType w:val="hybridMultilevel"/>
    <w:tmpl w:val="7238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76C76"/>
    <w:multiLevelType w:val="multilevel"/>
    <w:tmpl w:val="6334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04504D"/>
    <w:multiLevelType w:val="hybridMultilevel"/>
    <w:tmpl w:val="575C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58EE"/>
    <w:multiLevelType w:val="hybridMultilevel"/>
    <w:tmpl w:val="C90EAB3A"/>
    <w:lvl w:ilvl="0" w:tplc="7C543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B449E"/>
    <w:multiLevelType w:val="hybridMultilevel"/>
    <w:tmpl w:val="6F5A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320E0"/>
    <w:multiLevelType w:val="multilevel"/>
    <w:tmpl w:val="B4CA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9719B6"/>
    <w:multiLevelType w:val="multilevel"/>
    <w:tmpl w:val="39D05D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C1A39"/>
    <w:multiLevelType w:val="hybridMultilevel"/>
    <w:tmpl w:val="4F7A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51DAA"/>
    <w:multiLevelType w:val="hybridMultilevel"/>
    <w:tmpl w:val="4F7A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3805"/>
    <w:multiLevelType w:val="hybridMultilevel"/>
    <w:tmpl w:val="88BC2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A70FF3"/>
    <w:multiLevelType w:val="hybridMultilevel"/>
    <w:tmpl w:val="FE92CA00"/>
    <w:lvl w:ilvl="0" w:tplc="62724CA0">
      <w:start w:val="21"/>
      <w:numFmt w:val="decimal"/>
      <w:lvlText w:val="%1."/>
      <w:lvlJc w:val="left"/>
      <w:pPr>
        <w:ind w:left="7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8" w15:restartNumberingAfterBreak="0">
    <w:nsid w:val="70C573B8"/>
    <w:multiLevelType w:val="hybridMultilevel"/>
    <w:tmpl w:val="EF366960"/>
    <w:lvl w:ilvl="0" w:tplc="7D468D8A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8E70FBC"/>
    <w:multiLevelType w:val="hybridMultilevel"/>
    <w:tmpl w:val="6ACA2EFA"/>
    <w:lvl w:ilvl="0" w:tplc="F8187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8"/>
  </w:num>
  <w:num w:numId="7">
    <w:abstractNumId w:val="16"/>
  </w:num>
  <w:num w:numId="8">
    <w:abstractNumId w:val="10"/>
  </w:num>
  <w:num w:numId="9">
    <w:abstractNumId w:val="1"/>
  </w:num>
  <w:num w:numId="10">
    <w:abstractNumId w:val="10"/>
  </w:num>
  <w:num w:numId="11">
    <w:abstractNumId w:val="18"/>
  </w:num>
  <w:num w:numId="12">
    <w:abstractNumId w:val="0"/>
  </w:num>
  <w:num w:numId="13">
    <w:abstractNumId w:val="2"/>
  </w:num>
  <w:num w:numId="14">
    <w:abstractNumId w:val="17"/>
  </w:num>
  <w:num w:numId="15">
    <w:abstractNumId w:val="13"/>
  </w:num>
  <w:num w:numId="16">
    <w:abstractNumId w:val="3"/>
  </w:num>
  <w:num w:numId="17">
    <w:abstractNumId w:val="1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5770"/>
    <w:rsid w:val="0002138D"/>
    <w:rsid w:val="000221BB"/>
    <w:rsid w:val="00036155"/>
    <w:rsid w:val="00036EE4"/>
    <w:rsid w:val="0005503B"/>
    <w:rsid w:val="00062791"/>
    <w:rsid w:val="00065453"/>
    <w:rsid w:val="00065661"/>
    <w:rsid w:val="000673DA"/>
    <w:rsid w:val="000717AD"/>
    <w:rsid w:val="00071DFF"/>
    <w:rsid w:val="00087AC7"/>
    <w:rsid w:val="00092B6F"/>
    <w:rsid w:val="000A1768"/>
    <w:rsid w:val="000A18A4"/>
    <w:rsid w:val="000A264D"/>
    <w:rsid w:val="000A2BB0"/>
    <w:rsid w:val="000A616B"/>
    <w:rsid w:val="000A6567"/>
    <w:rsid w:val="000B6558"/>
    <w:rsid w:val="000C365E"/>
    <w:rsid w:val="000C4C20"/>
    <w:rsid w:val="000C5304"/>
    <w:rsid w:val="000C58B2"/>
    <w:rsid w:val="000D771C"/>
    <w:rsid w:val="000E74A6"/>
    <w:rsid w:val="000F3BD4"/>
    <w:rsid w:val="000F7535"/>
    <w:rsid w:val="00100133"/>
    <w:rsid w:val="00103861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745FE"/>
    <w:rsid w:val="00183114"/>
    <w:rsid w:val="0019201A"/>
    <w:rsid w:val="00192882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2431"/>
    <w:rsid w:val="001C38C4"/>
    <w:rsid w:val="001C39D7"/>
    <w:rsid w:val="001C4C0E"/>
    <w:rsid w:val="001C4FC7"/>
    <w:rsid w:val="001C5396"/>
    <w:rsid w:val="001D01A5"/>
    <w:rsid w:val="001D0657"/>
    <w:rsid w:val="001D4B23"/>
    <w:rsid w:val="001D768A"/>
    <w:rsid w:val="001E3764"/>
    <w:rsid w:val="001E7320"/>
    <w:rsid w:val="001F1759"/>
    <w:rsid w:val="001F5A10"/>
    <w:rsid w:val="001F6B47"/>
    <w:rsid w:val="00200DBB"/>
    <w:rsid w:val="00203DF2"/>
    <w:rsid w:val="00206C69"/>
    <w:rsid w:val="00210431"/>
    <w:rsid w:val="00212476"/>
    <w:rsid w:val="00212863"/>
    <w:rsid w:val="002175E5"/>
    <w:rsid w:val="002269B9"/>
    <w:rsid w:val="00231355"/>
    <w:rsid w:val="00236F7A"/>
    <w:rsid w:val="00240DF2"/>
    <w:rsid w:val="00245BF3"/>
    <w:rsid w:val="00246755"/>
    <w:rsid w:val="00255288"/>
    <w:rsid w:val="0026008A"/>
    <w:rsid w:val="00260372"/>
    <w:rsid w:val="00263729"/>
    <w:rsid w:val="00272366"/>
    <w:rsid w:val="00277458"/>
    <w:rsid w:val="002909DA"/>
    <w:rsid w:val="002925CC"/>
    <w:rsid w:val="002929FB"/>
    <w:rsid w:val="0029448F"/>
    <w:rsid w:val="002A032F"/>
    <w:rsid w:val="002A2EF2"/>
    <w:rsid w:val="002A3678"/>
    <w:rsid w:val="002A3D84"/>
    <w:rsid w:val="002A4460"/>
    <w:rsid w:val="002A785F"/>
    <w:rsid w:val="002C09E3"/>
    <w:rsid w:val="002C1F47"/>
    <w:rsid w:val="002C35AF"/>
    <w:rsid w:val="002C45E6"/>
    <w:rsid w:val="002C48C3"/>
    <w:rsid w:val="002C5BA0"/>
    <w:rsid w:val="002D34D3"/>
    <w:rsid w:val="002E1371"/>
    <w:rsid w:val="002E26A3"/>
    <w:rsid w:val="002E2E88"/>
    <w:rsid w:val="002E361B"/>
    <w:rsid w:val="002F0C23"/>
    <w:rsid w:val="003072C5"/>
    <w:rsid w:val="003103E2"/>
    <w:rsid w:val="00312030"/>
    <w:rsid w:val="00313830"/>
    <w:rsid w:val="00316FD2"/>
    <w:rsid w:val="003176A2"/>
    <w:rsid w:val="00317AE1"/>
    <w:rsid w:val="003273F9"/>
    <w:rsid w:val="00327DA6"/>
    <w:rsid w:val="00332AB1"/>
    <w:rsid w:val="00333806"/>
    <w:rsid w:val="00333F02"/>
    <w:rsid w:val="003363A2"/>
    <w:rsid w:val="003367A4"/>
    <w:rsid w:val="00340ABB"/>
    <w:rsid w:val="00347242"/>
    <w:rsid w:val="0035006C"/>
    <w:rsid w:val="00351691"/>
    <w:rsid w:val="00352322"/>
    <w:rsid w:val="003525C4"/>
    <w:rsid w:val="003554EF"/>
    <w:rsid w:val="00357344"/>
    <w:rsid w:val="00357427"/>
    <w:rsid w:val="003645B4"/>
    <w:rsid w:val="00367529"/>
    <w:rsid w:val="00387FF3"/>
    <w:rsid w:val="00391097"/>
    <w:rsid w:val="00396D48"/>
    <w:rsid w:val="003A097D"/>
    <w:rsid w:val="003A67DE"/>
    <w:rsid w:val="003B14D2"/>
    <w:rsid w:val="003B40B3"/>
    <w:rsid w:val="003B4D4B"/>
    <w:rsid w:val="003B6E54"/>
    <w:rsid w:val="003B753E"/>
    <w:rsid w:val="003C0E78"/>
    <w:rsid w:val="003C280D"/>
    <w:rsid w:val="003C32A5"/>
    <w:rsid w:val="003C6B24"/>
    <w:rsid w:val="003D4727"/>
    <w:rsid w:val="003D526E"/>
    <w:rsid w:val="003D7620"/>
    <w:rsid w:val="003E1248"/>
    <w:rsid w:val="003E3453"/>
    <w:rsid w:val="003E379E"/>
    <w:rsid w:val="003E58CE"/>
    <w:rsid w:val="003F0AE5"/>
    <w:rsid w:val="003F1C4C"/>
    <w:rsid w:val="003F26DE"/>
    <w:rsid w:val="003F5D1B"/>
    <w:rsid w:val="003F6171"/>
    <w:rsid w:val="003F6EA8"/>
    <w:rsid w:val="00406049"/>
    <w:rsid w:val="00411E0C"/>
    <w:rsid w:val="00414B86"/>
    <w:rsid w:val="00416224"/>
    <w:rsid w:val="004209DA"/>
    <w:rsid w:val="004217D9"/>
    <w:rsid w:val="004224DD"/>
    <w:rsid w:val="00426567"/>
    <w:rsid w:val="004360A2"/>
    <w:rsid w:val="0044636E"/>
    <w:rsid w:val="00456349"/>
    <w:rsid w:val="00457190"/>
    <w:rsid w:val="00457ABC"/>
    <w:rsid w:val="00460694"/>
    <w:rsid w:val="0046698B"/>
    <w:rsid w:val="00467606"/>
    <w:rsid w:val="0047095C"/>
    <w:rsid w:val="00471FEE"/>
    <w:rsid w:val="00484A39"/>
    <w:rsid w:val="004851FA"/>
    <w:rsid w:val="00485D1C"/>
    <w:rsid w:val="00490F1B"/>
    <w:rsid w:val="0049553D"/>
    <w:rsid w:val="004A1090"/>
    <w:rsid w:val="004B6071"/>
    <w:rsid w:val="004B63F5"/>
    <w:rsid w:val="004C6D1B"/>
    <w:rsid w:val="004C7255"/>
    <w:rsid w:val="004D173E"/>
    <w:rsid w:val="004D4C2C"/>
    <w:rsid w:val="004D58B4"/>
    <w:rsid w:val="004E0B91"/>
    <w:rsid w:val="004E0D32"/>
    <w:rsid w:val="004E1D22"/>
    <w:rsid w:val="004E216C"/>
    <w:rsid w:val="004E2EAA"/>
    <w:rsid w:val="004E4A4E"/>
    <w:rsid w:val="004E50D3"/>
    <w:rsid w:val="004E6B78"/>
    <w:rsid w:val="004F1C1D"/>
    <w:rsid w:val="004F79E0"/>
    <w:rsid w:val="00500AB3"/>
    <w:rsid w:val="00502DBE"/>
    <w:rsid w:val="005045AE"/>
    <w:rsid w:val="00504F6C"/>
    <w:rsid w:val="00510E8C"/>
    <w:rsid w:val="00512CF0"/>
    <w:rsid w:val="00513515"/>
    <w:rsid w:val="0052134E"/>
    <w:rsid w:val="00526774"/>
    <w:rsid w:val="00533A8A"/>
    <w:rsid w:val="005360F8"/>
    <w:rsid w:val="0053690D"/>
    <w:rsid w:val="00547663"/>
    <w:rsid w:val="00547EEC"/>
    <w:rsid w:val="00552F6D"/>
    <w:rsid w:val="00553120"/>
    <w:rsid w:val="00557C87"/>
    <w:rsid w:val="00562B69"/>
    <w:rsid w:val="00563347"/>
    <w:rsid w:val="00564F87"/>
    <w:rsid w:val="005711CB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068D"/>
    <w:rsid w:val="005A6F9A"/>
    <w:rsid w:val="005A7ADE"/>
    <w:rsid w:val="005A7AEE"/>
    <w:rsid w:val="005B07FD"/>
    <w:rsid w:val="005B094A"/>
    <w:rsid w:val="005D1B18"/>
    <w:rsid w:val="005E19A2"/>
    <w:rsid w:val="005E1A40"/>
    <w:rsid w:val="005F3CD6"/>
    <w:rsid w:val="00600A8D"/>
    <w:rsid w:val="00604146"/>
    <w:rsid w:val="00605D4F"/>
    <w:rsid w:val="006062E2"/>
    <w:rsid w:val="0060645D"/>
    <w:rsid w:val="00607507"/>
    <w:rsid w:val="00610DB3"/>
    <w:rsid w:val="00613F6F"/>
    <w:rsid w:val="00624DFE"/>
    <w:rsid w:val="00625340"/>
    <w:rsid w:val="00627B28"/>
    <w:rsid w:val="00637744"/>
    <w:rsid w:val="006417EC"/>
    <w:rsid w:val="00642184"/>
    <w:rsid w:val="0064718A"/>
    <w:rsid w:val="0064761E"/>
    <w:rsid w:val="006560AD"/>
    <w:rsid w:val="006574B8"/>
    <w:rsid w:val="006638B9"/>
    <w:rsid w:val="006642CB"/>
    <w:rsid w:val="00664C2F"/>
    <w:rsid w:val="00666A5A"/>
    <w:rsid w:val="00673ABA"/>
    <w:rsid w:val="006746E3"/>
    <w:rsid w:val="0068135D"/>
    <w:rsid w:val="00687A5C"/>
    <w:rsid w:val="00690FA2"/>
    <w:rsid w:val="00694888"/>
    <w:rsid w:val="006953AF"/>
    <w:rsid w:val="00695C73"/>
    <w:rsid w:val="006969A8"/>
    <w:rsid w:val="006A2950"/>
    <w:rsid w:val="006A454A"/>
    <w:rsid w:val="006A47F6"/>
    <w:rsid w:val="006A52F3"/>
    <w:rsid w:val="006A7D6F"/>
    <w:rsid w:val="006B301A"/>
    <w:rsid w:val="006B4A0E"/>
    <w:rsid w:val="006B5AB5"/>
    <w:rsid w:val="006B62C8"/>
    <w:rsid w:val="006C027A"/>
    <w:rsid w:val="006C4032"/>
    <w:rsid w:val="006C5759"/>
    <w:rsid w:val="006D2F77"/>
    <w:rsid w:val="006D4251"/>
    <w:rsid w:val="006D5DF8"/>
    <w:rsid w:val="006D6659"/>
    <w:rsid w:val="006E0584"/>
    <w:rsid w:val="006E1120"/>
    <w:rsid w:val="006E1513"/>
    <w:rsid w:val="006E3E94"/>
    <w:rsid w:val="006F0619"/>
    <w:rsid w:val="006F20D2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2CCC"/>
    <w:rsid w:val="00725EFC"/>
    <w:rsid w:val="0073174C"/>
    <w:rsid w:val="007330B8"/>
    <w:rsid w:val="0073517C"/>
    <w:rsid w:val="0074460F"/>
    <w:rsid w:val="00744AB3"/>
    <w:rsid w:val="00747188"/>
    <w:rsid w:val="00762368"/>
    <w:rsid w:val="00763614"/>
    <w:rsid w:val="00764D5E"/>
    <w:rsid w:val="00765A7D"/>
    <w:rsid w:val="00765D6E"/>
    <w:rsid w:val="007662CC"/>
    <w:rsid w:val="00766CA0"/>
    <w:rsid w:val="00773066"/>
    <w:rsid w:val="00773E11"/>
    <w:rsid w:val="00776BE7"/>
    <w:rsid w:val="00780716"/>
    <w:rsid w:val="0078142A"/>
    <w:rsid w:val="00783E73"/>
    <w:rsid w:val="00787204"/>
    <w:rsid w:val="007908DE"/>
    <w:rsid w:val="00794F78"/>
    <w:rsid w:val="007963E0"/>
    <w:rsid w:val="00796EE3"/>
    <w:rsid w:val="007A0F19"/>
    <w:rsid w:val="007A2E63"/>
    <w:rsid w:val="007A68BF"/>
    <w:rsid w:val="007A7DE8"/>
    <w:rsid w:val="007B19DF"/>
    <w:rsid w:val="007B6CEF"/>
    <w:rsid w:val="007B7235"/>
    <w:rsid w:val="007C409A"/>
    <w:rsid w:val="007C4F74"/>
    <w:rsid w:val="007C5040"/>
    <w:rsid w:val="007C585C"/>
    <w:rsid w:val="007D2B03"/>
    <w:rsid w:val="007D3DDF"/>
    <w:rsid w:val="007D6992"/>
    <w:rsid w:val="007E7127"/>
    <w:rsid w:val="007F08C5"/>
    <w:rsid w:val="007F4F9C"/>
    <w:rsid w:val="007F52FC"/>
    <w:rsid w:val="007F5487"/>
    <w:rsid w:val="007F74AC"/>
    <w:rsid w:val="008006E7"/>
    <w:rsid w:val="00802B6E"/>
    <w:rsid w:val="00810354"/>
    <w:rsid w:val="00810E4A"/>
    <w:rsid w:val="00812B05"/>
    <w:rsid w:val="00814C1A"/>
    <w:rsid w:val="008153B3"/>
    <w:rsid w:val="008158FF"/>
    <w:rsid w:val="00821852"/>
    <w:rsid w:val="0082692E"/>
    <w:rsid w:val="00827C28"/>
    <w:rsid w:val="008346C6"/>
    <w:rsid w:val="0083483A"/>
    <w:rsid w:val="00835CC2"/>
    <w:rsid w:val="008377D7"/>
    <w:rsid w:val="0084269C"/>
    <w:rsid w:val="00842C88"/>
    <w:rsid w:val="00846A06"/>
    <w:rsid w:val="0084785C"/>
    <w:rsid w:val="008501CF"/>
    <w:rsid w:val="00852325"/>
    <w:rsid w:val="00853F35"/>
    <w:rsid w:val="00860008"/>
    <w:rsid w:val="00860D20"/>
    <w:rsid w:val="0086130F"/>
    <w:rsid w:val="00861FB5"/>
    <w:rsid w:val="00862B25"/>
    <w:rsid w:val="008671BD"/>
    <w:rsid w:val="00870D94"/>
    <w:rsid w:val="008764DB"/>
    <w:rsid w:val="00877003"/>
    <w:rsid w:val="00887EE2"/>
    <w:rsid w:val="008912CF"/>
    <w:rsid w:val="0089154D"/>
    <w:rsid w:val="008918DF"/>
    <w:rsid w:val="00896985"/>
    <w:rsid w:val="008A1C89"/>
    <w:rsid w:val="008A35CD"/>
    <w:rsid w:val="008B7010"/>
    <w:rsid w:val="008C2A9A"/>
    <w:rsid w:val="008C4282"/>
    <w:rsid w:val="008C4C7A"/>
    <w:rsid w:val="008C59DB"/>
    <w:rsid w:val="008C6D5E"/>
    <w:rsid w:val="008D1302"/>
    <w:rsid w:val="008D22C9"/>
    <w:rsid w:val="008D45CE"/>
    <w:rsid w:val="008E5CE2"/>
    <w:rsid w:val="008F3B11"/>
    <w:rsid w:val="008F3F9E"/>
    <w:rsid w:val="008F4D11"/>
    <w:rsid w:val="008F5043"/>
    <w:rsid w:val="008F614F"/>
    <w:rsid w:val="009023A0"/>
    <w:rsid w:val="00902458"/>
    <w:rsid w:val="00902B6B"/>
    <w:rsid w:val="009076D4"/>
    <w:rsid w:val="009103D0"/>
    <w:rsid w:val="00912E4B"/>
    <w:rsid w:val="009142DD"/>
    <w:rsid w:val="00915E5E"/>
    <w:rsid w:val="00924745"/>
    <w:rsid w:val="00926C50"/>
    <w:rsid w:val="00930DAE"/>
    <w:rsid w:val="00934861"/>
    <w:rsid w:val="00944B2F"/>
    <w:rsid w:val="00954B2B"/>
    <w:rsid w:val="009563B4"/>
    <w:rsid w:val="00960790"/>
    <w:rsid w:val="00963375"/>
    <w:rsid w:val="00966C10"/>
    <w:rsid w:val="009704A7"/>
    <w:rsid w:val="00974C25"/>
    <w:rsid w:val="009776FD"/>
    <w:rsid w:val="00981BEB"/>
    <w:rsid w:val="00983248"/>
    <w:rsid w:val="00983371"/>
    <w:rsid w:val="00987743"/>
    <w:rsid w:val="009916D5"/>
    <w:rsid w:val="009A5828"/>
    <w:rsid w:val="009A5F3C"/>
    <w:rsid w:val="009B14A3"/>
    <w:rsid w:val="009B777C"/>
    <w:rsid w:val="009C5C7B"/>
    <w:rsid w:val="009D28F9"/>
    <w:rsid w:val="009E0836"/>
    <w:rsid w:val="009E193F"/>
    <w:rsid w:val="009E4A5C"/>
    <w:rsid w:val="009E7039"/>
    <w:rsid w:val="009F0AAB"/>
    <w:rsid w:val="00A00543"/>
    <w:rsid w:val="00A10ACC"/>
    <w:rsid w:val="00A12C27"/>
    <w:rsid w:val="00A13B28"/>
    <w:rsid w:val="00A13CF4"/>
    <w:rsid w:val="00A159AC"/>
    <w:rsid w:val="00A15FD4"/>
    <w:rsid w:val="00A17466"/>
    <w:rsid w:val="00A209C2"/>
    <w:rsid w:val="00A21CB6"/>
    <w:rsid w:val="00A266E1"/>
    <w:rsid w:val="00A30CF2"/>
    <w:rsid w:val="00A31F35"/>
    <w:rsid w:val="00A36923"/>
    <w:rsid w:val="00A37B43"/>
    <w:rsid w:val="00A41EFB"/>
    <w:rsid w:val="00A50465"/>
    <w:rsid w:val="00A51BD0"/>
    <w:rsid w:val="00A558A6"/>
    <w:rsid w:val="00A5630D"/>
    <w:rsid w:val="00A56B37"/>
    <w:rsid w:val="00A56C08"/>
    <w:rsid w:val="00A57C71"/>
    <w:rsid w:val="00A6084E"/>
    <w:rsid w:val="00A65526"/>
    <w:rsid w:val="00A65F09"/>
    <w:rsid w:val="00A675A2"/>
    <w:rsid w:val="00A70C1C"/>
    <w:rsid w:val="00A74FF2"/>
    <w:rsid w:val="00A77C98"/>
    <w:rsid w:val="00A81E11"/>
    <w:rsid w:val="00A865E4"/>
    <w:rsid w:val="00A913C6"/>
    <w:rsid w:val="00A92DE8"/>
    <w:rsid w:val="00A932C5"/>
    <w:rsid w:val="00A96B40"/>
    <w:rsid w:val="00AA0623"/>
    <w:rsid w:val="00AA1FE4"/>
    <w:rsid w:val="00AA44C6"/>
    <w:rsid w:val="00AA4702"/>
    <w:rsid w:val="00AB05DE"/>
    <w:rsid w:val="00AB35D3"/>
    <w:rsid w:val="00AB3C3E"/>
    <w:rsid w:val="00AB69A9"/>
    <w:rsid w:val="00AB6BCC"/>
    <w:rsid w:val="00AC0FC6"/>
    <w:rsid w:val="00AC1DBE"/>
    <w:rsid w:val="00AC7088"/>
    <w:rsid w:val="00AD01B4"/>
    <w:rsid w:val="00AD1288"/>
    <w:rsid w:val="00AD19E0"/>
    <w:rsid w:val="00AD2BF1"/>
    <w:rsid w:val="00AD6807"/>
    <w:rsid w:val="00AE1A78"/>
    <w:rsid w:val="00AE4027"/>
    <w:rsid w:val="00AE70DF"/>
    <w:rsid w:val="00AE7BEE"/>
    <w:rsid w:val="00AF7EA9"/>
    <w:rsid w:val="00B00A66"/>
    <w:rsid w:val="00B01246"/>
    <w:rsid w:val="00B03116"/>
    <w:rsid w:val="00B10A60"/>
    <w:rsid w:val="00B12882"/>
    <w:rsid w:val="00B14E93"/>
    <w:rsid w:val="00B17B48"/>
    <w:rsid w:val="00B20DAA"/>
    <w:rsid w:val="00B30CFF"/>
    <w:rsid w:val="00B311BE"/>
    <w:rsid w:val="00B3166F"/>
    <w:rsid w:val="00B32D17"/>
    <w:rsid w:val="00B33B6B"/>
    <w:rsid w:val="00B34042"/>
    <w:rsid w:val="00B34097"/>
    <w:rsid w:val="00B34E6A"/>
    <w:rsid w:val="00B36759"/>
    <w:rsid w:val="00B405CF"/>
    <w:rsid w:val="00B4261F"/>
    <w:rsid w:val="00B450B1"/>
    <w:rsid w:val="00B46AAC"/>
    <w:rsid w:val="00B47226"/>
    <w:rsid w:val="00B566D4"/>
    <w:rsid w:val="00B6503A"/>
    <w:rsid w:val="00B65F66"/>
    <w:rsid w:val="00B66085"/>
    <w:rsid w:val="00B66173"/>
    <w:rsid w:val="00B67479"/>
    <w:rsid w:val="00B72783"/>
    <w:rsid w:val="00B75700"/>
    <w:rsid w:val="00B82CA6"/>
    <w:rsid w:val="00B90D80"/>
    <w:rsid w:val="00B91098"/>
    <w:rsid w:val="00B91763"/>
    <w:rsid w:val="00B9241E"/>
    <w:rsid w:val="00B952BE"/>
    <w:rsid w:val="00BA154F"/>
    <w:rsid w:val="00BA2DDC"/>
    <w:rsid w:val="00BA31EA"/>
    <w:rsid w:val="00BA34D0"/>
    <w:rsid w:val="00BA35D8"/>
    <w:rsid w:val="00BA50F4"/>
    <w:rsid w:val="00BA7D7F"/>
    <w:rsid w:val="00BB00E3"/>
    <w:rsid w:val="00BB25F8"/>
    <w:rsid w:val="00BB6410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5AEF"/>
    <w:rsid w:val="00BD64E1"/>
    <w:rsid w:val="00BE0B73"/>
    <w:rsid w:val="00BE4252"/>
    <w:rsid w:val="00BE66A8"/>
    <w:rsid w:val="00BF2B17"/>
    <w:rsid w:val="00BF4008"/>
    <w:rsid w:val="00C0169A"/>
    <w:rsid w:val="00C02803"/>
    <w:rsid w:val="00C056D6"/>
    <w:rsid w:val="00C05E7B"/>
    <w:rsid w:val="00C073CE"/>
    <w:rsid w:val="00C12F69"/>
    <w:rsid w:val="00C22F01"/>
    <w:rsid w:val="00C25567"/>
    <w:rsid w:val="00C36A86"/>
    <w:rsid w:val="00C36E1B"/>
    <w:rsid w:val="00C4008E"/>
    <w:rsid w:val="00C405DA"/>
    <w:rsid w:val="00C432EB"/>
    <w:rsid w:val="00C448D6"/>
    <w:rsid w:val="00C46C44"/>
    <w:rsid w:val="00C47641"/>
    <w:rsid w:val="00C55FB0"/>
    <w:rsid w:val="00C5758E"/>
    <w:rsid w:val="00C645C1"/>
    <w:rsid w:val="00C645EE"/>
    <w:rsid w:val="00C74081"/>
    <w:rsid w:val="00C765D2"/>
    <w:rsid w:val="00C76852"/>
    <w:rsid w:val="00C76DF9"/>
    <w:rsid w:val="00C8013F"/>
    <w:rsid w:val="00C949A4"/>
    <w:rsid w:val="00CA073E"/>
    <w:rsid w:val="00CA2B6B"/>
    <w:rsid w:val="00CA3D69"/>
    <w:rsid w:val="00CA61A8"/>
    <w:rsid w:val="00CA7B42"/>
    <w:rsid w:val="00CB361A"/>
    <w:rsid w:val="00CC0C37"/>
    <w:rsid w:val="00CC1E35"/>
    <w:rsid w:val="00CC2639"/>
    <w:rsid w:val="00CD07E4"/>
    <w:rsid w:val="00CD1061"/>
    <w:rsid w:val="00CD2F85"/>
    <w:rsid w:val="00CD7411"/>
    <w:rsid w:val="00CE054C"/>
    <w:rsid w:val="00CE06A7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1DEE"/>
    <w:rsid w:val="00D254AE"/>
    <w:rsid w:val="00D27FC3"/>
    <w:rsid w:val="00D40654"/>
    <w:rsid w:val="00D420E4"/>
    <w:rsid w:val="00D43223"/>
    <w:rsid w:val="00D45A17"/>
    <w:rsid w:val="00D53DE6"/>
    <w:rsid w:val="00D54CB9"/>
    <w:rsid w:val="00D5603D"/>
    <w:rsid w:val="00D60A12"/>
    <w:rsid w:val="00D617F3"/>
    <w:rsid w:val="00D61EEA"/>
    <w:rsid w:val="00D649C0"/>
    <w:rsid w:val="00D66069"/>
    <w:rsid w:val="00D67A0F"/>
    <w:rsid w:val="00D713E0"/>
    <w:rsid w:val="00D717E1"/>
    <w:rsid w:val="00D727B0"/>
    <w:rsid w:val="00D74D4F"/>
    <w:rsid w:val="00D74EBD"/>
    <w:rsid w:val="00D770A6"/>
    <w:rsid w:val="00D80585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681B"/>
    <w:rsid w:val="00DC6A64"/>
    <w:rsid w:val="00DD0EE3"/>
    <w:rsid w:val="00DD77A1"/>
    <w:rsid w:val="00DE54F1"/>
    <w:rsid w:val="00DE7493"/>
    <w:rsid w:val="00DF32D1"/>
    <w:rsid w:val="00DF6DDA"/>
    <w:rsid w:val="00E00BCA"/>
    <w:rsid w:val="00E02153"/>
    <w:rsid w:val="00E102E9"/>
    <w:rsid w:val="00E10E3C"/>
    <w:rsid w:val="00E1137E"/>
    <w:rsid w:val="00E129F7"/>
    <w:rsid w:val="00E13CC7"/>
    <w:rsid w:val="00E17540"/>
    <w:rsid w:val="00E17889"/>
    <w:rsid w:val="00E17D02"/>
    <w:rsid w:val="00E231C9"/>
    <w:rsid w:val="00E2665D"/>
    <w:rsid w:val="00E27485"/>
    <w:rsid w:val="00E27BB5"/>
    <w:rsid w:val="00E349D7"/>
    <w:rsid w:val="00E46F41"/>
    <w:rsid w:val="00E47710"/>
    <w:rsid w:val="00E520EF"/>
    <w:rsid w:val="00E522C5"/>
    <w:rsid w:val="00E538FD"/>
    <w:rsid w:val="00E54EB1"/>
    <w:rsid w:val="00E61905"/>
    <w:rsid w:val="00E624A5"/>
    <w:rsid w:val="00E62EDC"/>
    <w:rsid w:val="00E65BAB"/>
    <w:rsid w:val="00E77E50"/>
    <w:rsid w:val="00E80F12"/>
    <w:rsid w:val="00E83403"/>
    <w:rsid w:val="00E9001A"/>
    <w:rsid w:val="00E9056A"/>
    <w:rsid w:val="00E91092"/>
    <w:rsid w:val="00E9560E"/>
    <w:rsid w:val="00E958FC"/>
    <w:rsid w:val="00EA233A"/>
    <w:rsid w:val="00EA2D70"/>
    <w:rsid w:val="00EA60EE"/>
    <w:rsid w:val="00EA7FCF"/>
    <w:rsid w:val="00EB1895"/>
    <w:rsid w:val="00EB29CD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2B3"/>
    <w:rsid w:val="00F353DB"/>
    <w:rsid w:val="00F36D4A"/>
    <w:rsid w:val="00F37907"/>
    <w:rsid w:val="00F40752"/>
    <w:rsid w:val="00F40C0D"/>
    <w:rsid w:val="00F424CB"/>
    <w:rsid w:val="00F42D76"/>
    <w:rsid w:val="00F47A3B"/>
    <w:rsid w:val="00F54583"/>
    <w:rsid w:val="00F64043"/>
    <w:rsid w:val="00F6424D"/>
    <w:rsid w:val="00F65EAD"/>
    <w:rsid w:val="00F77102"/>
    <w:rsid w:val="00F9299B"/>
    <w:rsid w:val="00FA0AF2"/>
    <w:rsid w:val="00FA0B8F"/>
    <w:rsid w:val="00FA0B98"/>
    <w:rsid w:val="00FA22A9"/>
    <w:rsid w:val="00FA3ACB"/>
    <w:rsid w:val="00FA5A28"/>
    <w:rsid w:val="00FA729B"/>
    <w:rsid w:val="00FB02DA"/>
    <w:rsid w:val="00FB0C35"/>
    <w:rsid w:val="00FB354F"/>
    <w:rsid w:val="00FB6C8F"/>
    <w:rsid w:val="00FC190B"/>
    <w:rsid w:val="00FC5456"/>
    <w:rsid w:val="00FD1DF0"/>
    <w:rsid w:val="00FD3F00"/>
    <w:rsid w:val="00FE2739"/>
    <w:rsid w:val="00FE5B98"/>
    <w:rsid w:val="00FE7803"/>
    <w:rsid w:val="00FF044E"/>
    <w:rsid w:val="00FF1EC9"/>
    <w:rsid w:val="00FF3035"/>
    <w:rsid w:val="00FF5966"/>
    <w:rsid w:val="00FF65C3"/>
    <w:rsid w:val="00FF6A20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F45C9-5F35-4AF3-8017-2D6BB5E3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A8"/>
    <w:pPr>
      <w:keepNext/>
      <w:keepLines/>
      <w:spacing w:before="200" w:line="256" w:lineRule="auto"/>
      <w:outlineLvl w:val="3"/>
    </w:pPr>
    <w:rPr>
      <w:rFonts w:ascii="Calibri Light" w:hAnsi="Calibri Light"/>
      <w:b/>
      <w:bCs/>
      <w:i/>
      <w:iCs/>
      <w:color w:val="5B9BD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p15">
    <w:name w:val="p15"/>
    <w:basedOn w:val="a"/>
    <w:rsid w:val="00924745"/>
    <w:pPr>
      <w:spacing w:before="100" w:beforeAutospacing="1" w:after="100" w:afterAutospacing="1"/>
    </w:pPr>
  </w:style>
  <w:style w:type="paragraph" w:customStyle="1" w:styleId="p16">
    <w:name w:val="p16"/>
    <w:basedOn w:val="a"/>
    <w:rsid w:val="00924745"/>
    <w:pPr>
      <w:spacing w:before="100" w:beforeAutospacing="1" w:after="100" w:afterAutospacing="1"/>
    </w:pPr>
  </w:style>
  <w:style w:type="paragraph" w:customStyle="1" w:styleId="p17">
    <w:name w:val="p17"/>
    <w:basedOn w:val="a"/>
    <w:rsid w:val="00924745"/>
    <w:pPr>
      <w:spacing w:before="100" w:beforeAutospacing="1" w:after="100" w:afterAutospacing="1"/>
    </w:pPr>
  </w:style>
  <w:style w:type="paragraph" w:customStyle="1" w:styleId="p18">
    <w:name w:val="p18"/>
    <w:basedOn w:val="a"/>
    <w:rsid w:val="00924745"/>
    <w:pPr>
      <w:spacing w:before="100" w:beforeAutospacing="1" w:after="100" w:afterAutospacing="1"/>
    </w:pPr>
  </w:style>
  <w:style w:type="character" w:customStyle="1" w:styleId="ft0">
    <w:name w:val="ft0"/>
    <w:basedOn w:val="a0"/>
    <w:rsid w:val="00924745"/>
  </w:style>
  <w:style w:type="character" w:customStyle="1" w:styleId="ft6">
    <w:name w:val="ft6"/>
    <w:basedOn w:val="a0"/>
    <w:rsid w:val="00924745"/>
  </w:style>
  <w:style w:type="paragraph" w:customStyle="1" w:styleId="p19">
    <w:name w:val="p19"/>
    <w:basedOn w:val="a"/>
    <w:rsid w:val="00924745"/>
    <w:pPr>
      <w:spacing w:before="100" w:beforeAutospacing="1" w:after="100" w:afterAutospacing="1"/>
    </w:pPr>
  </w:style>
  <w:style w:type="paragraph" w:customStyle="1" w:styleId="p20">
    <w:name w:val="p20"/>
    <w:basedOn w:val="a"/>
    <w:rsid w:val="00924745"/>
    <w:pPr>
      <w:spacing w:before="100" w:beforeAutospacing="1" w:after="100" w:afterAutospacing="1"/>
    </w:pPr>
  </w:style>
  <w:style w:type="paragraph" w:customStyle="1" w:styleId="p21">
    <w:name w:val="p21"/>
    <w:basedOn w:val="a"/>
    <w:rsid w:val="00924745"/>
    <w:pPr>
      <w:spacing w:before="100" w:beforeAutospacing="1" w:after="100" w:afterAutospacing="1"/>
    </w:pPr>
  </w:style>
  <w:style w:type="paragraph" w:customStyle="1" w:styleId="p22">
    <w:name w:val="p22"/>
    <w:basedOn w:val="a"/>
    <w:rsid w:val="00924745"/>
    <w:pPr>
      <w:spacing w:before="100" w:beforeAutospacing="1" w:after="100" w:afterAutospacing="1"/>
    </w:pPr>
  </w:style>
  <w:style w:type="paragraph" w:customStyle="1" w:styleId="p23">
    <w:name w:val="p23"/>
    <w:basedOn w:val="a"/>
    <w:rsid w:val="00924745"/>
    <w:pPr>
      <w:spacing w:before="100" w:beforeAutospacing="1" w:after="100" w:afterAutospacing="1"/>
    </w:pPr>
  </w:style>
  <w:style w:type="paragraph" w:customStyle="1" w:styleId="p24">
    <w:name w:val="p24"/>
    <w:basedOn w:val="a"/>
    <w:rsid w:val="00924745"/>
    <w:pPr>
      <w:spacing w:before="100" w:beforeAutospacing="1" w:after="100" w:afterAutospacing="1"/>
    </w:pPr>
  </w:style>
  <w:style w:type="paragraph" w:customStyle="1" w:styleId="p25">
    <w:name w:val="p25"/>
    <w:basedOn w:val="a"/>
    <w:rsid w:val="00924745"/>
    <w:pPr>
      <w:spacing w:before="100" w:beforeAutospacing="1" w:after="100" w:afterAutospacing="1"/>
    </w:pPr>
  </w:style>
  <w:style w:type="paragraph" w:customStyle="1" w:styleId="p26">
    <w:name w:val="p26"/>
    <w:basedOn w:val="a"/>
    <w:rsid w:val="00924745"/>
    <w:pPr>
      <w:spacing w:before="100" w:beforeAutospacing="1" w:after="100" w:afterAutospacing="1"/>
    </w:pPr>
  </w:style>
  <w:style w:type="paragraph" w:customStyle="1" w:styleId="p27">
    <w:name w:val="p27"/>
    <w:basedOn w:val="a"/>
    <w:rsid w:val="00924745"/>
    <w:pPr>
      <w:spacing w:before="100" w:beforeAutospacing="1" w:after="100" w:afterAutospacing="1"/>
    </w:pPr>
  </w:style>
  <w:style w:type="paragraph" w:customStyle="1" w:styleId="p28">
    <w:name w:val="p28"/>
    <w:basedOn w:val="a"/>
    <w:rsid w:val="00924745"/>
    <w:pPr>
      <w:spacing w:before="100" w:beforeAutospacing="1" w:after="100" w:afterAutospacing="1"/>
    </w:pPr>
  </w:style>
  <w:style w:type="paragraph" w:customStyle="1" w:styleId="p29">
    <w:name w:val="p29"/>
    <w:basedOn w:val="a"/>
    <w:rsid w:val="00924745"/>
    <w:pPr>
      <w:spacing w:before="100" w:beforeAutospacing="1" w:after="100" w:afterAutospacing="1"/>
    </w:pPr>
  </w:style>
  <w:style w:type="paragraph" w:customStyle="1" w:styleId="p30">
    <w:name w:val="p30"/>
    <w:basedOn w:val="a"/>
    <w:rsid w:val="00924745"/>
    <w:pPr>
      <w:spacing w:before="100" w:beforeAutospacing="1" w:after="100" w:afterAutospacing="1"/>
    </w:pPr>
  </w:style>
  <w:style w:type="character" w:customStyle="1" w:styleId="ft7">
    <w:name w:val="ft7"/>
    <w:basedOn w:val="a0"/>
    <w:rsid w:val="00924745"/>
  </w:style>
  <w:style w:type="paragraph" w:customStyle="1" w:styleId="p31">
    <w:name w:val="p31"/>
    <w:basedOn w:val="a"/>
    <w:rsid w:val="00924745"/>
    <w:pPr>
      <w:spacing w:before="100" w:beforeAutospacing="1" w:after="100" w:afterAutospacing="1"/>
    </w:pPr>
  </w:style>
  <w:style w:type="paragraph" w:customStyle="1" w:styleId="p32">
    <w:name w:val="p32"/>
    <w:basedOn w:val="a"/>
    <w:rsid w:val="00924745"/>
    <w:pPr>
      <w:spacing w:before="100" w:beforeAutospacing="1" w:after="100" w:afterAutospacing="1"/>
    </w:pPr>
  </w:style>
  <w:style w:type="paragraph" w:customStyle="1" w:styleId="p33">
    <w:name w:val="p33"/>
    <w:basedOn w:val="a"/>
    <w:rsid w:val="00924745"/>
    <w:pPr>
      <w:spacing w:before="100" w:beforeAutospacing="1" w:after="100" w:afterAutospacing="1"/>
    </w:pPr>
  </w:style>
  <w:style w:type="paragraph" w:customStyle="1" w:styleId="p34">
    <w:name w:val="p34"/>
    <w:basedOn w:val="a"/>
    <w:rsid w:val="00924745"/>
    <w:pPr>
      <w:spacing w:before="100" w:beforeAutospacing="1" w:after="100" w:afterAutospacing="1"/>
    </w:pPr>
  </w:style>
  <w:style w:type="paragraph" w:customStyle="1" w:styleId="p35">
    <w:name w:val="p35"/>
    <w:basedOn w:val="a"/>
    <w:rsid w:val="00924745"/>
    <w:pPr>
      <w:spacing w:before="100" w:beforeAutospacing="1" w:after="100" w:afterAutospacing="1"/>
    </w:pPr>
  </w:style>
  <w:style w:type="paragraph" w:customStyle="1" w:styleId="p36">
    <w:name w:val="p36"/>
    <w:basedOn w:val="a"/>
    <w:rsid w:val="00924745"/>
    <w:pPr>
      <w:spacing w:before="100" w:beforeAutospacing="1" w:after="100" w:afterAutospacing="1"/>
    </w:pPr>
  </w:style>
  <w:style w:type="paragraph" w:customStyle="1" w:styleId="p37">
    <w:name w:val="p37"/>
    <w:basedOn w:val="a"/>
    <w:rsid w:val="00924745"/>
    <w:pPr>
      <w:spacing w:before="100" w:beforeAutospacing="1" w:after="100" w:afterAutospacing="1"/>
    </w:pPr>
  </w:style>
  <w:style w:type="paragraph" w:customStyle="1" w:styleId="p38">
    <w:name w:val="p38"/>
    <w:basedOn w:val="a"/>
    <w:rsid w:val="00924745"/>
    <w:pPr>
      <w:spacing w:before="100" w:beforeAutospacing="1" w:after="100" w:afterAutospacing="1"/>
    </w:pPr>
  </w:style>
  <w:style w:type="paragraph" w:customStyle="1" w:styleId="p39">
    <w:name w:val="p39"/>
    <w:basedOn w:val="a"/>
    <w:rsid w:val="00924745"/>
    <w:pPr>
      <w:spacing w:before="100" w:beforeAutospacing="1" w:after="100" w:afterAutospacing="1"/>
    </w:pPr>
  </w:style>
  <w:style w:type="paragraph" w:customStyle="1" w:styleId="p40">
    <w:name w:val="p40"/>
    <w:basedOn w:val="a"/>
    <w:rsid w:val="00924745"/>
    <w:pPr>
      <w:spacing w:before="100" w:beforeAutospacing="1" w:after="100" w:afterAutospacing="1"/>
    </w:pPr>
  </w:style>
  <w:style w:type="paragraph" w:customStyle="1" w:styleId="p41">
    <w:name w:val="p41"/>
    <w:basedOn w:val="a"/>
    <w:rsid w:val="00924745"/>
    <w:pPr>
      <w:spacing w:before="100" w:beforeAutospacing="1" w:after="100" w:afterAutospacing="1"/>
    </w:pPr>
  </w:style>
  <w:style w:type="paragraph" w:customStyle="1" w:styleId="p42">
    <w:name w:val="p42"/>
    <w:basedOn w:val="a"/>
    <w:rsid w:val="00924745"/>
    <w:pPr>
      <w:spacing w:before="100" w:beforeAutospacing="1" w:after="100" w:afterAutospacing="1"/>
    </w:pPr>
  </w:style>
  <w:style w:type="paragraph" w:customStyle="1" w:styleId="p43">
    <w:name w:val="p43"/>
    <w:basedOn w:val="a"/>
    <w:rsid w:val="00924745"/>
    <w:pPr>
      <w:spacing w:before="100" w:beforeAutospacing="1" w:after="100" w:afterAutospacing="1"/>
    </w:pPr>
  </w:style>
  <w:style w:type="paragraph" w:customStyle="1" w:styleId="p44">
    <w:name w:val="p44"/>
    <w:basedOn w:val="a"/>
    <w:rsid w:val="00924745"/>
    <w:pPr>
      <w:spacing w:before="100" w:beforeAutospacing="1" w:after="100" w:afterAutospacing="1"/>
    </w:pPr>
  </w:style>
  <w:style w:type="paragraph" w:customStyle="1" w:styleId="p45">
    <w:name w:val="p45"/>
    <w:basedOn w:val="a"/>
    <w:rsid w:val="00924745"/>
    <w:pPr>
      <w:spacing w:before="100" w:beforeAutospacing="1" w:after="100" w:afterAutospacing="1"/>
    </w:pPr>
  </w:style>
  <w:style w:type="paragraph" w:customStyle="1" w:styleId="p46">
    <w:name w:val="p46"/>
    <w:basedOn w:val="a"/>
    <w:rsid w:val="00924745"/>
    <w:pPr>
      <w:spacing w:before="100" w:beforeAutospacing="1" w:after="100" w:afterAutospacing="1"/>
    </w:pPr>
  </w:style>
  <w:style w:type="paragraph" w:customStyle="1" w:styleId="p47">
    <w:name w:val="p47"/>
    <w:basedOn w:val="a"/>
    <w:rsid w:val="00924745"/>
    <w:pPr>
      <w:spacing w:before="100" w:beforeAutospacing="1" w:after="100" w:afterAutospacing="1"/>
    </w:pPr>
  </w:style>
  <w:style w:type="paragraph" w:customStyle="1" w:styleId="p48">
    <w:name w:val="p48"/>
    <w:basedOn w:val="a"/>
    <w:rsid w:val="00924745"/>
    <w:pPr>
      <w:spacing w:before="100" w:beforeAutospacing="1" w:after="100" w:afterAutospacing="1"/>
    </w:pPr>
  </w:style>
  <w:style w:type="paragraph" w:customStyle="1" w:styleId="p49">
    <w:name w:val="p49"/>
    <w:basedOn w:val="a"/>
    <w:rsid w:val="00924745"/>
    <w:pPr>
      <w:spacing w:before="100" w:beforeAutospacing="1" w:after="100" w:afterAutospacing="1"/>
    </w:pPr>
  </w:style>
  <w:style w:type="paragraph" w:customStyle="1" w:styleId="p50">
    <w:name w:val="p50"/>
    <w:basedOn w:val="a"/>
    <w:rsid w:val="00924745"/>
    <w:pPr>
      <w:spacing w:before="100" w:beforeAutospacing="1" w:after="100" w:afterAutospacing="1"/>
    </w:pPr>
  </w:style>
  <w:style w:type="paragraph" w:customStyle="1" w:styleId="p51">
    <w:name w:val="p51"/>
    <w:basedOn w:val="a"/>
    <w:rsid w:val="00924745"/>
    <w:pPr>
      <w:spacing w:before="100" w:beforeAutospacing="1" w:after="100" w:afterAutospacing="1"/>
    </w:pPr>
  </w:style>
  <w:style w:type="paragraph" w:customStyle="1" w:styleId="p52">
    <w:name w:val="p52"/>
    <w:basedOn w:val="a"/>
    <w:rsid w:val="00924745"/>
    <w:pPr>
      <w:spacing w:before="100" w:beforeAutospacing="1" w:after="100" w:afterAutospacing="1"/>
    </w:pPr>
  </w:style>
  <w:style w:type="paragraph" w:customStyle="1" w:styleId="p53">
    <w:name w:val="p53"/>
    <w:basedOn w:val="a"/>
    <w:rsid w:val="00924745"/>
    <w:pPr>
      <w:spacing w:before="100" w:beforeAutospacing="1" w:after="100" w:afterAutospacing="1"/>
    </w:pPr>
  </w:style>
  <w:style w:type="paragraph" w:customStyle="1" w:styleId="p54">
    <w:name w:val="p54"/>
    <w:basedOn w:val="a"/>
    <w:rsid w:val="00924745"/>
    <w:pPr>
      <w:spacing w:before="100" w:beforeAutospacing="1" w:after="100" w:afterAutospacing="1"/>
    </w:pPr>
  </w:style>
  <w:style w:type="paragraph" w:customStyle="1" w:styleId="p55">
    <w:name w:val="p55"/>
    <w:basedOn w:val="a"/>
    <w:rsid w:val="00924745"/>
    <w:pPr>
      <w:spacing w:before="100" w:beforeAutospacing="1" w:after="100" w:afterAutospacing="1"/>
    </w:pPr>
  </w:style>
  <w:style w:type="paragraph" w:customStyle="1" w:styleId="p56">
    <w:name w:val="p56"/>
    <w:basedOn w:val="a"/>
    <w:rsid w:val="00924745"/>
    <w:pPr>
      <w:spacing w:before="100" w:beforeAutospacing="1" w:after="100" w:afterAutospacing="1"/>
    </w:pPr>
  </w:style>
  <w:style w:type="paragraph" w:customStyle="1" w:styleId="p57">
    <w:name w:val="p57"/>
    <w:basedOn w:val="a"/>
    <w:rsid w:val="00924745"/>
    <w:pPr>
      <w:spacing w:before="100" w:beforeAutospacing="1" w:after="100" w:afterAutospacing="1"/>
    </w:pPr>
  </w:style>
  <w:style w:type="paragraph" w:customStyle="1" w:styleId="p58">
    <w:name w:val="p58"/>
    <w:basedOn w:val="a"/>
    <w:rsid w:val="00924745"/>
    <w:pPr>
      <w:spacing w:before="100" w:beforeAutospacing="1" w:after="100" w:afterAutospacing="1"/>
    </w:pPr>
  </w:style>
  <w:style w:type="paragraph" w:customStyle="1" w:styleId="p59">
    <w:name w:val="p59"/>
    <w:basedOn w:val="a"/>
    <w:rsid w:val="00924745"/>
    <w:pPr>
      <w:spacing w:before="100" w:beforeAutospacing="1" w:after="100" w:afterAutospacing="1"/>
    </w:pPr>
  </w:style>
  <w:style w:type="character" w:customStyle="1" w:styleId="ft3">
    <w:name w:val="ft3"/>
    <w:basedOn w:val="a0"/>
    <w:rsid w:val="00924745"/>
  </w:style>
  <w:style w:type="character" w:customStyle="1" w:styleId="ft8">
    <w:name w:val="ft8"/>
    <w:basedOn w:val="a0"/>
    <w:rsid w:val="00924745"/>
  </w:style>
  <w:style w:type="paragraph" w:customStyle="1" w:styleId="p60">
    <w:name w:val="p60"/>
    <w:basedOn w:val="a"/>
    <w:rsid w:val="00924745"/>
    <w:pPr>
      <w:spacing w:before="100" w:beforeAutospacing="1" w:after="100" w:afterAutospacing="1"/>
    </w:pPr>
  </w:style>
  <w:style w:type="paragraph" w:customStyle="1" w:styleId="p61">
    <w:name w:val="p61"/>
    <w:basedOn w:val="a"/>
    <w:rsid w:val="00924745"/>
    <w:pPr>
      <w:spacing w:before="100" w:beforeAutospacing="1" w:after="100" w:afterAutospacing="1"/>
    </w:pPr>
  </w:style>
  <w:style w:type="character" w:customStyle="1" w:styleId="spelle">
    <w:name w:val="spelle"/>
    <w:rsid w:val="00787204"/>
  </w:style>
  <w:style w:type="paragraph" w:customStyle="1" w:styleId="Default">
    <w:name w:val="Default"/>
    <w:rsid w:val="00E10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Для таблиц"/>
    <w:basedOn w:val="a"/>
    <w:uiPriority w:val="99"/>
    <w:rsid w:val="00983371"/>
  </w:style>
  <w:style w:type="paragraph" w:customStyle="1" w:styleId="Standard">
    <w:name w:val="Standard"/>
    <w:rsid w:val="001038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character" w:customStyle="1" w:styleId="2">
    <w:name w:val="Основной текст (2)_"/>
    <w:link w:val="20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8F9"/>
    <w:pPr>
      <w:shd w:val="clear" w:color="auto" w:fill="FFFFFF"/>
      <w:spacing w:line="274" w:lineRule="exact"/>
      <w:ind w:hanging="1220"/>
      <w:jc w:val="right"/>
    </w:pPr>
    <w:rPr>
      <w:rFonts w:eastAsiaTheme="minorHAnsi" w:cstheme="minorBidi"/>
      <w:sz w:val="23"/>
      <w:szCs w:val="22"/>
      <w:lang w:eastAsia="en-US"/>
    </w:rPr>
  </w:style>
  <w:style w:type="character" w:customStyle="1" w:styleId="af">
    <w:name w:val="Основной текст_"/>
    <w:link w:val="1"/>
    <w:uiPriority w:val="99"/>
    <w:locked/>
    <w:rsid w:val="009D28F9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D28F9"/>
    <w:pPr>
      <w:shd w:val="clear" w:color="auto" w:fill="FFFFFF"/>
      <w:spacing w:line="240" w:lineRule="atLeast"/>
      <w:jc w:val="both"/>
    </w:pPr>
    <w:rPr>
      <w:rFonts w:eastAsiaTheme="minorHAnsi" w:cstheme="minorBidi"/>
      <w:sz w:val="19"/>
      <w:szCs w:val="22"/>
      <w:lang w:eastAsia="en-US"/>
    </w:rPr>
  </w:style>
  <w:style w:type="character" w:customStyle="1" w:styleId="41">
    <w:name w:val="Заголовок №4_"/>
    <w:link w:val="42"/>
    <w:uiPriority w:val="99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9D28F9"/>
    <w:pPr>
      <w:shd w:val="clear" w:color="auto" w:fill="FFFFFF"/>
      <w:spacing w:before="180" w:after="180" w:line="240" w:lineRule="atLeast"/>
      <w:ind w:hanging="360"/>
      <w:outlineLvl w:val="3"/>
    </w:pPr>
    <w:rPr>
      <w:rFonts w:eastAsiaTheme="minorHAnsi" w:cstheme="minorBidi"/>
      <w:sz w:val="23"/>
      <w:szCs w:val="22"/>
      <w:lang w:eastAsia="en-US"/>
    </w:rPr>
  </w:style>
  <w:style w:type="paragraph" w:styleId="af0">
    <w:name w:val="Normal (Web)"/>
    <w:basedOn w:val="a"/>
    <w:uiPriority w:val="99"/>
    <w:unhideWhenUsed/>
    <w:rsid w:val="00062791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4E0D32"/>
    <w:rPr>
      <w:b/>
      <w:bCs/>
    </w:rPr>
  </w:style>
  <w:style w:type="paragraph" w:customStyle="1" w:styleId="ConsPlusNonformat">
    <w:name w:val="ConsPlusNonformat"/>
    <w:rsid w:val="004E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Emphasis"/>
    <w:uiPriority w:val="20"/>
    <w:qFormat/>
    <w:rsid w:val="008912CF"/>
    <w:rPr>
      <w:i/>
      <w:iCs/>
    </w:rPr>
  </w:style>
  <w:style w:type="character" w:styleId="af3">
    <w:name w:val="Hyperlink"/>
    <w:basedOn w:val="a0"/>
    <w:uiPriority w:val="99"/>
    <w:semiHidden/>
    <w:unhideWhenUsed/>
    <w:rsid w:val="00C448D6"/>
    <w:rPr>
      <w:color w:val="0000FF"/>
      <w:u w:val="single"/>
    </w:rPr>
  </w:style>
  <w:style w:type="character" w:customStyle="1" w:styleId="FontStyle42">
    <w:name w:val="Font Style42"/>
    <w:uiPriority w:val="99"/>
    <w:rsid w:val="00347242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6969A8"/>
    <w:rPr>
      <w:rFonts w:ascii="Calibri Light" w:eastAsia="Times New Roman" w:hAnsi="Calibri Light" w:cs="Times New Roman"/>
      <w:b/>
      <w:bCs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0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79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vsu.ru/about/divisions/academic/dep/id/1060/Institut_mezhdunarodnogo_biznesa_ehkonomi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F0C45-4C5A-4357-B2D3-ED9A5A70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Баталова Екатерина</cp:lastModifiedBy>
  <cp:revision>2</cp:revision>
  <cp:lastPrinted>2019-10-12T13:13:00Z</cp:lastPrinted>
  <dcterms:created xsi:type="dcterms:W3CDTF">2021-06-24T05:05:00Z</dcterms:created>
  <dcterms:modified xsi:type="dcterms:W3CDTF">2021-06-24T05:05:00Z</dcterms:modified>
</cp:coreProperties>
</file>