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МИНИСТЕРСТВО НАУКИ И </w:t>
      </w:r>
      <w:r>
        <w:rPr>
          <w:rFonts w:ascii="Times New Roman" w:eastAsia="Times New Roman" w:hAnsi="Times New Roman"/>
          <w:b/>
          <w:sz w:val="24"/>
          <w:szCs w:val="24"/>
          <w:lang w:eastAsia="ru-RU"/>
        </w:rPr>
        <w:t xml:space="preserve">ВЫСШЕГО </w:t>
      </w:r>
      <w:r w:rsidRPr="00AE42AB">
        <w:rPr>
          <w:rFonts w:ascii="Times New Roman" w:eastAsia="Times New Roman" w:hAnsi="Times New Roman"/>
          <w:b/>
          <w:sz w:val="24"/>
          <w:szCs w:val="24"/>
          <w:lang w:eastAsia="ru-RU"/>
        </w:rPr>
        <w:t>ОБРАЗОВАНИЯ РОССИЙСКОЙ ФЕДЕРАЦИИ</w:t>
      </w:r>
    </w:p>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ВЛАДИВОСТОКСКИЙ ГОСУДАРСТВЕННЫЙ УНИВЕРСИТЕТ </w:t>
      </w:r>
    </w:p>
    <w:p w:rsidR="00AE42AB" w:rsidRPr="00AE42AB" w:rsidRDefault="00AE42AB" w:rsidP="00AE42AB">
      <w:pPr>
        <w:widowControl w:val="0"/>
        <w:spacing w:after="0" w:line="240" w:lineRule="auto"/>
        <w:jc w:val="center"/>
        <w:rPr>
          <w:rFonts w:ascii="Times New Roman" w:eastAsia="Times New Roman" w:hAnsi="Times New Roman"/>
          <w:b/>
          <w:vanish/>
          <w:sz w:val="24"/>
          <w:szCs w:val="24"/>
          <w:lang w:eastAsia="ru-RU"/>
        </w:rPr>
      </w:pPr>
      <w:r w:rsidRPr="00AE42AB">
        <w:rPr>
          <w:rFonts w:ascii="Times New Roman" w:eastAsia="Times New Roman" w:hAnsi="Times New Roman"/>
          <w:b/>
          <w:sz w:val="24"/>
          <w:szCs w:val="24"/>
          <w:lang w:eastAsia="ru-RU"/>
        </w:rPr>
        <w:t>ЭКОНОМИКИ И СЕРВИСА</w:t>
      </w:r>
    </w:p>
    <w:p w:rsidR="00AE42AB" w:rsidRPr="00AE42AB" w:rsidRDefault="00AE42AB" w:rsidP="00AE42AB">
      <w:pPr>
        <w:widowControl w:val="0"/>
        <w:spacing w:after="0" w:line="240" w:lineRule="auto"/>
        <w:ind w:firstLine="400"/>
        <w:jc w:val="center"/>
        <w:rPr>
          <w:rFonts w:ascii="Times New Roman" w:eastAsia="Times New Roman" w:hAnsi="Times New Roman"/>
          <w:b/>
          <w:vanish/>
          <w:sz w:val="24"/>
          <w:szCs w:val="24"/>
          <w:lang w:eastAsia="ru-RU"/>
        </w:rPr>
      </w:pPr>
      <w:r w:rsidRPr="00AE42AB">
        <w:rPr>
          <w:rFonts w:ascii="Times New Roman" w:eastAsia="Times New Roman" w:hAnsi="Times New Roman"/>
          <w:b/>
          <w:sz w:val="24"/>
          <w:szCs w:val="24"/>
          <w:lang w:eastAsia="ru-RU"/>
        </w:rPr>
        <w:t xml:space="preserve"> </w:t>
      </w: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КАФЕДРА ДИЗАЙНА И ТЕХНОЛОГИЙ</w:t>
      </w: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i/>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72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48"/>
          <w:szCs w:val="48"/>
          <w:lang w:eastAsia="ru-RU"/>
        </w:rPr>
      </w:pPr>
      <w:r w:rsidRPr="00AE42AB">
        <w:rPr>
          <w:rFonts w:ascii="Times New Roman" w:eastAsia="Times New Roman" w:hAnsi="Times New Roman"/>
          <w:b/>
          <w:sz w:val="48"/>
          <w:szCs w:val="48"/>
          <w:lang w:eastAsia="ru-RU"/>
        </w:rPr>
        <w:t>Основы формообразования в одежде</w:t>
      </w: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36"/>
          <w:szCs w:val="36"/>
          <w:lang w:eastAsia="ru-RU"/>
        </w:rPr>
      </w:pPr>
      <w:r w:rsidRPr="00AE42AB">
        <w:rPr>
          <w:rFonts w:ascii="Times New Roman" w:eastAsia="Times New Roman" w:hAnsi="Times New Roman"/>
          <w:b/>
          <w:bCs/>
          <w:sz w:val="36"/>
          <w:szCs w:val="36"/>
          <w:lang w:eastAsia="ru-RU"/>
        </w:rPr>
        <w:t>Методические рекомендации к выполнению</w:t>
      </w:r>
      <w:r w:rsidRPr="00AE42AB">
        <w:rPr>
          <w:rFonts w:ascii="Times New Roman" w:eastAsia="Times New Roman" w:hAnsi="Times New Roman"/>
          <w:b/>
          <w:bCs/>
          <w:sz w:val="36"/>
          <w:szCs w:val="36"/>
          <w:lang w:eastAsia="ru-RU"/>
        </w:rPr>
        <w:br/>
        <w:t>лабораторных работ</w:t>
      </w: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400"/>
        <w:jc w:val="center"/>
        <w:rPr>
          <w:rFonts w:ascii="Times New Roman" w:eastAsia="Times New Roman" w:hAnsi="Times New Roman"/>
          <w:b/>
          <w:sz w:val="36"/>
          <w:szCs w:val="36"/>
          <w:lang w:eastAsia="ru-RU"/>
        </w:rPr>
      </w:pPr>
      <w:r w:rsidRPr="00AE42AB">
        <w:rPr>
          <w:rFonts w:ascii="Times New Roman" w:eastAsia="Times New Roman" w:hAnsi="Times New Roman"/>
          <w:b/>
          <w:sz w:val="36"/>
          <w:szCs w:val="36"/>
          <w:lang w:eastAsia="ru-RU"/>
        </w:rPr>
        <w:t xml:space="preserve">по направлению подготовки </w:t>
      </w:r>
    </w:p>
    <w:p w:rsidR="00AE42AB" w:rsidRPr="00AE42AB" w:rsidRDefault="00AE42AB" w:rsidP="00AE42AB">
      <w:pPr>
        <w:spacing w:after="0" w:line="240" w:lineRule="auto"/>
        <w:jc w:val="center"/>
        <w:rPr>
          <w:rFonts w:ascii="Times New Roman" w:eastAsia="Times New Roman" w:hAnsi="Times New Roman"/>
          <w:b/>
          <w:sz w:val="24"/>
          <w:szCs w:val="24"/>
          <w:lang w:eastAsia="ru-RU"/>
        </w:rPr>
      </w:pPr>
    </w:p>
    <w:p w:rsidR="00AE42AB" w:rsidRPr="00AE42AB" w:rsidRDefault="00AE42AB" w:rsidP="00AE42AB">
      <w:pPr>
        <w:spacing w:after="0" w:line="240" w:lineRule="auto"/>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54.03.01 Дизайн</w:t>
      </w:r>
    </w:p>
    <w:p w:rsidR="00AE42AB" w:rsidRPr="00AE42AB" w:rsidRDefault="00AE42AB" w:rsidP="00AE42AB">
      <w:pPr>
        <w:spacing w:after="0" w:line="240" w:lineRule="auto"/>
        <w:jc w:val="center"/>
        <w:rPr>
          <w:rFonts w:ascii="Times New Roman" w:eastAsia="Times New Roman" w:hAnsi="Times New Roman"/>
          <w:b/>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r w:rsidRPr="00AE42AB">
        <w:rPr>
          <w:rFonts w:ascii="Times New Roman" w:eastAsia="Times New Roman" w:hAnsi="Times New Roman"/>
          <w:b/>
          <w:sz w:val="24"/>
          <w:szCs w:val="24"/>
          <w:lang w:eastAsia="ru-RU"/>
        </w:rPr>
        <w:t>Профиль: Дизайн костюма</w:t>
      </w: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i/>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Владивосток 20</w:t>
      </w:r>
      <w:r>
        <w:rPr>
          <w:rFonts w:ascii="Times New Roman" w:eastAsia="Times New Roman" w:hAnsi="Times New Roman"/>
          <w:b/>
          <w:sz w:val="24"/>
          <w:szCs w:val="24"/>
          <w:lang w:eastAsia="ru-RU"/>
        </w:rPr>
        <w:t>20</w:t>
      </w:r>
    </w:p>
    <w:p w:rsidR="00AE42AB" w:rsidRDefault="00AE42AB" w:rsidP="00AE42AB">
      <w:pPr>
        <w:spacing w:after="0" w:line="240" w:lineRule="auto"/>
        <w:jc w:val="both"/>
        <w:rPr>
          <w:rFonts w:ascii="Times New Roman" w:hAnsi="Times New Roman"/>
          <w:b/>
          <w:sz w:val="24"/>
          <w:szCs w:val="24"/>
        </w:rPr>
      </w:pPr>
    </w:p>
    <w:p w:rsidR="00AE42AB" w:rsidRDefault="00AE42AB" w:rsidP="00AE42AB">
      <w:pPr>
        <w:spacing w:after="0" w:line="240" w:lineRule="auto"/>
        <w:jc w:val="both"/>
        <w:rPr>
          <w:rFonts w:ascii="Times New Roman" w:hAnsi="Times New Roman"/>
          <w:b/>
          <w:sz w:val="24"/>
          <w:szCs w:val="24"/>
        </w:rPr>
      </w:pPr>
    </w:p>
    <w:p w:rsidR="00AE42AB" w:rsidRDefault="00AE42AB" w:rsidP="00AE42AB">
      <w:pPr>
        <w:spacing w:after="0" w:line="240" w:lineRule="auto"/>
        <w:jc w:val="both"/>
        <w:rPr>
          <w:rFonts w:ascii="Times New Roman" w:hAnsi="Times New Roman"/>
          <w:b/>
          <w:sz w:val="24"/>
          <w:szCs w:val="24"/>
        </w:rPr>
      </w:pPr>
    </w:p>
    <w:p w:rsidR="00AE42AB" w:rsidRDefault="00AE42AB" w:rsidP="00AE42AB">
      <w:pPr>
        <w:spacing w:after="0" w:line="240" w:lineRule="auto"/>
        <w:jc w:val="both"/>
        <w:rPr>
          <w:rFonts w:ascii="Times New Roman" w:hAnsi="Times New Roman"/>
          <w:b/>
          <w:sz w:val="24"/>
          <w:szCs w:val="24"/>
        </w:rPr>
        <w:sectPr w:rsidR="00AE42AB">
          <w:pgSz w:w="11906" w:h="16838"/>
          <w:pgMar w:top="1134" w:right="850" w:bottom="1134" w:left="1701" w:header="708" w:footer="708" w:gutter="0"/>
          <w:cols w:space="708"/>
          <w:docGrid w:linePitch="360"/>
        </w:sectPr>
      </w:pPr>
    </w:p>
    <w:p w:rsidR="00AE42AB" w:rsidRPr="00AE42AB" w:rsidRDefault="00AE42AB" w:rsidP="00AE42AB">
      <w:pPr>
        <w:spacing w:after="0" w:line="360" w:lineRule="auto"/>
        <w:ind w:firstLine="708"/>
        <w:jc w:val="both"/>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lastRenderedPageBreak/>
        <w:t>Разработчик</w:t>
      </w:r>
      <w:r w:rsidRPr="00AE42AB">
        <w:rPr>
          <w:rFonts w:ascii="Times New Roman" w:eastAsia="Times New Roman" w:hAnsi="Times New Roman"/>
          <w:b/>
          <w:iCs/>
          <w:sz w:val="24"/>
          <w:szCs w:val="24"/>
          <w:lang w:eastAsia="ar-SA"/>
        </w:rPr>
        <w:t xml:space="preserve">: </w:t>
      </w:r>
    </w:p>
    <w:p w:rsidR="00AE42AB" w:rsidRPr="00AE42AB" w:rsidRDefault="00AE42AB" w:rsidP="00AE42AB">
      <w:pPr>
        <w:spacing w:after="0" w:line="360" w:lineRule="auto"/>
        <w:ind w:firstLine="708"/>
        <w:jc w:val="both"/>
        <w:rPr>
          <w:rFonts w:ascii="Times New Roman" w:eastAsia="Times New Roman" w:hAnsi="Times New Roman"/>
          <w:b/>
          <w:i/>
          <w:iCs/>
          <w:sz w:val="24"/>
          <w:szCs w:val="24"/>
          <w:lang w:eastAsia="ar-SA"/>
        </w:rPr>
      </w:pPr>
      <w:r w:rsidRPr="00AE42AB">
        <w:rPr>
          <w:rFonts w:ascii="Times New Roman" w:eastAsia="Times New Roman" w:hAnsi="Times New Roman"/>
          <w:b/>
          <w:i/>
          <w:iCs/>
          <w:sz w:val="24"/>
          <w:szCs w:val="24"/>
          <w:lang w:eastAsia="ar-SA"/>
        </w:rPr>
        <w:t xml:space="preserve">Слесарчук Ирина Анатольевна, канд. </w:t>
      </w:r>
      <w:proofErr w:type="spellStart"/>
      <w:r w:rsidRPr="00AE42AB">
        <w:rPr>
          <w:rFonts w:ascii="Times New Roman" w:eastAsia="Times New Roman" w:hAnsi="Times New Roman"/>
          <w:b/>
          <w:i/>
          <w:iCs/>
          <w:sz w:val="24"/>
          <w:szCs w:val="24"/>
          <w:lang w:eastAsia="ar-SA"/>
        </w:rPr>
        <w:t>техн</w:t>
      </w:r>
      <w:proofErr w:type="spellEnd"/>
      <w:r w:rsidRPr="00AE42AB">
        <w:rPr>
          <w:rFonts w:ascii="Times New Roman" w:eastAsia="Times New Roman" w:hAnsi="Times New Roman"/>
          <w:b/>
          <w:i/>
          <w:iCs/>
          <w:sz w:val="24"/>
          <w:szCs w:val="24"/>
          <w:lang w:eastAsia="ar-SA"/>
        </w:rPr>
        <w:t xml:space="preserve">. наук, доцент, </w:t>
      </w:r>
      <w:r w:rsidRPr="00AE42AB">
        <w:rPr>
          <w:rFonts w:ascii="Times New Roman" w:eastAsia="Times New Roman" w:hAnsi="Times New Roman"/>
          <w:b/>
          <w:i/>
          <w:iCs/>
          <w:sz w:val="24"/>
          <w:szCs w:val="24"/>
          <w:lang w:val="en-US" w:eastAsia="ar-SA"/>
        </w:rPr>
        <w:t>e</w:t>
      </w:r>
      <w:r w:rsidRPr="00AE42AB">
        <w:rPr>
          <w:rFonts w:ascii="Times New Roman" w:eastAsia="Times New Roman" w:hAnsi="Times New Roman"/>
          <w:b/>
          <w:i/>
          <w:iCs/>
          <w:sz w:val="24"/>
          <w:szCs w:val="24"/>
          <w:lang w:eastAsia="ar-SA"/>
        </w:rPr>
        <w:t>-</w:t>
      </w:r>
      <w:r w:rsidRPr="00AE42AB">
        <w:rPr>
          <w:rFonts w:ascii="Times New Roman" w:eastAsia="Times New Roman" w:hAnsi="Times New Roman"/>
          <w:b/>
          <w:i/>
          <w:iCs/>
          <w:sz w:val="24"/>
          <w:szCs w:val="24"/>
          <w:lang w:val="en-US" w:eastAsia="ar-SA"/>
        </w:rPr>
        <w:t>mail</w:t>
      </w:r>
      <w:r w:rsidRPr="00AE42AB">
        <w:rPr>
          <w:rFonts w:ascii="Times New Roman" w:eastAsia="Times New Roman" w:hAnsi="Times New Roman"/>
          <w:b/>
          <w:i/>
          <w:iCs/>
          <w:sz w:val="24"/>
          <w:szCs w:val="24"/>
          <w:lang w:eastAsia="ar-SA"/>
        </w:rPr>
        <w:t xml:space="preserve">: </w:t>
      </w:r>
      <w:hyperlink r:id="rId6" w:history="1">
        <w:r w:rsidRPr="00AE42AB">
          <w:rPr>
            <w:rFonts w:ascii="Times New Roman" w:eastAsia="Times New Roman" w:hAnsi="Times New Roman"/>
            <w:b/>
            <w:i/>
            <w:iCs/>
            <w:color w:val="0000FF"/>
            <w:sz w:val="24"/>
            <w:szCs w:val="24"/>
            <w:u w:val="single"/>
            <w:lang w:val="en-US" w:eastAsia="ar-SA"/>
          </w:rPr>
          <w:t>slesarchuk</w:t>
        </w:r>
        <w:r w:rsidRPr="00AE42AB">
          <w:rPr>
            <w:rFonts w:ascii="Times New Roman" w:eastAsia="Times New Roman" w:hAnsi="Times New Roman"/>
            <w:b/>
            <w:i/>
            <w:iCs/>
            <w:color w:val="0000FF"/>
            <w:sz w:val="24"/>
            <w:szCs w:val="24"/>
            <w:u w:val="single"/>
            <w:lang w:eastAsia="ar-SA"/>
          </w:rPr>
          <w:t>65@</w:t>
        </w:r>
        <w:r w:rsidRPr="00AE42AB">
          <w:rPr>
            <w:rFonts w:ascii="Times New Roman" w:eastAsia="Times New Roman" w:hAnsi="Times New Roman"/>
            <w:b/>
            <w:i/>
            <w:iCs/>
            <w:color w:val="0000FF"/>
            <w:sz w:val="24"/>
            <w:szCs w:val="24"/>
            <w:u w:val="single"/>
            <w:lang w:val="en-US" w:eastAsia="ar-SA"/>
          </w:rPr>
          <w:t>mail</w:t>
        </w:r>
        <w:r w:rsidRPr="00AE42AB">
          <w:rPr>
            <w:rFonts w:ascii="Times New Roman" w:eastAsia="Times New Roman" w:hAnsi="Times New Roman"/>
            <w:b/>
            <w:i/>
            <w:iCs/>
            <w:color w:val="0000FF"/>
            <w:sz w:val="24"/>
            <w:szCs w:val="24"/>
            <w:u w:val="single"/>
            <w:lang w:eastAsia="ar-SA"/>
          </w:rPr>
          <w:t>.</w:t>
        </w:r>
        <w:proofErr w:type="spellStart"/>
        <w:r w:rsidRPr="00AE42AB">
          <w:rPr>
            <w:rFonts w:ascii="Times New Roman" w:eastAsia="Times New Roman" w:hAnsi="Times New Roman"/>
            <w:b/>
            <w:i/>
            <w:iCs/>
            <w:color w:val="0000FF"/>
            <w:sz w:val="24"/>
            <w:szCs w:val="24"/>
            <w:u w:val="single"/>
            <w:lang w:val="en-US" w:eastAsia="ar-SA"/>
          </w:rPr>
          <w:t>ru</w:t>
        </w:r>
        <w:proofErr w:type="spellEnd"/>
      </w:hyperlink>
      <w:r w:rsidRPr="00AE42AB">
        <w:rPr>
          <w:rFonts w:ascii="Times New Roman" w:eastAsia="Times New Roman" w:hAnsi="Times New Roman"/>
          <w:b/>
          <w:i/>
          <w:iCs/>
          <w:sz w:val="24"/>
          <w:szCs w:val="24"/>
          <w:lang w:eastAsia="ar-SA"/>
        </w:rPr>
        <w:t xml:space="preserve"> </w:t>
      </w:r>
    </w:p>
    <w:p w:rsidR="00AE42AB" w:rsidRPr="00AE42AB" w:rsidRDefault="00AE42AB" w:rsidP="00AE42AB">
      <w:pPr>
        <w:spacing w:after="0" w:line="360" w:lineRule="auto"/>
        <w:ind w:firstLine="708"/>
        <w:jc w:val="both"/>
        <w:rPr>
          <w:rFonts w:ascii="Times New Roman" w:eastAsia="Times New Roman" w:hAnsi="Times New Roman"/>
          <w:i/>
          <w:color w:val="808080"/>
          <w:sz w:val="20"/>
          <w:szCs w:val="20"/>
          <w:lang w:eastAsia="ru-RU"/>
        </w:rPr>
      </w:pPr>
    </w:p>
    <w:p w:rsidR="00AE42AB" w:rsidRPr="00AE42AB" w:rsidRDefault="00AE42AB" w:rsidP="00AE42AB">
      <w:pPr>
        <w:spacing w:after="0" w:line="360" w:lineRule="auto"/>
        <w:jc w:val="both"/>
        <w:rPr>
          <w:rFonts w:ascii="Times New Roman" w:eastAsia="Times New Roman" w:hAnsi="Times New Roman"/>
          <w:iCs/>
          <w:sz w:val="24"/>
          <w:szCs w:val="24"/>
          <w:lang w:eastAsia="ar-SA"/>
        </w:rPr>
      </w:pPr>
    </w:p>
    <w:p w:rsidR="00AE42AB" w:rsidRPr="00AE42AB" w:rsidRDefault="00AE42AB" w:rsidP="00AE42AB">
      <w:pPr>
        <w:spacing w:after="0" w:line="360" w:lineRule="auto"/>
        <w:jc w:val="both"/>
        <w:rPr>
          <w:rFonts w:ascii="Times New Roman" w:eastAsia="Times New Roman" w:hAnsi="Times New Roman"/>
          <w:b/>
          <w:iCs/>
          <w:sz w:val="24"/>
          <w:szCs w:val="24"/>
          <w:lang w:eastAsia="ar-SA"/>
        </w:rPr>
      </w:pPr>
    </w:p>
    <w:p w:rsidR="00AE42AB" w:rsidRPr="00AE42AB" w:rsidRDefault="00AE42AB" w:rsidP="00AE42AB">
      <w:pPr>
        <w:autoSpaceDE w:val="0"/>
        <w:autoSpaceDN w:val="0"/>
        <w:adjustRightInd w:val="0"/>
        <w:spacing w:after="0" w:line="360" w:lineRule="auto"/>
        <w:ind w:firstLine="709"/>
        <w:jc w:val="both"/>
        <w:rPr>
          <w:rFonts w:ascii="Times New Roman" w:eastAsia="Times New Roman" w:hAnsi="Times New Roman"/>
          <w:b/>
          <w:spacing w:val="8"/>
          <w:sz w:val="24"/>
          <w:szCs w:val="24"/>
          <w:lang w:eastAsia="ar-SA"/>
        </w:rPr>
      </w:pPr>
    </w:p>
    <w:p w:rsidR="00AE42AB" w:rsidRPr="00AE42AB" w:rsidRDefault="00AE42AB" w:rsidP="00AE42AB">
      <w:pPr>
        <w:spacing w:after="0" w:line="360" w:lineRule="auto"/>
        <w:jc w:val="both"/>
        <w:rPr>
          <w:rFonts w:ascii="Times New Roman" w:eastAsia="Times New Roman" w:hAnsi="Times New Roman"/>
          <w:b/>
          <w:sz w:val="24"/>
          <w:szCs w:val="24"/>
          <w:lang w:eastAsia="ar-SA"/>
        </w:rPr>
      </w:pPr>
    </w:p>
    <w:p w:rsidR="00AE42AB" w:rsidRPr="00AE42AB" w:rsidRDefault="00AE42AB" w:rsidP="00AE42AB">
      <w:pPr>
        <w:spacing w:after="0" w:line="360" w:lineRule="auto"/>
        <w:jc w:val="both"/>
        <w:rPr>
          <w:rFonts w:ascii="Times New Roman" w:eastAsia="Times New Roman" w:hAnsi="Times New Roman"/>
          <w:b/>
          <w:sz w:val="24"/>
          <w:szCs w:val="24"/>
          <w:lang w:eastAsia="ar-SA"/>
        </w:rPr>
      </w:pPr>
    </w:p>
    <w:p w:rsidR="00AE42AB" w:rsidRPr="00AE42AB" w:rsidRDefault="00AE42AB" w:rsidP="00AE42AB">
      <w:pPr>
        <w:spacing w:after="0" w:line="360" w:lineRule="auto"/>
        <w:jc w:val="both"/>
        <w:rPr>
          <w:rFonts w:ascii="Times New Roman" w:eastAsia="Times New Roman" w:hAnsi="Times New Roman"/>
          <w:b/>
          <w:sz w:val="24"/>
          <w:szCs w:val="24"/>
          <w:lang w:eastAsia="ar-SA"/>
        </w:rPr>
      </w:pPr>
    </w:p>
    <w:p w:rsidR="00AE42AB" w:rsidRPr="00AE42AB" w:rsidRDefault="00AE42AB" w:rsidP="00AE42AB">
      <w:pPr>
        <w:widowControl w:val="0"/>
        <w:spacing w:after="0" w:line="360" w:lineRule="auto"/>
        <w:ind w:firstLine="708"/>
        <w:jc w:val="both"/>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Заведующий кафедрой (разработчика) __________________ Клочко И.Л.   </w:t>
      </w:r>
    </w:p>
    <w:p w:rsidR="00AE42AB" w:rsidRPr="00AE42AB" w:rsidRDefault="00AE42AB" w:rsidP="00AE42AB">
      <w:pPr>
        <w:widowControl w:val="0"/>
        <w:spacing w:after="0" w:line="360" w:lineRule="auto"/>
        <w:ind w:firstLine="708"/>
        <w:jc w:val="both"/>
        <w:rPr>
          <w:rFonts w:ascii="Times New Roman" w:eastAsia="Times New Roman" w:hAnsi="Times New Roman"/>
          <w:sz w:val="24"/>
          <w:szCs w:val="24"/>
          <w:lang w:eastAsia="ru-RU"/>
        </w:rPr>
      </w:pPr>
      <w:r w:rsidRPr="00AE42AB">
        <w:rPr>
          <w:rFonts w:ascii="Times New Roman" w:eastAsia="Times New Roman" w:hAnsi="Times New Roman"/>
          <w:b/>
          <w:sz w:val="24"/>
          <w:szCs w:val="24"/>
          <w:vertAlign w:val="superscript"/>
          <w:lang w:eastAsia="ru-RU"/>
        </w:rPr>
        <w:t xml:space="preserve">                                               </w:t>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sz w:val="24"/>
          <w:szCs w:val="24"/>
          <w:vertAlign w:val="superscript"/>
          <w:lang w:eastAsia="ru-RU"/>
        </w:rPr>
        <w:t xml:space="preserve"> </w:t>
      </w:r>
      <w:r w:rsidRPr="00AE42AB">
        <w:rPr>
          <w:rFonts w:ascii="Times New Roman" w:eastAsia="Times New Roman" w:hAnsi="Times New Roman"/>
          <w:i/>
          <w:color w:val="808080"/>
          <w:sz w:val="20"/>
          <w:szCs w:val="20"/>
          <w:lang w:eastAsia="ru-RU"/>
        </w:rPr>
        <w:t xml:space="preserve">подпись          </w:t>
      </w:r>
      <w:r w:rsidRPr="00AE42AB">
        <w:rPr>
          <w:rFonts w:ascii="Times New Roman" w:eastAsia="Times New Roman" w:hAnsi="Times New Roman"/>
          <w:i/>
          <w:color w:val="808080"/>
          <w:sz w:val="20"/>
          <w:szCs w:val="20"/>
          <w:lang w:eastAsia="ru-RU"/>
        </w:rPr>
        <w:tab/>
      </w:r>
      <w:r w:rsidRPr="00AE42AB">
        <w:rPr>
          <w:rFonts w:ascii="Times New Roman" w:eastAsia="Times New Roman" w:hAnsi="Times New Roman"/>
          <w:i/>
          <w:color w:val="808080"/>
          <w:sz w:val="20"/>
          <w:szCs w:val="20"/>
          <w:lang w:eastAsia="ru-RU"/>
        </w:rPr>
        <w:tab/>
      </w:r>
    </w:p>
    <w:p w:rsidR="00AE42AB" w:rsidRPr="00AE42AB" w:rsidRDefault="00AE42AB" w:rsidP="00AE42AB">
      <w:pPr>
        <w:widowControl w:val="0"/>
        <w:spacing w:after="0" w:line="360" w:lineRule="auto"/>
        <w:ind w:firstLine="708"/>
        <w:jc w:val="both"/>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«____»_______________20__г.</w:t>
      </w:r>
    </w:p>
    <w:p w:rsidR="00AE42AB" w:rsidRPr="00AE42AB" w:rsidRDefault="00AE42AB" w:rsidP="00AE42AB">
      <w:pPr>
        <w:widowControl w:val="0"/>
        <w:spacing w:after="0" w:line="240" w:lineRule="auto"/>
        <w:ind w:firstLine="708"/>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709"/>
        <w:jc w:val="both"/>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708"/>
        <w:jc w:val="both"/>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Заведующий кафедрой (выпускающей) _________________   Клочко И.Л.   </w:t>
      </w:r>
    </w:p>
    <w:p w:rsidR="00AE42AB" w:rsidRPr="00AE42AB" w:rsidRDefault="00AE42AB" w:rsidP="00AE42AB">
      <w:pPr>
        <w:widowControl w:val="0"/>
        <w:spacing w:after="0" w:line="360" w:lineRule="auto"/>
        <w:ind w:firstLine="708"/>
        <w:jc w:val="both"/>
        <w:rPr>
          <w:rFonts w:ascii="Times New Roman" w:eastAsia="Times New Roman" w:hAnsi="Times New Roman"/>
          <w:sz w:val="24"/>
          <w:szCs w:val="24"/>
          <w:lang w:eastAsia="ru-RU"/>
        </w:rPr>
      </w:pPr>
      <w:r w:rsidRPr="00AE42AB">
        <w:rPr>
          <w:rFonts w:ascii="Times New Roman" w:eastAsia="Times New Roman" w:hAnsi="Times New Roman"/>
          <w:b/>
          <w:sz w:val="24"/>
          <w:szCs w:val="24"/>
          <w:vertAlign w:val="superscript"/>
          <w:lang w:eastAsia="ru-RU"/>
        </w:rPr>
        <w:t xml:space="preserve">                                               </w:t>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sz w:val="24"/>
          <w:szCs w:val="24"/>
          <w:vertAlign w:val="superscript"/>
          <w:lang w:eastAsia="ru-RU"/>
        </w:rPr>
        <w:t xml:space="preserve"> </w:t>
      </w:r>
      <w:r w:rsidRPr="00AE42AB">
        <w:rPr>
          <w:rFonts w:ascii="Times New Roman" w:eastAsia="Times New Roman" w:hAnsi="Times New Roman"/>
          <w:i/>
          <w:color w:val="808080"/>
          <w:sz w:val="20"/>
          <w:szCs w:val="20"/>
          <w:lang w:eastAsia="ru-RU"/>
        </w:rPr>
        <w:t xml:space="preserve">подпись          </w:t>
      </w:r>
      <w:r w:rsidRPr="00AE42AB">
        <w:rPr>
          <w:rFonts w:ascii="Times New Roman" w:eastAsia="Times New Roman" w:hAnsi="Times New Roman"/>
          <w:i/>
          <w:color w:val="808080"/>
          <w:sz w:val="20"/>
          <w:szCs w:val="20"/>
          <w:lang w:eastAsia="ru-RU"/>
        </w:rPr>
        <w:tab/>
      </w:r>
      <w:r w:rsidRPr="00AE42AB">
        <w:rPr>
          <w:rFonts w:ascii="Times New Roman" w:eastAsia="Times New Roman" w:hAnsi="Times New Roman"/>
          <w:i/>
          <w:color w:val="808080"/>
          <w:sz w:val="20"/>
          <w:szCs w:val="20"/>
          <w:lang w:eastAsia="ru-RU"/>
        </w:rPr>
        <w:tab/>
      </w:r>
    </w:p>
    <w:p w:rsidR="00AE42AB" w:rsidRPr="00AE42AB" w:rsidRDefault="00AE42AB" w:rsidP="00AE42AB">
      <w:pPr>
        <w:widowControl w:val="0"/>
        <w:spacing w:after="0" w:line="360" w:lineRule="auto"/>
        <w:ind w:firstLine="708"/>
        <w:jc w:val="both"/>
        <w:rPr>
          <w:rFonts w:ascii="Times New Roman" w:eastAsia="Times New Roman" w:hAnsi="Times New Roman"/>
          <w:sz w:val="24"/>
          <w:szCs w:val="24"/>
          <w:lang w:eastAsia="ru-RU"/>
        </w:rPr>
      </w:pPr>
      <w:r w:rsidRPr="00AE42AB">
        <w:rPr>
          <w:rFonts w:ascii="Times New Roman" w:eastAsia="Times New Roman" w:hAnsi="Times New Roman"/>
          <w:sz w:val="24"/>
          <w:szCs w:val="24"/>
          <w:lang w:eastAsia="ru-RU"/>
        </w:rPr>
        <w:t>«____»_______________20__г.</w:t>
      </w:r>
    </w:p>
    <w:p w:rsidR="00AE42AB" w:rsidRPr="00AE42AB" w:rsidRDefault="00AE42AB" w:rsidP="00AE42AB">
      <w:pPr>
        <w:spacing w:after="0" w:line="240" w:lineRule="auto"/>
        <w:jc w:val="both"/>
        <w:rPr>
          <w:rFonts w:ascii="Times New Roman" w:eastAsia="Times New Roman" w:hAnsi="Times New Roman"/>
          <w:b/>
          <w:sz w:val="24"/>
          <w:szCs w:val="24"/>
          <w:lang w:eastAsia="ar-SA"/>
        </w:rPr>
      </w:pPr>
    </w:p>
    <w:p w:rsidR="00AE42AB" w:rsidRPr="00AE42AB" w:rsidRDefault="00AE42AB" w:rsidP="00AE42AB">
      <w:pPr>
        <w:spacing w:after="0" w:line="240" w:lineRule="auto"/>
        <w:jc w:val="both"/>
        <w:rPr>
          <w:rFonts w:ascii="Times New Roman" w:eastAsia="Times New Roman" w:hAnsi="Times New Roman"/>
          <w:b/>
          <w:sz w:val="24"/>
          <w:szCs w:val="24"/>
          <w:lang w:eastAsia="ar-SA"/>
        </w:rPr>
      </w:pPr>
    </w:p>
    <w:p w:rsidR="00AE42AB" w:rsidRDefault="00AE42AB" w:rsidP="00AE42AB">
      <w:pPr>
        <w:spacing w:after="100" w:line="240" w:lineRule="auto"/>
        <w:jc w:val="both"/>
        <w:rPr>
          <w:rFonts w:ascii="Times New Roman" w:hAnsi="Times New Roman"/>
          <w:b/>
          <w:sz w:val="24"/>
          <w:szCs w:val="24"/>
        </w:rPr>
        <w:sectPr w:rsidR="00AE42AB">
          <w:pgSz w:w="11906" w:h="16838"/>
          <w:pgMar w:top="1134" w:right="850" w:bottom="1134" w:left="1701" w:header="708" w:footer="708" w:gutter="0"/>
          <w:cols w:space="708"/>
          <w:docGrid w:linePitch="360"/>
        </w:sectPr>
      </w:pPr>
    </w:p>
    <w:p w:rsidR="00AE42AB" w:rsidRPr="00AE42AB" w:rsidRDefault="00AE42AB" w:rsidP="008074E8">
      <w:pPr>
        <w:spacing w:after="100" w:line="240" w:lineRule="auto"/>
        <w:ind w:firstLine="709"/>
        <w:jc w:val="both"/>
        <w:rPr>
          <w:rFonts w:ascii="Times New Roman" w:hAnsi="Times New Roman"/>
          <w:b/>
          <w:sz w:val="24"/>
          <w:szCs w:val="24"/>
        </w:rPr>
      </w:pPr>
      <w:r w:rsidRPr="00AE42AB">
        <w:rPr>
          <w:rFonts w:ascii="Times New Roman" w:hAnsi="Times New Roman"/>
          <w:b/>
          <w:sz w:val="24"/>
          <w:szCs w:val="24"/>
        </w:rPr>
        <w:lastRenderedPageBreak/>
        <w:t>Краткие методические указания</w:t>
      </w:r>
    </w:p>
    <w:p w:rsidR="00AE42AB" w:rsidRDefault="00AE42AB" w:rsidP="00AE42AB">
      <w:pPr>
        <w:spacing w:after="0" w:line="240" w:lineRule="auto"/>
        <w:ind w:firstLine="709"/>
        <w:jc w:val="both"/>
        <w:rPr>
          <w:rFonts w:ascii="Times New Roman" w:hAnsi="Times New Roman"/>
          <w:sz w:val="24"/>
          <w:szCs w:val="24"/>
        </w:rPr>
      </w:pPr>
      <w:proofErr w:type="gramStart"/>
      <w:r w:rsidRPr="00AE42AB">
        <w:rPr>
          <w:rFonts w:ascii="Times New Roman" w:hAnsi="Times New Roman"/>
          <w:sz w:val="24"/>
          <w:szCs w:val="24"/>
        </w:rPr>
        <w:t>Лабораторная работа – вид учебного занятия, направленный на углубление и закрепление знаний, практических навыков, овладение современной методикой и техникой эксперимента в соответствии с квалификационной характеристикой специалиста или бакалавра, состоит из экспериментально-практической, расчетно-аналитической частей и контрольных мероприятий.</w:t>
      </w:r>
      <w:proofErr w:type="gramEnd"/>
    </w:p>
    <w:p w:rsidR="00AE42AB" w:rsidRPr="00AE42AB" w:rsidRDefault="00AE42AB" w:rsidP="00AE42AB">
      <w:pPr>
        <w:spacing w:after="0" w:line="240" w:lineRule="auto"/>
        <w:ind w:firstLine="709"/>
        <w:jc w:val="both"/>
        <w:rPr>
          <w:rFonts w:ascii="Times New Roman" w:hAnsi="Times New Roman"/>
          <w:sz w:val="24"/>
          <w:szCs w:val="24"/>
        </w:rPr>
      </w:pPr>
      <w:r>
        <w:rPr>
          <w:rFonts w:ascii="Times New Roman" w:hAnsi="Times New Roman"/>
          <w:sz w:val="24"/>
          <w:szCs w:val="24"/>
        </w:rPr>
        <w:t>В ходе л</w:t>
      </w:r>
      <w:r w:rsidRPr="00AE42AB">
        <w:rPr>
          <w:rFonts w:ascii="Times New Roman" w:hAnsi="Times New Roman"/>
          <w:sz w:val="24"/>
          <w:szCs w:val="24"/>
        </w:rPr>
        <w:t>абораторн</w:t>
      </w:r>
      <w:r>
        <w:rPr>
          <w:rFonts w:ascii="Times New Roman" w:hAnsi="Times New Roman"/>
          <w:sz w:val="24"/>
          <w:szCs w:val="24"/>
        </w:rPr>
        <w:t>ой</w:t>
      </w:r>
      <w:r w:rsidRPr="00AE42AB">
        <w:rPr>
          <w:rFonts w:ascii="Times New Roman" w:hAnsi="Times New Roman"/>
          <w:sz w:val="24"/>
          <w:szCs w:val="24"/>
        </w:rPr>
        <w:t xml:space="preserve"> работ</w:t>
      </w:r>
      <w:r>
        <w:rPr>
          <w:rFonts w:ascii="Times New Roman" w:hAnsi="Times New Roman"/>
          <w:sz w:val="24"/>
          <w:szCs w:val="24"/>
        </w:rPr>
        <w:t>ы составляется</w:t>
      </w:r>
      <w:r w:rsidRPr="00AE42AB">
        <w:rPr>
          <w:rFonts w:ascii="Times New Roman" w:hAnsi="Times New Roman"/>
          <w:sz w:val="24"/>
          <w:szCs w:val="24"/>
        </w:rPr>
        <w:t xml:space="preserve"> отчет, обобщающий проведенную студентом работу, которую представляют для защиты  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Перед выполнением лабораторных работ следует повторить материал соответствующей лекции и изучить теоретическую  часть методических указаний к данной лабораторной работе.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w:t>
      </w:r>
      <w:proofErr w:type="gramStart"/>
      <w:r w:rsidRPr="00AE42AB">
        <w:rPr>
          <w:rFonts w:ascii="Times New Roman" w:hAnsi="Times New Roman"/>
          <w:sz w:val="24"/>
          <w:szCs w:val="24"/>
        </w:rPr>
        <w:t>Зашита</w:t>
      </w:r>
      <w:proofErr w:type="gramEnd"/>
      <w:r w:rsidRPr="00AE42AB">
        <w:rPr>
          <w:rFonts w:ascii="Times New Roman" w:hAnsi="Times New Roman"/>
          <w:sz w:val="24"/>
          <w:szCs w:val="24"/>
        </w:rPr>
        <w:t xml:space="preserve"> отчета по лабораторной работе заключается в предъявлении преподавателю полученных результатов в виде файлов и напечатанного отчета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Лабораторная работа считается полностью выполненной после ее защиты. </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Отчет по лабораторной работе должен быть оформлен на основании СК-СТО-ТР-04-1.005-2015 «Требования к оформлению текстовой части выпускных квалификационных работ, курсовых работ (проектов), рефератов, контрольных работ, отчетов по практикам, лабораторным работам. Структура и правила оформления» и состоять из следующих структурных элементов: </w:t>
      </w:r>
    </w:p>
    <w:p w:rsidR="00AE42AB" w:rsidRPr="00AE42AB" w:rsidRDefault="00AE42AB" w:rsidP="00AE42AB">
      <w:pPr>
        <w:numPr>
          <w:ilvl w:val="0"/>
          <w:numId w:val="5"/>
        </w:numPr>
        <w:spacing w:after="0" w:line="240" w:lineRule="auto"/>
        <w:jc w:val="both"/>
        <w:rPr>
          <w:rFonts w:ascii="Times New Roman" w:hAnsi="Times New Roman"/>
          <w:sz w:val="24"/>
          <w:szCs w:val="24"/>
        </w:rPr>
      </w:pPr>
      <w:r w:rsidRPr="00AE42AB">
        <w:rPr>
          <w:rFonts w:ascii="Times New Roman" w:hAnsi="Times New Roman"/>
          <w:sz w:val="24"/>
          <w:szCs w:val="24"/>
        </w:rPr>
        <w:t>Титульный лист;</w:t>
      </w:r>
    </w:p>
    <w:p w:rsidR="00AE42AB" w:rsidRPr="00AE42AB" w:rsidRDefault="00AE42AB" w:rsidP="00AE42AB">
      <w:pPr>
        <w:numPr>
          <w:ilvl w:val="0"/>
          <w:numId w:val="5"/>
        </w:numPr>
        <w:spacing w:after="0" w:line="240" w:lineRule="auto"/>
        <w:jc w:val="both"/>
        <w:rPr>
          <w:rFonts w:ascii="Times New Roman" w:hAnsi="Times New Roman"/>
          <w:sz w:val="24"/>
          <w:szCs w:val="24"/>
        </w:rPr>
      </w:pPr>
      <w:r w:rsidRPr="00AE42AB">
        <w:rPr>
          <w:rFonts w:ascii="Times New Roman" w:hAnsi="Times New Roman"/>
          <w:sz w:val="24"/>
          <w:szCs w:val="24"/>
        </w:rPr>
        <w:t>Цель и задачи работы;</w:t>
      </w:r>
    </w:p>
    <w:p w:rsidR="00AE42AB" w:rsidRPr="00AE42AB" w:rsidRDefault="00AE42AB" w:rsidP="00AE42AB">
      <w:pPr>
        <w:numPr>
          <w:ilvl w:val="0"/>
          <w:numId w:val="5"/>
        </w:numPr>
        <w:spacing w:after="0" w:line="240" w:lineRule="auto"/>
        <w:jc w:val="both"/>
        <w:rPr>
          <w:rFonts w:ascii="Times New Roman" w:hAnsi="Times New Roman"/>
          <w:sz w:val="24"/>
          <w:szCs w:val="24"/>
        </w:rPr>
      </w:pPr>
      <w:r w:rsidRPr="00AE42AB">
        <w:rPr>
          <w:rFonts w:ascii="Times New Roman" w:hAnsi="Times New Roman"/>
          <w:sz w:val="24"/>
          <w:szCs w:val="24"/>
        </w:rPr>
        <w:t>Теоретическая часть.</w:t>
      </w:r>
    </w:p>
    <w:p w:rsidR="00AE42AB" w:rsidRPr="00AE42AB" w:rsidRDefault="00AE42AB" w:rsidP="00AE42AB">
      <w:pPr>
        <w:numPr>
          <w:ilvl w:val="0"/>
          <w:numId w:val="5"/>
        </w:numPr>
        <w:spacing w:after="0" w:line="240" w:lineRule="auto"/>
        <w:jc w:val="both"/>
        <w:rPr>
          <w:rFonts w:ascii="Times New Roman" w:hAnsi="Times New Roman"/>
          <w:sz w:val="24"/>
          <w:szCs w:val="24"/>
        </w:rPr>
      </w:pPr>
      <w:r w:rsidRPr="00AE42AB">
        <w:rPr>
          <w:rFonts w:ascii="Times New Roman" w:hAnsi="Times New Roman"/>
          <w:sz w:val="24"/>
          <w:szCs w:val="24"/>
        </w:rPr>
        <w:t>Практическая часть.</w:t>
      </w:r>
    </w:p>
    <w:p w:rsidR="00AE42AB" w:rsidRPr="00AE42AB" w:rsidRDefault="00AE42AB" w:rsidP="00AE42AB">
      <w:pPr>
        <w:numPr>
          <w:ilvl w:val="0"/>
          <w:numId w:val="5"/>
        </w:numPr>
        <w:spacing w:after="0" w:line="240" w:lineRule="auto"/>
        <w:jc w:val="both"/>
        <w:rPr>
          <w:rFonts w:ascii="Times New Roman" w:hAnsi="Times New Roman"/>
          <w:sz w:val="24"/>
          <w:szCs w:val="24"/>
        </w:rPr>
      </w:pPr>
      <w:r w:rsidRPr="00AE42AB">
        <w:rPr>
          <w:rFonts w:ascii="Times New Roman" w:hAnsi="Times New Roman"/>
          <w:sz w:val="24"/>
          <w:szCs w:val="24"/>
        </w:rPr>
        <w:t>Анализ результатов работы и выводы.</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Объем отчета должен быть оптимальным для понимания того, что и как сделал студент, выполняя работу. Обязательные требования к отчету включают общую и специальную грамотность изложения, а также аккуратность оформления. </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Цель работы показывает, для чего выполняется работа, например, для получения или закрепления каких навыков, изучения чего-либо и т. п.</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Теоретическая часть содержит описание предметной области, а также подробное описание моделей, методов и алгоритмов, необходимых для решения поставленной задачи, описание инструментальных (программных и технических) средств, используемых в работе.</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Практическая часть включает ход выполнения работы, перечень полученных результатов, сопровождающихся необходимыми комментариями и промежуточными выводами, чертежи, таблицы, графики, и т. д.</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На основе обобщения выполненных работ, представленных в практической части, в выводах кратко излагаются результаты работы. Выводы по работе каждый студент делает самостоятельно. Выводы не должны быть простым перечислением того, что сделано. Здесь важно отметить, насколько выполнена заявленная цель работы, что нового узнал студент при выполнении работы. В выводах также отмечаются все недоработки, по какой-либо причине имеющие место, предложения и рекомендации по дальнейшему исследованию поставленной в работе проблемы и т. п. </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lastRenderedPageBreak/>
        <w:t xml:space="preserve">Библиографический список содержит ссылки на книги, периодические издания, </w:t>
      </w:r>
      <w:proofErr w:type="gramStart"/>
      <w:r w:rsidRPr="00AE42AB">
        <w:rPr>
          <w:rFonts w:ascii="Times New Roman" w:hAnsi="Times New Roman"/>
          <w:sz w:val="24"/>
          <w:szCs w:val="24"/>
        </w:rPr>
        <w:t>интернет-страницы</w:t>
      </w:r>
      <w:proofErr w:type="gramEnd"/>
      <w:r w:rsidRPr="00AE42AB">
        <w:rPr>
          <w:rFonts w:ascii="Times New Roman" w:hAnsi="Times New Roman"/>
          <w:sz w:val="24"/>
          <w:szCs w:val="24"/>
        </w:rPr>
        <w:t xml:space="preserve">, использованные при выполнении работы и оформлении отчёта. </w:t>
      </w:r>
    </w:p>
    <w:p w:rsid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В приложение вносятся справочные таблицы и прочая информация, не включённая в основные разделы отчёта.</w:t>
      </w:r>
    </w:p>
    <w:p w:rsidR="00AE42AB" w:rsidRDefault="00AE42AB" w:rsidP="00AE42AB">
      <w:pPr>
        <w:spacing w:after="0" w:line="240" w:lineRule="auto"/>
        <w:ind w:firstLine="709"/>
        <w:jc w:val="both"/>
        <w:rPr>
          <w:rFonts w:ascii="Times New Roman" w:hAnsi="Times New Roman"/>
          <w:b/>
          <w:sz w:val="24"/>
          <w:szCs w:val="24"/>
        </w:rPr>
      </w:pPr>
    </w:p>
    <w:p w:rsidR="008074E8" w:rsidRDefault="008074E8" w:rsidP="00AE42AB">
      <w:pPr>
        <w:spacing w:after="0" w:line="240" w:lineRule="auto"/>
        <w:ind w:firstLine="709"/>
        <w:jc w:val="both"/>
        <w:rPr>
          <w:rFonts w:ascii="Times New Roman" w:hAnsi="Times New Roman"/>
          <w:b/>
          <w:sz w:val="24"/>
          <w:szCs w:val="24"/>
        </w:rPr>
        <w:sectPr w:rsidR="008074E8">
          <w:pgSz w:w="11906" w:h="16838"/>
          <w:pgMar w:top="1134" w:right="850" w:bottom="1134" w:left="1701" w:header="708" w:footer="708" w:gutter="0"/>
          <w:cols w:space="708"/>
          <w:docGrid w:linePitch="360"/>
        </w:sectPr>
      </w:pPr>
    </w:p>
    <w:p w:rsidR="00AE42AB" w:rsidRDefault="00AE42AB" w:rsidP="00AE42AB">
      <w:pPr>
        <w:spacing w:after="0" w:line="240" w:lineRule="auto"/>
        <w:ind w:firstLine="709"/>
        <w:jc w:val="both"/>
        <w:rPr>
          <w:rFonts w:ascii="Times New Roman" w:hAnsi="Times New Roman"/>
          <w:b/>
          <w:sz w:val="24"/>
          <w:szCs w:val="24"/>
        </w:rPr>
      </w:pPr>
      <w:r w:rsidRPr="00AE42AB">
        <w:rPr>
          <w:rFonts w:ascii="Times New Roman" w:hAnsi="Times New Roman"/>
          <w:b/>
          <w:sz w:val="24"/>
          <w:szCs w:val="24"/>
        </w:rPr>
        <w:lastRenderedPageBreak/>
        <w:t>Лабораторная работа №1</w:t>
      </w:r>
    </w:p>
    <w:p w:rsidR="00AE42AB" w:rsidRPr="00AE42AB" w:rsidRDefault="00AE42AB" w:rsidP="00AE42AB">
      <w:pPr>
        <w:spacing w:after="0" w:line="240" w:lineRule="auto"/>
        <w:ind w:firstLine="709"/>
        <w:jc w:val="both"/>
        <w:rPr>
          <w:rFonts w:ascii="Times New Roman" w:hAnsi="Times New Roman"/>
          <w:b/>
          <w:sz w:val="24"/>
          <w:szCs w:val="24"/>
        </w:rPr>
      </w:pPr>
      <w:r w:rsidRPr="00BB7F51">
        <w:rPr>
          <w:rFonts w:ascii="Times New Roman" w:hAnsi="Times New Roman"/>
          <w:b/>
          <w:i/>
          <w:sz w:val="24"/>
          <w:szCs w:val="24"/>
        </w:rPr>
        <w:t>Тема:</w:t>
      </w:r>
      <w:r>
        <w:rPr>
          <w:rFonts w:ascii="Times New Roman" w:hAnsi="Times New Roman"/>
          <w:b/>
          <w:sz w:val="24"/>
          <w:szCs w:val="24"/>
        </w:rPr>
        <w:t xml:space="preserve"> </w:t>
      </w:r>
      <w:r w:rsidR="00BB7F51" w:rsidRPr="00BB7F51">
        <w:rPr>
          <w:rFonts w:ascii="Times New Roman" w:hAnsi="Times New Roman"/>
          <w:i/>
          <w:sz w:val="24"/>
          <w:szCs w:val="24"/>
        </w:rPr>
        <w:t>Анализ внешней формы и конструкции одежды</w:t>
      </w:r>
      <w:r w:rsidR="00BB7F51" w:rsidRPr="00BB7F51">
        <w:rPr>
          <w:rFonts w:ascii="Times New Roman" w:hAnsi="Times New Roman"/>
          <w:sz w:val="24"/>
          <w:szCs w:val="24"/>
        </w:rPr>
        <w:t xml:space="preserve"> </w:t>
      </w:r>
    </w:p>
    <w:p w:rsidR="00AE42AB" w:rsidRDefault="00AE42AB" w:rsidP="00AE42AB">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Цель работы:</w:t>
      </w:r>
      <w:r>
        <w:rPr>
          <w:rFonts w:ascii="Times New Roman" w:hAnsi="Times New Roman"/>
          <w:sz w:val="24"/>
          <w:szCs w:val="24"/>
        </w:rPr>
        <w:t xml:space="preserve"> </w:t>
      </w:r>
      <w:r w:rsidR="00BB7F51">
        <w:rPr>
          <w:rFonts w:ascii="Times New Roman" w:hAnsi="Times New Roman"/>
          <w:sz w:val="24"/>
          <w:szCs w:val="24"/>
        </w:rPr>
        <w:t>экспериментальные исследования</w:t>
      </w:r>
      <w:r w:rsidR="00BB7F51" w:rsidRPr="00BB7F51">
        <w:rPr>
          <w:rFonts w:ascii="Times New Roman" w:hAnsi="Times New Roman"/>
          <w:sz w:val="24"/>
          <w:szCs w:val="24"/>
        </w:rPr>
        <w:t xml:space="preserve"> композиционного построения формы одежды</w:t>
      </w:r>
    </w:p>
    <w:p w:rsidR="00BB7F51" w:rsidRPr="00BB7F51" w:rsidRDefault="00BB7F51" w:rsidP="00BB7F51">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 xml:space="preserve">Используемое оборудование: </w:t>
      </w:r>
      <w:r>
        <w:rPr>
          <w:rFonts w:ascii="Times New Roman" w:hAnsi="Times New Roman"/>
          <w:sz w:val="24"/>
          <w:szCs w:val="24"/>
        </w:rPr>
        <w:t>портновские манекены, готовые образцы моделей одежды различных</w:t>
      </w:r>
      <w:r w:rsidRPr="00BB7F51">
        <w:rPr>
          <w:rFonts w:ascii="Times New Roman" w:hAnsi="Times New Roman"/>
          <w:sz w:val="24"/>
          <w:szCs w:val="24"/>
        </w:rPr>
        <w:t xml:space="preserve"> объемно-силуэтн</w:t>
      </w:r>
      <w:r>
        <w:rPr>
          <w:rFonts w:ascii="Times New Roman" w:hAnsi="Times New Roman"/>
          <w:sz w:val="24"/>
          <w:szCs w:val="24"/>
        </w:rPr>
        <w:t>ых</w:t>
      </w:r>
      <w:r w:rsidRPr="00BB7F51">
        <w:rPr>
          <w:rFonts w:ascii="Times New Roman" w:hAnsi="Times New Roman"/>
          <w:sz w:val="24"/>
          <w:szCs w:val="24"/>
        </w:rPr>
        <w:t xml:space="preserve"> форм</w:t>
      </w:r>
      <w:r>
        <w:rPr>
          <w:rFonts w:ascii="Times New Roman" w:hAnsi="Times New Roman"/>
          <w:sz w:val="24"/>
          <w:szCs w:val="24"/>
        </w:rPr>
        <w:t>, сантиметровая лента, чертежные инструменты, миллиметровая бумага.</w:t>
      </w:r>
    </w:p>
    <w:p w:rsidR="00BB7F51" w:rsidRPr="00391408" w:rsidRDefault="007B70A7" w:rsidP="00BB7F51">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 </w:t>
      </w:r>
      <w:r w:rsidR="00391408" w:rsidRPr="00391408">
        <w:rPr>
          <w:rFonts w:ascii="Times New Roman" w:hAnsi="Times New Roman"/>
          <w:b/>
          <w:i/>
          <w:sz w:val="24"/>
          <w:szCs w:val="24"/>
        </w:rPr>
        <w:t xml:space="preserve">Общие </w:t>
      </w:r>
      <w:r w:rsidR="00391408">
        <w:rPr>
          <w:rFonts w:ascii="Times New Roman" w:hAnsi="Times New Roman"/>
          <w:b/>
          <w:i/>
          <w:sz w:val="24"/>
          <w:szCs w:val="24"/>
        </w:rPr>
        <w:t>сведения</w:t>
      </w:r>
      <w:r w:rsidR="00391408" w:rsidRPr="00391408">
        <w:rPr>
          <w:rFonts w:ascii="Times New Roman" w:hAnsi="Times New Roman"/>
          <w:b/>
          <w:i/>
          <w:sz w:val="24"/>
          <w:szCs w:val="24"/>
        </w:rPr>
        <w:t>.</w:t>
      </w:r>
    </w:p>
    <w:p w:rsidR="00391408" w:rsidRPr="00391408" w:rsidRDefault="00391408" w:rsidP="00391408">
      <w:pPr>
        <w:spacing w:after="0" w:line="240" w:lineRule="auto"/>
        <w:ind w:firstLine="709"/>
        <w:jc w:val="both"/>
        <w:rPr>
          <w:rFonts w:ascii="Times New Roman" w:hAnsi="Times New Roman"/>
          <w:i/>
          <w:sz w:val="24"/>
          <w:szCs w:val="24"/>
        </w:rPr>
      </w:pPr>
      <w:r w:rsidRPr="00391408">
        <w:rPr>
          <w:rFonts w:ascii="Times New Roman" w:hAnsi="Times New Roman"/>
          <w:i/>
          <w:sz w:val="24"/>
          <w:szCs w:val="24"/>
        </w:rPr>
        <w:t>1.1. Внешние и внутренние размеры формы одежды</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Важной геометрической характеристикой формы является ее размер.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В практике проектирования одежды различают внешние и внутренние размеры формы.</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bCs/>
          <w:sz w:val="24"/>
          <w:szCs w:val="24"/>
        </w:rPr>
        <w:t>Внешние размеры формы</w:t>
      </w:r>
      <w:r w:rsidRPr="00391408">
        <w:rPr>
          <w:rFonts w:ascii="Times New Roman" w:hAnsi="Times New Roman"/>
          <w:b/>
          <w:bCs/>
          <w:sz w:val="24"/>
          <w:szCs w:val="24"/>
        </w:rPr>
        <w:t xml:space="preserve"> </w:t>
      </w:r>
      <w:r w:rsidRPr="00391408">
        <w:rPr>
          <w:rFonts w:ascii="Times New Roman" w:hAnsi="Times New Roman"/>
          <w:sz w:val="24"/>
          <w:szCs w:val="24"/>
        </w:rPr>
        <w:t>— это численные значения, характеризующие величину формы в целом, соотношение ее отдельных частей между собой и к общему объему.</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bCs/>
          <w:sz w:val="24"/>
          <w:szCs w:val="24"/>
        </w:rPr>
        <w:t>Внутренние размеры формы</w:t>
      </w:r>
      <w:r w:rsidRPr="00391408">
        <w:rPr>
          <w:rFonts w:ascii="Times New Roman" w:hAnsi="Times New Roman"/>
          <w:b/>
          <w:bCs/>
          <w:sz w:val="24"/>
          <w:szCs w:val="24"/>
        </w:rPr>
        <w:t xml:space="preserve"> </w:t>
      </w:r>
      <w:r w:rsidRPr="00391408">
        <w:rPr>
          <w:rFonts w:ascii="Times New Roman" w:hAnsi="Times New Roman"/>
          <w:sz w:val="24"/>
          <w:szCs w:val="24"/>
        </w:rPr>
        <w:t xml:space="preserve">— это внешние размеры, уменьшенные на толщину нижележащих слоев конструкции (подкладки, </w:t>
      </w:r>
      <w:proofErr w:type="spellStart"/>
      <w:r w:rsidRPr="00391408">
        <w:rPr>
          <w:rFonts w:ascii="Times New Roman" w:hAnsi="Times New Roman"/>
          <w:sz w:val="24"/>
          <w:szCs w:val="24"/>
        </w:rPr>
        <w:t>формоустойчивых</w:t>
      </w:r>
      <w:proofErr w:type="spellEnd"/>
      <w:r w:rsidRPr="00391408">
        <w:rPr>
          <w:rFonts w:ascii="Times New Roman" w:hAnsi="Times New Roman"/>
          <w:sz w:val="24"/>
          <w:szCs w:val="24"/>
        </w:rPr>
        <w:t xml:space="preserve"> и утепляющих прокладок, ткани верха). Эта разница находит отражение в величине прибавки на толщину пакета.</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В однослойной одежде (белье, платье), изготовляемой из тонких материалов, внутренняя форма одежды соответствует внешней.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В многослойной одежде между внутренней и внешней поверхностью располагается несколько слоев материала: подкладка, </w:t>
      </w:r>
      <w:proofErr w:type="spellStart"/>
      <w:r w:rsidRPr="00391408">
        <w:rPr>
          <w:rFonts w:ascii="Times New Roman" w:hAnsi="Times New Roman"/>
          <w:sz w:val="24"/>
          <w:szCs w:val="24"/>
        </w:rPr>
        <w:t>формоустойчивые</w:t>
      </w:r>
      <w:proofErr w:type="spellEnd"/>
      <w:r w:rsidRPr="00391408">
        <w:rPr>
          <w:rFonts w:ascii="Times New Roman" w:hAnsi="Times New Roman"/>
          <w:sz w:val="24"/>
          <w:szCs w:val="24"/>
        </w:rPr>
        <w:t xml:space="preserve"> и утепляющие прокладки, основная ткань.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Внутренняя форма рассматривается в основном при проектировании </w:t>
      </w:r>
      <w:r w:rsidRPr="00391408">
        <w:rPr>
          <w:rFonts w:ascii="Times New Roman" w:hAnsi="Times New Roman"/>
          <w:b/>
          <w:i/>
          <w:sz w:val="24"/>
          <w:szCs w:val="24"/>
        </w:rPr>
        <w:t>манекенов</w:t>
      </w:r>
      <w:r w:rsidRPr="00391408">
        <w:rPr>
          <w:rFonts w:ascii="Times New Roman" w:hAnsi="Times New Roman"/>
          <w:sz w:val="24"/>
          <w:szCs w:val="24"/>
        </w:rPr>
        <w:t>, предназначенных для контроля качества посадки одежды.</w:t>
      </w:r>
    </w:p>
    <w:p w:rsidR="00391408" w:rsidRPr="00391408" w:rsidRDefault="00391408" w:rsidP="00391408">
      <w:pPr>
        <w:spacing w:after="0" w:line="240" w:lineRule="auto"/>
        <w:ind w:firstLine="709"/>
        <w:jc w:val="both"/>
        <w:rPr>
          <w:rFonts w:ascii="Times New Roman" w:hAnsi="Times New Roman"/>
          <w:i/>
          <w:sz w:val="24"/>
          <w:szCs w:val="24"/>
        </w:rPr>
      </w:pPr>
      <w:r w:rsidRPr="00391408">
        <w:rPr>
          <w:rFonts w:ascii="Times New Roman" w:hAnsi="Times New Roman"/>
          <w:i/>
          <w:sz w:val="24"/>
          <w:szCs w:val="24"/>
        </w:rPr>
        <w:t>Виды манекенов:</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Условно манекены можно разделить на следующие группы: портновские манекены, демонстрационные манекены, манекены арт-объекты. Манекены каждой группы выполняют определенные функции и предназначены для  работ разного характера.</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i/>
          <w:sz w:val="24"/>
          <w:szCs w:val="24"/>
        </w:rPr>
        <w:t>Портновский манекен</w:t>
      </w:r>
      <w:r w:rsidRPr="00391408">
        <w:rPr>
          <w:rFonts w:ascii="Times New Roman" w:hAnsi="Times New Roman"/>
          <w:sz w:val="24"/>
          <w:szCs w:val="24"/>
        </w:rPr>
        <w:t xml:space="preserve"> является одним из важных инструментов в работе с костюмом. Он представляет собой упрощенную форму торса человека, выявляя основные характерные признаки тела. В идеале такие манекены должны отражать и соответствовать модному типу фигуры. Так, манекены начала ХХ века, 50-х годов и современные существенно отличаются друг от друга по внешнему виду. Несмотря на то, что манекены передают, хотя и условно, естественную пластику тела, они также отражают модные, соответствующие определенному периоду времени пропорции и пластику фигуры человека.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Манекены выполняются в масштабе 1:1 или пропорционально уменьшенные. Уменьшенные манекены очень удобны для поиска ключевых решений, экспериментов с формой и конструкцией. Чаще всего их называют масштабными. Работа на масштабном манекене имеет ряд преимуществ, одним из которых является существенная экономия ткани. Это особенно актуально, когда речь идет о творческом поиске и необходимости опробовать не один вариант.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Портновские манекены бывают разных типов и видов: мужские, женские, детские; с плечевым суставом и без него; длиной до линии бедер или имитирующих верхнюю часть ног длиной до середины бедра</w:t>
      </w:r>
      <w:r w:rsidRPr="00391408">
        <w:rPr>
          <w:rFonts w:ascii="Times New Roman" w:hAnsi="Times New Roman"/>
          <w:i/>
          <w:sz w:val="24"/>
          <w:szCs w:val="24"/>
        </w:rPr>
        <w:t>.</w:t>
      </w:r>
      <w:r>
        <w:rPr>
          <w:rFonts w:ascii="Times New Roman" w:hAnsi="Times New Roman"/>
          <w:i/>
          <w:sz w:val="24"/>
          <w:szCs w:val="24"/>
        </w:rPr>
        <w:t xml:space="preserve"> </w:t>
      </w:r>
      <w:r w:rsidRPr="00391408">
        <w:rPr>
          <w:rFonts w:ascii="Times New Roman" w:hAnsi="Times New Roman"/>
          <w:sz w:val="24"/>
          <w:szCs w:val="24"/>
        </w:rPr>
        <w:t xml:space="preserve">Портновские манекены используются как образцы типовых фигур в массовом производстве одежды для отработки конструкций, посадки изделий,  поиска наиболее выразительных форм деталей, места расположения отделочных деталей и элементов и т.д.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Внешняя форма одежды  - степень прилегания внешней поверхности изделия к фигуре человека на различных участках.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lastRenderedPageBreak/>
        <w:t>При всем своем многообразии размеры формы одежды изменяются внутри некоторого объемно-пространственного интервала, который, с одной стороны, ограничен размерами и формой человеческого тела, с другой — общепринятыми в каждый конкретный период представлениями о целесообразных и эстетичных размерах.</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Представление о размерах формы одежды можно получить, сравнивая  размеры внешней формы и внутренней только по одноименным конструктивным поясам.</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Основные конструктивные пояса фигуры человека:</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Горизонтальные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I</w:t>
      </w:r>
      <w:r w:rsidRPr="00391408">
        <w:rPr>
          <w:rFonts w:ascii="Times New Roman" w:hAnsi="Times New Roman"/>
          <w:sz w:val="24"/>
          <w:szCs w:val="24"/>
        </w:rPr>
        <w:t xml:space="preserve"> - головной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II</w:t>
      </w:r>
      <w:r w:rsidRPr="00391408">
        <w:rPr>
          <w:rFonts w:ascii="Times New Roman" w:hAnsi="Times New Roman"/>
          <w:sz w:val="24"/>
          <w:szCs w:val="24"/>
        </w:rPr>
        <w:t xml:space="preserve"> - шейный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III</w:t>
      </w:r>
      <w:r w:rsidRPr="00391408">
        <w:rPr>
          <w:rFonts w:ascii="Times New Roman" w:hAnsi="Times New Roman"/>
          <w:sz w:val="24"/>
          <w:szCs w:val="24"/>
        </w:rPr>
        <w:t xml:space="preserve"> - плечевой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IV</w:t>
      </w:r>
      <w:r w:rsidRPr="00391408">
        <w:rPr>
          <w:rFonts w:ascii="Times New Roman" w:hAnsi="Times New Roman"/>
          <w:sz w:val="24"/>
          <w:szCs w:val="24"/>
        </w:rPr>
        <w:t xml:space="preserve"> – </w:t>
      </w:r>
      <w:proofErr w:type="spellStart"/>
      <w:r w:rsidRPr="00391408">
        <w:rPr>
          <w:rFonts w:ascii="Times New Roman" w:hAnsi="Times New Roman"/>
          <w:sz w:val="24"/>
          <w:szCs w:val="24"/>
        </w:rPr>
        <w:t>подмышечно</w:t>
      </w:r>
      <w:proofErr w:type="spellEnd"/>
      <w:r w:rsidRPr="00391408">
        <w:rPr>
          <w:rFonts w:ascii="Times New Roman" w:hAnsi="Times New Roman"/>
          <w:sz w:val="24"/>
          <w:szCs w:val="24"/>
        </w:rPr>
        <w:t>-плечевой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V</w:t>
      </w:r>
      <w:r w:rsidRPr="00391408">
        <w:rPr>
          <w:rFonts w:ascii="Times New Roman" w:hAnsi="Times New Roman"/>
          <w:sz w:val="24"/>
          <w:szCs w:val="24"/>
        </w:rPr>
        <w:t xml:space="preserve"> - </w:t>
      </w:r>
      <w:proofErr w:type="gramStart"/>
      <w:r w:rsidRPr="00391408">
        <w:rPr>
          <w:rFonts w:ascii="Times New Roman" w:hAnsi="Times New Roman"/>
          <w:sz w:val="24"/>
          <w:szCs w:val="24"/>
        </w:rPr>
        <w:t>подмышечный</w:t>
      </w:r>
      <w:proofErr w:type="gramEnd"/>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VI</w:t>
      </w:r>
      <w:r w:rsidRPr="00391408">
        <w:rPr>
          <w:rFonts w:ascii="Times New Roman" w:hAnsi="Times New Roman"/>
          <w:sz w:val="24"/>
          <w:szCs w:val="24"/>
        </w:rPr>
        <w:t xml:space="preserve"> - грудной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VII</w:t>
      </w:r>
      <w:r w:rsidRPr="00391408">
        <w:rPr>
          <w:rFonts w:ascii="Times New Roman" w:hAnsi="Times New Roman"/>
          <w:sz w:val="24"/>
          <w:szCs w:val="24"/>
        </w:rPr>
        <w:t xml:space="preserve"> - </w:t>
      </w:r>
      <w:proofErr w:type="spellStart"/>
      <w:r w:rsidRPr="00391408">
        <w:rPr>
          <w:rFonts w:ascii="Times New Roman" w:hAnsi="Times New Roman"/>
          <w:sz w:val="24"/>
          <w:szCs w:val="24"/>
        </w:rPr>
        <w:t>талиевый</w:t>
      </w:r>
      <w:proofErr w:type="spellEnd"/>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VIII</w:t>
      </w:r>
      <w:r w:rsidRPr="00391408">
        <w:rPr>
          <w:rFonts w:ascii="Times New Roman" w:hAnsi="Times New Roman"/>
          <w:sz w:val="24"/>
          <w:szCs w:val="24"/>
        </w:rPr>
        <w:t xml:space="preserve"> - бедренный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IX</w:t>
      </w:r>
      <w:r w:rsidRPr="00391408">
        <w:rPr>
          <w:rFonts w:ascii="Times New Roman" w:hAnsi="Times New Roman"/>
          <w:sz w:val="24"/>
          <w:szCs w:val="24"/>
        </w:rPr>
        <w:t xml:space="preserve"> – бедра ноги</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X</w:t>
      </w:r>
      <w:r w:rsidRPr="00391408">
        <w:rPr>
          <w:rFonts w:ascii="Times New Roman" w:hAnsi="Times New Roman"/>
          <w:sz w:val="24"/>
          <w:szCs w:val="24"/>
        </w:rPr>
        <w:t xml:space="preserve"> - коленный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XI</w:t>
      </w:r>
      <w:r w:rsidRPr="00391408">
        <w:rPr>
          <w:rFonts w:ascii="Times New Roman" w:hAnsi="Times New Roman"/>
          <w:sz w:val="24"/>
          <w:szCs w:val="24"/>
        </w:rPr>
        <w:t xml:space="preserve"> - </w:t>
      </w:r>
      <w:proofErr w:type="spellStart"/>
      <w:r w:rsidRPr="00391408">
        <w:rPr>
          <w:rFonts w:ascii="Times New Roman" w:hAnsi="Times New Roman"/>
          <w:sz w:val="24"/>
          <w:szCs w:val="24"/>
        </w:rPr>
        <w:t>голенный</w:t>
      </w:r>
      <w:proofErr w:type="spellEnd"/>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Вертикальные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центральная ось фигуры</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вертикали, проходящие через центры груди, лопаток и в зонах сопряжения формы</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основные вертикали, определяющие положение фигуры в динамике</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В практике конструирования анализ формы одежды проводят в основном по пяти основным конструктивным поясам: плечевому, грудному, </w:t>
      </w:r>
      <w:proofErr w:type="spellStart"/>
      <w:r w:rsidRPr="00391408">
        <w:rPr>
          <w:rFonts w:ascii="Times New Roman" w:hAnsi="Times New Roman"/>
          <w:sz w:val="24"/>
          <w:szCs w:val="24"/>
        </w:rPr>
        <w:t>талиевому</w:t>
      </w:r>
      <w:proofErr w:type="spellEnd"/>
      <w:r w:rsidRPr="00391408">
        <w:rPr>
          <w:rFonts w:ascii="Times New Roman" w:hAnsi="Times New Roman"/>
          <w:sz w:val="24"/>
          <w:szCs w:val="24"/>
        </w:rPr>
        <w:t>, бедренному и низу, а также по их отдельным участкам (</w:t>
      </w:r>
      <w:proofErr w:type="gramStart"/>
      <w:r w:rsidRPr="00391408">
        <w:rPr>
          <w:rFonts w:ascii="Times New Roman" w:hAnsi="Times New Roman"/>
          <w:sz w:val="24"/>
          <w:szCs w:val="24"/>
        </w:rPr>
        <w:t>перед</w:t>
      </w:r>
      <w:proofErr w:type="gramEnd"/>
      <w:r w:rsidRPr="00391408">
        <w:rPr>
          <w:rFonts w:ascii="Times New Roman" w:hAnsi="Times New Roman"/>
          <w:sz w:val="24"/>
          <w:szCs w:val="24"/>
        </w:rPr>
        <w:t xml:space="preserve">, бок, спина) </w:t>
      </w:r>
      <w:r w:rsidRPr="00391408">
        <w:rPr>
          <w:rFonts w:ascii="Times New Roman" w:hAnsi="Times New Roman"/>
          <w:bCs/>
          <w:sz w:val="24"/>
          <w:szCs w:val="24"/>
        </w:rPr>
        <w:t>и</w:t>
      </w:r>
      <w:r w:rsidRPr="00391408">
        <w:rPr>
          <w:rFonts w:ascii="Times New Roman" w:hAnsi="Times New Roman"/>
          <w:b/>
          <w:bCs/>
          <w:sz w:val="24"/>
          <w:szCs w:val="24"/>
        </w:rPr>
        <w:t xml:space="preserve"> </w:t>
      </w:r>
      <w:r w:rsidRPr="00391408">
        <w:rPr>
          <w:rFonts w:ascii="Times New Roman" w:hAnsi="Times New Roman"/>
          <w:sz w:val="24"/>
          <w:szCs w:val="24"/>
        </w:rPr>
        <w:t>точкам (плечевой, основания шеи и др.).</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О размерах форм по длине судят по соотношению ее отдельных участков с </w:t>
      </w:r>
      <w:proofErr w:type="gramStart"/>
      <w:r w:rsidRPr="00391408">
        <w:rPr>
          <w:rFonts w:ascii="Times New Roman" w:hAnsi="Times New Roman"/>
          <w:sz w:val="24"/>
          <w:szCs w:val="24"/>
        </w:rPr>
        <w:t>соответствующими</w:t>
      </w:r>
      <w:proofErr w:type="gramEnd"/>
      <w:r w:rsidRPr="00391408">
        <w:rPr>
          <w:rFonts w:ascii="Times New Roman" w:hAnsi="Times New Roman"/>
          <w:sz w:val="24"/>
          <w:szCs w:val="24"/>
        </w:rPr>
        <w:t xml:space="preserve"> им участкам тела по длине (талии, бедер, коленей, щиколотки, углов подмышечных впадин и т.п.).</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Один из главных конструктивных уровней – уровень линии груди, где формируется объем изделия в целом и по отдельным участкам.</w:t>
      </w:r>
    </w:p>
    <w:p w:rsidR="00391408" w:rsidRPr="00391408" w:rsidRDefault="00391408" w:rsidP="00391408">
      <w:pPr>
        <w:spacing w:after="0" w:line="240" w:lineRule="auto"/>
        <w:ind w:firstLine="709"/>
        <w:jc w:val="both"/>
        <w:rPr>
          <w:rFonts w:ascii="Times New Roman" w:hAnsi="Times New Roman"/>
          <w:i/>
          <w:sz w:val="24"/>
          <w:szCs w:val="24"/>
        </w:rPr>
      </w:pPr>
      <w:r w:rsidRPr="00391408">
        <w:rPr>
          <w:rFonts w:ascii="Times New Roman" w:hAnsi="Times New Roman"/>
          <w:i/>
          <w:sz w:val="24"/>
          <w:szCs w:val="24"/>
        </w:rPr>
        <w:t>1.2. Прибавки как характеристика внешней формы одежды</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Критерием отличия при сравнении размеров формы одежды с телом человека служат соответствующие конструктивные прибавки на этих уровнях.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i/>
          <w:sz w:val="24"/>
          <w:szCs w:val="24"/>
        </w:rPr>
        <w:t>Конструктивной прибавкой</w:t>
      </w:r>
      <w:r w:rsidRPr="00391408">
        <w:rPr>
          <w:rFonts w:ascii="Times New Roman" w:hAnsi="Times New Roman"/>
          <w:sz w:val="24"/>
          <w:szCs w:val="24"/>
        </w:rPr>
        <w:t xml:space="preserve"> принято называть разность между величиной конструктивного участка на чертеже или в готовом изделии и соответствующим ему размерным признаком.</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Конструктивную прибавку принято обозначать буквой </w:t>
      </w:r>
      <w:proofErr w:type="gramStart"/>
      <w:r w:rsidRPr="00391408">
        <w:rPr>
          <w:rFonts w:ascii="Times New Roman" w:hAnsi="Times New Roman"/>
          <w:sz w:val="24"/>
          <w:szCs w:val="24"/>
        </w:rPr>
        <w:t>П</w:t>
      </w:r>
      <w:proofErr w:type="gramEnd"/>
      <w:r w:rsidRPr="00391408">
        <w:rPr>
          <w:rFonts w:ascii="Times New Roman" w:hAnsi="Times New Roman"/>
          <w:sz w:val="24"/>
          <w:szCs w:val="24"/>
        </w:rPr>
        <w:t xml:space="preserve"> с индексом, соответствующим размерному признаку или конструктивному участку, а именно прибавка по линии плеч </w:t>
      </w:r>
      <w:r w:rsidRPr="00391408">
        <w:rPr>
          <w:rFonts w:ascii="Times New Roman" w:hAnsi="Times New Roman"/>
          <w:bCs/>
          <w:sz w:val="24"/>
          <w:szCs w:val="24"/>
        </w:rPr>
        <w:t>(</w:t>
      </w:r>
      <w:proofErr w:type="spellStart"/>
      <w:r w:rsidRPr="00391408">
        <w:rPr>
          <w:rFonts w:ascii="Times New Roman" w:hAnsi="Times New Roman"/>
          <w:bCs/>
          <w:sz w:val="24"/>
          <w:szCs w:val="24"/>
        </w:rPr>
        <w:t>Пп</w:t>
      </w:r>
      <w:proofErr w:type="spellEnd"/>
      <w:r w:rsidRPr="00391408">
        <w:rPr>
          <w:rFonts w:ascii="Times New Roman" w:hAnsi="Times New Roman"/>
          <w:bCs/>
          <w:sz w:val="24"/>
          <w:szCs w:val="24"/>
        </w:rPr>
        <w:t>),</w:t>
      </w:r>
      <w:r w:rsidRPr="00391408">
        <w:rPr>
          <w:rFonts w:ascii="Times New Roman" w:hAnsi="Times New Roman"/>
          <w:b/>
          <w:bCs/>
          <w:sz w:val="24"/>
          <w:szCs w:val="24"/>
        </w:rPr>
        <w:t xml:space="preserve"> </w:t>
      </w:r>
      <w:r w:rsidRPr="00391408">
        <w:rPr>
          <w:rFonts w:ascii="Times New Roman" w:hAnsi="Times New Roman"/>
          <w:sz w:val="24"/>
          <w:szCs w:val="24"/>
        </w:rPr>
        <w:t>по линии груди (</w:t>
      </w:r>
      <w:proofErr w:type="spellStart"/>
      <w:r w:rsidRPr="00391408">
        <w:rPr>
          <w:rFonts w:ascii="Times New Roman" w:hAnsi="Times New Roman"/>
          <w:sz w:val="24"/>
          <w:szCs w:val="24"/>
        </w:rPr>
        <w:t>Пг</w:t>
      </w:r>
      <w:proofErr w:type="spellEnd"/>
      <w:r w:rsidRPr="00391408">
        <w:rPr>
          <w:rFonts w:ascii="Times New Roman" w:hAnsi="Times New Roman"/>
          <w:sz w:val="24"/>
          <w:szCs w:val="24"/>
        </w:rPr>
        <w:t>), по линии талии (</w:t>
      </w:r>
      <w:proofErr w:type="spellStart"/>
      <w:r w:rsidRPr="00391408">
        <w:rPr>
          <w:rFonts w:ascii="Times New Roman" w:hAnsi="Times New Roman"/>
          <w:sz w:val="24"/>
          <w:szCs w:val="24"/>
        </w:rPr>
        <w:t>Пт</w:t>
      </w:r>
      <w:proofErr w:type="spellEnd"/>
      <w:r w:rsidRPr="00391408">
        <w:rPr>
          <w:rFonts w:ascii="Times New Roman" w:hAnsi="Times New Roman"/>
          <w:sz w:val="24"/>
          <w:szCs w:val="24"/>
        </w:rPr>
        <w:t>), по линии бедер (П6), по низу изделия.</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sz w:val="24"/>
          <w:szCs w:val="24"/>
        </w:rPr>
        <w:t xml:space="preserve">В зависимости от величин этих прибавок различают формы </w:t>
      </w:r>
      <w:r w:rsidRPr="00391408">
        <w:rPr>
          <w:rFonts w:ascii="Times New Roman" w:hAnsi="Times New Roman"/>
          <w:bCs/>
          <w:sz w:val="24"/>
          <w:szCs w:val="24"/>
        </w:rPr>
        <w:t>с</w:t>
      </w:r>
      <w:r w:rsidRPr="00391408">
        <w:rPr>
          <w:rFonts w:ascii="Times New Roman" w:hAnsi="Times New Roman"/>
          <w:b/>
          <w:bCs/>
          <w:sz w:val="24"/>
          <w:szCs w:val="24"/>
        </w:rPr>
        <w:t xml:space="preserve"> </w:t>
      </w:r>
      <w:r w:rsidRPr="00391408">
        <w:rPr>
          <w:rFonts w:ascii="Times New Roman" w:hAnsi="Times New Roman"/>
          <w:sz w:val="24"/>
          <w:szCs w:val="24"/>
        </w:rPr>
        <w:t>плотным прилеганием (прибавки минимальные), полуприлегаю</w:t>
      </w:r>
      <w:r w:rsidRPr="00391408">
        <w:rPr>
          <w:rFonts w:ascii="Times New Roman" w:hAnsi="Times New Roman"/>
          <w:bCs/>
          <w:sz w:val="24"/>
          <w:szCs w:val="24"/>
        </w:rPr>
        <w:t>щие (прибавки на 2—4 см больше минимальной), свободные формы (прибавки на 4—8 см больше плотного прилегания).</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i/>
          <w:sz w:val="24"/>
          <w:szCs w:val="24"/>
        </w:rPr>
        <w:t>Характер сочетания прибавок на конструктивных поясах</w:t>
      </w:r>
      <w:r w:rsidRPr="00391408">
        <w:rPr>
          <w:rFonts w:ascii="Times New Roman" w:hAnsi="Times New Roman"/>
          <w:bCs/>
          <w:sz w:val="24"/>
          <w:szCs w:val="24"/>
        </w:rPr>
        <w:t xml:space="preserve"> определил формы с равномерным прилеганием, т.е. имеющие одинаковые величины прибавок на каждом поясе, и неравномерным прилеганием, имеющие различные величины прибавок.</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t>В группе с неравномерным прилеганием по поясам выделяют формы с четко, нечетко и невыделенной линией талии.</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lastRenderedPageBreak/>
        <w:t>В каждой из таких форм можно выделить подгруппы в зависимости от сочетания прибавок по поясам: формы с тенденцией расширения кверху, книзу, в средней части и равновесные.</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t>В группе форм с четко выделенной линией талии ширина изделия на этом участке всегда минимальна.</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t xml:space="preserve">В зависимости от сочетания прибавок на остальных участках различают равновесные формы, т.е. одинаково широкие вверху и внизу, формы, расширяющиеся кверху, и формы, расширяющиеся книзу. </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t xml:space="preserve">В группе форм с нечетко выделенной линией талии линия слегка прослеживается за счет того, что разница между прибавкой </w:t>
      </w:r>
      <w:proofErr w:type="spellStart"/>
      <w:r w:rsidRPr="00391408">
        <w:rPr>
          <w:rFonts w:ascii="Times New Roman" w:hAnsi="Times New Roman"/>
          <w:bCs/>
          <w:sz w:val="24"/>
          <w:szCs w:val="24"/>
        </w:rPr>
        <w:t>Пт</w:t>
      </w:r>
      <w:proofErr w:type="spellEnd"/>
      <w:r w:rsidRPr="00391408">
        <w:rPr>
          <w:rFonts w:ascii="Times New Roman" w:hAnsi="Times New Roman"/>
          <w:bCs/>
          <w:sz w:val="24"/>
          <w:szCs w:val="24"/>
        </w:rPr>
        <w:t xml:space="preserve"> и смежными с ней (</w:t>
      </w:r>
      <w:proofErr w:type="spellStart"/>
      <w:r w:rsidRPr="00391408">
        <w:rPr>
          <w:rFonts w:ascii="Times New Roman" w:hAnsi="Times New Roman"/>
          <w:bCs/>
          <w:sz w:val="24"/>
          <w:szCs w:val="24"/>
        </w:rPr>
        <w:t>Пг</w:t>
      </w:r>
      <w:proofErr w:type="spellEnd"/>
      <w:r w:rsidRPr="00391408">
        <w:rPr>
          <w:rFonts w:ascii="Times New Roman" w:hAnsi="Times New Roman"/>
          <w:bCs/>
          <w:sz w:val="24"/>
          <w:szCs w:val="24"/>
        </w:rPr>
        <w:t xml:space="preserve"> и Пб) минимальна. Здесь, как и в первом случае, различают равновесные формы, расширяющиеся книзу и кверху.</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t>Для форм с невыделенной линией талии характерно отсутствие прогибов бокового контура по линии талии. Здесь встречаются такие варианты решения, как прямая, трапеция, расширяющая книзу и зауженная внизу, а также форма, расширенная в средней части.</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bCs/>
          <w:sz w:val="24"/>
          <w:szCs w:val="24"/>
        </w:rPr>
        <w:t>Аналогично можно охарактеризовать форму любого другого изделия (юбка, брюки и др.) или их частей (рукав, воротник и др.).</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Таким образом, внешняя форма одежды определяется величиной суммарной конструктивной прибавки и её распределением между участками конструкции изделия.</w:t>
      </w:r>
    </w:p>
    <w:p w:rsid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t xml:space="preserve">Исследования показали, что невозможно отнести определенные величины прибавок и их сочетаний по участкам к конкретному силуэту (геометрическому виду). Одна и та же величина </w:t>
      </w:r>
      <w:proofErr w:type="spellStart"/>
      <w:r w:rsidRPr="00391408">
        <w:rPr>
          <w:rFonts w:ascii="Times New Roman" w:hAnsi="Times New Roman"/>
          <w:bCs/>
          <w:sz w:val="24"/>
          <w:szCs w:val="24"/>
        </w:rPr>
        <w:t>Пг</w:t>
      </w:r>
      <w:proofErr w:type="spellEnd"/>
      <w:r w:rsidRPr="00391408">
        <w:rPr>
          <w:rFonts w:ascii="Times New Roman" w:hAnsi="Times New Roman"/>
          <w:bCs/>
          <w:sz w:val="24"/>
          <w:szCs w:val="24"/>
        </w:rPr>
        <w:t xml:space="preserve"> может в различные годы быть рекомендована для разных силуэтов.</w:t>
      </w:r>
    </w:p>
    <w:p w:rsidR="009252F5" w:rsidRDefault="009252F5" w:rsidP="0039140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Для анализа размеров формы одежды целесообразно пользоваться таблицей 1. </w:t>
      </w:r>
    </w:p>
    <w:p w:rsidR="009252F5" w:rsidRPr="009252F5" w:rsidRDefault="009252F5" w:rsidP="009252F5">
      <w:pPr>
        <w:spacing w:after="0" w:line="360" w:lineRule="auto"/>
        <w:ind w:firstLine="709"/>
        <w:jc w:val="both"/>
        <w:rPr>
          <w:rFonts w:ascii="Times New Roman" w:eastAsiaTheme="minorHAnsi" w:hAnsi="Times New Roman"/>
          <w:sz w:val="24"/>
        </w:rPr>
      </w:pPr>
      <w:r w:rsidRPr="009252F5">
        <w:rPr>
          <w:rFonts w:ascii="Times New Roman" w:eastAsiaTheme="minorHAnsi" w:hAnsi="Times New Roman"/>
          <w:sz w:val="24"/>
        </w:rPr>
        <w:t>Таблица 3 – Анализ формы по основным конструктивным уровням</w:t>
      </w:r>
    </w:p>
    <w:tbl>
      <w:tblPr>
        <w:tblStyle w:val="a4"/>
        <w:tblW w:w="0" w:type="auto"/>
        <w:tblLook w:val="04A0" w:firstRow="1" w:lastRow="0" w:firstColumn="1" w:lastColumn="0" w:noHBand="0" w:noVBand="1"/>
      </w:tblPr>
      <w:tblGrid>
        <w:gridCol w:w="1813"/>
        <w:gridCol w:w="1986"/>
        <w:gridCol w:w="2886"/>
        <w:gridCol w:w="1443"/>
        <w:gridCol w:w="1443"/>
      </w:tblGrid>
      <w:tr w:rsidR="009252F5" w:rsidRPr="009252F5" w:rsidTr="00784B7F">
        <w:tc>
          <w:tcPr>
            <w:tcW w:w="181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Конструктивный пояс</w:t>
            </w: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Критерии сравнительного анализа</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Характеристика размеров формы одежды относительно размеров тела</w:t>
            </w:r>
          </w:p>
        </w:tc>
      </w:tr>
      <w:tr w:rsidR="009252F5" w:rsidRPr="009252F5" w:rsidTr="00784B7F">
        <w:tc>
          <w:tcPr>
            <w:tcW w:w="1813" w:type="dxa"/>
            <w:vMerge w:val="restart"/>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Плечевой </w:t>
            </w: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Ширина плеч</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Зауженные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Нормальные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Расширенные </w:t>
            </w:r>
          </w:p>
        </w:tc>
      </w:tr>
      <w:tr w:rsidR="009252F5" w:rsidRPr="009252F5" w:rsidTr="00784B7F">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Высота плеч</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Естественные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Приподнятые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Высокие</w:t>
            </w:r>
          </w:p>
        </w:tc>
      </w:tr>
      <w:tr w:rsidR="009252F5" w:rsidRPr="009252F5" w:rsidTr="00784B7F">
        <w:tc>
          <w:tcPr>
            <w:tcW w:w="181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Подмышечный </w:t>
            </w: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Глубина проймы (относительно линии груди) (</w:t>
            </w:r>
            <w:proofErr w:type="spellStart"/>
            <w:r w:rsidRPr="009252F5">
              <w:rPr>
                <w:rFonts w:ascii="Times New Roman" w:hAnsi="Times New Roman"/>
                <w:bCs/>
              </w:rPr>
              <w:t>Пспр</w:t>
            </w:r>
            <w:proofErr w:type="spellEnd"/>
            <w:r w:rsidRPr="009252F5">
              <w:rPr>
                <w:rFonts w:ascii="Times New Roman" w:hAnsi="Times New Roman"/>
                <w:bCs/>
              </w:rPr>
              <w:t>)</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proofErr w:type="gramStart"/>
            <w:r w:rsidRPr="009252F5">
              <w:rPr>
                <w:rFonts w:ascii="Times New Roman" w:hAnsi="Times New Roman"/>
                <w:bCs/>
              </w:rPr>
              <w:t>Высокая</w:t>
            </w:r>
            <w:proofErr w:type="gramEnd"/>
            <w:r w:rsidRPr="009252F5">
              <w:rPr>
                <w:rFonts w:ascii="Times New Roman" w:hAnsi="Times New Roman"/>
                <w:bCs/>
              </w:rPr>
              <w:t xml:space="preserve"> (менее 1,5 см)</w:t>
            </w:r>
          </w:p>
          <w:p w:rsidR="009252F5" w:rsidRPr="009252F5" w:rsidRDefault="009252F5" w:rsidP="009252F5">
            <w:pPr>
              <w:autoSpaceDE w:val="0"/>
              <w:autoSpaceDN w:val="0"/>
              <w:adjustRightInd w:val="0"/>
              <w:spacing w:after="0" w:line="240" w:lineRule="auto"/>
              <w:jc w:val="both"/>
              <w:rPr>
                <w:rFonts w:ascii="Times New Roman" w:hAnsi="Times New Roman"/>
                <w:bCs/>
              </w:rPr>
            </w:pPr>
            <w:proofErr w:type="gramStart"/>
            <w:r w:rsidRPr="009252F5">
              <w:rPr>
                <w:rFonts w:ascii="Times New Roman" w:hAnsi="Times New Roman"/>
                <w:bCs/>
              </w:rPr>
              <w:t>Средняя</w:t>
            </w:r>
            <w:proofErr w:type="gramEnd"/>
            <w:r w:rsidRPr="009252F5">
              <w:rPr>
                <w:rFonts w:ascii="Times New Roman" w:hAnsi="Times New Roman"/>
                <w:bCs/>
              </w:rPr>
              <w:t xml:space="preserve"> (1,5-4,0 см)</w:t>
            </w:r>
          </w:p>
          <w:p w:rsidR="009252F5" w:rsidRPr="009252F5" w:rsidRDefault="009252F5" w:rsidP="009252F5">
            <w:pPr>
              <w:autoSpaceDE w:val="0"/>
              <w:autoSpaceDN w:val="0"/>
              <w:adjustRightInd w:val="0"/>
              <w:spacing w:after="0" w:line="240" w:lineRule="auto"/>
              <w:jc w:val="both"/>
              <w:rPr>
                <w:rFonts w:ascii="Times New Roman" w:hAnsi="Times New Roman"/>
                <w:bCs/>
              </w:rPr>
            </w:pPr>
            <w:proofErr w:type="gramStart"/>
            <w:r w:rsidRPr="009252F5">
              <w:rPr>
                <w:rFonts w:ascii="Times New Roman" w:hAnsi="Times New Roman"/>
                <w:bCs/>
              </w:rPr>
              <w:t>Углубленная</w:t>
            </w:r>
            <w:proofErr w:type="gramEnd"/>
            <w:r w:rsidRPr="009252F5">
              <w:rPr>
                <w:rFonts w:ascii="Times New Roman" w:hAnsi="Times New Roman"/>
                <w:bCs/>
              </w:rPr>
              <w:t xml:space="preserve"> (4-6 см)</w:t>
            </w:r>
          </w:p>
          <w:p w:rsidR="009252F5" w:rsidRPr="009252F5" w:rsidRDefault="009252F5" w:rsidP="009252F5">
            <w:pPr>
              <w:autoSpaceDE w:val="0"/>
              <w:autoSpaceDN w:val="0"/>
              <w:adjustRightInd w:val="0"/>
              <w:spacing w:after="0" w:line="240" w:lineRule="auto"/>
              <w:jc w:val="both"/>
              <w:rPr>
                <w:rFonts w:ascii="Times New Roman" w:hAnsi="Times New Roman"/>
                <w:bCs/>
              </w:rPr>
            </w:pPr>
            <w:proofErr w:type="gramStart"/>
            <w:r w:rsidRPr="009252F5">
              <w:rPr>
                <w:rFonts w:ascii="Times New Roman" w:hAnsi="Times New Roman"/>
                <w:bCs/>
              </w:rPr>
              <w:t>Глубокая</w:t>
            </w:r>
            <w:proofErr w:type="gramEnd"/>
            <w:r w:rsidRPr="009252F5">
              <w:rPr>
                <w:rFonts w:ascii="Times New Roman" w:hAnsi="Times New Roman"/>
                <w:bCs/>
              </w:rPr>
              <w:t xml:space="preserve"> (более 6 см)</w:t>
            </w:r>
          </w:p>
        </w:tc>
      </w:tr>
      <w:tr w:rsidR="009252F5" w:rsidRPr="009252F5" w:rsidTr="00784B7F">
        <w:trPr>
          <w:trHeight w:val="413"/>
        </w:trPr>
        <w:tc>
          <w:tcPr>
            <w:tcW w:w="1813" w:type="dxa"/>
            <w:vMerge w:val="restart"/>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Грудной </w:t>
            </w:r>
          </w:p>
        </w:tc>
        <w:tc>
          <w:tcPr>
            <w:tcW w:w="1986" w:type="dxa"/>
            <w:vMerge w:val="restart"/>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Степень прилегания на уровне груди (</w:t>
            </w:r>
            <w:proofErr w:type="spellStart"/>
            <w:r w:rsidRPr="009252F5">
              <w:rPr>
                <w:rFonts w:ascii="Times New Roman" w:hAnsi="Times New Roman"/>
                <w:bCs/>
              </w:rPr>
              <w:t>Пг</w:t>
            </w:r>
            <w:proofErr w:type="spellEnd"/>
            <w:r w:rsidRPr="009252F5">
              <w:rPr>
                <w:rFonts w:ascii="Times New Roman" w:hAnsi="Times New Roman"/>
                <w:bCs/>
              </w:rPr>
              <w:t>)</w:t>
            </w:r>
          </w:p>
        </w:tc>
        <w:tc>
          <w:tcPr>
            <w:tcW w:w="28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Платье </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Пальто </w:t>
            </w:r>
          </w:p>
        </w:tc>
      </w:tr>
      <w:tr w:rsidR="009252F5" w:rsidRPr="009252F5" w:rsidTr="00784B7F">
        <w:trPr>
          <w:trHeight w:val="412"/>
        </w:trPr>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28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Очень плотное</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3-5 см</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6-7</w:t>
            </w:r>
          </w:p>
        </w:tc>
      </w:tr>
      <w:tr w:rsidR="009252F5" w:rsidRPr="009252F5" w:rsidTr="00784B7F">
        <w:trPr>
          <w:trHeight w:val="412"/>
        </w:trPr>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28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Плотное </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5-6</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7-8</w:t>
            </w:r>
          </w:p>
        </w:tc>
      </w:tr>
      <w:tr w:rsidR="009252F5" w:rsidRPr="009252F5" w:rsidTr="00784B7F">
        <w:trPr>
          <w:trHeight w:val="412"/>
        </w:trPr>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28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Среднее </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6-7</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8-9</w:t>
            </w:r>
          </w:p>
        </w:tc>
      </w:tr>
      <w:tr w:rsidR="009252F5" w:rsidRPr="009252F5" w:rsidTr="00784B7F">
        <w:trPr>
          <w:trHeight w:val="412"/>
        </w:trPr>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28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Свободное </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7-9</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9-11</w:t>
            </w:r>
          </w:p>
        </w:tc>
      </w:tr>
      <w:tr w:rsidR="009252F5" w:rsidRPr="009252F5" w:rsidTr="00784B7F">
        <w:trPr>
          <w:trHeight w:val="412"/>
        </w:trPr>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28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Очень свободное</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Более 9</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Более 11</w:t>
            </w:r>
          </w:p>
        </w:tc>
      </w:tr>
      <w:tr w:rsidR="009252F5" w:rsidRPr="009252F5" w:rsidTr="00784B7F">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Форма выпуклости переда на грудь</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proofErr w:type="gramStart"/>
            <w:r w:rsidRPr="009252F5">
              <w:rPr>
                <w:rFonts w:ascii="Times New Roman" w:hAnsi="Times New Roman"/>
                <w:bCs/>
              </w:rPr>
              <w:t>Выпуклая</w:t>
            </w:r>
            <w:proofErr w:type="gramEnd"/>
            <w:r w:rsidRPr="009252F5">
              <w:rPr>
                <w:rFonts w:ascii="Times New Roman" w:hAnsi="Times New Roman"/>
                <w:bCs/>
              </w:rPr>
              <w:t>, подчеркнутая покроем</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Уплощенная </w:t>
            </w:r>
          </w:p>
        </w:tc>
      </w:tr>
      <w:tr w:rsidR="009252F5" w:rsidRPr="009252F5" w:rsidTr="00784B7F">
        <w:tc>
          <w:tcPr>
            <w:tcW w:w="1813" w:type="dxa"/>
            <w:vMerge w:val="restart"/>
          </w:tcPr>
          <w:p w:rsidR="009252F5" w:rsidRPr="009252F5" w:rsidRDefault="009252F5" w:rsidP="009252F5">
            <w:pPr>
              <w:autoSpaceDE w:val="0"/>
              <w:autoSpaceDN w:val="0"/>
              <w:adjustRightInd w:val="0"/>
              <w:spacing w:after="0" w:line="240" w:lineRule="auto"/>
              <w:jc w:val="both"/>
              <w:rPr>
                <w:rFonts w:ascii="Times New Roman" w:hAnsi="Times New Roman"/>
                <w:bCs/>
              </w:rPr>
            </w:pPr>
            <w:proofErr w:type="spellStart"/>
            <w:r w:rsidRPr="009252F5">
              <w:rPr>
                <w:rFonts w:ascii="Times New Roman" w:hAnsi="Times New Roman"/>
                <w:bCs/>
              </w:rPr>
              <w:t>Талиевый</w:t>
            </w:r>
            <w:proofErr w:type="spellEnd"/>
            <w:r w:rsidRPr="009252F5">
              <w:rPr>
                <w:rFonts w:ascii="Times New Roman" w:hAnsi="Times New Roman"/>
                <w:bCs/>
              </w:rPr>
              <w:t xml:space="preserve"> </w:t>
            </w: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Характер выявления линии </w:t>
            </w:r>
            <w:r w:rsidRPr="009252F5">
              <w:rPr>
                <w:rFonts w:ascii="Times New Roman" w:hAnsi="Times New Roman"/>
                <w:bCs/>
              </w:rPr>
              <w:lastRenderedPageBreak/>
              <w:t>талии</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lastRenderedPageBreak/>
              <w:t xml:space="preserve">Четко </w:t>
            </w:r>
            <w:proofErr w:type="gramStart"/>
            <w:r w:rsidRPr="009252F5">
              <w:rPr>
                <w:rFonts w:ascii="Times New Roman" w:hAnsi="Times New Roman"/>
                <w:bCs/>
              </w:rPr>
              <w:t>выделена</w:t>
            </w:r>
            <w:proofErr w:type="gramEnd"/>
            <w:r w:rsidRPr="009252F5">
              <w:rPr>
                <w:rFonts w:ascii="Times New Roman" w:hAnsi="Times New Roman"/>
                <w:bCs/>
              </w:rPr>
              <w:t xml:space="preserve"> (</w:t>
            </w:r>
            <w:proofErr w:type="spellStart"/>
            <w:r w:rsidRPr="009252F5">
              <w:rPr>
                <w:rFonts w:ascii="Times New Roman" w:hAnsi="Times New Roman"/>
                <w:bCs/>
              </w:rPr>
              <w:t>плотноприлегающие</w:t>
            </w:r>
            <w:proofErr w:type="spellEnd"/>
            <w:r w:rsidRPr="009252F5">
              <w:rPr>
                <w:rFonts w:ascii="Times New Roman" w:hAnsi="Times New Roman"/>
                <w:bCs/>
              </w:rPr>
              <w:t xml:space="preserve"> формы)</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Слегка выделена (полуприлегающие)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lastRenderedPageBreak/>
              <w:t xml:space="preserve">Не </w:t>
            </w:r>
            <w:proofErr w:type="gramStart"/>
            <w:r w:rsidRPr="009252F5">
              <w:rPr>
                <w:rFonts w:ascii="Times New Roman" w:hAnsi="Times New Roman"/>
                <w:bCs/>
              </w:rPr>
              <w:t>выделена</w:t>
            </w:r>
            <w:proofErr w:type="gramEnd"/>
            <w:r w:rsidRPr="009252F5">
              <w:rPr>
                <w:rFonts w:ascii="Times New Roman" w:hAnsi="Times New Roman"/>
                <w:bCs/>
              </w:rPr>
              <w:t xml:space="preserve"> (свободные)</w:t>
            </w:r>
          </w:p>
        </w:tc>
      </w:tr>
      <w:tr w:rsidR="009252F5" w:rsidRPr="009252F5" w:rsidTr="00784B7F">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Степень прилегания</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Очень плотное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Плотное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Среднее </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Свободное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Очень свободное</w:t>
            </w:r>
          </w:p>
        </w:tc>
      </w:tr>
      <w:tr w:rsidR="009252F5" w:rsidRPr="009252F5" w:rsidTr="00784B7F">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Уровень линии талии</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proofErr w:type="gramStart"/>
            <w:r w:rsidRPr="009252F5">
              <w:rPr>
                <w:rFonts w:ascii="Times New Roman" w:hAnsi="Times New Roman"/>
                <w:bCs/>
              </w:rPr>
              <w:t>Естественный</w:t>
            </w:r>
            <w:proofErr w:type="gramEnd"/>
            <w:r w:rsidRPr="009252F5">
              <w:rPr>
                <w:rFonts w:ascii="Times New Roman" w:hAnsi="Times New Roman"/>
                <w:bCs/>
              </w:rPr>
              <w:t xml:space="preserve"> (на антропометрическом уровне)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Пониженны</w:t>
            </w:r>
            <w:proofErr w:type="gramStart"/>
            <w:r w:rsidRPr="009252F5">
              <w:rPr>
                <w:rFonts w:ascii="Times New Roman" w:hAnsi="Times New Roman"/>
                <w:bCs/>
              </w:rPr>
              <w:t>й(</w:t>
            </w:r>
            <w:proofErr w:type="gramEnd"/>
            <w:r w:rsidRPr="009252F5">
              <w:rPr>
                <w:rFonts w:ascii="Times New Roman" w:hAnsi="Times New Roman"/>
                <w:bCs/>
              </w:rPr>
              <w:t>значительное – более 4 см, небольшое 1-3 см)</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Повышенный (</w:t>
            </w:r>
            <w:proofErr w:type="gramStart"/>
            <w:r w:rsidRPr="009252F5">
              <w:rPr>
                <w:rFonts w:ascii="Times New Roman" w:hAnsi="Times New Roman"/>
                <w:bCs/>
              </w:rPr>
              <w:t>значительное</w:t>
            </w:r>
            <w:proofErr w:type="gramEnd"/>
            <w:r w:rsidRPr="009252F5">
              <w:rPr>
                <w:rFonts w:ascii="Times New Roman" w:hAnsi="Times New Roman"/>
                <w:bCs/>
              </w:rPr>
              <w:t xml:space="preserve"> – более 4 см, небольшое 1-3 см)</w:t>
            </w:r>
          </w:p>
        </w:tc>
      </w:tr>
      <w:tr w:rsidR="009252F5" w:rsidRPr="009252F5" w:rsidTr="00784B7F">
        <w:tc>
          <w:tcPr>
            <w:tcW w:w="1813" w:type="dxa"/>
            <w:vMerge w:val="restart"/>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Бедренный </w:t>
            </w: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Степень прилегания по линии бедер</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Плотно прилегающие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Полуприлегающие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Свободные </w:t>
            </w:r>
          </w:p>
        </w:tc>
      </w:tr>
      <w:tr w:rsidR="009252F5" w:rsidRPr="009252F5" w:rsidTr="00784B7F">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Уровень линии бедер</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Пониженный</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Естественный</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Повышенный </w:t>
            </w:r>
          </w:p>
        </w:tc>
      </w:tr>
      <w:tr w:rsidR="009252F5" w:rsidRPr="009252F5" w:rsidTr="00784B7F">
        <w:tc>
          <w:tcPr>
            <w:tcW w:w="1813" w:type="dxa"/>
            <w:vMerge w:val="restart"/>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Линия низа</w:t>
            </w: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Расширение внизу относительно ширины на уровне бедер</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Зауженные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Прямые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Расширенные</w:t>
            </w:r>
          </w:p>
          <w:p w:rsidR="009252F5" w:rsidRPr="009252F5" w:rsidRDefault="009252F5" w:rsidP="009252F5">
            <w:pPr>
              <w:autoSpaceDE w:val="0"/>
              <w:autoSpaceDN w:val="0"/>
              <w:adjustRightInd w:val="0"/>
              <w:spacing w:after="0" w:line="240" w:lineRule="auto"/>
              <w:jc w:val="both"/>
              <w:rPr>
                <w:rFonts w:ascii="Times New Roman" w:hAnsi="Times New Roman"/>
                <w:bCs/>
              </w:rPr>
            </w:pPr>
            <w:proofErr w:type="gramStart"/>
            <w:r w:rsidRPr="009252F5">
              <w:rPr>
                <w:rFonts w:ascii="Times New Roman" w:hAnsi="Times New Roman"/>
                <w:bCs/>
              </w:rPr>
              <w:t>Очень расширенные</w:t>
            </w:r>
            <w:proofErr w:type="gramEnd"/>
          </w:p>
        </w:tc>
      </w:tr>
      <w:tr w:rsidR="009252F5" w:rsidRPr="009252F5" w:rsidTr="00784B7F">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Уровень линии низа</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Выше колена</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До середины колена</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Ниже колена</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До середины икры</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До щиколотки</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До пола</w:t>
            </w:r>
          </w:p>
        </w:tc>
      </w:tr>
    </w:tbl>
    <w:p w:rsidR="009252F5" w:rsidRPr="00391408" w:rsidRDefault="009252F5" w:rsidP="00391408">
      <w:pPr>
        <w:spacing w:after="0" w:line="240" w:lineRule="auto"/>
        <w:ind w:firstLine="709"/>
        <w:jc w:val="both"/>
        <w:rPr>
          <w:rFonts w:ascii="Times New Roman" w:hAnsi="Times New Roman"/>
          <w:bCs/>
          <w:sz w:val="24"/>
          <w:szCs w:val="24"/>
        </w:rPr>
      </w:pPr>
    </w:p>
    <w:p w:rsidR="00391408" w:rsidRPr="007B70A7" w:rsidRDefault="007B70A7" w:rsidP="00391408">
      <w:pPr>
        <w:spacing w:after="0" w:line="240" w:lineRule="auto"/>
        <w:ind w:firstLine="709"/>
        <w:jc w:val="both"/>
        <w:rPr>
          <w:rFonts w:ascii="Times New Roman" w:hAnsi="Times New Roman"/>
          <w:b/>
          <w:bCs/>
          <w:i/>
          <w:sz w:val="24"/>
          <w:szCs w:val="24"/>
        </w:rPr>
      </w:pPr>
      <w:r>
        <w:rPr>
          <w:rFonts w:ascii="Times New Roman" w:hAnsi="Times New Roman"/>
          <w:b/>
          <w:bCs/>
          <w:i/>
          <w:sz w:val="24"/>
          <w:szCs w:val="24"/>
        </w:rPr>
        <w:t xml:space="preserve">2. </w:t>
      </w:r>
      <w:r w:rsidRPr="007B70A7">
        <w:rPr>
          <w:rFonts w:ascii="Times New Roman" w:hAnsi="Times New Roman"/>
          <w:b/>
          <w:bCs/>
          <w:i/>
          <w:sz w:val="24"/>
          <w:szCs w:val="24"/>
        </w:rPr>
        <w:t>Порядок выполнения работы</w:t>
      </w:r>
    </w:p>
    <w:p w:rsidR="007B70A7" w:rsidRDefault="007B70A7" w:rsidP="00391408">
      <w:pPr>
        <w:spacing w:after="0" w:line="240" w:lineRule="auto"/>
        <w:ind w:firstLine="709"/>
        <w:jc w:val="both"/>
        <w:rPr>
          <w:rFonts w:ascii="Times New Roman" w:hAnsi="Times New Roman"/>
          <w:bCs/>
          <w:sz w:val="24"/>
          <w:szCs w:val="24"/>
        </w:rPr>
      </w:pPr>
      <w:r>
        <w:rPr>
          <w:rFonts w:ascii="Times New Roman" w:hAnsi="Times New Roman"/>
          <w:bCs/>
          <w:sz w:val="24"/>
          <w:szCs w:val="24"/>
        </w:rPr>
        <w:t>1. Выбрать из предоставленных образцов одежды три модели различных силуэтных форм</w:t>
      </w:r>
    </w:p>
    <w:p w:rsidR="007B70A7" w:rsidRDefault="007B70A7" w:rsidP="00391408">
      <w:pPr>
        <w:spacing w:after="0" w:line="240" w:lineRule="auto"/>
        <w:ind w:firstLine="709"/>
        <w:jc w:val="both"/>
        <w:rPr>
          <w:rFonts w:ascii="Times New Roman" w:hAnsi="Times New Roman"/>
          <w:bCs/>
          <w:sz w:val="24"/>
          <w:szCs w:val="24"/>
        </w:rPr>
      </w:pPr>
      <w:r>
        <w:rPr>
          <w:rFonts w:ascii="Times New Roman" w:hAnsi="Times New Roman"/>
          <w:bCs/>
          <w:sz w:val="24"/>
          <w:szCs w:val="24"/>
        </w:rPr>
        <w:t>2. Надеть выбранные модели одежды на манекен соответствующего размера и выполнить эскизы объемно-силуэтных форм</w:t>
      </w:r>
    </w:p>
    <w:p w:rsidR="009252F5" w:rsidRPr="009252F5" w:rsidRDefault="007B70A7" w:rsidP="009252F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Pr="007B70A7">
        <w:rPr>
          <w:rFonts w:ascii="Times New Roman" w:hAnsi="Times New Roman"/>
          <w:bCs/>
          <w:sz w:val="24"/>
          <w:szCs w:val="24"/>
        </w:rPr>
        <w:t>По эскизам моделей одежды дать характеристику геометрического вида</w:t>
      </w:r>
      <w:r>
        <w:rPr>
          <w:rFonts w:ascii="Times New Roman" w:hAnsi="Times New Roman"/>
          <w:bCs/>
          <w:sz w:val="24"/>
          <w:szCs w:val="24"/>
        </w:rPr>
        <w:t xml:space="preserve"> </w:t>
      </w:r>
      <w:r w:rsidR="009252F5" w:rsidRPr="009252F5">
        <w:rPr>
          <w:rFonts w:ascii="Times New Roman" w:hAnsi="Times New Roman"/>
          <w:bCs/>
          <w:sz w:val="24"/>
          <w:szCs w:val="24"/>
        </w:rPr>
        <w:t xml:space="preserve">в зависимости </w:t>
      </w:r>
      <w:proofErr w:type="gramStart"/>
      <w:r w:rsidR="009252F5" w:rsidRPr="009252F5">
        <w:rPr>
          <w:rFonts w:ascii="Times New Roman" w:hAnsi="Times New Roman"/>
          <w:bCs/>
          <w:sz w:val="24"/>
          <w:szCs w:val="24"/>
        </w:rPr>
        <w:t>от</w:t>
      </w:r>
      <w:proofErr w:type="gramEnd"/>
      <w:r w:rsidR="009252F5" w:rsidRPr="009252F5">
        <w:rPr>
          <w:rFonts w:ascii="Times New Roman" w:hAnsi="Times New Roman"/>
          <w:bCs/>
          <w:sz w:val="24"/>
          <w:szCs w:val="24"/>
        </w:rPr>
        <w:t>:</w:t>
      </w:r>
    </w:p>
    <w:p w:rsidR="009252F5" w:rsidRPr="009252F5" w:rsidRDefault="009252F5" w:rsidP="009252F5">
      <w:pPr>
        <w:numPr>
          <w:ilvl w:val="0"/>
          <w:numId w:val="6"/>
        </w:numPr>
        <w:spacing w:after="0" w:line="240" w:lineRule="auto"/>
        <w:jc w:val="both"/>
        <w:rPr>
          <w:rFonts w:ascii="Times New Roman" w:hAnsi="Times New Roman"/>
          <w:bCs/>
          <w:sz w:val="24"/>
          <w:szCs w:val="24"/>
        </w:rPr>
      </w:pPr>
      <w:r w:rsidRPr="009252F5">
        <w:rPr>
          <w:rFonts w:ascii="Times New Roman" w:hAnsi="Times New Roman"/>
          <w:bCs/>
          <w:sz w:val="24"/>
          <w:szCs w:val="24"/>
        </w:rPr>
        <w:t>соотношения ее размеров по трем координатам пространства;</w:t>
      </w:r>
    </w:p>
    <w:p w:rsidR="009252F5" w:rsidRPr="009252F5" w:rsidRDefault="009252F5" w:rsidP="009252F5">
      <w:pPr>
        <w:numPr>
          <w:ilvl w:val="0"/>
          <w:numId w:val="6"/>
        </w:numPr>
        <w:spacing w:after="0" w:line="240" w:lineRule="auto"/>
        <w:jc w:val="both"/>
        <w:rPr>
          <w:rFonts w:ascii="Times New Roman" w:hAnsi="Times New Roman"/>
          <w:bCs/>
          <w:sz w:val="24"/>
          <w:szCs w:val="24"/>
        </w:rPr>
      </w:pPr>
      <w:r w:rsidRPr="009252F5">
        <w:rPr>
          <w:rFonts w:ascii="Times New Roman" w:hAnsi="Times New Roman"/>
          <w:bCs/>
          <w:sz w:val="24"/>
          <w:szCs w:val="24"/>
        </w:rPr>
        <w:t>характера (конфигурации) поверхности формы (охарактеризовать силуэт)</w:t>
      </w:r>
    </w:p>
    <w:p w:rsidR="009252F5" w:rsidRPr="009252F5" w:rsidRDefault="009252F5" w:rsidP="009252F5">
      <w:pPr>
        <w:spacing w:after="0" w:line="240" w:lineRule="auto"/>
        <w:ind w:firstLine="709"/>
        <w:jc w:val="both"/>
        <w:rPr>
          <w:rFonts w:ascii="Times New Roman" w:hAnsi="Times New Roman"/>
          <w:bCs/>
          <w:sz w:val="24"/>
          <w:szCs w:val="24"/>
        </w:rPr>
      </w:pPr>
      <w:r w:rsidRPr="009252F5">
        <w:rPr>
          <w:rFonts w:ascii="Times New Roman" w:hAnsi="Times New Roman"/>
          <w:bCs/>
          <w:sz w:val="24"/>
          <w:szCs w:val="24"/>
        </w:rPr>
        <w:t xml:space="preserve">Заполнить таблицу </w:t>
      </w:r>
      <w:r>
        <w:rPr>
          <w:rFonts w:ascii="Times New Roman" w:hAnsi="Times New Roman"/>
          <w:bCs/>
          <w:sz w:val="24"/>
          <w:szCs w:val="24"/>
        </w:rPr>
        <w:t>2</w:t>
      </w:r>
      <w:r w:rsidRPr="009252F5">
        <w:rPr>
          <w:rFonts w:ascii="Times New Roman" w:hAnsi="Times New Roman"/>
          <w:bCs/>
          <w:sz w:val="24"/>
          <w:szCs w:val="24"/>
        </w:rPr>
        <w:t>.</w:t>
      </w:r>
    </w:p>
    <w:p w:rsidR="009252F5" w:rsidRPr="009252F5" w:rsidRDefault="009252F5" w:rsidP="009252F5">
      <w:pPr>
        <w:spacing w:after="0" w:line="240" w:lineRule="auto"/>
        <w:ind w:firstLine="709"/>
        <w:jc w:val="both"/>
        <w:rPr>
          <w:rFonts w:ascii="Times New Roman" w:hAnsi="Times New Roman"/>
          <w:bCs/>
          <w:sz w:val="24"/>
          <w:szCs w:val="24"/>
        </w:rPr>
      </w:pPr>
      <w:r w:rsidRPr="009252F5">
        <w:rPr>
          <w:rFonts w:ascii="Times New Roman" w:hAnsi="Times New Roman"/>
          <w:bCs/>
          <w:sz w:val="24"/>
          <w:szCs w:val="24"/>
        </w:rPr>
        <w:t xml:space="preserve">Таблица </w:t>
      </w:r>
      <w:r>
        <w:rPr>
          <w:rFonts w:ascii="Times New Roman" w:hAnsi="Times New Roman"/>
          <w:bCs/>
          <w:sz w:val="24"/>
          <w:szCs w:val="24"/>
        </w:rPr>
        <w:t>2</w:t>
      </w:r>
      <w:r w:rsidRPr="009252F5">
        <w:rPr>
          <w:rFonts w:ascii="Times New Roman" w:hAnsi="Times New Roman"/>
          <w:bCs/>
          <w:sz w:val="24"/>
          <w:szCs w:val="24"/>
        </w:rPr>
        <w:t xml:space="preserve"> – Характеристика геометрического вида одежды</w:t>
      </w:r>
    </w:p>
    <w:tbl>
      <w:tblPr>
        <w:tblStyle w:val="a4"/>
        <w:tblW w:w="0" w:type="auto"/>
        <w:tblLook w:val="04A0" w:firstRow="1" w:lastRow="0" w:firstColumn="1" w:lastColumn="0" w:noHBand="0" w:noVBand="1"/>
      </w:tblPr>
      <w:tblGrid>
        <w:gridCol w:w="1242"/>
        <w:gridCol w:w="4820"/>
        <w:gridCol w:w="1913"/>
        <w:gridCol w:w="1596"/>
      </w:tblGrid>
      <w:tr w:rsidR="009252F5" w:rsidRPr="009252F5" w:rsidTr="00784B7F">
        <w:trPr>
          <w:trHeight w:val="445"/>
        </w:trPr>
        <w:tc>
          <w:tcPr>
            <w:tcW w:w="1242" w:type="dxa"/>
            <w:vMerge w:val="restart"/>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Номер модели</w:t>
            </w:r>
          </w:p>
        </w:tc>
        <w:tc>
          <w:tcPr>
            <w:tcW w:w="4820" w:type="dxa"/>
            <w:vMerge w:val="restart"/>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Характеристика формы по соотношению размеров по трем координатам пространства</w:t>
            </w:r>
          </w:p>
        </w:tc>
        <w:tc>
          <w:tcPr>
            <w:tcW w:w="3509" w:type="dxa"/>
            <w:gridSpan w:val="2"/>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 xml:space="preserve">Характеристика силуэта </w:t>
            </w:r>
          </w:p>
        </w:tc>
      </w:tr>
      <w:tr w:rsidR="009252F5" w:rsidRPr="009252F5" w:rsidTr="00784B7F">
        <w:trPr>
          <w:trHeight w:val="445"/>
        </w:trPr>
        <w:tc>
          <w:tcPr>
            <w:tcW w:w="1242" w:type="dxa"/>
            <w:vMerge/>
          </w:tcPr>
          <w:p w:rsidR="009252F5" w:rsidRPr="009252F5" w:rsidRDefault="009252F5" w:rsidP="009252F5">
            <w:pPr>
              <w:spacing w:after="0" w:line="240" w:lineRule="auto"/>
              <w:ind w:firstLine="709"/>
              <w:jc w:val="both"/>
              <w:rPr>
                <w:rFonts w:ascii="Times New Roman" w:hAnsi="Times New Roman"/>
                <w:bCs/>
                <w:sz w:val="24"/>
                <w:szCs w:val="24"/>
              </w:rPr>
            </w:pPr>
          </w:p>
        </w:tc>
        <w:tc>
          <w:tcPr>
            <w:tcW w:w="4820" w:type="dxa"/>
            <w:vMerge/>
          </w:tcPr>
          <w:p w:rsidR="009252F5" w:rsidRPr="009252F5" w:rsidRDefault="009252F5" w:rsidP="009252F5">
            <w:pPr>
              <w:spacing w:after="0" w:line="240" w:lineRule="auto"/>
              <w:ind w:firstLine="709"/>
              <w:jc w:val="both"/>
              <w:rPr>
                <w:rFonts w:ascii="Times New Roman" w:hAnsi="Times New Roman"/>
                <w:bCs/>
                <w:sz w:val="24"/>
                <w:szCs w:val="24"/>
              </w:rPr>
            </w:pPr>
          </w:p>
        </w:tc>
        <w:tc>
          <w:tcPr>
            <w:tcW w:w="1913" w:type="dxa"/>
          </w:tcPr>
          <w:p w:rsidR="009252F5" w:rsidRPr="009252F5" w:rsidRDefault="009252F5" w:rsidP="009252F5">
            <w:pPr>
              <w:spacing w:after="0" w:line="240" w:lineRule="auto"/>
              <w:ind w:firstLine="34"/>
              <w:jc w:val="both"/>
              <w:rPr>
                <w:rFonts w:ascii="Times New Roman" w:hAnsi="Times New Roman"/>
                <w:bCs/>
                <w:sz w:val="24"/>
                <w:szCs w:val="24"/>
              </w:rPr>
            </w:pPr>
            <w:r w:rsidRPr="009252F5">
              <w:rPr>
                <w:rFonts w:ascii="Times New Roman" w:hAnsi="Times New Roman"/>
                <w:bCs/>
                <w:sz w:val="24"/>
                <w:szCs w:val="24"/>
              </w:rPr>
              <w:t>вербальная</w:t>
            </w:r>
          </w:p>
        </w:tc>
        <w:tc>
          <w:tcPr>
            <w:tcW w:w="1596" w:type="dxa"/>
          </w:tcPr>
          <w:p w:rsidR="009252F5" w:rsidRPr="009252F5" w:rsidRDefault="009252F5" w:rsidP="009252F5">
            <w:pPr>
              <w:spacing w:after="0" w:line="240" w:lineRule="auto"/>
              <w:ind w:firstLine="34"/>
              <w:jc w:val="both"/>
              <w:rPr>
                <w:rFonts w:ascii="Times New Roman" w:hAnsi="Times New Roman"/>
                <w:bCs/>
                <w:sz w:val="24"/>
                <w:szCs w:val="24"/>
              </w:rPr>
            </w:pPr>
            <w:r w:rsidRPr="009252F5">
              <w:rPr>
                <w:rFonts w:ascii="Times New Roman" w:hAnsi="Times New Roman"/>
                <w:bCs/>
                <w:sz w:val="24"/>
                <w:szCs w:val="24"/>
              </w:rPr>
              <w:t>графическая</w:t>
            </w:r>
          </w:p>
        </w:tc>
      </w:tr>
      <w:tr w:rsidR="009252F5" w:rsidRPr="009252F5" w:rsidTr="009252F5">
        <w:trPr>
          <w:trHeight w:val="944"/>
        </w:trPr>
        <w:tc>
          <w:tcPr>
            <w:tcW w:w="1242" w:type="dxa"/>
            <w:vAlign w:val="center"/>
          </w:tcPr>
          <w:p w:rsidR="009252F5" w:rsidRPr="009252F5" w:rsidRDefault="009252F5" w:rsidP="009252F5">
            <w:pPr>
              <w:spacing w:after="0" w:line="240" w:lineRule="auto"/>
              <w:jc w:val="center"/>
              <w:rPr>
                <w:rFonts w:ascii="Times New Roman" w:hAnsi="Times New Roman"/>
                <w:bCs/>
                <w:sz w:val="24"/>
                <w:szCs w:val="24"/>
              </w:rPr>
            </w:pPr>
            <w:r w:rsidRPr="009252F5">
              <w:rPr>
                <w:rFonts w:ascii="Times New Roman" w:hAnsi="Times New Roman"/>
                <w:bCs/>
                <w:sz w:val="24"/>
                <w:szCs w:val="24"/>
              </w:rPr>
              <w:t>1</w:t>
            </w:r>
          </w:p>
        </w:tc>
        <w:tc>
          <w:tcPr>
            <w:tcW w:w="4820" w:type="dxa"/>
            <w:vAlign w:val="center"/>
          </w:tcPr>
          <w:p w:rsidR="009252F5" w:rsidRPr="009252F5" w:rsidRDefault="009252F5" w:rsidP="009252F5">
            <w:pPr>
              <w:spacing w:after="0" w:line="240" w:lineRule="auto"/>
              <w:ind w:firstLine="34"/>
              <w:jc w:val="center"/>
              <w:rPr>
                <w:rFonts w:ascii="Times New Roman" w:hAnsi="Times New Roman"/>
                <w:bCs/>
                <w:sz w:val="24"/>
                <w:szCs w:val="24"/>
              </w:rPr>
            </w:pPr>
            <w:r w:rsidRPr="009252F5">
              <w:rPr>
                <w:rFonts w:ascii="Times New Roman" w:hAnsi="Times New Roman"/>
                <w:bCs/>
                <w:sz w:val="24"/>
                <w:szCs w:val="24"/>
              </w:rPr>
              <w:t>объемная</w:t>
            </w:r>
          </w:p>
        </w:tc>
        <w:tc>
          <w:tcPr>
            <w:tcW w:w="1913" w:type="dxa"/>
            <w:vAlign w:val="center"/>
          </w:tcPr>
          <w:p w:rsidR="009252F5" w:rsidRPr="009252F5" w:rsidRDefault="009252F5" w:rsidP="009252F5">
            <w:pPr>
              <w:spacing w:after="0" w:line="240" w:lineRule="auto"/>
              <w:ind w:firstLine="34"/>
              <w:jc w:val="center"/>
              <w:rPr>
                <w:rFonts w:ascii="Times New Roman" w:hAnsi="Times New Roman"/>
                <w:bCs/>
                <w:sz w:val="24"/>
                <w:szCs w:val="24"/>
              </w:rPr>
            </w:pPr>
            <w:r w:rsidRPr="009252F5">
              <w:rPr>
                <w:rFonts w:ascii="Times New Roman" w:hAnsi="Times New Roman"/>
                <w:bCs/>
                <w:sz w:val="24"/>
                <w:szCs w:val="24"/>
              </w:rPr>
              <w:t>прямой</w:t>
            </w:r>
          </w:p>
        </w:tc>
        <w:tc>
          <w:tcPr>
            <w:tcW w:w="1596" w:type="dxa"/>
            <w:vAlign w:val="center"/>
          </w:tcPr>
          <w:p w:rsidR="009252F5" w:rsidRPr="009252F5" w:rsidRDefault="009252F5" w:rsidP="009252F5">
            <w:pPr>
              <w:spacing w:after="0" w:line="240" w:lineRule="auto"/>
              <w:ind w:firstLine="709"/>
              <w:jc w:val="center"/>
              <w:rPr>
                <w:rFonts w:ascii="Times New Roman" w:hAnsi="Times New Roman"/>
                <w:bCs/>
                <w:sz w:val="24"/>
                <w:szCs w:val="24"/>
              </w:rPr>
            </w:pPr>
            <w:r w:rsidRPr="009252F5">
              <w:rPr>
                <w:rFonts w:ascii="Times New Roman" w:hAnsi="Times New Roman"/>
                <w:bCs/>
                <w:sz w:val="24"/>
                <w:szCs w:val="24"/>
              </w:rPr>
              <mc:AlternateContent>
                <mc:Choice Requires="wps">
                  <w:drawing>
                    <wp:anchor distT="0" distB="0" distL="114300" distR="114300" simplePos="0" relativeHeight="251659264" behindDoc="0" locked="0" layoutInCell="1" allowOverlap="1" wp14:anchorId="0BC8F5E0" wp14:editId="378D4F84">
                      <wp:simplePos x="0" y="0"/>
                      <wp:positionH relativeFrom="column">
                        <wp:posOffset>204634</wp:posOffset>
                      </wp:positionH>
                      <wp:positionV relativeFrom="paragraph">
                        <wp:posOffset>69215</wp:posOffset>
                      </wp:positionV>
                      <wp:extent cx="256854" cy="472611"/>
                      <wp:effectExtent l="0" t="0" r="10160" b="22860"/>
                      <wp:wrapNone/>
                      <wp:docPr id="1" name="Прямоугольник 1"/>
                      <wp:cNvGraphicFramePr/>
                      <a:graphic xmlns:a="http://schemas.openxmlformats.org/drawingml/2006/main">
                        <a:graphicData uri="http://schemas.microsoft.com/office/word/2010/wordprocessingShape">
                          <wps:wsp>
                            <wps:cNvSpPr/>
                            <wps:spPr>
                              <a:xfrm>
                                <a:off x="0" y="0"/>
                                <a:ext cx="256854" cy="47261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6.1pt;margin-top:5.45pt;width:20.2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" fillcolor="white [3201]" strokecolor="black [3200]" strokeweight="2pt"/>
                  </w:pict>
                </mc:Fallback>
              </mc:AlternateContent>
            </w:r>
          </w:p>
        </w:tc>
      </w:tr>
      <w:tr w:rsidR="009252F5" w:rsidRPr="009252F5" w:rsidTr="00784B7F">
        <w:trPr>
          <w:trHeight w:val="419"/>
        </w:trPr>
        <w:tc>
          <w:tcPr>
            <w:tcW w:w="1242" w:type="dxa"/>
          </w:tcPr>
          <w:p w:rsidR="009252F5" w:rsidRPr="009252F5" w:rsidRDefault="009252F5" w:rsidP="009252F5">
            <w:pPr>
              <w:spacing w:after="0" w:line="240" w:lineRule="auto"/>
              <w:ind w:firstLine="709"/>
              <w:jc w:val="both"/>
              <w:rPr>
                <w:rFonts w:ascii="Times New Roman" w:hAnsi="Times New Roman"/>
                <w:bCs/>
                <w:sz w:val="24"/>
                <w:szCs w:val="24"/>
              </w:rPr>
            </w:pPr>
            <w:r w:rsidRPr="009252F5">
              <w:rPr>
                <w:rFonts w:ascii="Times New Roman" w:hAnsi="Times New Roman"/>
                <w:bCs/>
                <w:sz w:val="24"/>
                <w:szCs w:val="24"/>
              </w:rPr>
              <w:t>…</w:t>
            </w:r>
          </w:p>
        </w:tc>
        <w:tc>
          <w:tcPr>
            <w:tcW w:w="4820" w:type="dxa"/>
          </w:tcPr>
          <w:p w:rsidR="009252F5" w:rsidRPr="009252F5" w:rsidRDefault="009252F5" w:rsidP="009252F5">
            <w:pPr>
              <w:spacing w:after="0" w:line="240" w:lineRule="auto"/>
              <w:ind w:firstLine="709"/>
              <w:jc w:val="both"/>
              <w:rPr>
                <w:rFonts w:ascii="Times New Roman" w:hAnsi="Times New Roman"/>
                <w:bCs/>
                <w:sz w:val="24"/>
                <w:szCs w:val="24"/>
              </w:rPr>
            </w:pPr>
            <w:r w:rsidRPr="009252F5">
              <w:rPr>
                <w:rFonts w:ascii="Times New Roman" w:hAnsi="Times New Roman"/>
                <w:bCs/>
                <w:sz w:val="24"/>
                <w:szCs w:val="24"/>
              </w:rPr>
              <w:t>…</w:t>
            </w:r>
          </w:p>
        </w:tc>
        <w:tc>
          <w:tcPr>
            <w:tcW w:w="1913" w:type="dxa"/>
          </w:tcPr>
          <w:p w:rsidR="009252F5" w:rsidRPr="009252F5" w:rsidRDefault="009252F5" w:rsidP="009252F5">
            <w:pPr>
              <w:spacing w:after="0" w:line="240" w:lineRule="auto"/>
              <w:ind w:firstLine="709"/>
              <w:jc w:val="both"/>
              <w:rPr>
                <w:rFonts w:ascii="Times New Roman" w:hAnsi="Times New Roman"/>
                <w:bCs/>
                <w:sz w:val="24"/>
                <w:szCs w:val="24"/>
              </w:rPr>
            </w:pPr>
          </w:p>
        </w:tc>
        <w:tc>
          <w:tcPr>
            <w:tcW w:w="1596" w:type="dxa"/>
          </w:tcPr>
          <w:p w:rsidR="009252F5" w:rsidRPr="009252F5" w:rsidRDefault="009252F5" w:rsidP="009252F5">
            <w:pPr>
              <w:spacing w:after="0" w:line="240" w:lineRule="auto"/>
              <w:ind w:firstLine="709"/>
              <w:jc w:val="both"/>
              <w:rPr>
                <w:rFonts w:ascii="Times New Roman" w:hAnsi="Times New Roman"/>
                <w:bCs/>
                <w:sz w:val="24"/>
                <w:szCs w:val="24"/>
              </w:rPr>
            </w:pPr>
          </w:p>
        </w:tc>
      </w:tr>
    </w:tbl>
    <w:p w:rsidR="009252F5" w:rsidRDefault="009252F5" w:rsidP="009252F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9252F5">
        <w:rPr>
          <w:rFonts w:ascii="Times New Roman" w:hAnsi="Times New Roman"/>
          <w:bCs/>
          <w:sz w:val="24"/>
          <w:szCs w:val="24"/>
        </w:rPr>
        <w:t>По эскизам моделей одежды дать характеристику</w:t>
      </w:r>
      <w:r>
        <w:rPr>
          <w:rFonts w:ascii="Times New Roman" w:hAnsi="Times New Roman"/>
          <w:bCs/>
          <w:sz w:val="24"/>
          <w:szCs w:val="24"/>
        </w:rPr>
        <w:t xml:space="preserve"> размеров формы образцов одежды. </w:t>
      </w:r>
    </w:p>
    <w:p w:rsidR="009252F5" w:rsidRPr="009252F5" w:rsidRDefault="009252F5" w:rsidP="009252F5">
      <w:pPr>
        <w:spacing w:after="0" w:line="240" w:lineRule="auto"/>
        <w:ind w:firstLine="709"/>
        <w:jc w:val="both"/>
        <w:rPr>
          <w:rFonts w:ascii="Times New Roman" w:hAnsi="Times New Roman"/>
          <w:bCs/>
          <w:sz w:val="24"/>
          <w:szCs w:val="24"/>
        </w:rPr>
      </w:pPr>
      <w:r w:rsidRPr="009252F5">
        <w:rPr>
          <w:rFonts w:ascii="Times New Roman" w:hAnsi="Times New Roman"/>
          <w:bCs/>
          <w:sz w:val="24"/>
          <w:szCs w:val="24"/>
        </w:rPr>
        <w:t xml:space="preserve">Результаты анализа размеров формы одежды занести в таблицу </w:t>
      </w:r>
      <w:r>
        <w:rPr>
          <w:rFonts w:ascii="Times New Roman" w:hAnsi="Times New Roman"/>
          <w:bCs/>
          <w:sz w:val="24"/>
          <w:szCs w:val="24"/>
        </w:rPr>
        <w:t>3</w:t>
      </w:r>
    </w:p>
    <w:p w:rsidR="009252F5" w:rsidRDefault="009252F5" w:rsidP="009252F5">
      <w:pPr>
        <w:spacing w:after="0" w:line="240" w:lineRule="auto"/>
        <w:ind w:firstLine="709"/>
        <w:jc w:val="both"/>
        <w:rPr>
          <w:rFonts w:ascii="Times New Roman" w:hAnsi="Times New Roman"/>
          <w:bCs/>
          <w:sz w:val="24"/>
          <w:szCs w:val="24"/>
        </w:rPr>
      </w:pPr>
    </w:p>
    <w:p w:rsidR="009252F5" w:rsidRDefault="009252F5" w:rsidP="009252F5">
      <w:pPr>
        <w:spacing w:after="0" w:line="240" w:lineRule="auto"/>
        <w:ind w:firstLine="709"/>
        <w:jc w:val="both"/>
        <w:rPr>
          <w:rFonts w:ascii="Times New Roman" w:hAnsi="Times New Roman"/>
          <w:bCs/>
          <w:sz w:val="24"/>
          <w:szCs w:val="24"/>
        </w:rPr>
      </w:pPr>
    </w:p>
    <w:p w:rsidR="009252F5" w:rsidRDefault="009252F5" w:rsidP="009252F5">
      <w:pPr>
        <w:spacing w:after="0" w:line="240" w:lineRule="auto"/>
        <w:ind w:firstLine="709"/>
        <w:jc w:val="both"/>
        <w:rPr>
          <w:rFonts w:ascii="Times New Roman" w:hAnsi="Times New Roman"/>
          <w:bCs/>
          <w:sz w:val="24"/>
          <w:szCs w:val="24"/>
        </w:rPr>
      </w:pPr>
    </w:p>
    <w:p w:rsidR="009252F5" w:rsidRPr="009252F5" w:rsidRDefault="009252F5" w:rsidP="009252F5">
      <w:pPr>
        <w:spacing w:after="0" w:line="240" w:lineRule="auto"/>
        <w:ind w:firstLine="709"/>
        <w:jc w:val="both"/>
        <w:rPr>
          <w:rFonts w:ascii="Times New Roman" w:hAnsi="Times New Roman"/>
          <w:bCs/>
          <w:sz w:val="24"/>
          <w:szCs w:val="24"/>
        </w:rPr>
      </w:pPr>
      <w:r w:rsidRPr="009252F5">
        <w:rPr>
          <w:rFonts w:ascii="Times New Roman" w:hAnsi="Times New Roman"/>
          <w:bCs/>
          <w:sz w:val="24"/>
          <w:szCs w:val="24"/>
        </w:rPr>
        <w:lastRenderedPageBreak/>
        <w:t xml:space="preserve">Таблица </w:t>
      </w:r>
      <w:r>
        <w:rPr>
          <w:rFonts w:ascii="Times New Roman" w:hAnsi="Times New Roman"/>
          <w:bCs/>
          <w:sz w:val="24"/>
          <w:szCs w:val="24"/>
        </w:rPr>
        <w:t>3</w:t>
      </w:r>
      <w:r w:rsidRPr="009252F5">
        <w:rPr>
          <w:rFonts w:ascii="Times New Roman" w:hAnsi="Times New Roman"/>
          <w:bCs/>
          <w:sz w:val="24"/>
          <w:szCs w:val="24"/>
        </w:rPr>
        <w:t xml:space="preserve"> – Характеристика размеров формы одежды по основным конструктивным поясам</w:t>
      </w:r>
    </w:p>
    <w:tbl>
      <w:tblPr>
        <w:tblStyle w:val="a4"/>
        <w:tblW w:w="0" w:type="auto"/>
        <w:tblLook w:val="04A0" w:firstRow="1" w:lastRow="0" w:firstColumn="1" w:lastColumn="0" w:noHBand="0" w:noVBand="1"/>
      </w:tblPr>
      <w:tblGrid>
        <w:gridCol w:w="1048"/>
        <w:gridCol w:w="1698"/>
        <w:gridCol w:w="1775"/>
        <w:gridCol w:w="1239"/>
        <w:gridCol w:w="1282"/>
        <w:gridCol w:w="1356"/>
        <w:gridCol w:w="1173"/>
      </w:tblGrid>
      <w:tr w:rsidR="009252F5" w:rsidRPr="009252F5" w:rsidTr="00784B7F">
        <w:tc>
          <w:tcPr>
            <w:tcW w:w="1090" w:type="dxa"/>
            <w:vMerge w:val="restart"/>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Номер модели</w:t>
            </w:r>
          </w:p>
        </w:tc>
        <w:tc>
          <w:tcPr>
            <w:tcW w:w="8481" w:type="dxa"/>
            <w:gridSpan w:val="6"/>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Конструктивные пояса</w:t>
            </w:r>
          </w:p>
        </w:tc>
      </w:tr>
      <w:tr w:rsidR="009252F5" w:rsidRPr="009252F5" w:rsidTr="00784B7F">
        <w:tc>
          <w:tcPr>
            <w:tcW w:w="1090" w:type="dxa"/>
            <w:vMerge/>
          </w:tcPr>
          <w:p w:rsidR="009252F5" w:rsidRPr="009252F5" w:rsidRDefault="009252F5" w:rsidP="009252F5">
            <w:pPr>
              <w:spacing w:after="0" w:line="240" w:lineRule="auto"/>
              <w:jc w:val="both"/>
              <w:rPr>
                <w:rFonts w:ascii="Times New Roman" w:hAnsi="Times New Roman"/>
                <w:bCs/>
                <w:sz w:val="24"/>
                <w:szCs w:val="24"/>
              </w:rPr>
            </w:pPr>
          </w:p>
        </w:tc>
        <w:tc>
          <w:tcPr>
            <w:tcW w:w="1937"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 xml:space="preserve">Плечевой </w:t>
            </w:r>
          </w:p>
        </w:tc>
        <w:tc>
          <w:tcPr>
            <w:tcW w:w="1309"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 xml:space="preserve">Подмышечный  </w:t>
            </w:r>
          </w:p>
        </w:tc>
        <w:tc>
          <w:tcPr>
            <w:tcW w:w="1309"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 xml:space="preserve">Грудной </w:t>
            </w:r>
          </w:p>
        </w:tc>
        <w:tc>
          <w:tcPr>
            <w:tcW w:w="1308" w:type="dxa"/>
          </w:tcPr>
          <w:p w:rsidR="009252F5" w:rsidRPr="009252F5" w:rsidRDefault="009252F5" w:rsidP="009252F5">
            <w:pPr>
              <w:spacing w:after="0" w:line="240" w:lineRule="auto"/>
              <w:jc w:val="both"/>
              <w:rPr>
                <w:rFonts w:ascii="Times New Roman" w:hAnsi="Times New Roman"/>
                <w:bCs/>
                <w:sz w:val="24"/>
                <w:szCs w:val="24"/>
              </w:rPr>
            </w:pPr>
            <w:proofErr w:type="spellStart"/>
            <w:r w:rsidRPr="009252F5">
              <w:rPr>
                <w:rFonts w:ascii="Times New Roman" w:hAnsi="Times New Roman"/>
                <w:bCs/>
                <w:sz w:val="24"/>
                <w:szCs w:val="24"/>
              </w:rPr>
              <w:t>Талиевый</w:t>
            </w:r>
            <w:proofErr w:type="spellEnd"/>
            <w:r w:rsidRPr="009252F5">
              <w:rPr>
                <w:rFonts w:ascii="Times New Roman" w:hAnsi="Times New Roman"/>
                <w:bCs/>
                <w:sz w:val="24"/>
                <w:szCs w:val="24"/>
              </w:rPr>
              <w:t xml:space="preserve">  </w:t>
            </w:r>
          </w:p>
        </w:tc>
        <w:tc>
          <w:tcPr>
            <w:tcW w:w="1309"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 xml:space="preserve">Бедренный  </w:t>
            </w:r>
          </w:p>
        </w:tc>
        <w:tc>
          <w:tcPr>
            <w:tcW w:w="1309"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 xml:space="preserve">Линии низа </w:t>
            </w:r>
          </w:p>
        </w:tc>
      </w:tr>
      <w:tr w:rsidR="009252F5" w:rsidRPr="009252F5" w:rsidTr="00784B7F">
        <w:tc>
          <w:tcPr>
            <w:tcW w:w="1090"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1</w:t>
            </w:r>
          </w:p>
        </w:tc>
        <w:tc>
          <w:tcPr>
            <w:tcW w:w="1937"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c>
          <w:tcPr>
            <w:tcW w:w="1308"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r>
      <w:tr w:rsidR="009252F5" w:rsidRPr="009252F5" w:rsidTr="00784B7F">
        <w:tc>
          <w:tcPr>
            <w:tcW w:w="1090"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w:t>
            </w:r>
          </w:p>
        </w:tc>
        <w:tc>
          <w:tcPr>
            <w:tcW w:w="1937"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w:t>
            </w: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c>
          <w:tcPr>
            <w:tcW w:w="1308"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r>
    </w:tbl>
    <w:p w:rsidR="009252F5" w:rsidRPr="009252F5" w:rsidRDefault="009252F5" w:rsidP="009252F5">
      <w:pPr>
        <w:spacing w:after="0" w:line="240" w:lineRule="auto"/>
        <w:ind w:firstLine="709"/>
        <w:jc w:val="both"/>
        <w:rPr>
          <w:rFonts w:ascii="Times New Roman" w:hAnsi="Times New Roman"/>
          <w:bCs/>
          <w:sz w:val="24"/>
          <w:szCs w:val="24"/>
        </w:rPr>
      </w:pPr>
    </w:p>
    <w:p w:rsidR="007B70A7" w:rsidRDefault="007B70A7" w:rsidP="00391408">
      <w:pPr>
        <w:spacing w:after="0" w:line="240" w:lineRule="auto"/>
        <w:ind w:firstLine="709"/>
        <w:jc w:val="both"/>
        <w:rPr>
          <w:rFonts w:ascii="Times New Roman" w:hAnsi="Times New Roman"/>
          <w:bCs/>
          <w:sz w:val="24"/>
          <w:szCs w:val="24"/>
        </w:rPr>
      </w:pPr>
      <w:r>
        <w:rPr>
          <w:rFonts w:ascii="Times New Roman" w:hAnsi="Times New Roman"/>
          <w:bCs/>
          <w:sz w:val="24"/>
          <w:szCs w:val="24"/>
        </w:rPr>
        <w:t>4. Снять образцы моделей одежды с манекенов и выполнить измерения</w:t>
      </w:r>
      <w:r w:rsidR="009252F5">
        <w:rPr>
          <w:rFonts w:ascii="Times New Roman" w:hAnsi="Times New Roman"/>
          <w:bCs/>
          <w:sz w:val="24"/>
          <w:szCs w:val="24"/>
        </w:rPr>
        <w:t xml:space="preserve"> конструктивных прибавок по основным конструктивным поясам.</w:t>
      </w:r>
    </w:p>
    <w:p w:rsidR="009252F5" w:rsidRDefault="009252F5" w:rsidP="00391408">
      <w:pPr>
        <w:spacing w:after="0" w:line="240" w:lineRule="auto"/>
        <w:ind w:firstLine="709"/>
        <w:jc w:val="both"/>
        <w:rPr>
          <w:rFonts w:ascii="Times New Roman" w:hAnsi="Times New Roman"/>
          <w:bCs/>
          <w:sz w:val="24"/>
          <w:szCs w:val="24"/>
        </w:rPr>
      </w:pPr>
      <w:r>
        <w:rPr>
          <w:rFonts w:ascii="Times New Roman" w:hAnsi="Times New Roman"/>
          <w:bCs/>
          <w:sz w:val="24"/>
          <w:szCs w:val="24"/>
        </w:rPr>
        <w:t>Результаты измерений занести в таблицу 4.</w:t>
      </w:r>
    </w:p>
    <w:p w:rsidR="009252F5" w:rsidRDefault="009252F5" w:rsidP="0039140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Таблица 4 – Результаты измерений конструктивных прибавок </w:t>
      </w:r>
      <w:r w:rsidR="00573C59">
        <w:rPr>
          <w:rFonts w:ascii="Times New Roman" w:hAnsi="Times New Roman"/>
          <w:bCs/>
          <w:sz w:val="24"/>
          <w:szCs w:val="24"/>
        </w:rPr>
        <w:t>моделей одежды</w:t>
      </w:r>
    </w:p>
    <w:tbl>
      <w:tblPr>
        <w:tblStyle w:val="a4"/>
        <w:tblW w:w="0" w:type="auto"/>
        <w:tblLook w:val="04A0" w:firstRow="1" w:lastRow="0" w:firstColumn="1" w:lastColumn="0" w:noHBand="0" w:noVBand="1"/>
      </w:tblPr>
      <w:tblGrid>
        <w:gridCol w:w="1963"/>
        <w:gridCol w:w="1963"/>
        <w:gridCol w:w="1874"/>
        <w:gridCol w:w="1898"/>
        <w:gridCol w:w="1873"/>
      </w:tblGrid>
      <w:tr w:rsidR="00573C59" w:rsidTr="008F2480">
        <w:tc>
          <w:tcPr>
            <w:tcW w:w="1963"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Наименование конструктивного участка</w:t>
            </w:r>
          </w:p>
        </w:tc>
        <w:tc>
          <w:tcPr>
            <w:tcW w:w="1963"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 xml:space="preserve">Величина конструктивного участка, </w:t>
            </w:r>
            <w:proofErr w:type="gramStart"/>
            <w:r>
              <w:rPr>
                <w:rFonts w:ascii="Times New Roman" w:hAnsi="Times New Roman"/>
                <w:bCs/>
                <w:sz w:val="24"/>
                <w:szCs w:val="24"/>
              </w:rPr>
              <w:t>см</w:t>
            </w:r>
            <w:proofErr w:type="gramEnd"/>
          </w:p>
        </w:tc>
        <w:tc>
          <w:tcPr>
            <w:tcW w:w="1874"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Наименование конструктивной прибавки</w:t>
            </w:r>
          </w:p>
        </w:tc>
        <w:tc>
          <w:tcPr>
            <w:tcW w:w="1898"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 xml:space="preserve">Величина размерного признака на конструктивном участке, </w:t>
            </w:r>
            <w:proofErr w:type="gramStart"/>
            <w:r>
              <w:rPr>
                <w:rFonts w:ascii="Times New Roman" w:hAnsi="Times New Roman"/>
                <w:bCs/>
                <w:sz w:val="24"/>
                <w:szCs w:val="24"/>
              </w:rPr>
              <w:t>см</w:t>
            </w:r>
            <w:proofErr w:type="gramEnd"/>
          </w:p>
        </w:tc>
        <w:tc>
          <w:tcPr>
            <w:tcW w:w="1873"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 xml:space="preserve">Величина конструктивной прибавки, </w:t>
            </w:r>
            <w:proofErr w:type="gramStart"/>
            <w:r>
              <w:rPr>
                <w:rFonts w:ascii="Times New Roman" w:hAnsi="Times New Roman"/>
                <w:bCs/>
                <w:sz w:val="24"/>
                <w:szCs w:val="24"/>
              </w:rPr>
              <w:t>см</w:t>
            </w:r>
            <w:proofErr w:type="gramEnd"/>
          </w:p>
        </w:tc>
      </w:tr>
      <w:tr w:rsidR="00573C59" w:rsidTr="008F2480">
        <w:tc>
          <w:tcPr>
            <w:tcW w:w="1963" w:type="dxa"/>
          </w:tcPr>
          <w:p w:rsidR="00573C59" w:rsidRDefault="00573C59" w:rsidP="00573C59">
            <w:pPr>
              <w:spacing w:after="0" w:line="240" w:lineRule="auto"/>
              <w:jc w:val="both"/>
              <w:rPr>
                <w:rFonts w:ascii="Times New Roman" w:hAnsi="Times New Roman"/>
                <w:bCs/>
                <w:sz w:val="24"/>
                <w:szCs w:val="24"/>
              </w:rPr>
            </w:pPr>
            <w:r>
              <w:rPr>
                <w:rFonts w:ascii="Times New Roman" w:hAnsi="Times New Roman"/>
                <w:bCs/>
                <w:sz w:val="24"/>
                <w:szCs w:val="24"/>
              </w:rPr>
              <w:t>Ширина по линии груди</w:t>
            </w:r>
          </w:p>
        </w:tc>
        <w:tc>
          <w:tcPr>
            <w:tcW w:w="1963"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1874" w:type="dxa"/>
            <w:vAlign w:val="center"/>
          </w:tcPr>
          <w:p w:rsidR="00573C59" w:rsidRDefault="00573C59" w:rsidP="008F2480">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Пг</w:t>
            </w:r>
            <w:proofErr w:type="spellEnd"/>
          </w:p>
        </w:tc>
        <w:tc>
          <w:tcPr>
            <w:tcW w:w="1898"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46,0</w:t>
            </w:r>
          </w:p>
        </w:tc>
        <w:tc>
          <w:tcPr>
            <w:tcW w:w="1873"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4,0</w:t>
            </w:r>
          </w:p>
        </w:tc>
      </w:tr>
      <w:tr w:rsidR="00573C59" w:rsidTr="008F2480">
        <w:tc>
          <w:tcPr>
            <w:tcW w:w="1963" w:type="dxa"/>
          </w:tcPr>
          <w:p w:rsidR="00573C59" w:rsidRDefault="008F2480" w:rsidP="00391408">
            <w:pPr>
              <w:spacing w:after="0" w:line="240" w:lineRule="auto"/>
              <w:jc w:val="both"/>
              <w:rPr>
                <w:rFonts w:ascii="Times New Roman" w:hAnsi="Times New Roman"/>
                <w:bCs/>
                <w:sz w:val="24"/>
                <w:szCs w:val="24"/>
              </w:rPr>
            </w:pPr>
            <w:r>
              <w:rPr>
                <w:rFonts w:ascii="Times New Roman" w:hAnsi="Times New Roman"/>
                <w:bCs/>
                <w:sz w:val="24"/>
                <w:szCs w:val="24"/>
              </w:rPr>
              <w:t>…</w:t>
            </w:r>
          </w:p>
        </w:tc>
        <w:tc>
          <w:tcPr>
            <w:tcW w:w="1963" w:type="dxa"/>
            <w:vAlign w:val="center"/>
          </w:tcPr>
          <w:p w:rsidR="00573C59" w:rsidRDefault="008F2480" w:rsidP="008F2480">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74" w:type="dxa"/>
            <w:vAlign w:val="center"/>
          </w:tcPr>
          <w:p w:rsidR="00573C59" w:rsidRDefault="008F2480" w:rsidP="008F2480">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98" w:type="dxa"/>
            <w:vAlign w:val="center"/>
          </w:tcPr>
          <w:p w:rsidR="00573C59" w:rsidRDefault="008F2480" w:rsidP="008F2480">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73" w:type="dxa"/>
            <w:vAlign w:val="center"/>
          </w:tcPr>
          <w:p w:rsidR="00573C59" w:rsidRDefault="008F2480" w:rsidP="008F2480">
            <w:pPr>
              <w:spacing w:after="0" w:line="240" w:lineRule="auto"/>
              <w:jc w:val="center"/>
              <w:rPr>
                <w:rFonts w:ascii="Times New Roman" w:hAnsi="Times New Roman"/>
                <w:bCs/>
                <w:sz w:val="24"/>
                <w:szCs w:val="24"/>
              </w:rPr>
            </w:pPr>
            <w:r>
              <w:rPr>
                <w:rFonts w:ascii="Times New Roman" w:hAnsi="Times New Roman"/>
                <w:bCs/>
                <w:sz w:val="24"/>
                <w:szCs w:val="24"/>
              </w:rPr>
              <w:t>…</w:t>
            </w:r>
          </w:p>
        </w:tc>
      </w:tr>
    </w:tbl>
    <w:p w:rsidR="00573C59" w:rsidRDefault="00573C59" w:rsidP="00391408">
      <w:pPr>
        <w:spacing w:after="0" w:line="240" w:lineRule="auto"/>
        <w:ind w:firstLine="709"/>
        <w:jc w:val="both"/>
        <w:rPr>
          <w:rFonts w:ascii="Times New Roman" w:hAnsi="Times New Roman"/>
          <w:bCs/>
          <w:sz w:val="24"/>
          <w:szCs w:val="24"/>
        </w:rPr>
      </w:pPr>
    </w:p>
    <w:p w:rsidR="008F2480" w:rsidRPr="008F2480" w:rsidRDefault="008F2480" w:rsidP="008F2480">
      <w:pPr>
        <w:spacing w:after="0" w:line="240" w:lineRule="auto"/>
        <w:ind w:firstLine="709"/>
        <w:jc w:val="both"/>
        <w:rPr>
          <w:rFonts w:ascii="Times New Roman" w:hAnsi="Times New Roman"/>
          <w:bCs/>
          <w:sz w:val="24"/>
          <w:szCs w:val="24"/>
        </w:rPr>
      </w:pPr>
      <w:r w:rsidRPr="008F2480">
        <w:rPr>
          <w:rFonts w:ascii="Times New Roman" w:hAnsi="Times New Roman"/>
          <w:bCs/>
          <w:sz w:val="24"/>
          <w:szCs w:val="24"/>
        </w:rPr>
        <w:t>5.</w:t>
      </w:r>
      <w:r>
        <w:rPr>
          <w:rFonts w:ascii="Times New Roman" w:hAnsi="Times New Roman"/>
          <w:bCs/>
          <w:sz w:val="24"/>
          <w:szCs w:val="24"/>
        </w:rPr>
        <w:t xml:space="preserve"> </w:t>
      </w:r>
      <w:r w:rsidRPr="008F2480">
        <w:rPr>
          <w:rFonts w:ascii="Times New Roman" w:hAnsi="Times New Roman"/>
          <w:bCs/>
          <w:sz w:val="24"/>
          <w:szCs w:val="24"/>
        </w:rPr>
        <w:t>Анализ результатов работы и формулировка выводов</w:t>
      </w:r>
      <w:proofErr w:type="gramStart"/>
      <w:r w:rsidRPr="008F2480">
        <w:rPr>
          <w:rFonts w:ascii="Times New Roman" w:hAnsi="Times New Roman"/>
          <w:bCs/>
          <w:sz w:val="24"/>
          <w:szCs w:val="24"/>
        </w:rPr>
        <w:t>.</w:t>
      </w:r>
      <w:proofErr w:type="gramEnd"/>
    </w:p>
    <w:p w:rsidR="00F16FAB" w:rsidRDefault="008F2480" w:rsidP="00F16FAB">
      <w:pPr>
        <w:spacing w:after="0"/>
        <w:ind w:firstLine="709"/>
        <w:jc w:val="both"/>
        <w:rPr>
          <w:rFonts w:ascii="Times New Roman" w:hAnsi="Times New Roman"/>
          <w:sz w:val="24"/>
        </w:rPr>
      </w:pPr>
      <w:r>
        <w:rPr>
          <w:rFonts w:ascii="Times New Roman" w:hAnsi="Times New Roman"/>
          <w:sz w:val="24"/>
        </w:rPr>
        <w:t xml:space="preserve">В работе необходимо проанализировать </w:t>
      </w:r>
      <w:r w:rsidRPr="008F2480">
        <w:rPr>
          <w:rFonts w:ascii="Times New Roman" w:hAnsi="Times New Roman"/>
          <w:sz w:val="24"/>
        </w:rPr>
        <w:t xml:space="preserve">результаты </w:t>
      </w:r>
      <w:r>
        <w:rPr>
          <w:rFonts w:ascii="Times New Roman" w:hAnsi="Times New Roman"/>
          <w:sz w:val="24"/>
        </w:rPr>
        <w:t>э</w:t>
      </w:r>
      <w:r w:rsidRPr="008F2480">
        <w:rPr>
          <w:rFonts w:ascii="Times New Roman" w:hAnsi="Times New Roman"/>
          <w:sz w:val="24"/>
        </w:rPr>
        <w:t xml:space="preserve">кспериментальных исследований </w:t>
      </w:r>
      <w:r>
        <w:rPr>
          <w:rFonts w:ascii="Times New Roman" w:hAnsi="Times New Roman"/>
          <w:sz w:val="24"/>
        </w:rPr>
        <w:t xml:space="preserve">формообразования одежды </w:t>
      </w:r>
      <w:r w:rsidRPr="008F2480">
        <w:rPr>
          <w:rFonts w:ascii="Times New Roman" w:hAnsi="Times New Roman"/>
          <w:sz w:val="24"/>
        </w:rPr>
        <w:t xml:space="preserve">различных объемно-силуэтных форм </w:t>
      </w:r>
      <w:r>
        <w:rPr>
          <w:rFonts w:ascii="Times New Roman" w:hAnsi="Times New Roman"/>
          <w:sz w:val="24"/>
        </w:rPr>
        <w:t>по</w:t>
      </w:r>
      <w:r w:rsidRPr="008F2480">
        <w:rPr>
          <w:rFonts w:ascii="Times New Roman" w:hAnsi="Times New Roman"/>
          <w:sz w:val="24"/>
        </w:rPr>
        <w:t>средств</w:t>
      </w:r>
      <w:r>
        <w:rPr>
          <w:rFonts w:ascii="Times New Roman" w:hAnsi="Times New Roman"/>
          <w:sz w:val="24"/>
        </w:rPr>
        <w:t>ом</w:t>
      </w:r>
      <w:r w:rsidRPr="008F2480">
        <w:rPr>
          <w:rFonts w:ascii="Times New Roman" w:hAnsi="Times New Roman"/>
          <w:sz w:val="24"/>
        </w:rPr>
        <w:t xml:space="preserve"> достижения внешней формы </w:t>
      </w:r>
      <w:r>
        <w:rPr>
          <w:rFonts w:ascii="Times New Roman" w:hAnsi="Times New Roman"/>
          <w:sz w:val="24"/>
        </w:rPr>
        <w:t xml:space="preserve">путем использования </w:t>
      </w:r>
      <w:r w:rsidRPr="008F2480">
        <w:rPr>
          <w:rFonts w:ascii="Times New Roman" w:hAnsi="Times New Roman"/>
          <w:sz w:val="24"/>
        </w:rPr>
        <w:t xml:space="preserve">конструктивных прибавок на основных конструктивных поясах. </w:t>
      </w:r>
      <w:r w:rsidR="00F16FAB">
        <w:rPr>
          <w:rFonts w:ascii="Times New Roman" w:hAnsi="Times New Roman"/>
          <w:sz w:val="24"/>
        </w:rPr>
        <w:t>Сделать выводы о том:</w:t>
      </w:r>
    </w:p>
    <w:p w:rsidR="009252F5" w:rsidRDefault="00F16FAB" w:rsidP="00F16FAB">
      <w:pPr>
        <w:pStyle w:val="a3"/>
        <w:numPr>
          <w:ilvl w:val="0"/>
          <w:numId w:val="7"/>
        </w:numPr>
        <w:jc w:val="both"/>
        <w:rPr>
          <w:rFonts w:ascii="Times New Roman" w:hAnsi="Times New Roman"/>
          <w:sz w:val="24"/>
        </w:rPr>
      </w:pPr>
      <w:r w:rsidRPr="00F16FAB">
        <w:rPr>
          <w:rFonts w:ascii="Times New Roman" w:hAnsi="Times New Roman"/>
          <w:sz w:val="24"/>
        </w:rPr>
        <w:t>как прибавки влияют на создание силуэтной формы изделия</w:t>
      </w:r>
      <w:r>
        <w:rPr>
          <w:rFonts w:ascii="Times New Roman" w:hAnsi="Times New Roman"/>
          <w:sz w:val="24"/>
        </w:rPr>
        <w:t>;</w:t>
      </w:r>
    </w:p>
    <w:p w:rsidR="00F16FAB" w:rsidRPr="00F16FAB" w:rsidRDefault="00F16FAB" w:rsidP="00F16FAB">
      <w:pPr>
        <w:pStyle w:val="a3"/>
        <w:numPr>
          <w:ilvl w:val="0"/>
          <w:numId w:val="7"/>
        </w:numPr>
        <w:jc w:val="both"/>
        <w:rPr>
          <w:rFonts w:ascii="Times New Roman" w:hAnsi="Times New Roman"/>
          <w:sz w:val="24"/>
        </w:rPr>
      </w:pPr>
      <w:r>
        <w:rPr>
          <w:rFonts w:ascii="Times New Roman" w:hAnsi="Times New Roman"/>
          <w:sz w:val="24"/>
        </w:rPr>
        <w:t>какие величины конструктивных прибавок необходимы для создания различных силуэтных форм одежды.</w:t>
      </w:r>
      <w:r w:rsidR="00784B7F">
        <w:rPr>
          <w:rFonts w:ascii="Times New Roman" w:hAnsi="Times New Roman"/>
          <w:sz w:val="24"/>
        </w:rPr>
        <w:t xml:space="preserve"> </w:t>
      </w:r>
    </w:p>
    <w:p w:rsidR="008F2480" w:rsidRDefault="00E15D17" w:rsidP="008F2480">
      <w:pPr>
        <w:ind w:firstLine="709"/>
        <w:rPr>
          <w:rFonts w:ascii="Times New Roman" w:hAnsi="Times New Roman"/>
          <w:sz w:val="24"/>
        </w:rPr>
      </w:pPr>
      <w:r>
        <w:rPr>
          <w:rFonts w:ascii="Times New Roman" w:hAnsi="Times New Roman"/>
          <w:sz w:val="24"/>
        </w:rPr>
        <w:t>Контрольные вопросы</w:t>
      </w:r>
    </w:p>
    <w:p w:rsidR="00E15D17" w:rsidRPr="009A5EBA" w:rsidRDefault="00E15D17" w:rsidP="00E15D17">
      <w:pPr>
        <w:pStyle w:val="a5"/>
        <w:numPr>
          <w:ilvl w:val="0"/>
          <w:numId w:val="12"/>
        </w:numPr>
        <w:rPr>
          <w:rFonts w:ascii="Times New Roman" w:hAnsi="Times New Roman" w:cs="Times New Roman"/>
          <w:sz w:val="24"/>
          <w:szCs w:val="24"/>
        </w:rPr>
      </w:pPr>
      <w:r w:rsidRPr="009A5EBA">
        <w:rPr>
          <w:rFonts w:ascii="Times New Roman" w:hAnsi="Times New Roman" w:cs="Times New Roman"/>
          <w:sz w:val="24"/>
          <w:szCs w:val="24"/>
        </w:rPr>
        <w:t>Понятие о конструктивно-декоративных прибавках.</w:t>
      </w:r>
    </w:p>
    <w:p w:rsidR="00E15D17" w:rsidRPr="009A5EBA" w:rsidRDefault="00E15D17" w:rsidP="00E15D17">
      <w:pPr>
        <w:pStyle w:val="a5"/>
        <w:numPr>
          <w:ilvl w:val="0"/>
          <w:numId w:val="12"/>
        </w:numPr>
        <w:rPr>
          <w:rFonts w:ascii="Times New Roman" w:hAnsi="Times New Roman" w:cs="Times New Roman"/>
          <w:sz w:val="24"/>
          <w:szCs w:val="24"/>
        </w:rPr>
      </w:pPr>
      <w:r w:rsidRPr="009A5EBA">
        <w:rPr>
          <w:rFonts w:ascii="Times New Roman" w:hAnsi="Times New Roman" w:cs="Times New Roman"/>
          <w:sz w:val="24"/>
          <w:szCs w:val="24"/>
        </w:rPr>
        <w:t>Понятие о виде поверхности одежды</w:t>
      </w:r>
    </w:p>
    <w:p w:rsidR="00E15D17" w:rsidRPr="009A5EBA" w:rsidRDefault="00E15D17" w:rsidP="00E15D17">
      <w:pPr>
        <w:pStyle w:val="a5"/>
        <w:numPr>
          <w:ilvl w:val="0"/>
          <w:numId w:val="12"/>
        </w:numPr>
        <w:rPr>
          <w:rFonts w:ascii="Times New Roman" w:hAnsi="Times New Roman" w:cs="Times New Roman"/>
          <w:sz w:val="24"/>
          <w:szCs w:val="24"/>
        </w:rPr>
      </w:pPr>
      <w:r w:rsidRPr="009A5EBA">
        <w:rPr>
          <w:rFonts w:ascii="Times New Roman" w:hAnsi="Times New Roman" w:cs="Times New Roman"/>
          <w:sz w:val="24"/>
          <w:szCs w:val="24"/>
        </w:rPr>
        <w:t>Что такое пластика (кривизна поверхности) одежды?</w:t>
      </w:r>
    </w:p>
    <w:p w:rsidR="00E15D17" w:rsidRDefault="00E15D17" w:rsidP="00E15D17">
      <w:pPr>
        <w:pStyle w:val="a5"/>
        <w:numPr>
          <w:ilvl w:val="0"/>
          <w:numId w:val="12"/>
        </w:numPr>
        <w:rPr>
          <w:rFonts w:ascii="Times New Roman" w:hAnsi="Times New Roman" w:cs="Times New Roman"/>
          <w:sz w:val="24"/>
          <w:szCs w:val="24"/>
        </w:rPr>
      </w:pPr>
      <w:r w:rsidRPr="009A5EBA">
        <w:rPr>
          <w:rFonts w:ascii="Times New Roman" w:hAnsi="Times New Roman" w:cs="Times New Roman"/>
          <w:sz w:val="24"/>
          <w:szCs w:val="24"/>
        </w:rPr>
        <w:t>Что называется рельефом поверхности одежды?</w:t>
      </w:r>
    </w:p>
    <w:p w:rsidR="00E15D17" w:rsidRDefault="00E15D17" w:rsidP="008F2480">
      <w:pPr>
        <w:spacing w:after="0" w:line="240" w:lineRule="auto"/>
        <w:ind w:firstLine="709"/>
        <w:jc w:val="both"/>
        <w:rPr>
          <w:rFonts w:ascii="Times New Roman" w:hAnsi="Times New Roman"/>
          <w:b/>
          <w:sz w:val="24"/>
          <w:szCs w:val="24"/>
        </w:rPr>
      </w:pPr>
    </w:p>
    <w:p w:rsidR="00E15D17" w:rsidRDefault="00E15D17" w:rsidP="008F2480">
      <w:pPr>
        <w:spacing w:after="0" w:line="240" w:lineRule="auto"/>
        <w:ind w:firstLine="709"/>
        <w:jc w:val="both"/>
        <w:rPr>
          <w:rFonts w:ascii="Times New Roman" w:hAnsi="Times New Roman"/>
          <w:b/>
          <w:sz w:val="24"/>
          <w:szCs w:val="24"/>
        </w:rPr>
        <w:sectPr w:rsidR="00E15D17">
          <w:pgSz w:w="11906" w:h="16838"/>
          <w:pgMar w:top="1134" w:right="850" w:bottom="1134" w:left="1701" w:header="708" w:footer="708" w:gutter="0"/>
          <w:cols w:space="708"/>
          <w:docGrid w:linePitch="360"/>
        </w:sectPr>
      </w:pPr>
    </w:p>
    <w:p w:rsidR="008F2480" w:rsidRDefault="008F2480" w:rsidP="008F2480">
      <w:pPr>
        <w:spacing w:after="0" w:line="240" w:lineRule="auto"/>
        <w:ind w:firstLine="709"/>
        <w:jc w:val="both"/>
        <w:rPr>
          <w:rFonts w:ascii="Times New Roman" w:hAnsi="Times New Roman"/>
          <w:b/>
          <w:sz w:val="24"/>
          <w:szCs w:val="24"/>
        </w:rPr>
      </w:pPr>
      <w:r w:rsidRPr="00AE42AB">
        <w:rPr>
          <w:rFonts w:ascii="Times New Roman" w:hAnsi="Times New Roman"/>
          <w:b/>
          <w:sz w:val="24"/>
          <w:szCs w:val="24"/>
        </w:rPr>
        <w:lastRenderedPageBreak/>
        <w:t>Лабораторная работа №</w:t>
      </w:r>
      <w:r>
        <w:rPr>
          <w:rFonts w:ascii="Times New Roman" w:hAnsi="Times New Roman"/>
          <w:b/>
          <w:sz w:val="24"/>
          <w:szCs w:val="24"/>
        </w:rPr>
        <w:t>2</w:t>
      </w:r>
    </w:p>
    <w:p w:rsidR="008F2480" w:rsidRPr="00AE42AB" w:rsidRDefault="008F2480" w:rsidP="008F2480">
      <w:pPr>
        <w:spacing w:after="0" w:line="240" w:lineRule="auto"/>
        <w:ind w:firstLine="709"/>
        <w:jc w:val="both"/>
        <w:rPr>
          <w:rFonts w:ascii="Times New Roman" w:hAnsi="Times New Roman"/>
          <w:b/>
          <w:sz w:val="24"/>
          <w:szCs w:val="24"/>
        </w:rPr>
      </w:pPr>
      <w:r w:rsidRPr="00BB7F51">
        <w:rPr>
          <w:rFonts w:ascii="Times New Roman" w:hAnsi="Times New Roman"/>
          <w:b/>
          <w:i/>
          <w:sz w:val="24"/>
          <w:szCs w:val="24"/>
        </w:rPr>
        <w:t>Тема:</w:t>
      </w:r>
      <w:r>
        <w:rPr>
          <w:rFonts w:ascii="Times New Roman" w:hAnsi="Times New Roman"/>
          <w:b/>
          <w:sz w:val="24"/>
          <w:szCs w:val="24"/>
        </w:rPr>
        <w:t xml:space="preserve"> </w:t>
      </w:r>
      <w:r w:rsidR="00F16FAB" w:rsidRPr="00F16FAB">
        <w:rPr>
          <w:rFonts w:ascii="Times New Roman" w:hAnsi="Times New Roman"/>
          <w:i/>
          <w:sz w:val="24"/>
          <w:szCs w:val="24"/>
        </w:rPr>
        <w:t xml:space="preserve">Композиционно-структурное построение одежды </w:t>
      </w:r>
    </w:p>
    <w:p w:rsidR="008F2480" w:rsidRDefault="008F2480" w:rsidP="008F2480">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Цель работы:</w:t>
      </w:r>
      <w:r>
        <w:rPr>
          <w:rFonts w:ascii="Times New Roman" w:hAnsi="Times New Roman"/>
          <w:sz w:val="24"/>
          <w:szCs w:val="24"/>
        </w:rPr>
        <w:t xml:space="preserve"> экспериментальные исследования</w:t>
      </w:r>
      <w:r w:rsidRPr="00BB7F51">
        <w:rPr>
          <w:rFonts w:ascii="Times New Roman" w:hAnsi="Times New Roman"/>
          <w:sz w:val="24"/>
          <w:szCs w:val="24"/>
        </w:rPr>
        <w:t xml:space="preserve"> композиционно</w:t>
      </w:r>
      <w:r w:rsidR="002F7C6C">
        <w:rPr>
          <w:rFonts w:ascii="Times New Roman" w:hAnsi="Times New Roman"/>
          <w:sz w:val="24"/>
          <w:szCs w:val="24"/>
        </w:rPr>
        <w:t>-структурного</w:t>
      </w:r>
      <w:r w:rsidRPr="00BB7F51">
        <w:rPr>
          <w:rFonts w:ascii="Times New Roman" w:hAnsi="Times New Roman"/>
          <w:sz w:val="24"/>
          <w:szCs w:val="24"/>
        </w:rPr>
        <w:t xml:space="preserve"> построения формы одежды</w:t>
      </w:r>
    </w:p>
    <w:p w:rsidR="008F2480" w:rsidRPr="00BB7F51" w:rsidRDefault="008F2480" w:rsidP="008F2480">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 xml:space="preserve">Используемое оборудование: </w:t>
      </w:r>
      <w:r w:rsidR="00A319B6">
        <w:rPr>
          <w:rFonts w:ascii="Times New Roman" w:hAnsi="Times New Roman"/>
          <w:sz w:val="24"/>
          <w:szCs w:val="24"/>
        </w:rPr>
        <w:t>эскизы или фотографические изображения моделей одежды (источники: журналы мод, Интернет-ресурсы), чертежные инструменты.</w:t>
      </w:r>
    </w:p>
    <w:p w:rsidR="008F2480" w:rsidRPr="00391408" w:rsidRDefault="008F2480" w:rsidP="008F2480">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 </w:t>
      </w:r>
      <w:r w:rsidRPr="00391408">
        <w:rPr>
          <w:rFonts w:ascii="Times New Roman" w:hAnsi="Times New Roman"/>
          <w:b/>
          <w:i/>
          <w:sz w:val="24"/>
          <w:szCs w:val="24"/>
        </w:rPr>
        <w:t xml:space="preserve">Общие </w:t>
      </w:r>
      <w:r>
        <w:rPr>
          <w:rFonts w:ascii="Times New Roman" w:hAnsi="Times New Roman"/>
          <w:b/>
          <w:i/>
          <w:sz w:val="24"/>
          <w:szCs w:val="24"/>
        </w:rPr>
        <w:t>сведения</w:t>
      </w:r>
      <w:r w:rsidRPr="00391408">
        <w:rPr>
          <w:rFonts w:ascii="Times New Roman" w:hAnsi="Times New Roman"/>
          <w:b/>
          <w:i/>
          <w:sz w:val="24"/>
          <w:szCs w:val="24"/>
        </w:rPr>
        <w:t>.</w:t>
      </w:r>
    </w:p>
    <w:p w:rsidR="00784B7F" w:rsidRPr="00784B7F" w:rsidRDefault="00784B7F" w:rsidP="00784B7F">
      <w:pPr>
        <w:spacing w:after="0" w:line="240" w:lineRule="auto"/>
        <w:ind w:firstLine="709"/>
        <w:jc w:val="both"/>
        <w:rPr>
          <w:rFonts w:ascii="Times New Roman" w:hAnsi="Times New Roman"/>
          <w:b/>
          <w:i/>
          <w:sz w:val="24"/>
          <w:szCs w:val="24"/>
        </w:rPr>
      </w:pPr>
      <w:r w:rsidRPr="00784B7F">
        <w:rPr>
          <w:rFonts w:ascii="Times New Roman" w:hAnsi="Times New Roman"/>
          <w:b/>
          <w:i/>
          <w:sz w:val="24"/>
          <w:szCs w:val="24"/>
        </w:rPr>
        <w:t>1</w:t>
      </w:r>
      <w:r>
        <w:rPr>
          <w:rFonts w:ascii="Times New Roman" w:hAnsi="Times New Roman"/>
          <w:b/>
          <w:i/>
          <w:sz w:val="24"/>
          <w:szCs w:val="24"/>
        </w:rPr>
        <w:t>.1</w:t>
      </w:r>
      <w:r w:rsidRPr="00784B7F">
        <w:rPr>
          <w:rFonts w:ascii="Times New Roman" w:hAnsi="Times New Roman"/>
          <w:b/>
          <w:i/>
          <w:sz w:val="24"/>
          <w:szCs w:val="24"/>
        </w:rPr>
        <w:t xml:space="preserve"> Понятие о структуре формы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Структура формы – совокупность пространственных геометрических элементов (частей формы), связанных между собой общим композиционным и техническим решением изделия.</w:t>
      </w:r>
    </w:p>
    <w:p w:rsidR="00784B7F" w:rsidRPr="00784B7F" w:rsidRDefault="00784B7F" w:rsidP="00784B7F">
      <w:pPr>
        <w:spacing w:after="0" w:line="240" w:lineRule="auto"/>
        <w:ind w:firstLine="709"/>
        <w:jc w:val="both"/>
        <w:rPr>
          <w:rFonts w:ascii="Times New Roman" w:hAnsi="Times New Roman"/>
          <w:b/>
          <w:sz w:val="24"/>
          <w:szCs w:val="24"/>
        </w:rPr>
      </w:pPr>
      <w:r w:rsidRPr="00F139EB">
        <w:rPr>
          <w:rFonts w:ascii="Times New Roman" w:hAnsi="Times New Roman"/>
          <w:sz w:val="24"/>
          <w:szCs w:val="24"/>
        </w:rPr>
        <w:t>Простые формы</w:t>
      </w:r>
      <w:r w:rsidRPr="00784B7F">
        <w:rPr>
          <w:rFonts w:ascii="Times New Roman" w:hAnsi="Times New Roman"/>
          <w:b/>
          <w:sz w:val="24"/>
          <w:szCs w:val="24"/>
        </w:rPr>
        <w:t xml:space="preserve"> </w:t>
      </w:r>
      <w:r w:rsidRPr="00784B7F">
        <w:rPr>
          <w:rFonts w:ascii="Times New Roman" w:hAnsi="Times New Roman"/>
          <w:sz w:val="24"/>
          <w:szCs w:val="24"/>
        </w:rPr>
        <w:t>состоят из одной структурно целой части (детали), например, юбка-солнце.</w:t>
      </w:r>
      <w:r w:rsidRPr="00784B7F">
        <w:rPr>
          <w:rFonts w:ascii="Times New Roman" w:hAnsi="Times New Roman"/>
          <w:b/>
          <w:sz w:val="24"/>
          <w:szCs w:val="24"/>
        </w:rPr>
        <w:t xml:space="preserve"> </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Сложные формы</w:t>
      </w:r>
      <w:r w:rsidRPr="00784B7F">
        <w:rPr>
          <w:rFonts w:ascii="Times New Roman" w:hAnsi="Times New Roman"/>
          <w:sz w:val="24"/>
          <w:szCs w:val="24"/>
        </w:rPr>
        <w:t xml:space="preserve"> – структуры, состоящие из нескольких частей, объединённые в единое целое - в изделие. В зависимости от функций и назначения одежды различают основные, дополнительные и декоративные части формы. </w:t>
      </w:r>
    </w:p>
    <w:p w:rsidR="00784B7F" w:rsidRPr="00784B7F" w:rsidRDefault="00784B7F" w:rsidP="00784B7F">
      <w:pPr>
        <w:spacing w:after="0" w:line="240" w:lineRule="auto"/>
        <w:ind w:firstLine="709"/>
        <w:jc w:val="both"/>
        <w:rPr>
          <w:rFonts w:ascii="Times New Roman" w:hAnsi="Times New Roman"/>
          <w:b/>
          <w:i/>
          <w:sz w:val="24"/>
          <w:szCs w:val="24"/>
        </w:rPr>
      </w:pPr>
      <w:r>
        <w:rPr>
          <w:rFonts w:ascii="Times New Roman" w:hAnsi="Times New Roman"/>
          <w:b/>
          <w:i/>
          <w:sz w:val="24"/>
          <w:szCs w:val="24"/>
        </w:rPr>
        <w:t>1.</w:t>
      </w:r>
      <w:r w:rsidRPr="00784B7F">
        <w:rPr>
          <w:rFonts w:ascii="Times New Roman" w:hAnsi="Times New Roman"/>
          <w:b/>
          <w:i/>
          <w:sz w:val="24"/>
          <w:szCs w:val="24"/>
        </w:rPr>
        <w:t>2 Структурные характеристики кроеной одежды</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Основные функциональные</w:t>
      </w:r>
      <w:r w:rsidRPr="00784B7F">
        <w:rPr>
          <w:rFonts w:ascii="Times New Roman" w:hAnsi="Times New Roman"/>
          <w:sz w:val="24"/>
          <w:szCs w:val="24"/>
        </w:rPr>
        <w:t xml:space="preserve"> части формы определяют тип одежды. Их присутствие необходимо, чтобы одежда данного типа выполняла свои функции. У пальто – это стан и рукав.</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Дополнительные функциональные</w:t>
      </w:r>
      <w:r w:rsidRPr="00784B7F">
        <w:rPr>
          <w:rFonts w:ascii="Times New Roman" w:hAnsi="Times New Roman"/>
          <w:sz w:val="24"/>
          <w:szCs w:val="24"/>
        </w:rPr>
        <w:t xml:space="preserve"> части формы – части, которые дополняют и усложняют, расширяют функции и композицию одежды.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Их присутствие для данного типа одежды необязательно, например, рукав в платье.</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Декоративные части</w:t>
      </w:r>
      <w:r w:rsidRPr="00784B7F">
        <w:rPr>
          <w:rFonts w:ascii="Times New Roman" w:hAnsi="Times New Roman"/>
          <w:sz w:val="24"/>
          <w:szCs w:val="24"/>
        </w:rPr>
        <w:t xml:space="preserve"> формы – это части, которые усложняют композицию формы и ее поверхность (рюши, воланы).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Анализ структуры формы, выполненный различными исследователями, показал, что между основными и дополнительными частями формы нет устойчивых связей. Их отношения строятся по принципу контраста, нюанса и тождества. Форму можно составлять из любых структурных элементов при условии соблюдения законов композиции.</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Производными</w:t>
      </w:r>
      <w:r w:rsidRPr="00784B7F">
        <w:rPr>
          <w:rFonts w:ascii="Times New Roman" w:hAnsi="Times New Roman"/>
          <w:sz w:val="24"/>
          <w:szCs w:val="24"/>
        </w:rPr>
        <w:t xml:space="preserve"> называются детали швейных изделий, предназначенные для обработки краев, разрезов, застежек и т.п. В связи с этим их размеры и конфигурация обусловлены контурами основных деталей или их разрезов. </w:t>
      </w:r>
      <w:proofErr w:type="gramStart"/>
      <w:r w:rsidRPr="00784B7F">
        <w:rPr>
          <w:rFonts w:ascii="Times New Roman" w:hAnsi="Times New Roman"/>
          <w:sz w:val="24"/>
          <w:szCs w:val="24"/>
        </w:rPr>
        <w:t xml:space="preserve">К ним относятся </w:t>
      </w:r>
      <w:proofErr w:type="spellStart"/>
      <w:r w:rsidRPr="00784B7F">
        <w:rPr>
          <w:rFonts w:ascii="Times New Roman" w:hAnsi="Times New Roman"/>
          <w:sz w:val="24"/>
          <w:szCs w:val="24"/>
        </w:rPr>
        <w:t>подборта</w:t>
      </w:r>
      <w:proofErr w:type="spellEnd"/>
      <w:r w:rsidRPr="00784B7F">
        <w:rPr>
          <w:rFonts w:ascii="Times New Roman" w:hAnsi="Times New Roman"/>
          <w:sz w:val="24"/>
          <w:szCs w:val="24"/>
        </w:rPr>
        <w:t>, верхний воротник, клапаны, листочка, обтачки, подзоры, окантовки, планки и т.п.</w:t>
      </w:r>
      <w:proofErr w:type="gramEnd"/>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Основные линии, разделяющие поверхность изделия на детали, называют </w:t>
      </w:r>
      <w:r w:rsidRPr="00F139EB">
        <w:rPr>
          <w:rFonts w:ascii="Times New Roman" w:hAnsi="Times New Roman"/>
          <w:sz w:val="24"/>
          <w:szCs w:val="24"/>
        </w:rPr>
        <w:t>конструктивными.</w:t>
      </w:r>
      <w:r w:rsidRPr="00784B7F">
        <w:rPr>
          <w:rFonts w:ascii="Times New Roman" w:hAnsi="Times New Roman"/>
          <w:sz w:val="24"/>
          <w:szCs w:val="24"/>
        </w:rPr>
        <w:t xml:space="preserve"> Они участвуют в формообразовании, но не несут декоративной нагрузки. При обработке и соединении срезов  таких линий швы будут малозаметными. Изменение конфигурации этих линий влечёт за собой изменение формы </w:t>
      </w:r>
      <w:proofErr w:type="spellStart"/>
      <w:r w:rsidRPr="00784B7F">
        <w:rPr>
          <w:rFonts w:ascii="Times New Roman" w:hAnsi="Times New Roman"/>
          <w:sz w:val="24"/>
          <w:szCs w:val="24"/>
        </w:rPr>
        <w:t>модели</w:t>
      </w:r>
      <w:proofErr w:type="gramStart"/>
      <w:r w:rsidRPr="00784B7F">
        <w:rPr>
          <w:rFonts w:ascii="Times New Roman" w:hAnsi="Times New Roman"/>
          <w:sz w:val="24"/>
          <w:szCs w:val="24"/>
        </w:rPr>
        <w:t>.К</w:t>
      </w:r>
      <w:proofErr w:type="spellEnd"/>
      <w:proofErr w:type="gramEnd"/>
      <w:r w:rsidRPr="00784B7F">
        <w:rPr>
          <w:rFonts w:ascii="Times New Roman" w:hAnsi="Times New Roman"/>
          <w:sz w:val="24"/>
          <w:szCs w:val="24"/>
        </w:rPr>
        <w:t xml:space="preserve"> ним относят: плечевые, боковые, проймы, швы рукавов, брюк и т.п., а также вытачки. </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Конструктивно-декоративные</w:t>
      </w:r>
      <w:r w:rsidRPr="00784B7F">
        <w:rPr>
          <w:rFonts w:ascii="Times New Roman" w:hAnsi="Times New Roman"/>
          <w:sz w:val="24"/>
          <w:szCs w:val="24"/>
        </w:rPr>
        <w:t xml:space="preserve"> линии участвуют в формообразовании и дополнительно декорируют ее поверхность, т.е. являются средством формообразования и выполняют функции украшения одежды. Швы таких линий должны быть отчётливо видны и подчёркнуты отделочными строчками, кантами и т. п. Это могут быть линии рельефов, подрезов, фигурных вытачек, кокеток и т. п. </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bCs/>
          <w:sz w:val="24"/>
          <w:szCs w:val="24"/>
        </w:rPr>
        <w:t>Функциональн</w:t>
      </w:r>
      <w:proofErr w:type="gramStart"/>
      <w:r w:rsidRPr="00F139EB">
        <w:rPr>
          <w:rFonts w:ascii="Times New Roman" w:hAnsi="Times New Roman"/>
          <w:bCs/>
          <w:sz w:val="24"/>
          <w:szCs w:val="24"/>
        </w:rPr>
        <w:t>о-</w:t>
      </w:r>
      <w:proofErr w:type="gramEnd"/>
      <w:r w:rsidRPr="00F139EB">
        <w:rPr>
          <w:rFonts w:ascii="Times New Roman" w:hAnsi="Times New Roman"/>
          <w:bCs/>
          <w:sz w:val="24"/>
          <w:szCs w:val="24"/>
        </w:rPr>
        <w:t xml:space="preserve"> декоративные элементы</w:t>
      </w:r>
      <w:r w:rsidRPr="00784B7F">
        <w:rPr>
          <w:rFonts w:ascii="Times New Roman" w:hAnsi="Times New Roman"/>
          <w:b/>
          <w:bCs/>
          <w:sz w:val="24"/>
          <w:szCs w:val="24"/>
        </w:rPr>
        <w:t xml:space="preserve"> </w:t>
      </w:r>
      <w:r w:rsidRPr="00784B7F">
        <w:rPr>
          <w:rFonts w:ascii="Times New Roman" w:hAnsi="Times New Roman"/>
          <w:sz w:val="24"/>
          <w:szCs w:val="24"/>
        </w:rPr>
        <w:t>– элементы формы, относящиеся средствам разработки поверхности формы и выполняющие определённую служебную и декоративную функции. К ним относятся различные варианты карманов, застёжек, капюшонов, шлиц и т.п.</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Декоративные линии</w:t>
      </w:r>
      <w:r w:rsidRPr="00784B7F">
        <w:rPr>
          <w:rFonts w:ascii="Times New Roman" w:hAnsi="Times New Roman"/>
          <w:sz w:val="24"/>
          <w:szCs w:val="24"/>
        </w:rPr>
        <w:t xml:space="preserve"> дополнительно расчленяют форму, но не несут формообразующей нагрузки. Декоративные линии – элементы, являющиеся средствами декорирования поверхности формы и выполняющие роль только украшения одежды. </w:t>
      </w:r>
      <w:proofErr w:type="gramStart"/>
      <w:r w:rsidRPr="00784B7F">
        <w:rPr>
          <w:rFonts w:ascii="Times New Roman" w:hAnsi="Times New Roman"/>
          <w:sz w:val="24"/>
          <w:szCs w:val="24"/>
        </w:rPr>
        <w:t xml:space="preserve">Линии, не участвующие в формообразовании одежды, но гармонично украшающие </w:t>
      </w:r>
      <w:r w:rsidRPr="00784B7F">
        <w:rPr>
          <w:rFonts w:ascii="Times New Roman" w:hAnsi="Times New Roman"/>
          <w:sz w:val="24"/>
          <w:szCs w:val="24"/>
        </w:rPr>
        <w:lastRenderedPageBreak/>
        <w:t>изделие, чаще всего являются контурными линиями краёв деталей (бортов, воротника, клапанов и т. п.) или линиями, образуемыми различными отделками (отделочными строчками, вышивками, бейками и т. п.), К ним можно отнести бейки, канты, вышивку, воланы, кружева и т.п.</w:t>
      </w:r>
      <w:proofErr w:type="gramEnd"/>
    </w:p>
    <w:p w:rsidR="00784B7F" w:rsidRPr="00784B7F" w:rsidRDefault="00784B7F" w:rsidP="00784B7F">
      <w:pPr>
        <w:spacing w:after="0" w:line="240" w:lineRule="auto"/>
        <w:ind w:firstLine="709"/>
        <w:jc w:val="both"/>
        <w:rPr>
          <w:rFonts w:ascii="Times New Roman" w:hAnsi="Times New Roman"/>
          <w:b/>
          <w:i/>
          <w:sz w:val="24"/>
          <w:szCs w:val="24"/>
        </w:rPr>
      </w:pPr>
      <w:r>
        <w:rPr>
          <w:rFonts w:ascii="Times New Roman" w:hAnsi="Times New Roman"/>
          <w:b/>
          <w:i/>
          <w:sz w:val="24"/>
          <w:szCs w:val="24"/>
        </w:rPr>
        <w:t>1.3</w:t>
      </w:r>
      <w:r w:rsidRPr="00784B7F">
        <w:rPr>
          <w:rFonts w:ascii="Times New Roman" w:hAnsi="Times New Roman"/>
          <w:b/>
          <w:i/>
          <w:sz w:val="24"/>
          <w:szCs w:val="24"/>
        </w:rPr>
        <w:t xml:space="preserve"> Покрой одежды</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Покрой одежды</w:t>
      </w:r>
      <w:r w:rsidRPr="00784B7F">
        <w:rPr>
          <w:rFonts w:ascii="Times New Roman" w:hAnsi="Times New Roman"/>
          <w:b/>
          <w:sz w:val="24"/>
          <w:szCs w:val="24"/>
        </w:rPr>
        <w:t xml:space="preserve"> – </w:t>
      </w:r>
      <w:r w:rsidRPr="00784B7F">
        <w:rPr>
          <w:rFonts w:ascii="Times New Roman" w:hAnsi="Times New Roman"/>
          <w:sz w:val="24"/>
          <w:szCs w:val="24"/>
        </w:rPr>
        <w:t xml:space="preserve">исторически сложившийся характер рационального членения поверхности одежды на части, определённых конфигураций и размеров. </w:t>
      </w:r>
    </w:p>
    <w:p w:rsidR="00784B7F" w:rsidRPr="00784B7F" w:rsidRDefault="00784B7F" w:rsidP="00784B7F">
      <w:pPr>
        <w:spacing w:after="0" w:line="240" w:lineRule="auto"/>
        <w:ind w:firstLine="709"/>
        <w:jc w:val="both"/>
        <w:rPr>
          <w:rFonts w:ascii="Times New Roman" w:hAnsi="Times New Roman"/>
          <w:b/>
          <w:sz w:val="24"/>
          <w:szCs w:val="24"/>
        </w:rPr>
      </w:pPr>
      <w:r w:rsidRPr="00784B7F">
        <w:rPr>
          <w:rFonts w:ascii="Times New Roman" w:hAnsi="Times New Roman"/>
          <w:sz w:val="24"/>
          <w:szCs w:val="24"/>
        </w:rPr>
        <w:t>Различают два основных покроя – покрои плечевой и поясной одежды. Для каждого покроя складываются свои варианты конфигураций, расположения и направлений линий членения</w:t>
      </w:r>
      <w:r w:rsidRPr="00784B7F">
        <w:rPr>
          <w:rFonts w:ascii="Times New Roman" w:hAnsi="Times New Roman"/>
          <w:b/>
          <w:sz w:val="24"/>
          <w:szCs w:val="24"/>
        </w:rPr>
        <w:t xml:space="preserve"> </w:t>
      </w:r>
      <w:r w:rsidRPr="00784B7F">
        <w:rPr>
          <w:rFonts w:ascii="Times New Roman" w:hAnsi="Times New Roman"/>
          <w:sz w:val="24"/>
          <w:szCs w:val="24"/>
        </w:rPr>
        <w:t xml:space="preserve">в одежде, их называют </w:t>
      </w:r>
      <w:r w:rsidRPr="00F139EB">
        <w:rPr>
          <w:rFonts w:ascii="Times New Roman" w:hAnsi="Times New Roman"/>
          <w:sz w:val="24"/>
          <w:szCs w:val="24"/>
        </w:rPr>
        <w:t>типовыми</w:t>
      </w:r>
      <w:r w:rsidRPr="00784B7F">
        <w:rPr>
          <w:rFonts w:ascii="Times New Roman" w:hAnsi="Times New Roman"/>
          <w:b/>
          <w:sz w:val="24"/>
          <w:szCs w:val="24"/>
        </w:rPr>
        <w:t>.</w:t>
      </w:r>
      <w:r w:rsidRPr="00784B7F">
        <w:rPr>
          <w:rFonts w:ascii="Times New Roman" w:hAnsi="Times New Roman"/>
          <w:sz w:val="24"/>
          <w:szCs w:val="24"/>
        </w:rPr>
        <w:t xml:space="preserve"> Покрой одежды, с деталями из различных типовых покроев, совмещенных в одно изделие, называют</w:t>
      </w:r>
      <w:r w:rsidRPr="00784B7F">
        <w:rPr>
          <w:rFonts w:ascii="Times New Roman" w:hAnsi="Times New Roman"/>
          <w:i/>
          <w:sz w:val="24"/>
          <w:szCs w:val="24"/>
        </w:rPr>
        <w:t xml:space="preserve"> </w:t>
      </w:r>
      <w:r w:rsidRPr="00F139EB">
        <w:rPr>
          <w:rFonts w:ascii="Times New Roman" w:hAnsi="Times New Roman"/>
          <w:sz w:val="24"/>
          <w:szCs w:val="24"/>
        </w:rPr>
        <w:t>комбинированным.</w:t>
      </w:r>
      <w:r w:rsidRPr="00784B7F">
        <w:rPr>
          <w:rFonts w:ascii="Times New Roman" w:hAnsi="Times New Roman"/>
          <w:b/>
          <w:sz w:val="24"/>
          <w:szCs w:val="24"/>
        </w:rPr>
        <w:t xml:space="preserve">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Каждый типовой покрой характеризуется многообразием вариантов, полученных видоизменением контуров свободных краёв деталей, конструктивных и декоративн</w:t>
      </w:r>
      <w:proofErr w:type="gramStart"/>
      <w:r w:rsidRPr="00784B7F">
        <w:rPr>
          <w:rFonts w:ascii="Times New Roman" w:hAnsi="Times New Roman"/>
          <w:sz w:val="24"/>
          <w:szCs w:val="24"/>
        </w:rPr>
        <w:t>о-</w:t>
      </w:r>
      <w:proofErr w:type="gramEnd"/>
      <w:r w:rsidRPr="00784B7F">
        <w:rPr>
          <w:rFonts w:ascii="Times New Roman" w:hAnsi="Times New Roman"/>
          <w:sz w:val="24"/>
          <w:szCs w:val="24"/>
        </w:rPr>
        <w:t xml:space="preserve"> конструктивных  линий. </w:t>
      </w:r>
      <w:r w:rsidRPr="00784B7F">
        <w:rPr>
          <w:rFonts w:ascii="Times New Roman" w:hAnsi="Times New Roman"/>
          <w:bCs/>
          <w:sz w:val="24"/>
          <w:szCs w:val="24"/>
        </w:rPr>
        <w:t>В одежде</w:t>
      </w:r>
      <w:r w:rsidRPr="00784B7F">
        <w:rPr>
          <w:rFonts w:ascii="Times New Roman" w:hAnsi="Times New Roman"/>
          <w:sz w:val="24"/>
          <w:szCs w:val="24"/>
        </w:rPr>
        <w:t xml:space="preserve"> различают ряд типовых покроев,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1) в зависимости от характера членения изделия в области основания рук (узел пройма – рукав),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2) в зависимости от характера членения изделия в области сопряжения его частей по основанию шеи (узел горловина – воротник),</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3) В зависимости от характера членения изделия горизонтальными линиями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4) В зависимости от характера членения изделия горизонтальными линиями вертикальными линиями членения. </w:t>
      </w:r>
    </w:p>
    <w:p w:rsidR="00784B7F" w:rsidRPr="00784B7F" w:rsidRDefault="00784B7F" w:rsidP="00784B7F">
      <w:pPr>
        <w:spacing w:after="0" w:line="240" w:lineRule="auto"/>
        <w:ind w:firstLine="709"/>
        <w:jc w:val="both"/>
        <w:rPr>
          <w:rFonts w:ascii="Times New Roman" w:hAnsi="Times New Roman"/>
          <w:bCs/>
          <w:sz w:val="24"/>
          <w:szCs w:val="24"/>
        </w:rPr>
      </w:pPr>
      <w:r w:rsidRPr="00784B7F">
        <w:rPr>
          <w:rFonts w:ascii="Times New Roman" w:hAnsi="Times New Roman"/>
          <w:sz w:val="24"/>
          <w:szCs w:val="24"/>
        </w:rPr>
        <w:t xml:space="preserve">1) В зависимости </w:t>
      </w:r>
      <w:r w:rsidRPr="00F139EB">
        <w:rPr>
          <w:rFonts w:ascii="Times New Roman" w:hAnsi="Times New Roman"/>
          <w:sz w:val="24"/>
          <w:szCs w:val="24"/>
        </w:rPr>
        <w:t xml:space="preserve">от характера </w:t>
      </w:r>
      <w:r w:rsidRPr="00F139EB">
        <w:rPr>
          <w:rFonts w:ascii="Times New Roman" w:hAnsi="Times New Roman"/>
          <w:bCs/>
          <w:sz w:val="24"/>
          <w:szCs w:val="24"/>
        </w:rPr>
        <w:t>членения одежды</w:t>
      </w:r>
      <w:r w:rsidRPr="00784B7F">
        <w:rPr>
          <w:rFonts w:ascii="Times New Roman" w:hAnsi="Times New Roman"/>
          <w:b/>
          <w:bCs/>
          <w:sz w:val="24"/>
          <w:szCs w:val="24"/>
        </w:rPr>
        <w:t xml:space="preserve"> </w:t>
      </w:r>
      <w:r w:rsidRPr="00784B7F">
        <w:rPr>
          <w:rFonts w:ascii="Times New Roman" w:hAnsi="Times New Roman"/>
          <w:bCs/>
          <w:sz w:val="24"/>
          <w:szCs w:val="24"/>
        </w:rPr>
        <w:t xml:space="preserve">в области основания рук (узел пройма – рукав)  </w:t>
      </w:r>
      <w:r w:rsidRPr="00784B7F">
        <w:rPr>
          <w:rFonts w:ascii="Times New Roman" w:hAnsi="Times New Roman"/>
          <w:sz w:val="24"/>
          <w:szCs w:val="24"/>
        </w:rPr>
        <w:t xml:space="preserve">различают основные покрои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1 - </w:t>
      </w:r>
      <w:proofErr w:type="gramStart"/>
      <w:r w:rsidRPr="00784B7F">
        <w:rPr>
          <w:rFonts w:ascii="Times New Roman" w:hAnsi="Times New Roman"/>
          <w:sz w:val="24"/>
          <w:szCs w:val="24"/>
        </w:rPr>
        <w:t>базовый</w:t>
      </w:r>
      <w:proofErr w:type="gramEnd"/>
      <w:r w:rsidRPr="00784B7F">
        <w:rPr>
          <w:rFonts w:ascii="Times New Roman" w:hAnsi="Times New Roman"/>
          <w:sz w:val="24"/>
          <w:szCs w:val="24"/>
        </w:rPr>
        <w:t xml:space="preserve"> (с </w:t>
      </w:r>
      <w:proofErr w:type="spellStart"/>
      <w:r w:rsidRPr="00784B7F">
        <w:rPr>
          <w:rFonts w:ascii="Times New Roman" w:hAnsi="Times New Roman"/>
          <w:sz w:val="24"/>
          <w:szCs w:val="24"/>
        </w:rPr>
        <w:t>втачным</w:t>
      </w:r>
      <w:proofErr w:type="spellEnd"/>
      <w:r w:rsidRPr="00784B7F">
        <w:rPr>
          <w:rFonts w:ascii="Times New Roman" w:hAnsi="Times New Roman"/>
          <w:sz w:val="24"/>
          <w:szCs w:val="24"/>
        </w:rPr>
        <w:t xml:space="preserve"> рукавом),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2 - реглан,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3 - цельнокроеный,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4– комбинированный. Различные сочетания основных покроев рукава В+</w:t>
      </w:r>
      <w:proofErr w:type="gramStart"/>
      <w:r w:rsidRPr="00784B7F">
        <w:rPr>
          <w:rFonts w:ascii="Times New Roman" w:hAnsi="Times New Roman"/>
          <w:sz w:val="24"/>
          <w:szCs w:val="24"/>
        </w:rPr>
        <w:t>Р</w:t>
      </w:r>
      <w:proofErr w:type="gramEnd"/>
      <w:r w:rsidRPr="00784B7F">
        <w:rPr>
          <w:rFonts w:ascii="Times New Roman" w:hAnsi="Times New Roman"/>
          <w:sz w:val="24"/>
          <w:szCs w:val="24"/>
        </w:rPr>
        <w:t>; В+Ц; Р+Ц</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2, 3, 4 покрои образуют группу сложных покроев</w:t>
      </w:r>
    </w:p>
    <w:p w:rsidR="00784B7F" w:rsidRPr="00784B7F" w:rsidRDefault="00784B7F" w:rsidP="00784B7F">
      <w:pPr>
        <w:spacing w:after="0" w:line="240" w:lineRule="auto"/>
        <w:ind w:firstLine="709"/>
        <w:jc w:val="both"/>
        <w:rPr>
          <w:rFonts w:ascii="Times New Roman" w:hAnsi="Times New Roman"/>
          <w:bCs/>
          <w:sz w:val="24"/>
          <w:szCs w:val="24"/>
        </w:rPr>
      </w:pPr>
      <w:r w:rsidRPr="00784B7F">
        <w:rPr>
          <w:rFonts w:ascii="Times New Roman" w:hAnsi="Times New Roman"/>
          <w:sz w:val="24"/>
          <w:szCs w:val="24"/>
        </w:rPr>
        <w:t xml:space="preserve">2) В зависимости от </w:t>
      </w:r>
      <w:r w:rsidRPr="00F139EB">
        <w:rPr>
          <w:rFonts w:ascii="Times New Roman" w:hAnsi="Times New Roman"/>
          <w:sz w:val="24"/>
          <w:szCs w:val="24"/>
        </w:rPr>
        <w:t xml:space="preserve">характера </w:t>
      </w:r>
      <w:r w:rsidRPr="00F139EB">
        <w:rPr>
          <w:rFonts w:ascii="Times New Roman" w:hAnsi="Times New Roman"/>
          <w:bCs/>
          <w:sz w:val="24"/>
          <w:szCs w:val="24"/>
        </w:rPr>
        <w:t>членения одежды</w:t>
      </w:r>
      <w:r w:rsidRPr="00784B7F">
        <w:rPr>
          <w:rFonts w:ascii="Times New Roman" w:hAnsi="Times New Roman"/>
          <w:sz w:val="24"/>
          <w:szCs w:val="24"/>
        </w:rPr>
        <w:t xml:space="preserve">: а) </w:t>
      </w:r>
      <w:r w:rsidRPr="00F139EB">
        <w:rPr>
          <w:rFonts w:ascii="Times New Roman" w:hAnsi="Times New Roman"/>
          <w:bCs/>
          <w:sz w:val="24"/>
          <w:szCs w:val="24"/>
        </w:rPr>
        <w:t>в области основания шеи</w:t>
      </w:r>
      <w:r w:rsidRPr="00784B7F">
        <w:rPr>
          <w:rFonts w:ascii="Times New Roman" w:hAnsi="Times New Roman"/>
          <w:bCs/>
          <w:i/>
          <w:sz w:val="24"/>
          <w:szCs w:val="24"/>
        </w:rPr>
        <w:t xml:space="preserve"> </w:t>
      </w:r>
      <w:r w:rsidRPr="00784B7F">
        <w:rPr>
          <w:rFonts w:ascii="Times New Roman" w:hAnsi="Times New Roman"/>
          <w:bCs/>
          <w:sz w:val="24"/>
          <w:szCs w:val="24"/>
        </w:rPr>
        <w:t>(узел горловина – воротник)</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1 - без воротников, с отрезными воротниками: 2- с воротником-стойкой, 3 – с отложным воротником и отрезной стойкой, 4 – с отложным воротником и не отрезной стойкой,  5- с воротником без стойки – </w:t>
      </w:r>
      <w:proofErr w:type="spellStart"/>
      <w:r w:rsidRPr="00784B7F">
        <w:rPr>
          <w:rFonts w:ascii="Times New Roman" w:hAnsi="Times New Roman"/>
          <w:sz w:val="24"/>
          <w:szCs w:val="24"/>
        </w:rPr>
        <w:t>плосколежащим</w:t>
      </w:r>
      <w:proofErr w:type="spellEnd"/>
      <w:r w:rsidRPr="00784B7F">
        <w:rPr>
          <w:rFonts w:ascii="Times New Roman" w:hAnsi="Times New Roman"/>
          <w:sz w:val="24"/>
          <w:szCs w:val="24"/>
        </w:rPr>
        <w:t xml:space="preserve"> воротником; с цельнокроеными воротниками с основными деталями или </w:t>
      </w:r>
      <w:proofErr w:type="spellStart"/>
      <w:r w:rsidRPr="00784B7F">
        <w:rPr>
          <w:rFonts w:ascii="Times New Roman" w:hAnsi="Times New Roman"/>
          <w:sz w:val="24"/>
          <w:szCs w:val="24"/>
        </w:rPr>
        <w:t>подбортом</w:t>
      </w:r>
      <w:proofErr w:type="spellEnd"/>
      <w:r w:rsidRPr="00784B7F">
        <w:rPr>
          <w:rFonts w:ascii="Times New Roman" w:hAnsi="Times New Roman"/>
          <w:sz w:val="24"/>
          <w:szCs w:val="24"/>
        </w:rPr>
        <w:t>:  6  – шаль, 7 - цельнокроеная стойка и т.п., с воротниками с отворотами (с лацканами): 8</w:t>
      </w:r>
      <w:r w:rsidR="00F139EB">
        <w:rPr>
          <w:rFonts w:ascii="Times New Roman" w:hAnsi="Times New Roman"/>
          <w:sz w:val="24"/>
          <w:szCs w:val="24"/>
        </w:rPr>
        <w:t xml:space="preserve"> </w:t>
      </w:r>
      <w:r w:rsidRPr="00784B7F">
        <w:rPr>
          <w:rFonts w:ascii="Times New Roman" w:hAnsi="Times New Roman"/>
          <w:sz w:val="24"/>
          <w:szCs w:val="24"/>
        </w:rPr>
        <w:t>- отложной воротник, 9 - воротник стойка с отворотами; и с комбинированными воротниками</w:t>
      </w:r>
      <w:r w:rsidRPr="00784B7F">
        <w:rPr>
          <w:rFonts w:ascii="Times New Roman" w:hAnsi="Times New Roman"/>
          <w:bCs/>
          <w:sz w:val="24"/>
          <w:szCs w:val="24"/>
        </w:rPr>
        <w:t xml:space="preserve">. </w:t>
      </w:r>
      <w:r w:rsidRPr="00784B7F">
        <w:rPr>
          <w:rFonts w:ascii="Times New Roman" w:hAnsi="Times New Roman"/>
          <w:sz w:val="24"/>
          <w:szCs w:val="24"/>
        </w:rPr>
        <w:t xml:space="preserve"> </w:t>
      </w:r>
    </w:p>
    <w:p w:rsidR="00F139EB" w:rsidRDefault="00784B7F" w:rsidP="00784B7F">
      <w:pPr>
        <w:spacing w:after="0" w:line="240" w:lineRule="auto"/>
        <w:ind w:firstLine="709"/>
        <w:jc w:val="both"/>
        <w:rPr>
          <w:rFonts w:ascii="Times New Roman" w:hAnsi="Times New Roman"/>
          <w:b/>
          <w:bCs/>
          <w:sz w:val="24"/>
          <w:szCs w:val="24"/>
        </w:rPr>
      </w:pPr>
      <w:r w:rsidRPr="00784B7F">
        <w:rPr>
          <w:rFonts w:ascii="Times New Roman" w:hAnsi="Times New Roman"/>
          <w:sz w:val="24"/>
          <w:szCs w:val="24"/>
        </w:rPr>
        <w:t xml:space="preserve">3) В зависимости </w:t>
      </w:r>
      <w:r w:rsidRPr="00F139EB">
        <w:rPr>
          <w:rFonts w:ascii="Times New Roman" w:hAnsi="Times New Roman"/>
          <w:sz w:val="24"/>
          <w:szCs w:val="24"/>
        </w:rPr>
        <w:t xml:space="preserve">от характера </w:t>
      </w:r>
      <w:r w:rsidRPr="00F139EB">
        <w:rPr>
          <w:rFonts w:ascii="Times New Roman" w:hAnsi="Times New Roman"/>
          <w:bCs/>
          <w:sz w:val="24"/>
          <w:szCs w:val="24"/>
        </w:rPr>
        <w:t>членения стана изделия</w:t>
      </w:r>
      <w:r w:rsidRPr="00784B7F">
        <w:rPr>
          <w:rFonts w:ascii="Times New Roman" w:hAnsi="Times New Roman"/>
          <w:b/>
          <w:bCs/>
          <w:sz w:val="24"/>
          <w:szCs w:val="24"/>
        </w:rPr>
        <w:t xml:space="preserve"> </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bCs/>
          <w:sz w:val="24"/>
          <w:szCs w:val="24"/>
        </w:rPr>
        <w:t>горизонтальными линиями</w:t>
      </w:r>
      <w:r w:rsidRPr="00784B7F">
        <w:rPr>
          <w:rFonts w:ascii="Times New Roman" w:hAnsi="Times New Roman"/>
          <w:b/>
          <w:sz w:val="24"/>
          <w:szCs w:val="24"/>
        </w:rPr>
        <w:t xml:space="preserve"> </w:t>
      </w:r>
      <w:r w:rsidRPr="00784B7F">
        <w:rPr>
          <w:rFonts w:ascii="Times New Roman" w:hAnsi="Times New Roman"/>
          <w:sz w:val="24"/>
          <w:szCs w:val="24"/>
        </w:rPr>
        <w:t xml:space="preserve"> различают покрои цельнокроеные, с различными вариантами кокеток на спинке и полочке: 2 -выше, 3 - ниже  уровня выступания груди или под грудью, отрезные 4 - по линии талии или 5 -ниже). </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bCs/>
          <w:sz w:val="24"/>
          <w:szCs w:val="24"/>
        </w:rPr>
        <w:t>вертикальными линиями</w:t>
      </w:r>
      <w:r w:rsidRPr="00784B7F">
        <w:rPr>
          <w:rFonts w:ascii="Times New Roman" w:hAnsi="Times New Roman"/>
          <w:b/>
          <w:bCs/>
          <w:sz w:val="24"/>
          <w:szCs w:val="24"/>
        </w:rPr>
        <w:t xml:space="preserve"> </w:t>
      </w:r>
      <w:r w:rsidRPr="00784B7F">
        <w:rPr>
          <w:rFonts w:ascii="Times New Roman" w:hAnsi="Times New Roman"/>
          <w:sz w:val="24"/>
          <w:szCs w:val="24"/>
        </w:rPr>
        <w:t xml:space="preserve">различают покрои  (1 - бесшовные, 2 - </w:t>
      </w:r>
      <w:proofErr w:type="spellStart"/>
      <w:r w:rsidRPr="00784B7F">
        <w:rPr>
          <w:rFonts w:ascii="Times New Roman" w:hAnsi="Times New Roman"/>
          <w:sz w:val="24"/>
          <w:szCs w:val="24"/>
        </w:rPr>
        <w:t>одношовные</w:t>
      </w:r>
      <w:proofErr w:type="spellEnd"/>
      <w:r w:rsidRPr="00784B7F">
        <w:rPr>
          <w:rFonts w:ascii="Times New Roman" w:hAnsi="Times New Roman"/>
          <w:sz w:val="24"/>
          <w:szCs w:val="24"/>
        </w:rPr>
        <w:t xml:space="preserve">, 3 – </w:t>
      </w:r>
      <w:proofErr w:type="spellStart"/>
      <w:r w:rsidRPr="00784B7F">
        <w:rPr>
          <w:rFonts w:ascii="Times New Roman" w:hAnsi="Times New Roman"/>
          <w:sz w:val="24"/>
          <w:szCs w:val="24"/>
        </w:rPr>
        <w:t>двухшовные</w:t>
      </w:r>
      <w:proofErr w:type="spellEnd"/>
      <w:r w:rsidRPr="00784B7F">
        <w:rPr>
          <w:rFonts w:ascii="Times New Roman" w:hAnsi="Times New Roman"/>
          <w:sz w:val="24"/>
          <w:szCs w:val="24"/>
        </w:rPr>
        <w:t xml:space="preserve">; 4  </w:t>
      </w:r>
      <w:proofErr w:type="spellStart"/>
      <w:r w:rsidRPr="00784B7F">
        <w:rPr>
          <w:rFonts w:ascii="Times New Roman" w:hAnsi="Times New Roman"/>
          <w:sz w:val="24"/>
          <w:szCs w:val="24"/>
        </w:rPr>
        <w:t>трехшовные</w:t>
      </w:r>
      <w:proofErr w:type="spellEnd"/>
      <w:r w:rsidRPr="00784B7F">
        <w:rPr>
          <w:rFonts w:ascii="Times New Roman" w:hAnsi="Times New Roman"/>
          <w:sz w:val="24"/>
          <w:szCs w:val="24"/>
        </w:rPr>
        <w:t xml:space="preserve">,  5 – </w:t>
      </w:r>
      <w:proofErr w:type="spellStart"/>
      <w:r w:rsidRPr="00784B7F">
        <w:rPr>
          <w:rFonts w:ascii="Times New Roman" w:hAnsi="Times New Roman"/>
          <w:sz w:val="24"/>
          <w:szCs w:val="24"/>
        </w:rPr>
        <w:t>четырехшовные</w:t>
      </w:r>
      <w:proofErr w:type="spellEnd"/>
      <w:r w:rsidRPr="00784B7F">
        <w:rPr>
          <w:rFonts w:ascii="Times New Roman" w:hAnsi="Times New Roman"/>
          <w:sz w:val="24"/>
          <w:szCs w:val="24"/>
        </w:rPr>
        <w:t xml:space="preserve">; 6 – </w:t>
      </w:r>
      <w:proofErr w:type="spellStart"/>
      <w:r w:rsidRPr="00784B7F">
        <w:rPr>
          <w:rFonts w:ascii="Times New Roman" w:hAnsi="Times New Roman"/>
          <w:sz w:val="24"/>
          <w:szCs w:val="24"/>
        </w:rPr>
        <w:t>шестишовные</w:t>
      </w:r>
      <w:proofErr w:type="spellEnd"/>
      <w:r w:rsidRPr="00784B7F">
        <w:rPr>
          <w:rFonts w:ascii="Times New Roman" w:hAnsi="Times New Roman"/>
          <w:sz w:val="24"/>
          <w:szCs w:val="24"/>
        </w:rPr>
        <w:t>).</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Объёмную форму одежды из плоского материала можно получить различными способами. Как можно плоскому куску ткани придать объемную форму?</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1. Формообразование из целого куска ткани (некроеная одежда, Греческий стиль).</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2. Формообразование при помощи прямого кроя (в основном, в народных костюмах всего мира и Руси).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3. При помощи криволинейного кроя (средневековье).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4. При помощи разверток (сложно).</w:t>
      </w:r>
    </w:p>
    <w:p w:rsidR="00784B7F" w:rsidRPr="00784B7F" w:rsidRDefault="00784B7F" w:rsidP="00784B7F">
      <w:pPr>
        <w:spacing w:after="0" w:line="240" w:lineRule="auto"/>
        <w:ind w:firstLine="709"/>
        <w:jc w:val="both"/>
        <w:rPr>
          <w:rFonts w:ascii="Times New Roman" w:hAnsi="Times New Roman"/>
          <w:sz w:val="24"/>
          <w:szCs w:val="24"/>
        </w:rPr>
      </w:pPr>
      <w:proofErr w:type="gramStart"/>
      <w:r w:rsidRPr="00784B7F">
        <w:rPr>
          <w:rFonts w:ascii="Times New Roman" w:hAnsi="Times New Roman"/>
          <w:sz w:val="24"/>
          <w:szCs w:val="24"/>
        </w:rPr>
        <w:lastRenderedPageBreak/>
        <w:t>Это способы создания формы изделия из одного куска ткани или из нескольких деталей с помощью швов, вытачек, подрезов, сборок, фалд, драпировок, деформации материала и т. п. На практике чаще всего, разнообразные формы одежды получают сначала членением поверхности материалов на отдельные части линиями различных конфигураций и направлений, а затем соединением  и формованием этих частей определёнными способами и приёмами в необходимую форму</w:t>
      </w:r>
      <w:proofErr w:type="gramEnd"/>
      <w:r w:rsidRPr="00784B7F">
        <w:rPr>
          <w:rFonts w:ascii="Times New Roman" w:hAnsi="Times New Roman"/>
          <w:sz w:val="24"/>
          <w:szCs w:val="24"/>
        </w:rPr>
        <w:t xml:space="preserve"> изделия. Такой процесс  создания формы называют</w:t>
      </w:r>
      <w:r w:rsidRPr="00784B7F">
        <w:rPr>
          <w:rFonts w:ascii="Times New Roman" w:hAnsi="Times New Roman"/>
          <w:b/>
          <w:sz w:val="24"/>
          <w:szCs w:val="24"/>
        </w:rPr>
        <w:t xml:space="preserve"> </w:t>
      </w:r>
      <w:r w:rsidRPr="00F139EB">
        <w:rPr>
          <w:rFonts w:ascii="Times New Roman" w:hAnsi="Times New Roman"/>
          <w:sz w:val="24"/>
          <w:szCs w:val="24"/>
        </w:rPr>
        <w:t>формообразованием.</w:t>
      </w:r>
      <w:r w:rsidRPr="00784B7F">
        <w:rPr>
          <w:rFonts w:ascii="Times New Roman" w:hAnsi="Times New Roman"/>
          <w:sz w:val="24"/>
          <w:szCs w:val="24"/>
        </w:rPr>
        <w:t xml:space="preserve"> </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Формообразование</w:t>
      </w:r>
      <w:r w:rsidRPr="00784B7F">
        <w:rPr>
          <w:rFonts w:ascii="Times New Roman" w:hAnsi="Times New Roman"/>
          <w:b/>
          <w:sz w:val="24"/>
          <w:szCs w:val="24"/>
        </w:rPr>
        <w:t xml:space="preserve"> </w:t>
      </w:r>
      <w:r w:rsidRPr="00784B7F">
        <w:rPr>
          <w:rFonts w:ascii="Times New Roman" w:hAnsi="Times New Roman"/>
          <w:sz w:val="24"/>
          <w:szCs w:val="24"/>
        </w:rPr>
        <w:t>кроеной одежды — это процесс создания объемных форм, основанный на способности ее материалов под действием деформаций изгиба, растяжения и смятия создавать пространственную форму.</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Формы современной одежды сложны и многообразны, а их создание достигается не только расчленением монолитной формы на части определенного геометрического вида, но и формообразованием отдельных деталей.</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Чтобы реализовать форму швейного изделия, заложенную в проекте, конструктор должен выбрать соответствующие способы и средства формообразования.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Способ формообразования деталей зависит от конфигурации поверхности соответствующего участка (вогнутости или выпуклости), свойств материалов, направления моды и т.д.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Различают следующие способы формообразования деталей: </w:t>
      </w:r>
    </w:p>
    <w:p w:rsidR="00784B7F" w:rsidRPr="00784B7F" w:rsidRDefault="00784B7F" w:rsidP="00784B7F">
      <w:pPr>
        <w:numPr>
          <w:ilvl w:val="0"/>
          <w:numId w:val="10"/>
        </w:numPr>
        <w:spacing w:after="0" w:line="240" w:lineRule="auto"/>
        <w:jc w:val="both"/>
        <w:rPr>
          <w:rFonts w:ascii="Times New Roman" w:hAnsi="Times New Roman"/>
          <w:sz w:val="24"/>
          <w:szCs w:val="24"/>
        </w:rPr>
      </w:pPr>
      <w:r w:rsidRPr="00784B7F">
        <w:rPr>
          <w:rFonts w:ascii="Times New Roman" w:hAnsi="Times New Roman"/>
          <w:sz w:val="24"/>
          <w:szCs w:val="24"/>
        </w:rPr>
        <w:t xml:space="preserve">конструктивные (механические); </w:t>
      </w:r>
    </w:p>
    <w:p w:rsidR="00784B7F" w:rsidRPr="00784B7F" w:rsidRDefault="00784B7F" w:rsidP="00784B7F">
      <w:pPr>
        <w:numPr>
          <w:ilvl w:val="0"/>
          <w:numId w:val="10"/>
        </w:numPr>
        <w:spacing w:after="0" w:line="240" w:lineRule="auto"/>
        <w:jc w:val="both"/>
        <w:rPr>
          <w:rFonts w:ascii="Times New Roman" w:hAnsi="Times New Roman"/>
          <w:sz w:val="24"/>
          <w:szCs w:val="24"/>
        </w:rPr>
      </w:pPr>
      <w:r w:rsidRPr="00784B7F">
        <w:rPr>
          <w:rFonts w:ascii="Times New Roman" w:hAnsi="Times New Roman"/>
          <w:sz w:val="24"/>
          <w:szCs w:val="24"/>
        </w:rPr>
        <w:t>технологические</w:t>
      </w:r>
    </w:p>
    <w:p w:rsidR="00784B7F" w:rsidRPr="00784B7F" w:rsidRDefault="00784B7F" w:rsidP="00F139EB">
      <w:pPr>
        <w:numPr>
          <w:ilvl w:val="0"/>
          <w:numId w:val="9"/>
        </w:numPr>
        <w:spacing w:after="0" w:line="240" w:lineRule="auto"/>
        <w:ind w:left="709"/>
        <w:jc w:val="both"/>
        <w:rPr>
          <w:rFonts w:ascii="Times New Roman" w:hAnsi="Times New Roman"/>
          <w:sz w:val="24"/>
          <w:szCs w:val="24"/>
        </w:rPr>
      </w:pPr>
      <w:r w:rsidRPr="00784B7F">
        <w:rPr>
          <w:rFonts w:ascii="Times New Roman" w:hAnsi="Times New Roman"/>
          <w:sz w:val="24"/>
          <w:szCs w:val="24"/>
        </w:rPr>
        <w:t>с использованием формовочных свойств материалов (</w:t>
      </w:r>
      <w:proofErr w:type="gramStart"/>
      <w:r w:rsidRPr="00784B7F">
        <w:rPr>
          <w:rFonts w:ascii="Times New Roman" w:hAnsi="Times New Roman"/>
          <w:sz w:val="24"/>
          <w:szCs w:val="24"/>
        </w:rPr>
        <w:t>физико-механический</w:t>
      </w:r>
      <w:proofErr w:type="gramEnd"/>
      <w:r w:rsidRPr="00784B7F">
        <w:rPr>
          <w:rFonts w:ascii="Times New Roman" w:hAnsi="Times New Roman"/>
          <w:sz w:val="24"/>
          <w:szCs w:val="24"/>
        </w:rPr>
        <w:t xml:space="preserve">), </w:t>
      </w:r>
    </w:p>
    <w:p w:rsidR="00784B7F" w:rsidRPr="00784B7F" w:rsidRDefault="00784B7F" w:rsidP="00F139EB">
      <w:pPr>
        <w:numPr>
          <w:ilvl w:val="0"/>
          <w:numId w:val="9"/>
        </w:numPr>
        <w:spacing w:after="0" w:line="240" w:lineRule="auto"/>
        <w:ind w:left="709"/>
        <w:jc w:val="both"/>
        <w:rPr>
          <w:rFonts w:ascii="Times New Roman" w:hAnsi="Times New Roman"/>
          <w:sz w:val="24"/>
          <w:szCs w:val="24"/>
        </w:rPr>
      </w:pPr>
      <w:r w:rsidRPr="00784B7F">
        <w:rPr>
          <w:rFonts w:ascii="Times New Roman" w:hAnsi="Times New Roman"/>
          <w:sz w:val="24"/>
          <w:szCs w:val="24"/>
        </w:rPr>
        <w:t>с использованием пластических свойств волокон (</w:t>
      </w:r>
      <w:proofErr w:type="gramStart"/>
      <w:r w:rsidRPr="00784B7F">
        <w:rPr>
          <w:rFonts w:ascii="Times New Roman" w:hAnsi="Times New Roman"/>
          <w:sz w:val="24"/>
          <w:szCs w:val="24"/>
        </w:rPr>
        <w:t>физико-химический</w:t>
      </w:r>
      <w:proofErr w:type="gramEnd"/>
      <w:r w:rsidRPr="00784B7F">
        <w:rPr>
          <w:rFonts w:ascii="Times New Roman" w:hAnsi="Times New Roman"/>
          <w:sz w:val="24"/>
          <w:szCs w:val="24"/>
        </w:rPr>
        <w:t xml:space="preserve">) </w:t>
      </w:r>
    </w:p>
    <w:p w:rsidR="00784B7F" w:rsidRPr="00784B7F" w:rsidRDefault="00784B7F" w:rsidP="00784B7F">
      <w:pPr>
        <w:numPr>
          <w:ilvl w:val="0"/>
          <w:numId w:val="10"/>
        </w:numPr>
        <w:spacing w:after="0" w:line="240" w:lineRule="auto"/>
        <w:jc w:val="both"/>
        <w:rPr>
          <w:rFonts w:ascii="Times New Roman" w:hAnsi="Times New Roman"/>
          <w:sz w:val="24"/>
          <w:szCs w:val="24"/>
        </w:rPr>
      </w:pPr>
      <w:r w:rsidRPr="00784B7F">
        <w:rPr>
          <w:rFonts w:ascii="Times New Roman" w:hAnsi="Times New Roman"/>
          <w:sz w:val="24"/>
          <w:szCs w:val="24"/>
        </w:rPr>
        <w:t>комбинированные.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Более распространенным и универсальным способом является </w:t>
      </w:r>
      <w:proofErr w:type="gramStart"/>
      <w:r w:rsidRPr="00784B7F">
        <w:rPr>
          <w:rFonts w:ascii="Times New Roman" w:hAnsi="Times New Roman"/>
          <w:sz w:val="24"/>
          <w:szCs w:val="24"/>
        </w:rPr>
        <w:t>конструктивный</w:t>
      </w:r>
      <w:proofErr w:type="gramEnd"/>
      <w:r w:rsidRPr="00784B7F">
        <w:rPr>
          <w:rFonts w:ascii="Times New Roman" w:hAnsi="Times New Roman"/>
          <w:sz w:val="24"/>
          <w:szCs w:val="24"/>
        </w:rPr>
        <w:t>.</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b/>
          <w:i/>
          <w:sz w:val="24"/>
          <w:szCs w:val="24"/>
        </w:rPr>
        <w:t>Конструктивный метод (механический)</w:t>
      </w:r>
      <w:r w:rsidRPr="00784B7F">
        <w:rPr>
          <w:rFonts w:ascii="Times New Roman" w:hAnsi="Times New Roman"/>
          <w:sz w:val="24"/>
          <w:szCs w:val="24"/>
        </w:rPr>
        <w:t xml:space="preserve"> обеспечивает получение объемной формы деталей за счет их полного или частичного членения материала на части.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Достоинства метода — возможность получения поверхности формы любой сложности из любых материалов с высокой точностью воспроизведения. Для этого метода характерно устойчивое закрепление практически любой формы и ее </w:t>
      </w:r>
      <w:proofErr w:type="spellStart"/>
      <w:r w:rsidRPr="00784B7F">
        <w:rPr>
          <w:rFonts w:ascii="Times New Roman" w:hAnsi="Times New Roman"/>
          <w:sz w:val="24"/>
          <w:szCs w:val="24"/>
        </w:rPr>
        <w:t>формоустойчивость</w:t>
      </w:r>
      <w:proofErr w:type="spellEnd"/>
      <w:r w:rsidRPr="00784B7F">
        <w:rPr>
          <w:rFonts w:ascii="Times New Roman" w:hAnsi="Times New Roman"/>
          <w:sz w:val="24"/>
          <w:szCs w:val="24"/>
        </w:rPr>
        <w:t xml:space="preserve"> в процессе эксплуатации. Для реализации его не требуется сложного специального оборудования. Вследствие этого конструктивным средствам нередко отдается предпочтение при создании объемных форм различных изделий. Конструктивный способ формообразования обеспечивает возможность инженерного расчета, точного воспроизведения и устойчивого закрепления практически любой формы, требуемой в одежде. Способ универсален, применим для любых материалов.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Характер членения одежды на составные части определяется: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 сложностью поверхностей одежды и тела человека (поверхность относится к классу </w:t>
      </w:r>
      <w:proofErr w:type="spellStart"/>
      <w:r w:rsidRPr="00784B7F">
        <w:rPr>
          <w:rFonts w:ascii="Times New Roman" w:hAnsi="Times New Roman"/>
          <w:sz w:val="24"/>
          <w:szCs w:val="24"/>
        </w:rPr>
        <w:t>неразвертываемых</w:t>
      </w:r>
      <w:proofErr w:type="spellEnd"/>
      <w:r w:rsidRPr="00784B7F">
        <w:rPr>
          <w:rFonts w:ascii="Times New Roman" w:hAnsi="Times New Roman"/>
          <w:sz w:val="24"/>
          <w:szCs w:val="24"/>
        </w:rPr>
        <w:t>, поэтому членение ее неизбежно);</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традициями конструирования;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особенностями конкретной модели;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требованиями художественной выразительности. Одежда с помощью удачно выбранных линий членения может подчеркнуть достоинства фигуры человека или скрывать ее недостатки, корректировать пропорции частей формы;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трудностями технологической обработки материала. Так, в пальто приталенной формы для обеспечения эффекта вводится членение по линии талии. Учитывается направление нити основы. На полочке и спинке нити основы должны идти в одном направлении — продольном, для этого вводится членение по плечевому участку;</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шириной и другими свойствами материала. При изготовлении изделий из узких материалов приходится делать дополнительные членения одежды, усложняя общую форму.</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lastRenderedPageBreak/>
        <w:t>Ограниченная площадь натуральных кож заставляет проектировать большие детали (спинку, полочку, пальто) из двух-трех частей, вводят членения по линии груди, талии или бедер, которые включают еще и элементы формообразования.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Кроме перечисленных выше факторов должны быть учтены жесткость, </w:t>
      </w:r>
      <w:proofErr w:type="spellStart"/>
      <w:r w:rsidRPr="00784B7F">
        <w:rPr>
          <w:rFonts w:ascii="Times New Roman" w:hAnsi="Times New Roman"/>
          <w:sz w:val="24"/>
          <w:szCs w:val="24"/>
        </w:rPr>
        <w:t>драпируемость</w:t>
      </w:r>
      <w:proofErr w:type="spellEnd"/>
      <w:r w:rsidRPr="00784B7F">
        <w:rPr>
          <w:rFonts w:ascii="Times New Roman" w:hAnsi="Times New Roman"/>
          <w:sz w:val="24"/>
          <w:szCs w:val="24"/>
        </w:rPr>
        <w:t>, осыпаемость и другие свойства конкретного материала, определяющие его способность к формообразованию.</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Этот метод нецелесообразно использовать в материалах, отличающихся высокой раздвижкой в швах и </w:t>
      </w:r>
      <w:proofErr w:type="spellStart"/>
      <w:r w:rsidRPr="00784B7F">
        <w:rPr>
          <w:rFonts w:ascii="Times New Roman" w:hAnsi="Times New Roman"/>
          <w:sz w:val="24"/>
          <w:szCs w:val="24"/>
        </w:rPr>
        <w:t>прорубаемостью</w:t>
      </w:r>
      <w:proofErr w:type="spellEnd"/>
      <w:r w:rsidRPr="00784B7F">
        <w:rPr>
          <w:rFonts w:ascii="Times New Roman" w:hAnsi="Times New Roman"/>
          <w:sz w:val="24"/>
          <w:szCs w:val="24"/>
        </w:rPr>
        <w:t xml:space="preserve">. Этот метод увеличивает трудоемкость изготовления изделия.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b/>
          <w:bCs/>
          <w:i/>
          <w:sz w:val="24"/>
          <w:szCs w:val="24"/>
        </w:rPr>
        <w:t>Формообразование с использованием формовочных свойств материалов (физико-механический)</w:t>
      </w:r>
      <w:r w:rsidRPr="00784B7F">
        <w:rPr>
          <w:rFonts w:ascii="Times New Roman" w:hAnsi="Times New Roman"/>
          <w:b/>
          <w:bCs/>
          <w:sz w:val="24"/>
          <w:szCs w:val="24"/>
        </w:rPr>
        <w:t xml:space="preserve"> </w:t>
      </w:r>
      <w:r w:rsidRPr="00784B7F">
        <w:rPr>
          <w:rFonts w:ascii="Times New Roman" w:hAnsi="Times New Roman"/>
          <w:sz w:val="24"/>
          <w:szCs w:val="24"/>
        </w:rPr>
        <w:t xml:space="preserve">— этот метод обеспечивает получение объемной формы путем воздействия на «грубую» структуру материала, т.е. формование за счет сетчатой структуры текстильных материалов, их </w:t>
      </w:r>
      <w:proofErr w:type="spellStart"/>
      <w:r w:rsidRPr="00784B7F">
        <w:rPr>
          <w:rFonts w:ascii="Times New Roman" w:hAnsi="Times New Roman"/>
          <w:sz w:val="24"/>
          <w:szCs w:val="24"/>
        </w:rPr>
        <w:t>драпируемости</w:t>
      </w:r>
      <w:proofErr w:type="spellEnd"/>
      <w:r w:rsidRPr="00784B7F">
        <w:rPr>
          <w:rFonts w:ascii="Times New Roman" w:hAnsi="Times New Roman"/>
          <w:sz w:val="24"/>
          <w:szCs w:val="24"/>
        </w:rPr>
        <w:t xml:space="preserve"> или изгибания (распрямления) нитей.</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Формообразование </w:t>
      </w:r>
      <w:r w:rsidRPr="00784B7F">
        <w:rPr>
          <w:rFonts w:ascii="Times New Roman" w:hAnsi="Times New Roman"/>
          <w:i/>
          <w:sz w:val="24"/>
          <w:szCs w:val="24"/>
        </w:rPr>
        <w:t>за счет подвижности сетчатой структуры материала</w:t>
      </w:r>
      <w:r w:rsidRPr="00784B7F">
        <w:rPr>
          <w:rFonts w:ascii="Times New Roman" w:hAnsi="Times New Roman"/>
          <w:sz w:val="24"/>
          <w:szCs w:val="24"/>
        </w:rPr>
        <w:t xml:space="preserve"> основано на </w:t>
      </w:r>
      <w:proofErr w:type="spellStart"/>
      <w:r w:rsidRPr="00784B7F">
        <w:rPr>
          <w:rFonts w:ascii="Times New Roman" w:hAnsi="Times New Roman"/>
          <w:sz w:val="24"/>
          <w:szCs w:val="24"/>
        </w:rPr>
        <w:t>огибании</w:t>
      </w:r>
      <w:proofErr w:type="spellEnd"/>
      <w:r w:rsidRPr="00784B7F">
        <w:rPr>
          <w:rFonts w:ascii="Times New Roman" w:hAnsi="Times New Roman"/>
          <w:sz w:val="24"/>
          <w:szCs w:val="24"/>
        </w:rPr>
        <w:t xml:space="preserve"> поверхности ткаными материалами.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В них под воздействием внешних сил прямоугольные ячейки, образованные нитями основы и утка, приобретают форму параллелограмма, что обеспечивает получение объемной формы.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Для сохранения полученной формы по краям деталей необходимо проложить кромки, прокладки или швы, при этом одна из деталей, входящих в шов, не должна иметь посадки.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Ограничения использования данного способа формообразования обусловлены способностью материалов </w:t>
      </w:r>
      <w:proofErr w:type="gramStart"/>
      <w:r w:rsidRPr="00784B7F">
        <w:rPr>
          <w:rFonts w:ascii="Times New Roman" w:hAnsi="Times New Roman"/>
          <w:sz w:val="24"/>
          <w:szCs w:val="24"/>
        </w:rPr>
        <w:t>изменять</w:t>
      </w:r>
      <w:proofErr w:type="gramEnd"/>
      <w:r w:rsidRPr="00784B7F">
        <w:rPr>
          <w:rFonts w:ascii="Times New Roman" w:hAnsi="Times New Roman"/>
          <w:sz w:val="24"/>
          <w:szCs w:val="24"/>
        </w:rPr>
        <w:t xml:space="preserve"> угол между нитями основы и утка до определенного предела (величина максимального угла перекоса равна 10—15°), а также способностью материалов со временем </w:t>
      </w:r>
      <w:proofErr w:type="spellStart"/>
      <w:r w:rsidRPr="00784B7F">
        <w:rPr>
          <w:rFonts w:ascii="Times New Roman" w:hAnsi="Times New Roman"/>
          <w:sz w:val="24"/>
          <w:szCs w:val="24"/>
        </w:rPr>
        <w:t>релаксировать</w:t>
      </w:r>
      <w:proofErr w:type="spellEnd"/>
      <w:r w:rsidRPr="00784B7F">
        <w:rPr>
          <w:rFonts w:ascii="Times New Roman" w:hAnsi="Times New Roman"/>
          <w:sz w:val="24"/>
          <w:szCs w:val="24"/>
        </w:rPr>
        <w:t xml:space="preserve"> за счет перераспределения углов. В связи с последним замечанием целесообразно не проводить формообразование на опорных поверхностях.</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Создание объемной формы </w:t>
      </w:r>
      <w:r w:rsidRPr="00784B7F">
        <w:rPr>
          <w:rFonts w:ascii="Times New Roman" w:hAnsi="Times New Roman"/>
          <w:i/>
          <w:iCs/>
          <w:sz w:val="24"/>
          <w:szCs w:val="24"/>
        </w:rPr>
        <w:t xml:space="preserve">за счет </w:t>
      </w:r>
      <w:proofErr w:type="spellStart"/>
      <w:r w:rsidRPr="00784B7F">
        <w:rPr>
          <w:rFonts w:ascii="Times New Roman" w:hAnsi="Times New Roman"/>
          <w:i/>
          <w:iCs/>
          <w:sz w:val="24"/>
          <w:szCs w:val="24"/>
        </w:rPr>
        <w:t>драпируемости</w:t>
      </w:r>
      <w:proofErr w:type="spellEnd"/>
      <w:r w:rsidRPr="00784B7F">
        <w:rPr>
          <w:rFonts w:ascii="Times New Roman" w:hAnsi="Times New Roman"/>
          <w:i/>
          <w:iCs/>
          <w:sz w:val="24"/>
          <w:szCs w:val="24"/>
        </w:rPr>
        <w:t xml:space="preserve"> материалов, </w:t>
      </w:r>
      <w:r w:rsidRPr="00784B7F">
        <w:rPr>
          <w:rFonts w:ascii="Times New Roman" w:hAnsi="Times New Roman"/>
          <w:sz w:val="24"/>
          <w:szCs w:val="24"/>
        </w:rPr>
        <w:t>т.е. за счет способности материалов изгибаться в складках, драпировках, при этом принимая определенную пространственную форму.</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Ограничения применения данного способа обусловлены свойствами материалов и декоративностью поверхности.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Формообразование </w:t>
      </w:r>
      <w:r w:rsidRPr="00784B7F">
        <w:rPr>
          <w:rFonts w:ascii="Times New Roman" w:hAnsi="Times New Roman"/>
          <w:i/>
          <w:iCs/>
          <w:sz w:val="24"/>
          <w:szCs w:val="24"/>
        </w:rPr>
        <w:t xml:space="preserve">за счет деформации нитей, </w:t>
      </w:r>
      <w:r w:rsidRPr="00784B7F">
        <w:rPr>
          <w:rFonts w:ascii="Times New Roman" w:hAnsi="Times New Roman"/>
          <w:sz w:val="24"/>
          <w:szCs w:val="24"/>
        </w:rPr>
        <w:t>т.е. некоторого их распрямления или увеличения изгиба.</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Ограничение вызвано свойствами материалов. Для сохранения формы необходимо на участке деформации проложить кромки, прокладки, закрепляющие строчки.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bCs/>
          <w:sz w:val="24"/>
          <w:szCs w:val="24"/>
        </w:rPr>
        <w:t>Воздействие на «тонкую» молекулярную структуру материала предполагает</w:t>
      </w:r>
      <w:r w:rsidRPr="00784B7F">
        <w:rPr>
          <w:rFonts w:ascii="Times New Roman" w:hAnsi="Times New Roman"/>
          <w:b/>
          <w:bCs/>
          <w:i/>
          <w:sz w:val="24"/>
          <w:szCs w:val="24"/>
        </w:rPr>
        <w:t xml:space="preserve"> формообразование с использованием пластических свойств волокон (</w:t>
      </w:r>
      <w:proofErr w:type="gramStart"/>
      <w:r w:rsidRPr="00784B7F">
        <w:rPr>
          <w:rFonts w:ascii="Times New Roman" w:hAnsi="Times New Roman"/>
          <w:b/>
          <w:bCs/>
          <w:i/>
          <w:sz w:val="24"/>
          <w:szCs w:val="24"/>
        </w:rPr>
        <w:t>физико-химический</w:t>
      </w:r>
      <w:proofErr w:type="gramEnd"/>
      <w:r w:rsidRPr="00784B7F">
        <w:rPr>
          <w:rFonts w:ascii="Times New Roman" w:hAnsi="Times New Roman"/>
          <w:b/>
          <w:bCs/>
          <w:i/>
          <w:sz w:val="24"/>
          <w:szCs w:val="24"/>
        </w:rPr>
        <w:t>.)</w:t>
      </w:r>
      <w:r w:rsidRPr="00784B7F">
        <w:rPr>
          <w:rFonts w:ascii="Times New Roman" w:hAnsi="Times New Roman"/>
          <w:b/>
          <w:bCs/>
          <w:sz w:val="24"/>
          <w:szCs w:val="24"/>
        </w:rPr>
        <w:t xml:space="preserve"> </w:t>
      </w:r>
      <w:r w:rsidRPr="00784B7F">
        <w:rPr>
          <w:rFonts w:ascii="Times New Roman" w:hAnsi="Times New Roman"/>
          <w:bCs/>
          <w:sz w:val="24"/>
          <w:szCs w:val="24"/>
        </w:rPr>
        <w:t>Этот способ</w:t>
      </w:r>
      <w:r w:rsidRPr="00784B7F">
        <w:rPr>
          <w:rFonts w:ascii="Times New Roman" w:hAnsi="Times New Roman"/>
          <w:b/>
          <w:bCs/>
          <w:sz w:val="24"/>
          <w:szCs w:val="24"/>
        </w:rPr>
        <w:t xml:space="preserve"> </w:t>
      </w:r>
      <w:r w:rsidRPr="00784B7F">
        <w:rPr>
          <w:rFonts w:ascii="Times New Roman" w:hAnsi="Times New Roman"/>
          <w:sz w:val="24"/>
          <w:szCs w:val="24"/>
        </w:rPr>
        <w:t xml:space="preserve">основан на термопластических свойствах волокон, т.е. изменении размеров волокон под воздействием тепла, влаги и давления на молекулярную структуру волокон путем специальных операций – </w:t>
      </w:r>
      <w:proofErr w:type="spellStart"/>
      <w:r w:rsidRPr="00784B7F">
        <w:rPr>
          <w:rFonts w:ascii="Times New Roman" w:hAnsi="Times New Roman"/>
          <w:sz w:val="24"/>
          <w:szCs w:val="24"/>
        </w:rPr>
        <w:t>сутюживание</w:t>
      </w:r>
      <w:proofErr w:type="spellEnd"/>
      <w:r w:rsidRPr="00784B7F">
        <w:rPr>
          <w:rFonts w:ascii="Times New Roman" w:hAnsi="Times New Roman"/>
          <w:sz w:val="24"/>
          <w:szCs w:val="24"/>
        </w:rPr>
        <w:t>, прессование, оттягивание.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В последние годы делают удачные попытки получения одежды из волокон методом напыления на форму и последующего закрепления клеящими веществами, а также методами формования одежды из расплава полимера или плоского материала.</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Технологическим способом трудно получить одежду сложных форм, что ограничивает область его применения.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Ограничение в использовании данного метода обусловлено термопластическими свойствами волокна. Достоинством метода является возможность формирования многослойных пакетов. Учитывая, что с течением времени может произойти релаксация </w:t>
      </w:r>
      <w:r w:rsidRPr="00784B7F">
        <w:rPr>
          <w:rFonts w:ascii="Times New Roman" w:hAnsi="Times New Roman"/>
          <w:sz w:val="24"/>
          <w:szCs w:val="24"/>
        </w:rPr>
        <w:lastRenderedPageBreak/>
        <w:t>материалов, целесообразно применять данный метод для формирования участков изделия, соответствующих опорным поверхностям.</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В формообразовании современной одежды доминирует комбинированный способ, который представляет собой сочетание технологического и конструктивного способов. В этом случае обеспечивается высокая точность воспроизведения формы и устойчивость ее в эксплуатации.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Каждый из способов создания объемной формы располагает определенным набором средств.</w:t>
      </w:r>
    </w:p>
    <w:p w:rsidR="00784B7F" w:rsidRPr="00784B7F" w:rsidRDefault="00F139EB" w:rsidP="00784B7F">
      <w:pPr>
        <w:spacing w:after="0" w:line="240" w:lineRule="auto"/>
        <w:ind w:firstLine="709"/>
        <w:jc w:val="both"/>
        <w:rPr>
          <w:rFonts w:ascii="Times New Roman" w:hAnsi="Times New Roman"/>
          <w:b/>
          <w:i/>
          <w:sz w:val="24"/>
          <w:szCs w:val="24"/>
        </w:rPr>
      </w:pPr>
      <w:r>
        <w:rPr>
          <w:rFonts w:ascii="Times New Roman" w:hAnsi="Times New Roman"/>
          <w:b/>
          <w:i/>
          <w:sz w:val="24"/>
          <w:szCs w:val="24"/>
        </w:rPr>
        <w:t>1.4</w:t>
      </w:r>
      <w:r w:rsidR="00784B7F" w:rsidRPr="00784B7F">
        <w:rPr>
          <w:rFonts w:ascii="Times New Roman" w:hAnsi="Times New Roman"/>
          <w:b/>
          <w:i/>
          <w:sz w:val="24"/>
          <w:szCs w:val="24"/>
        </w:rPr>
        <w:t>. Средства формообразования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Конструктивные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Технологические </w:t>
      </w:r>
    </w:p>
    <w:p w:rsidR="00784B7F" w:rsidRPr="00784B7F" w:rsidRDefault="00784B7F" w:rsidP="00784B7F">
      <w:pPr>
        <w:spacing w:after="0" w:line="240" w:lineRule="auto"/>
        <w:ind w:firstLine="709"/>
        <w:jc w:val="both"/>
        <w:rPr>
          <w:rFonts w:ascii="Times New Roman" w:hAnsi="Times New Roman"/>
          <w:b/>
          <w:i/>
          <w:sz w:val="24"/>
          <w:szCs w:val="24"/>
        </w:rPr>
      </w:pPr>
      <w:r w:rsidRPr="00784B7F">
        <w:rPr>
          <w:rFonts w:ascii="Times New Roman" w:hAnsi="Times New Roman"/>
          <w:b/>
          <w:i/>
          <w:sz w:val="24"/>
          <w:szCs w:val="24"/>
        </w:rPr>
        <w:t xml:space="preserve">Конструктивные средства формообразования: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1) сквозные конструктивные линии с различным оформлением их срезов (основные и внутренние),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2) несквозные конструктивные линии (вытачки, подрезы),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3) специальные средства формообразования (драпировки, фалды, складки, </w:t>
      </w:r>
      <w:proofErr w:type="spellStart"/>
      <w:r w:rsidRPr="00784B7F">
        <w:rPr>
          <w:rFonts w:ascii="Times New Roman" w:hAnsi="Times New Roman"/>
          <w:sz w:val="24"/>
          <w:szCs w:val="24"/>
        </w:rPr>
        <w:t>защипы</w:t>
      </w:r>
      <w:proofErr w:type="spellEnd"/>
      <w:r w:rsidRPr="00784B7F">
        <w:rPr>
          <w:rFonts w:ascii="Times New Roman" w:hAnsi="Times New Roman"/>
          <w:sz w:val="24"/>
          <w:szCs w:val="24"/>
        </w:rPr>
        <w:t xml:space="preserve"> и др.);</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Линии членения поверхности формы классифицируют по направлению: вертикальные, горизонтальные, наклонные (диагональные) и сложные </w:t>
      </w:r>
      <w:r w:rsidR="00F139EB" w:rsidRPr="00784B7F">
        <w:rPr>
          <w:rFonts w:ascii="Times New Roman" w:hAnsi="Times New Roman"/>
          <w:sz w:val="24"/>
          <w:szCs w:val="24"/>
        </w:rPr>
        <w:t>фантазийные</w:t>
      </w:r>
      <w:r w:rsidRPr="00784B7F">
        <w:rPr>
          <w:rFonts w:ascii="Times New Roman" w:hAnsi="Times New Roman"/>
          <w:sz w:val="24"/>
          <w:szCs w:val="24"/>
        </w:rPr>
        <w:t>.</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Членение по вертикали позволяет установить равновесие, добиться устойчивости формы. Горизонтальное членение дает ясное представление об основных частях фигуры человека, подчеркивает значимость той или иной части формы. Членение по диагонали нарушает равновесие формы, ее статичность, подчеркивает асимметричность одежды, придает ей подвижность.</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По конфигурации (геометрическому виду) различают прямые, ломаные, кривые линии членения; по числу – одиночные и множественные.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Членение может быть полным (сплошным, вдоль или поперек всей детали) и неполным.</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Различают простые соединительные и рельефные швы.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t>Рельефные швы</w:t>
      </w:r>
      <w:r w:rsidRPr="00784B7F">
        <w:rPr>
          <w:rFonts w:ascii="Times New Roman" w:hAnsi="Times New Roman"/>
          <w:sz w:val="24"/>
          <w:szCs w:val="24"/>
        </w:rPr>
        <w:t xml:space="preserve"> – это швы, выполненные на поверхности неразрезного материала, или соединительные швы, имеющие декоративное значение. Особенно велико значение рельефных швов в формообразовании плотно прилегающих изделий. Рельефные швы могут быть выполнены с вытачками и без них, на лицевой стороне материала или на изнаночной, заутюженными на ребро или </w:t>
      </w:r>
      <w:proofErr w:type="spellStart"/>
      <w:r w:rsidRPr="00784B7F">
        <w:rPr>
          <w:rFonts w:ascii="Times New Roman" w:hAnsi="Times New Roman"/>
          <w:sz w:val="24"/>
          <w:szCs w:val="24"/>
        </w:rPr>
        <w:t>приутюженными</w:t>
      </w:r>
      <w:proofErr w:type="spellEnd"/>
      <w:r w:rsidRPr="00784B7F">
        <w:rPr>
          <w:rFonts w:ascii="Times New Roman" w:hAnsi="Times New Roman"/>
          <w:sz w:val="24"/>
          <w:szCs w:val="24"/>
        </w:rPr>
        <w:t>.</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t>Подрезы</w:t>
      </w:r>
      <w:r w:rsidRPr="00784B7F">
        <w:rPr>
          <w:rFonts w:ascii="Times New Roman" w:hAnsi="Times New Roman"/>
          <w:sz w:val="24"/>
          <w:szCs w:val="24"/>
        </w:rPr>
        <w:t xml:space="preserve"> – средство формообразования, сочетающее применение соединительного шва, разреза ткани с закладыванием излишка ткани одной из сторон в сборки, вытачки, складки.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t>Вытачка</w:t>
      </w:r>
      <w:r w:rsidRPr="00784B7F">
        <w:rPr>
          <w:rFonts w:ascii="Times New Roman" w:hAnsi="Times New Roman"/>
          <w:sz w:val="24"/>
          <w:szCs w:val="24"/>
        </w:rPr>
        <w:t xml:space="preserve"> – это конструктивный прием, с помощью которого плоская поверхность материала преобразуется </w:t>
      </w:r>
      <w:proofErr w:type="gramStart"/>
      <w:r w:rsidRPr="00784B7F">
        <w:rPr>
          <w:rFonts w:ascii="Times New Roman" w:hAnsi="Times New Roman"/>
          <w:sz w:val="24"/>
          <w:szCs w:val="24"/>
        </w:rPr>
        <w:t>в</w:t>
      </w:r>
      <w:proofErr w:type="gramEnd"/>
      <w:r w:rsidRPr="00784B7F">
        <w:rPr>
          <w:rFonts w:ascii="Times New Roman" w:hAnsi="Times New Roman"/>
          <w:sz w:val="24"/>
          <w:szCs w:val="24"/>
        </w:rPr>
        <w:t xml:space="preserve"> криволинейную. Вытачка может быть расположена с краю детали или в ее середине. Различают вытачки, стачные по всей длине (закрытые) и стачные не до конца (открытые), заутюженные и мягкие, разрезные и неразрезные. По форме контурных линий вытачки бывают простые (прямые, вогнутые, выпуклые) и фигурные.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t>Сборки</w:t>
      </w:r>
      <w:r w:rsidRPr="00784B7F">
        <w:rPr>
          <w:rFonts w:ascii="Times New Roman" w:hAnsi="Times New Roman"/>
          <w:sz w:val="24"/>
          <w:szCs w:val="24"/>
        </w:rPr>
        <w:t xml:space="preserve"> – это множество мелких мягких незакрытых вытачек. Их получают при стягивании материала одной или двумя параллельно расположенными нитками. По месторасположению различают сборки в середине детали и с краю детали. Как прием формирования объемной поверхности сборки применяют очень широко.</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t>Буфы</w:t>
      </w:r>
      <w:r w:rsidRPr="00784B7F">
        <w:rPr>
          <w:rFonts w:ascii="Times New Roman" w:hAnsi="Times New Roman"/>
          <w:sz w:val="24"/>
          <w:szCs w:val="24"/>
        </w:rPr>
        <w:t xml:space="preserve"> – образуются стягиванием верхней поверхности материала тремя, четырьмя и большим числом параллельных рядов ниток.</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Сборки и буфы можно делать эластичными, используя для этого резинку.</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Важным конструктивным средством, создающим рельефную поверхность формы, являются </w:t>
      </w:r>
      <w:r w:rsidRPr="00784B7F">
        <w:rPr>
          <w:rFonts w:ascii="Times New Roman" w:hAnsi="Times New Roman"/>
          <w:i/>
          <w:sz w:val="24"/>
          <w:szCs w:val="24"/>
        </w:rPr>
        <w:t>складки</w:t>
      </w:r>
      <w:r w:rsidRPr="00784B7F">
        <w:rPr>
          <w:rFonts w:ascii="Times New Roman" w:hAnsi="Times New Roman"/>
          <w:sz w:val="24"/>
          <w:szCs w:val="24"/>
        </w:rPr>
        <w:t>.</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lastRenderedPageBreak/>
        <w:t>Складки</w:t>
      </w:r>
      <w:r w:rsidRPr="00784B7F">
        <w:rPr>
          <w:rFonts w:ascii="Times New Roman" w:hAnsi="Times New Roman"/>
          <w:sz w:val="24"/>
          <w:szCs w:val="24"/>
        </w:rPr>
        <w:t xml:space="preserve"> – это зафиксированный в изгибе участок материала.</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Основными характеристиками складок являются: способ изгиба (укладывания) материала в складки, их местоположение, число и размер, характер фиксирования и местоположение складки.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По характеру изгиба материала различают складки (рис. 3.21): односторонние, двухсторонние (бантовые и встречные), веерные (составленные из двух, трех изгибов материала внутри одной складки), гофре (складки на ребро) и др.</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Складки обычно располагаются вдоль детали, реже поперек или в диагональном направлении.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По числу складки могут быть одинарными и групповыми. Одинарные обычно располагаются по центру детали или с некоторым смещением на величину, не превышающую, например, </w:t>
      </w:r>
      <w:proofErr w:type="spellStart"/>
      <w:r w:rsidRPr="00784B7F">
        <w:rPr>
          <w:rFonts w:ascii="Times New Roman" w:hAnsi="Times New Roman"/>
          <w:sz w:val="24"/>
          <w:szCs w:val="24"/>
        </w:rPr>
        <w:t>Цг</w:t>
      </w:r>
      <w:proofErr w:type="spellEnd"/>
      <w:r w:rsidRPr="00784B7F">
        <w:rPr>
          <w:rFonts w:ascii="Times New Roman" w:hAnsi="Times New Roman"/>
          <w:sz w:val="24"/>
          <w:szCs w:val="24"/>
        </w:rPr>
        <w:t xml:space="preserve"> или </w:t>
      </w:r>
      <w:proofErr w:type="spellStart"/>
      <w:r w:rsidRPr="00784B7F">
        <w:rPr>
          <w:rFonts w:ascii="Times New Roman" w:hAnsi="Times New Roman"/>
          <w:sz w:val="24"/>
          <w:szCs w:val="24"/>
        </w:rPr>
        <w:t>Цл</w:t>
      </w:r>
      <w:proofErr w:type="spellEnd"/>
      <w:r w:rsidRPr="00784B7F">
        <w:rPr>
          <w:rFonts w:ascii="Times New Roman" w:hAnsi="Times New Roman"/>
          <w:sz w:val="24"/>
          <w:szCs w:val="24"/>
        </w:rPr>
        <w:t>.</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Групповые складки можно располагать по всей ширине детали или на отдельных ее участках. Обычно групповые складки не выполняют на участках, близких к боковым швам.</w:t>
      </w:r>
    </w:p>
    <w:p w:rsidR="00784B7F" w:rsidRPr="00784B7F" w:rsidRDefault="00784B7F" w:rsidP="00784B7F">
      <w:pPr>
        <w:spacing w:after="0" w:line="240" w:lineRule="auto"/>
        <w:ind w:firstLine="709"/>
        <w:jc w:val="both"/>
        <w:rPr>
          <w:rFonts w:ascii="Times New Roman" w:hAnsi="Times New Roman"/>
          <w:sz w:val="24"/>
          <w:szCs w:val="24"/>
        </w:rPr>
      </w:pPr>
      <w:proofErr w:type="gramStart"/>
      <w:r w:rsidRPr="00784B7F">
        <w:rPr>
          <w:rFonts w:ascii="Times New Roman" w:hAnsi="Times New Roman"/>
          <w:sz w:val="24"/>
          <w:szCs w:val="24"/>
        </w:rPr>
        <w:t>По способу фиксации складки могут быть свободными и фиксированными, которые, в свою очередь, могут быть фиксированными по всей длине в определенном положении при помощи закрепляющей строчки; скрепленными только в верхней части и далее располагаться мягко или закрепляться ВТО (плиссе, гофре), комбинированными, фиксированными строчкой на некотором расстоянии от края, а далее располагаться мягко или закрепляться ВТО.</w:t>
      </w:r>
      <w:proofErr w:type="gramEnd"/>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Размер складки — величина одного изгиба материала колеблется от 1,5 до 15—20 см. Величина припуска на складку зависит: от свойств материала (чем он жестче и толще, тем больше припуск); от числа складок — одиночные складки имеют большие размеры, чем групповые; от моды; функциональной роли складки. В декоративной складке (</w:t>
      </w:r>
      <w:proofErr w:type="spellStart"/>
      <w:r w:rsidRPr="00784B7F">
        <w:rPr>
          <w:rFonts w:ascii="Times New Roman" w:hAnsi="Times New Roman"/>
          <w:sz w:val="24"/>
          <w:szCs w:val="24"/>
        </w:rPr>
        <w:t>защипе</w:t>
      </w:r>
      <w:proofErr w:type="spellEnd"/>
      <w:r w:rsidRPr="00784B7F">
        <w:rPr>
          <w:rFonts w:ascii="Times New Roman" w:hAnsi="Times New Roman"/>
          <w:sz w:val="24"/>
          <w:szCs w:val="24"/>
        </w:rPr>
        <w:t xml:space="preserve">) он меньше, чем в функциональной складке на свободу движений. В верхней одежде он больше, чем в платье, а в детской — меньше, чем в платье. </w:t>
      </w:r>
      <w:proofErr w:type="gramStart"/>
      <w:r w:rsidRPr="00784B7F">
        <w:rPr>
          <w:rFonts w:ascii="Times New Roman" w:hAnsi="Times New Roman"/>
          <w:sz w:val="24"/>
          <w:szCs w:val="24"/>
        </w:rPr>
        <w:t>В длинных изделиях величина припуска на складку больше, чем в коротких.</w:t>
      </w:r>
      <w:proofErr w:type="gramEnd"/>
      <w:r w:rsidRPr="00784B7F">
        <w:rPr>
          <w:rFonts w:ascii="Times New Roman" w:hAnsi="Times New Roman"/>
          <w:sz w:val="24"/>
          <w:szCs w:val="24"/>
        </w:rPr>
        <w:t xml:space="preserve"> Обычно складки выполняют на целой детали. Иногда она маскирует соединительный шов или в целях экономии материала составляется из нескольких частей (рис. 3.22).</w:t>
      </w:r>
    </w:p>
    <w:p w:rsidR="00784B7F" w:rsidRPr="00784B7F" w:rsidRDefault="00784B7F" w:rsidP="00784B7F">
      <w:pPr>
        <w:spacing w:after="0" w:line="240" w:lineRule="auto"/>
        <w:ind w:firstLine="709"/>
        <w:jc w:val="both"/>
        <w:rPr>
          <w:rFonts w:ascii="Times New Roman" w:hAnsi="Times New Roman"/>
          <w:sz w:val="24"/>
          <w:szCs w:val="24"/>
        </w:rPr>
      </w:pPr>
      <w:proofErr w:type="spellStart"/>
      <w:r w:rsidRPr="00784B7F">
        <w:rPr>
          <w:rFonts w:ascii="Times New Roman" w:hAnsi="Times New Roman"/>
          <w:i/>
          <w:sz w:val="24"/>
          <w:szCs w:val="24"/>
        </w:rPr>
        <w:t>Защипы</w:t>
      </w:r>
      <w:proofErr w:type="spellEnd"/>
      <w:r w:rsidRPr="00784B7F">
        <w:rPr>
          <w:rFonts w:ascii="Times New Roman" w:hAnsi="Times New Roman"/>
          <w:sz w:val="24"/>
          <w:szCs w:val="24"/>
        </w:rPr>
        <w:t xml:space="preserve"> – это многочисленные мелкие, близко стоящие друг от друга мягкие складки или вытачки.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t>Драпировкой</w:t>
      </w:r>
      <w:r w:rsidRPr="00784B7F">
        <w:rPr>
          <w:rFonts w:ascii="Times New Roman" w:hAnsi="Times New Roman"/>
          <w:sz w:val="24"/>
          <w:szCs w:val="24"/>
        </w:rPr>
        <w:t xml:space="preserve"> называется укладывание материала в свободно лежащие или падающие складки различного характера с их последующим закреплением. Драпировки могут быть: трубчатые, каскадные, лучевые, пазушные, радиальные.</w:t>
      </w:r>
    </w:p>
    <w:p w:rsidR="00784B7F" w:rsidRPr="00784B7F" w:rsidRDefault="00784B7F" w:rsidP="00784B7F">
      <w:pPr>
        <w:spacing w:after="0" w:line="240" w:lineRule="auto"/>
        <w:ind w:firstLine="709"/>
        <w:jc w:val="both"/>
        <w:rPr>
          <w:rFonts w:ascii="Times New Roman" w:hAnsi="Times New Roman"/>
          <w:b/>
          <w:i/>
          <w:sz w:val="24"/>
          <w:szCs w:val="24"/>
        </w:rPr>
      </w:pPr>
      <w:r w:rsidRPr="00784B7F">
        <w:rPr>
          <w:rFonts w:ascii="Times New Roman" w:hAnsi="Times New Roman"/>
          <w:b/>
          <w:i/>
          <w:sz w:val="24"/>
          <w:szCs w:val="24"/>
        </w:rPr>
        <w:t>Технологические средства формообразования: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1) проектирование деформаций по срезам деталей (посадка, растяжение) и закрепление их с помощью ВТО (</w:t>
      </w:r>
      <w:proofErr w:type="spellStart"/>
      <w:r w:rsidRPr="00784B7F">
        <w:rPr>
          <w:rFonts w:ascii="Times New Roman" w:hAnsi="Times New Roman"/>
          <w:sz w:val="24"/>
          <w:szCs w:val="24"/>
        </w:rPr>
        <w:t>сутюживание</w:t>
      </w:r>
      <w:proofErr w:type="spellEnd"/>
      <w:r w:rsidRPr="00784B7F">
        <w:rPr>
          <w:rFonts w:ascii="Times New Roman" w:hAnsi="Times New Roman"/>
          <w:sz w:val="24"/>
          <w:szCs w:val="24"/>
        </w:rPr>
        <w:t>, оттягивание);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ВТО наиболее часто используют при работе над формой верхней одежды из шерстяных тканей, когда хотят избежать применения видимых членений (вытачки). Например, для создания выпуклости деталей спинки в области лопаток ткань </w:t>
      </w:r>
      <w:proofErr w:type="spellStart"/>
      <w:r w:rsidRPr="00784B7F">
        <w:rPr>
          <w:rFonts w:ascii="Times New Roman" w:hAnsi="Times New Roman"/>
          <w:sz w:val="24"/>
          <w:szCs w:val="24"/>
        </w:rPr>
        <w:t>сутюживают</w:t>
      </w:r>
      <w:proofErr w:type="spellEnd"/>
      <w:r w:rsidRPr="00784B7F">
        <w:rPr>
          <w:rFonts w:ascii="Times New Roman" w:hAnsi="Times New Roman"/>
          <w:sz w:val="24"/>
          <w:szCs w:val="24"/>
        </w:rPr>
        <w:t xml:space="preserve"> по плечевому срезу и со стороны проймы.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Возможен другой вариант: оттягивают ткань по сгибу на участке лопаток;</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2) изменение угла между нитями основы и утка (раскрой ткани с учетом направления нитей в деталях и действующих сил). Изменение угла между нитями основы и утка широко используется в процессе формообразования конических юбок.</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3) использование каркасных элементов (плечевые накладки, </w:t>
      </w:r>
      <w:proofErr w:type="spellStart"/>
      <w:r w:rsidRPr="00784B7F">
        <w:rPr>
          <w:rFonts w:ascii="Times New Roman" w:hAnsi="Times New Roman"/>
          <w:sz w:val="24"/>
          <w:szCs w:val="24"/>
        </w:rPr>
        <w:t>формоустойчивые</w:t>
      </w:r>
      <w:proofErr w:type="spellEnd"/>
      <w:r w:rsidRPr="00784B7F">
        <w:rPr>
          <w:rFonts w:ascii="Times New Roman" w:hAnsi="Times New Roman"/>
          <w:sz w:val="24"/>
          <w:szCs w:val="24"/>
        </w:rPr>
        <w:t xml:space="preserve"> прокладки, кромки и т.д.).</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В формообразовании современной одежды доминирует комбинированный способ, который представляет собой сочетание всех трех рассмотренных способов. В этом случае удается добиться высокой точности воспроизведения формы и устойчивости ее в эксплуатации.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b/>
          <w:bCs/>
          <w:i/>
          <w:sz w:val="24"/>
          <w:szCs w:val="24"/>
        </w:rPr>
        <w:lastRenderedPageBreak/>
        <w:t>Комбинированный метод формообразования</w:t>
      </w:r>
      <w:r w:rsidRPr="00784B7F">
        <w:rPr>
          <w:rFonts w:ascii="Times New Roman" w:hAnsi="Times New Roman"/>
          <w:b/>
          <w:bCs/>
          <w:sz w:val="24"/>
          <w:szCs w:val="24"/>
        </w:rPr>
        <w:t xml:space="preserve"> </w:t>
      </w:r>
      <w:r w:rsidRPr="00784B7F">
        <w:rPr>
          <w:rFonts w:ascii="Times New Roman" w:hAnsi="Times New Roman"/>
          <w:sz w:val="24"/>
          <w:szCs w:val="24"/>
        </w:rPr>
        <w:t>основан на одновременном использовании нескольких методов.</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При выборе способа формообразования предпочтение следует отдавать наиболее технологичным (т. е. приспособленным к промышленным методам обработки изделия), </w:t>
      </w:r>
      <w:proofErr w:type="gramStart"/>
      <w:r w:rsidRPr="00784B7F">
        <w:rPr>
          <w:rFonts w:ascii="Times New Roman" w:hAnsi="Times New Roman"/>
          <w:sz w:val="24"/>
          <w:szCs w:val="24"/>
        </w:rPr>
        <w:t>экономичным и отвечающим требованиям</w:t>
      </w:r>
      <w:proofErr w:type="gramEnd"/>
      <w:r w:rsidRPr="00784B7F">
        <w:rPr>
          <w:rFonts w:ascii="Times New Roman" w:hAnsi="Times New Roman"/>
          <w:sz w:val="24"/>
          <w:szCs w:val="24"/>
        </w:rPr>
        <w:t xml:space="preserve"> моды.</w:t>
      </w:r>
    </w:p>
    <w:p w:rsidR="00391408"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Возможен другой вариант: оттягивают ткань по сгибу на участке лопаток.</w:t>
      </w:r>
    </w:p>
    <w:p w:rsidR="00F139EB" w:rsidRPr="007B70A7" w:rsidRDefault="00F139EB" w:rsidP="00F139EB">
      <w:pPr>
        <w:spacing w:after="0" w:line="240" w:lineRule="auto"/>
        <w:ind w:firstLine="709"/>
        <w:jc w:val="both"/>
        <w:rPr>
          <w:rFonts w:ascii="Times New Roman" w:hAnsi="Times New Roman"/>
          <w:b/>
          <w:bCs/>
          <w:i/>
          <w:sz w:val="24"/>
          <w:szCs w:val="24"/>
        </w:rPr>
      </w:pPr>
      <w:r>
        <w:rPr>
          <w:rFonts w:ascii="Times New Roman" w:hAnsi="Times New Roman"/>
          <w:b/>
          <w:bCs/>
          <w:i/>
          <w:sz w:val="24"/>
          <w:szCs w:val="24"/>
        </w:rPr>
        <w:t xml:space="preserve">2. </w:t>
      </w:r>
      <w:r w:rsidRPr="007B70A7">
        <w:rPr>
          <w:rFonts w:ascii="Times New Roman" w:hAnsi="Times New Roman"/>
          <w:b/>
          <w:bCs/>
          <w:i/>
          <w:sz w:val="24"/>
          <w:szCs w:val="24"/>
        </w:rPr>
        <w:t>Порядок выполнения работы</w:t>
      </w:r>
    </w:p>
    <w:p w:rsidR="00F139EB" w:rsidRDefault="00F139EB" w:rsidP="00F139EB">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Выбрать из предоставленных </w:t>
      </w:r>
      <w:r w:rsidR="00E15D17">
        <w:rPr>
          <w:rFonts w:ascii="Times New Roman" w:hAnsi="Times New Roman"/>
          <w:bCs/>
          <w:sz w:val="24"/>
          <w:szCs w:val="24"/>
        </w:rPr>
        <w:t>эскизов</w:t>
      </w:r>
      <w:r>
        <w:rPr>
          <w:rFonts w:ascii="Times New Roman" w:hAnsi="Times New Roman"/>
          <w:bCs/>
          <w:sz w:val="24"/>
          <w:szCs w:val="24"/>
        </w:rPr>
        <w:t xml:space="preserve"> одежды три модели </w:t>
      </w:r>
      <w:r w:rsidR="00E15D17">
        <w:rPr>
          <w:rFonts w:ascii="Times New Roman" w:hAnsi="Times New Roman"/>
          <w:bCs/>
          <w:sz w:val="24"/>
          <w:szCs w:val="24"/>
        </w:rPr>
        <w:t>с различным конструктивным устройством.</w:t>
      </w:r>
    </w:p>
    <w:p w:rsidR="00E15D17" w:rsidRDefault="00F139EB" w:rsidP="00F139EB">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00E15D17" w:rsidRPr="007B70A7">
        <w:rPr>
          <w:rFonts w:ascii="Times New Roman" w:hAnsi="Times New Roman"/>
          <w:bCs/>
          <w:sz w:val="24"/>
          <w:szCs w:val="24"/>
        </w:rPr>
        <w:t>По эскизам</w:t>
      </w:r>
      <w:r w:rsidR="00E15D17" w:rsidRPr="00E15D17">
        <w:rPr>
          <w:rFonts w:ascii="Times New Roman" w:hAnsi="Times New Roman"/>
          <w:bCs/>
          <w:sz w:val="24"/>
          <w:szCs w:val="24"/>
        </w:rPr>
        <w:t xml:space="preserve"> </w:t>
      </w:r>
      <w:r w:rsidR="00E15D17">
        <w:rPr>
          <w:rFonts w:ascii="Times New Roman" w:hAnsi="Times New Roman"/>
          <w:bCs/>
          <w:sz w:val="24"/>
          <w:szCs w:val="24"/>
        </w:rPr>
        <w:t>выбранных моделей одежды с</w:t>
      </w:r>
      <w:r w:rsidR="00E15D17" w:rsidRPr="00E15D17">
        <w:rPr>
          <w:rFonts w:ascii="Times New Roman" w:hAnsi="Times New Roman"/>
          <w:bCs/>
          <w:sz w:val="24"/>
          <w:szCs w:val="24"/>
        </w:rPr>
        <w:t>оставить описания композиционно-структурного построения моделей одежды</w:t>
      </w:r>
      <w:r w:rsidR="00E15D17">
        <w:rPr>
          <w:rFonts w:ascii="Times New Roman" w:hAnsi="Times New Roman"/>
          <w:bCs/>
          <w:sz w:val="24"/>
          <w:szCs w:val="24"/>
        </w:rPr>
        <w:t xml:space="preserve"> по следующей схеме:</w:t>
      </w:r>
    </w:p>
    <w:p w:rsidR="008074E8" w:rsidRDefault="008074E8" w:rsidP="008074E8">
      <w:pPr>
        <w:pStyle w:val="a3"/>
        <w:numPr>
          <w:ilvl w:val="0"/>
          <w:numId w:val="13"/>
        </w:numPr>
        <w:spacing w:after="0" w:line="240" w:lineRule="auto"/>
        <w:jc w:val="both"/>
        <w:rPr>
          <w:rFonts w:ascii="Times New Roman" w:hAnsi="Times New Roman"/>
          <w:bCs/>
          <w:sz w:val="24"/>
          <w:szCs w:val="24"/>
        </w:rPr>
      </w:pPr>
      <w:r w:rsidRPr="008074E8">
        <w:rPr>
          <w:rFonts w:ascii="Times New Roman" w:hAnsi="Times New Roman"/>
          <w:bCs/>
          <w:sz w:val="24"/>
          <w:szCs w:val="24"/>
        </w:rPr>
        <w:t>простая или сложная форма</w:t>
      </w:r>
    </w:p>
    <w:p w:rsidR="008074E8" w:rsidRPr="008074E8" w:rsidRDefault="008074E8" w:rsidP="008074E8">
      <w:pPr>
        <w:pStyle w:val="a3"/>
        <w:numPr>
          <w:ilvl w:val="0"/>
          <w:numId w:val="13"/>
        </w:numPr>
        <w:spacing w:after="0" w:line="240" w:lineRule="auto"/>
        <w:jc w:val="both"/>
        <w:rPr>
          <w:rFonts w:ascii="Times New Roman" w:hAnsi="Times New Roman"/>
          <w:bCs/>
          <w:sz w:val="24"/>
          <w:szCs w:val="24"/>
        </w:rPr>
      </w:pPr>
      <w:r>
        <w:rPr>
          <w:rFonts w:ascii="Times New Roman" w:hAnsi="Times New Roman"/>
          <w:bCs/>
          <w:sz w:val="24"/>
          <w:szCs w:val="24"/>
        </w:rPr>
        <w:t>средства формообразования (конструктивные, технологические, комбинированные)</w:t>
      </w:r>
    </w:p>
    <w:p w:rsidR="008074E8" w:rsidRPr="008074E8" w:rsidRDefault="008074E8" w:rsidP="008074E8">
      <w:pPr>
        <w:pStyle w:val="a3"/>
        <w:numPr>
          <w:ilvl w:val="0"/>
          <w:numId w:val="13"/>
        </w:numPr>
        <w:spacing w:after="0" w:line="240" w:lineRule="auto"/>
        <w:jc w:val="both"/>
        <w:rPr>
          <w:rFonts w:ascii="Times New Roman" w:hAnsi="Times New Roman"/>
          <w:bCs/>
          <w:sz w:val="24"/>
          <w:szCs w:val="24"/>
        </w:rPr>
      </w:pPr>
      <w:r w:rsidRPr="008074E8">
        <w:rPr>
          <w:rFonts w:ascii="Times New Roman" w:hAnsi="Times New Roman"/>
          <w:bCs/>
          <w:sz w:val="24"/>
          <w:szCs w:val="24"/>
        </w:rPr>
        <w:t>покрой</w:t>
      </w:r>
      <w:r>
        <w:rPr>
          <w:rFonts w:ascii="Times New Roman" w:hAnsi="Times New Roman"/>
          <w:bCs/>
          <w:sz w:val="24"/>
          <w:szCs w:val="24"/>
        </w:rPr>
        <w:t xml:space="preserve"> рукава, воротника, стана изделия</w:t>
      </w:r>
    </w:p>
    <w:p w:rsidR="00F139EB" w:rsidRDefault="008074E8" w:rsidP="008074E8">
      <w:pPr>
        <w:spacing w:after="0" w:line="240" w:lineRule="auto"/>
        <w:ind w:firstLine="709"/>
        <w:jc w:val="both"/>
        <w:rPr>
          <w:rFonts w:ascii="Times New Roman" w:hAnsi="Times New Roman"/>
          <w:bCs/>
          <w:sz w:val="24"/>
          <w:szCs w:val="24"/>
        </w:rPr>
      </w:pPr>
      <w:r w:rsidRPr="008074E8">
        <w:rPr>
          <w:rFonts w:ascii="Times New Roman" w:hAnsi="Times New Roman"/>
          <w:bCs/>
          <w:sz w:val="24"/>
          <w:szCs w:val="24"/>
        </w:rPr>
        <w:t>3.</w:t>
      </w:r>
      <w:r>
        <w:rPr>
          <w:rFonts w:ascii="Times New Roman" w:hAnsi="Times New Roman"/>
          <w:bCs/>
          <w:sz w:val="24"/>
          <w:szCs w:val="24"/>
        </w:rPr>
        <w:t xml:space="preserve"> </w:t>
      </w:r>
      <w:r w:rsidR="00E15D17" w:rsidRPr="008074E8">
        <w:rPr>
          <w:rFonts w:ascii="Times New Roman" w:hAnsi="Times New Roman"/>
          <w:bCs/>
          <w:sz w:val="24"/>
          <w:szCs w:val="24"/>
        </w:rPr>
        <w:t>Дать характеристику конструктивных и технологических средств формообразования.</w:t>
      </w:r>
    </w:p>
    <w:p w:rsidR="008074E8" w:rsidRDefault="008074E8" w:rsidP="008074E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00A319B6">
        <w:rPr>
          <w:rFonts w:ascii="Times New Roman" w:hAnsi="Times New Roman"/>
          <w:bCs/>
          <w:sz w:val="24"/>
          <w:szCs w:val="24"/>
        </w:rPr>
        <w:t>Анализ результатов работы и ф</w:t>
      </w:r>
      <w:r>
        <w:rPr>
          <w:rFonts w:ascii="Times New Roman" w:hAnsi="Times New Roman"/>
          <w:bCs/>
          <w:sz w:val="24"/>
          <w:szCs w:val="24"/>
        </w:rPr>
        <w:t>ормулиров</w:t>
      </w:r>
      <w:r w:rsidR="00A319B6">
        <w:rPr>
          <w:rFonts w:ascii="Times New Roman" w:hAnsi="Times New Roman"/>
          <w:bCs/>
          <w:sz w:val="24"/>
          <w:szCs w:val="24"/>
        </w:rPr>
        <w:t>ка</w:t>
      </w:r>
      <w:r>
        <w:rPr>
          <w:rFonts w:ascii="Times New Roman" w:hAnsi="Times New Roman"/>
          <w:bCs/>
          <w:sz w:val="24"/>
          <w:szCs w:val="24"/>
        </w:rPr>
        <w:t xml:space="preserve"> вывод</w:t>
      </w:r>
      <w:r w:rsidR="00A319B6">
        <w:rPr>
          <w:rFonts w:ascii="Times New Roman" w:hAnsi="Times New Roman"/>
          <w:bCs/>
          <w:sz w:val="24"/>
          <w:szCs w:val="24"/>
        </w:rPr>
        <w:t>ов о закономерностях использования тех или иных средств формообразования для получения различных объемно-силуэтных форм одежды.</w:t>
      </w:r>
    </w:p>
    <w:p w:rsidR="00A319B6" w:rsidRPr="008074E8" w:rsidRDefault="00A319B6" w:rsidP="008074E8">
      <w:pPr>
        <w:spacing w:after="0" w:line="240" w:lineRule="auto"/>
        <w:ind w:firstLine="709"/>
        <w:jc w:val="both"/>
        <w:rPr>
          <w:rFonts w:ascii="Times New Roman" w:hAnsi="Times New Roman"/>
          <w:bCs/>
          <w:sz w:val="24"/>
          <w:szCs w:val="24"/>
        </w:rPr>
      </w:pPr>
      <w:r>
        <w:rPr>
          <w:rFonts w:ascii="Times New Roman" w:hAnsi="Times New Roman"/>
          <w:bCs/>
          <w:sz w:val="24"/>
          <w:szCs w:val="24"/>
        </w:rPr>
        <w:t>Контрольные вопросы</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Способы формообразования в одежде.</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Сущность конструктивного способа формообразования</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Сущность физико-механического способа формообразования</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Сущность физико-химического способа формообразования</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 xml:space="preserve">Сущность технологического способа формообразования </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Классификация средств формообразования</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Классификация конструктивных линий членения</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Понятие структуры формы одежды</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Какие виды частей формы Вам известны?</w:t>
      </w:r>
    </w:p>
    <w:p w:rsid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Структурные элементы формы.</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hAnsi="Times New Roman"/>
          <w:sz w:val="24"/>
          <w:szCs w:val="24"/>
        </w:rPr>
        <w:t>Дайте определение покроя одежды.</w:t>
      </w:r>
    </w:p>
    <w:p w:rsidR="008074E8" w:rsidRPr="008074E8" w:rsidRDefault="008074E8" w:rsidP="00A319B6">
      <w:pPr>
        <w:ind w:firstLine="709"/>
      </w:pPr>
    </w:p>
    <w:p w:rsidR="00A319B6" w:rsidRDefault="00A319B6" w:rsidP="00A319B6">
      <w:pPr>
        <w:spacing w:after="0" w:line="240" w:lineRule="auto"/>
        <w:ind w:firstLine="709"/>
        <w:jc w:val="both"/>
        <w:rPr>
          <w:rFonts w:ascii="Times New Roman" w:hAnsi="Times New Roman"/>
          <w:b/>
          <w:sz w:val="24"/>
          <w:szCs w:val="24"/>
        </w:rPr>
      </w:pPr>
      <w:r w:rsidRPr="00AE42AB">
        <w:rPr>
          <w:rFonts w:ascii="Times New Roman" w:hAnsi="Times New Roman"/>
          <w:b/>
          <w:sz w:val="24"/>
          <w:szCs w:val="24"/>
        </w:rPr>
        <w:t>Лабораторная работа №</w:t>
      </w:r>
      <w:r>
        <w:rPr>
          <w:rFonts w:ascii="Times New Roman" w:hAnsi="Times New Roman"/>
          <w:b/>
          <w:sz w:val="24"/>
          <w:szCs w:val="24"/>
        </w:rPr>
        <w:t>3</w:t>
      </w:r>
    </w:p>
    <w:p w:rsidR="00A319B6" w:rsidRPr="00AE42AB" w:rsidRDefault="00A319B6" w:rsidP="00A319B6">
      <w:pPr>
        <w:spacing w:after="0" w:line="240" w:lineRule="auto"/>
        <w:ind w:firstLine="709"/>
        <w:jc w:val="both"/>
        <w:rPr>
          <w:rFonts w:ascii="Times New Roman" w:hAnsi="Times New Roman"/>
          <w:b/>
          <w:sz w:val="24"/>
          <w:szCs w:val="24"/>
        </w:rPr>
      </w:pPr>
      <w:r w:rsidRPr="00BB7F51">
        <w:rPr>
          <w:rFonts w:ascii="Times New Roman" w:hAnsi="Times New Roman"/>
          <w:b/>
          <w:i/>
          <w:sz w:val="24"/>
          <w:szCs w:val="24"/>
        </w:rPr>
        <w:t>Тема:</w:t>
      </w:r>
      <w:r>
        <w:rPr>
          <w:rFonts w:ascii="Times New Roman" w:hAnsi="Times New Roman"/>
          <w:b/>
          <w:sz w:val="24"/>
          <w:szCs w:val="24"/>
        </w:rPr>
        <w:t xml:space="preserve"> </w:t>
      </w:r>
      <w:r w:rsidR="00D408D7" w:rsidRPr="00D408D7">
        <w:rPr>
          <w:rFonts w:ascii="Times New Roman" w:hAnsi="Times New Roman"/>
          <w:i/>
          <w:sz w:val="24"/>
          <w:szCs w:val="24"/>
        </w:rPr>
        <w:t>Особенности создания основных объемно-силуэтных форм одежды</w:t>
      </w:r>
    </w:p>
    <w:p w:rsidR="00A319B6" w:rsidRDefault="00A319B6" w:rsidP="00A319B6">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Цель работы:</w:t>
      </w:r>
      <w:r>
        <w:rPr>
          <w:rFonts w:ascii="Times New Roman" w:hAnsi="Times New Roman"/>
          <w:sz w:val="24"/>
          <w:szCs w:val="24"/>
        </w:rPr>
        <w:t xml:space="preserve"> экспериментальные исследования</w:t>
      </w:r>
      <w:r w:rsidRPr="00BB7F51">
        <w:rPr>
          <w:rFonts w:ascii="Times New Roman" w:hAnsi="Times New Roman"/>
          <w:sz w:val="24"/>
          <w:szCs w:val="24"/>
        </w:rPr>
        <w:t xml:space="preserve"> </w:t>
      </w:r>
      <w:r w:rsidR="00D408D7" w:rsidRPr="00D408D7">
        <w:rPr>
          <w:rFonts w:ascii="Times New Roman" w:hAnsi="Times New Roman"/>
          <w:sz w:val="24"/>
          <w:szCs w:val="24"/>
        </w:rPr>
        <w:t>основных объемно-силуэтных форм одежды</w:t>
      </w:r>
    </w:p>
    <w:p w:rsidR="00A319B6" w:rsidRPr="00BB7F51" w:rsidRDefault="00A319B6" w:rsidP="00A319B6">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 xml:space="preserve">Используемое оборудование: </w:t>
      </w:r>
      <w:r>
        <w:rPr>
          <w:rFonts w:ascii="Times New Roman" w:hAnsi="Times New Roman"/>
          <w:sz w:val="24"/>
          <w:szCs w:val="24"/>
        </w:rPr>
        <w:t>эскизы или фотографические изображения моделей одежды (источники: журналы мод, Интернет-ресурсы), чертежные инструменты.</w:t>
      </w:r>
    </w:p>
    <w:p w:rsidR="00A319B6" w:rsidRPr="00391408" w:rsidRDefault="00A319B6" w:rsidP="00A319B6">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 </w:t>
      </w:r>
      <w:r w:rsidRPr="00391408">
        <w:rPr>
          <w:rFonts w:ascii="Times New Roman" w:hAnsi="Times New Roman"/>
          <w:b/>
          <w:i/>
          <w:sz w:val="24"/>
          <w:szCs w:val="24"/>
        </w:rPr>
        <w:t xml:space="preserve">Общие </w:t>
      </w:r>
      <w:r>
        <w:rPr>
          <w:rFonts w:ascii="Times New Roman" w:hAnsi="Times New Roman"/>
          <w:b/>
          <w:i/>
          <w:sz w:val="24"/>
          <w:szCs w:val="24"/>
        </w:rPr>
        <w:t>сведения</w:t>
      </w:r>
      <w:r w:rsidRPr="00391408">
        <w:rPr>
          <w:rFonts w:ascii="Times New Roman" w:hAnsi="Times New Roman"/>
          <w:b/>
          <w:i/>
          <w:sz w:val="24"/>
          <w:szCs w:val="24"/>
        </w:rPr>
        <w:t>.</w:t>
      </w:r>
    </w:p>
    <w:p w:rsidR="009B728F" w:rsidRPr="009B728F" w:rsidRDefault="009B728F" w:rsidP="009B728F">
      <w:pPr>
        <w:spacing w:after="0"/>
        <w:ind w:firstLine="709"/>
        <w:jc w:val="both"/>
        <w:rPr>
          <w:rFonts w:ascii="Times New Roman" w:hAnsi="Times New Roman"/>
          <w:i/>
          <w:sz w:val="24"/>
          <w:szCs w:val="24"/>
        </w:rPr>
      </w:pPr>
      <w:r w:rsidRPr="009B728F">
        <w:rPr>
          <w:rFonts w:ascii="Times New Roman" w:hAnsi="Times New Roman"/>
          <w:i/>
          <w:sz w:val="24"/>
          <w:szCs w:val="24"/>
        </w:rPr>
        <w:t>Построение чертежей конструкций изделий различных силуэтных форм</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Описанное построение принципиальной схемы чертежа основы конструкции едино независимо от моды, вида изделия, особенностей телосложения. Схема, построенная с учетом конкретных исходных данных (прибавок и пр.), служит базой для разработки конструкций изделий различных силуэтных форм и покроев путем нанесения на нее формообразующих элементов (боковых линий, рельефов, вытачек) и фасонных элементов  (кокеток, борта, кармана, воротника и других деталей).</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lastRenderedPageBreak/>
        <w:t xml:space="preserve">Таким образом, процесс создания чертежа деталей изделия по </w:t>
      </w:r>
      <w:proofErr w:type="gramStart"/>
      <w:r w:rsidRPr="009B728F">
        <w:rPr>
          <w:rFonts w:ascii="Times New Roman" w:hAnsi="Times New Roman"/>
          <w:sz w:val="24"/>
          <w:szCs w:val="24"/>
        </w:rPr>
        <w:t>Едином</w:t>
      </w:r>
      <w:proofErr w:type="gramEnd"/>
      <w:r w:rsidRPr="009B728F">
        <w:rPr>
          <w:rFonts w:ascii="Times New Roman" w:hAnsi="Times New Roman"/>
          <w:sz w:val="24"/>
          <w:szCs w:val="24"/>
        </w:rPr>
        <w:t xml:space="preserve"> методу включает два этапа: построение схемы основы конструкции изделия и нанесение на нее конструктивно-декоративных элементов, создающих силуэтную форму изделия.</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  Количество, форма и расположение конструктивных линий зависят от объема, формы и силуэта изделия, а также от особенности телосложения. </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Для создания мягких форм изделий большого объема, не выявляющих контуры фигуры, достаточно минимального количества швов (среднего шва спинки и бокового шва), причем простейшей, прямолинейной формы. В таких изделиях боковой шов располагают посередине проймы (в точке Г</w:t>
      </w:r>
      <w:proofErr w:type="gramStart"/>
      <w:r w:rsidRPr="009B728F">
        <w:rPr>
          <w:rFonts w:ascii="Times New Roman" w:hAnsi="Times New Roman"/>
          <w:sz w:val="24"/>
          <w:szCs w:val="24"/>
        </w:rPr>
        <w:t>2</w:t>
      </w:r>
      <w:proofErr w:type="gramEnd"/>
      <w:r w:rsidRPr="009B728F">
        <w:rPr>
          <w:rFonts w:ascii="Times New Roman" w:hAnsi="Times New Roman"/>
          <w:sz w:val="24"/>
          <w:szCs w:val="24"/>
        </w:rPr>
        <w:t>) или вблизи нее.</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Изделия малого и умеренного объемов, подчеркивающей в большей или меньшей степени контуры фигуры, решаются чаще всего с большим количеством конструктивных элементов (среднего шва спинки, бокового шва, бочка или двух бочков, центральных рельефов, вытачек), с помощью которых достигается </w:t>
      </w:r>
      <w:proofErr w:type="gramStart"/>
      <w:r w:rsidRPr="009B728F">
        <w:rPr>
          <w:rFonts w:ascii="Times New Roman" w:hAnsi="Times New Roman"/>
          <w:sz w:val="24"/>
          <w:szCs w:val="24"/>
        </w:rPr>
        <w:t>необходимое</w:t>
      </w:r>
      <w:proofErr w:type="gramEnd"/>
      <w:r w:rsidRPr="009B728F">
        <w:rPr>
          <w:rFonts w:ascii="Times New Roman" w:hAnsi="Times New Roman"/>
          <w:sz w:val="24"/>
          <w:szCs w:val="24"/>
        </w:rPr>
        <w:t xml:space="preserve"> прилегания изделия к фигуре и заданная силуэтная форма изделия. Все конструктивные элементы оформляются сложными вогнуто-выпуклыми кривыми линиями.</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Положение конструктивных элементов имеет большое разнообразие. При выборе его руководствуются проектируемой формой изделия. </w:t>
      </w:r>
    </w:p>
    <w:p w:rsidR="009B728F" w:rsidRPr="009B728F" w:rsidRDefault="009B728F" w:rsidP="009B728F">
      <w:pPr>
        <w:spacing w:after="0"/>
        <w:ind w:firstLine="709"/>
        <w:jc w:val="both"/>
        <w:rPr>
          <w:rFonts w:ascii="Times New Roman" w:hAnsi="Times New Roman"/>
          <w:sz w:val="24"/>
          <w:szCs w:val="24"/>
        </w:rPr>
      </w:pPr>
      <w:proofErr w:type="gramStart"/>
      <w:r w:rsidRPr="009B728F">
        <w:rPr>
          <w:rFonts w:ascii="Times New Roman" w:hAnsi="Times New Roman"/>
          <w:sz w:val="24"/>
          <w:szCs w:val="24"/>
        </w:rPr>
        <w:t>Для создания изделий четких форм с ясно выраженным переходом от передней к задней поверхностей к боковым (т.е. когда требуется, чтобы форма изделия по виду сверху приближалась к прямоугольнику) необходимо введение бочка или вытачек.</w:t>
      </w:r>
      <w:proofErr w:type="gramEnd"/>
      <w:r w:rsidRPr="009B728F">
        <w:rPr>
          <w:rFonts w:ascii="Times New Roman" w:hAnsi="Times New Roman"/>
          <w:sz w:val="24"/>
          <w:szCs w:val="24"/>
        </w:rPr>
        <w:t xml:space="preserve"> При этом швы бочка или вытачки располагают на участке проймы, вблизи точек Г</w:t>
      </w:r>
      <w:proofErr w:type="gramStart"/>
      <w:r w:rsidRPr="009B728F">
        <w:rPr>
          <w:rFonts w:ascii="Times New Roman" w:hAnsi="Times New Roman"/>
          <w:sz w:val="24"/>
          <w:szCs w:val="24"/>
        </w:rPr>
        <w:t>1</w:t>
      </w:r>
      <w:proofErr w:type="gramEnd"/>
      <w:r w:rsidRPr="009B728F">
        <w:rPr>
          <w:rFonts w:ascii="Times New Roman" w:hAnsi="Times New Roman"/>
          <w:sz w:val="24"/>
          <w:szCs w:val="24"/>
        </w:rPr>
        <w:t xml:space="preserve"> и Г4, или выносят за пределы проймы на участки спинки и полочки (переда).</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Эти швы смещают в сторону середины проймы, если проектируют изделие с менее четким переходом </w:t>
      </w:r>
      <w:proofErr w:type="gramStart"/>
      <w:r w:rsidRPr="009B728F">
        <w:rPr>
          <w:rFonts w:ascii="Times New Roman" w:hAnsi="Times New Roman"/>
          <w:sz w:val="24"/>
          <w:szCs w:val="24"/>
        </w:rPr>
        <w:t>от</w:t>
      </w:r>
      <w:proofErr w:type="gramEnd"/>
      <w:r w:rsidRPr="009B728F">
        <w:rPr>
          <w:rFonts w:ascii="Times New Roman" w:hAnsi="Times New Roman"/>
          <w:sz w:val="24"/>
          <w:szCs w:val="24"/>
        </w:rPr>
        <w:t xml:space="preserve"> фронтальных к боковым поверхностям. Такие изделия по виду сверху образуют форму, близкую больше к овалу, чем к прямоугольнику.</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  Овальную, мягкую форму изделия обеспечивают за счет бокового шва, расположенного посередине проймы, и центральных рельефов на спинке и полочке.</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Могут быть промежуточные варианты расположения конструктивных элементов, разное их количество и разные их комбинации. Но при создании формы изделия пользуются следующими общими правилами:</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 – мягкие, округлые, выявляющие контуры фигуры формы изделия создаются за счет введения в конструкцию элементов (швов, рельефов, вытачек), расположенных вблизи центров выступающих частей тела (спереди, сзади, сбоку), и наоборот, четкие, конструктивные, несколько сглаживающие контуры фигуры формы изделия создаются за счет отнесения элементов конструкции от этих выпуклых частей тела;</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 чем плотнее по степени прилегания и сложнее по форме создается изделие, тем больше вводится в конструкцию конструктивных элементов, с помощью которых </w:t>
      </w:r>
      <w:proofErr w:type="gramStart"/>
      <w:r w:rsidRPr="009B728F">
        <w:rPr>
          <w:rFonts w:ascii="Times New Roman" w:hAnsi="Times New Roman"/>
          <w:sz w:val="24"/>
          <w:szCs w:val="24"/>
        </w:rPr>
        <w:t>обеспечиваются</w:t>
      </w:r>
      <w:proofErr w:type="gramEnd"/>
      <w:r w:rsidRPr="009B728F">
        <w:rPr>
          <w:rFonts w:ascii="Times New Roman" w:hAnsi="Times New Roman"/>
          <w:sz w:val="24"/>
          <w:szCs w:val="24"/>
        </w:rPr>
        <w:t xml:space="preserve"> задание объем и форм изделия.</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Изделие большого, умеренного и малого объемов могут быть прямого, трапециевидного, приталенного и полуприлегающего силуэтов. Форма и конструкция изделия одного и того же силуэта, но разных объемов (кроме полуприлегающего силуэта) очень различна. </w:t>
      </w:r>
    </w:p>
    <w:p w:rsidR="009B728F" w:rsidRPr="009B728F" w:rsidRDefault="009B728F" w:rsidP="009B728F">
      <w:pPr>
        <w:spacing w:after="0"/>
        <w:ind w:firstLine="709"/>
        <w:jc w:val="both"/>
        <w:rPr>
          <w:rFonts w:ascii="Times New Roman" w:hAnsi="Times New Roman"/>
          <w:sz w:val="24"/>
          <w:szCs w:val="24"/>
        </w:rPr>
      </w:pPr>
      <w:proofErr w:type="gramStart"/>
      <w:r w:rsidRPr="009B728F">
        <w:rPr>
          <w:rFonts w:ascii="Times New Roman" w:hAnsi="Times New Roman"/>
          <w:sz w:val="24"/>
          <w:szCs w:val="24"/>
        </w:rPr>
        <w:t xml:space="preserve">Так, форма изделия </w:t>
      </w:r>
      <w:r w:rsidRPr="009B728F">
        <w:rPr>
          <w:rFonts w:ascii="Times New Roman" w:hAnsi="Times New Roman"/>
          <w:sz w:val="24"/>
          <w:szCs w:val="24"/>
          <w:u w:val="single"/>
        </w:rPr>
        <w:t>прямого силуэта</w:t>
      </w:r>
      <w:r w:rsidRPr="009B728F">
        <w:rPr>
          <w:rFonts w:ascii="Times New Roman" w:hAnsi="Times New Roman"/>
          <w:sz w:val="24"/>
          <w:szCs w:val="24"/>
        </w:rPr>
        <w:t xml:space="preserve"> большого объема, как говорилось выше, решается в основном за счет среднего шва спинки и бокового шва, оформленных прямыми линиями, а малого объема – за счет среднего шва спинки и бокового шва в сочетании с центральным рельефом на полочке,   заканчивающимися,   чаще   всего,   на    уровне,  или  с   вертикальной   вытачкой    вместо рельефа.</w:t>
      </w:r>
      <w:proofErr w:type="gramEnd"/>
      <w:r w:rsidRPr="009B728F">
        <w:rPr>
          <w:rFonts w:ascii="Times New Roman" w:hAnsi="Times New Roman"/>
          <w:sz w:val="24"/>
          <w:szCs w:val="24"/>
        </w:rPr>
        <w:t xml:space="preserve"> Причем, все линии оформляются плавными кривыми с небольшим прогибом в области талии.</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lastRenderedPageBreak/>
        <w:t xml:space="preserve"> Общей характерной чертой этих двух форм изделий является то, что они решаются без расширения книзу изделия.</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u w:val="single"/>
        </w:rPr>
        <w:t>Трапециевидный силуэт</w:t>
      </w:r>
      <w:r w:rsidRPr="009B728F">
        <w:rPr>
          <w:rFonts w:ascii="Times New Roman" w:hAnsi="Times New Roman"/>
          <w:sz w:val="24"/>
          <w:szCs w:val="24"/>
        </w:rPr>
        <w:t xml:space="preserve"> в зависимости от объема тоже имеет разные формы и решается совершенно по-разному. </w:t>
      </w:r>
      <w:proofErr w:type="gramStart"/>
      <w:r w:rsidRPr="009B728F">
        <w:rPr>
          <w:rFonts w:ascii="Times New Roman" w:hAnsi="Times New Roman"/>
          <w:sz w:val="24"/>
          <w:szCs w:val="24"/>
        </w:rPr>
        <w:t xml:space="preserve">Если конструкция трапециевидного силуэта большого объема решается также как изделие прямого силуэта того же объема, и отличается только большим расширением книзу по боковым швам и иногда введением по среднему шву спинки дополнительного расширения, то «трапеция» малого объема по конструкции и форме более близка к полуприлегающему силуэту, только с несколько большим расширением книзу и более высоким участком </w:t>
      </w:r>
      <w:proofErr w:type="spellStart"/>
      <w:r w:rsidRPr="009B728F">
        <w:rPr>
          <w:rFonts w:ascii="Times New Roman" w:hAnsi="Times New Roman"/>
          <w:sz w:val="24"/>
          <w:szCs w:val="24"/>
        </w:rPr>
        <w:t>приталивания</w:t>
      </w:r>
      <w:proofErr w:type="spellEnd"/>
      <w:r w:rsidRPr="009B728F">
        <w:rPr>
          <w:rFonts w:ascii="Times New Roman" w:hAnsi="Times New Roman"/>
          <w:sz w:val="24"/>
          <w:szCs w:val="24"/>
        </w:rPr>
        <w:t>.</w:t>
      </w:r>
      <w:proofErr w:type="gramEnd"/>
    </w:p>
    <w:p w:rsidR="009B728F" w:rsidRPr="009B728F" w:rsidRDefault="009B728F" w:rsidP="009B728F">
      <w:pPr>
        <w:spacing w:after="0"/>
        <w:ind w:firstLine="709"/>
        <w:jc w:val="both"/>
        <w:rPr>
          <w:rFonts w:ascii="Times New Roman" w:hAnsi="Times New Roman"/>
          <w:sz w:val="24"/>
          <w:szCs w:val="24"/>
        </w:rPr>
      </w:pPr>
      <w:proofErr w:type="gramStart"/>
      <w:r w:rsidRPr="009B728F">
        <w:rPr>
          <w:rFonts w:ascii="Times New Roman" w:hAnsi="Times New Roman"/>
          <w:sz w:val="24"/>
          <w:szCs w:val="24"/>
        </w:rPr>
        <w:t xml:space="preserve">Изделия </w:t>
      </w:r>
      <w:r w:rsidRPr="009B728F">
        <w:rPr>
          <w:rFonts w:ascii="Times New Roman" w:hAnsi="Times New Roman"/>
          <w:sz w:val="24"/>
          <w:szCs w:val="24"/>
          <w:u w:val="single"/>
        </w:rPr>
        <w:t>приталенного силуэта</w:t>
      </w:r>
      <w:r w:rsidRPr="009B728F">
        <w:rPr>
          <w:rFonts w:ascii="Times New Roman" w:hAnsi="Times New Roman"/>
          <w:sz w:val="24"/>
          <w:szCs w:val="24"/>
        </w:rPr>
        <w:t xml:space="preserve"> отличаются большим разнообразием по форме: они могут быть объемными в верхней и нижней частях, могут быть объемными вверху и узкими внизу и наоборот.</w:t>
      </w:r>
      <w:proofErr w:type="gramEnd"/>
      <w:r w:rsidRPr="009B728F">
        <w:rPr>
          <w:rFonts w:ascii="Times New Roman" w:hAnsi="Times New Roman"/>
          <w:sz w:val="24"/>
          <w:szCs w:val="24"/>
        </w:rPr>
        <w:t xml:space="preserve"> Но основной особенностью всех изделий приталенного силуэта является четко выделенная за счет конструкции линия талии. Протяженность участка </w:t>
      </w:r>
      <w:proofErr w:type="spellStart"/>
      <w:r w:rsidRPr="009B728F">
        <w:rPr>
          <w:rFonts w:ascii="Times New Roman" w:hAnsi="Times New Roman"/>
          <w:sz w:val="24"/>
          <w:szCs w:val="24"/>
        </w:rPr>
        <w:t>приталивания</w:t>
      </w:r>
      <w:proofErr w:type="spellEnd"/>
      <w:r w:rsidRPr="009B728F">
        <w:rPr>
          <w:rFonts w:ascii="Times New Roman" w:hAnsi="Times New Roman"/>
          <w:sz w:val="24"/>
          <w:szCs w:val="24"/>
        </w:rPr>
        <w:t xml:space="preserve"> может быть различной: от 1 до 10 см.  </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Конструкции изделий объемных вариантов приталенного силуэта решаются минимальным количеством конструктивных элементов, малообъемных – за счет введения большего количества вертикальных швов, бочка (двух бочков), рельефов.</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И только </w:t>
      </w:r>
      <w:r w:rsidRPr="009B728F">
        <w:rPr>
          <w:rFonts w:ascii="Times New Roman" w:hAnsi="Times New Roman"/>
          <w:sz w:val="24"/>
          <w:szCs w:val="24"/>
          <w:u w:val="single"/>
        </w:rPr>
        <w:t>полуприлегающий силуэт</w:t>
      </w:r>
      <w:r w:rsidRPr="009B728F">
        <w:rPr>
          <w:rFonts w:ascii="Times New Roman" w:hAnsi="Times New Roman"/>
          <w:sz w:val="24"/>
          <w:szCs w:val="24"/>
        </w:rPr>
        <w:t xml:space="preserve"> не имеет больших различий и в объеме, (диапазон колебания прибавок составляет 4 – 5 см), и в конструктивном решении.  Он характеризуется умеренными или небольшими и чаще всего уравновешенными объемами по линии груди и бедер и зависящим от формы изделия прилеганием в области талии.</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Но и полуприлегающий силуэт, как уже говорилось выше, может быть нескольких форм: более четких и уплощенных или более округлых, женственных.</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Для изделий полуприлегающего силуэта, несколько сглаживающего естественные формы тела, характерны небольшая свобода по талии и увеличенный по протяженности участок прилегания в области талии. Изделия этого же силуэта женственного варианта, по линии талии, уменьшенным участком прилегания.</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В первом случае конструктивные элементы оформляются плавными вогнутыми кривыми с раствором между линиями швов и рельефов по линии груди, во втором случае они оформляются выпукло-вогнутыми линиями без раствора между ними на уровне груди.</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Книзу изделия полуприлегающего силуэта расширяются. Но степень и характер расширения разные. На характер расширения в основном влияет форма изделия. Полуприлегающий силуэт уплощенной, четкой формы чаще всего имеет спокойное расширение, зависящее от ширины изделия по линии бедер, а силуэт округлой, женственной формы может иметь очень активное книзу расширение, например, по типу «годе». </w:t>
      </w:r>
    </w:p>
    <w:p w:rsidR="009B728F" w:rsidRPr="009B728F" w:rsidRDefault="009B728F" w:rsidP="009B728F">
      <w:pPr>
        <w:spacing w:after="0"/>
        <w:ind w:firstLine="709"/>
        <w:jc w:val="both"/>
        <w:rPr>
          <w:rFonts w:ascii="Times New Roman" w:hAnsi="Times New Roman"/>
          <w:b/>
          <w:bCs/>
          <w:i/>
          <w:sz w:val="24"/>
          <w:szCs w:val="24"/>
        </w:rPr>
      </w:pPr>
      <w:r w:rsidRPr="009B728F">
        <w:rPr>
          <w:rFonts w:ascii="Times New Roman" w:hAnsi="Times New Roman"/>
          <w:b/>
          <w:bCs/>
          <w:i/>
          <w:sz w:val="24"/>
          <w:szCs w:val="24"/>
        </w:rPr>
        <w:t>2. Порядок выполнения работы</w:t>
      </w:r>
    </w:p>
    <w:p w:rsidR="009B728F" w:rsidRPr="009B728F" w:rsidRDefault="009B728F" w:rsidP="009B728F">
      <w:pPr>
        <w:numPr>
          <w:ilvl w:val="0"/>
          <w:numId w:val="3"/>
        </w:numPr>
        <w:tabs>
          <w:tab w:val="left" w:pos="851"/>
          <w:tab w:val="left" w:pos="993"/>
        </w:tabs>
        <w:spacing w:after="0"/>
        <w:ind w:left="0" w:firstLine="709"/>
        <w:jc w:val="both"/>
        <w:rPr>
          <w:rFonts w:ascii="Times New Roman" w:hAnsi="Times New Roman"/>
          <w:bCs/>
          <w:sz w:val="24"/>
          <w:szCs w:val="24"/>
        </w:rPr>
      </w:pPr>
      <w:r w:rsidRPr="009B728F">
        <w:rPr>
          <w:rFonts w:ascii="Times New Roman" w:hAnsi="Times New Roman"/>
          <w:bCs/>
          <w:sz w:val="24"/>
          <w:szCs w:val="24"/>
        </w:rPr>
        <w:t>Разработать чертеж конструкции платья прямого силуэта. Проверить в макете</w:t>
      </w:r>
    </w:p>
    <w:p w:rsidR="009B728F" w:rsidRPr="009B728F" w:rsidRDefault="009B728F" w:rsidP="009B728F">
      <w:pPr>
        <w:numPr>
          <w:ilvl w:val="0"/>
          <w:numId w:val="3"/>
        </w:numPr>
        <w:tabs>
          <w:tab w:val="left" w:pos="851"/>
          <w:tab w:val="left" w:pos="993"/>
        </w:tabs>
        <w:spacing w:after="0"/>
        <w:ind w:left="0" w:firstLine="709"/>
        <w:jc w:val="both"/>
        <w:rPr>
          <w:rFonts w:ascii="Times New Roman" w:hAnsi="Times New Roman"/>
          <w:bCs/>
          <w:sz w:val="24"/>
          <w:szCs w:val="24"/>
        </w:rPr>
      </w:pPr>
      <w:r w:rsidRPr="009B728F">
        <w:rPr>
          <w:rFonts w:ascii="Times New Roman" w:hAnsi="Times New Roman"/>
          <w:bCs/>
          <w:sz w:val="24"/>
          <w:szCs w:val="24"/>
        </w:rPr>
        <w:t>Разработать чертеж конструкции платья полуприлегающего силуэта. Проверить в макете</w:t>
      </w:r>
    </w:p>
    <w:p w:rsidR="009B728F" w:rsidRPr="009B728F" w:rsidRDefault="009B728F" w:rsidP="009B728F">
      <w:pPr>
        <w:numPr>
          <w:ilvl w:val="0"/>
          <w:numId w:val="3"/>
        </w:numPr>
        <w:tabs>
          <w:tab w:val="left" w:pos="851"/>
          <w:tab w:val="left" w:pos="993"/>
        </w:tabs>
        <w:spacing w:after="0"/>
        <w:ind w:left="0" w:firstLine="709"/>
        <w:jc w:val="both"/>
        <w:rPr>
          <w:rFonts w:ascii="Times New Roman" w:hAnsi="Times New Roman"/>
          <w:bCs/>
          <w:sz w:val="24"/>
          <w:szCs w:val="24"/>
        </w:rPr>
      </w:pPr>
      <w:r w:rsidRPr="009B728F">
        <w:rPr>
          <w:rFonts w:ascii="Times New Roman" w:hAnsi="Times New Roman"/>
          <w:bCs/>
          <w:sz w:val="24"/>
          <w:szCs w:val="24"/>
        </w:rPr>
        <w:t>Разработать чертеж конструкции платья приталенного силуэта. Проверить в макете</w:t>
      </w:r>
    </w:p>
    <w:p w:rsidR="009B728F" w:rsidRPr="009B728F" w:rsidRDefault="009B728F" w:rsidP="009B728F">
      <w:pPr>
        <w:numPr>
          <w:ilvl w:val="0"/>
          <w:numId w:val="3"/>
        </w:numPr>
        <w:tabs>
          <w:tab w:val="left" w:pos="851"/>
          <w:tab w:val="left" w:pos="993"/>
        </w:tabs>
        <w:spacing w:after="0"/>
        <w:ind w:left="0" w:firstLine="709"/>
        <w:jc w:val="both"/>
        <w:rPr>
          <w:rFonts w:ascii="Times New Roman" w:hAnsi="Times New Roman"/>
          <w:bCs/>
          <w:sz w:val="24"/>
          <w:szCs w:val="24"/>
        </w:rPr>
      </w:pPr>
      <w:r w:rsidRPr="009B728F">
        <w:rPr>
          <w:rFonts w:ascii="Times New Roman" w:hAnsi="Times New Roman"/>
          <w:bCs/>
          <w:sz w:val="24"/>
          <w:szCs w:val="24"/>
        </w:rPr>
        <w:t>Провести сравнительный анализ конструкций различных силуэтных форм одежды</w:t>
      </w:r>
    </w:p>
    <w:p w:rsidR="009B728F" w:rsidRDefault="009B728F" w:rsidP="009B728F">
      <w:pPr>
        <w:pStyle w:val="a3"/>
        <w:numPr>
          <w:ilvl w:val="0"/>
          <w:numId w:val="3"/>
        </w:numPr>
        <w:tabs>
          <w:tab w:val="left" w:pos="993"/>
          <w:tab w:val="left" w:pos="5955"/>
        </w:tabs>
        <w:spacing w:after="0" w:line="240" w:lineRule="auto"/>
        <w:ind w:left="0" w:firstLine="709"/>
        <w:jc w:val="both"/>
        <w:rPr>
          <w:rFonts w:ascii="Times New Roman" w:eastAsia="Times New Roman" w:hAnsi="Times New Roman"/>
          <w:sz w:val="24"/>
          <w:szCs w:val="28"/>
          <w:lang w:eastAsia="ru-RU"/>
        </w:rPr>
      </w:pPr>
      <w:r w:rsidRPr="008B5FE7">
        <w:rPr>
          <w:rFonts w:ascii="Times New Roman" w:eastAsia="Times New Roman" w:hAnsi="Times New Roman"/>
          <w:sz w:val="24"/>
          <w:szCs w:val="28"/>
          <w:lang w:eastAsia="ru-RU"/>
        </w:rPr>
        <w:t>Получ</w:t>
      </w:r>
      <w:r>
        <w:rPr>
          <w:rFonts w:ascii="Times New Roman" w:eastAsia="Times New Roman" w:hAnsi="Times New Roman"/>
          <w:sz w:val="24"/>
          <w:szCs w:val="28"/>
          <w:lang w:eastAsia="ru-RU"/>
        </w:rPr>
        <w:t>ить</w:t>
      </w:r>
      <w:r w:rsidRPr="008B5FE7">
        <w:rPr>
          <w:rFonts w:ascii="Times New Roman" w:eastAsia="Times New Roman" w:hAnsi="Times New Roman"/>
          <w:sz w:val="24"/>
          <w:szCs w:val="28"/>
          <w:lang w:eastAsia="ru-RU"/>
        </w:rPr>
        <w:t xml:space="preserve"> различны</w:t>
      </w:r>
      <w:r>
        <w:rPr>
          <w:rFonts w:ascii="Times New Roman" w:eastAsia="Times New Roman" w:hAnsi="Times New Roman"/>
          <w:sz w:val="24"/>
          <w:szCs w:val="28"/>
          <w:lang w:eastAsia="ru-RU"/>
        </w:rPr>
        <w:t>е</w:t>
      </w:r>
      <w:r w:rsidRPr="008B5FE7">
        <w:rPr>
          <w:rFonts w:ascii="Times New Roman" w:eastAsia="Times New Roman" w:hAnsi="Times New Roman"/>
          <w:sz w:val="24"/>
          <w:szCs w:val="28"/>
          <w:lang w:eastAsia="ru-RU"/>
        </w:rPr>
        <w:t xml:space="preserve"> вариант</w:t>
      </w:r>
      <w:r>
        <w:rPr>
          <w:rFonts w:ascii="Times New Roman" w:eastAsia="Times New Roman" w:hAnsi="Times New Roman"/>
          <w:sz w:val="24"/>
          <w:szCs w:val="28"/>
          <w:lang w:eastAsia="ru-RU"/>
        </w:rPr>
        <w:t>ы</w:t>
      </w:r>
      <w:r w:rsidRPr="008B5FE7">
        <w:rPr>
          <w:rFonts w:ascii="Times New Roman" w:eastAsia="Times New Roman" w:hAnsi="Times New Roman"/>
          <w:sz w:val="24"/>
          <w:szCs w:val="28"/>
          <w:lang w:eastAsia="ru-RU"/>
        </w:rPr>
        <w:t xml:space="preserve"> формы одежды за счет изменения конфигурации ко</w:t>
      </w:r>
      <w:r w:rsidRPr="008B5FE7">
        <w:rPr>
          <w:rFonts w:ascii="Times New Roman" w:eastAsia="Times New Roman" w:hAnsi="Times New Roman"/>
          <w:sz w:val="24"/>
          <w:szCs w:val="28"/>
          <w:lang w:eastAsia="ru-RU"/>
        </w:rPr>
        <w:t>н</w:t>
      </w:r>
      <w:r w:rsidRPr="008B5FE7">
        <w:rPr>
          <w:rFonts w:ascii="Times New Roman" w:eastAsia="Times New Roman" w:hAnsi="Times New Roman"/>
          <w:sz w:val="24"/>
          <w:szCs w:val="28"/>
          <w:lang w:eastAsia="ru-RU"/>
        </w:rPr>
        <w:t xml:space="preserve">структивных линий членения. </w:t>
      </w:r>
    </w:p>
    <w:p w:rsidR="009B728F" w:rsidRDefault="009B728F" w:rsidP="009B728F">
      <w:pPr>
        <w:pStyle w:val="a3"/>
        <w:numPr>
          <w:ilvl w:val="0"/>
          <w:numId w:val="3"/>
        </w:numPr>
        <w:tabs>
          <w:tab w:val="left" w:pos="993"/>
          <w:tab w:val="left" w:pos="5955"/>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Произвести с</w:t>
      </w:r>
      <w:r w:rsidRPr="008B5FE7">
        <w:rPr>
          <w:rFonts w:ascii="Times New Roman" w:eastAsia="Times New Roman" w:hAnsi="Times New Roman"/>
          <w:sz w:val="24"/>
          <w:szCs w:val="28"/>
          <w:lang w:eastAsia="ru-RU"/>
        </w:rPr>
        <w:t>равнительный анализ форм одежды с конструктивными членениями  ра</w:t>
      </w:r>
      <w:r w:rsidRPr="008B5FE7">
        <w:rPr>
          <w:rFonts w:ascii="Times New Roman" w:eastAsia="Times New Roman" w:hAnsi="Times New Roman"/>
          <w:sz w:val="24"/>
          <w:szCs w:val="28"/>
          <w:lang w:eastAsia="ru-RU"/>
        </w:rPr>
        <w:t>з</w:t>
      </w:r>
      <w:r w:rsidRPr="008B5FE7">
        <w:rPr>
          <w:rFonts w:ascii="Times New Roman" w:eastAsia="Times New Roman" w:hAnsi="Times New Roman"/>
          <w:sz w:val="24"/>
          <w:szCs w:val="28"/>
          <w:lang w:eastAsia="ru-RU"/>
        </w:rPr>
        <w:t>личной конфигурации.</w:t>
      </w:r>
    </w:p>
    <w:p w:rsidR="009B728F" w:rsidRDefault="009B728F" w:rsidP="009B728F">
      <w:pPr>
        <w:pStyle w:val="a3"/>
        <w:numPr>
          <w:ilvl w:val="0"/>
          <w:numId w:val="3"/>
        </w:numPr>
        <w:tabs>
          <w:tab w:val="left" w:pos="993"/>
          <w:tab w:val="left" w:pos="5955"/>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Анализ результатов работы и формулировка выводов по следующим аспектам:</w:t>
      </w:r>
    </w:p>
    <w:p w:rsidR="009B728F" w:rsidRDefault="009B728F" w:rsidP="009B728F">
      <w:pPr>
        <w:pStyle w:val="a3"/>
        <w:numPr>
          <w:ilvl w:val="0"/>
          <w:numId w:val="16"/>
        </w:numPr>
        <w:tabs>
          <w:tab w:val="left" w:pos="993"/>
          <w:tab w:val="left" w:pos="5955"/>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Как конфигурация</w:t>
      </w:r>
      <w:bookmarkStart w:id="0" w:name="_GoBack"/>
      <w:bookmarkEnd w:id="0"/>
      <w:r>
        <w:rPr>
          <w:rFonts w:ascii="Times New Roman" w:eastAsia="Times New Roman" w:hAnsi="Times New Roman"/>
          <w:sz w:val="24"/>
          <w:szCs w:val="28"/>
          <w:lang w:eastAsia="ru-RU"/>
        </w:rPr>
        <w:t xml:space="preserve"> конструктивных линий влияет на получаемую объемно-силуэтную форму изделия?</w:t>
      </w:r>
    </w:p>
    <w:p w:rsidR="009B728F" w:rsidRPr="009B728F" w:rsidRDefault="009B728F" w:rsidP="009B728F">
      <w:pPr>
        <w:pStyle w:val="a3"/>
        <w:numPr>
          <w:ilvl w:val="0"/>
          <w:numId w:val="16"/>
        </w:numPr>
        <w:tabs>
          <w:tab w:val="left" w:pos="993"/>
          <w:tab w:val="left" w:pos="5955"/>
        </w:tabs>
        <w:spacing w:after="0" w:line="240" w:lineRule="auto"/>
        <w:jc w:val="both"/>
        <w:rPr>
          <w:rFonts w:ascii="Times New Roman" w:eastAsia="Times New Roman" w:hAnsi="Times New Roman"/>
          <w:sz w:val="24"/>
          <w:szCs w:val="28"/>
          <w:lang w:eastAsia="ru-RU"/>
        </w:rPr>
      </w:pPr>
      <w:proofErr w:type="gramStart"/>
      <w:r>
        <w:rPr>
          <w:rFonts w:ascii="Times New Roman" w:eastAsia="Times New Roman" w:hAnsi="Times New Roman"/>
          <w:sz w:val="24"/>
          <w:szCs w:val="28"/>
          <w:lang w:eastAsia="ru-RU"/>
        </w:rPr>
        <w:t>В чем отличие в оформлении силуэтных линий на чертеже конструкции в зависимости от различных силуэтных форм</w:t>
      </w:r>
      <w:proofErr w:type="gramEnd"/>
      <w:r>
        <w:rPr>
          <w:rFonts w:ascii="Times New Roman" w:eastAsia="Times New Roman" w:hAnsi="Times New Roman"/>
          <w:sz w:val="24"/>
          <w:szCs w:val="28"/>
          <w:lang w:eastAsia="ru-RU"/>
        </w:rPr>
        <w:t>?</w:t>
      </w:r>
    </w:p>
    <w:p w:rsidR="00AE42AB" w:rsidRDefault="00AE42AB" w:rsidP="009B728F">
      <w:pPr>
        <w:spacing w:after="0"/>
        <w:ind w:firstLine="709"/>
        <w:jc w:val="both"/>
        <w:rPr>
          <w:rFonts w:ascii="Times New Roman" w:hAnsi="Times New Roman"/>
          <w:bCs/>
          <w:sz w:val="24"/>
          <w:szCs w:val="24"/>
        </w:rPr>
      </w:pPr>
    </w:p>
    <w:sectPr w:rsidR="00AE4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BF8"/>
    <w:multiLevelType w:val="multilevel"/>
    <w:tmpl w:val="7AAA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04B0C"/>
    <w:multiLevelType w:val="hybridMultilevel"/>
    <w:tmpl w:val="00D08828"/>
    <w:lvl w:ilvl="0" w:tplc="29ACFD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972597"/>
    <w:multiLevelType w:val="hybridMultilevel"/>
    <w:tmpl w:val="2C143F2C"/>
    <w:lvl w:ilvl="0" w:tplc="29ACFD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281020"/>
    <w:multiLevelType w:val="hybridMultilevel"/>
    <w:tmpl w:val="403CB252"/>
    <w:lvl w:ilvl="0" w:tplc="D248BD1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134618DA"/>
    <w:multiLevelType w:val="hybridMultilevel"/>
    <w:tmpl w:val="403CB252"/>
    <w:lvl w:ilvl="0" w:tplc="D248BD1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15451BE3"/>
    <w:multiLevelType w:val="hybridMultilevel"/>
    <w:tmpl w:val="1DA23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1737C2"/>
    <w:multiLevelType w:val="multilevel"/>
    <w:tmpl w:val="7AAA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28338B"/>
    <w:multiLevelType w:val="hybridMultilevel"/>
    <w:tmpl w:val="4AAE604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E8A76EC"/>
    <w:multiLevelType w:val="hybridMultilevel"/>
    <w:tmpl w:val="32C4E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B20FB8"/>
    <w:multiLevelType w:val="hybridMultilevel"/>
    <w:tmpl w:val="72186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9E863C6"/>
    <w:multiLevelType w:val="hybridMultilevel"/>
    <w:tmpl w:val="00D08828"/>
    <w:lvl w:ilvl="0" w:tplc="29ACFD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58F65B0"/>
    <w:multiLevelType w:val="hybridMultilevel"/>
    <w:tmpl w:val="BCFCBD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547ADC"/>
    <w:multiLevelType w:val="hybridMultilevel"/>
    <w:tmpl w:val="3D82EE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A77692E"/>
    <w:multiLevelType w:val="hybridMultilevel"/>
    <w:tmpl w:val="6AD271E6"/>
    <w:lvl w:ilvl="0" w:tplc="D248BD1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7B3A2A6B"/>
    <w:multiLevelType w:val="hybridMultilevel"/>
    <w:tmpl w:val="F5B4C5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1267F3"/>
    <w:multiLevelType w:val="hybridMultilevel"/>
    <w:tmpl w:val="2C143F2C"/>
    <w:lvl w:ilvl="0" w:tplc="29ACFD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5"/>
  </w:num>
  <w:num w:numId="3">
    <w:abstractNumId w:val="1"/>
  </w:num>
  <w:num w:numId="4">
    <w:abstractNumId w:val="10"/>
  </w:num>
  <w:num w:numId="5">
    <w:abstractNumId w:val="6"/>
  </w:num>
  <w:num w:numId="6">
    <w:abstractNumId w:val="14"/>
  </w:num>
  <w:num w:numId="7">
    <w:abstractNumId w:val="5"/>
  </w:num>
  <w:num w:numId="8">
    <w:abstractNumId w:val="11"/>
  </w:num>
  <w:num w:numId="9">
    <w:abstractNumId w:val="12"/>
  </w:num>
  <w:num w:numId="10">
    <w:abstractNumId w:val="7"/>
  </w:num>
  <w:num w:numId="11">
    <w:abstractNumId w:val="0"/>
  </w:num>
  <w:num w:numId="12">
    <w:abstractNumId w:val="4"/>
  </w:num>
  <w:num w:numId="13">
    <w:abstractNumId w:val="8"/>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BA"/>
    <w:rsid w:val="002F7C6C"/>
    <w:rsid w:val="00391408"/>
    <w:rsid w:val="00573C59"/>
    <w:rsid w:val="00784B7F"/>
    <w:rsid w:val="007929CD"/>
    <w:rsid w:val="007B70A7"/>
    <w:rsid w:val="008074E8"/>
    <w:rsid w:val="008F2480"/>
    <w:rsid w:val="009252F5"/>
    <w:rsid w:val="009B728F"/>
    <w:rsid w:val="00A319B6"/>
    <w:rsid w:val="00AB0974"/>
    <w:rsid w:val="00AE42AB"/>
    <w:rsid w:val="00B1032A"/>
    <w:rsid w:val="00B34BBA"/>
    <w:rsid w:val="00BB7F51"/>
    <w:rsid w:val="00D408D7"/>
    <w:rsid w:val="00E15D17"/>
    <w:rsid w:val="00F139EB"/>
    <w:rsid w:val="00F1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AB"/>
    <w:pPr>
      <w:spacing w:after="160" w:line="259"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2AB"/>
    <w:pPr>
      <w:ind w:left="720"/>
      <w:contextualSpacing/>
    </w:pPr>
  </w:style>
  <w:style w:type="table" w:styleId="a4">
    <w:name w:val="Table Grid"/>
    <w:basedOn w:val="a1"/>
    <w:uiPriority w:val="59"/>
    <w:rsid w:val="0092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
    <w:basedOn w:val="a"/>
    <w:rsid w:val="00E15D17"/>
    <w:pPr>
      <w:spacing w:before="60" w:after="60" w:line="240" w:lineRule="auto"/>
    </w:pPr>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AB"/>
    <w:pPr>
      <w:spacing w:after="160" w:line="259"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2AB"/>
    <w:pPr>
      <w:ind w:left="720"/>
      <w:contextualSpacing/>
    </w:pPr>
  </w:style>
  <w:style w:type="table" w:styleId="a4">
    <w:name w:val="Table Grid"/>
    <w:basedOn w:val="a1"/>
    <w:uiPriority w:val="59"/>
    <w:rsid w:val="0092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
    <w:basedOn w:val="a"/>
    <w:rsid w:val="00E15D17"/>
    <w:pPr>
      <w:spacing w:before="60" w:after="60" w:line="240" w:lineRule="auto"/>
    </w:pPr>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esarchuk6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19</Pages>
  <Words>6552</Words>
  <Characters>37348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Слесарчук</dc:creator>
  <cp:keywords/>
  <dc:description/>
  <cp:lastModifiedBy>Ирина Слесарчук</cp:lastModifiedBy>
  <cp:revision>3</cp:revision>
  <dcterms:created xsi:type="dcterms:W3CDTF">2020-08-01T12:01:00Z</dcterms:created>
  <dcterms:modified xsi:type="dcterms:W3CDTF">2020-08-01T15:36:00Z</dcterms:modified>
</cp:coreProperties>
</file>