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9A1203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A1203">
        <w:rPr>
          <w:rFonts w:ascii="Times New Roman" w:hAnsi="Times New Roman"/>
          <w:sz w:val="28"/>
          <w:szCs w:val="24"/>
        </w:rPr>
        <w:t>«</w:t>
      </w:r>
      <w:r w:rsidR="000E152C" w:rsidRPr="00190A0F">
        <w:rPr>
          <w:rFonts w:ascii="Times New Roman" w:hAnsi="Times New Roman"/>
          <w:sz w:val="28"/>
          <w:szCs w:val="24"/>
        </w:rPr>
        <w:t>Управление персоналом</w:t>
      </w:r>
      <w:r w:rsidRPr="009A1203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A1203" w:rsidRDefault="009A1203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03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B6405B" w:rsidRPr="009A1203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0E152C" w:rsidP="000E152C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персоналом</w:t>
      </w:r>
    </w:p>
    <w:p w:rsidR="009A1203" w:rsidRPr="00B6405B" w:rsidRDefault="009A1203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84493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984493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9844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подготовки:</w:t>
      </w:r>
    </w:p>
    <w:p w:rsidR="00412D74" w:rsidRPr="00984493" w:rsidRDefault="00412D74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4D623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23B">
        <w:rPr>
          <w:rFonts w:ascii="Times New Roman" w:eastAsia="Times New Roman" w:hAnsi="Times New Roman"/>
          <w:sz w:val="24"/>
          <w:szCs w:val="24"/>
          <w:lang w:eastAsia="ru-RU"/>
        </w:rPr>
        <w:t xml:space="preserve">38.03.05 Бизнес-информатика. </w:t>
      </w:r>
      <w:r w:rsidR="00384838" w:rsidRPr="004D623B">
        <w:rPr>
          <w:rFonts w:ascii="Times New Roman" w:eastAsia="Times New Roman" w:hAnsi="Times New Roman"/>
          <w:sz w:val="24"/>
          <w:szCs w:val="24"/>
          <w:lang w:eastAsia="ru-RU"/>
        </w:rPr>
        <w:t>Бизнес-информатика</w:t>
      </w:r>
    </w:p>
    <w:p w:rsidR="00984493" w:rsidRDefault="00984493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4493" w:rsidRPr="00B6405B" w:rsidRDefault="00984493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6405B" w:rsidRDefault="009A1203" w:rsidP="00877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9A120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6405B" w:rsidRDefault="00B6405B" w:rsidP="00B6405B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533A5C" w:rsidRPr="00B6405B" w:rsidRDefault="00533A5C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459" w:rsidRDefault="00B6405B" w:rsidP="00B16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671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1645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="003A17E6" w:rsidRPr="003A17E6">
        <w:rPr>
          <w:rFonts w:ascii="Arial" w:hAnsi="Arial" w:cs="Arial"/>
          <w:b/>
          <w:sz w:val="24"/>
          <w:szCs w:val="24"/>
        </w:rPr>
        <w:t xml:space="preserve"> 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132"/>
        <w:gridCol w:w="949"/>
      </w:tblGrid>
      <w:tr w:rsidR="00E30F25" w:rsidRPr="009668E9" w:rsidTr="000E152C">
        <w:trPr>
          <w:trHeight w:val="630"/>
        </w:trPr>
        <w:tc>
          <w:tcPr>
            <w:tcW w:w="61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917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AC51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E152C">
        <w:trPr>
          <w:trHeight w:val="605"/>
        </w:trPr>
        <w:tc>
          <w:tcPr>
            <w:tcW w:w="61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6DA" w:rsidRPr="009668E9" w:rsidTr="00AE20AC">
        <w:trPr>
          <w:trHeight w:val="357"/>
        </w:trPr>
        <w:tc>
          <w:tcPr>
            <w:tcW w:w="613" w:type="pct"/>
            <w:vAlign w:val="center"/>
          </w:tcPr>
          <w:p w:rsidR="00EE46DA" w:rsidRPr="00EA350A" w:rsidRDefault="00EE46DA" w:rsidP="00AE20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917" w:type="pct"/>
            <w:vAlign w:val="center"/>
          </w:tcPr>
          <w:p w:rsidR="00EE46DA" w:rsidRPr="00EA350A" w:rsidRDefault="002B36CE" w:rsidP="00AE20AC">
            <w:pPr>
              <w:rPr>
                <w:rFonts w:ascii="Times New Roman" w:hAnsi="Times New Roman"/>
                <w:sz w:val="24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ществом, коллективом, партнерами</w:t>
            </w:r>
          </w:p>
        </w:tc>
        <w:tc>
          <w:tcPr>
            <w:tcW w:w="470" w:type="pct"/>
          </w:tcPr>
          <w:p w:rsidR="00EE46DA" w:rsidRPr="00C3013E" w:rsidRDefault="00EE46DA" w:rsidP="0083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46DA" w:rsidRPr="009668E9" w:rsidTr="00AE20AC">
        <w:trPr>
          <w:trHeight w:val="357"/>
        </w:trPr>
        <w:tc>
          <w:tcPr>
            <w:tcW w:w="613" w:type="pct"/>
          </w:tcPr>
          <w:p w:rsidR="00EE46DA" w:rsidRDefault="00EE46DA" w:rsidP="00AE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E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917" w:type="pct"/>
          </w:tcPr>
          <w:p w:rsidR="00EE46DA" w:rsidRPr="00824AC1" w:rsidRDefault="00EE46DA" w:rsidP="00AE20AC">
            <w:pPr>
              <w:rPr>
                <w:rFonts w:ascii="Times New Roman" w:hAnsi="Times New Roman"/>
                <w:sz w:val="24"/>
                <w:szCs w:val="24"/>
              </w:rPr>
            </w:pPr>
            <w:r w:rsidRPr="000A1EE8">
              <w:rPr>
                <w:rFonts w:ascii="Times New Roman" w:hAnsi="Times New Roman"/>
                <w:sz w:val="24"/>
                <w:szCs w:val="24"/>
              </w:rPr>
              <w:t xml:space="preserve">проведение анализа инноваций в экономике, управлении и информационно-коммуникативных технологиях </w:t>
            </w:r>
          </w:p>
        </w:tc>
        <w:tc>
          <w:tcPr>
            <w:tcW w:w="470" w:type="pct"/>
          </w:tcPr>
          <w:p w:rsidR="00EE46DA" w:rsidRPr="00C3013E" w:rsidRDefault="00167142" w:rsidP="0083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3013E" w:rsidRDefault="00C3013E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</w:t>
      </w:r>
      <w:r w:rsidR="00917E78">
        <w:rPr>
          <w:rFonts w:ascii="Times New Roman" w:hAnsi="Times New Roman"/>
          <w:sz w:val="24"/>
        </w:rPr>
        <w:t>ч</w:t>
      </w:r>
      <w:r w:rsidR="00917E78">
        <w:rPr>
          <w:rFonts w:ascii="Times New Roman" w:hAnsi="Times New Roman"/>
          <w:sz w:val="24"/>
        </w:rPr>
        <w:t>но»</w:t>
      </w:r>
      <w:proofErr w:type="gramStart"/>
      <w:r w:rsidR="008C5023" w:rsidRPr="008C5023">
        <w:rPr>
          <w:rFonts w:ascii="Times New Roman" w:hAnsi="Times New Roman"/>
          <w:sz w:val="24"/>
        </w:rPr>
        <w:t xml:space="preserve"> </w:t>
      </w:r>
      <w:r w:rsidRPr="008C5023">
        <w:rPr>
          <w:rFonts w:ascii="Times New Roman" w:hAnsi="Times New Roman"/>
          <w:sz w:val="24"/>
        </w:rPr>
        <w:t>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F973D2" w:rsidRPr="00516969" w:rsidRDefault="00F973D2" w:rsidP="00F9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16969">
        <w:rPr>
          <w:rFonts w:ascii="Times New Roman" w:hAnsi="Times New Roman"/>
          <w:sz w:val="24"/>
          <w:szCs w:val="24"/>
        </w:rPr>
        <w:t>ПК-</w:t>
      </w:r>
      <w:r w:rsidR="00EE46DA">
        <w:rPr>
          <w:rFonts w:ascii="Times New Roman" w:hAnsi="Times New Roman"/>
          <w:sz w:val="24"/>
          <w:szCs w:val="24"/>
        </w:rPr>
        <w:t>2</w:t>
      </w:r>
      <w:r w:rsidRPr="00516969">
        <w:rPr>
          <w:rFonts w:ascii="Times New Roman" w:hAnsi="Times New Roman"/>
          <w:sz w:val="24"/>
          <w:szCs w:val="24"/>
        </w:rPr>
        <w:t xml:space="preserve"> - </w:t>
      </w:r>
      <w:r w:rsidR="002B36CE" w:rsidRPr="002B36CE">
        <w:rPr>
          <w:rFonts w:ascii="Times New Roman" w:hAnsi="Times New Roman"/>
          <w:sz w:val="24"/>
          <w:szCs w:val="24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</w:t>
      </w:r>
      <w:r w:rsidR="002B36CE" w:rsidRPr="002B36CE">
        <w:rPr>
          <w:rFonts w:ascii="Times New Roman" w:hAnsi="Times New Roman"/>
          <w:sz w:val="24"/>
          <w:szCs w:val="24"/>
        </w:rPr>
        <w:t>с</w:t>
      </w:r>
      <w:r w:rsidR="002B36CE" w:rsidRPr="002B36CE">
        <w:rPr>
          <w:rFonts w:ascii="Times New Roman" w:hAnsi="Times New Roman"/>
          <w:sz w:val="24"/>
          <w:szCs w:val="24"/>
        </w:rPr>
        <w:t>сиональных задач во взаимодействии с обществом, коллективом, партнерами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5381"/>
        <w:gridCol w:w="3299"/>
      </w:tblGrid>
      <w:tr w:rsidR="00F973D2" w:rsidRPr="00D02CC8" w:rsidTr="00834F0E">
        <w:trPr>
          <w:trHeight w:val="631"/>
        </w:trPr>
        <w:tc>
          <w:tcPr>
            <w:tcW w:w="3417" w:type="pct"/>
            <w:gridSpan w:val="2"/>
          </w:tcPr>
          <w:p w:rsidR="00F973D2" w:rsidRPr="00D02CC8" w:rsidRDefault="00F973D2" w:rsidP="0083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973D2" w:rsidRPr="00D02CC8" w:rsidRDefault="00F973D2" w:rsidP="0083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</w:t>
            </w:r>
            <w:r w:rsidRPr="00D02CC8">
              <w:rPr>
                <w:rFonts w:ascii="Times New Roman" w:hAnsi="Times New Roman"/>
                <w:sz w:val="24"/>
              </w:rPr>
              <w:t>ь</w:t>
            </w:r>
            <w:r w:rsidRPr="00D02CC8">
              <w:rPr>
                <w:rFonts w:ascii="Times New Roman" w:hAnsi="Times New Roman"/>
                <w:sz w:val="24"/>
              </w:rPr>
              <w:t>тата обучения)</w:t>
            </w:r>
          </w:p>
        </w:tc>
        <w:tc>
          <w:tcPr>
            <w:tcW w:w="1583" w:type="pct"/>
          </w:tcPr>
          <w:p w:rsidR="00F973D2" w:rsidRPr="00D02CC8" w:rsidRDefault="00F973D2" w:rsidP="0083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</w:t>
            </w:r>
            <w:r w:rsidRPr="00D02CC8">
              <w:rPr>
                <w:rFonts w:ascii="Times New Roman" w:hAnsi="Times New Roman"/>
                <w:b/>
                <w:sz w:val="24"/>
              </w:rPr>
              <w:t>е</w:t>
            </w:r>
            <w:r w:rsidRPr="00D02CC8">
              <w:rPr>
                <w:rFonts w:ascii="Times New Roman" w:hAnsi="Times New Roman"/>
                <w:b/>
                <w:sz w:val="24"/>
              </w:rPr>
              <w:t>зультатов обучения</w:t>
            </w:r>
          </w:p>
        </w:tc>
      </w:tr>
      <w:tr w:rsidR="00F973D2" w:rsidRPr="00D02CC8" w:rsidTr="00834F0E">
        <w:tc>
          <w:tcPr>
            <w:tcW w:w="835" w:type="pct"/>
          </w:tcPr>
          <w:p w:rsidR="00F973D2" w:rsidRPr="00D02CC8" w:rsidRDefault="00F973D2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973D2" w:rsidRPr="009126BD" w:rsidRDefault="002B36CE" w:rsidP="002B3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основных теории и подходы к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существлению организационных из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 xml:space="preserve">менений принципы </w:t>
            </w:r>
            <w:proofErr w:type="spellStart"/>
            <w:r w:rsidRPr="002B36CE">
              <w:rPr>
                <w:rFonts w:ascii="Times New Roman" w:hAnsi="Times New Roman"/>
                <w:sz w:val="24"/>
                <w:szCs w:val="24"/>
              </w:rPr>
              <w:t>целеп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виды и методы организационно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го пл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рования типы организационных струк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тур, их основные параметры и принципы их проектир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83" w:type="pct"/>
          </w:tcPr>
          <w:p w:rsidR="00F973D2" w:rsidRPr="00D02CC8" w:rsidRDefault="00F973D2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ответов на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ставленные вопросы</w:t>
            </w:r>
          </w:p>
        </w:tc>
      </w:tr>
      <w:tr w:rsidR="00F973D2" w:rsidRPr="00D02CC8" w:rsidTr="00834F0E">
        <w:tc>
          <w:tcPr>
            <w:tcW w:w="835" w:type="pct"/>
          </w:tcPr>
          <w:p w:rsidR="00F973D2" w:rsidRPr="00D02CC8" w:rsidRDefault="00F973D2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973D2" w:rsidRPr="00D02CC8" w:rsidRDefault="002B36CE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анализировать организационно-управленческие решения и разрабатывать предложения по ее с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вершенствованию</w:t>
            </w:r>
          </w:p>
        </w:tc>
        <w:tc>
          <w:tcPr>
            <w:tcW w:w="1583" w:type="pct"/>
          </w:tcPr>
          <w:p w:rsidR="00F973D2" w:rsidRDefault="00F973D2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диагностики и применения</w:t>
            </w:r>
          </w:p>
          <w:p w:rsidR="00F973D2" w:rsidRPr="00D02CC8" w:rsidRDefault="00F973D2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3D2" w:rsidRPr="00D02CC8" w:rsidTr="00834F0E">
        <w:tc>
          <w:tcPr>
            <w:tcW w:w="835" w:type="pct"/>
          </w:tcPr>
          <w:p w:rsidR="00F973D2" w:rsidRPr="00D02CC8" w:rsidRDefault="00F973D2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973D2" w:rsidRPr="00D02CC8" w:rsidRDefault="002B36CE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методами проектирования управленческих реш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ний, осуществлять распределение полномочий и ответственности на основе их делегирования</w:t>
            </w:r>
          </w:p>
        </w:tc>
        <w:tc>
          <w:tcPr>
            <w:tcW w:w="1583" w:type="pct"/>
          </w:tcPr>
          <w:p w:rsidR="00F973D2" w:rsidRPr="00AD0694" w:rsidRDefault="007F56F4" w:rsidP="0083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осуществлять фун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ции управления персоналом</w:t>
            </w:r>
          </w:p>
        </w:tc>
      </w:tr>
    </w:tbl>
    <w:p w:rsidR="00F973D2" w:rsidRDefault="00F973D2" w:rsidP="00FA4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516969" w:rsidRDefault="003048D3" w:rsidP="00FA4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="00516969" w:rsidRPr="00516969">
        <w:rPr>
          <w:rFonts w:ascii="Times New Roman" w:hAnsi="Times New Roman"/>
          <w:sz w:val="24"/>
          <w:szCs w:val="24"/>
        </w:rPr>
        <w:t>-</w:t>
      </w:r>
      <w:r w:rsidR="00EE46DA">
        <w:rPr>
          <w:rFonts w:ascii="Times New Roman" w:hAnsi="Times New Roman"/>
          <w:sz w:val="24"/>
          <w:szCs w:val="24"/>
        </w:rPr>
        <w:t xml:space="preserve">4 </w:t>
      </w:r>
      <w:r w:rsidR="00516969" w:rsidRPr="00516969">
        <w:rPr>
          <w:rFonts w:ascii="Times New Roman" w:hAnsi="Times New Roman"/>
          <w:sz w:val="24"/>
          <w:szCs w:val="24"/>
        </w:rPr>
        <w:t xml:space="preserve"> </w:t>
      </w:r>
      <w:r w:rsidR="00EE46DA" w:rsidRPr="000A1EE8">
        <w:rPr>
          <w:rFonts w:ascii="Times New Roman" w:hAnsi="Times New Roman"/>
          <w:sz w:val="24"/>
          <w:szCs w:val="24"/>
        </w:rPr>
        <w:t>проведение анализа инноваций в экономике, управлении и информационно-коммуникативных технологиях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5381"/>
        <w:gridCol w:w="3299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</w:t>
            </w:r>
            <w:r w:rsidRPr="00D02CC8">
              <w:rPr>
                <w:rFonts w:ascii="Times New Roman" w:hAnsi="Times New Roman"/>
                <w:sz w:val="24"/>
              </w:rPr>
              <w:t>ь</w:t>
            </w:r>
            <w:r w:rsidRPr="00D02CC8">
              <w:rPr>
                <w:rFonts w:ascii="Times New Roman" w:hAnsi="Times New Roman"/>
                <w:sz w:val="24"/>
              </w:rPr>
              <w:t>тата обучения)</w:t>
            </w:r>
          </w:p>
        </w:tc>
        <w:tc>
          <w:tcPr>
            <w:tcW w:w="1583" w:type="pct"/>
          </w:tcPr>
          <w:p w:rsidR="00C27F60" w:rsidRPr="00D02CC8" w:rsidRDefault="00C27F60" w:rsidP="00AC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</w:t>
            </w:r>
            <w:r w:rsidRPr="00D02CC8">
              <w:rPr>
                <w:rFonts w:ascii="Times New Roman" w:hAnsi="Times New Roman"/>
                <w:b/>
                <w:sz w:val="24"/>
              </w:rPr>
              <w:t>е</w:t>
            </w:r>
            <w:r w:rsidRPr="00D02CC8">
              <w:rPr>
                <w:rFonts w:ascii="Times New Roman" w:hAnsi="Times New Roman"/>
                <w:b/>
                <w:sz w:val="24"/>
              </w:rPr>
              <w:t>зультатов обучения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26C10" w:rsidRPr="00761AF0" w:rsidRDefault="00590486" w:rsidP="009A4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86">
              <w:rPr>
                <w:rFonts w:ascii="Times New Roman" w:hAnsi="Times New Roman"/>
                <w:bCs/>
                <w:lang w:eastAsia="ar-SA"/>
              </w:rPr>
              <w:t>современные кадровые технологии и подходы к ос</w:t>
            </w:r>
            <w:r w:rsidRPr="00590486">
              <w:rPr>
                <w:rFonts w:ascii="Times New Roman" w:hAnsi="Times New Roman"/>
                <w:bCs/>
                <w:lang w:eastAsia="ar-SA"/>
              </w:rPr>
              <w:t>у</w:t>
            </w:r>
            <w:r w:rsidRPr="00590486">
              <w:rPr>
                <w:rFonts w:ascii="Times New Roman" w:hAnsi="Times New Roman"/>
                <w:bCs/>
                <w:lang w:eastAsia="ar-SA"/>
              </w:rPr>
              <w:t>ществлению организационных изменений, а также инновационные методы в управлении персоналом</w:t>
            </w:r>
          </w:p>
        </w:tc>
        <w:tc>
          <w:tcPr>
            <w:tcW w:w="1583" w:type="pct"/>
          </w:tcPr>
          <w:p w:rsidR="00926C10" w:rsidRPr="00D02CC8" w:rsidRDefault="0043350F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ответов на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ставленные вопросы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C1A2F" w:rsidRPr="00761AF0" w:rsidRDefault="00590486" w:rsidP="007F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86">
              <w:rPr>
                <w:rFonts w:ascii="Times New Roman" w:hAnsi="Times New Roman"/>
              </w:rPr>
              <w:t>анализировать кадровые технологии, организацио</w:t>
            </w:r>
            <w:r w:rsidRPr="00590486">
              <w:rPr>
                <w:rFonts w:ascii="Times New Roman" w:hAnsi="Times New Roman"/>
              </w:rPr>
              <w:t>н</w:t>
            </w:r>
            <w:r w:rsidRPr="00590486">
              <w:rPr>
                <w:rFonts w:ascii="Times New Roman" w:hAnsi="Times New Roman"/>
              </w:rPr>
              <w:t xml:space="preserve">ную структуру и разрабатывать предложения по ее совершенствованию; применять информационные </w:t>
            </w:r>
            <w:r w:rsidRPr="00590486">
              <w:rPr>
                <w:rFonts w:ascii="Times New Roman" w:hAnsi="Times New Roman"/>
              </w:rPr>
              <w:lastRenderedPageBreak/>
              <w:t>технологии для решения управленческих задач и в</w:t>
            </w:r>
            <w:r w:rsidRPr="00590486">
              <w:rPr>
                <w:rFonts w:ascii="Times New Roman" w:hAnsi="Times New Roman"/>
              </w:rPr>
              <w:t>ы</w:t>
            </w:r>
            <w:r w:rsidRPr="00590486">
              <w:rPr>
                <w:rFonts w:ascii="Times New Roman" w:hAnsi="Times New Roman"/>
              </w:rPr>
              <w:t>полнения профессиональных расчетов.</w:t>
            </w:r>
          </w:p>
        </w:tc>
        <w:tc>
          <w:tcPr>
            <w:tcW w:w="1583" w:type="pct"/>
          </w:tcPr>
          <w:p w:rsidR="00AD0694" w:rsidRPr="00D02CC8" w:rsidRDefault="0043350F" w:rsidP="0076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Корректность использования </w:t>
            </w:r>
            <w:r w:rsidR="00761AF0">
              <w:rPr>
                <w:rFonts w:ascii="Times New Roman" w:hAnsi="Times New Roman"/>
                <w:sz w:val="24"/>
              </w:rPr>
              <w:t xml:space="preserve">инструментов, </w:t>
            </w:r>
            <w:r>
              <w:rPr>
                <w:rFonts w:ascii="Times New Roman" w:hAnsi="Times New Roman"/>
                <w:sz w:val="24"/>
              </w:rPr>
              <w:t>методов</w:t>
            </w:r>
            <w:r w:rsidR="00761AF0">
              <w:rPr>
                <w:rFonts w:ascii="Times New Roman" w:hAnsi="Times New Roman"/>
                <w:sz w:val="24"/>
              </w:rPr>
              <w:t xml:space="preserve"> и технологий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  <w:r w:rsidR="00C27F6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C1A2F" w:rsidRPr="007F56F4" w:rsidRDefault="00532930" w:rsidP="007F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B7">
              <w:rPr>
                <w:rFonts w:ascii="Times New Roman" w:hAnsi="Times New Roman"/>
              </w:rPr>
              <w:t xml:space="preserve">методами </w:t>
            </w:r>
            <w:r>
              <w:rPr>
                <w:rFonts w:ascii="Times New Roman" w:hAnsi="Times New Roman"/>
              </w:rPr>
              <w:t xml:space="preserve">современных кадровых технологий и </w:t>
            </w:r>
            <w:r w:rsidRPr="00DB77B7">
              <w:rPr>
                <w:rFonts w:ascii="Times New Roman" w:hAnsi="Times New Roman"/>
              </w:rPr>
              <w:t>пр</w:t>
            </w:r>
            <w:r w:rsidRPr="00DB77B7">
              <w:rPr>
                <w:rFonts w:ascii="Times New Roman" w:hAnsi="Times New Roman"/>
              </w:rPr>
              <w:t>о</w:t>
            </w:r>
            <w:r w:rsidRPr="00DB77B7">
              <w:rPr>
                <w:rFonts w:ascii="Times New Roman" w:hAnsi="Times New Roman"/>
              </w:rPr>
              <w:t>ектирования организационной структуры, осущест</w:t>
            </w:r>
            <w:r w:rsidRPr="00DB77B7">
              <w:rPr>
                <w:rFonts w:ascii="Times New Roman" w:hAnsi="Times New Roman"/>
              </w:rPr>
              <w:t>в</w:t>
            </w:r>
            <w:r w:rsidRPr="00DB77B7">
              <w:rPr>
                <w:rFonts w:ascii="Times New Roman" w:hAnsi="Times New Roman"/>
              </w:rPr>
              <w:t>лять распределение полномочий и ответственности на основе их делегирования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6F4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  <w:tc>
          <w:tcPr>
            <w:tcW w:w="1583" w:type="pct"/>
          </w:tcPr>
          <w:p w:rsidR="00926C10" w:rsidRPr="00AD0694" w:rsidRDefault="00AD0694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0694">
              <w:rPr>
                <w:rFonts w:ascii="Times New Roman" w:hAnsi="Times New Roman"/>
                <w:sz w:val="24"/>
              </w:rPr>
              <w:t>Умение обосновать свою точку зрения</w:t>
            </w:r>
            <w:r w:rsidR="007F56F4">
              <w:rPr>
                <w:rFonts w:ascii="Times New Roman" w:hAnsi="Times New Roman"/>
                <w:sz w:val="24"/>
              </w:rPr>
              <w:t xml:space="preserve"> в выборе теории и технологии</w:t>
            </w:r>
          </w:p>
        </w:tc>
      </w:tr>
    </w:tbl>
    <w:p w:rsidR="009A2696" w:rsidRDefault="009A2696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624"/>
        <w:gridCol w:w="1878"/>
      </w:tblGrid>
      <w:tr w:rsidR="00461353" w:rsidRPr="00771A43" w:rsidTr="009A269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771A43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7B6E5D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A40BD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61353" w:rsidRPr="00771A43" w:rsidTr="00E22BFD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771A43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B022E" w:rsidRPr="00771A43" w:rsidTr="00FE0682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022E" w:rsidRPr="00922C88" w:rsidRDefault="00AB022E" w:rsidP="00EE46D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</w:t>
            </w:r>
            <w:r w:rsidRPr="009A46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ПК-</w:t>
            </w:r>
            <w:r w:rsidR="00EE46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B022E" w:rsidRPr="00771A43" w:rsidTr="00E22BFD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9668E9" w:rsidRDefault="00AB022E" w:rsidP="00FE068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22E" w:rsidRPr="009715B2" w:rsidRDefault="002B36CE" w:rsidP="00FE0682">
            <w:pPr>
              <w:rPr>
                <w:rFonts w:ascii="Times New Roman" w:hAnsi="Times New Roman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основных теории и подходы к о</w:t>
            </w:r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ствлению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зационных из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 xml:space="preserve">ний принципы </w:t>
            </w:r>
            <w:proofErr w:type="spellStart"/>
            <w:r w:rsidRPr="002B36CE">
              <w:rPr>
                <w:rFonts w:ascii="Times New Roman" w:hAnsi="Times New Roman"/>
                <w:sz w:val="24"/>
                <w:szCs w:val="24"/>
              </w:rPr>
              <w:t>ц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леп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виды и методы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го плани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типы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зационных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тур, их основные параметры и при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ципы их проект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0F3BA9" w:rsidRDefault="00AB022E" w:rsidP="00FE068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A4664">
              <w:rPr>
                <w:rFonts w:ascii="Times New Roman" w:hAnsi="Times New Roman"/>
                <w:color w:val="000000"/>
                <w:lang w:eastAsia="ar-SA"/>
              </w:rPr>
              <w:t>Место и роль управления персоналом в системе управления  организацией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22E" w:rsidRPr="000F3BA9" w:rsidRDefault="00AB022E" w:rsidP="00FE0682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7B6E5D" w:rsidRDefault="00412D74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Фонд тестовых заданий (п.5.1)</w:t>
            </w:r>
            <w:r w:rsidR="00AB022E">
              <w:rPr>
                <w:rFonts w:ascii="Times New Roman" w:hAnsi="Times New Roman"/>
                <w:color w:val="000000"/>
                <w:lang w:eastAsia="ar-SA"/>
              </w:rPr>
              <w:t xml:space="preserve">  </w:t>
            </w:r>
          </w:p>
        </w:tc>
      </w:tr>
      <w:tr w:rsidR="00AB022E" w:rsidRPr="00771A43" w:rsidTr="00E22BFD">
        <w:trPr>
          <w:trHeight w:val="45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22E" w:rsidRPr="001A72D2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AB3223" w:rsidRDefault="00AB022E" w:rsidP="00FE068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A4664">
              <w:rPr>
                <w:rFonts w:ascii="Times New Roman" w:hAnsi="Times New Roman"/>
                <w:lang w:eastAsia="ar-SA"/>
              </w:rPr>
              <w:t>Общие функции, методы и стили управления персоналом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B6E5D" w:rsidRDefault="00AB022E" w:rsidP="00FE0682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№2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922C88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45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22E" w:rsidRPr="001A72D2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AD0694" w:rsidRDefault="00AB022E" w:rsidP="00FE068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A4664">
              <w:rPr>
                <w:rFonts w:ascii="Times New Roman" w:hAnsi="Times New Roman"/>
                <w:lang w:eastAsia="ar-SA"/>
              </w:rPr>
              <w:t>Кадровая стратегия и кадровая политика организации.</w:t>
            </w:r>
          </w:p>
        </w:tc>
        <w:tc>
          <w:tcPr>
            <w:tcW w:w="125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Default="00AB022E" w:rsidP="00FE0682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№3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7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22E" w:rsidRPr="001A72D2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AD0694" w:rsidRDefault="00AB022E" w:rsidP="00FE068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715B2">
              <w:rPr>
                <w:rFonts w:ascii="Times New Roman" w:hAnsi="Times New Roman"/>
                <w:lang w:eastAsia="ar-SA"/>
              </w:rPr>
              <w:t>Системный подход к управлению персоналом</w:t>
            </w:r>
          </w:p>
        </w:tc>
        <w:tc>
          <w:tcPr>
            <w:tcW w:w="125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Default="00AB022E" w:rsidP="00FE0682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№4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93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3272FF" w:rsidRDefault="00AB022E" w:rsidP="00FE06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22E" w:rsidRPr="009715B2" w:rsidRDefault="002B36CE" w:rsidP="00FE0682">
            <w:pPr>
              <w:rPr>
                <w:rFonts w:ascii="Times New Roman" w:hAnsi="Times New Roman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анализировать 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р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ганизационно-управленческие решения и разраб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тывать предлож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ния по ее сове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р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шенствованию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A4664">
              <w:rPr>
                <w:rFonts w:ascii="Times New Roman" w:hAnsi="Times New Roman"/>
                <w:color w:val="000000"/>
                <w:lang w:eastAsia="ar-SA"/>
              </w:rPr>
              <w:t>Место и роль управления персоналом в системе управления  организацией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B6E5D" w:rsidRDefault="00F876D3" w:rsidP="00F876D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876D3">
              <w:rPr>
                <w:rFonts w:ascii="Times New Roman" w:hAnsi="Times New Roman"/>
                <w:color w:val="000000"/>
                <w:lang w:eastAsia="ar-SA"/>
              </w:rPr>
              <w:t>Кейс-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задание № 2 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7B6E5D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3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22E" w:rsidRPr="00BE3D42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9A4664">
              <w:rPr>
                <w:rFonts w:ascii="Times New Roman" w:hAnsi="Times New Roman"/>
                <w:lang w:eastAsia="ar-SA"/>
              </w:rPr>
              <w:t>Общие функции, методы и стили управления персоналом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B6E5D" w:rsidRDefault="00F876D3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876D3">
              <w:rPr>
                <w:rFonts w:ascii="Times New Roman" w:hAnsi="Times New Roman"/>
                <w:color w:val="000000"/>
                <w:lang w:eastAsia="ar-SA"/>
              </w:rPr>
              <w:t>Кейс-</w:t>
            </w:r>
            <w:r>
              <w:rPr>
                <w:rFonts w:ascii="Times New Roman" w:hAnsi="Times New Roman"/>
                <w:color w:val="000000"/>
                <w:lang w:eastAsia="ar-SA"/>
              </w:rPr>
              <w:t>задание № 2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922C88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30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22E" w:rsidRPr="00BE3D42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AD0694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9715B2">
              <w:rPr>
                <w:rFonts w:ascii="Times New Roman" w:hAnsi="Times New Roman"/>
                <w:lang w:eastAsia="ar-SA"/>
              </w:rPr>
              <w:t>Системный подход к управлению персоналом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540492" w:rsidRDefault="00F876D3" w:rsidP="00F876D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876D3">
              <w:rPr>
                <w:rFonts w:ascii="Times New Roman" w:hAnsi="Times New Roman"/>
                <w:color w:val="000000"/>
                <w:lang w:eastAsia="ar-SA"/>
              </w:rPr>
              <w:t>Кейс-</w:t>
            </w:r>
            <w:r>
              <w:rPr>
                <w:rFonts w:ascii="Times New Roman" w:hAnsi="Times New Roman"/>
                <w:color w:val="000000"/>
                <w:lang w:eastAsia="ar-SA"/>
              </w:rPr>
              <w:t>задание № 1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922C88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B022E" w:rsidRPr="003272FF" w:rsidRDefault="00AB022E" w:rsidP="00FE06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22E" w:rsidRPr="00BE3D42" w:rsidRDefault="002B36CE" w:rsidP="00FE0682">
            <w:pPr>
              <w:rPr>
                <w:rFonts w:ascii="Times New Roman" w:hAnsi="Times New Roman"/>
              </w:rPr>
            </w:pPr>
            <w:r w:rsidRPr="002B36CE">
              <w:rPr>
                <w:rFonts w:ascii="Times New Roman" w:hAnsi="Times New Roman"/>
                <w:sz w:val="24"/>
                <w:szCs w:val="24"/>
              </w:rPr>
              <w:t>методами проект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рования управле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ческих решений, осуществлять ра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пределение полн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мочий и ответс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36CE">
              <w:rPr>
                <w:rFonts w:ascii="Times New Roman" w:hAnsi="Times New Roman"/>
                <w:sz w:val="24"/>
                <w:szCs w:val="24"/>
              </w:rPr>
              <w:t>венности на основе их делегирования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0F3BA9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A4664">
              <w:rPr>
                <w:rFonts w:ascii="Times New Roman" w:hAnsi="Times New Roman"/>
                <w:color w:val="000000"/>
                <w:lang w:eastAsia="ar-SA"/>
              </w:rPr>
              <w:t>Место и роль управления персоналом в системе управления  организацией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22E" w:rsidRPr="007B6E5D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задания №1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7B6E5D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922C88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A4664">
              <w:rPr>
                <w:rFonts w:ascii="Times New Roman" w:hAnsi="Times New Roman"/>
                <w:lang w:eastAsia="ar-SA"/>
              </w:rPr>
              <w:t>Общие функции, методы и стили управления персоналом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22E" w:rsidRPr="007B6E5D" w:rsidRDefault="00F876D3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Деловая игра № 1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922C88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B022E" w:rsidRPr="00771A43" w:rsidTr="00E22BFD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771A43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022E" w:rsidRPr="00AB3223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A4664">
              <w:rPr>
                <w:rFonts w:ascii="Times New Roman" w:hAnsi="Times New Roman"/>
                <w:lang w:eastAsia="ar-SA"/>
              </w:rPr>
              <w:t>Кадровая стратегия и кадровая политика организации.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22E" w:rsidRPr="007B6E5D" w:rsidRDefault="00AB022E" w:rsidP="00F876D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Кейс-задача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</w:t>
            </w:r>
            <w:r w:rsidR="00F876D3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B022E" w:rsidRPr="00922C88" w:rsidRDefault="00AB022E" w:rsidP="00FE06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BE3D42" w:rsidRPr="00771A43" w:rsidTr="00AB022E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3D42" w:rsidRDefault="00BE3D42" w:rsidP="00AB022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ПК-</w:t>
            </w:r>
            <w:r w:rsidR="00EE46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7C1A2F" w:rsidRPr="00C03216" w:rsidRDefault="007C1A2F" w:rsidP="00AB022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C2B2A" w:rsidRPr="00771A43" w:rsidTr="00E22BFD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9668E9" w:rsidRDefault="006C2B2A" w:rsidP="001A72D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B2A" w:rsidRPr="007C1A2F" w:rsidRDefault="00590486" w:rsidP="009A4664">
            <w:pPr>
              <w:rPr>
                <w:rFonts w:ascii="Times New Roman" w:hAnsi="Times New Roman"/>
              </w:rPr>
            </w:pPr>
            <w:r w:rsidRPr="00590486">
              <w:rPr>
                <w:rFonts w:ascii="Times New Roman" w:hAnsi="Times New Roman"/>
                <w:bCs/>
                <w:lang w:eastAsia="ar-SA"/>
              </w:rPr>
              <w:t>современные кадр</w:t>
            </w:r>
            <w:r w:rsidRPr="00590486">
              <w:rPr>
                <w:rFonts w:ascii="Times New Roman" w:hAnsi="Times New Roman"/>
                <w:bCs/>
                <w:lang w:eastAsia="ar-SA"/>
              </w:rPr>
              <w:t>о</w:t>
            </w:r>
            <w:r w:rsidRPr="00590486">
              <w:rPr>
                <w:rFonts w:ascii="Times New Roman" w:hAnsi="Times New Roman"/>
                <w:bCs/>
                <w:lang w:eastAsia="ar-SA"/>
              </w:rPr>
              <w:t>вые технологии и подходы к осущест</w:t>
            </w:r>
            <w:r w:rsidRPr="00590486">
              <w:rPr>
                <w:rFonts w:ascii="Times New Roman" w:hAnsi="Times New Roman"/>
                <w:bCs/>
                <w:lang w:eastAsia="ar-SA"/>
              </w:rPr>
              <w:t>в</w:t>
            </w:r>
            <w:r w:rsidRPr="00590486">
              <w:rPr>
                <w:rFonts w:ascii="Times New Roman" w:hAnsi="Times New Roman"/>
                <w:bCs/>
                <w:lang w:eastAsia="ar-SA"/>
              </w:rPr>
              <w:t>лению организацио</w:t>
            </w:r>
            <w:r w:rsidRPr="00590486">
              <w:rPr>
                <w:rFonts w:ascii="Times New Roman" w:hAnsi="Times New Roman"/>
                <w:bCs/>
                <w:lang w:eastAsia="ar-SA"/>
              </w:rPr>
              <w:t>н</w:t>
            </w:r>
            <w:r w:rsidRPr="00590486">
              <w:rPr>
                <w:rFonts w:ascii="Times New Roman" w:hAnsi="Times New Roman"/>
                <w:bCs/>
                <w:lang w:eastAsia="ar-SA"/>
              </w:rPr>
              <w:t>ных изменений, а также иннова</w:t>
            </w:r>
            <w:r>
              <w:rPr>
                <w:rFonts w:ascii="Times New Roman" w:hAnsi="Times New Roman"/>
                <w:bCs/>
                <w:lang w:eastAsia="ar-SA"/>
              </w:rPr>
              <w:t>цио</w:t>
            </w:r>
            <w:r>
              <w:rPr>
                <w:rFonts w:ascii="Times New Roman" w:hAnsi="Times New Roman"/>
                <w:bCs/>
                <w:lang w:eastAsia="ar-SA"/>
              </w:rPr>
              <w:t>н</w:t>
            </w:r>
            <w:r>
              <w:rPr>
                <w:rFonts w:ascii="Times New Roman" w:hAnsi="Times New Roman"/>
                <w:bCs/>
                <w:lang w:eastAsia="ar-SA"/>
              </w:rPr>
              <w:lastRenderedPageBreak/>
              <w:t>ные методы в упра</w:t>
            </w:r>
            <w:r>
              <w:rPr>
                <w:rFonts w:ascii="Times New Roman" w:hAnsi="Times New Roman"/>
                <w:bCs/>
                <w:lang w:eastAsia="ar-SA"/>
              </w:rPr>
              <w:t>в</w:t>
            </w:r>
            <w:r>
              <w:rPr>
                <w:rFonts w:ascii="Times New Roman" w:hAnsi="Times New Roman"/>
                <w:bCs/>
                <w:lang w:eastAsia="ar-SA"/>
              </w:rPr>
              <w:t>лении пер</w:t>
            </w:r>
            <w:bookmarkStart w:id="0" w:name="_GoBack"/>
            <w:bookmarkEnd w:id="0"/>
            <w:r w:rsidRPr="00590486">
              <w:rPr>
                <w:rFonts w:ascii="Times New Roman" w:hAnsi="Times New Roman"/>
                <w:bCs/>
                <w:lang w:eastAsia="ar-SA"/>
              </w:rPr>
              <w:t>соналом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0F3BA9" w:rsidRDefault="006C2B2A" w:rsidP="001A72D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Кадровые процессы и технологии. Кадровое планирование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2A" w:rsidRPr="000F3BA9" w:rsidRDefault="006C2B2A" w:rsidP="009A783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="00F0475A">
              <w:rPr>
                <w:rFonts w:ascii="Times New Roman" w:hAnsi="Times New Roman"/>
                <w:color w:val="000000"/>
                <w:lang w:eastAsia="ar-SA"/>
              </w:rPr>
              <w:t xml:space="preserve"> №5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C2B2A" w:rsidRPr="007B6E5D" w:rsidRDefault="00412D74" w:rsidP="00AC51D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Фонд тестовых заданий (п.5.1)  </w:t>
            </w:r>
          </w:p>
        </w:tc>
      </w:tr>
      <w:tr w:rsidR="006C2B2A" w:rsidRPr="00771A43" w:rsidTr="00E22BFD">
        <w:trPr>
          <w:trHeight w:val="45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771A43" w:rsidRDefault="006C2B2A" w:rsidP="001A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2B2A" w:rsidRPr="007C1A2F" w:rsidRDefault="006C2B2A" w:rsidP="001A72D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6C2B2A" w:rsidRDefault="006C2B2A" w:rsidP="001A72D2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Поиск, подбор, отбор персонала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7B6E5D" w:rsidRDefault="006C2B2A" w:rsidP="009A783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t>Тест</w:t>
            </w:r>
            <w:r w:rsidR="00F0475A">
              <w:rPr>
                <w:rFonts w:ascii="Times New Roman" w:hAnsi="Times New Roman"/>
                <w:lang w:eastAsia="ar-SA"/>
              </w:rPr>
              <w:t xml:space="preserve"> </w:t>
            </w:r>
            <w:r w:rsidR="00F0475A">
              <w:rPr>
                <w:rFonts w:ascii="Times New Roman" w:hAnsi="Times New Roman"/>
                <w:color w:val="000000"/>
                <w:lang w:eastAsia="ar-SA"/>
              </w:rPr>
              <w:t>№6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C2B2A" w:rsidRPr="00922C88" w:rsidRDefault="006C2B2A" w:rsidP="001A72D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C2B2A" w:rsidRPr="00771A43" w:rsidTr="00E22BFD">
        <w:trPr>
          <w:trHeight w:val="45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771A43" w:rsidRDefault="006C2B2A" w:rsidP="001A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2B2A" w:rsidRPr="007C1A2F" w:rsidRDefault="006C2B2A" w:rsidP="001A72D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6C2B2A" w:rsidRDefault="006C2B2A" w:rsidP="001A72D2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proofErr w:type="gramStart"/>
            <w:r w:rsidRPr="006C2B2A">
              <w:rPr>
                <w:rFonts w:ascii="Times New Roman" w:hAnsi="Times New Roman"/>
                <w:color w:val="000000"/>
                <w:lang w:eastAsia="ar-SA"/>
              </w:rPr>
              <w:t>Найм</w:t>
            </w:r>
            <w:proofErr w:type="spellEnd"/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proofErr w:type="gramEnd"/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 адаптация </w:t>
            </w:r>
            <w:r w:rsidRPr="006C2B2A">
              <w:rPr>
                <w:rFonts w:ascii="Times New Roman" w:hAnsi="Times New Roman"/>
                <w:color w:val="000000"/>
                <w:lang w:eastAsia="ar-SA"/>
              </w:rPr>
              <w:lastRenderedPageBreak/>
              <w:t>персонала</w:t>
            </w:r>
          </w:p>
        </w:tc>
        <w:tc>
          <w:tcPr>
            <w:tcW w:w="125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Default="006C2B2A" w:rsidP="009A783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lastRenderedPageBreak/>
              <w:t>Тест</w:t>
            </w:r>
            <w:r w:rsidR="00F0475A">
              <w:rPr>
                <w:rFonts w:ascii="Times New Roman" w:hAnsi="Times New Roman"/>
                <w:lang w:eastAsia="ar-SA"/>
              </w:rPr>
              <w:t xml:space="preserve"> </w:t>
            </w:r>
            <w:r w:rsidR="00F0475A">
              <w:rPr>
                <w:rFonts w:ascii="Times New Roman" w:hAnsi="Times New Roman"/>
                <w:color w:val="000000"/>
                <w:lang w:eastAsia="ar-SA"/>
              </w:rPr>
              <w:t>№7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C2B2A" w:rsidRDefault="006C2B2A" w:rsidP="001A72D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C2B2A" w:rsidRPr="00771A43" w:rsidTr="00E22BFD">
        <w:trPr>
          <w:trHeight w:val="7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771A43" w:rsidRDefault="006C2B2A" w:rsidP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2B2A" w:rsidRPr="007C1A2F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6C2B2A" w:rsidRDefault="006C2B2A" w:rsidP="00540492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Оценка и аттестация персонала</w:t>
            </w:r>
          </w:p>
        </w:tc>
        <w:tc>
          <w:tcPr>
            <w:tcW w:w="125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Default="006C2B2A" w:rsidP="009A783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t>Тест</w:t>
            </w:r>
            <w:r w:rsidR="00F0475A">
              <w:rPr>
                <w:rFonts w:ascii="Times New Roman" w:hAnsi="Times New Roman"/>
                <w:lang w:eastAsia="ar-SA"/>
              </w:rPr>
              <w:t xml:space="preserve"> </w:t>
            </w:r>
            <w:r w:rsidR="00F0475A">
              <w:rPr>
                <w:rFonts w:ascii="Times New Roman" w:hAnsi="Times New Roman"/>
                <w:color w:val="000000"/>
                <w:lang w:eastAsia="ar-SA"/>
              </w:rPr>
              <w:t>№8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C2B2A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C2B2A" w:rsidRPr="00771A43" w:rsidTr="00E22BFD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771A43" w:rsidRDefault="006C2B2A" w:rsidP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2B2A" w:rsidRPr="007C1A2F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6C2B2A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Развитие персонала: обучение, управление карьерой</w:t>
            </w:r>
          </w:p>
        </w:tc>
        <w:tc>
          <w:tcPr>
            <w:tcW w:w="125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Default="006C2B2A" w:rsidP="009A783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40492">
              <w:rPr>
                <w:rFonts w:ascii="Times New Roman" w:hAnsi="Times New Roman"/>
                <w:lang w:eastAsia="ar-SA"/>
              </w:rPr>
              <w:t>Тест</w:t>
            </w:r>
            <w:r w:rsidR="00F0475A">
              <w:rPr>
                <w:rFonts w:ascii="Times New Roman" w:hAnsi="Times New Roman"/>
                <w:lang w:eastAsia="ar-SA"/>
              </w:rPr>
              <w:t xml:space="preserve"> </w:t>
            </w:r>
            <w:r w:rsidR="00F0475A">
              <w:rPr>
                <w:rFonts w:ascii="Times New Roman" w:hAnsi="Times New Roman"/>
                <w:color w:val="000000"/>
                <w:lang w:eastAsia="ar-SA"/>
              </w:rPr>
              <w:t>№9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C2B2A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C2B2A" w:rsidRPr="00771A43" w:rsidTr="00E22BFD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771A43" w:rsidRDefault="006C2B2A" w:rsidP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2B2A" w:rsidRPr="007C1A2F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2B2A" w:rsidRPr="006C2B2A" w:rsidRDefault="006C2B2A" w:rsidP="006C2B2A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Мотивация и стимулирование трудовой деятельности </w:t>
            </w:r>
          </w:p>
        </w:tc>
        <w:tc>
          <w:tcPr>
            <w:tcW w:w="1259" w:type="pct"/>
            <w:tcBorders>
              <w:left w:val="single" w:sz="6" w:space="0" w:color="000000"/>
              <w:right w:val="single" w:sz="6" w:space="0" w:color="000000"/>
            </w:tcBorders>
          </w:tcPr>
          <w:p w:rsidR="006C2B2A" w:rsidRDefault="006C2B2A" w:rsidP="009A7834">
            <w:pPr>
              <w:jc w:val="center"/>
            </w:pPr>
            <w:r w:rsidRPr="009236A9">
              <w:rPr>
                <w:rFonts w:ascii="Times New Roman" w:hAnsi="Times New Roman"/>
                <w:lang w:eastAsia="ar-SA"/>
              </w:rPr>
              <w:t>Тест</w:t>
            </w:r>
            <w:r w:rsidR="00F0475A">
              <w:rPr>
                <w:rFonts w:ascii="Times New Roman" w:hAnsi="Times New Roman"/>
                <w:lang w:eastAsia="ar-SA"/>
              </w:rPr>
              <w:t xml:space="preserve"> </w:t>
            </w:r>
            <w:r w:rsidR="00F0475A">
              <w:rPr>
                <w:rFonts w:ascii="Times New Roman" w:hAnsi="Times New Roman"/>
                <w:color w:val="000000"/>
                <w:lang w:eastAsia="ar-SA"/>
              </w:rPr>
              <w:t>№10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C2B2A" w:rsidRDefault="006C2B2A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74DA8" w:rsidRPr="00771A43" w:rsidTr="00E22BFD">
        <w:trPr>
          <w:trHeight w:val="461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3272FF" w:rsidRDefault="00174DA8" w:rsidP="0054049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DA8" w:rsidRPr="007C1A2F" w:rsidRDefault="00590486" w:rsidP="009A4664">
            <w:pPr>
              <w:rPr>
                <w:rFonts w:ascii="Times New Roman" w:hAnsi="Times New Roman"/>
              </w:rPr>
            </w:pPr>
            <w:r w:rsidRPr="00590486">
              <w:rPr>
                <w:rFonts w:ascii="Times New Roman" w:hAnsi="Times New Roman"/>
              </w:rPr>
              <w:t>анализировать кадр</w:t>
            </w:r>
            <w:r w:rsidRPr="00590486">
              <w:rPr>
                <w:rFonts w:ascii="Times New Roman" w:hAnsi="Times New Roman"/>
              </w:rPr>
              <w:t>о</w:t>
            </w:r>
            <w:r w:rsidRPr="00590486">
              <w:rPr>
                <w:rFonts w:ascii="Times New Roman" w:hAnsi="Times New Roman"/>
              </w:rPr>
              <w:t>вые технологии, о</w:t>
            </w:r>
            <w:r w:rsidRPr="00590486">
              <w:rPr>
                <w:rFonts w:ascii="Times New Roman" w:hAnsi="Times New Roman"/>
              </w:rPr>
              <w:t>р</w:t>
            </w:r>
            <w:r w:rsidRPr="00590486">
              <w:rPr>
                <w:rFonts w:ascii="Times New Roman" w:hAnsi="Times New Roman"/>
              </w:rPr>
              <w:t>ганизационную структуру и разраб</w:t>
            </w:r>
            <w:r w:rsidRPr="00590486">
              <w:rPr>
                <w:rFonts w:ascii="Times New Roman" w:hAnsi="Times New Roman"/>
              </w:rPr>
              <w:t>а</w:t>
            </w:r>
            <w:r w:rsidRPr="00590486">
              <w:rPr>
                <w:rFonts w:ascii="Times New Roman" w:hAnsi="Times New Roman"/>
              </w:rPr>
              <w:t>тывать предложения по ее совершенств</w:t>
            </w:r>
            <w:r w:rsidRPr="00590486">
              <w:rPr>
                <w:rFonts w:ascii="Times New Roman" w:hAnsi="Times New Roman"/>
              </w:rPr>
              <w:t>о</w:t>
            </w:r>
            <w:r w:rsidRPr="00590486">
              <w:rPr>
                <w:rFonts w:ascii="Times New Roman" w:hAnsi="Times New Roman"/>
              </w:rPr>
              <w:t>ванию; применять информационные технологии для р</w:t>
            </w:r>
            <w:r w:rsidRPr="00590486">
              <w:rPr>
                <w:rFonts w:ascii="Times New Roman" w:hAnsi="Times New Roman"/>
              </w:rPr>
              <w:t>е</w:t>
            </w:r>
            <w:r w:rsidRPr="00590486">
              <w:rPr>
                <w:rFonts w:ascii="Times New Roman" w:hAnsi="Times New Roman"/>
              </w:rPr>
              <w:t>шения управленч</w:t>
            </w:r>
            <w:r w:rsidRPr="00590486">
              <w:rPr>
                <w:rFonts w:ascii="Times New Roman" w:hAnsi="Times New Roman"/>
              </w:rPr>
              <w:t>е</w:t>
            </w:r>
            <w:r w:rsidRPr="00590486">
              <w:rPr>
                <w:rFonts w:ascii="Times New Roman" w:hAnsi="Times New Roman"/>
              </w:rPr>
              <w:t>ских задач и выпо</w:t>
            </w:r>
            <w:r w:rsidRPr="00590486">
              <w:rPr>
                <w:rFonts w:ascii="Times New Roman" w:hAnsi="Times New Roman"/>
              </w:rPr>
              <w:t>л</w:t>
            </w:r>
            <w:r w:rsidRPr="00590486">
              <w:rPr>
                <w:rFonts w:ascii="Times New Roman" w:hAnsi="Times New Roman"/>
              </w:rPr>
              <w:t>нения професси</w:t>
            </w:r>
            <w:r w:rsidRPr="00590486">
              <w:rPr>
                <w:rFonts w:ascii="Times New Roman" w:hAnsi="Times New Roman"/>
              </w:rPr>
              <w:t>о</w:t>
            </w:r>
            <w:r w:rsidRPr="00590486">
              <w:rPr>
                <w:rFonts w:ascii="Times New Roman" w:hAnsi="Times New Roman"/>
              </w:rPr>
              <w:t>нальных расчетов.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Кадровые процессы и технологии. Кадровое планирование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7B6E5D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Творческое задание</w:t>
            </w:r>
            <w:r w:rsidR="00CB409D">
              <w:rPr>
                <w:rFonts w:ascii="Times New Roman" w:hAnsi="Times New Roman"/>
                <w:color w:val="000000"/>
                <w:lang w:eastAsia="ar-SA"/>
              </w:rPr>
              <w:t xml:space="preserve"> 1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74DA8" w:rsidRPr="007B6E5D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74DA8" w:rsidRPr="00771A43" w:rsidTr="00E22BFD">
        <w:trPr>
          <w:trHeight w:val="46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9668E9" w:rsidRDefault="00174DA8" w:rsidP="0054049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DA8" w:rsidRPr="00BE3D42" w:rsidRDefault="00174DA8" w:rsidP="00540492">
            <w:pPr>
              <w:rPr>
                <w:rFonts w:ascii="Times New Roman" w:hAnsi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AD0694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Поиск, подбор, отбор персонала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540492" w:rsidRDefault="00174DA8" w:rsidP="00AA41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Деловая</w:t>
            </w:r>
            <w:r w:rsidRPr="00540492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игра</w:t>
            </w:r>
            <w:r w:rsidR="000D6C52"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74DA8" w:rsidRPr="007B6E5D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74DA8" w:rsidRPr="00771A43" w:rsidTr="00E22BFD">
        <w:trPr>
          <w:trHeight w:val="3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DA8" w:rsidRPr="00BE3D42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6C2B2A">
              <w:rPr>
                <w:rFonts w:ascii="Times New Roman" w:hAnsi="Times New Roman"/>
                <w:color w:val="000000"/>
                <w:lang w:eastAsia="ar-SA"/>
              </w:rPr>
              <w:t>Найм</w:t>
            </w:r>
            <w:proofErr w:type="spellEnd"/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proofErr w:type="gramEnd"/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 адаптация персонала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7B6E5D" w:rsidRDefault="007064DC" w:rsidP="001A7F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064DC">
              <w:rPr>
                <w:rFonts w:ascii="Times New Roman" w:hAnsi="Times New Roman"/>
                <w:color w:val="000000"/>
                <w:lang w:eastAsia="ar-SA"/>
              </w:rPr>
              <w:t>Кей</w:t>
            </w:r>
            <w:proofErr w:type="gramStart"/>
            <w:r w:rsidRPr="007064DC">
              <w:rPr>
                <w:rFonts w:ascii="Times New Roman" w:hAnsi="Times New Roman"/>
                <w:color w:val="000000"/>
                <w:lang w:eastAsia="ar-SA"/>
              </w:rPr>
              <w:t>с-</w:t>
            </w:r>
            <w:proofErr w:type="gramEnd"/>
            <w:r w:rsidRPr="007064DC">
              <w:rPr>
                <w:rFonts w:ascii="Times New Roman" w:hAnsi="Times New Roman"/>
                <w:color w:val="000000"/>
                <w:lang w:eastAsia="ar-SA"/>
              </w:rPr>
              <w:t xml:space="preserve"> задание №3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74DA8" w:rsidRPr="00922C8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74DA8" w:rsidRPr="00771A43" w:rsidTr="00E22BFD">
        <w:trPr>
          <w:trHeight w:val="30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DA8" w:rsidRPr="00BE3D42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AD0694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Оценка и аттестация персонала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64DC" w:rsidRDefault="007064DC" w:rsidP="007064D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Деловая</w:t>
            </w:r>
            <w:r w:rsidRPr="00540492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игра №2</w:t>
            </w:r>
          </w:p>
          <w:p w:rsidR="006B7D8C" w:rsidRPr="00540492" w:rsidRDefault="006B7D8C" w:rsidP="001A7F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74DA8" w:rsidRPr="00922C8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74DA8" w:rsidRPr="00771A43" w:rsidTr="00E22BFD">
        <w:trPr>
          <w:trHeight w:val="1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DA8" w:rsidRPr="00BE3D42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Pr="006C2B2A" w:rsidRDefault="00174DA8" w:rsidP="000F5733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Мотивация и стимулирование трудовой деятельности 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DA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Деловая</w:t>
            </w:r>
            <w:r w:rsidRPr="00540492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игра</w:t>
            </w:r>
            <w:r w:rsidR="000D6C52"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</w:p>
          <w:p w:rsidR="00174DA8" w:rsidRPr="00540492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74DA8" w:rsidRPr="00922C8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0492" w:rsidRPr="00771A43" w:rsidTr="00E22BFD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92" w:rsidRPr="003272FF" w:rsidRDefault="00540492" w:rsidP="0054049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92" w:rsidRPr="00BE3D42" w:rsidRDefault="00532930" w:rsidP="007C1A2F">
            <w:pPr>
              <w:rPr>
                <w:rFonts w:ascii="Times New Roman" w:hAnsi="Times New Roman"/>
              </w:rPr>
            </w:pPr>
            <w:r w:rsidRPr="00DB77B7">
              <w:rPr>
                <w:rFonts w:ascii="Times New Roman" w:hAnsi="Times New Roman"/>
              </w:rPr>
              <w:t xml:space="preserve">методами </w:t>
            </w:r>
            <w:r>
              <w:rPr>
                <w:rFonts w:ascii="Times New Roman" w:hAnsi="Times New Roman"/>
              </w:rPr>
              <w:t>совреме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кадровых 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логий и </w:t>
            </w:r>
            <w:r w:rsidRPr="00DB77B7">
              <w:rPr>
                <w:rFonts w:ascii="Times New Roman" w:hAnsi="Times New Roman"/>
              </w:rPr>
              <w:t>проектиров</w:t>
            </w:r>
            <w:r w:rsidRPr="00DB77B7">
              <w:rPr>
                <w:rFonts w:ascii="Times New Roman" w:hAnsi="Times New Roman"/>
              </w:rPr>
              <w:t>а</w:t>
            </w:r>
            <w:r w:rsidRPr="00DB77B7">
              <w:rPr>
                <w:rFonts w:ascii="Times New Roman" w:hAnsi="Times New Roman"/>
              </w:rPr>
              <w:t>ния организационной структуры, осущес</w:t>
            </w:r>
            <w:r w:rsidRPr="00DB77B7">
              <w:rPr>
                <w:rFonts w:ascii="Times New Roman" w:hAnsi="Times New Roman"/>
              </w:rPr>
              <w:t>т</w:t>
            </w:r>
            <w:r w:rsidRPr="00DB77B7">
              <w:rPr>
                <w:rFonts w:ascii="Times New Roman" w:hAnsi="Times New Roman"/>
              </w:rPr>
              <w:t>влять распределение полномочий и отве</w:t>
            </w:r>
            <w:r w:rsidRPr="00DB77B7">
              <w:rPr>
                <w:rFonts w:ascii="Times New Roman" w:hAnsi="Times New Roman"/>
              </w:rPr>
              <w:t>т</w:t>
            </w:r>
            <w:r w:rsidRPr="00DB77B7">
              <w:rPr>
                <w:rFonts w:ascii="Times New Roman" w:hAnsi="Times New Roman"/>
              </w:rPr>
              <w:t>ственности на основе их делегирования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0492" w:rsidRPr="000F3BA9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proofErr w:type="gramStart"/>
            <w:r w:rsidRPr="006C2B2A">
              <w:rPr>
                <w:rFonts w:ascii="Times New Roman" w:hAnsi="Times New Roman"/>
                <w:color w:val="000000"/>
                <w:lang w:eastAsia="ar-SA"/>
              </w:rPr>
              <w:t>Найм</w:t>
            </w:r>
            <w:proofErr w:type="spellEnd"/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proofErr w:type="gramEnd"/>
            <w:r w:rsidRPr="006C2B2A">
              <w:rPr>
                <w:rFonts w:ascii="Times New Roman" w:hAnsi="Times New Roman"/>
                <w:color w:val="000000"/>
                <w:lang w:eastAsia="ar-SA"/>
              </w:rPr>
              <w:t xml:space="preserve"> адаптация персонала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92" w:rsidRPr="007B6E5D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Кей</w:t>
            </w:r>
            <w:proofErr w:type="gramStart"/>
            <w:r w:rsidRPr="00540492">
              <w:rPr>
                <w:rFonts w:ascii="Times New Roman" w:hAnsi="Times New Roman"/>
                <w:color w:val="000000"/>
                <w:lang w:eastAsia="ar-SA"/>
              </w:rPr>
              <w:t>с-</w:t>
            </w:r>
            <w:proofErr w:type="gramEnd"/>
            <w:r w:rsidR="00F876D3">
              <w:t xml:space="preserve"> </w:t>
            </w:r>
            <w:r w:rsidR="00F876D3" w:rsidRPr="00F876D3">
              <w:rPr>
                <w:rFonts w:ascii="Times New Roman" w:hAnsi="Times New Roman"/>
                <w:color w:val="000000"/>
                <w:lang w:eastAsia="ar-SA"/>
              </w:rPr>
              <w:t xml:space="preserve">задание </w:t>
            </w:r>
            <w:r w:rsidR="00151097">
              <w:rPr>
                <w:rFonts w:ascii="Times New Roman" w:hAnsi="Times New Roman"/>
                <w:color w:val="000000"/>
                <w:lang w:eastAsia="ar-SA"/>
              </w:rPr>
              <w:t>№3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0492" w:rsidRPr="007B6E5D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0492" w:rsidRPr="00771A43" w:rsidTr="00E22BFD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92" w:rsidRPr="00771A43" w:rsidRDefault="00540492" w:rsidP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0492" w:rsidRPr="00771A43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0492" w:rsidRPr="00922C88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Развитие персонала: обучение, управление карьерой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92" w:rsidRPr="007B6E5D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Кей</w:t>
            </w:r>
            <w:proofErr w:type="gramStart"/>
            <w:r w:rsidRPr="00540492">
              <w:rPr>
                <w:rFonts w:ascii="Times New Roman" w:hAnsi="Times New Roman"/>
                <w:color w:val="000000"/>
                <w:lang w:eastAsia="ar-SA"/>
              </w:rPr>
              <w:t>с-</w:t>
            </w:r>
            <w:proofErr w:type="gramEnd"/>
            <w:r w:rsidR="00F876D3">
              <w:t xml:space="preserve"> </w:t>
            </w:r>
            <w:r w:rsidR="00F876D3" w:rsidRPr="00F876D3">
              <w:rPr>
                <w:rFonts w:ascii="Times New Roman" w:hAnsi="Times New Roman"/>
                <w:color w:val="000000"/>
                <w:lang w:eastAsia="ar-SA"/>
              </w:rPr>
              <w:t xml:space="preserve">задание </w:t>
            </w:r>
            <w:r w:rsidR="00151097">
              <w:rPr>
                <w:rFonts w:ascii="Times New Roman" w:hAnsi="Times New Roman"/>
                <w:color w:val="000000"/>
                <w:lang w:eastAsia="ar-SA"/>
              </w:rPr>
              <w:t>№4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0492" w:rsidRPr="00922C88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0492" w:rsidRPr="00771A43" w:rsidTr="00E22BFD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92" w:rsidRPr="00771A43" w:rsidRDefault="00540492" w:rsidP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0492" w:rsidRPr="00771A43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0492" w:rsidRPr="00AB3223" w:rsidRDefault="00174DA8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C2B2A">
              <w:rPr>
                <w:rFonts w:ascii="Times New Roman" w:hAnsi="Times New Roman"/>
                <w:color w:val="000000"/>
                <w:lang w:eastAsia="ar-SA"/>
              </w:rPr>
              <w:t>Мотивация и стимулирование трудовой деятельности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92" w:rsidRPr="007B6E5D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40492">
              <w:rPr>
                <w:rFonts w:ascii="Times New Roman" w:hAnsi="Times New Roman"/>
                <w:color w:val="000000"/>
                <w:lang w:eastAsia="ar-SA"/>
              </w:rPr>
              <w:t>Кей</w:t>
            </w:r>
            <w:proofErr w:type="gramStart"/>
            <w:r w:rsidRPr="00540492">
              <w:rPr>
                <w:rFonts w:ascii="Times New Roman" w:hAnsi="Times New Roman"/>
                <w:color w:val="000000"/>
                <w:lang w:eastAsia="ar-SA"/>
              </w:rPr>
              <w:t>с-</w:t>
            </w:r>
            <w:proofErr w:type="gramEnd"/>
            <w:r w:rsidR="00F876D3">
              <w:t xml:space="preserve"> </w:t>
            </w:r>
            <w:r w:rsidR="00F876D3" w:rsidRPr="00F876D3">
              <w:rPr>
                <w:rFonts w:ascii="Times New Roman" w:hAnsi="Times New Roman"/>
                <w:color w:val="000000"/>
                <w:lang w:eastAsia="ar-SA"/>
              </w:rPr>
              <w:t xml:space="preserve">задание </w:t>
            </w:r>
            <w:r w:rsidR="00151097">
              <w:rPr>
                <w:rFonts w:ascii="Times New Roman" w:hAnsi="Times New Roman"/>
                <w:color w:val="000000"/>
                <w:lang w:eastAsia="ar-SA"/>
              </w:rPr>
              <w:t>№5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0492" w:rsidRPr="00922C88" w:rsidRDefault="00540492" w:rsidP="005404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E22BFD" w:rsidRPr="003A17E6" w:rsidRDefault="00E22BFD" w:rsidP="00E22BF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E22BFD" w:rsidRDefault="00E22BFD" w:rsidP="00E22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</w:t>
      </w:r>
      <w:r w:rsidRPr="00810354">
        <w:rPr>
          <w:rFonts w:ascii="Times New Roman" w:hAnsi="Times New Roman"/>
          <w:sz w:val="24"/>
        </w:rPr>
        <w:t>е</w:t>
      </w:r>
      <w:r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</w:t>
      </w:r>
      <w:r w:rsidRPr="00810354">
        <w:rPr>
          <w:rFonts w:ascii="Times New Roman" w:hAnsi="Times New Roman"/>
          <w:sz w:val="24"/>
        </w:rPr>
        <w:t>ь</w:t>
      </w:r>
      <w:r w:rsidRPr="00810354">
        <w:rPr>
          <w:rFonts w:ascii="Times New Roman" w:hAnsi="Times New Roman"/>
          <w:sz w:val="24"/>
        </w:rPr>
        <w:t>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22BFD" w:rsidRDefault="00E22BFD" w:rsidP="00E22BF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22BFD" w:rsidRPr="00750EAC" w:rsidRDefault="00E22BFD" w:rsidP="00E22BF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355"/>
        <w:gridCol w:w="1202"/>
        <w:gridCol w:w="941"/>
        <w:gridCol w:w="1226"/>
        <w:gridCol w:w="806"/>
        <w:gridCol w:w="658"/>
        <w:gridCol w:w="830"/>
        <w:gridCol w:w="615"/>
      </w:tblGrid>
      <w:tr w:rsidR="00E22BFD" w:rsidRPr="00614E67" w:rsidTr="002754F8">
        <w:trPr>
          <w:cantSplit/>
          <w:trHeight w:val="70"/>
        </w:trPr>
        <w:tc>
          <w:tcPr>
            <w:tcW w:w="1090" w:type="pct"/>
            <w:vMerge w:val="restart"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910" w:type="pct"/>
            <w:gridSpan w:val="8"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22BFD" w:rsidRPr="00614E67" w:rsidTr="002754F8">
        <w:trPr>
          <w:cantSplit/>
          <w:trHeight w:val="1134"/>
        </w:trPr>
        <w:tc>
          <w:tcPr>
            <w:tcW w:w="1090" w:type="pct"/>
            <w:vMerge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82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628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</w:t>
            </w:r>
            <w:proofErr w:type="spellEnd"/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413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дание</w:t>
            </w:r>
          </w:p>
        </w:tc>
        <w:tc>
          <w:tcPr>
            <w:tcW w:w="337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425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1D0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0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 на экзамен</w:t>
            </w:r>
          </w:p>
        </w:tc>
        <w:tc>
          <w:tcPr>
            <w:tcW w:w="315" w:type="pct"/>
            <w:textDirection w:val="btLr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22BFD" w:rsidRPr="00614E67" w:rsidTr="002754F8">
        <w:trPr>
          <w:trHeight w:val="355"/>
        </w:trPr>
        <w:tc>
          <w:tcPr>
            <w:tcW w:w="1090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FD" w:rsidRPr="00614E67" w:rsidTr="002754F8">
        <w:trPr>
          <w:trHeight w:val="552"/>
        </w:trPr>
        <w:tc>
          <w:tcPr>
            <w:tcW w:w="1090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E22BFD" w:rsidRPr="006B7D8C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vAlign w:val="center"/>
          </w:tcPr>
          <w:p w:rsidR="00E22BFD" w:rsidRPr="006B7D8C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22BFD" w:rsidRPr="00614E67" w:rsidTr="002754F8">
        <w:trPr>
          <w:trHeight w:val="552"/>
        </w:trPr>
        <w:tc>
          <w:tcPr>
            <w:tcW w:w="1090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22BFD" w:rsidRPr="00614E67" w:rsidTr="002754F8">
        <w:trPr>
          <w:trHeight w:val="552"/>
        </w:trPr>
        <w:tc>
          <w:tcPr>
            <w:tcW w:w="1090" w:type="pct"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E22BFD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E22BFD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22BFD" w:rsidRPr="00614E67" w:rsidTr="002754F8">
        <w:trPr>
          <w:trHeight w:val="552"/>
        </w:trPr>
        <w:tc>
          <w:tcPr>
            <w:tcW w:w="1090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22BFD" w:rsidRPr="00614E67" w:rsidTr="002754F8">
        <w:trPr>
          <w:trHeight w:val="415"/>
        </w:trPr>
        <w:tc>
          <w:tcPr>
            <w:tcW w:w="1090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vAlign w:val="center"/>
          </w:tcPr>
          <w:p w:rsidR="00E22BFD" w:rsidRPr="00614E67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2BFD" w:rsidRDefault="00E22BFD" w:rsidP="00E22BF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7194"/>
      </w:tblGrid>
      <w:tr w:rsidR="00E22BFD" w:rsidRPr="00D02CC8" w:rsidTr="002754F8">
        <w:trPr>
          <w:trHeight w:val="1022"/>
        </w:trPr>
        <w:tc>
          <w:tcPr>
            <w:tcW w:w="1384" w:type="dxa"/>
            <w:vAlign w:val="center"/>
          </w:tcPr>
          <w:p w:rsidR="00E22BFD" w:rsidRPr="00D02CC8" w:rsidRDefault="00E22BFD" w:rsidP="00275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лине</w:t>
            </w:r>
          </w:p>
        </w:tc>
        <w:tc>
          <w:tcPr>
            <w:tcW w:w="1843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719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E22BFD" w:rsidRPr="00D02CC8" w:rsidTr="002754F8">
        <w:tc>
          <w:tcPr>
            <w:tcW w:w="138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лично»</w:t>
            </w:r>
          </w:p>
        </w:tc>
        <w:tc>
          <w:tcPr>
            <w:tcW w:w="719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ций, обнаруживает всестороннее, систематическое и глубокое знание учебного материала, усвоил основную литературу и знаком с дополн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тельной литературой, рекомендованной программой, умеет свободно в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полнять практические задания, предусмотренные программой, свободно оперирует приобретенными знаниями, умениями, применяет их в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циях повышенной сложности.</w:t>
            </w:r>
          </w:p>
        </w:tc>
      </w:tr>
      <w:tr w:rsidR="00E22BFD" w:rsidRPr="00D02CC8" w:rsidTr="002754F8">
        <w:tc>
          <w:tcPr>
            <w:tcW w:w="138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рошо»</w:t>
            </w:r>
          </w:p>
        </w:tc>
        <w:tc>
          <w:tcPr>
            <w:tcW w:w="719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ций: основные знания, умения освоены, но допускаются незначительные ошибки, неточности, затруднения при аналитических операциях, перен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 xml:space="preserve">се знаний и умений на новые, нестандартные ситуации. </w:t>
            </w:r>
          </w:p>
        </w:tc>
      </w:tr>
      <w:tr w:rsidR="00E22BFD" w:rsidRPr="00D02CC8" w:rsidTr="002754F8">
        <w:tc>
          <w:tcPr>
            <w:tcW w:w="138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ций: в ходе контрольных мероприятий допускаются значительные оши</w:t>
            </w:r>
            <w:r w:rsidRPr="00D02CC8">
              <w:rPr>
                <w:rFonts w:ascii="Times New Roman" w:hAnsi="Times New Roman"/>
              </w:rPr>
              <w:t>б</w:t>
            </w:r>
            <w:r w:rsidRPr="00D02CC8">
              <w:rPr>
                <w:rFonts w:ascii="Times New Roman" w:hAnsi="Times New Roman"/>
              </w:rPr>
              <w:t>ки, проявляется отсутствие отдельных знаний, умений, навыков по нек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торым дисциплинарным компетенциям, студент испытывает значител</w:t>
            </w:r>
            <w:r w:rsidRPr="00D02CC8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>ные затруднения при оперировании знаниями и умениями при их перен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се на новые ситуации.</w:t>
            </w:r>
          </w:p>
        </w:tc>
      </w:tr>
      <w:tr w:rsidR="00E22BFD" w:rsidRPr="00D02CC8" w:rsidTr="002754F8">
        <w:tc>
          <w:tcPr>
            <w:tcW w:w="138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E22BFD" w:rsidRPr="00D02CC8" w:rsidTr="002754F8">
        <w:tc>
          <w:tcPr>
            <w:tcW w:w="138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  <w:vAlign w:val="center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E22BFD" w:rsidRPr="003A17E6" w:rsidRDefault="00E22BFD" w:rsidP="00E22BF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>Пример тестовых заданий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CF618B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B0FB1">
        <w:rPr>
          <w:rFonts w:ascii="Times New Roman" w:hAnsi="Times New Roman"/>
          <w:sz w:val="24"/>
          <w:szCs w:val="24"/>
        </w:rPr>
        <w:t>Совокупность компонентов и функций, осуществляющих формирование, использование и ра</w:t>
      </w:r>
      <w:r w:rsidRPr="007B0FB1">
        <w:rPr>
          <w:rFonts w:ascii="Times New Roman" w:hAnsi="Times New Roman"/>
          <w:sz w:val="24"/>
          <w:szCs w:val="24"/>
        </w:rPr>
        <w:t>з</w:t>
      </w:r>
      <w:r w:rsidRPr="007B0FB1">
        <w:rPr>
          <w:rFonts w:ascii="Times New Roman" w:hAnsi="Times New Roman"/>
          <w:sz w:val="24"/>
          <w:szCs w:val="24"/>
        </w:rPr>
        <w:t>витие человеческих ресурсов - это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1)система управления организацией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B0FB1">
        <w:rPr>
          <w:rFonts w:ascii="Times New Roman" w:hAnsi="Times New Roman"/>
          <w:sz w:val="24"/>
          <w:szCs w:val="24"/>
        </w:rPr>
        <w:t>система управления персоналом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3)система администрирования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4)система менеджмента качества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0FB1">
        <w:rPr>
          <w:rFonts w:ascii="Times New Roman" w:hAnsi="Times New Roman"/>
          <w:sz w:val="24"/>
          <w:szCs w:val="24"/>
        </w:rPr>
        <w:t>Структура управления, где каждый руководитель обеспечивает руководство нижестоящим по</w:t>
      </w:r>
      <w:r w:rsidRPr="007B0FB1">
        <w:rPr>
          <w:rFonts w:ascii="Times New Roman" w:hAnsi="Times New Roman"/>
          <w:sz w:val="24"/>
          <w:szCs w:val="24"/>
        </w:rPr>
        <w:t>д</w:t>
      </w:r>
      <w:r w:rsidRPr="007B0FB1">
        <w:rPr>
          <w:rFonts w:ascii="Times New Roman" w:hAnsi="Times New Roman"/>
          <w:sz w:val="24"/>
          <w:szCs w:val="24"/>
        </w:rPr>
        <w:t>разделением по определенному виду деятельности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1)функциональная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2)линейная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B0FB1">
        <w:rPr>
          <w:rFonts w:ascii="Times New Roman" w:hAnsi="Times New Roman"/>
          <w:sz w:val="24"/>
          <w:szCs w:val="24"/>
        </w:rPr>
        <w:t>линейно-функциональная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4)</w:t>
      </w:r>
      <w:proofErr w:type="spellStart"/>
      <w:r w:rsidRPr="007B0FB1">
        <w:rPr>
          <w:rFonts w:ascii="Times New Roman" w:hAnsi="Times New Roman"/>
          <w:sz w:val="24"/>
          <w:szCs w:val="24"/>
        </w:rPr>
        <w:t>дивизиональная</w:t>
      </w:r>
      <w:proofErr w:type="spellEnd"/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5)матричная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0FB1">
        <w:rPr>
          <w:rFonts w:ascii="Times New Roman" w:hAnsi="Times New Roman"/>
          <w:sz w:val="24"/>
          <w:szCs w:val="24"/>
        </w:rPr>
        <w:t>Компоненты организации, выделенные Т.Ю. Базаровым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B0FB1">
        <w:rPr>
          <w:rFonts w:ascii="Times New Roman" w:hAnsi="Times New Roman"/>
          <w:sz w:val="24"/>
          <w:szCs w:val="24"/>
        </w:rPr>
        <w:t>управление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Pr="007B0FB1">
        <w:rPr>
          <w:rFonts w:ascii="Times New Roman" w:hAnsi="Times New Roman"/>
          <w:sz w:val="24"/>
          <w:szCs w:val="24"/>
        </w:rPr>
        <w:t>цель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3)маркетинг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B0FB1">
        <w:rPr>
          <w:rFonts w:ascii="Times New Roman" w:hAnsi="Times New Roman"/>
          <w:sz w:val="24"/>
          <w:szCs w:val="24"/>
        </w:rPr>
        <w:t>ресурсы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7B0FB1">
        <w:rPr>
          <w:rFonts w:ascii="Times New Roman" w:hAnsi="Times New Roman"/>
          <w:sz w:val="24"/>
          <w:szCs w:val="24"/>
        </w:rPr>
        <w:t>технологии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7B0FB1">
        <w:rPr>
          <w:rFonts w:ascii="Times New Roman" w:hAnsi="Times New Roman"/>
          <w:sz w:val="24"/>
          <w:szCs w:val="24"/>
        </w:rPr>
        <w:t>персонал</w:t>
      </w:r>
    </w:p>
    <w:p w:rsidR="00E22BFD" w:rsidRPr="007B0FB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7B0FB1">
        <w:rPr>
          <w:rFonts w:ascii="Times New Roman" w:hAnsi="Times New Roman"/>
          <w:sz w:val="24"/>
          <w:szCs w:val="24"/>
        </w:rPr>
        <w:t>структура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B1">
        <w:rPr>
          <w:rFonts w:ascii="Times New Roman" w:hAnsi="Times New Roman"/>
          <w:sz w:val="24"/>
          <w:szCs w:val="24"/>
        </w:rPr>
        <w:t>8)условия труда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 №2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B6E">
        <w:rPr>
          <w:rFonts w:ascii="Times New Roman" w:hAnsi="Times New Roman"/>
          <w:sz w:val="24"/>
          <w:szCs w:val="24"/>
        </w:rPr>
        <w:t>Функция управления, обеспечивающая создание условий для достижения цели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1)планирование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организация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3)координация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4)мотивация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5)контроль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61B6E">
        <w:rPr>
          <w:rFonts w:ascii="Times New Roman" w:hAnsi="Times New Roman"/>
          <w:sz w:val="24"/>
          <w:szCs w:val="24"/>
        </w:rPr>
        <w:t>. Манера поведения руководителя по отношению к подчинённым, чтобы оказать на них влияние и побудить к достижению целей организации – это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1)лидерство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2)качества лидера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стиль управления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4)способность управления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3. Различают следующие группы методов управления 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61B6E">
        <w:rPr>
          <w:rFonts w:ascii="Times New Roman" w:hAnsi="Times New Roman"/>
          <w:sz w:val="24"/>
          <w:szCs w:val="24"/>
        </w:rPr>
        <w:t>административные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экономические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3)идеологические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61B6E">
        <w:rPr>
          <w:rFonts w:ascii="Times New Roman" w:hAnsi="Times New Roman"/>
          <w:sz w:val="24"/>
          <w:szCs w:val="24"/>
        </w:rPr>
        <w:t>социально-психологические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5)демографические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 №3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1B6E">
        <w:rPr>
          <w:rFonts w:ascii="Times New Roman" w:hAnsi="Times New Roman"/>
          <w:sz w:val="24"/>
          <w:szCs w:val="24"/>
        </w:rPr>
        <w:t xml:space="preserve">Совокупность работников, как правило, обладающих квалификацией и занимающих должности в основном штатном составе – это </w:t>
      </w:r>
      <w:r>
        <w:rPr>
          <w:rFonts w:ascii="Times New Roman" w:hAnsi="Times New Roman"/>
          <w:sz w:val="24"/>
          <w:szCs w:val="24"/>
        </w:rPr>
        <w:t>_________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61B6E">
        <w:rPr>
          <w:rFonts w:ascii="Times New Roman" w:hAnsi="Times New Roman"/>
          <w:sz w:val="24"/>
          <w:szCs w:val="24"/>
        </w:rPr>
        <w:t>. Человеческие _______________ – термин, характеризующий персонал организации с точки зр</w:t>
      </w:r>
      <w:r w:rsidRPr="00461B6E">
        <w:rPr>
          <w:rFonts w:ascii="Times New Roman" w:hAnsi="Times New Roman"/>
          <w:sz w:val="24"/>
          <w:szCs w:val="24"/>
        </w:rPr>
        <w:t>е</w:t>
      </w:r>
      <w:r w:rsidRPr="00461B6E">
        <w:rPr>
          <w:rFonts w:ascii="Times New Roman" w:hAnsi="Times New Roman"/>
          <w:sz w:val="24"/>
          <w:szCs w:val="24"/>
        </w:rPr>
        <w:t>ния качества — профессиональных знаний, опыта, творческих и предпринимательских способн</w:t>
      </w:r>
      <w:r w:rsidRPr="00461B6E">
        <w:rPr>
          <w:rFonts w:ascii="Times New Roman" w:hAnsi="Times New Roman"/>
          <w:sz w:val="24"/>
          <w:szCs w:val="24"/>
        </w:rPr>
        <w:t>о</w:t>
      </w:r>
      <w:r w:rsidRPr="00461B6E">
        <w:rPr>
          <w:rFonts w:ascii="Times New Roman" w:hAnsi="Times New Roman"/>
          <w:sz w:val="24"/>
          <w:szCs w:val="24"/>
        </w:rPr>
        <w:t>стей, мотивации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61B6E">
        <w:rPr>
          <w:rFonts w:ascii="Times New Roman" w:hAnsi="Times New Roman"/>
          <w:sz w:val="24"/>
          <w:szCs w:val="24"/>
        </w:rPr>
        <w:t xml:space="preserve">Объектом кадровой политики предприятия является 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1)организационная культура компании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2)личные дела сотрудников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3)штатный состав работников организации.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4)управленческие решения их реализация относительно персонала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 №4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B6E">
        <w:rPr>
          <w:rFonts w:ascii="Times New Roman" w:hAnsi="Times New Roman"/>
          <w:sz w:val="24"/>
          <w:szCs w:val="24"/>
        </w:rPr>
        <w:t>Соотнесите функции управления персоналом и их характеристики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А</w:t>
      </w:r>
      <w:proofErr w:type="gramStart"/>
      <w:r w:rsidRPr="00461B6E">
        <w:rPr>
          <w:rFonts w:ascii="Times New Roman" w:hAnsi="Times New Roman"/>
          <w:sz w:val="24"/>
          <w:szCs w:val="24"/>
        </w:rPr>
        <w:t>)н</w:t>
      </w:r>
      <w:proofErr w:type="gramEnd"/>
      <w:r w:rsidRPr="00461B6E">
        <w:rPr>
          <w:rFonts w:ascii="Times New Roman" w:hAnsi="Times New Roman"/>
          <w:sz w:val="24"/>
          <w:szCs w:val="24"/>
        </w:rPr>
        <w:t>епрерывное обучение на основе единой системы подготовки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461B6E">
        <w:rPr>
          <w:rFonts w:ascii="Times New Roman" w:hAnsi="Times New Roman"/>
          <w:sz w:val="24"/>
          <w:szCs w:val="24"/>
        </w:rPr>
        <w:t>)о</w:t>
      </w:r>
      <w:proofErr w:type="gramEnd"/>
      <w:r w:rsidRPr="00461B6E">
        <w:rPr>
          <w:rFonts w:ascii="Times New Roman" w:hAnsi="Times New Roman"/>
          <w:sz w:val="24"/>
          <w:szCs w:val="24"/>
        </w:rPr>
        <w:t>беспечение и контроль соблюдения требований психофизиологии и эргономики труда, охраны труда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С</w:t>
      </w:r>
      <w:proofErr w:type="gramStart"/>
      <w:r w:rsidRPr="00461B6E">
        <w:rPr>
          <w:rFonts w:ascii="Times New Roman" w:hAnsi="Times New Roman"/>
          <w:sz w:val="24"/>
          <w:szCs w:val="24"/>
        </w:rPr>
        <w:t>)п</w:t>
      </w:r>
      <w:proofErr w:type="gramEnd"/>
      <w:r w:rsidRPr="00461B6E">
        <w:rPr>
          <w:rFonts w:ascii="Times New Roman" w:hAnsi="Times New Roman"/>
          <w:sz w:val="24"/>
          <w:szCs w:val="24"/>
        </w:rPr>
        <w:t>еремещение, движение и обновление персонала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1B6E">
        <w:rPr>
          <w:rFonts w:ascii="Times New Roman" w:hAnsi="Times New Roman"/>
          <w:sz w:val="24"/>
          <w:szCs w:val="24"/>
          <w:lang w:val="en-US"/>
        </w:rPr>
        <w:t>D</w:t>
      </w:r>
      <w:r w:rsidRPr="00461B6E">
        <w:rPr>
          <w:rFonts w:ascii="Times New Roman" w:hAnsi="Times New Roman"/>
          <w:sz w:val="24"/>
          <w:szCs w:val="24"/>
        </w:rPr>
        <w:t>)разработка</w:t>
      </w:r>
      <w:proofErr w:type="gramEnd"/>
      <w:r w:rsidRPr="00461B6E">
        <w:rPr>
          <w:rFonts w:ascii="Times New Roman" w:hAnsi="Times New Roman"/>
          <w:sz w:val="24"/>
          <w:szCs w:val="24"/>
        </w:rPr>
        <w:t xml:space="preserve"> кадровой политики и стратегии планирования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1)функция планирования и маркетинга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2)функция поиска, отбора и найма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lastRenderedPageBreak/>
        <w:t>3)функция развития персонала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4)функция условий труда</w:t>
      </w:r>
    </w:p>
    <w:p w:rsidR="00E22BFD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Акционеры ожидают, что HR-служба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1)обеспечит качество жизни персонала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 xml:space="preserve">2)обеспечит достойный уровень доходов и конкурентный </w:t>
      </w:r>
      <w:proofErr w:type="spellStart"/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соцпакет</w:t>
      </w:r>
      <w:proofErr w:type="spellEnd"/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снизит затраты на персонал и повысит эффективность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обеспечит рентабельность от вложений в персонал</w:t>
      </w:r>
    </w:p>
    <w:p w:rsidR="00E22BFD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Регламентация дисциплины труда осуществляется с помощью </w:t>
      </w:r>
      <w:proofErr w:type="spellStart"/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_________внутреннего</w:t>
      </w:r>
      <w:proofErr w:type="spellEnd"/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распорядка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 №5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pStyle w:val="11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61B6E">
        <w:rPr>
          <w:rFonts w:ascii="Times New Roman" w:hAnsi="Times New Roman"/>
          <w:sz w:val="24"/>
          <w:szCs w:val="24"/>
        </w:rPr>
        <w:t>. Начальной ступенью кадрового планирования на предприятии является</w:t>
      </w:r>
    </w:p>
    <w:p w:rsidR="00E22BFD" w:rsidRPr="00461B6E" w:rsidRDefault="00E22BFD" w:rsidP="00E22BFD">
      <w:pPr>
        <w:pStyle w:val="11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1)планирование потребности в обучении персонала</w:t>
      </w:r>
    </w:p>
    <w:p w:rsidR="00E22BFD" w:rsidRPr="00461B6E" w:rsidRDefault="00E22BFD" w:rsidP="00E22BFD">
      <w:pPr>
        <w:pStyle w:val="11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планирование потребности в персонале</w:t>
      </w:r>
    </w:p>
    <w:p w:rsidR="00E22BFD" w:rsidRPr="00461B6E" w:rsidRDefault="00E22BFD" w:rsidP="00E22BFD">
      <w:pPr>
        <w:pStyle w:val="11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3)планирование потребности в </w:t>
      </w:r>
      <w:proofErr w:type="spellStart"/>
      <w:proofErr w:type="gramStart"/>
      <w:r w:rsidRPr="00461B6E">
        <w:rPr>
          <w:rFonts w:ascii="Times New Roman" w:hAnsi="Times New Roman"/>
          <w:sz w:val="24"/>
          <w:szCs w:val="24"/>
        </w:rPr>
        <w:t>топ-менеджменте</w:t>
      </w:r>
      <w:proofErr w:type="spellEnd"/>
      <w:proofErr w:type="gramEnd"/>
    </w:p>
    <w:p w:rsidR="00E22BFD" w:rsidRPr="00461B6E" w:rsidRDefault="00E22BFD" w:rsidP="00E22BFD">
      <w:pPr>
        <w:pStyle w:val="11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4)планирование фонда оценочных средств</w:t>
      </w:r>
    </w:p>
    <w:p w:rsidR="00E22BFD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1B6E">
        <w:rPr>
          <w:rFonts w:ascii="Times New Roman" w:hAnsi="Times New Roman"/>
          <w:sz w:val="24"/>
          <w:szCs w:val="24"/>
        </w:rPr>
        <w:t>Совокупность последовательных действий для достижения определенного результата кадровой политики путем рационального использования интеллектуальных, трудовых и материальных р</w:t>
      </w:r>
      <w:r w:rsidRPr="00461B6E">
        <w:rPr>
          <w:rFonts w:ascii="Times New Roman" w:hAnsi="Times New Roman"/>
          <w:sz w:val="24"/>
          <w:szCs w:val="24"/>
        </w:rPr>
        <w:t>е</w:t>
      </w:r>
      <w:r w:rsidRPr="00461B6E">
        <w:rPr>
          <w:rFonts w:ascii="Times New Roman" w:hAnsi="Times New Roman"/>
          <w:sz w:val="24"/>
          <w:szCs w:val="24"/>
        </w:rPr>
        <w:t xml:space="preserve">сурсов 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1)кадровые технологии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2)управление персоналом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кадровый процесс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4)кадровое планирование</w:t>
      </w:r>
    </w:p>
    <w:p w:rsidR="00E22BFD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1B6E">
        <w:rPr>
          <w:rFonts w:ascii="Times New Roman" w:hAnsi="Times New Roman"/>
          <w:sz w:val="24"/>
          <w:szCs w:val="24"/>
        </w:rPr>
        <w:t>.</w:t>
      </w:r>
      <w:r w:rsidRPr="00461B6E">
        <w:rPr>
          <w:rFonts w:ascii="Times New Roman" w:hAnsi="Times New Roman"/>
          <w:b/>
          <w:sz w:val="24"/>
          <w:szCs w:val="24"/>
        </w:rPr>
        <w:t xml:space="preserve"> </w:t>
      </w:r>
      <w:r w:rsidRPr="00461B6E">
        <w:rPr>
          <w:rFonts w:ascii="Times New Roman" w:hAnsi="Times New Roman"/>
          <w:sz w:val="24"/>
          <w:szCs w:val="24"/>
        </w:rPr>
        <w:t>Соотнесите виды планирования</w:t>
      </w:r>
    </w:p>
    <w:p w:rsidR="00E22BFD" w:rsidRPr="00461B6E" w:rsidRDefault="00E22BFD" w:rsidP="00E22B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А</w:t>
      </w:r>
      <w:proofErr w:type="gramStart"/>
      <w:r w:rsidRPr="00461B6E">
        <w:rPr>
          <w:rFonts w:ascii="Times New Roman" w:hAnsi="Times New Roman"/>
          <w:sz w:val="24"/>
          <w:szCs w:val="24"/>
        </w:rPr>
        <w:t>)т</w:t>
      </w:r>
      <w:proofErr w:type="gramEnd"/>
      <w:r w:rsidRPr="00461B6E">
        <w:rPr>
          <w:rFonts w:ascii="Times New Roman" w:hAnsi="Times New Roman"/>
          <w:sz w:val="24"/>
          <w:szCs w:val="24"/>
        </w:rPr>
        <w:t>актическое</w:t>
      </w:r>
    </w:p>
    <w:p w:rsidR="00E22BFD" w:rsidRPr="00461B6E" w:rsidRDefault="00E22BFD" w:rsidP="00E22B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B)стратегическое</w:t>
      </w:r>
    </w:p>
    <w:p w:rsidR="00E22BFD" w:rsidRPr="00461B6E" w:rsidRDefault="00E22BFD" w:rsidP="00E22B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C)оперативное</w:t>
      </w:r>
    </w:p>
    <w:p w:rsidR="00E22BFD" w:rsidRPr="00461B6E" w:rsidRDefault="00E22BFD" w:rsidP="00E22B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1)краткосрочное</w:t>
      </w:r>
    </w:p>
    <w:p w:rsidR="00E22BFD" w:rsidRPr="00461B6E" w:rsidRDefault="00E22BFD" w:rsidP="00E22B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2)среднесрочное</w:t>
      </w:r>
    </w:p>
    <w:p w:rsidR="00E22BFD" w:rsidRPr="00461B6E" w:rsidRDefault="00E22BFD" w:rsidP="00E22BF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3)долгосрочное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№6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B6E">
        <w:rPr>
          <w:rFonts w:ascii="Times New Roman" w:hAnsi="Times New Roman"/>
          <w:sz w:val="24"/>
          <w:szCs w:val="24"/>
        </w:rPr>
        <w:t>Основная цель телефонного интервью при поиске кандидата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1)проверить достоверность сведений, указанных в резюме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2)презентовать компанию с лучшей стороны, используя принципы кадрового маркетинга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3)определить психологический настрой кандидата, серьезность его намерений в трудоустройстве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61B6E">
        <w:rPr>
          <w:rFonts w:ascii="Times New Roman" w:hAnsi="Times New Roman"/>
          <w:sz w:val="24"/>
          <w:szCs w:val="24"/>
        </w:rPr>
        <w:t>уменьшить количество кандидатов, которые будут приглашены на очное собеседование</w:t>
      </w:r>
    </w:p>
    <w:p w:rsidR="00E22BFD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61B6E">
        <w:rPr>
          <w:rFonts w:ascii="Times New Roman" w:hAnsi="Times New Roman"/>
          <w:sz w:val="24"/>
          <w:szCs w:val="24"/>
        </w:rPr>
        <w:t>.К внутренним источникам набора персонала относятся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1)свои сотрудники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объявление во внутренних СМИ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3)кадровые агентства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4)ярмарки вакансий 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61B6E">
        <w:rPr>
          <w:rFonts w:ascii="Times New Roman" w:hAnsi="Times New Roman"/>
          <w:sz w:val="24"/>
          <w:szCs w:val="24"/>
        </w:rPr>
        <w:t>самовыдвижение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6)государственные центры занятости населения</w:t>
      </w:r>
    </w:p>
    <w:p w:rsidR="00E22BFD" w:rsidRDefault="00E22BFD" w:rsidP="00E22B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2BFD" w:rsidRDefault="00E22BFD" w:rsidP="00E22BFD"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461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Процесс, посредством которого организация выбирает из списка претендентов того человека, который наилучшим образом соответствует вакантному рабочему месту – это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 № 7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bCs/>
          <w:sz w:val="24"/>
          <w:szCs w:val="24"/>
          <w:lang w:eastAsia="ru-RU"/>
        </w:rPr>
        <w:t>1. Ознакомление со структурой организации, определение в ней своего места – это адаптация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1)психофизиологическая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2)социально-психологическая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3)</w:t>
      </w:r>
      <w:r w:rsidRPr="00461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организационная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4)экономическая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Метод адаптации персонала, означающий наставничество и дружескую поддержку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1)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secondment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2)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buddying</w:t>
      </w:r>
      <w:proofErr w:type="spellEnd"/>
      <w:proofErr w:type="gramEnd"/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3)e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-learning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4)blended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learning</w:t>
      </w:r>
    </w:p>
    <w:p w:rsidR="00E22BFD" w:rsidRPr="0096346F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46F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461B6E">
        <w:rPr>
          <w:rFonts w:ascii="Times New Roman" w:eastAsia="Times New Roman" w:hAnsi="Times New Roman"/>
          <w:sz w:val="24"/>
          <w:szCs w:val="24"/>
          <w:lang w:val="en-US" w:eastAsia="ru-RU"/>
        </w:rPr>
        <w:t>induction</w:t>
      </w:r>
      <w:r w:rsidRPr="009634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2BFD" w:rsidRPr="00461B6E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461B6E">
        <w:rPr>
          <w:rFonts w:ascii="Times New Roman" w:eastAsia="Times New Roman" w:hAnsi="Times New Roman"/>
          <w:sz w:val="24"/>
          <w:szCs w:val="24"/>
          <w:lang w:val="en-US" w:eastAsia="ru-RU"/>
        </w:rPr>
        <w:t>shadowing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61B6E">
        <w:rPr>
          <w:rFonts w:ascii="Times New Roman" w:hAnsi="Times New Roman"/>
          <w:sz w:val="24"/>
          <w:szCs w:val="24"/>
        </w:rPr>
        <w:t>При приеме на работу работодатель обязан ознакомить работника с правилами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61B6E">
        <w:rPr>
          <w:rFonts w:ascii="Times New Roman" w:hAnsi="Times New Roman"/>
          <w:sz w:val="24"/>
          <w:szCs w:val="24"/>
        </w:rPr>
        <w:t>подписания трудового договора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ознакомления с приказом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оформления трудовой книжки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61B6E">
        <w:rPr>
          <w:rFonts w:ascii="Times New Roman" w:hAnsi="Times New Roman"/>
          <w:sz w:val="24"/>
          <w:szCs w:val="24"/>
        </w:rPr>
        <w:t>конца испытательного срока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№8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B6E">
        <w:rPr>
          <w:rFonts w:ascii="Times New Roman" w:hAnsi="Times New Roman"/>
          <w:sz w:val="24"/>
          <w:szCs w:val="24"/>
        </w:rPr>
        <w:t>Подход к оценке кандидата, ориентированный исключительно на цели организации и специф</w:t>
      </w:r>
      <w:r w:rsidRPr="00461B6E">
        <w:rPr>
          <w:rFonts w:ascii="Times New Roman" w:hAnsi="Times New Roman"/>
          <w:sz w:val="24"/>
          <w:szCs w:val="24"/>
        </w:rPr>
        <w:t>и</w:t>
      </w:r>
      <w:r w:rsidRPr="00461B6E">
        <w:rPr>
          <w:rFonts w:ascii="Times New Roman" w:hAnsi="Times New Roman"/>
          <w:sz w:val="24"/>
          <w:szCs w:val="24"/>
        </w:rPr>
        <w:t>ку ее деятельности, называется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</w:t>
      </w:r>
      <w:proofErr w:type="spellStart"/>
      <w:r w:rsidRPr="00461B6E">
        <w:rPr>
          <w:rFonts w:ascii="Times New Roman" w:hAnsi="Times New Roman"/>
          <w:sz w:val="24"/>
          <w:szCs w:val="24"/>
        </w:rPr>
        <w:t>компетентностный</w:t>
      </w:r>
      <w:proofErr w:type="spellEnd"/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контекстный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3)индивидуальный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4)психологический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2. Метод оценки, представляющий собой набор стандартизированных заданий для измерения ко</w:t>
      </w:r>
      <w:r w:rsidRPr="00461B6E">
        <w:rPr>
          <w:rFonts w:ascii="Times New Roman" w:hAnsi="Times New Roman"/>
          <w:sz w:val="24"/>
          <w:szCs w:val="24"/>
        </w:rPr>
        <w:t>н</w:t>
      </w:r>
      <w:r w:rsidRPr="00461B6E">
        <w:rPr>
          <w:rFonts w:ascii="Times New Roman" w:hAnsi="Times New Roman"/>
          <w:sz w:val="24"/>
          <w:szCs w:val="24"/>
        </w:rPr>
        <w:t>кретных свойств, результаты которого представлены в количественной шкале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1)эссе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анкетирование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тест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4)интервью по компетенциям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1B6E">
        <w:rPr>
          <w:rFonts w:ascii="Times New Roman" w:hAnsi="Times New Roman"/>
          <w:sz w:val="24"/>
          <w:szCs w:val="24"/>
        </w:rPr>
        <w:t>. Технология оценки, при которой сотрудник оценивается своим руководителем, коллегами, по</w:t>
      </w:r>
      <w:r w:rsidRPr="00461B6E">
        <w:rPr>
          <w:rFonts w:ascii="Times New Roman" w:hAnsi="Times New Roman"/>
          <w:sz w:val="24"/>
          <w:szCs w:val="24"/>
        </w:rPr>
        <w:t>д</w:t>
      </w:r>
      <w:r w:rsidRPr="00461B6E">
        <w:rPr>
          <w:rFonts w:ascii="Times New Roman" w:hAnsi="Times New Roman"/>
          <w:sz w:val="24"/>
          <w:szCs w:val="24"/>
        </w:rPr>
        <w:t>чинёнными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1)деловая игра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2)анкетирование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3)ранжирование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61B6E">
        <w:rPr>
          <w:rFonts w:ascii="Times New Roman" w:hAnsi="Times New Roman"/>
          <w:sz w:val="24"/>
          <w:szCs w:val="24"/>
        </w:rPr>
        <w:t>«360 градусов»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№9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B6E">
        <w:rPr>
          <w:rFonts w:ascii="Times New Roman" w:hAnsi="Times New Roman"/>
          <w:sz w:val="24"/>
          <w:szCs w:val="24"/>
        </w:rPr>
        <w:t>Виды обучения на рабочем месте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61B6E">
        <w:rPr>
          <w:rFonts w:ascii="Times New Roman" w:hAnsi="Times New Roman"/>
          <w:sz w:val="24"/>
          <w:szCs w:val="24"/>
        </w:rPr>
        <w:t>инструктаж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2)повышение квалификации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ротация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4)аттестация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2. Документ, выдаваемый </w:t>
      </w:r>
      <w:proofErr w:type="gramStart"/>
      <w:r w:rsidRPr="00461B6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61B6E">
        <w:rPr>
          <w:rFonts w:ascii="Times New Roman" w:hAnsi="Times New Roman"/>
          <w:sz w:val="24"/>
          <w:szCs w:val="24"/>
        </w:rPr>
        <w:t xml:space="preserve"> по окончании дополнительной образовательной пр</w:t>
      </w:r>
      <w:r w:rsidRPr="00461B6E">
        <w:rPr>
          <w:rFonts w:ascii="Times New Roman" w:hAnsi="Times New Roman"/>
          <w:sz w:val="24"/>
          <w:szCs w:val="24"/>
        </w:rPr>
        <w:t>о</w:t>
      </w:r>
      <w:r w:rsidRPr="00461B6E">
        <w:rPr>
          <w:rFonts w:ascii="Times New Roman" w:hAnsi="Times New Roman"/>
          <w:sz w:val="24"/>
          <w:szCs w:val="24"/>
        </w:rPr>
        <w:t xml:space="preserve">граммы повышения квалификации 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lastRenderedPageBreak/>
        <w:t>1)сертификат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61B6E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3)свидетельство о повышении квалификации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4)диплом о профессиональной переподготовке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1B6E">
        <w:rPr>
          <w:rFonts w:ascii="Times New Roman" w:hAnsi="Times New Roman"/>
          <w:sz w:val="24"/>
          <w:szCs w:val="24"/>
        </w:rPr>
        <w:t>. Программа дополнительного профессионального образования по переподготовке в соответс</w:t>
      </w:r>
      <w:r w:rsidRPr="00461B6E">
        <w:rPr>
          <w:rFonts w:ascii="Times New Roman" w:hAnsi="Times New Roman"/>
          <w:sz w:val="24"/>
          <w:szCs w:val="24"/>
        </w:rPr>
        <w:t>т</w:t>
      </w:r>
      <w:r w:rsidRPr="00461B6E">
        <w:rPr>
          <w:rFonts w:ascii="Times New Roman" w:hAnsi="Times New Roman"/>
          <w:sz w:val="24"/>
          <w:szCs w:val="24"/>
        </w:rPr>
        <w:t>вии с ФЗ «Об образовании» должна быть продолжительностью не менее</w:t>
      </w:r>
    </w:p>
    <w:p w:rsidR="00E22BFD" w:rsidRPr="00461B6E" w:rsidRDefault="00E22BFD" w:rsidP="00E22BF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1)1000 часов</w:t>
      </w:r>
    </w:p>
    <w:p w:rsidR="00E22BFD" w:rsidRPr="00461B6E" w:rsidRDefault="00E22BFD" w:rsidP="00E22BF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2)500 часов</w:t>
      </w:r>
    </w:p>
    <w:p w:rsidR="00E22BFD" w:rsidRPr="00461B6E" w:rsidRDefault="00E22BFD" w:rsidP="00E22BF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250 часов</w:t>
      </w:r>
    </w:p>
    <w:p w:rsidR="00E22BFD" w:rsidRDefault="00E22BFD" w:rsidP="00E22BF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4)100 часов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№10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B6E">
        <w:rPr>
          <w:rFonts w:ascii="Times New Roman" w:hAnsi="Times New Roman"/>
          <w:sz w:val="24"/>
          <w:szCs w:val="24"/>
        </w:rPr>
        <w:t>Побудительная причина трудовой деятельности индивида, вызванная его интересами и потре</w:t>
      </w:r>
      <w:r w:rsidRPr="00461B6E">
        <w:rPr>
          <w:rFonts w:ascii="Times New Roman" w:hAnsi="Times New Roman"/>
          <w:sz w:val="24"/>
          <w:szCs w:val="24"/>
        </w:rPr>
        <w:t>б</w:t>
      </w:r>
      <w:r w:rsidRPr="00461B6E">
        <w:rPr>
          <w:rFonts w:ascii="Times New Roman" w:hAnsi="Times New Roman"/>
          <w:sz w:val="24"/>
          <w:szCs w:val="24"/>
        </w:rPr>
        <w:t>ностями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61B6E">
        <w:rPr>
          <w:rFonts w:ascii="Times New Roman" w:hAnsi="Times New Roman"/>
          <w:sz w:val="24"/>
          <w:szCs w:val="24"/>
        </w:rPr>
        <w:t>мотив труда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2)целеустремлённость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3)стимул труда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4)нужда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2. Внешнее побуждение к действию, толчок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1)мотив труда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2)целеустремлённость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61B6E">
        <w:rPr>
          <w:rFonts w:ascii="Times New Roman" w:hAnsi="Times New Roman"/>
          <w:sz w:val="24"/>
          <w:szCs w:val="24"/>
        </w:rPr>
        <w:t>стимул труда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>4)нужда</w:t>
      </w:r>
    </w:p>
    <w:p w:rsidR="00E22BFD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61B6E">
        <w:rPr>
          <w:rFonts w:ascii="Times New Roman" w:hAnsi="Times New Roman"/>
          <w:sz w:val="24"/>
          <w:szCs w:val="24"/>
        </w:rPr>
        <w:t>Автором двухфакторной модели мотивации персонала является</w:t>
      </w:r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1)Л. </w:t>
      </w:r>
      <w:proofErr w:type="spellStart"/>
      <w:r w:rsidRPr="00461B6E">
        <w:rPr>
          <w:rFonts w:ascii="Times New Roman" w:hAnsi="Times New Roman"/>
          <w:sz w:val="24"/>
          <w:szCs w:val="24"/>
        </w:rPr>
        <w:t>Джевелл</w:t>
      </w:r>
      <w:proofErr w:type="spellEnd"/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2)А. </w:t>
      </w:r>
      <w:proofErr w:type="spellStart"/>
      <w:r w:rsidRPr="00461B6E">
        <w:rPr>
          <w:rFonts w:ascii="Times New Roman" w:hAnsi="Times New Roman"/>
          <w:sz w:val="24"/>
          <w:szCs w:val="24"/>
        </w:rPr>
        <w:t>Маслоу</w:t>
      </w:r>
      <w:proofErr w:type="spellEnd"/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6E">
        <w:rPr>
          <w:rFonts w:ascii="Times New Roman" w:hAnsi="Times New Roman"/>
          <w:sz w:val="24"/>
          <w:szCs w:val="24"/>
        </w:rPr>
        <w:t xml:space="preserve">3)Л. </w:t>
      </w:r>
      <w:proofErr w:type="spellStart"/>
      <w:r w:rsidRPr="00461B6E">
        <w:rPr>
          <w:rFonts w:ascii="Times New Roman" w:hAnsi="Times New Roman"/>
          <w:sz w:val="24"/>
          <w:szCs w:val="24"/>
        </w:rPr>
        <w:t>Макклеланд</w:t>
      </w:r>
      <w:proofErr w:type="spellEnd"/>
    </w:p>
    <w:p w:rsidR="00E22BFD" w:rsidRPr="00461B6E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 w:rsidRPr="00461B6E">
        <w:rPr>
          <w:rFonts w:ascii="Times New Roman" w:hAnsi="Times New Roman"/>
          <w:sz w:val="24"/>
          <w:szCs w:val="24"/>
        </w:rPr>
        <w:t>Ф.Герцберг</w:t>
      </w:r>
      <w:proofErr w:type="spellEnd"/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№11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96472">
        <w:rPr>
          <w:rFonts w:ascii="Times New Roman" w:hAnsi="Times New Roman"/>
          <w:sz w:val="24"/>
          <w:szCs w:val="24"/>
        </w:rPr>
        <w:t>Система экономических, правовых, социальных мер, направленных на обеспечение достойного уровня и качества жизни, регулируется в рамках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1)управления персоналом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2)фонда оплаты труда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96472">
        <w:rPr>
          <w:rFonts w:ascii="Times New Roman" w:hAnsi="Times New Roman"/>
          <w:sz w:val="24"/>
          <w:szCs w:val="24"/>
        </w:rPr>
        <w:t>социальной политики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4)стратегии организации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6472">
        <w:rPr>
          <w:rFonts w:ascii="Times New Roman" w:hAnsi="Times New Roman"/>
          <w:sz w:val="24"/>
          <w:szCs w:val="24"/>
        </w:rPr>
        <w:t xml:space="preserve">. Социальный пакет организации можно отнести </w:t>
      </w:r>
      <w:proofErr w:type="gramStart"/>
      <w:r w:rsidRPr="00C96472">
        <w:rPr>
          <w:rFonts w:ascii="Times New Roman" w:hAnsi="Times New Roman"/>
          <w:sz w:val="24"/>
          <w:szCs w:val="24"/>
        </w:rPr>
        <w:t>к</w:t>
      </w:r>
      <w:proofErr w:type="gramEnd"/>
      <w:r w:rsidRPr="00C96472">
        <w:rPr>
          <w:rFonts w:ascii="Times New Roman" w:hAnsi="Times New Roman"/>
          <w:sz w:val="24"/>
          <w:szCs w:val="24"/>
        </w:rPr>
        <w:t xml:space="preserve"> 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1)моральному стимулированию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2)материальному стимулированию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3)фонду оплаты труда</w:t>
      </w:r>
    </w:p>
    <w:p w:rsidR="00E22BFD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4)социальной помощи</w:t>
      </w:r>
    </w:p>
    <w:p w:rsidR="00E22BFD" w:rsidRPr="00C96472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Pr="00C96472" w:rsidRDefault="00E22BFD" w:rsidP="00E22BFD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6472">
        <w:rPr>
          <w:rFonts w:ascii="Times New Roman" w:hAnsi="Times New Roman"/>
          <w:sz w:val="24"/>
          <w:szCs w:val="24"/>
        </w:rPr>
        <w:t xml:space="preserve">. Соотнесите </w:t>
      </w:r>
      <w:proofErr w:type="spellStart"/>
      <w:r w:rsidRPr="00C96472">
        <w:rPr>
          <w:rFonts w:ascii="Times New Roman" w:hAnsi="Times New Roman"/>
          <w:sz w:val="24"/>
          <w:szCs w:val="24"/>
        </w:rPr>
        <w:t>неденежные</w:t>
      </w:r>
      <w:proofErr w:type="spellEnd"/>
      <w:r w:rsidRPr="00C96472">
        <w:rPr>
          <w:rFonts w:ascii="Times New Roman" w:hAnsi="Times New Roman"/>
          <w:sz w:val="24"/>
          <w:szCs w:val="24"/>
        </w:rPr>
        <w:t xml:space="preserve"> формы стимулирования с их компонентами</w:t>
      </w:r>
    </w:p>
    <w:p w:rsidR="00E22BFD" w:rsidRPr="00C96472" w:rsidRDefault="00E22BFD" w:rsidP="00E22BFD">
      <w:pPr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А</w:t>
      </w:r>
      <w:proofErr w:type="gramStart"/>
      <w:r w:rsidRPr="00C96472">
        <w:rPr>
          <w:rFonts w:ascii="Times New Roman" w:hAnsi="Times New Roman"/>
          <w:sz w:val="24"/>
          <w:szCs w:val="24"/>
        </w:rPr>
        <w:t>)с</w:t>
      </w:r>
      <w:proofErr w:type="gramEnd"/>
      <w:r w:rsidRPr="00C96472">
        <w:rPr>
          <w:rFonts w:ascii="Times New Roman" w:hAnsi="Times New Roman"/>
          <w:sz w:val="24"/>
          <w:szCs w:val="24"/>
        </w:rPr>
        <w:t>оциальная</w:t>
      </w:r>
    </w:p>
    <w:p w:rsidR="00E22BFD" w:rsidRPr="00C96472" w:rsidRDefault="00E22BFD" w:rsidP="00E22BF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C96472">
        <w:rPr>
          <w:rFonts w:ascii="Times New Roman" w:hAnsi="Times New Roman"/>
          <w:sz w:val="24"/>
          <w:szCs w:val="24"/>
          <w:lang w:val="en-US"/>
        </w:rPr>
        <w:t>B</w:t>
      </w:r>
      <w:r w:rsidRPr="00C96472">
        <w:rPr>
          <w:rFonts w:ascii="Times New Roman" w:hAnsi="Times New Roman"/>
          <w:sz w:val="24"/>
          <w:szCs w:val="24"/>
        </w:rPr>
        <w:t>)функциональная</w:t>
      </w:r>
      <w:proofErr w:type="gramEnd"/>
      <w:r w:rsidRPr="00C96472">
        <w:rPr>
          <w:rFonts w:ascii="Times New Roman" w:hAnsi="Times New Roman"/>
          <w:sz w:val="24"/>
          <w:szCs w:val="24"/>
        </w:rPr>
        <w:t xml:space="preserve"> </w:t>
      </w:r>
    </w:p>
    <w:p w:rsidR="00E22BFD" w:rsidRPr="00C96472" w:rsidRDefault="00E22BFD" w:rsidP="00E22BFD">
      <w:pPr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1)медицинское обслуживание</w:t>
      </w:r>
    </w:p>
    <w:p w:rsidR="00E22BFD" w:rsidRPr="00C96472" w:rsidRDefault="00E22BFD" w:rsidP="00E22BFD">
      <w:pPr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2)предоставление корпоративной сотовой связи</w:t>
      </w:r>
    </w:p>
    <w:p w:rsidR="00E22BFD" w:rsidRPr="00C96472" w:rsidRDefault="00E22BFD" w:rsidP="00E22BFD">
      <w:pPr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3)предоставление служебного транспорта</w:t>
      </w:r>
    </w:p>
    <w:p w:rsidR="00E22BFD" w:rsidRPr="00C96472" w:rsidRDefault="00E22BFD" w:rsidP="00E22BFD">
      <w:pPr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4)дополнительное страхование</w:t>
      </w:r>
    </w:p>
    <w:p w:rsidR="00E22BFD" w:rsidRPr="00C96472" w:rsidRDefault="00E22BFD" w:rsidP="00E22B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t>5)выделение путевок в санатории</w:t>
      </w:r>
    </w:p>
    <w:p w:rsidR="00E22BFD" w:rsidRPr="00C96472" w:rsidRDefault="00E22BFD" w:rsidP="00E22B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6472">
        <w:rPr>
          <w:rFonts w:ascii="Times New Roman" w:hAnsi="Times New Roman"/>
          <w:sz w:val="24"/>
          <w:szCs w:val="24"/>
        </w:rPr>
        <w:lastRenderedPageBreak/>
        <w:t>6)организация питания в рабочее время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D11C51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C51">
        <w:rPr>
          <w:rFonts w:ascii="Times New Roman" w:hAnsi="Times New Roman"/>
          <w:sz w:val="24"/>
          <w:szCs w:val="24"/>
        </w:rPr>
        <w:t>Тест №12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1. Ключевые ценности, разделяемые большинством, выражает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1)субкультура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2)доминирующая культура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3)контркультура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4)субкультура менеджмента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2. Субкультура, ценности которой противопоставлены ценностям доминирующей культуры, наз</w:t>
      </w:r>
      <w:r w:rsidRPr="00D11C51">
        <w:rPr>
          <w:rFonts w:ascii="Times New Roman" w:hAnsi="Times New Roman"/>
          <w:sz w:val="24"/>
          <w:szCs w:val="24"/>
          <w:lang w:eastAsia="ko-KR"/>
        </w:rPr>
        <w:t>ы</w:t>
      </w:r>
      <w:r w:rsidRPr="00D11C51">
        <w:rPr>
          <w:rFonts w:ascii="Times New Roman" w:hAnsi="Times New Roman"/>
          <w:sz w:val="24"/>
          <w:szCs w:val="24"/>
          <w:lang w:eastAsia="ko-KR"/>
        </w:rPr>
        <w:t>вается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2)конфликтующая культура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3)контркультура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4)</w:t>
      </w:r>
      <w:proofErr w:type="spellStart"/>
      <w:r w:rsidRPr="00D11C51">
        <w:rPr>
          <w:rFonts w:ascii="Times New Roman" w:hAnsi="Times New Roman"/>
          <w:sz w:val="24"/>
          <w:szCs w:val="24"/>
          <w:lang w:eastAsia="ko-KR"/>
        </w:rPr>
        <w:t>антикультура</w:t>
      </w:r>
      <w:proofErr w:type="spellEnd"/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5)</w:t>
      </w:r>
      <w:proofErr w:type="spellStart"/>
      <w:r w:rsidRPr="00D11C51">
        <w:rPr>
          <w:rFonts w:ascii="Times New Roman" w:hAnsi="Times New Roman"/>
          <w:sz w:val="24"/>
          <w:szCs w:val="24"/>
          <w:lang w:eastAsia="ko-KR"/>
        </w:rPr>
        <w:t>экскультура</w:t>
      </w:r>
      <w:proofErr w:type="spellEnd"/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 xml:space="preserve">3. Система </w:t>
      </w:r>
      <w:proofErr w:type="gramStart"/>
      <w:r w:rsidRPr="00D11C51">
        <w:rPr>
          <w:rFonts w:ascii="Times New Roman" w:hAnsi="Times New Roman"/>
          <w:sz w:val="24"/>
          <w:szCs w:val="24"/>
          <w:lang w:eastAsia="ko-KR"/>
        </w:rPr>
        <w:t>словесных</w:t>
      </w:r>
      <w:proofErr w:type="gramEnd"/>
      <w:r w:rsidRPr="00D11C51">
        <w:rPr>
          <w:rFonts w:ascii="Times New Roman" w:hAnsi="Times New Roman"/>
          <w:sz w:val="24"/>
          <w:szCs w:val="24"/>
          <w:lang w:eastAsia="ko-KR"/>
        </w:rPr>
        <w:t>, графических, обонятельных, конструктивных, поведенческих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D11C51">
        <w:rPr>
          <w:rFonts w:ascii="Times New Roman" w:hAnsi="Times New Roman"/>
          <w:sz w:val="24"/>
          <w:szCs w:val="24"/>
          <w:lang w:eastAsia="ko-KR"/>
        </w:rPr>
        <w:t>символов, позволяющих отличить одну компанию от другой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C51">
        <w:rPr>
          <w:rFonts w:ascii="Times New Roman" w:hAnsi="Times New Roman"/>
          <w:sz w:val="24"/>
          <w:szCs w:val="24"/>
        </w:rPr>
        <w:t>1)униформа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11C51">
        <w:rPr>
          <w:rFonts w:ascii="Times New Roman" w:hAnsi="Times New Roman"/>
          <w:sz w:val="24"/>
          <w:szCs w:val="24"/>
        </w:rPr>
        <w:t>фирменный стиль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C51">
        <w:rPr>
          <w:rFonts w:ascii="Times New Roman" w:hAnsi="Times New Roman"/>
          <w:sz w:val="24"/>
          <w:szCs w:val="24"/>
        </w:rPr>
        <w:t>3)обычай</w:t>
      </w:r>
    </w:p>
    <w:p w:rsidR="00E22BFD" w:rsidRPr="00D11C51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C51">
        <w:rPr>
          <w:rFonts w:ascii="Times New Roman" w:hAnsi="Times New Roman"/>
          <w:sz w:val="24"/>
          <w:szCs w:val="24"/>
        </w:rPr>
        <w:t>4)ритуал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22BFD" w:rsidRPr="00D43EA0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43EA0">
        <w:rPr>
          <w:rFonts w:ascii="Times New Roman" w:hAnsi="Times New Roman"/>
          <w:sz w:val="24"/>
          <w:szCs w:val="24"/>
        </w:rPr>
        <w:t xml:space="preserve">Тестовые задания состоят из вопроса и нескольких вариантов ответа. Решение представляет собой указание номера вопроса и </w:t>
      </w:r>
      <w:r>
        <w:rPr>
          <w:rFonts w:ascii="Times New Roman" w:hAnsi="Times New Roman"/>
          <w:sz w:val="24"/>
          <w:szCs w:val="24"/>
        </w:rPr>
        <w:t>цифру (цифры)</w:t>
      </w:r>
      <w:r w:rsidRPr="00D43EA0">
        <w:rPr>
          <w:rFonts w:ascii="Times New Roman" w:hAnsi="Times New Roman"/>
          <w:sz w:val="24"/>
          <w:szCs w:val="24"/>
        </w:rPr>
        <w:t>, которой обозначен правильный, по мнению студента, вариант ответа.</w:t>
      </w: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29–3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46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 и абсолютно правильно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100%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26–2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46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полностью, но содержит некоторые неточности и н</w:t>
            </w:r>
            <w:r w:rsidRPr="009F224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2246">
              <w:rPr>
                <w:rFonts w:ascii="Times New Roman" w:hAnsi="Times New Roman"/>
                <w:bCs/>
                <w:sz w:val="24"/>
                <w:szCs w:val="24"/>
              </w:rPr>
              <w:t>существенные ошибки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исправления. Количество неверных ответов не более 20-30%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20–2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46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 существенными ошибками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которые составляют 31-50%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9–19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46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 существенными ошибками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которые составляют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лее 50  %</w:t>
            </w:r>
          </w:p>
        </w:tc>
      </w:tr>
    </w:tbl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0D6C52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C52">
        <w:rPr>
          <w:rFonts w:ascii="Times New Roman" w:hAnsi="Times New Roman"/>
          <w:sz w:val="24"/>
          <w:szCs w:val="24"/>
        </w:rPr>
        <w:t>5.2 Пример задания для дискуссии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2BFD" w:rsidRPr="000D6C52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D6C52">
        <w:rPr>
          <w:rFonts w:ascii="Times New Roman" w:hAnsi="Times New Roman"/>
          <w:sz w:val="24"/>
          <w:szCs w:val="24"/>
        </w:rPr>
        <w:t>Самостоятельно найдите информацию относительно отечественной (российской) научной шк</w:t>
      </w:r>
      <w:r w:rsidRPr="000D6C52">
        <w:rPr>
          <w:rFonts w:ascii="Times New Roman" w:hAnsi="Times New Roman"/>
          <w:sz w:val="24"/>
          <w:szCs w:val="24"/>
        </w:rPr>
        <w:t>о</w:t>
      </w:r>
      <w:r w:rsidRPr="000D6C52">
        <w:rPr>
          <w:rFonts w:ascii="Times New Roman" w:hAnsi="Times New Roman"/>
          <w:sz w:val="24"/>
          <w:szCs w:val="24"/>
        </w:rPr>
        <w:t>лы управления персоналом. Обсудите в групповой дискуссии сходство и отличие в подходах зар</w:t>
      </w:r>
      <w:r w:rsidRPr="000D6C52">
        <w:rPr>
          <w:rFonts w:ascii="Times New Roman" w:hAnsi="Times New Roman"/>
          <w:sz w:val="24"/>
          <w:szCs w:val="24"/>
        </w:rPr>
        <w:t>у</w:t>
      </w:r>
      <w:r w:rsidRPr="000D6C52">
        <w:rPr>
          <w:rFonts w:ascii="Times New Roman" w:hAnsi="Times New Roman"/>
          <w:sz w:val="24"/>
          <w:szCs w:val="24"/>
        </w:rPr>
        <w:t>бежных и отечественных авторов к вопросам управления персоналом.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2BFD" w:rsidRPr="000D6C52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D6C52">
        <w:rPr>
          <w:rFonts w:ascii="Times New Roman" w:hAnsi="Times New Roman"/>
          <w:sz w:val="24"/>
          <w:szCs w:val="24"/>
        </w:rPr>
        <w:t xml:space="preserve">2. Проанализируйте и обсудите в группе возможные вариации использования методов управления персоналом. Приведите конкретные </w:t>
      </w:r>
      <w:proofErr w:type="gramStart"/>
      <w:r w:rsidRPr="000D6C52">
        <w:rPr>
          <w:rFonts w:ascii="Times New Roman" w:hAnsi="Times New Roman"/>
          <w:sz w:val="24"/>
          <w:szCs w:val="24"/>
        </w:rPr>
        <w:t>примеры</w:t>
      </w:r>
      <w:proofErr w:type="gramEnd"/>
      <w:r w:rsidRPr="000D6C52">
        <w:rPr>
          <w:rFonts w:ascii="Times New Roman" w:hAnsi="Times New Roman"/>
          <w:sz w:val="24"/>
          <w:szCs w:val="24"/>
        </w:rPr>
        <w:t xml:space="preserve"> каким образом «работают» или «не работают» мет</w:t>
      </w:r>
      <w:r w:rsidRPr="000D6C52">
        <w:rPr>
          <w:rFonts w:ascii="Times New Roman" w:hAnsi="Times New Roman"/>
          <w:sz w:val="24"/>
          <w:szCs w:val="24"/>
        </w:rPr>
        <w:t>о</w:t>
      </w:r>
      <w:r w:rsidRPr="000D6C52">
        <w:rPr>
          <w:rFonts w:ascii="Times New Roman" w:hAnsi="Times New Roman"/>
          <w:sz w:val="24"/>
          <w:szCs w:val="24"/>
        </w:rPr>
        <w:t xml:space="preserve">ды управления, представленные на схеме: 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2933700"/>
            <wp:effectExtent l="0" t="0" r="0" b="0"/>
            <wp:docPr id="1" name="Рисунок 1" descr="139494046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494046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22BFD" w:rsidRPr="00D43EA0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D43EA0">
        <w:rPr>
          <w:rFonts w:ascii="Times New Roman" w:hAnsi="Times New Roman"/>
          <w:sz w:val="24"/>
          <w:szCs w:val="24"/>
        </w:rPr>
        <w:t xml:space="preserve">. </w:t>
      </w:r>
      <w:r w:rsidRPr="000D6C52">
        <w:rPr>
          <w:rFonts w:ascii="Times New Roman" w:hAnsi="Times New Roman"/>
          <w:sz w:val="24"/>
          <w:szCs w:val="24"/>
        </w:rPr>
        <w:t>Обсудите в групповой дискуссии</w:t>
      </w:r>
      <w:r w:rsidRPr="00D43E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выберите докладчика,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представит общее мнение или мнение большинства</w:t>
      </w:r>
      <w:r w:rsidRPr="00D43EA0">
        <w:rPr>
          <w:rFonts w:ascii="Times New Roman" w:hAnsi="Times New Roman"/>
          <w:sz w:val="24"/>
          <w:szCs w:val="24"/>
        </w:rPr>
        <w:t>.</w:t>
      </w:r>
    </w:p>
    <w:p w:rsidR="00E22BFD" w:rsidRPr="006D6A13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22BFD" w:rsidRPr="001D165D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активное участие, давал обратную связь, анализировал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22BFD" w:rsidRPr="001D165D" w:rsidRDefault="00E22BFD" w:rsidP="002754F8">
            <w:pPr>
              <w:tabs>
                <w:tab w:val="left" w:pos="408"/>
                <w:tab w:val="center" w:pos="4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активное участие, давал обратную связь, анализировал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22BFD" w:rsidRPr="00DE2B04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пассивное участие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22BFD" w:rsidRPr="00DE2B04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принимал участие в дискуссии</w:t>
            </w:r>
          </w:p>
        </w:tc>
      </w:tr>
    </w:tbl>
    <w:p w:rsidR="00E22BFD" w:rsidRPr="005C4B52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A55A43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43">
        <w:rPr>
          <w:rFonts w:ascii="Times New Roman" w:hAnsi="Times New Roman"/>
          <w:sz w:val="24"/>
          <w:szCs w:val="24"/>
        </w:rPr>
        <w:t xml:space="preserve">5.3 Пример </w:t>
      </w:r>
      <w:proofErr w:type="spellStart"/>
      <w:r w:rsidRPr="00A55A43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55A43">
        <w:rPr>
          <w:rFonts w:ascii="Times New Roman" w:hAnsi="Times New Roman"/>
          <w:sz w:val="24"/>
          <w:szCs w:val="24"/>
        </w:rPr>
        <w:t xml:space="preserve"> задач</w:t>
      </w:r>
    </w:p>
    <w:p w:rsidR="00E22BFD" w:rsidRPr="00A55A43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E77132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A43">
        <w:rPr>
          <w:rFonts w:ascii="Times New Roman" w:hAnsi="Times New Roman"/>
          <w:sz w:val="24"/>
          <w:szCs w:val="24"/>
        </w:rPr>
        <w:t xml:space="preserve">1. </w:t>
      </w:r>
      <w:r w:rsidRPr="00E77132">
        <w:rPr>
          <w:rFonts w:ascii="Times New Roman" w:eastAsia="Times New Roman" w:hAnsi="Times New Roman"/>
          <w:sz w:val="24"/>
          <w:szCs w:val="24"/>
          <w:lang w:eastAsia="ru-RU"/>
        </w:rPr>
        <w:t>Заполните таблицу, конкретизируя элементы кадровой политики по уровням</w:t>
      </w:r>
    </w:p>
    <w:p w:rsidR="00E22BFD" w:rsidRPr="00E77132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4"/>
        <w:gridCol w:w="2658"/>
        <w:gridCol w:w="2475"/>
        <w:gridCol w:w="2447"/>
      </w:tblGrid>
      <w:tr w:rsidR="00E22BFD" w:rsidRPr="00E77132" w:rsidTr="002754F8">
        <w:trPr>
          <w:trHeight w:val="567"/>
          <w:jc w:val="center"/>
        </w:trPr>
        <w:tc>
          <w:tcPr>
            <w:tcW w:w="1230" w:type="pct"/>
            <w:vAlign w:val="center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1322" w:type="pct"/>
            <w:vAlign w:val="center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ка</w:t>
            </w:r>
            <w:r w:rsidRPr="00E7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ровая политика</w:t>
            </w:r>
          </w:p>
        </w:tc>
        <w:tc>
          <w:tcPr>
            <w:tcW w:w="1231" w:type="pct"/>
            <w:vAlign w:val="center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Кадровая политика в регионе</w:t>
            </w:r>
          </w:p>
        </w:tc>
        <w:tc>
          <w:tcPr>
            <w:tcW w:w="1232" w:type="pct"/>
            <w:vAlign w:val="center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Кадровая политика организации</w:t>
            </w:r>
          </w:p>
        </w:tc>
      </w:tr>
      <w:tr w:rsidR="00E22BFD" w:rsidRPr="00E77132" w:rsidTr="002754F8">
        <w:trPr>
          <w:trHeight w:val="293"/>
          <w:jc w:val="center"/>
        </w:trPr>
        <w:tc>
          <w:tcPr>
            <w:tcW w:w="1230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32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22BFD" w:rsidRPr="00E77132" w:rsidTr="002754F8">
        <w:trPr>
          <w:trHeight w:val="283"/>
          <w:jc w:val="center"/>
        </w:trPr>
        <w:tc>
          <w:tcPr>
            <w:tcW w:w="1230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32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22BFD" w:rsidRPr="00E77132" w:rsidTr="002754F8">
        <w:trPr>
          <w:trHeight w:val="273"/>
          <w:jc w:val="center"/>
        </w:trPr>
        <w:tc>
          <w:tcPr>
            <w:tcW w:w="1230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2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22BFD" w:rsidRPr="00E77132" w:rsidTr="002754F8">
        <w:trPr>
          <w:trHeight w:val="263"/>
          <w:jc w:val="center"/>
        </w:trPr>
        <w:tc>
          <w:tcPr>
            <w:tcW w:w="1230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2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22BFD" w:rsidRPr="00E77132" w:rsidTr="002754F8">
        <w:trPr>
          <w:trHeight w:val="247"/>
          <w:jc w:val="center"/>
        </w:trPr>
        <w:tc>
          <w:tcPr>
            <w:tcW w:w="1230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7713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Механизмы </w:t>
            </w:r>
          </w:p>
        </w:tc>
        <w:tc>
          <w:tcPr>
            <w:tcW w:w="132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22BFD" w:rsidRPr="00DA14B0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A14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Задание 1.  Дайте сравнительный анализ понятий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2"/>
        <w:gridCol w:w="2452"/>
        <w:gridCol w:w="2393"/>
      </w:tblGrid>
      <w:tr w:rsidR="00E22BFD" w:rsidRPr="00DA14B0" w:rsidTr="002754F8"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Параметры для сравнения</w:t>
            </w:r>
          </w:p>
        </w:tc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22BFD" w:rsidRPr="00DA14B0" w:rsidTr="002754F8"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Цели обучения</w:t>
            </w:r>
          </w:p>
        </w:tc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2BFD" w:rsidRPr="00DA14B0" w:rsidTr="002754F8"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Продолжительность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2BFD" w:rsidRPr="00DA14B0" w:rsidTr="002754F8"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Итоговый документ</w:t>
            </w:r>
          </w:p>
        </w:tc>
        <w:tc>
          <w:tcPr>
            <w:tcW w:w="2392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22BFD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22BFD" w:rsidRPr="00DA14B0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4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Задание 2. </w:t>
      </w:r>
      <w:r w:rsidRPr="00DA14B0">
        <w:rPr>
          <w:rFonts w:ascii="Times New Roman" w:eastAsia="Times New Roman" w:hAnsi="Times New Roman"/>
          <w:sz w:val="24"/>
          <w:szCs w:val="24"/>
          <w:lang w:eastAsia="ru-RU"/>
        </w:rPr>
        <w:t>Создайте перечень известных вам методов обучения персонала, заполнив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8"/>
        <w:gridCol w:w="4783"/>
      </w:tblGrid>
      <w:tr w:rsidR="00E22BFD" w:rsidRPr="00DA14B0" w:rsidTr="002754F8">
        <w:tc>
          <w:tcPr>
            <w:tcW w:w="2705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обучение на рабочем месте</w:t>
            </w:r>
          </w:p>
        </w:tc>
        <w:tc>
          <w:tcPr>
            <w:tcW w:w="2295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обучения вне рабочего места</w:t>
            </w:r>
          </w:p>
        </w:tc>
      </w:tr>
      <w:tr w:rsidR="00E22BFD" w:rsidRPr="00DA14B0" w:rsidTr="002754F8">
        <w:tc>
          <w:tcPr>
            <w:tcW w:w="2705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95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E22BFD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22BFD" w:rsidRPr="00DA14B0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A14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Задание 3. Опишите достоинства и недостатки основных методов обучения, заполнив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1"/>
        <w:gridCol w:w="3205"/>
        <w:gridCol w:w="4275"/>
      </w:tblGrid>
      <w:tr w:rsidR="00E22BFD" w:rsidRPr="00DA14B0" w:rsidTr="002754F8">
        <w:tc>
          <w:tcPr>
            <w:tcW w:w="1411" w:type="pct"/>
          </w:tcPr>
          <w:p w:rsidR="00E22BFD" w:rsidRPr="00DA14B0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538" w:type="pct"/>
            <w:vAlign w:val="center"/>
          </w:tcPr>
          <w:p w:rsidR="00E22BFD" w:rsidRPr="00DA14B0" w:rsidRDefault="00E22BFD" w:rsidP="002754F8">
            <w:pPr>
              <w:keepNext/>
              <w:spacing w:after="0" w:line="240" w:lineRule="auto"/>
              <w:ind w:firstLine="567"/>
              <w:jc w:val="center"/>
              <w:outlineLvl w:val="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2051" w:type="pct"/>
          </w:tcPr>
          <w:p w:rsidR="00E22BFD" w:rsidRPr="00DA14B0" w:rsidRDefault="00E22BFD" w:rsidP="002754F8">
            <w:pPr>
              <w:keepNext/>
              <w:spacing w:after="0" w:line="240" w:lineRule="auto"/>
              <w:ind w:firstLine="567"/>
              <w:jc w:val="center"/>
              <w:outlineLvl w:val="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E22BFD" w:rsidRPr="00DA14B0" w:rsidTr="002754F8">
        <w:tc>
          <w:tcPr>
            <w:tcW w:w="1411" w:type="pct"/>
            <w:vAlign w:val="center"/>
          </w:tcPr>
          <w:p w:rsidR="00E22BFD" w:rsidRPr="00DA14B0" w:rsidRDefault="00E22BFD" w:rsidP="002754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1538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BFD" w:rsidRPr="00DA14B0" w:rsidTr="002754F8">
        <w:tc>
          <w:tcPr>
            <w:tcW w:w="1411" w:type="pct"/>
            <w:vAlign w:val="center"/>
          </w:tcPr>
          <w:p w:rsidR="00E22BFD" w:rsidRPr="00DA14B0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1538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BFD" w:rsidRPr="00DA14B0" w:rsidTr="002754F8">
        <w:tc>
          <w:tcPr>
            <w:tcW w:w="1411" w:type="pct"/>
            <w:vAlign w:val="center"/>
          </w:tcPr>
          <w:p w:rsidR="00E22BFD" w:rsidRPr="00DA14B0" w:rsidRDefault="00E22BFD" w:rsidP="00275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ротация</w:t>
            </w:r>
          </w:p>
        </w:tc>
        <w:tc>
          <w:tcPr>
            <w:tcW w:w="1538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</w:tcPr>
          <w:p w:rsidR="00E22BFD" w:rsidRPr="00DA14B0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2BFD" w:rsidRPr="00DA14B0" w:rsidRDefault="00E22BFD" w:rsidP="00E22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BFD" w:rsidRDefault="00E22BFD" w:rsidP="00E22BFD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A14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Задание 4. Опишите методы обучения, которые по вашему личному опыту являются наиболее э</w:t>
      </w:r>
      <w:r w:rsidRPr="00DA14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</w:t>
      </w:r>
      <w:r w:rsidRPr="00DA14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фективными. Объясните почему.</w:t>
      </w:r>
    </w:p>
    <w:p w:rsidR="00E22BFD" w:rsidRPr="008D5601" w:rsidRDefault="00E22BFD" w:rsidP="00E22BFD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5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8D560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Распределите обязанности по организации адаптации между руководителем, специал</w:t>
      </w:r>
      <w:r w:rsidRPr="008D560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и</w:t>
      </w:r>
      <w:r w:rsidRPr="008D560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стом по персоналу, наставником</w:t>
      </w: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85"/>
        <w:gridCol w:w="1405"/>
        <w:gridCol w:w="2433"/>
        <w:gridCol w:w="1456"/>
      </w:tblGrid>
      <w:tr w:rsidR="00E22BFD" w:rsidRPr="008D5601" w:rsidTr="002754F8">
        <w:trPr>
          <w:trHeight w:val="129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E22BFD" w:rsidRPr="008D5601" w:rsidTr="002754F8">
        <w:trPr>
          <w:trHeight w:val="417"/>
          <w:jc w:val="center"/>
        </w:trPr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непосредственного руководителя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специалиста по персоналу</w:t>
            </w:r>
          </w:p>
        </w:tc>
      </w:tr>
      <w:tr w:rsidR="00E22BFD" w:rsidRPr="008D5601" w:rsidTr="002754F8">
        <w:trPr>
          <w:trHeight w:val="315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Составление программы адаптации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2BFD" w:rsidRPr="008D5601" w:rsidTr="002754F8">
        <w:trPr>
          <w:trHeight w:val="813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Ознакомление с организацией и ее историей, </w:t>
            </w:r>
          </w:p>
          <w:p w:rsidR="00E22BFD" w:rsidRPr="008D5601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кадровой политикой, условиями труда и правил</w:t>
            </w: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 внутреннего распорядка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2BFD" w:rsidRPr="008D5601" w:rsidTr="002754F8">
        <w:trPr>
          <w:trHeight w:val="18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Объяснение задач и требований к работе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2BFD" w:rsidRPr="008D5601" w:rsidTr="002754F8">
        <w:trPr>
          <w:trHeight w:val="302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Введение сотрудника в коллектив подразделения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2BFD" w:rsidRPr="008D5601" w:rsidTr="002754F8">
        <w:trPr>
          <w:trHeight w:val="16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наставничества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Pr="008D5601" w:rsidRDefault="00E22BFD" w:rsidP="002754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22BFD" w:rsidRPr="008D5601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6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8D560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Проанализируйте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возможные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трудности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адаптации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новичка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профессия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должность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о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р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ганизация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на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выбор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по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следующим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аспектам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E22BFD" w:rsidRPr="008D5601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•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профессиональный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</w:p>
    <w:p w:rsidR="00E22BFD" w:rsidRPr="008D5601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•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социально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психологический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</w:p>
    <w:p w:rsidR="00E22BFD" w:rsidRPr="008D5601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•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организационный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</w:p>
    <w:p w:rsidR="00E22BFD" w:rsidRPr="008D5601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•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экономический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</w:p>
    <w:p w:rsidR="00E22BFD" w:rsidRPr="008D5601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•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D5601">
        <w:rPr>
          <w:rFonts w:ascii="Times New Roman" w:eastAsia="Times New Roman" w:hAnsi="Times New Roman" w:hint="eastAsia"/>
          <w:snapToGrid w:val="0"/>
          <w:sz w:val="24"/>
          <w:szCs w:val="24"/>
          <w:lang w:eastAsia="ru-RU"/>
        </w:rPr>
        <w:t>психофизиологический</w:t>
      </w: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E22BFD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56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Приведите пример</w:t>
      </w:r>
    </w:p>
    <w:p w:rsidR="00E22BFD" w:rsidRPr="008814BF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</w:p>
    <w:p w:rsidR="00E22BFD" w:rsidRPr="008814BF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Задание 7. Создайте (нарисуйте) образ, отражающий ваше личное видение собственного карьерн</w:t>
      </w: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 роста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применяя знания моделей и этапов карьеры.</w:t>
      </w:r>
    </w:p>
    <w:p w:rsidR="00E22BFD" w:rsidRPr="005767D4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</w:t>
      </w: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Создайте профиль карьеры родственника, знакомого  в пространстве координат пр</w:t>
      </w: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Pr="008814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цесса развития карьеры и возраста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E22BFD" w:rsidRPr="007203EC" w:rsidRDefault="00E22BFD" w:rsidP="00E22BFD">
      <w:pPr>
        <w:spacing w:after="0" w:line="37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AE5">
        <w:rPr>
          <w:rFonts w:ascii="Times New Roman" w:eastAsia="Times New Roman" w:hAnsi="Times New Roman"/>
          <w:bCs/>
          <w:color w:val="2C2C2C"/>
          <w:sz w:val="24"/>
          <w:szCs w:val="24"/>
          <w:lang w:eastAsia="ru-RU"/>
        </w:rPr>
        <w:t xml:space="preserve">Задание 9. </w:t>
      </w:r>
      <w:r w:rsidRPr="00BB3AE5">
        <w:rPr>
          <w:rFonts w:ascii="Times New Roman" w:eastAsia="Times New Roman" w:hAnsi="Times New Roman"/>
          <w:sz w:val="24"/>
          <w:szCs w:val="24"/>
          <w:lang w:eastAsia="ru-RU"/>
        </w:rPr>
        <w:t>«Социальная</w:t>
      </w:r>
      <w:r w:rsidRPr="007203E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среда»</w:t>
      </w:r>
    </w:p>
    <w:p w:rsidR="00E22BFD" w:rsidRPr="007203EC" w:rsidRDefault="00E22BFD" w:rsidP="00E22BFD">
      <w:pPr>
        <w:tabs>
          <w:tab w:val="num" w:pos="0"/>
          <w:tab w:val="left" w:pos="720"/>
          <w:tab w:val="left" w:pos="960"/>
        </w:tabs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3EC">
        <w:rPr>
          <w:rFonts w:ascii="Times New Roman" w:hAnsi="Times New Roman"/>
          <w:sz w:val="24"/>
          <w:szCs w:val="24"/>
        </w:rPr>
        <w:t>Проанализируйте данные о кадровом составе и выявите факторы, влияющие на направл</w:t>
      </w:r>
      <w:r w:rsidRPr="007203EC">
        <w:rPr>
          <w:rFonts w:ascii="Times New Roman" w:hAnsi="Times New Roman"/>
          <w:sz w:val="24"/>
          <w:szCs w:val="24"/>
        </w:rPr>
        <w:t>е</w:t>
      </w:r>
      <w:r w:rsidRPr="007203EC">
        <w:rPr>
          <w:rFonts w:ascii="Times New Roman" w:hAnsi="Times New Roman"/>
          <w:sz w:val="24"/>
          <w:szCs w:val="24"/>
        </w:rPr>
        <w:t>ния и формы социальной поддержки в данной организации.</w:t>
      </w:r>
    </w:p>
    <w:p w:rsidR="00E22BFD" w:rsidRPr="007203EC" w:rsidRDefault="00E22BFD" w:rsidP="00E22BFD">
      <w:pPr>
        <w:tabs>
          <w:tab w:val="num" w:pos="0"/>
          <w:tab w:val="left" w:pos="720"/>
          <w:tab w:val="left" w:pos="960"/>
        </w:tabs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3EC">
        <w:rPr>
          <w:rFonts w:ascii="Times New Roman" w:hAnsi="Times New Roman"/>
          <w:sz w:val="24"/>
          <w:szCs w:val="24"/>
        </w:rPr>
        <w:t>Разработайте предложений для формирования социальной среды на основе изучения соц</w:t>
      </w:r>
      <w:r w:rsidRPr="007203EC">
        <w:rPr>
          <w:rFonts w:ascii="Times New Roman" w:hAnsi="Times New Roman"/>
          <w:sz w:val="24"/>
          <w:szCs w:val="24"/>
        </w:rPr>
        <w:t>и</w:t>
      </w:r>
      <w:r w:rsidRPr="007203EC">
        <w:rPr>
          <w:rFonts w:ascii="Times New Roman" w:hAnsi="Times New Roman"/>
          <w:sz w:val="24"/>
          <w:szCs w:val="24"/>
        </w:rPr>
        <w:t xml:space="preserve">альных параметров организации. </w:t>
      </w:r>
    </w:p>
    <w:p w:rsidR="00E22BFD" w:rsidRPr="00A3354F" w:rsidRDefault="00E22BFD" w:rsidP="00E22BFD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2C2C2C"/>
          <w:sz w:val="24"/>
          <w:szCs w:val="24"/>
          <w:lang w:eastAsia="ru-RU"/>
        </w:rPr>
      </w:pPr>
      <w:r w:rsidRPr="00A3354F">
        <w:rPr>
          <w:rFonts w:ascii="Times New Roman" w:eastAsia="Times New Roman" w:hAnsi="Times New Roman"/>
          <w:bCs/>
          <w:i/>
          <w:color w:val="2C2C2C"/>
          <w:sz w:val="24"/>
          <w:szCs w:val="24"/>
          <w:lang w:eastAsia="ru-RU"/>
        </w:rPr>
        <w:t xml:space="preserve">Описание ситуации </w:t>
      </w:r>
    </w:p>
    <w:p w:rsidR="00E22BFD" w:rsidRPr="007203EC" w:rsidRDefault="00E22BFD" w:rsidP="00E22BFD">
      <w:pPr>
        <w:tabs>
          <w:tab w:val="num" w:pos="0"/>
          <w:tab w:val="left" w:pos="720"/>
          <w:tab w:val="left" w:pos="960"/>
        </w:tabs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3EC">
        <w:rPr>
          <w:rFonts w:ascii="Times New Roman" w:hAnsi="Times New Roman"/>
          <w:sz w:val="24"/>
          <w:szCs w:val="24"/>
        </w:rPr>
        <w:t>ООО «</w:t>
      </w:r>
      <w:proofErr w:type="spellStart"/>
      <w:r w:rsidRPr="007203EC">
        <w:rPr>
          <w:rFonts w:ascii="Times New Roman" w:hAnsi="Times New Roman"/>
          <w:sz w:val="24"/>
          <w:szCs w:val="24"/>
        </w:rPr>
        <w:t>Вкусняшки</w:t>
      </w:r>
      <w:proofErr w:type="spellEnd"/>
      <w:r w:rsidRPr="007203EC">
        <w:rPr>
          <w:rFonts w:ascii="Times New Roman" w:hAnsi="Times New Roman"/>
          <w:sz w:val="24"/>
          <w:szCs w:val="24"/>
        </w:rPr>
        <w:t>» – торгово-производственное предприятие, специализируется на выпу</w:t>
      </w:r>
      <w:r w:rsidRPr="007203EC">
        <w:rPr>
          <w:rFonts w:ascii="Times New Roman" w:hAnsi="Times New Roman"/>
          <w:sz w:val="24"/>
          <w:szCs w:val="24"/>
        </w:rPr>
        <w:t>с</w:t>
      </w:r>
      <w:r w:rsidRPr="007203EC">
        <w:rPr>
          <w:rFonts w:ascii="Times New Roman" w:hAnsi="Times New Roman"/>
          <w:sz w:val="24"/>
          <w:szCs w:val="24"/>
        </w:rPr>
        <w:t xml:space="preserve">ке мясных деликатесов и полуфабрикатов. </w:t>
      </w:r>
    </w:p>
    <w:p w:rsidR="00E22BFD" w:rsidRDefault="00E22BFD" w:rsidP="00E22BFD">
      <w:pPr>
        <w:tabs>
          <w:tab w:val="num" w:pos="0"/>
          <w:tab w:val="left" w:pos="720"/>
          <w:tab w:val="left" w:pos="960"/>
        </w:tabs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3EC">
        <w:rPr>
          <w:rFonts w:ascii="Times New Roman" w:hAnsi="Times New Roman"/>
          <w:sz w:val="24"/>
          <w:szCs w:val="24"/>
        </w:rPr>
        <w:t>Дополнительная информация: основные производственные площади расположены на о</w:t>
      </w:r>
      <w:r w:rsidRPr="007203EC">
        <w:rPr>
          <w:rFonts w:ascii="Times New Roman" w:hAnsi="Times New Roman"/>
          <w:sz w:val="24"/>
          <w:szCs w:val="24"/>
        </w:rPr>
        <w:t>к</w:t>
      </w:r>
      <w:r w:rsidRPr="007203EC">
        <w:rPr>
          <w:rFonts w:ascii="Times New Roman" w:hAnsi="Times New Roman"/>
          <w:sz w:val="24"/>
          <w:szCs w:val="24"/>
        </w:rPr>
        <w:t>раине крупного города. Численность персонала – 112 человек. Персонал предприятия в основном женщины в возрасте от 45 лет. Работа круглосуточная сменная (по 12 час</w:t>
      </w:r>
      <w:proofErr w:type="gramStart"/>
      <w:r w:rsidRPr="007203EC">
        <w:rPr>
          <w:rFonts w:ascii="Times New Roman" w:hAnsi="Times New Roman"/>
          <w:sz w:val="24"/>
          <w:szCs w:val="24"/>
        </w:rPr>
        <w:t>.</w:t>
      </w:r>
      <w:proofErr w:type="gramEnd"/>
      <w:r w:rsidRPr="00720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3EC">
        <w:rPr>
          <w:rFonts w:ascii="Times New Roman" w:hAnsi="Times New Roman"/>
          <w:sz w:val="24"/>
          <w:szCs w:val="24"/>
        </w:rPr>
        <w:t>с</w:t>
      </w:r>
      <w:proofErr w:type="gramEnd"/>
      <w:r w:rsidRPr="007203EC">
        <w:rPr>
          <w:rFonts w:ascii="Times New Roman" w:hAnsi="Times New Roman"/>
          <w:sz w:val="24"/>
          <w:szCs w:val="24"/>
        </w:rPr>
        <w:t xml:space="preserve">мена) и 2 выходных дня после смены. </w:t>
      </w: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96175E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6175E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22BFD" w:rsidRPr="00257216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57216">
        <w:rPr>
          <w:rFonts w:ascii="Times New Roman" w:hAnsi="Times New Roman"/>
          <w:sz w:val="24"/>
          <w:szCs w:val="24"/>
        </w:rPr>
        <w:t xml:space="preserve">Для выполнения заданий студенту необходимо </w:t>
      </w:r>
      <w:r>
        <w:rPr>
          <w:rFonts w:ascii="Times New Roman" w:hAnsi="Times New Roman"/>
          <w:sz w:val="24"/>
          <w:szCs w:val="24"/>
        </w:rPr>
        <w:t>внимательно изучить</w:t>
      </w:r>
      <w:r w:rsidRPr="00257216">
        <w:rPr>
          <w:rFonts w:ascii="Times New Roman" w:hAnsi="Times New Roman"/>
          <w:sz w:val="24"/>
          <w:szCs w:val="24"/>
        </w:rPr>
        <w:t xml:space="preserve"> все содержащиеся </w:t>
      </w:r>
      <w:r>
        <w:rPr>
          <w:rFonts w:ascii="Times New Roman" w:hAnsi="Times New Roman"/>
          <w:sz w:val="24"/>
          <w:szCs w:val="24"/>
        </w:rPr>
        <w:t>данные</w:t>
      </w:r>
      <w:r w:rsidRPr="00257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216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имеющихся знаний</w:t>
      </w:r>
      <w:r w:rsidRPr="0025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выполнить</w:t>
      </w:r>
      <w:r w:rsidRPr="00257216">
        <w:rPr>
          <w:rFonts w:ascii="Times New Roman" w:hAnsi="Times New Roman"/>
          <w:sz w:val="24"/>
          <w:szCs w:val="24"/>
        </w:rPr>
        <w:t xml:space="preserve"> поставленные </w:t>
      </w:r>
      <w:r>
        <w:rPr>
          <w:rFonts w:ascii="Times New Roman" w:hAnsi="Times New Roman"/>
          <w:sz w:val="24"/>
          <w:szCs w:val="24"/>
        </w:rPr>
        <w:t>задачи</w:t>
      </w:r>
      <w:r w:rsidRPr="00257216">
        <w:rPr>
          <w:rFonts w:ascii="Times New Roman" w:hAnsi="Times New Roman"/>
          <w:sz w:val="24"/>
          <w:szCs w:val="24"/>
        </w:rPr>
        <w:t>. По завершении выполнения зад</w:t>
      </w:r>
      <w:r w:rsidRPr="00257216">
        <w:rPr>
          <w:rFonts w:ascii="Times New Roman" w:hAnsi="Times New Roman"/>
          <w:sz w:val="24"/>
          <w:szCs w:val="24"/>
        </w:rPr>
        <w:t>а</w:t>
      </w:r>
      <w:r w:rsidRPr="00257216">
        <w:rPr>
          <w:rFonts w:ascii="Times New Roman" w:hAnsi="Times New Roman"/>
          <w:sz w:val="24"/>
          <w:szCs w:val="24"/>
        </w:rPr>
        <w:t>ний следует оформить его письменно</w:t>
      </w:r>
      <w:r>
        <w:rPr>
          <w:rFonts w:ascii="Times New Roman" w:hAnsi="Times New Roman"/>
          <w:sz w:val="24"/>
          <w:szCs w:val="24"/>
        </w:rPr>
        <w:t xml:space="preserve"> и подготовиться к презентации</w:t>
      </w:r>
      <w:r w:rsidRPr="00257216">
        <w:rPr>
          <w:rFonts w:ascii="Times New Roman" w:hAnsi="Times New Roman"/>
          <w:sz w:val="24"/>
          <w:szCs w:val="24"/>
        </w:rPr>
        <w:t>.  Максимально за зада</w:t>
      </w:r>
      <w:r>
        <w:rPr>
          <w:rFonts w:ascii="Times New Roman" w:hAnsi="Times New Roman"/>
          <w:sz w:val="24"/>
          <w:szCs w:val="24"/>
        </w:rPr>
        <w:t>ние</w:t>
      </w:r>
      <w:r w:rsidRPr="00257216">
        <w:rPr>
          <w:rFonts w:ascii="Times New Roman" w:hAnsi="Times New Roman"/>
          <w:sz w:val="24"/>
          <w:szCs w:val="24"/>
        </w:rPr>
        <w:t xml:space="preserve"> можно получить </w:t>
      </w:r>
      <w:r>
        <w:rPr>
          <w:rFonts w:ascii="Times New Roman" w:hAnsi="Times New Roman"/>
          <w:sz w:val="24"/>
          <w:szCs w:val="24"/>
        </w:rPr>
        <w:t>4 балла</w:t>
      </w:r>
      <w:r w:rsidRPr="00257216">
        <w:rPr>
          <w:rFonts w:ascii="Times New Roman" w:hAnsi="Times New Roman"/>
          <w:sz w:val="24"/>
          <w:szCs w:val="24"/>
        </w:rPr>
        <w:t xml:space="preserve">. </w:t>
      </w:r>
    </w:p>
    <w:p w:rsidR="00E22BFD" w:rsidRPr="005767D4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осмыслено, ключевые мысли визуализированы, решение защ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щено (устная/наглядная 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презентация с ответами на вопросы)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выполнено, выявлена суть проблемы,  мысли визуализированы. Разработка не защищена.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выполнено не полноценно, не отражена суть проблемы,  не все факторы визуализированы.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не выполнено</w:t>
            </w:r>
          </w:p>
        </w:tc>
      </w:tr>
    </w:tbl>
    <w:p w:rsidR="00E22BFD" w:rsidRPr="00D27894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43">
        <w:rPr>
          <w:rFonts w:ascii="Times New Roman" w:hAnsi="Times New Roman"/>
          <w:sz w:val="24"/>
          <w:szCs w:val="24"/>
        </w:rPr>
        <w:t xml:space="preserve">5.4 Пример </w:t>
      </w:r>
      <w:proofErr w:type="spellStart"/>
      <w:proofErr w:type="gramStart"/>
      <w:r w:rsidRPr="00A55A43">
        <w:rPr>
          <w:rFonts w:ascii="Times New Roman" w:hAnsi="Times New Roman"/>
          <w:sz w:val="24"/>
          <w:szCs w:val="24"/>
        </w:rPr>
        <w:t>кейс-задания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E77132" w:rsidRDefault="00E22BFD" w:rsidP="00E22B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43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proofErr w:type="gramStart"/>
      <w:r w:rsidRPr="00E77132">
        <w:rPr>
          <w:rFonts w:ascii="Times New Roman" w:hAnsi="Times New Roman"/>
          <w:sz w:val="24"/>
          <w:szCs w:val="24"/>
        </w:rPr>
        <w:t>кейс-задани</w:t>
      </w:r>
      <w:r w:rsidRPr="00A55A43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A55A43">
        <w:rPr>
          <w:rFonts w:ascii="Times New Roman" w:hAnsi="Times New Roman"/>
          <w:sz w:val="24"/>
          <w:szCs w:val="24"/>
        </w:rPr>
        <w:t xml:space="preserve"> к теме 2</w:t>
      </w:r>
      <w:r w:rsidRPr="00E77132">
        <w:rPr>
          <w:rFonts w:ascii="Times New Roman" w:hAnsi="Times New Roman"/>
          <w:sz w:val="24"/>
          <w:szCs w:val="24"/>
        </w:rPr>
        <w:t xml:space="preserve"> «Методы управления персоналом» 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E77132" w:rsidRDefault="00E22BFD" w:rsidP="00E22BFD">
      <w:pPr>
        <w:keepNext/>
        <w:spacing w:before="120" w:after="120" w:line="240" w:lineRule="auto"/>
        <w:outlineLvl w:val="4"/>
        <w:rPr>
          <w:rFonts w:ascii="Times New Roman" w:eastAsia="Times New Roman" w:hAnsi="Times New Roman"/>
          <w:b/>
          <w:i/>
          <w:iCs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i/>
          <w:iCs/>
          <w:sz w:val="21"/>
          <w:szCs w:val="21"/>
          <w:lang w:eastAsia="ru-RU"/>
        </w:rPr>
        <w:t>Ситуация 1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Исходные </w:t>
      </w:r>
      <w:r w:rsidRPr="00E77132">
        <w:rPr>
          <w:rFonts w:ascii="Times New Roman" w:eastAsia="Times New Roman" w:hAnsi="Times New Roman"/>
          <w:b/>
          <w:sz w:val="21"/>
          <w:szCs w:val="21"/>
          <w:lang w:eastAsia="ru-RU"/>
        </w:rPr>
        <w:t>данные.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Подчиненный (коллега) игнорирует Ваши советы и указания, делает все по-своему, не обращая внимания на замечания, не исправляя того, на что Вы ему указываете.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Постановка задачи. 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Как Вы будете поступать с этим подчиненным (коллегой) в дальнейшем: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а) разобравшись в мотивах упорства и видя их несостоятельность, применить обычные административные меры наказания;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б) в интересах дела постараться вызвать его на откровенный разговор, попытаться найти с ним общий язык, настроить на деловой контакт;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в) обратиться к коллективу – пусть обратит внимание на неправильное поведение коллег и применит меры общественного воздействия;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г) попытаться разобраться в том, не делаете ли Вы сами ошибок во взаимоотношениях с этим подчиненным (коллегой), потом решить, как поступить.</w:t>
      </w:r>
    </w:p>
    <w:p w:rsidR="00E22BFD" w:rsidRPr="00E77132" w:rsidRDefault="00E22BFD" w:rsidP="00E22BFD">
      <w:pPr>
        <w:keepNext/>
        <w:spacing w:before="120" w:after="120" w:line="240" w:lineRule="auto"/>
        <w:outlineLvl w:val="4"/>
        <w:rPr>
          <w:rFonts w:ascii="Times New Roman" w:eastAsia="Times New Roman" w:hAnsi="Times New Roman"/>
          <w:b/>
          <w:bCs/>
          <w:i/>
          <w:iCs/>
          <w:noProof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i/>
          <w:iCs/>
          <w:sz w:val="21"/>
          <w:szCs w:val="21"/>
          <w:lang w:eastAsia="ru-RU"/>
        </w:rPr>
        <w:t>Ситуация 2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Исходные данные. 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Вы недавно начали работать начальником современного цеха (отдела) в крупной орг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низации, придя на эту должность из другой компании. Еще не все знают Вас в лицо. До обеденного перерыва целых два часа. Идя по коридору, Вы видите трех рабочих (работников) вашего цеха (отдела), которые о чем-то оживленно беседуют и не обращают на Вас внимания. Возвращаясь через 20 минут, Вы видите ту же картину.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Постановка задачи. 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Как Вы себя поведете: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 xml:space="preserve">а) остановитесь, дадите понять рабочим (работникам), что Вы – новый начальник цеха (отдела). Вскользь заметите, что беседа их </w:t>
      </w:r>
      <w:proofErr w:type="gramStart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затянулась</w:t>
      </w:r>
      <w:proofErr w:type="gramEnd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 xml:space="preserve"> и пора бы браться за дело;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б) спросите, кто их непосредственный начальник, вызовите его к себе в кабинет;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 xml:space="preserve">в) сначала поинтересуетесь, о чем идет разговор. Затем представитесь и </w:t>
      </w:r>
      <w:proofErr w:type="spellStart"/>
      <w:proofErr w:type="gramStart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c</w:t>
      </w:r>
      <w:proofErr w:type="gramEnd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просите</w:t>
      </w:r>
      <w:proofErr w:type="spellEnd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, нет ли у них каких-либо претензий к администрации. После этого предложите пройти в цех (отдел), на рабочее место;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 xml:space="preserve">г) прежде </w:t>
      </w:r>
      <w:proofErr w:type="gramStart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всего</w:t>
      </w:r>
      <w:proofErr w:type="gramEnd"/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представитесь, поинтересуйтесь, как обстоят дела в их бригаде (бюро), как загружены раб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той, что мешает работать. Возьмете этих рабочих (работников) на заметку.</w:t>
      </w:r>
    </w:p>
    <w:p w:rsidR="00E22BFD" w:rsidRPr="00E77132" w:rsidRDefault="00E22BFD" w:rsidP="00E22BFD">
      <w:pPr>
        <w:keepNext/>
        <w:spacing w:after="120" w:line="240" w:lineRule="auto"/>
        <w:outlineLvl w:val="4"/>
        <w:rPr>
          <w:rFonts w:ascii="Times New Roman" w:eastAsia="Times New Roman" w:hAnsi="Times New Roman"/>
          <w:b/>
          <w:i/>
          <w:iCs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i/>
          <w:iCs/>
          <w:sz w:val="21"/>
          <w:szCs w:val="21"/>
          <w:lang w:eastAsia="ru-RU"/>
        </w:rPr>
        <w:t>Ситуация 3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Исходные данные. 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Вы руководитель производственного коллектива.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6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>В период ночного дежурства один из Ваших рабочих в состоянии алкогольного опьянения испортил дорогосто</w:t>
      </w:r>
      <w:r w:rsidRPr="00E77132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>я</w:t>
      </w:r>
      <w:r w:rsidRPr="00E77132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>щее оборудование. Другой, пытаясь его отремонтировать, получил травмы. Виновник звонит Вам домой по телефону и с тревогой спрашивает, что же им теперь делать?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Постановка задачи. 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Как Вы ответите на звонок: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а) «Действуйте согласно инструкции. Прочитайте ее, она лежит у меня на столе и сделайте все, что требуе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т</w:t>
      </w: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ся»;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б) «Доложите о случившемся вахтеру. Составьте акт на поломку оборудования, пострадавший пусть идет к дежурной медсестре. Завтра разберемся»;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в) «Без меня ничего не предпринимайте. Сейчас я приеду и разберусь»;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77132">
        <w:rPr>
          <w:rFonts w:ascii="Times New Roman" w:eastAsia="Times New Roman" w:hAnsi="Times New Roman"/>
          <w:sz w:val="21"/>
          <w:szCs w:val="21"/>
          <w:lang w:eastAsia="ru-RU"/>
        </w:rPr>
        <w:t>г) «В каком состоянии пострадавший? Если необходимо, вызовите врача».</w:t>
      </w:r>
    </w:p>
    <w:p w:rsidR="00E22BFD" w:rsidRDefault="00E22BFD" w:rsidP="00E22BF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22BFD" w:rsidRPr="00E77132" w:rsidRDefault="00E22BFD" w:rsidP="00E22B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43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proofErr w:type="gramStart"/>
      <w:r w:rsidRPr="00E77132">
        <w:rPr>
          <w:rFonts w:ascii="Times New Roman" w:hAnsi="Times New Roman"/>
          <w:sz w:val="24"/>
          <w:szCs w:val="24"/>
        </w:rPr>
        <w:t>кейс-задани</w:t>
      </w:r>
      <w:r w:rsidRPr="00A55A43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A55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E77132">
        <w:rPr>
          <w:rFonts w:ascii="Times New Roman" w:hAnsi="Times New Roman"/>
          <w:sz w:val="24"/>
          <w:szCs w:val="24"/>
        </w:rPr>
        <w:t>иагностическая методика на выявление стиля руководства</w:t>
      </w:r>
      <w:r>
        <w:rPr>
          <w:rFonts w:ascii="Times New Roman" w:hAnsi="Times New Roman"/>
          <w:sz w:val="24"/>
          <w:szCs w:val="24"/>
        </w:rPr>
        <w:t>»</w:t>
      </w:r>
      <w:r w:rsidRPr="00E77132">
        <w:rPr>
          <w:rFonts w:ascii="Times New Roman" w:hAnsi="Times New Roman"/>
          <w:sz w:val="24"/>
          <w:szCs w:val="24"/>
        </w:rPr>
        <w:t xml:space="preserve"> (автор </w:t>
      </w:r>
      <w:proofErr w:type="spellStart"/>
      <w:r w:rsidRPr="00E77132">
        <w:rPr>
          <w:rFonts w:ascii="Times New Roman" w:hAnsi="Times New Roman"/>
          <w:sz w:val="24"/>
          <w:szCs w:val="24"/>
        </w:rPr>
        <w:t>Рип</w:t>
      </w:r>
      <w:proofErr w:type="spellEnd"/>
      <w:r w:rsidRPr="00E77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132">
        <w:rPr>
          <w:rFonts w:ascii="Times New Roman" w:hAnsi="Times New Roman"/>
          <w:sz w:val="24"/>
          <w:szCs w:val="24"/>
        </w:rPr>
        <w:t>ван</w:t>
      </w:r>
      <w:proofErr w:type="spellEnd"/>
      <w:r w:rsidRPr="00E77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132">
        <w:rPr>
          <w:rFonts w:ascii="Times New Roman" w:hAnsi="Times New Roman"/>
          <w:sz w:val="24"/>
          <w:szCs w:val="24"/>
        </w:rPr>
        <w:t>Хувейк</w:t>
      </w:r>
      <w:proofErr w:type="spellEnd"/>
      <w:r w:rsidRPr="00E77132">
        <w:rPr>
          <w:rFonts w:ascii="Times New Roman" w:hAnsi="Times New Roman"/>
          <w:sz w:val="24"/>
          <w:szCs w:val="24"/>
        </w:rPr>
        <w:t>).</w:t>
      </w:r>
    </w:p>
    <w:p w:rsidR="00E22BFD" w:rsidRPr="00E77132" w:rsidRDefault="00E22BFD" w:rsidP="00E22BFD">
      <w:pPr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Инструкция: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Представьте себе, что Вы как руководитель оказались в ситуациях, описанных в следующих примерах. Внимательно прочтите описание каждой из них. Вам предстоит выбрать один из четырех предложенных вариантов реакции. Выберите один, даже если у Вас есть собственный вариант ответа или Вы бы предпочли комбинацию из нескольких. Выберите тот вариант, который отразит Ваше реальное поведение, а не Ваши представления о том, что вообще следовало бы делать в данной ситуации.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Представленные ситуации не совпадают в точности с теми, что складываются в Вашей жизни или на работе, так что попытайтесь их должным образом «интерпретировать», представив что-то сходное, похожее. </w:t>
      </w:r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Подчинённые стали иначе реагировать на Ваше дружеское внимание к их благополучию. Вы ясно вид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те, что и работают они уже не так хорошо, как всего два месяца назад.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А. Подчеркиваете важность стабильности в работе и необходимость строгого исполнения своих обязанностей.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Говорите, что открыты для диалога, но не хотите оказывать на них давление.</w:t>
      </w:r>
      <w:proofErr w:type="gramEnd"/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Доходчиво объясняете, каких результатов ждете от них.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Предпочитаете не вмешиваться.</w:t>
      </w:r>
      <w:proofErr w:type="gramEnd"/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Сотрудник 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N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стал работать значительно лучше, но это все равно еще не то, чего Вы от него добиваетесь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 тому же Вы обнаружили, что он часто не понимает суть задания, а недавно и вовсе попросился на другую р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боту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Сохраняете дружеское отношение, но следите за тем, чтобы он постоянно помнил о требованиях и необходимости добиваться прогресса.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Ничего не предпринимаете.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Делаете все для того, чтобы он не чувствовал себя неудачником, и оставляете его на прежней работе.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Убеждаете его в необходимости очень хорошо выполнять свою работу.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Ваш коллектив (а он всегда обладал высокими морально-волевыми качествами и склонностью к с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трудничеству), как выяснилось, не может самостоятельно справиться с определенной проблемой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Обычно Вы стоите на позиции невмешательства, но на этот раз решаете что-то делать.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А. Присоединяетесь к подчинённым в поисках решения.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Предлагаете им самим искать решение.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С. Решительно вмешиваетесь в работу, вносите коррективы, предлагаете идеи.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Поощряете, вдохновляете сотрудников анализировать проблему и вести поиск решения, всячески поддерж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ваете их усилия.</w:t>
      </w:r>
      <w:proofErr w:type="gramEnd"/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Вы задумали преобразования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 Вас великолепный персонал, понимающий необходимость новаций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Обсуждаете суть преобразований с группой, но не подталкиваете ее к каким-либо действиям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Объявив о грядущем преобразовании, подчеркиваете, что проводиться оно будет под Вашим жестким контр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лем.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С. Даете возможность группе самой выбрать тактику преобразований.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pacing w:val="-4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i/>
          <w:iCs/>
          <w:spacing w:val="-4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Принимаете идеи и советы группы, но не выпускаете «руль» из рук.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За последние месяцы группа стала работать хуже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хотя в ней собрались способные люди, Вам пост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янно приходилось напоминать им о необходимости выполнять порученную работу в срок и как положено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Предоставляете группе решать, что делать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Используете ее рекомендации, но контролируете работу лично.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Формулируете новые цели, ставите новые задачи и тщательно направляете работу.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Предоставляете группе инициативу в определении задач и особенно не вмешиваетесь.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Вы только что стали директором/руководителем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Ваш предшественник на этом посту плохо контрол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ровал ситуацию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каждый делал, что хотел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 тому же Вы выяснили, что сотрудники, ко всему прочему, еще и не очень хорошо подготовлены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Делаете все возможное для того, чтобы поднять моральный дух коллектива, заинтересовать его и добиться "горения" на работе.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Убеждаете подчиненных в важности следования профессиональным стандартам, соблюдения дисциплины и т.д.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Воздерживаетесь от вмешательства, желая во всем разобраться самостоятельно.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Подсказываете сотрудникам правильные решения, но управление работой держите, в своих руках.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7.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Вы задумали преобразовать структуру организации незнакомым вашим сотрудникам способом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Ранее некоторые из них уже предлагали собственные идеи на этот счет, но ничего стоящего в них Вы не нашли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Ясно объясняете суть преобразования и твердо направляете его воплощение в жизнь.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Добиваетесь от сотрудников осознания необходимости и важности новшеств и предоставляете им возмо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ж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ность самостоятельно воплощать их в действительность.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Вы готовы использовать предложенный сотрудниками сценарий преобразования, но практическую реализ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цию твердо направляете сами.</w:t>
      </w:r>
    </w:p>
    <w:p w:rsidR="00E22BFD" w:rsidRPr="00E77132" w:rsidRDefault="00E22BFD" w:rsidP="00E22BFD">
      <w:pPr>
        <w:spacing w:after="0" w:line="220" w:lineRule="exact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Избегаете обсуждений и конфликтов, всю инициативу отдаете персоналу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8.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Группа отлично работает, сотрудничество хорошо налажено, но у Вас возникло чувство, что Вы сли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 долго ни во что не вмешиваетесь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Оставляете все как есть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Разговариваете с группой и кое-что меняете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Контролируете отдельные показатели и позволяете группе выполнять работу в соответствии с четко опред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ленными процедурами.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Обсуждаете ситуацию с группой, стараясь держаться при этом на равной ноге.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На Вас возложено руководство конкретным проектом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Группа, занимающаяся его реализацией, наруш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ет сроки выдачи рекомендаций по преобразованиям, и вообще не выработала ясной позиции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Многие не пос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щают рабочие собрания, а сами собрания все больше напоминают посиделки. Но индивидуальный потенциал каждого из членов группы достаточно высок.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А. Предлагаете группе выполнить, наконец, порученную работу.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Используете их идеи, но контролируете работу по достижению поставленных целей.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Определяете новые цели и тщательно контролируете работу.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pacing w:val="-4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i/>
          <w:iCs/>
          <w:spacing w:val="-4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Помогаете группе сформулировать цели и не контролируете работу.</w:t>
      </w:r>
      <w:proofErr w:type="gramEnd"/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10.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Вы установили новые правила, но Ваш персонал, понимая степень ответственности, отвергает их, у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верждая, что в таких условиях невозможно работать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Однако, на Ваш взгляд, это очень хорошие правила</w:t>
      </w:r>
      <w:r w:rsidRPr="00E771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Позволяете коллективу самому сформулировать новые правила, но не собираетесь применять их на практике.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Стоите на своем и усиливаете контроль.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С. Пытаясь избежать конфликта, не настаиваете на своем, оставляете ситуацию без последствий.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Используете идеи коллектива, но управляете работой с учетом новых правил.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sz w:val="20"/>
          <w:szCs w:val="20"/>
          <w:lang w:eastAsia="ru-RU"/>
        </w:rPr>
        <w:t>11. Руководитель, работавший ранее с командой Ваших сотрудников, особенно ни во что не вмешивался. Персонал напряженно трудится, но многие обращаются к Вам за помощью, поскольку не понимают опред</w:t>
      </w:r>
      <w:r w:rsidRPr="00E77132">
        <w:rPr>
          <w:rFonts w:ascii="Times New Roman" w:eastAsia="Times New Roman" w:hAnsi="Times New Roman"/>
          <w:b/>
          <w:sz w:val="20"/>
          <w:szCs w:val="20"/>
          <w:lang w:eastAsia="ru-RU"/>
        </w:rPr>
        <w:t>е</w:t>
      </w:r>
      <w:r w:rsidRPr="00E77132">
        <w:rPr>
          <w:rFonts w:ascii="Times New Roman" w:eastAsia="Times New Roman" w:hAnsi="Times New Roman"/>
          <w:b/>
          <w:sz w:val="20"/>
          <w:szCs w:val="20"/>
          <w:lang w:eastAsia="ru-RU"/>
        </w:rPr>
        <w:t>ленную часть работы.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771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Устанавливаете эталон, которому нужно следовать при исполнении данной части работы.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В. Вовлекаете коллектив в процесс принятия решений и генерирования идей.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С. Обсуждаете с сотрудниками трудную часть работы и выясняете, нельзя ли выполнять ее как-то иначе.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pacing w:val="-4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i/>
          <w:iCs/>
          <w:spacing w:val="-4"/>
          <w:sz w:val="20"/>
          <w:szCs w:val="20"/>
          <w:lang w:eastAsia="ru-RU"/>
        </w:rPr>
        <w:t>.</w:t>
      </w: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Предлагаете им делать свою работу так, как они это делали всегда.</w:t>
      </w:r>
      <w:proofErr w:type="gramEnd"/>
    </w:p>
    <w:p w:rsidR="00E22BFD" w:rsidRPr="00E77132" w:rsidRDefault="00E22BFD" w:rsidP="00E22BFD">
      <w:pPr>
        <w:spacing w:before="6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 Весь год во взаимоотношениях сотрудников царила гармония. Все они знают, как делать порученную им работу и способны ее делать, имеют хорошие показатели. Но вот Вам стало известно о сложностях в отн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</w:t>
      </w: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шениях между некоторыми членами коллектива.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А. Ищете решение и проверяете, работает ли оно.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В. Предоставляете сотрудникам самим искать решение.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С. Решительно вмешиваетесь и корректируете организацию работы. 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132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. Принимаете участие в собрании, посвященном поиску решения проблемы, и при необходимости предлагаете поддержку.</w:t>
      </w:r>
      <w:proofErr w:type="gramEnd"/>
    </w:p>
    <w:p w:rsidR="00E22BFD" w:rsidRPr="00E77132" w:rsidRDefault="00E22BFD" w:rsidP="00E22BFD">
      <w:pPr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Определение вашего стиля руководства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Выполнив следующие шаги, Вы получите ответы на вопросы: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1. Какой из стилей руководства доминирует в Вашем поведении.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 xml:space="preserve">2. Какие еще стили, помимо </w:t>
      </w:r>
      <w:proofErr w:type="gramStart"/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доминирующего</w:t>
      </w:r>
      <w:proofErr w:type="gramEnd"/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, Вы используете.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3. Насколько Вы гибки в использовании разных стилей.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4. Насколько эффективен Ваш выбор организаторского поведения.</w:t>
      </w:r>
    </w:p>
    <w:p w:rsidR="00E22BFD" w:rsidRPr="00E77132" w:rsidRDefault="00E22BFD" w:rsidP="00E22BFD">
      <w:pPr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ШАГ 1-й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Отметьте выбор, сделанный Вами в каждой ситуации в таблице</w:t>
      </w:r>
    </w:p>
    <w:p w:rsidR="00E22BFD" w:rsidRPr="00E77132" w:rsidRDefault="00E22BFD" w:rsidP="00E22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86200" cy="17430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ШАГ 2-й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Подсчитайте и запишите количество отметок для каждого стиля. Если в какой-то из колонок Вы сделали более 3-х отметок, то этот стиль вы иногда используете как вспомогательный. Если в какой-то из колонок Вы сделали менее 3-х отметок, то этот стиль у Вас недостаточно развит.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ШАГ 3-й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Чтобы определить Вашу гибкость в выборе стиля, необходимо вычислить разницу между значениями, получе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ными по каждому стилю, и числом 3. Если у Вас получилось отрицательное число, отбросьте знак минус.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Проставьте количество отметок для каждого из стилей в левой колонке.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6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1354"/>
        <w:gridCol w:w="935"/>
        <w:gridCol w:w="892"/>
      </w:tblGrid>
      <w:tr w:rsidR="00E22BFD" w:rsidRPr="00E77132" w:rsidTr="002754F8">
        <w:tc>
          <w:tcPr>
            <w:tcW w:w="3060" w:type="dxa"/>
            <w:shd w:val="clear" w:color="auto" w:fill="auto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Стиль </w:t>
            </w:r>
          </w:p>
        </w:tc>
        <w:tc>
          <w:tcPr>
            <w:tcW w:w="1354" w:type="dxa"/>
            <w:shd w:val="clear" w:color="auto" w:fill="auto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 отметок</w:t>
            </w:r>
          </w:p>
        </w:tc>
        <w:tc>
          <w:tcPr>
            <w:tcW w:w="935" w:type="dxa"/>
            <w:shd w:val="clear" w:color="auto" w:fill="auto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sz w:val="18"/>
                <w:szCs w:val="20"/>
                <w:lang w:eastAsia="ru-RU"/>
              </w:rPr>
              <w:t>Минус 3</w:t>
            </w:r>
          </w:p>
        </w:tc>
        <w:tc>
          <w:tcPr>
            <w:tcW w:w="892" w:type="dxa"/>
            <w:shd w:val="clear" w:color="auto" w:fill="auto"/>
          </w:tcPr>
          <w:p w:rsidR="00E22BFD" w:rsidRPr="00E77132" w:rsidRDefault="00E22BFD" w:rsidP="002754F8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sz w:val="18"/>
                <w:szCs w:val="20"/>
                <w:lang w:eastAsia="ru-RU"/>
              </w:rPr>
              <w:t>Итог</w:t>
            </w:r>
          </w:p>
        </w:tc>
      </w:tr>
      <w:tr w:rsidR="00E22BFD" w:rsidRPr="00E77132" w:rsidTr="002754F8">
        <w:tc>
          <w:tcPr>
            <w:tcW w:w="3060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proofErr w:type="gramStart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Директивный</w:t>
            </w:r>
            <w:proofErr w:type="gramEnd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 xml:space="preserve"> (предписание)</w:t>
            </w:r>
          </w:p>
        </w:tc>
        <w:tc>
          <w:tcPr>
            <w:tcW w:w="1354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- 3</w:t>
            </w:r>
          </w:p>
        </w:tc>
        <w:tc>
          <w:tcPr>
            <w:tcW w:w="892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</w:tr>
      <w:tr w:rsidR="00E22BFD" w:rsidRPr="00E77132" w:rsidTr="002754F8">
        <w:tc>
          <w:tcPr>
            <w:tcW w:w="3060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proofErr w:type="gramStart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Убеждающий</w:t>
            </w:r>
            <w:proofErr w:type="gramEnd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 xml:space="preserve"> (убеждение)</w:t>
            </w:r>
          </w:p>
        </w:tc>
        <w:tc>
          <w:tcPr>
            <w:tcW w:w="1354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- 3</w:t>
            </w:r>
          </w:p>
        </w:tc>
        <w:tc>
          <w:tcPr>
            <w:tcW w:w="892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</w:tr>
      <w:tr w:rsidR="00E22BFD" w:rsidRPr="00E77132" w:rsidTr="002754F8">
        <w:tc>
          <w:tcPr>
            <w:tcW w:w="3060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proofErr w:type="gramStart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Поддерживающий</w:t>
            </w:r>
            <w:proofErr w:type="gramEnd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 xml:space="preserve"> (сотрудничество)</w:t>
            </w:r>
          </w:p>
        </w:tc>
        <w:tc>
          <w:tcPr>
            <w:tcW w:w="1354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- 3</w:t>
            </w:r>
          </w:p>
        </w:tc>
        <w:tc>
          <w:tcPr>
            <w:tcW w:w="892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</w:tr>
      <w:tr w:rsidR="00E22BFD" w:rsidRPr="00E77132" w:rsidTr="002754F8">
        <w:tc>
          <w:tcPr>
            <w:tcW w:w="3060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proofErr w:type="gramStart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Делегирующий</w:t>
            </w:r>
            <w:proofErr w:type="gramEnd"/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 xml:space="preserve"> (делегирование)</w:t>
            </w:r>
          </w:p>
        </w:tc>
        <w:tc>
          <w:tcPr>
            <w:tcW w:w="1354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- 3</w:t>
            </w:r>
          </w:p>
        </w:tc>
        <w:tc>
          <w:tcPr>
            <w:tcW w:w="892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</w:tr>
      <w:tr w:rsidR="00E22BFD" w:rsidRPr="00E77132" w:rsidTr="002754F8">
        <w:tc>
          <w:tcPr>
            <w:tcW w:w="3060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  <w:r w:rsidRPr="00E77132"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  <w:t>ИТОГ</w:t>
            </w:r>
          </w:p>
        </w:tc>
        <w:tc>
          <w:tcPr>
            <w:tcW w:w="1354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E22BFD" w:rsidRPr="00E77132" w:rsidRDefault="00E22BFD" w:rsidP="002754F8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kern w:val="28"/>
                <w:sz w:val="18"/>
                <w:szCs w:val="20"/>
                <w:lang w:eastAsia="ru-RU"/>
              </w:rPr>
            </w:pPr>
          </w:p>
        </w:tc>
      </w:tr>
    </w:tbl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Подсчитайте сумму чисел в колонке (Итого). Вычтите полученную сумму из 18 (восемнадцати). Запишите пол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ченное число – показатель гибкости выбора стиля. Этот показатель может меняться от 0 до 18. Низкое его значение говорит о Вашей недостаточной гибкости. Иными словами, Вы не стремитесь для каждой конкретной ситуации по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бирать соответствующий стиль.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ШАГ 4-й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Чтобы быть эффективным руководителем, Вы должны быть гибким (иметь высокий показатель гибкости в выб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ре стиля). Но Вы должны также уметь выбирать для каждой конкретной ситуации правильный стиль, а не просто п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реходить от одного к другому. Таким образом, эффективное руководство характеризуется умением к каждой ситуации подобрать нужный стиль управленческого поведения.</w:t>
      </w:r>
    </w:p>
    <w:p w:rsidR="00E22BFD" w:rsidRPr="00E77132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Итак, отметьте в нижеследующей таблице выбор, сделанный Вами в каждой из ситуаций. В каждой колонке пр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77132">
        <w:rPr>
          <w:rFonts w:ascii="Times New Roman" w:eastAsia="Times New Roman" w:hAnsi="Times New Roman"/>
          <w:sz w:val="20"/>
          <w:szCs w:val="20"/>
          <w:lang w:eastAsia="ru-RU"/>
        </w:rPr>
        <w:t>суммируйте отмеченные числа. Сложив их вместе, Вы и получите показатель Вашей эффективности. Положительное значение этого показателя говорит о Вашей эффективности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924300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65" b="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FD" w:rsidRDefault="00E22BFD" w:rsidP="00E22B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>
        <w:rPr>
          <w:rFonts w:ascii="Times New Roman" w:hAnsi="Times New Roman"/>
          <w:sz w:val="24"/>
          <w:szCs w:val="24"/>
        </w:rPr>
        <w:t>кейс-задачи</w:t>
      </w:r>
      <w:proofErr w:type="spellEnd"/>
      <w:r>
        <w:rPr>
          <w:rFonts w:ascii="Times New Roman" w:hAnsi="Times New Roman"/>
          <w:sz w:val="24"/>
          <w:szCs w:val="24"/>
        </w:rPr>
        <w:t xml:space="preserve"> к теме «</w:t>
      </w:r>
      <w:proofErr w:type="spellStart"/>
      <w:proofErr w:type="gramStart"/>
      <w:r w:rsidRPr="00026936">
        <w:rPr>
          <w:rFonts w:ascii="Times New Roman" w:hAnsi="Times New Roman"/>
          <w:sz w:val="24"/>
          <w:szCs w:val="24"/>
        </w:rPr>
        <w:t>Найм</w:t>
      </w:r>
      <w:proofErr w:type="spellEnd"/>
      <w:r w:rsidRPr="000269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26936">
        <w:rPr>
          <w:rFonts w:ascii="Times New Roman" w:hAnsi="Times New Roman"/>
          <w:sz w:val="24"/>
          <w:szCs w:val="24"/>
        </w:rPr>
        <w:t xml:space="preserve"> адаптация персонала</w:t>
      </w:r>
      <w:r>
        <w:rPr>
          <w:rFonts w:ascii="Times New Roman" w:hAnsi="Times New Roman"/>
          <w:sz w:val="24"/>
          <w:szCs w:val="24"/>
        </w:rPr>
        <w:t>»</w:t>
      </w:r>
    </w:p>
    <w:p w:rsidR="00E22BFD" w:rsidRPr="00026936" w:rsidRDefault="00E22BFD" w:rsidP="00E22BF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26936">
        <w:rPr>
          <w:rFonts w:ascii="Times New Roman" w:hAnsi="Times New Roman"/>
          <w:b/>
          <w:i/>
          <w:sz w:val="20"/>
          <w:szCs w:val="20"/>
        </w:rPr>
        <w:t>Ситуация:  «В коллектив пришел новичок»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Леонид Ковшов, выпускник ПТУ, пришел на завод «Стройдеталь» за полчаса до смены. Накануне в отделе кадров ему дали телефон мастера арматурного цеха, на участке которого ему предстояло работать. Минут 10 он п</w:t>
      </w:r>
      <w:r w:rsidRPr="00026936">
        <w:rPr>
          <w:rFonts w:ascii="Times New Roman" w:hAnsi="Times New Roman"/>
          <w:sz w:val="20"/>
          <w:szCs w:val="20"/>
        </w:rPr>
        <w:t>ы</w:t>
      </w:r>
      <w:r w:rsidRPr="00026936">
        <w:rPr>
          <w:rFonts w:ascii="Times New Roman" w:hAnsi="Times New Roman"/>
          <w:sz w:val="20"/>
          <w:szCs w:val="20"/>
        </w:rPr>
        <w:t>тался дозвониться до проходной, пока, наконец, не застал мастера на месте. «Направили ко мне? – спросил тот.– Через 10 минут планерка, подходи к этому времени»,– и повесил трубку. Завод был большой, незнакомый. Только через 15 минут Ковшов разыскал свой цех и участок. Все рабочие уже успели получить задания, и он услышал лишь, как ма</w:t>
      </w:r>
      <w:r w:rsidRPr="00026936">
        <w:rPr>
          <w:rFonts w:ascii="Times New Roman" w:hAnsi="Times New Roman"/>
          <w:sz w:val="20"/>
          <w:szCs w:val="20"/>
        </w:rPr>
        <w:t>с</w:t>
      </w:r>
      <w:r w:rsidRPr="00026936">
        <w:rPr>
          <w:rFonts w:ascii="Times New Roman" w:hAnsi="Times New Roman"/>
          <w:sz w:val="20"/>
          <w:szCs w:val="20"/>
        </w:rPr>
        <w:t>тер «настраивал» всех на выполнение срочного задания, то, уговаривая, то угрожая. Когда все ушли, мастер заметил новичка: «А, это ты? Пойдем к станку». Они долго пробирались по цеху, пока не подошли к станку, который стоял несколько в стороне. Стружка вокруг него была не убрана, инструменты разбросаны, но станок (это было видно) – новый.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– Что, приходилось работать на таком?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– Нет...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– Новенький, только три месяца как получили. Видишь, сразу тебе доверяем. Вот только не повезло тому, кто до тебя здесь работал. Позавчера пошел на обед, а оттуда – в больницу. Пока побудь на его месте, а вернется – посмотрим. Ты прибери пока здесь, подготовь станок, а я минут на 20 к начальнику цеха сбегаю, после потолкуем, что к чему.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Новичок с готовностью принялся за уборку, собрал стружку, разложил инструмент. Но когда подметал пол, его заставил вздрогнуть резкий свист: на него чуть не наехал электрокар. После этого Ковшов все время оглядывался с опаской. Он уже заметил, что надо остерегаться не только электрокара, но и крана, который часто сновал над головой. Мастер вернулся через полчаса.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 xml:space="preserve">– Так, говоришь, на таком станке работать не доводилось? Тогда слушай.– И он стал рассказывать, какая это хорошая машина, на каком принципе основано ее действие, каковы параметры и характеристики, как нужно </w:t>
      </w:r>
      <w:proofErr w:type="gramStart"/>
      <w:r w:rsidRPr="00026936">
        <w:rPr>
          <w:rFonts w:ascii="Times New Roman" w:hAnsi="Times New Roman"/>
          <w:sz w:val="20"/>
          <w:szCs w:val="20"/>
        </w:rPr>
        <w:t>ухаж</w:t>
      </w:r>
      <w:r w:rsidRPr="00026936">
        <w:rPr>
          <w:rFonts w:ascii="Times New Roman" w:hAnsi="Times New Roman"/>
          <w:sz w:val="20"/>
          <w:szCs w:val="20"/>
        </w:rPr>
        <w:t>и</w:t>
      </w:r>
      <w:r w:rsidRPr="00026936">
        <w:rPr>
          <w:rFonts w:ascii="Times New Roman" w:hAnsi="Times New Roman"/>
          <w:sz w:val="20"/>
          <w:szCs w:val="20"/>
        </w:rPr>
        <w:t>вать за станком, периодически спрашивая</w:t>
      </w:r>
      <w:proofErr w:type="gramEnd"/>
      <w:r w:rsidRPr="00026936">
        <w:rPr>
          <w:rFonts w:ascii="Times New Roman" w:hAnsi="Times New Roman"/>
          <w:sz w:val="20"/>
          <w:szCs w:val="20"/>
        </w:rPr>
        <w:t xml:space="preserve">: «Ясно? Понятно?» 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 xml:space="preserve">–Ковшов робко поддакивал. Удовлетворенный такой обстоятельной и доходчивой, по его мнению, беседой, мастер ободряюще похлопал новичка по плечу: «Ну, вот и начинай. Заготовок тебе хватит, а насчет инструмента спросишь у </w:t>
      </w:r>
      <w:proofErr w:type="spellStart"/>
      <w:r w:rsidRPr="00026936">
        <w:rPr>
          <w:rFonts w:ascii="Times New Roman" w:hAnsi="Times New Roman"/>
          <w:sz w:val="20"/>
          <w:szCs w:val="20"/>
        </w:rPr>
        <w:t>Терентьича</w:t>
      </w:r>
      <w:proofErr w:type="spellEnd"/>
      <w:r w:rsidRPr="00026936">
        <w:rPr>
          <w:rFonts w:ascii="Times New Roman" w:hAnsi="Times New Roman"/>
          <w:sz w:val="20"/>
          <w:szCs w:val="20"/>
        </w:rPr>
        <w:t xml:space="preserve">». Новичок хотел спросить, кто такой </w:t>
      </w:r>
      <w:proofErr w:type="spellStart"/>
      <w:r w:rsidRPr="00026936">
        <w:rPr>
          <w:rFonts w:ascii="Times New Roman" w:hAnsi="Times New Roman"/>
          <w:sz w:val="20"/>
          <w:szCs w:val="20"/>
        </w:rPr>
        <w:t>Терентьич</w:t>
      </w:r>
      <w:proofErr w:type="spellEnd"/>
      <w:r w:rsidRPr="00026936">
        <w:rPr>
          <w:rFonts w:ascii="Times New Roman" w:hAnsi="Times New Roman"/>
          <w:sz w:val="20"/>
          <w:szCs w:val="20"/>
        </w:rPr>
        <w:t xml:space="preserve"> и где его найти, но не осмелился, да мастер уже его и не услышал бы. Работа шла нормально, но с непривычки он все-таки порезал палец. Хотел спросить, где можно сделать перевязку, но снова не отважился: все сосредоточены – задание срочное, не до него. Кое-как перетянул палец носовым платком и снова </w:t>
      </w:r>
      <w:proofErr w:type="gramStart"/>
      <w:r w:rsidRPr="00026936">
        <w:rPr>
          <w:rFonts w:ascii="Times New Roman" w:hAnsi="Times New Roman"/>
          <w:sz w:val="20"/>
          <w:szCs w:val="20"/>
        </w:rPr>
        <w:t>принялся</w:t>
      </w:r>
      <w:proofErr w:type="gramEnd"/>
      <w:r w:rsidRPr="00026936">
        <w:rPr>
          <w:rFonts w:ascii="Times New Roman" w:hAnsi="Times New Roman"/>
          <w:sz w:val="20"/>
          <w:szCs w:val="20"/>
        </w:rPr>
        <w:t xml:space="preserve"> задело. Оторвался от станка неожиданно – заметил, что стало меньше шума. Судя по времени, начался обед, и все без него ушли. Пока он искал столовую, обед закончился.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lastRenderedPageBreak/>
        <w:t>В 1б ч. Ковшов собрался сдавать работу (он как подросток работал на час меньше), но мастера не было видно. Мастер подошел к нему лишь в конце рабочего дня, проверил сделанную работу, похвалил и тут же заспешил, ссыл</w:t>
      </w:r>
      <w:r w:rsidRPr="00026936">
        <w:rPr>
          <w:rFonts w:ascii="Times New Roman" w:hAnsi="Times New Roman"/>
          <w:sz w:val="20"/>
          <w:szCs w:val="20"/>
        </w:rPr>
        <w:t>а</w:t>
      </w:r>
      <w:r w:rsidRPr="00026936">
        <w:rPr>
          <w:rFonts w:ascii="Times New Roman" w:hAnsi="Times New Roman"/>
          <w:sz w:val="20"/>
          <w:szCs w:val="20"/>
        </w:rPr>
        <w:t>ясь на заботы: «Твоя смена кончилась, а у меня день ненормированный». У Ковшова было много вопросов: сколько заработал, какая работа будет завтра,– но докучать этими мелкими делами, отрывать мастера от более важных он не решился, тем более что тот уже был далеко, а все рабочие разошлись. Больше ничего не оставалось, как отправиться со своими вопросами домой. А что будет завтра?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6936">
        <w:rPr>
          <w:rFonts w:ascii="Times New Roman" w:hAnsi="Times New Roman"/>
          <w:b/>
          <w:sz w:val="20"/>
          <w:szCs w:val="20"/>
        </w:rPr>
        <w:t>Вопросы: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 xml:space="preserve">1. Проанализировать поведение и действия мастера по отношению </w:t>
      </w:r>
      <w:proofErr w:type="gramStart"/>
      <w:r w:rsidRPr="00026936">
        <w:rPr>
          <w:rFonts w:ascii="Times New Roman" w:hAnsi="Times New Roman"/>
          <w:sz w:val="20"/>
          <w:szCs w:val="20"/>
        </w:rPr>
        <w:t>к</w:t>
      </w:r>
      <w:proofErr w:type="gramEnd"/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молодому рабочему.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2. Дать психологическую оценку первого рабочего дня новичка.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3. Определить необходимое и целесообразное поведение и действия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мастера в анализируемой производственной ситуации.</w:t>
      </w:r>
    </w:p>
    <w:p w:rsidR="00E22BFD" w:rsidRPr="00026936" w:rsidRDefault="00E22BFD" w:rsidP="00E2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BFD" w:rsidRDefault="00E22BFD" w:rsidP="00E22B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 теме «М</w:t>
      </w:r>
      <w:r w:rsidRPr="00D27894">
        <w:rPr>
          <w:rFonts w:ascii="Times New Roman" w:hAnsi="Times New Roman"/>
          <w:sz w:val="24"/>
          <w:szCs w:val="24"/>
        </w:rPr>
        <w:t>отивация и стимулирование трудовой деятельности»</w:t>
      </w:r>
    </w:p>
    <w:p w:rsidR="00E22BFD" w:rsidRPr="00AC5AFE" w:rsidRDefault="00E22BFD" w:rsidP="00E22B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2BFD" w:rsidRPr="00026936" w:rsidRDefault="00E22BFD" w:rsidP="00E22BF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26936">
        <w:rPr>
          <w:rFonts w:ascii="Times New Roman" w:hAnsi="Times New Roman"/>
          <w:b/>
          <w:i/>
          <w:sz w:val="20"/>
          <w:szCs w:val="20"/>
        </w:rPr>
        <w:t>Ситуация: «Разработка программы стимулирования»</w:t>
      </w:r>
    </w:p>
    <w:p w:rsidR="00E22BFD" w:rsidRPr="00026936" w:rsidRDefault="00E22BFD" w:rsidP="00E22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Вы – директор магазина. В подчинении две смены из продавцов и кассиров по 6 человек каждая смена. Проведенное исследование мотивационного поля Ваших подчиненных дало следующую информацию:</w:t>
      </w:r>
    </w:p>
    <w:p w:rsidR="00E22BFD" w:rsidRPr="00026936" w:rsidRDefault="00E22BFD" w:rsidP="00E22BFD">
      <w:pPr>
        <w:pStyle w:val="a4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У половины подчиненных явно выраженная потребность в уважении. Когда Вы уточнили, что подразумев</w:t>
      </w:r>
      <w:r w:rsidRPr="00026936">
        <w:rPr>
          <w:rFonts w:ascii="Times New Roman" w:hAnsi="Times New Roman"/>
          <w:sz w:val="20"/>
          <w:szCs w:val="20"/>
        </w:rPr>
        <w:t>а</w:t>
      </w:r>
      <w:r w:rsidRPr="00026936">
        <w:rPr>
          <w:rFonts w:ascii="Times New Roman" w:hAnsi="Times New Roman"/>
          <w:sz w:val="20"/>
          <w:szCs w:val="20"/>
        </w:rPr>
        <w:t xml:space="preserve">лось сотрудниками, когда они отвечали на вопросы теста в этой части, то они ответили следующее: «покупатели нам </w:t>
      </w:r>
      <w:proofErr w:type="gramStart"/>
      <w:r w:rsidRPr="00026936">
        <w:rPr>
          <w:rFonts w:ascii="Times New Roman" w:hAnsi="Times New Roman"/>
          <w:sz w:val="20"/>
          <w:szCs w:val="20"/>
        </w:rPr>
        <w:t>хамят</w:t>
      </w:r>
      <w:proofErr w:type="gramEnd"/>
      <w:r w:rsidRPr="00026936">
        <w:rPr>
          <w:rFonts w:ascii="Times New Roman" w:hAnsi="Times New Roman"/>
          <w:sz w:val="20"/>
          <w:szCs w:val="20"/>
        </w:rPr>
        <w:t>», «они нас не уважают», «за людей не считают», «клиенты все сволочи», «много конфликтов с клиентами».</w:t>
      </w:r>
    </w:p>
    <w:p w:rsidR="00E22BFD" w:rsidRPr="00026936" w:rsidRDefault="00E22BFD" w:rsidP="00E22BFD">
      <w:pPr>
        <w:pStyle w:val="a4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Тесты 5 человек показали актуализацию материальных потребностей. Пояснение следующее:  «У меня же ипотека», «Все люди работают из-за денег. Деньги – главное!», «Я много работаю, а некоторые не напрягаются, а за</w:t>
      </w:r>
      <w:r w:rsidRPr="00026936">
        <w:rPr>
          <w:rFonts w:ascii="Times New Roman" w:hAnsi="Times New Roman"/>
          <w:sz w:val="20"/>
          <w:szCs w:val="20"/>
        </w:rPr>
        <w:t>р</w:t>
      </w:r>
      <w:r w:rsidRPr="00026936">
        <w:rPr>
          <w:rFonts w:ascii="Times New Roman" w:hAnsi="Times New Roman"/>
          <w:sz w:val="20"/>
          <w:szCs w:val="20"/>
        </w:rPr>
        <w:t>плата у нас одинаковая», «Хочу работать больше, потому что могу зарабатывать больше», «Муж остался без работы».</w:t>
      </w:r>
    </w:p>
    <w:p w:rsidR="00E22BFD" w:rsidRPr="00026936" w:rsidRDefault="00E22BFD" w:rsidP="00E22BFD">
      <w:pPr>
        <w:pStyle w:val="a4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У трех сотрудников самая актуализированная потребность – потребность в безопасности. Отвечают: «Нет уверенности в завтрашнем дне».</w:t>
      </w:r>
    </w:p>
    <w:p w:rsidR="00E22BFD" w:rsidRPr="00026936" w:rsidRDefault="00E22BFD" w:rsidP="00E22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В целом магазин не выполняет план, собственник настаивает на повышении объемов продаж, нужной моменту акти</w:t>
      </w:r>
      <w:r w:rsidRPr="00026936">
        <w:rPr>
          <w:rFonts w:ascii="Times New Roman" w:hAnsi="Times New Roman"/>
          <w:sz w:val="20"/>
          <w:szCs w:val="20"/>
        </w:rPr>
        <w:t>в</w:t>
      </w:r>
      <w:r w:rsidRPr="00026936">
        <w:rPr>
          <w:rFonts w:ascii="Times New Roman" w:hAnsi="Times New Roman"/>
          <w:sz w:val="20"/>
          <w:szCs w:val="20"/>
        </w:rPr>
        <w:t>ности в сотрудниках Вы не видите.</w:t>
      </w:r>
    </w:p>
    <w:p w:rsidR="00E22BFD" w:rsidRPr="00026936" w:rsidRDefault="00E22BFD" w:rsidP="00E22BFD">
      <w:pPr>
        <w:tabs>
          <w:tab w:val="left" w:pos="866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26936">
        <w:rPr>
          <w:rFonts w:ascii="Times New Roman" w:hAnsi="Times New Roman"/>
          <w:sz w:val="20"/>
          <w:szCs w:val="20"/>
        </w:rPr>
        <w:t>Задание – разработайте программу стимулирования персонала этого магазина.</w:t>
      </w:r>
      <w:r w:rsidRPr="00026936">
        <w:rPr>
          <w:rFonts w:ascii="Times New Roman" w:hAnsi="Times New Roman"/>
          <w:sz w:val="20"/>
          <w:szCs w:val="20"/>
        </w:rPr>
        <w:tab/>
      </w: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 теме «Организационная культура</w:t>
      </w:r>
      <w:r w:rsidRPr="00D27894">
        <w:rPr>
          <w:rFonts w:ascii="Times New Roman" w:hAnsi="Times New Roman"/>
          <w:sz w:val="24"/>
          <w:szCs w:val="24"/>
        </w:rPr>
        <w:t>»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Задание «Либо я – либо он»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В крупной производственной компании ведущий инженер Владимир Петров разработал концепцию создания н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вого инновационного продукта. Он рассказал об этом своему непосредственному начальнику – заведующему лабор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торией новых разработок </w:t>
      </w:r>
      <w:proofErr w:type="gramStart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Васину</w:t>
      </w:r>
      <w:proofErr w:type="gramEnd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. Тому идея понравилась. Он сказал, что сможет под эту идею пробить бюджет, д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полнительные ресурсы и т.д., но автором идеи будет считаться он, Васин, а не Петров. Тот останется формально тол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ко исполнителем, а фактически будет воплощать эту идею в жизнь, так как только он знает, как это сделать, но м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ленький нюанс: при этом текущие обязанности с него никто не снимает, и зарплата его останется без изменений. 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Петрову предложение начальника не понравилось. И он обратился к заместителю генерального директора Град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вой со своей идеей. </w:t>
      </w:r>
      <w:proofErr w:type="spellStart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Градова</w:t>
      </w:r>
      <w:proofErr w:type="spellEnd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 была человеком новым в компании, поэтому не хотела ни с кем ссориться. Она выбрала самый простой путь: вызвала Васина и спросила его мнение о Петрове. Когда Васин понял, в связи с чем его расспр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шивают о подчиненном, то быстро сориентировался: стал критиковать его работу, личные качества и требовать его увольнения. «Либо я, либо он» - резюмировал Васин. Назревал серьезный конфликт. </w:t>
      </w:r>
      <w:proofErr w:type="spellStart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Градова</w:t>
      </w:r>
      <w:proofErr w:type="spellEnd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 вызвала </w:t>
      </w:r>
      <w:proofErr w:type="spellStart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HR-a</w:t>
      </w:r>
      <w:proofErr w:type="spellEnd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Петухову и поручила ей </w:t>
      </w:r>
      <w:proofErr w:type="spellStart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разрулить</w:t>
      </w:r>
      <w:proofErr w:type="spellEnd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 ситуацию. Петухова, отдавая должное изобретателю Петрову и признавая его незаурядные таланты и то, как он много сделал для компании, посоветовавшись с генеральным директором, предложила Петрову пока уйти в бессрочный отпуск. А там дальше видно будет. 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Через месяц сотрудник уволился и устроился на работу в компанию, где ему предоставили возможность реализ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вать его проект. Сейчас он успешно работает в качестве руководителя в новой компании, а предыдущие его работод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тели еле сводят концы с концами. 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 xml:space="preserve">Вопросы: 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В чем была причина конфликта?</w:t>
      </w:r>
    </w:p>
    <w:p w:rsidR="00E22BFD" w:rsidRPr="00CB409D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Какие «</w:t>
      </w:r>
      <w:proofErr w:type="spellStart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микрогруппы</w:t>
      </w:r>
      <w:proofErr w:type="spellEnd"/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»  и почему сформировались в организации?</w:t>
      </w:r>
    </w:p>
    <w:p w:rsidR="00E22BFD" w:rsidRDefault="00E22BFD" w:rsidP="00E22BF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409D">
        <w:rPr>
          <w:rFonts w:ascii="Times New Roman" w:eastAsia="Times New Roman" w:hAnsi="Times New Roman"/>
          <w:sz w:val="20"/>
          <w:szCs w:val="20"/>
          <w:lang w:eastAsia="ru-RU"/>
        </w:rPr>
        <w:t>Что, на ваш взгляд, можно было сделать в данной ситуации, чтобы сохранить ценного сотруд</w:t>
      </w:r>
      <w:r w:rsidRPr="00C3517E">
        <w:rPr>
          <w:rFonts w:ascii="Times New Roman" w:hAnsi="Times New Roman"/>
          <w:color w:val="000000"/>
          <w:sz w:val="24"/>
          <w:szCs w:val="24"/>
          <w:lang w:eastAsia="ru-RU"/>
        </w:rPr>
        <w:t>ника и не пот</w:t>
      </w:r>
      <w:r w:rsidRPr="00C3517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3517E">
        <w:rPr>
          <w:rFonts w:ascii="Times New Roman" w:hAnsi="Times New Roman"/>
          <w:color w:val="000000"/>
          <w:sz w:val="24"/>
          <w:szCs w:val="24"/>
          <w:lang w:eastAsia="ru-RU"/>
        </w:rPr>
        <w:t>рять потенциал, которым он обладал?</w:t>
      </w:r>
    </w:p>
    <w:p w:rsidR="00E22BFD" w:rsidRDefault="00E22BFD" w:rsidP="00E22B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2BFD" w:rsidRPr="0096175E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6175E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22BFD" w:rsidRPr="00257216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57216">
        <w:rPr>
          <w:rFonts w:ascii="Times New Roman" w:hAnsi="Times New Roman"/>
          <w:sz w:val="24"/>
          <w:szCs w:val="24"/>
        </w:rPr>
        <w:t>Для выполнения заданий студенту необходимо последовательно проанализировать описание с</w:t>
      </w:r>
      <w:r w:rsidRPr="00257216">
        <w:rPr>
          <w:rFonts w:ascii="Times New Roman" w:hAnsi="Times New Roman"/>
          <w:sz w:val="24"/>
          <w:szCs w:val="24"/>
        </w:rPr>
        <w:t>и</w:t>
      </w:r>
      <w:r w:rsidRPr="00257216">
        <w:rPr>
          <w:rFonts w:ascii="Times New Roman" w:hAnsi="Times New Roman"/>
          <w:sz w:val="24"/>
          <w:szCs w:val="24"/>
        </w:rPr>
        <w:t xml:space="preserve">туации и все содержащиеся </w:t>
      </w:r>
      <w:r>
        <w:rPr>
          <w:rFonts w:ascii="Times New Roman" w:hAnsi="Times New Roman"/>
          <w:sz w:val="24"/>
          <w:szCs w:val="24"/>
        </w:rPr>
        <w:t>данные</w:t>
      </w:r>
      <w:r w:rsidRPr="00257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216">
        <w:rPr>
          <w:rFonts w:ascii="Times New Roman" w:hAnsi="Times New Roman"/>
          <w:sz w:val="24"/>
          <w:szCs w:val="24"/>
        </w:rPr>
        <w:t>На основе анализа результатов исследований ответить на п</w:t>
      </w:r>
      <w:r w:rsidRPr="00257216">
        <w:rPr>
          <w:rFonts w:ascii="Times New Roman" w:hAnsi="Times New Roman"/>
          <w:sz w:val="24"/>
          <w:szCs w:val="24"/>
        </w:rPr>
        <w:t>о</w:t>
      </w:r>
      <w:r w:rsidRPr="00257216">
        <w:rPr>
          <w:rFonts w:ascii="Times New Roman" w:hAnsi="Times New Roman"/>
          <w:sz w:val="24"/>
          <w:szCs w:val="24"/>
        </w:rPr>
        <w:t xml:space="preserve">ставленные вопросы. По завершении выполнения заданий следует подготовить доклад с выводами и оформить его письменно.  Максимально за кейс-задачу можно получить </w:t>
      </w:r>
      <w:r w:rsidRPr="006D6A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-5 балла</w:t>
      </w:r>
      <w:r w:rsidRPr="00257216">
        <w:rPr>
          <w:rFonts w:ascii="Times New Roman" w:hAnsi="Times New Roman"/>
          <w:sz w:val="24"/>
          <w:szCs w:val="24"/>
        </w:rPr>
        <w:t xml:space="preserve">. </w:t>
      </w:r>
    </w:p>
    <w:p w:rsidR="00E22BFD" w:rsidRDefault="00E22BFD" w:rsidP="00E2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Ситуация проанализирована, выявлена суть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обоснован наиб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лее приемлемый и рациональный вариант решения проблемной ситуации, ключевые мысли визуализированы (тезисы, схемы), решение защищено (устная презентация с ответами на вопросы) + сдано письменно.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Ситуация проанализирована, выявлена суть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Решение не з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щищено. Сдано письменно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Даны только ответы на поставленные вопросы.    Решение не защищено. Сдано письменно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не выполнено</w:t>
            </w:r>
          </w:p>
        </w:tc>
      </w:tr>
    </w:tbl>
    <w:p w:rsidR="00E22BFD" w:rsidRPr="00D27894" w:rsidRDefault="00E22BFD" w:rsidP="00E22BFD">
      <w:pPr>
        <w:tabs>
          <w:tab w:val="left" w:pos="8661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4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A55A43">
        <w:rPr>
          <w:rFonts w:ascii="Times New Roman" w:hAnsi="Times New Roman"/>
          <w:sz w:val="24"/>
          <w:szCs w:val="24"/>
        </w:rPr>
        <w:t xml:space="preserve"> Пример </w:t>
      </w:r>
      <w:r>
        <w:rPr>
          <w:rFonts w:ascii="Times New Roman" w:hAnsi="Times New Roman"/>
          <w:sz w:val="24"/>
          <w:szCs w:val="24"/>
        </w:rPr>
        <w:t xml:space="preserve">творческого </w:t>
      </w:r>
      <w:r w:rsidRPr="00A55A43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BFD" w:rsidRPr="005453BE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ABF">
        <w:rPr>
          <w:rFonts w:ascii="Times New Roman" w:eastAsia="Times New Roman" w:hAnsi="Times New Roman"/>
          <w:b/>
          <w:sz w:val="24"/>
          <w:szCs w:val="28"/>
          <w:lang w:eastAsia="ru-RU"/>
        </w:rPr>
        <w:t>Задание 1.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территории мини-пекарни «Плюшка» никогда не было собственной столовой, но после получения значительных инвестиций и субсидий на строительство хлебозавода и расш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рения ассортимента до масштабов промышленного производства – общая численность персонала увеличилась до 208 человек. Перед руководством возник вопрос о необходимости организации столовой для сотрудников. </w:t>
      </w:r>
    </w:p>
    <w:p w:rsidR="00E22BFD" w:rsidRPr="005453BE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Было проведено анкетирование персонала, по результатам которого было выявлено, что еж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дневно посещать столовую </w:t>
      </w:r>
      <w:proofErr w:type="gramStart"/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намерены</w:t>
      </w:r>
      <w:proofErr w:type="gramEnd"/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183 сотрудника. </w:t>
      </w:r>
    </w:p>
    <w:p w:rsidR="00E22BFD" w:rsidRPr="005453BE" w:rsidRDefault="00E22BFD" w:rsidP="00E22B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Составьте качественные и количественные характеристики для планирования персонала в столовую.</w:t>
      </w:r>
    </w:p>
    <w:p w:rsidR="00E22BFD" w:rsidRPr="005453BE" w:rsidRDefault="00E22BFD" w:rsidP="00E22BFD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2)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Сформируйте штатное расписание для работников столовой (можно использовать униф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5453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цированную форму документаТ-3).</w:t>
      </w:r>
    </w:p>
    <w:p w:rsidR="00E22BFD" w:rsidRDefault="00E22BFD" w:rsidP="00E22BFD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E22BFD" w:rsidRPr="00D37ABF" w:rsidRDefault="00E22BFD" w:rsidP="00E22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7AB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 w:rsidRPr="00D37ABF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37ABF">
        <w:rPr>
          <w:rFonts w:ascii="Times New Roman" w:eastAsia="Times New Roman" w:hAnsi="Times New Roman"/>
          <w:sz w:val="24"/>
          <w:szCs w:val="28"/>
          <w:lang w:eastAsia="ru-RU"/>
        </w:rPr>
        <w:t>Отраслевая принадлежность организации задает  направленность миссии, целей и ценностей, определяет те аспекты жизнедеятельности человека, ради совершенствования кот</w:t>
      </w:r>
      <w:r w:rsidRPr="00D37ABF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D37ABF">
        <w:rPr>
          <w:rFonts w:ascii="Times New Roman" w:eastAsia="Times New Roman" w:hAnsi="Times New Roman"/>
          <w:sz w:val="24"/>
          <w:szCs w:val="28"/>
          <w:lang w:eastAsia="ru-RU"/>
        </w:rPr>
        <w:t xml:space="preserve">рых создана организация. Безусловно, данные элементы организационной культуры различных организаций в одной отрасли могут существенно различаться, но они имеют общую основу.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Сформулируйте миссию, цели и ценности для организаций различной отраслевой принадлежн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E22BFD" w:rsidRPr="00D37ABF" w:rsidTr="002754F8">
        <w:tc>
          <w:tcPr>
            <w:tcW w:w="2518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Отраслевая прина</w:t>
            </w: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лежность организ</w:t>
            </w: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7053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Миссия, цели, ценности</w:t>
            </w:r>
          </w:p>
        </w:tc>
      </w:tr>
      <w:tr w:rsidR="00E22BFD" w:rsidRPr="00D37ABF" w:rsidTr="002754F8">
        <w:tc>
          <w:tcPr>
            <w:tcW w:w="2518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Медицина</w:t>
            </w:r>
          </w:p>
        </w:tc>
        <w:tc>
          <w:tcPr>
            <w:tcW w:w="7053" w:type="dxa"/>
            <w:shd w:val="clear" w:color="auto" w:fill="auto"/>
          </w:tcPr>
          <w:p w:rsidR="00E22BFD" w:rsidRPr="00D37ABF" w:rsidRDefault="00E22BFD" w:rsidP="002754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22BFD" w:rsidRPr="00D37ABF" w:rsidTr="002754F8">
        <w:tc>
          <w:tcPr>
            <w:tcW w:w="2518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Педагогика</w:t>
            </w:r>
          </w:p>
        </w:tc>
        <w:tc>
          <w:tcPr>
            <w:tcW w:w="7053" w:type="dxa"/>
            <w:shd w:val="clear" w:color="auto" w:fill="auto"/>
          </w:tcPr>
          <w:p w:rsidR="00E22BFD" w:rsidRPr="00D37ABF" w:rsidRDefault="00E22BFD" w:rsidP="002754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22BFD" w:rsidRPr="00D37ABF" w:rsidTr="002754F8">
        <w:tc>
          <w:tcPr>
            <w:tcW w:w="2518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Государственная служба</w:t>
            </w:r>
          </w:p>
        </w:tc>
        <w:tc>
          <w:tcPr>
            <w:tcW w:w="7053" w:type="dxa"/>
            <w:shd w:val="clear" w:color="auto" w:fill="auto"/>
          </w:tcPr>
          <w:p w:rsidR="00E22BFD" w:rsidRPr="00D37ABF" w:rsidRDefault="00E22BFD" w:rsidP="002754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22BFD" w:rsidRPr="00D37ABF" w:rsidTr="002754F8">
        <w:tc>
          <w:tcPr>
            <w:tcW w:w="2518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Учреждения культ</w:t>
            </w: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ры</w:t>
            </w:r>
          </w:p>
        </w:tc>
        <w:tc>
          <w:tcPr>
            <w:tcW w:w="7053" w:type="dxa"/>
            <w:shd w:val="clear" w:color="auto" w:fill="auto"/>
          </w:tcPr>
          <w:p w:rsidR="00E22BFD" w:rsidRPr="00D37ABF" w:rsidRDefault="00E22BFD" w:rsidP="002754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22BFD" w:rsidRPr="00D37ABF" w:rsidTr="002754F8">
        <w:tc>
          <w:tcPr>
            <w:tcW w:w="2518" w:type="dxa"/>
            <w:shd w:val="clear" w:color="auto" w:fill="auto"/>
          </w:tcPr>
          <w:p w:rsidR="00E22BFD" w:rsidRPr="00D37ABF" w:rsidRDefault="00E22BFD" w:rsidP="0027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7A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7053" w:type="dxa"/>
            <w:shd w:val="clear" w:color="auto" w:fill="auto"/>
          </w:tcPr>
          <w:p w:rsidR="00E22BFD" w:rsidRPr="00D37ABF" w:rsidRDefault="00E22BFD" w:rsidP="002754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22BFD" w:rsidRDefault="00E22BFD" w:rsidP="00E22BFD">
      <w:pPr>
        <w:spacing w:after="0" w:line="240" w:lineRule="auto"/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</w:pPr>
    </w:p>
    <w:p w:rsidR="00E22BFD" w:rsidRDefault="00E22BFD" w:rsidP="00E2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F80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3. </w:t>
      </w:r>
      <w:r w:rsidRPr="00B63F80">
        <w:rPr>
          <w:rFonts w:ascii="Times New Roman" w:hAnsi="Times New Roman"/>
          <w:sz w:val="24"/>
          <w:szCs w:val="24"/>
        </w:rPr>
        <w:t>Разработка программы оптимизации морально-психологического климата коллектива</w:t>
      </w:r>
      <w:r>
        <w:rPr>
          <w:rFonts w:ascii="Times New Roman" w:hAnsi="Times New Roman"/>
          <w:sz w:val="24"/>
          <w:szCs w:val="24"/>
        </w:rPr>
        <w:t>, учитывая следующие мероприятия: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подбор людей в коллективы;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адаптация каждого нового сотрудника к условиям деятельности;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раскрытие возможностей и активизация творческого потенциала каждого члена коллектива;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правильное распределение функций и расстановка кадров;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тактичное поведение руководителя при решении вопросов межличностных отношений, конфликтов;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умение мобилизовать в каждом работнике инициативу, уверенность в себе, ответстве</w:t>
      </w:r>
      <w:r w:rsidRPr="00BF2722">
        <w:rPr>
          <w:rFonts w:ascii="Times New Roman" w:hAnsi="Times New Roman"/>
          <w:sz w:val="24"/>
          <w:szCs w:val="24"/>
        </w:rPr>
        <w:t>н</w:t>
      </w:r>
      <w:r w:rsidRPr="00BF2722">
        <w:rPr>
          <w:rFonts w:ascii="Times New Roman" w:hAnsi="Times New Roman"/>
          <w:sz w:val="24"/>
          <w:szCs w:val="24"/>
        </w:rPr>
        <w:t>ность;</w:t>
      </w:r>
    </w:p>
    <w:p w:rsidR="00E22BFD" w:rsidRPr="00BF2722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t>поддержание нормальных взаимоотношений с руководителями различного уровня, партн</w:t>
      </w:r>
      <w:r w:rsidRPr="00BF2722">
        <w:rPr>
          <w:rFonts w:ascii="Times New Roman" w:hAnsi="Times New Roman"/>
          <w:sz w:val="24"/>
          <w:szCs w:val="24"/>
        </w:rPr>
        <w:t>е</w:t>
      </w:r>
      <w:r w:rsidRPr="00BF2722">
        <w:rPr>
          <w:rFonts w:ascii="Times New Roman" w:hAnsi="Times New Roman"/>
          <w:sz w:val="24"/>
          <w:szCs w:val="24"/>
        </w:rPr>
        <w:t>рами и подчиненными;</w:t>
      </w:r>
    </w:p>
    <w:p w:rsidR="00E22BFD" w:rsidRDefault="00E22BFD" w:rsidP="00E22BF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722">
        <w:rPr>
          <w:rFonts w:ascii="Times New Roman" w:hAnsi="Times New Roman"/>
          <w:sz w:val="24"/>
          <w:szCs w:val="24"/>
        </w:rPr>
        <w:lastRenderedPageBreak/>
        <w:t>поощрение изобретательности в решении задач с помощью хорошо продуманных и адапт</w:t>
      </w:r>
      <w:r w:rsidRPr="00BF2722">
        <w:rPr>
          <w:rFonts w:ascii="Times New Roman" w:hAnsi="Times New Roman"/>
          <w:sz w:val="24"/>
          <w:szCs w:val="24"/>
        </w:rPr>
        <w:t>и</w:t>
      </w:r>
      <w:r w:rsidRPr="00BF2722">
        <w:rPr>
          <w:rFonts w:ascii="Times New Roman" w:hAnsi="Times New Roman"/>
          <w:sz w:val="24"/>
          <w:szCs w:val="24"/>
        </w:rPr>
        <w:t>рованных к конкретным условиям и людям стимулов как материального, так и морального характера.</w:t>
      </w:r>
    </w:p>
    <w:p w:rsidR="00E22BFD" w:rsidRDefault="00E22BFD" w:rsidP="00E22BFD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2BFD" w:rsidRPr="0096175E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6175E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22BFD" w:rsidRPr="00257216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57216">
        <w:rPr>
          <w:rFonts w:ascii="Times New Roman" w:hAnsi="Times New Roman"/>
          <w:sz w:val="24"/>
          <w:szCs w:val="24"/>
        </w:rPr>
        <w:t xml:space="preserve">Для выполнения заданий студенту необходимо </w:t>
      </w:r>
      <w:r>
        <w:rPr>
          <w:rFonts w:ascii="Times New Roman" w:hAnsi="Times New Roman"/>
          <w:sz w:val="24"/>
          <w:szCs w:val="24"/>
        </w:rPr>
        <w:t>внимательно изучить</w:t>
      </w:r>
      <w:r w:rsidRPr="00257216">
        <w:rPr>
          <w:rFonts w:ascii="Times New Roman" w:hAnsi="Times New Roman"/>
          <w:sz w:val="24"/>
          <w:szCs w:val="24"/>
        </w:rPr>
        <w:t xml:space="preserve"> все содержащиеся </w:t>
      </w:r>
      <w:r>
        <w:rPr>
          <w:rFonts w:ascii="Times New Roman" w:hAnsi="Times New Roman"/>
          <w:sz w:val="24"/>
          <w:szCs w:val="24"/>
        </w:rPr>
        <w:t>данные</w:t>
      </w:r>
      <w:r w:rsidRPr="00257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216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имеющихся знаний</w:t>
      </w:r>
      <w:r w:rsidRPr="0025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выполнить</w:t>
      </w:r>
      <w:r w:rsidRPr="00257216">
        <w:rPr>
          <w:rFonts w:ascii="Times New Roman" w:hAnsi="Times New Roman"/>
          <w:sz w:val="24"/>
          <w:szCs w:val="24"/>
        </w:rPr>
        <w:t xml:space="preserve"> поставленные </w:t>
      </w:r>
      <w:r>
        <w:rPr>
          <w:rFonts w:ascii="Times New Roman" w:hAnsi="Times New Roman"/>
          <w:sz w:val="24"/>
          <w:szCs w:val="24"/>
        </w:rPr>
        <w:t>задачи</w:t>
      </w:r>
      <w:r w:rsidRPr="00257216">
        <w:rPr>
          <w:rFonts w:ascii="Times New Roman" w:hAnsi="Times New Roman"/>
          <w:sz w:val="24"/>
          <w:szCs w:val="24"/>
        </w:rPr>
        <w:t>. По завершении выполнения зад</w:t>
      </w:r>
      <w:r w:rsidRPr="00257216">
        <w:rPr>
          <w:rFonts w:ascii="Times New Roman" w:hAnsi="Times New Roman"/>
          <w:sz w:val="24"/>
          <w:szCs w:val="24"/>
        </w:rPr>
        <w:t>а</w:t>
      </w:r>
      <w:r w:rsidRPr="00257216">
        <w:rPr>
          <w:rFonts w:ascii="Times New Roman" w:hAnsi="Times New Roman"/>
          <w:sz w:val="24"/>
          <w:szCs w:val="24"/>
        </w:rPr>
        <w:t>ний следует оформить его письменно</w:t>
      </w:r>
      <w:r>
        <w:rPr>
          <w:rFonts w:ascii="Times New Roman" w:hAnsi="Times New Roman"/>
          <w:sz w:val="24"/>
          <w:szCs w:val="24"/>
        </w:rPr>
        <w:t xml:space="preserve"> и подготовиться к презентации</w:t>
      </w:r>
      <w:r w:rsidRPr="00257216">
        <w:rPr>
          <w:rFonts w:ascii="Times New Roman" w:hAnsi="Times New Roman"/>
          <w:sz w:val="24"/>
          <w:szCs w:val="24"/>
        </w:rPr>
        <w:t xml:space="preserve">.  Максимально за кейс-задачу можно получить </w:t>
      </w:r>
      <w:r w:rsidRPr="004F15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балла</w:t>
      </w:r>
      <w:r w:rsidRPr="00257216">
        <w:rPr>
          <w:rFonts w:ascii="Times New Roman" w:hAnsi="Times New Roman"/>
          <w:sz w:val="24"/>
          <w:szCs w:val="24"/>
        </w:rPr>
        <w:t xml:space="preserve">. </w:t>
      </w:r>
    </w:p>
    <w:p w:rsidR="00E22BFD" w:rsidRDefault="00E22BFD" w:rsidP="00E22BFD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осмыслено, ключевые мысли визуализированы, решение защ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щено (устная/наглядная </w:t>
            </w:r>
            <w:r w:rsidRPr="00E3792E">
              <w:rPr>
                <w:rFonts w:ascii="Times New Roman" w:hAnsi="Times New Roman"/>
                <w:sz w:val="24"/>
                <w:szCs w:val="24"/>
              </w:rPr>
              <w:t>презентация с ответами на вопросы)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выполнено, выявлена суть проблемы,  мысли визуализированы. Разработка не защищена.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выполнено не полноценно, не отражена суть проблемы,  не все факторы визуализированы.</w:t>
            </w:r>
          </w:p>
        </w:tc>
      </w:tr>
      <w:tr w:rsidR="00E22BFD" w:rsidRPr="00D02CC8" w:rsidTr="002754F8">
        <w:tc>
          <w:tcPr>
            <w:tcW w:w="1126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22BFD" w:rsidRPr="00D02CC8" w:rsidRDefault="00E22BFD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E22BFD" w:rsidRPr="00D02CC8" w:rsidRDefault="00E22BFD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2E">
              <w:rPr>
                <w:rFonts w:ascii="Times New Roman" w:hAnsi="Times New Roman"/>
                <w:sz w:val="24"/>
                <w:szCs w:val="24"/>
              </w:rPr>
              <w:t>Задание не выполнено</w:t>
            </w:r>
          </w:p>
        </w:tc>
      </w:tr>
    </w:tbl>
    <w:p w:rsidR="00E22BFD" w:rsidRPr="00BF2722" w:rsidRDefault="00E22BFD" w:rsidP="00E22BF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BFD" w:rsidRDefault="00E22BFD" w:rsidP="00E2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F8" w:rsidRPr="000C6062" w:rsidRDefault="00E22BFD" w:rsidP="000C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62">
        <w:rPr>
          <w:rFonts w:ascii="Times New Roman" w:hAnsi="Times New Roman"/>
          <w:b/>
          <w:sz w:val="24"/>
          <w:szCs w:val="24"/>
        </w:rPr>
        <w:t xml:space="preserve">5.6 Пример </w:t>
      </w:r>
      <w:r w:rsidR="002754F8" w:rsidRPr="000C6062">
        <w:rPr>
          <w:rFonts w:ascii="Times New Roman" w:hAnsi="Times New Roman"/>
          <w:b/>
          <w:sz w:val="24"/>
          <w:szCs w:val="24"/>
        </w:rPr>
        <w:t>задания</w:t>
      </w:r>
      <w:r w:rsidRPr="000C606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754F8" w:rsidRPr="000C6062">
        <w:rPr>
          <w:rFonts w:ascii="Times New Roman" w:hAnsi="Times New Roman"/>
          <w:b/>
          <w:sz w:val="24"/>
          <w:szCs w:val="24"/>
        </w:rPr>
        <w:t>отражающая</w:t>
      </w:r>
      <w:proofErr w:type="gramEnd"/>
      <w:r w:rsidR="002754F8" w:rsidRPr="000C6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54F8" w:rsidRPr="000C6062">
        <w:rPr>
          <w:rFonts w:ascii="Times New Roman" w:hAnsi="Times New Roman"/>
          <w:b/>
          <w:sz w:val="24"/>
          <w:szCs w:val="24"/>
        </w:rPr>
        <w:t>профильност</w:t>
      </w:r>
      <w:r w:rsidR="000A2247" w:rsidRPr="000C6062">
        <w:rPr>
          <w:rFonts w:ascii="Times New Roman" w:hAnsi="Times New Roman"/>
          <w:b/>
          <w:sz w:val="24"/>
          <w:szCs w:val="24"/>
        </w:rPr>
        <w:t>ь</w:t>
      </w:r>
      <w:proofErr w:type="spellEnd"/>
      <w:r w:rsidR="002754F8" w:rsidRPr="000C6062">
        <w:rPr>
          <w:rFonts w:ascii="Times New Roman" w:hAnsi="Times New Roman"/>
          <w:b/>
          <w:sz w:val="24"/>
          <w:szCs w:val="24"/>
        </w:rPr>
        <w:t xml:space="preserve"> </w:t>
      </w:r>
    </w:p>
    <w:p w:rsidR="00BB051D" w:rsidRDefault="00BB051D" w:rsidP="000C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874" w:rsidRDefault="002754F8" w:rsidP="000C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62">
        <w:rPr>
          <w:rFonts w:ascii="Times New Roman" w:hAnsi="Times New Roman"/>
          <w:b/>
          <w:sz w:val="24"/>
          <w:szCs w:val="24"/>
        </w:rPr>
        <w:t>Деловая игра</w:t>
      </w:r>
      <w:r w:rsidR="00725EBD">
        <w:rPr>
          <w:rFonts w:ascii="Times New Roman" w:hAnsi="Times New Roman"/>
          <w:b/>
          <w:sz w:val="24"/>
          <w:szCs w:val="24"/>
        </w:rPr>
        <w:t xml:space="preserve"> 1</w:t>
      </w:r>
    </w:p>
    <w:p w:rsidR="00B856CF" w:rsidRDefault="00B856CF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10874" w:rsidRPr="00BB051D" w:rsidRDefault="00710874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Методика формирования системы оплаты труда</w:t>
      </w:r>
    </w:p>
    <w:p w:rsidR="00710874" w:rsidRPr="00BB051D" w:rsidRDefault="00710874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Определите перечень должностей (позицию) в структуре компании, для которых будет форм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роваться мотивационная схема (принцип соответствия ключевых показателей эффективности уровню организационной структуры):</w:t>
      </w:r>
    </w:p>
    <w:p w:rsidR="00710874" w:rsidRPr="00BB051D" w:rsidRDefault="00710874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Определите ключевые показатели эффективности (KPI) для должности и вес каждого, исходя из целей, поставленных для данного уровня организационной структуры.</w:t>
      </w:r>
    </w:p>
    <w:p w:rsidR="00710874" w:rsidRPr="00BB051D" w:rsidRDefault="00710874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Определите порядок расчета показателей </w:t>
      </w:r>
      <w:r w:rsidR="00BB051D"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(пример в </w:t>
      </w:r>
      <w:r w:rsidRPr="00BB051D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табл. </w:t>
      </w:r>
      <w:r w:rsidR="00BB051D" w:rsidRPr="00BB051D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1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):</w:t>
      </w:r>
    </w:p>
    <w:p w:rsidR="00710874" w:rsidRPr="00BB051D" w:rsidRDefault="00BB051D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Таблица 1</w:t>
      </w:r>
      <w:r w:rsidR="00710874"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Пример с</w:t>
      </w:r>
      <w:r w:rsidR="00710874"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вяз</w:t>
      </w: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</w:t>
      </w:r>
      <w:r w:rsidR="00710874"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целей с ключевыми показателями эффективности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4229"/>
        <w:gridCol w:w="5188"/>
      </w:tblGrid>
      <w:tr w:rsidR="00BB051D" w:rsidRPr="00BB051D" w:rsidTr="00B856CF">
        <w:trPr>
          <w:jc w:val="center"/>
        </w:trPr>
        <w:tc>
          <w:tcPr>
            <w:tcW w:w="44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Цели по компании</w:t>
            </w:r>
          </w:p>
        </w:tc>
        <w:tc>
          <w:tcPr>
            <w:tcW w:w="518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Возможные ключевые показатели эффективн</w:t>
            </w: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сти и порядок расчета (измерения)</w:t>
            </w:r>
          </w:p>
        </w:tc>
      </w:tr>
      <w:tr w:rsidR="00BB051D" w:rsidRPr="00BB051D" w:rsidTr="00B856CF">
        <w:trPr>
          <w:jc w:val="center"/>
        </w:trPr>
        <w:tc>
          <w:tcPr>
            <w:tcW w:w="44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Коммерческая цель выполнять ежем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сячный план продаж продукта</w:t>
            </w:r>
            <w:proofErr w:type="gramStart"/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 350 000 руб. в месяц на террит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рии Б в </w:t>
            </w:r>
            <w:r w:rsidR="00BB051D"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текущем году</w:t>
            </w:r>
          </w:p>
        </w:tc>
        <w:tc>
          <w:tcPr>
            <w:tcW w:w="518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Ключевой показатель эффективности — план продаж. Система измерения: (факт продаж) / (план продаж).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BB051D" w:rsidRPr="00BB051D" w:rsidTr="00B856CF">
        <w:trPr>
          <w:jc w:val="center"/>
        </w:trPr>
        <w:tc>
          <w:tcPr>
            <w:tcW w:w="44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Коммерческая цель увеличить сре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нюю сумму отгрузки на 15%</w:t>
            </w:r>
          </w:p>
        </w:tc>
        <w:tc>
          <w:tcPr>
            <w:tcW w:w="518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Ключевой показатель эффективности — средняя сумма отгрузки. Система измерения: (фактич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ская средняя сумма отгрузки) / (плановая сре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няя сумма отгрузки на дату).</w:t>
            </w:r>
          </w:p>
        </w:tc>
      </w:tr>
      <w:tr w:rsidR="00BB051D" w:rsidRPr="00BB051D" w:rsidTr="00B856CF">
        <w:trPr>
          <w:jc w:val="center"/>
        </w:trPr>
        <w:tc>
          <w:tcPr>
            <w:tcW w:w="44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Качественная цель увеличить колич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ство клиентов на 10% в </w:t>
            </w:r>
            <w:r w:rsidR="00BB051D"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первом полуг</w:t>
            </w:r>
            <w:r w:rsidR="00BB051D"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BB051D"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дии текущего года на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территории</w:t>
            </w:r>
            <w:proofErr w:type="gramStart"/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18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Ключевой показатель эффективности — колич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ство клиентов в базе данных компании. Система измерения: (фактическое количество клиентов в базе) / (плановое количество клиентов в базе).</w:t>
            </w:r>
          </w:p>
        </w:tc>
      </w:tr>
      <w:tr w:rsidR="00BB051D" w:rsidRPr="00BB051D" w:rsidTr="00B856CF">
        <w:trPr>
          <w:jc w:val="center"/>
        </w:trPr>
        <w:tc>
          <w:tcPr>
            <w:tcW w:w="44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Качественная цель разработать и пр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вести мероприятие для 50 клиентов (30% ключевых и 70% потенциальных) в </w:t>
            </w:r>
            <w:r w:rsidR="00BB051D"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первом квартале текущего года</w:t>
            </w:r>
          </w:p>
        </w:tc>
        <w:tc>
          <w:tcPr>
            <w:tcW w:w="518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Ключевой показатель эффективности — п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сещение мероприятия клиентами. Система изм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рения: (фактическое количество посетителей) / (плановое количество посетителей).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Ключевой показатель эффективности — бю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жет мероприятия. Система измерения: (фактич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ский бюджет) / (плановый бюджет).</w:t>
            </w:r>
          </w:p>
        </w:tc>
      </w:tr>
    </w:tbl>
    <w:p w:rsidR="00710874" w:rsidRPr="00BB051D" w:rsidRDefault="00710874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10874" w:rsidRPr="00BB051D" w:rsidRDefault="00710874" w:rsidP="00B85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4.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Определите </w:t>
      </w:r>
      <w:r w:rsidR="00BB051D"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порог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процента выполнения показателя, значение коэффициента показателя и смысл его значения (</w:t>
      </w:r>
      <w:r w:rsidR="00BB051D"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пример </w:t>
      </w:r>
      <w:r w:rsidRPr="00BB051D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табл. </w:t>
      </w:r>
      <w:r w:rsidR="00BB051D" w:rsidRPr="00BB051D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2</w:t>
      </w:r>
      <w:r w:rsidRPr="00BB0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):</w:t>
      </w:r>
    </w:p>
    <w:p w:rsidR="00710874" w:rsidRPr="00BB051D" w:rsidRDefault="00BB051D" w:rsidP="00B85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Таблица 2. Пример взаимосвязи значений процентного </w:t>
      </w:r>
      <w:r w:rsidR="00710874" w:rsidRPr="00BB051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выполнения показателя и коэффициент 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6"/>
        <w:gridCol w:w="1939"/>
        <w:gridCol w:w="4474"/>
      </w:tblGrid>
      <w:tr w:rsidR="00BB051D" w:rsidRPr="00BB051D" w:rsidTr="00BB051D">
        <w:trPr>
          <w:jc w:val="center"/>
        </w:trPr>
        <w:tc>
          <w:tcPr>
            <w:tcW w:w="3726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 выполнения показателя</w:t>
            </w:r>
          </w:p>
        </w:tc>
        <w:tc>
          <w:tcPr>
            <w:tcW w:w="193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447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Смысл коэффициента</w:t>
            </w:r>
          </w:p>
        </w:tc>
      </w:tr>
      <w:tr w:rsidR="00BB051D" w:rsidRPr="00BB051D" w:rsidTr="00BB051D">
        <w:trPr>
          <w:jc w:val="center"/>
        </w:trPr>
        <w:tc>
          <w:tcPr>
            <w:tcW w:w="3726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менее 50%</w:t>
            </w:r>
          </w:p>
        </w:tc>
        <w:tc>
          <w:tcPr>
            <w:tcW w:w="193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Недопустимо</w:t>
            </w:r>
          </w:p>
        </w:tc>
      </w:tr>
      <w:tr w:rsidR="00BB051D" w:rsidRPr="00BB051D" w:rsidTr="00BB051D">
        <w:trPr>
          <w:jc w:val="center"/>
        </w:trPr>
        <w:tc>
          <w:tcPr>
            <w:tcW w:w="3726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51–89%</w:t>
            </w:r>
          </w:p>
        </w:tc>
        <w:tc>
          <w:tcPr>
            <w:tcW w:w="193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7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B051D" w:rsidRPr="00BB051D" w:rsidTr="00BB051D">
        <w:trPr>
          <w:jc w:val="center"/>
        </w:trPr>
        <w:tc>
          <w:tcPr>
            <w:tcW w:w="3726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на 90–100%</w:t>
            </w:r>
          </w:p>
        </w:tc>
        <w:tc>
          <w:tcPr>
            <w:tcW w:w="193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Достижение целевого значения (выпо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нение плана)</w:t>
            </w:r>
          </w:p>
        </w:tc>
      </w:tr>
      <w:tr w:rsidR="00BB051D" w:rsidRPr="00BB051D" w:rsidTr="00BB051D">
        <w:trPr>
          <w:jc w:val="center"/>
        </w:trPr>
        <w:tc>
          <w:tcPr>
            <w:tcW w:w="3726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101–120%</w:t>
            </w:r>
          </w:p>
        </w:tc>
        <w:tc>
          <w:tcPr>
            <w:tcW w:w="193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7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Лидерство</w:t>
            </w:r>
          </w:p>
        </w:tc>
      </w:tr>
      <w:tr w:rsidR="00BB051D" w:rsidRPr="00BB051D" w:rsidTr="00BB051D">
        <w:trPr>
          <w:jc w:val="center"/>
        </w:trPr>
        <w:tc>
          <w:tcPr>
            <w:tcW w:w="3726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более 120%</w:t>
            </w:r>
          </w:p>
        </w:tc>
        <w:tc>
          <w:tcPr>
            <w:tcW w:w="1939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BB051D" w:rsidP="00B856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1,5, 2 или 1</w:t>
            </w:r>
          </w:p>
        </w:tc>
        <w:tc>
          <w:tcPr>
            <w:tcW w:w="4474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10874" w:rsidRPr="00BB051D" w:rsidRDefault="00710874" w:rsidP="00B85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Агрессивное лидерство или упр</w:t>
            </w:r>
            <w:r w:rsidR="00BB05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авление точностью планирования</w:t>
            </w:r>
          </w:p>
        </w:tc>
      </w:tr>
    </w:tbl>
    <w:p w:rsidR="00710874" w:rsidRPr="00BB051D" w:rsidRDefault="00710874" w:rsidP="00B85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874" w:rsidRPr="00BB051D" w:rsidRDefault="00710874" w:rsidP="00B85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BB051D">
        <w:rPr>
          <w:rFonts w:ascii="Times New Roman" w:eastAsia="Times New Roman" w:hAnsi="Times New Roman"/>
          <w:sz w:val="24"/>
          <w:szCs w:val="24"/>
          <w:lang w:eastAsia="ru-RU"/>
        </w:rPr>
        <w:t> Сформируйте мотивационную формулу, по которой будет осуществляться расчет заработной платы. Определите соотношение «фиксированная часть», «переменная часть» и «бонус» в зар</w:t>
      </w:r>
      <w:r w:rsidRPr="00BB05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051D">
        <w:rPr>
          <w:rFonts w:ascii="Times New Roman" w:eastAsia="Times New Roman" w:hAnsi="Times New Roman"/>
          <w:sz w:val="24"/>
          <w:szCs w:val="24"/>
          <w:lang w:eastAsia="ru-RU"/>
        </w:rPr>
        <w:t>ботной плате.</w:t>
      </w:r>
    </w:p>
    <w:p w:rsidR="00710874" w:rsidRPr="00BB051D" w:rsidRDefault="00710874" w:rsidP="00B85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BB051D">
        <w:rPr>
          <w:rFonts w:ascii="Times New Roman" w:eastAsia="Times New Roman" w:hAnsi="Times New Roman"/>
          <w:sz w:val="24"/>
          <w:szCs w:val="24"/>
          <w:lang w:eastAsia="ru-RU"/>
        </w:rPr>
        <w:t> Определите формулу расчета переменной части заработной платы.</w:t>
      </w:r>
    </w:p>
    <w:p w:rsidR="00710874" w:rsidRPr="00BB051D" w:rsidRDefault="00710874" w:rsidP="00B85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51D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BB051D">
        <w:rPr>
          <w:rFonts w:ascii="Times New Roman" w:eastAsia="Times New Roman" w:hAnsi="Times New Roman"/>
          <w:sz w:val="24"/>
          <w:szCs w:val="24"/>
          <w:lang w:eastAsia="ru-RU"/>
        </w:rPr>
        <w:t> Выполните проверку: посчитайте все возможные варианты размеров заработной платы при всех возможных значениях KPI.</w:t>
      </w:r>
    </w:p>
    <w:p w:rsidR="00710874" w:rsidRPr="00BB051D" w:rsidRDefault="00710874" w:rsidP="00B85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1D"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Pr="00BB051D">
        <w:rPr>
          <w:rFonts w:ascii="Times New Roman" w:eastAsia="Times New Roman" w:hAnsi="Times New Roman"/>
          <w:sz w:val="24"/>
          <w:szCs w:val="24"/>
          <w:lang w:eastAsia="ru-RU"/>
        </w:rPr>
        <w:t> Оформите документ «мотивационная схема сотрудника».</w:t>
      </w:r>
    </w:p>
    <w:p w:rsidR="00710874" w:rsidRPr="00BB051D" w:rsidRDefault="00710874" w:rsidP="000C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74" w:rsidRPr="00BB051D" w:rsidRDefault="00725EBD" w:rsidP="000C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62">
        <w:rPr>
          <w:rFonts w:ascii="Times New Roman" w:hAnsi="Times New Roman"/>
          <w:b/>
          <w:sz w:val="24"/>
          <w:szCs w:val="24"/>
        </w:rPr>
        <w:t>Деловая игра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B856CF" w:rsidRDefault="00B856CF" w:rsidP="00B856CF">
      <w:pPr>
        <w:spacing w:after="0" w:line="240" w:lineRule="auto"/>
        <w:ind w:left="563"/>
        <w:rPr>
          <w:rFonts w:ascii="Times New Roman" w:eastAsia="Times New Roman" w:hAnsi="Times New Roman"/>
          <w:bCs/>
          <w:sz w:val="24"/>
          <w:szCs w:val="28"/>
        </w:rPr>
      </w:pPr>
    </w:p>
    <w:p w:rsidR="00710874" w:rsidRPr="00B856CF" w:rsidRDefault="00725EBD" w:rsidP="00B856CF">
      <w:pPr>
        <w:spacing w:after="0" w:line="240" w:lineRule="auto"/>
        <w:ind w:left="563"/>
        <w:rPr>
          <w:rFonts w:ascii="Times New Roman" w:hAnsi="Times New Roman"/>
          <w:b/>
          <w:sz w:val="18"/>
          <w:szCs w:val="20"/>
        </w:rPr>
      </w:pPr>
      <w:r w:rsidRPr="00B856CF">
        <w:rPr>
          <w:rFonts w:ascii="Times New Roman" w:eastAsia="Times New Roman" w:hAnsi="Times New Roman"/>
          <w:b/>
          <w:bCs/>
          <w:sz w:val="24"/>
          <w:szCs w:val="28"/>
        </w:rPr>
        <w:t>П</w:t>
      </w:r>
      <w:r w:rsidR="00710874" w:rsidRPr="00B856CF">
        <w:rPr>
          <w:rFonts w:ascii="Times New Roman" w:eastAsia="Times New Roman" w:hAnsi="Times New Roman"/>
          <w:b/>
          <w:bCs/>
          <w:sz w:val="24"/>
          <w:szCs w:val="28"/>
        </w:rPr>
        <w:t xml:space="preserve">одбор персонала </w:t>
      </w:r>
    </w:p>
    <w:p w:rsidR="00710874" w:rsidRPr="00B856CF" w:rsidRDefault="00710874" w:rsidP="00B856CF">
      <w:pPr>
        <w:spacing w:after="0" w:line="240" w:lineRule="auto"/>
        <w:ind w:left="3" w:firstLine="566"/>
        <w:jc w:val="both"/>
        <w:rPr>
          <w:rFonts w:ascii="Times New Roman" w:hAnsi="Times New Roman"/>
          <w:sz w:val="18"/>
          <w:szCs w:val="20"/>
        </w:rPr>
      </w:pPr>
      <w:proofErr w:type="gramStart"/>
      <w:r w:rsidRPr="00B856CF">
        <w:rPr>
          <w:rFonts w:ascii="Times New Roman" w:eastAsia="Times New Roman" w:hAnsi="Times New Roman"/>
          <w:sz w:val="24"/>
          <w:szCs w:val="28"/>
        </w:rPr>
        <w:t>Руководитель отдела продаж компании «Логика», занимающейся реализацией компьюте</w:t>
      </w:r>
      <w:r w:rsidRPr="00B856CF">
        <w:rPr>
          <w:rFonts w:ascii="Times New Roman" w:eastAsia="Times New Roman" w:hAnsi="Times New Roman"/>
          <w:sz w:val="24"/>
          <w:szCs w:val="28"/>
        </w:rPr>
        <w:t>р</w:t>
      </w:r>
      <w:r w:rsidRPr="00B856CF">
        <w:rPr>
          <w:rFonts w:ascii="Times New Roman" w:eastAsia="Times New Roman" w:hAnsi="Times New Roman"/>
          <w:sz w:val="24"/>
          <w:szCs w:val="28"/>
        </w:rPr>
        <w:t>ных программ, только что получил прогноз объема продаж на следующий год, согласно которому реализация должна увеличиться на 20% (в постоянных ценах) и составить 25 млн. руб. Увелич</w:t>
      </w:r>
      <w:r w:rsidRPr="00B856CF">
        <w:rPr>
          <w:rFonts w:ascii="Times New Roman" w:eastAsia="Times New Roman" w:hAnsi="Times New Roman"/>
          <w:sz w:val="24"/>
          <w:szCs w:val="28"/>
        </w:rPr>
        <w:t>е</w:t>
      </w:r>
      <w:r w:rsidRPr="00B856CF">
        <w:rPr>
          <w:rFonts w:ascii="Times New Roman" w:eastAsia="Times New Roman" w:hAnsi="Times New Roman"/>
          <w:sz w:val="24"/>
          <w:szCs w:val="28"/>
        </w:rPr>
        <w:t xml:space="preserve">ние ожидается за счет </w:t>
      </w:r>
      <w:proofErr w:type="spellStart"/>
      <w:r w:rsidRPr="00B856CF">
        <w:rPr>
          <w:rFonts w:ascii="Times New Roman" w:eastAsia="Times New Roman" w:hAnsi="Times New Roman"/>
          <w:sz w:val="24"/>
          <w:szCs w:val="28"/>
        </w:rPr>
        <w:t>десятипроцентного</w:t>
      </w:r>
      <w:proofErr w:type="spellEnd"/>
      <w:r w:rsidRPr="00B856CF">
        <w:rPr>
          <w:rFonts w:ascii="Times New Roman" w:eastAsia="Times New Roman" w:hAnsi="Times New Roman"/>
          <w:sz w:val="24"/>
          <w:szCs w:val="28"/>
        </w:rPr>
        <w:t xml:space="preserve"> расширения существующего направления – продаж ц</w:t>
      </w:r>
      <w:r w:rsidRPr="00B856CF">
        <w:rPr>
          <w:rFonts w:ascii="Times New Roman" w:eastAsia="Times New Roman" w:hAnsi="Times New Roman"/>
          <w:sz w:val="24"/>
          <w:szCs w:val="28"/>
        </w:rPr>
        <w:t>е</w:t>
      </w:r>
      <w:r w:rsidRPr="00B856CF">
        <w:rPr>
          <w:rFonts w:ascii="Times New Roman" w:eastAsia="Times New Roman" w:hAnsi="Times New Roman"/>
          <w:sz w:val="24"/>
          <w:szCs w:val="28"/>
        </w:rPr>
        <w:t>левых программ, разрабатываемых по заказам организаций, а также за счет реализации программ, созданных для местного рынка.</w:t>
      </w:r>
      <w:proofErr w:type="gramEnd"/>
      <w:r w:rsidRPr="00B856CF">
        <w:rPr>
          <w:rFonts w:ascii="Times New Roman" w:eastAsia="Times New Roman" w:hAnsi="Times New Roman"/>
          <w:sz w:val="24"/>
          <w:szCs w:val="28"/>
        </w:rPr>
        <w:t xml:space="preserve"> В отделе продаж «Логики» работают 7 коммерческих агентов, 3 ассистента и один секретарь. Каждый агент осуществляет продажи на закрепленной за ним терр</w:t>
      </w:r>
      <w:r w:rsidRPr="00B856CF">
        <w:rPr>
          <w:rFonts w:ascii="Times New Roman" w:eastAsia="Times New Roman" w:hAnsi="Times New Roman"/>
          <w:sz w:val="24"/>
          <w:szCs w:val="28"/>
        </w:rPr>
        <w:t>и</w:t>
      </w:r>
      <w:r w:rsidRPr="00B856CF">
        <w:rPr>
          <w:rFonts w:ascii="Times New Roman" w:eastAsia="Times New Roman" w:hAnsi="Times New Roman"/>
          <w:sz w:val="24"/>
          <w:szCs w:val="28"/>
        </w:rPr>
        <w:t>тории, ассистент оказывает техническую поддержку двум агентам, секретарь отвечает на тел</w:t>
      </w:r>
      <w:r w:rsidRPr="00B856CF">
        <w:rPr>
          <w:rFonts w:ascii="Times New Roman" w:eastAsia="Times New Roman" w:hAnsi="Times New Roman"/>
          <w:sz w:val="24"/>
          <w:szCs w:val="28"/>
        </w:rPr>
        <w:t>е</w:t>
      </w:r>
      <w:r w:rsidRPr="00B856CF">
        <w:rPr>
          <w:rFonts w:ascii="Times New Roman" w:eastAsia="Times New Roman" w:hAnsi="Times New Roman"/>
          <w:sz w:val="24"/>
          <w:szCs w:val="28"/>
        </w:rPr>
        <w:t>фонные звонки, ведет общую корреспонденцию и т.д. Все агенты имеют высшее техническое о</w:t>
      </w:r>
      <w:r w:rsidRPr="00B856CF">
        <w:rPr>
          <w:rFonts w:ascii="Times New Roman" w:eastAsia="Times New Roman" w:hAnsi="Times New Roman"/>
          <w:sz w:val="24"/>
          <w:szCs w:val="28"/>
        </w:rPr>
        <w:t>б</w:t>
      </w:r>
      <w:r w:rsidRPr="00B856CF">
        <w:rPr>
          <w:rFonts w:ascii="Times New Roman" w:eastAsia="Times New Roman" w:hAnsi="Times New Roman"/>
          <w:sz w:val="24"/>
          <w:szCs w:val="28"/>
        </w:rPr>
        <w:t>разование, однако не являются программистами.</w:t>
      </w:r>
      <w:r w:rsidR="00B856CF" w:rsidRPr="00B856CF">
        <w:rPr>
          <w:rFonts w:ascii="Times New Roman" w:hAnsi="Times New Roman"/>
          <w:sz w:val="18"/>
          <w:szCs w:val="20"/>
        </w:rPr>
        <w:t xml:space="preserve"> </w:t>
      </w:r>
      <w:r w:rsidRPr="00B856CF">
        <w:rPr>
          <w:rFonts w:ascii="Times New Roman" w:eastAsia="Times New Roman" w:hAnsi="Times New Roman"/>
          <w:sz w:val="24"/>
          <w:szCs w:val="28"/>
        </w:rPr>
        <w:t>За текущий год объем реализации «Логики» в</w:t>
      </w:r>
      <w:r w:rsidRPr="00B856CF">
        <w:rPr>
          <w:rFonts w:ascii="Times New Roman" w:eastAsia="Times New Roman" w:hAnsi="Times New Roman"/>
          <w:sz w:val="24"/>
          <w:szCs w:val="28"/>
        </w:rPr>
        <w:t>ы</w:t>
      </w:r>
      <w:r w:rsidRPr="00B856CF">
        <w:rPr>
          <w:rFonts w:ascii="Times New Roman" w:eastAsia="Times New Roman" w:hAnsi="Times New Roman"/>
          <w:sz w:val="24"/>
          <w:szCs w:val="28"/>
        </w:rPr>
        <w:t>рос на 30%, а численность сотрудников отдела продаж увеличилась на 2 агентов и 1 ассистента.</w:t>
      </w:r>
    </w:p>
    <w:p w:rsidR="00710874" w:rsidRPr="00B856CF" w:rsidRDefault="00B856CF" w:rsidP="00B856CF">
      <w:pPr>
        <w:spacing w:after="0" w:line="240" w:lineRule="auto"/>
        <w:ind w:left="563"/>
        <w:rPr>
          <w:rFonts w:ascii="Times New Roman" w:hAnsi="Times New Roman"/>
          <w:sz w:val="18"/>
          <w:szCs w:val="20"/>
        </w:rPr>
      </w:pPr>
      <w:r w:rsidRPr="00B856CF">
        <w:rPr>
          <w:rFonts w:ascii="Times New Roman" w:eastAsia="Times New Roman" w:hAnsi="Times New Roman"/>
          <w:bCs/>
          <w:iCs/>
          <w:sz w:val="24"/>
          <w:szCs w:val="28"/>
        </w:rPr>
        <w:t xml:space="preserve">Задание </w:t>
      </w:r>
    </w:p>
    <w:p w:rsidR="00710874" w:rsidRPr="00B856CF" w:rsidRDefault="00BB051D" w:rsidP="00B856CF">
      <w:pPr>
        <w:numPr>
          <w:ilvl w:val="0"/>
          <w:numId w:val="15"/>
        </w:numPr>
        <w:tabs>
          <w:tab w:val="left" w:pos="923"/>
        </w:tabs>
        <w:spacing w:after="0" w:line="240" w:lineRule="auto"/>
        <w:ind w:left="923" w:right="20" w:hanging="356"/>
        <w:rPr>
          <w:rFonts w:ascii="Times New Roman" w:eastAsia="Times New Roman" w:hAnsi="Times New Roman"/>
          <w:sz w:val="24"/>
          <w:szCs w:val="28"/>
        </w:rPr>
      </w:pPr>
      <w:r w:rsidRPr="00B856CF">
        <w:rPr>
          <w:rFonts w:ascii="Times New Roman" w:eastAsia="Times New Roman" w:hAnsi="Times New Roman"/>
          <w:sz w:val="24"/>
          <w:szCs w:val="28"/>
        </w:rPr>
        <w:t>Определить и</w:t>
      </w:r>
      <w:r w:rsidR="00710874" w:rsidRPr="00B856CF">
        <w:rPr>
          <w:rFonts w:ascii="Times New Roman" w:eastAsia="Times New Roman" w:hAnsi="Times New Roman"/>
          <w:sz w:val="24"/>
          <w:szCs w:val="28"/>
        </w:rPr>
        <w:t xml:space="preserve"> описать </w:t>
      </w:r>
      <w:r w:rsidRPr="00B856CF">
        <w:rPr>
          <w:rFonts w:ascii="Times New Roman" w:eastAsia="Times New Roman" w:hAnsi="Times New Roman"/>
          <w:sz w:val="24"/>
          <w:szCs w:val="28"/>
        </w:rPr>
        <w:t>взаимосвязь</w:t>
      </w:r>
      <w:r w:rsidR="00710874" w:rsidRPr="00B856CF">
        <w:rPr>
          <w:rFonts w:ascii="Times New Roman" w:eastAsia="Times New Roman" w:hAnsi="Times New Roman"/>
          <w:sz w:val="24"/>
          <w:szCs w:val="28"/>
        </w:rPr>
        <w:t xml:space="preserve"> между показателями работы предприятия и </w:t>
      </w:r>
      <w:r w:rsidR="00B856CF" w:rsidRPr="00B856CF">
        <w:rPr>
          <w:rFonts w:ascii="Times New Roman" w:eastAsia="Times New Roman" w:hAnsi="Times New Roman"/>
          <w:sz w:val="24"/>
          <w:szCs w:val="28"/>
        </w:rPr>
        <w:t>человеч</w:t>
      </w:r>
      <w:r w:rsidR="00B856CF" w:rsidRPr="00B856CF">
        <w:rPr>
          <w:rFonts w:ascii="Times New Roman" w:eastAsia="Times New Roman" w:hAnsi="Times New Roman"/>
          <w:sz w:val="24"/>
          <w:szCs w:val="28"/>
        </w:rPr>
        <w:t>е</w:t>
      </w:r>
      <w:r w:rsidR="00B856CF" w:rsidRPr="00B856CF">
        <w:rPr>
          <w:rFonts w:ascii="Times New Roman" w:eastAsia="Times New Roman" w:hAnsi="Times New Roman"/>
          <w:sz w:val="24"/>
          <w:szCs w:val="28"/>
        </w:rPr>
        <w:t>скими ресурсами</w:t>
      </w:r>
      <w:r w:rsidR="00710874" w:rsidRPr="00B856CF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710874" w:rsidRPr="00B856CF" w:rsidRDefault="00710874" w:rsidP="00B856CF">
      <w:pPr>
        <w:numPr>
          <w:ilvl w:val="0"/>
          <w:numId w:val="15"/>
        </w:numPr>
        <w:tabs>
          <w:tab w:val="left" w:pos="923"/>
        </w:tabs>
        <w:spacing w:after="0" w:line="240" w:lineRule="auto"/>
        <w:ind w:left="923" w:right="20" w:hanging="356"/>
        <w:rPr>
          <w:rFonts w:ascii="Times New Roman" w:eastAsia="Times New Roman" w:hAnsi="Times New Roman"/>
          <w:sz w:val="24"/>
          <w:szCs w:val="28"/>
        </w:rPr>
      </w:pPr>
      <w:r w:rsidRPr="00B856CF">
        <w:rPr>
          <w:rFonts w:ascii="Times New Roman" w:eastAsia="Times New Roman" w:hAnsi="Times New Roman"/>
          <w:sz w:val="24"/>
          <w:szCs w:val="28"/>
        </w:rPr>
        <w:t>Определит</w:t>
      </w:r>
      <w:r w:rsidR="00B856CF" w:rsidRPr="00B856CF">
        <w:rPr>
          <w:rFonts w:ascii="Times New Roman" w:eastAsia="Times New Roman" w:hAnsi="Times New Roman"/>
          <w:sz w:val="24"/>
          <w:szCs w:val="28"/>
        </w:rPr>
        <w:t>ь</w:t>
      </w:r>
      <w:r w:rsidRPr="00B856CF">
        <w:rPr>
          <w:rFonts w:ascii="Times New Roman" w:eastAsia="Times New Roman" w:hAnsi="Times New Roman"/>
          <w:sz w:val="24"/>
          <w:szCs w:val="28"/>
        </w:rPr>
        <w:t xml:space="preserve"> потребности отдела продаж в человеческих ресурсах на следующий год.</w:t>
      </w:r>
    </w:p>
    <w:p w:rsidR="00710874" w:rsidRPr="00B856CF" w:rsidRDefault="00710874" w:rsidP="00B856CF">
      <w:pPr>
        <w:numPr>
          <w:ilvl w:val="0"/>
          <w:numId w:val="15"/>
        </w:numPr>
        <w:tabs>
          <w:tab w:val="left" w:pos="923"/>
        </w:tabs>
        <w:spacing w:after="0" w:line="240" w:lineRule="auto"/>
        <w:ind w:left="923" w:hanging="356"/>
        <w:rPr>
          <w:rFonts w:ascii="Times New Roman" w:eastAsia="Times New Roman" w:hAnsi="Times New Roman"/>
          <w:sz w:val="24"/>
          <w:szCs w:val="28"/>
        </w:rPr>
      </w:pPr>
      <w:r w:rsidRPr="00B856CF">
        <w:rPr>
          <w:rFonts w:ascii="Times New Roman" w:eastAsia="Times New Roman" w:hAnsi="Times New Roman"/>
          <w:sz w:val="24"/>
          <w:szCs w:val="28"/>
        </w:rPr>
        <w:t>Подготов</w:t>
      </w:r>
      <w:r w:rsidR="00B856CF" w:rsidRPr="00B856CF">
        <w:rPr>
          <w:rFonts w:ascii="Times New Roman" w:eastAsia="Times New Roman" w:hAnsi="Times New Roman"/>
          <w:sz w:val="24"/>
          <w:szCs w:val="28"/>
        </w:rPr>
        <w:t>ить</w:t>
      </w:r>
      <w:r w:rsidRPr="00B856CF">
        <w:rPr>
          <w:rFonts w:ascii="Times New Roman" w:eastAsia="Times New Roman" w:hAnsi="Times New Roman"/>
          <w:sz w:val="24"/>
          <w:szCs w:val="28"/>
        </w:rPr>
        <w:t xml:space="preserve"> план подбора персонала.</w:t>
      </w:r>
    </w:p>
    <w:p w:rsidR="00725EBD" w:rsidRDefault="00725EBD" w:rsidP="00725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EBD" w:rsidRDefault="00725EBD" w:rsidP="00725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62">
        <w:rPr>
          <w:rFonts w:ascii="Times New Roman" w:hAnsi="Times New Roman"/>
          <w:b/>
          <w:sz w:val="24"/>
          <w:szCs w:val="24"/>
        </w:rPr>
        <w:t>Деловая игра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621EC2" w:rsidRPr="00621EC2" w:rsidRDefault="00621EC2" w:rsidP="00621E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1EC2">
        <w:rPr>
          <w:rFonts w:ascii="Times New Roman" w:hAnsi="Times New Roman"/>
          <w:b/>
          <w:sz w:val="24"/>
          <w:szCs w:val="24"/>
        </w:rPr>
        <w:t>Оценка уровня вовлеченности</w:t>
      </w:r>
    </w:p>
    <w:p w:rsidR="00621EC2" w:rsidRPr="00621EC2" w:rsidRDefault="00621EC2" w:rsidP="00621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EC2">
        <w:rPr>
          <w:rFonts w:ascii="Times New Roman" w:hAnsi="Times New Roman"/>
          <w:sz w:val="24"/>
          <w:szCs w:val="24"/>
        </w:rPr>
        <w:t>Существует несколько методик измерения вовлеченности персонала.</w:t>
      </w:r>
    </w:p>
    <w:p w:rsidR="00621EC2" w:rsidRPr="00621EC2" w:rsidRDefault="00621EC2" w:rsidP="00621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EC2">
        <w:rPr>
          <w:rFonts w:ascii="Times New Roman" w:hAnsi="Times New Roman"/>
          <w:sz w:val="24"/>
          <w:szCs w:val="24"/>
        </w:rPr>
        <w:t xml:space="preserve">1) Методика </w:t>
      </w:r>
      <w:proofErr w:type="spellStart"/>
      <w:r w:rsidRPr="00621EC2">
        <w:rPr>
          <w:rFonts w:ascii="Times New Roman" w:hAnsi="Times New Roman"/>
          <w:sz w:val="24"/>
          <w:szCs w:val="24"/>
        </w:rPr>
        <w:t>Gallup</w:t>
      </w:r>
      <w:proofErr w:type="spellEnd"/>
      <w:r w:rsidRPr="00621EC2">
        <w:rPr>
          <w:rFonts w:ascii="Times New Roman" w:hAnsi="Times New Roman"/>
          <w:sz w:val="24"/>
          <w:szCs w:val="24"/>
        </w:rPr>
        <w:t xml:space="preserve"> – состоит из 12 вопросов и фокусируется на 4 компонентах: основные потребности, поддержка управления, работа в команде, рост. Вариан</w:t>
      </w:r>
      <w:r>
        <w:rPr>
          <w:rFonts w:ascii="Times New Roman" w:hAnsi="Times New Roman"/>
          <w:sz w:val="24"/>
          <w:szCs w:val="24"/>
        </w:rPr>
        <w:t xml:space="preserve">ты ответов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опроснике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да/нет.</w:t>
      </w:r>
    </w:p>
    <w:p w:rsidR="00621EC2" w:rsidRPr="00621EC2" w:rsidRDefault="00621EC2" w:rsidP="00621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EC2">
        <w:rPr>
          <w:rFonts w:ascii="Times New Roman" w:hAnsi="Times New Roman"/>
          <w:sz w:val="24"/>
          <w:szCs w:val="24"/>
        </w:rPr>
        <w:lastRenderedPageBreak/>
        <w:t xml:space="preserve">2) Методика </w:t>
      </w:r>
      <w:proofErr w:type="spellStart"/>
      <w:r w:rsidRPr="00621EC2">
        <w:rPr>
          <w:rFonts w:ascii="Times New Roman" w:hAnsi="Times New Roman"/>
          <w:sz w:val="24"/>
          <w:szCs w:val="24"/>
        </w:rPr>
        <w:t>У.Шауфели</w:t>
      </w:r>
      <w:proofErr w:type="spellEnd"/>
      <w:r w:rsidRPr="00621E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1EC2">
        <w:rPr>
          <w:rFonts w:ascii="Times New Roman" w:hAnsi="Times New Roman"/>
          <w:sz w:val="24"/>
          <w:szCs w:val="24"/>
        </w:rPr>
        <w:t>А.Бэккера</w:t>
      </w:r>
      <w:proofErr w:type="spellEnd"/>
      <w:r w:rsidRPr="00621EC2">
        <w:rPr>
          <w:rFonts w:ascii="Times New Roman" w:hAnsi="Times New Roman"/>
          <w:sz w:val="24"/>
          <w:szCs w:val="24"/>
        </w:rPr>
        <w:t xml:space="preserve"> (UWES-17) – </w:t>
      </w:r>
      <w:proofErr w:type="spellStart"/>
      <w:r w:rsidRPr="00621EC2">
        <w:rPr>
          <w:rFonts w:ascii="Times New Roman" w:hAnsi="Times New Roman"/>
          <w:sz w:val="24"/>
          <w:szCs w:val="24"/>
        </w:rPr>
        <w:t>Утрехтская</w:t>
      </w:r>
      <w:proofErr w:type="spellEnd"/>
      <w:r w:rsidRPr="00621EC2">
        <w:rPr>
          <w:rFonts w:ascii="Times New Roman" w:hAnsi="Times New Roman"/>
          <w:sz w:val="24"/>
          <w:szCs w:val="24"/>
        </w:rPr>
        <w:t xml:space="preserve"> шкала вовлеченности в р</w:t>
      </w:r>
      <w:r w:rsidRPr="00621EC2">
        <w:rPr>
          <w:rFonts w:ascii="Times New Roman" w:hAnsi="Times New Roman"/>
          <w:sz w:val="24"/>
          <w:szCs w:val="24"/>
        </w:rPr>
        <w:t>а</w:t>
      </w:r>
      <w:r w:rsidRPr="00621EC2">
        <w:rPr>
          <w:rFonts w:ascii="Times New Roman" w:hAnsi="Times New Roman"/>
          <w:sz w:val="24"/>
          <w:szCs w:val="24"/>
        </w:rPr>
        <w:t>боту состоит из 17 вопросов и фокусируется на трех компонентах: энергичность, энтузиазм, п</w:t>
      </w:r>
      <w:r w:rsidRPr="00621EC2">
        <w:rPr>
          <w:rFonts w:ascii="Times New Roman" w:hAnsi="Times New Roman"/>
          <w:sz w:val="24"/>
          <w:szCs w:val="24"/>
        </w:rPr>
        <w:t>о</w:t>
      </w:r>
      <w:r w:rsidRPr="00621EC2">
        <w:rPr>
          <w:rFonts w:ascii="Times New Roman" w:hAnsi="Times New Roman"/>
          <w:sz w:val="24"/>
          <w:szCs w:val="24"/>
        </w:rPr>
        <w:t xml:space="preserve">глощенность деятельностью. Варианты ответов </w:t>
      </w:r>
      <w:proofErr w:type="gramStart"/>
      <w:r w:rsidRPr="00621EC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21EC2">
        <w:rPr>
          <w:rFonts w:ascii="Times New Roman" w:hAnsi="Times New Roman"/>
          <w:sz w:val="24"/>
          <w:szCs w:val="24"/>
        </w:rPr>
        <w:t>опроснике</w:t>
      </w:r>
      <w:proofErr w:type="spellEnd"/>
      <w:proofErr w:type="gramEnd"/>
      <w:r w:rsidRPr="00621EC2">
        <w:rPr>
          <w:rFonts w:ascii="Times New Roman" w:hAnsi="Times New Roman"/>
          <w:sz w:val="24"/>
          <w:szCs w:val="24"/>
        </w:rPr>
        <w:t>: от 0 (никогда) до 6 (каждый день).</w:t>
      </w:r>
    </w:p>
    <w:p w:rsidR="00710874" w:rsidRPr="00621EC2" w:rsidRDefault="00621EC2" w:rsidP="00621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EC2">
        <w:rPr>
          <w:rFonts w:ascii="Times New Roman" w:hAnsi="Times New Roman"/>
          <w:sz w:val="24"/>
          <w:szCs w:val="24"/>
        </w:rPr>
        <w:t>3) Методика А.Сакса - измерение двух типов вовлеченности: вовлеченность в работу и о</w:t>
      </w:r>
      <w:r w:rsidRPr="00621EC2">
        <w:rPr>
          <w:rFonts w:ascii="Times New Roman" w:hAnsi="Times New Roman"/>
          <w:sz w:val="24"/>
          <w:szCs w:val="24"/>
        </w:rPr>
        <w:t>р</w:t>
      </w:r>
      <w:r w:rsidRPr="00621EC2">
        <w:rPr>
          <w:rFonts w:ascii="Times New Roman" w:hAnsi="Times New Roman"/>
          <w:sz w:val="24"/>
          <w:szCs w:val="24"/>
        </w:rPr>
        <w:t xml:space="preserve">ганизационная вовлеченность. Методика задействует обе роли сотрудника - рабочую роль и роль члена организации. Варианты ответов </w:t>
      </w:r>
      <w:proofErr w:type="gramStart"/>
      <w:r w:rsidRPr="00621EC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21EC2">
        <w:rPr>
          <w:rFonts w:ascii="Times New Roman" w:hAnsi="Times New Roman"/>
          <w:sz w:val="24"/>
          <w:szCs w:val="24"/>
        </w:rPr>
        <w:t>опроснике</w:t>
      </w:r>
      <w:proofErr w:type="spellEnd"/>
      <w:proofErr w:type="gramEnd"/>
      <w:r w:rsidRPr="00621EC2">
        <w:rPr>
          <w:rFonts w:ascii="Times New Roman" w:hAnsi="Times New Roman"/>
          <w:sz w:val="24"/>
          <w:szCs w:val="24"/>
        </w:rPr>
        <w:t xml:space="preserve"> от 1 (совершенно не согласен) до 5 (абсолютно согласен).</w:t>
      </w:r>
    </w:p>
    <w:p w:rsidR="00725EBD" w:rsidRPr="00621EC2" w:rsidRDefault="00621EC2" w:rsidP="00E2008C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1EC2">
        <w:rPr>
          <w:rFonts w:ascii="Times New Roman" w:hAnsi="Times New Roman" w:cs="Times New Roman"/>
          <w:color w:val="000000"/>
        </w:rPr>
        <w:t xml:space="preserve">Используя методику GallupQ12, изменить уровень вовлеченности персонала структурного подразделения (кафедры) университета. </w:t>
      </w:r>
      <w:r w:rsidR="00E2008C">
        <w:rPr>
          <w:rFonts w:ascii="Times New Roman" w:hAnsi="Times New Roman" w:cs="Times New Roman"/>
          <w:color w:val="000000"/>
        </w:rPr>
        <w:t>Выявить</w:t>
      </w:r>
      <w:r w:rsidR="00725EBD" w:rsidRPr="00621EC2">
        <w:rPr>
          <w:rFonts w:ascii="Times New Roman" w:hAnsi="Times New Roman" w:cs="Times New Roman"/>
          <w:color w:val="000000"/>
        </w:rPr>
        <w:t xml:space="preserve"> зависимость между уровнем вовлеченности пе</w:t>
      </w:r>
      <w:r w:rsidR="00725EBD" w:rsidRPr="00621EC2">
        <w:rPr>
          <w:rFonts w:ascii="Times New Roman" w:hAnsi="Times New Roman" w:cs="Times New Roman"/>
          <w:color w:val="000000"/>
        </w:rPr>
        <w:t>р</w:t>
      </w:r>
      <w:r w:rsidR="00725EBD" w:rsidRPr="00621EC2">
        <w:rPr>
          <w:rFonts w:ascii="Times New Roman" w:hAnsi="Times New Roman" w:cs="Times New Roman"/>
          <w:color w:val="000000"/>
        </w:rPr>
        <w:t>сонала и уровне</w:t>
      </w:r>
      <w:r w:rsidR="00E2008C">
        <w:rPr>
          <w:rFonts w:ascii="Times New Roman" w:hAnsi="Times New Roman" w:cs="Times New Roman"/>
          <w:color w:val="000000"/>
        </w:rPr>
        <w:t>м</w:t>
      </w:r>
      <w:r w:rsidR="00725EBD" w:rsidRPr="00621EC2">
        <w:rPr>
          <w:rFonts w:ascii="Times New Roman" w:hAnsi="Times New Roman" w:cs="Times New Roman"/>
          <w:color w:val="000000"/>
        </w:rPr>
        <w:t xml:space="preserve"> </w:t>
      </w:r>
      <w:r w:rsidR="00E2008C">
        <w:rPr>
          <w:rFonts w:ascii="Times New Roman" w:hAnsi="Times New Roman" w:cs="Times New Roman"/>
          <w:color w:val="000000"/>
        </w:rPr>
        <w:t>развития подразделения и университета в целом</w:t>
      </w:r>
      <w:r w:rsidR="00725EBD" w:rsidRPr="00621EC2">
        <w:rPr>
          <w:rFonts w:ascii="Times New Roman" w:hAnsi="Times New Roman" w:cs="Times New Roman"/>
          <w:color w:val="000000"/>
        </w:rPr>
        <w:t xml:space="preserve">. 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В рамках исследования сотрудникам</w:t>
      </w:r>
      <w:r w:rsidR="00E2008C">
        <w:rPr>
          <w:color w:val="000000"/>
        </w:rPr>
        <w:t xml:space="preserve"> университета</w:t>
      </w:r>
      <w:r w:rsidRPr="00621EC2">
        <w:rPr>
          <w:color w:val="000000"/>
        </w:rPr>
        <w:t xml:space="preserve"> задается 12 вопросов, на которые они должны</w:t>
      </w:r>
      <w:r w:rsidR="00E2008C">
        <w:rPr>
          <w:color w:val="000000"/>
        </w:rPr>
        <w:t xml:space="preserve"> ответить либо «Да», либо «Нет», которые</w:t>
      </w:r>
      <w:r w:rsidRPr="00621EC2">
        <w:rPr>
          <w:color w:val="000000"/>
        </w:rPr>
        <w:t xml:space="preserve"> относятся к 4 группам: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- Основные потребности сотрудников.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- Поддержка управления (руководителей).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- Работа в команде.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- Развитие сотрудников.</w:t>
      </w:r>
    </w:p>
    <w:p w:rsidR="00725EBD" w:rsidRPr="00621EC2" w:rsidRDefault="00E2008C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Примерный перечень в</w:t>
      </w:r>
      <w:r w:rsidR="00725EBD" w:rsidRPr="00621EC2">
        <w:rPr>
          <w:color w:val="000000"/>
        </w:rPr>
        <w:t>опрос</w:t>
      </w:r>
      <w:r>
        <w:rPr>
          <w:color w:val="000000"/>
        </w:rPr>
        <w:t>ов: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1. Знаете ли вы, чего ожидает от вас работодатель?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2. У вас есть материалы и инструменты, необходимые для качественной работы?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3. У вас есть возможность каждый день делать то, что вы умеете лучше всего?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4. За последние семь дней вы получали признание или похвалу за хорошую работу?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5. Считаете ли вы, что ваш руководитель или кто-то на работе заботится о вас как о личн</w:t>
      </w:r>
      <w:r w:rsidRPr="00621EC2">
        <w:rPr>
          <w:color w:val="000000"/>
        </w:rPr>
        <w:t>о</w:t>
      </w:r>
      <w:r w:rsidRPr="00621EC2">
        <w:rPr>
          <w:color w:val="000000"/>
        </w:rPr>
        <w:t>сти?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6. Кто-нибудь на работе способствует вашему развитию?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7. Учитывается ли ваша точка зрения?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 xml:space="preserve">8. Миссия и цель </w:t>
      </w:r>
      <w:r w:rsidR="00E2008C">
        <w:rPr>
          <w:color w:val="000000"/>
        </w:rPr>
        <w:t>университета</w:t>
      </w:r>
      <w:r w:rsidRPr="00621EC2">
        <w:rPr>
          <w:color w:val="000000"/>
        </w:rPr>
        <w:t xml:space="preserve"> заставляет вас чувствовать, что ваша работа важна?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9. Считают ли ваши коллеги своей обязанностью качественно выполнять свою работу?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10. У вас есть лучший друг на работе?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11. За последние полгода кто-нибудь на работе говорил с вами о ваших успехах?</w:t>
      </w:r>
    </w:p>
    <w:p w:rsidR="00725EBD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 xml:space="preserve">12. В прошлом году у вас были возможности </w:t>
      </w:r>
      <w:proofErr w:type="gramStart"/>
      <w:r w:rsidRPr="00621EC2">
        <w:rPr>
          <w:color w:val="000000"/>
        </w:rPr>
        <w:t>учиться</w:t>
      </w:r>
      <w:proofErr w:type="gramEnd"/>
      <w:r w:rsidRPr="00621EC2">
        <w:rPr>
          <w:color w:val="000000"/>
        </w:rPr>
        <w:t xml:space="preserve"> и расти на работе?</w:t>
      </w:r>
    </w:p>
    <w:p w:rsidR="00E2008C" w:rsidRPr="00621EC2" w:rsidRDefault="00E2008C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E2008C">
        <w:rPr>
          <w:color w:val="000000"/>
        </w:rPr>
        <w:t>опросы могут быть изменены в завис</w:t>
      </w:r>
      <w:r>
        <w:rPr>
          <w:color w:val="000000"/>
        </w:rPr>
        <w:t>имости от объекта исследования.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Индекс вовлеченности рассчитывается как доля всех ответов «Да» во всех анкетах всех с</w:t>
      </w:r>
      <w:r w:rsidRPr="00621EC2">
        <w:rPr>
          <w:color w:val="000000"/>
        </w:rPr>
        <w:t>о</w:t>
      </w:r>
      <w:r w:rsidRPr="00621EC2">
        <w:rPr>
          <w:color w:val="000000"/>
        </w:rPr>
        <w:t>трудников в общем количестве ответов во всех анкетах всех сотрудников.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Уровень (индекс) вовлеченности может быть в диапазоне от 0% до 100%.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 xml:space="preserve">В зависимости от результата можно выделить 4 зоны, в которых может быть </w:t>
      </w:r>
      <w:r w:rsidR="00E2008C">
        <w:rPr>
          <w:color w:val="000000"/>
        </w:rPr>
        <w:t>организация: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· Зона 1. Зона результативности. Показатель от 65% и выше.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· Зона 2. Зона безразличия. Показатель в диапазоне от 45% до 65%.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· Зона 3. Зона неуверенности. Показатель в диапазоне от 30% до 45%.</w:t>
      </w:r>
    </w:p>
    <w:p w:rsidR="00725EBD" w:rsidRPr="00621EC2" w:rsidRDefault="00725EBD" w:rsidP="00621E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>· Зона 4. Деструктивная зона. Показатель менее 30%.</w:t>
      </w:r>
    </w:p>
    <w:p w:rsidR="00710874" w:rsidRPr="00E2008C" w:rsidRDefault="00725EBD" w:rsidP="00E2008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EC2">
        <w:rPr>
          <w:color w:val="000000"/>
        </w:rPr>
        <w:t xml:space="preserve">Таким образом, </w:t>
      </w:r>
      <w:r w:rsidR="00621EC2" w:rsidRPr="00621EC2">
        <w:rPr>
          <w:color w:val="000000"/>
        </w:rPr>
        <w:t>эффективным</w:t>
      </w:r>
      <w:r w:rsidRPr="00621EC2">
        <w:rPr>
          <w:color w:val="000000"/>
        </w:rPr>
        <w:t xml:space="preserve"> показателем является уровень вовлеченности от 65% и выше. Если он ниже, то компания может испытывать сложности с персоналом и неэффективностью его работы.</w:t>
      </w:r>
    </w:p>
    <w:p w:rsidR="000C6062" w:rsidRPr="000C6062" w:rsidRDefault="002754F8" w:rsidP="000C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87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sz w:val="24"/>
          <w:szCs w:val="24"/>
        </w:rPr>
        <w:t xml:space="preserve">. Выполнение задание осуществляется в малых группах. </w:t>
      </w:r>
      <w:r w:rsidR="000C6062" w:rsidRPr="000C6062">
        <w:rPr>
          <w:rFonts w:ascii="Times New Roman" w:hAnsi="Times New Roman"/>
          <w:sz w:val="24"/>
          <w:szCs w:val="24"/>
        </w:rPr>
        <w:t>Резул</w:t>
      </w:r>
      <w:r w:rsidR="000C6062" w:rsidRPr="000C6062">
        <w:rPr>
          <w:rFonts w:ascii="Times New Roman" w:hAnsi="Times New Roman"/>
          <w:sz w:val="24"/>
          <w:szCs w:val="24"/>
        </w:rPr>
        <w:t>ь</w:t>
      </w:r>
      <w:r w:rsidR="000C6062" w:rsidRPr="000C6062">
        <w:rPr>
          <w:rFonts w:ascii="Times New Roman" w:hAnsi="Times New Roman"/>
          <w:sz w:val="24"/>
          <w:szCs w:val="24"/>
        </w:rPr>
        <w:t>таты работы подготовить к презентации с учетом времени,</w:t>
      </w:r>
    </w:p>
    <w:p w:rsidR="002754F8" w:rsidRDefault="000C6062" w:rsidP="000C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062">
        <w:rPr>
          <w:rFonts w:ascii="Times New Roman" w:hAnsi="Times New Roman"/>
          <w:sz w:val="24"/>
          <w:szCs w:val="24"/>
        </w:rPr>
        <w:t>распределенного</w:t>
      </w:r>
      <w:proofErr w:type="gramEnd"/>
      <w:r w:rsidRPr="000C6062">
        <w:rPr>
          <w:rFonts w:ascii="Times New Roman" w:hAnsi="Times New Roman"/>
          <w:sz w:val="24"/>
          <w:szCs w:val="24"/>
        </w:rPr>
        <w:t xml:space="preserve"> следующим образом: 5 </w:t>
      </w:r>
      <w:r>
        <w:rPr>
          <w:rFonts w:ascii="Times New Roman" w:hAnsi="Times New Roman"/>
          <w:sz w:val="24"/>
          <w:szCs w:val="24"/>
        </w:rPr>
        <w:t xml:space="preserve">минут на выступление, 5 минут – </w:t>
      </w:r>
      <w:r w:rsidRPr="000C6062">
        <w:rPr>
          <w:rFonts w:ascii="Times New Roman" w:hAnsi="Times New Roman"/>
          <w:sz w:val="24"/>
          <w:szCs w:val="24"/>
        </w:rPr>
        <w:t>ответы на вопросы</w:t>
      </w:r>
      <w:r>
        <w:rPr>
          <w:rFonts w:ascii="Times New Roman" w:hAnsi="Times New Roman"/>
          <w:sz w:val="24"/>
          <w:szCs w:val="24"/>
        </w:rPr>
        <w:t>.</w:t>
      </w:r>
      <w:r w:rsidRPr="000C6062">
        <w:rPr>
          <w:rFonts w:ascii="Times New Roman" w:hAnsi="Times New Roman"/>
          <w:sz w:val="24"/>
          <w:szCs w:val="24"/>
        </w:rPr>
        <w:t xml:space="preserve"> </w:t>
      </w:r>
      <w:r w:rsidR="002754F8" w:rsidRPr="00CB5056">
        <w:rPr>
          <w:rFonts w:ascii="Times New Roman" w:hAnsi="Times New Roman"/>
          <w:sz w:val="24"/>
          <w:szCs w:val="24"/>
        </w:rPr>
        <w:t>О</w:t>
      </w:r>
      <w:r w:rsidR="002754F8" w:rsidRPr="00CB5056">
        <w:rPr>
          <w:rFonts w:ascii="Times New Roman" w:hAnsi="Times New Roman"/>
          <w:sz w:val="24"/>
          <w:szCs w:val="24"/>
        </w:rPr>
        <w:t>с</w:t>
      </w:r>
      <w:r w:rsidR="002754F8" w:rsidRPr="00CB5056">
        <w:rPr>
          <w:rFonts w:ascii="Times New Roman" w:hAnsi="Times New Roman"/>
          <w:sz w:val="24"/>
          <w:szCs w:val="24"/>
        </w:rPr>
        <w:t xml:space="preserve">новные </w:t>
      </w:r>
      <w:r w:rsidR="002754F8">
        <w:rPr>
          <w:rFonts w:ascii="Times New Roman" w:hAnsi="Times New Roman"/>
          <w:sz w:val="24"/>
          <w:szCs w:val="24"/>
        </w:rPr>
        <w:t xml:space="preserve">критерии оценки </w:t>
      </w:r>
      <w:r w:rsidR="000A2247">
        <w:rPr>
          <w:rFonts w:ascii="Times New Roman" w:hAnsi="Times New Roman"/>
          <w:sz w:val="24"/>
          <w:szCs w:val="24"/>
        </w:rPr>
        <w:t>результатов выполнения задания</w:t>
      </w:r>
      <w:r w:rsidR="002754F8">
        <w:rPr>
          <w:rFonts w:ascii="Times New Roman" w:hAnsi="Times New Roman"/>
          <w:sz w:val="24"/>
          <w:szCs w:val="24"/>
        </w:rPr>
        <w:t xml:space="preserve">: </w:t>
      </w:r>
      <w:r w:rsidR="002754F8" w:rsidRPr="00CB5056">
        <w:rPr>
          <w:rFonts w:ascii="Times New Roman" w:hAnsi="Times New Roman"/>
          <w:sz w:val="24"/>
          <w:szCs w:val="24"/>
        </w:rPr>
        <w:t>моделирование процесса труда (де</w:t>
      </w:r>
      <w:r w:rsidR="002754F8" w:rsidRPr="00CB5056">
        <w:rPr>
          <w:rFonts w:ascii="Times New Roman" w:hAnsi="Times New Roman"/>
          <w:sz w:val="24"/>
          <w:szCs w:val="24"/>
        </w:rPr>
        <w:t>я</w:t>
      </w:r>
      <w:r w:rsidR="002754F8" w:rsidRPr="00CB5056">
        <w:rPr>
          <w:rFonts w:ascii="Times New Roman" w:hAnsi="Times New Roman"/>
          <w:sz w:val="24"/>
          <w:szCs w:val="24"/>
        </w:rPr>
        <w:t>тельности) руководителей и специалистов по выработке управленческих или п</w:t>
      </w:r>
      <w:r w:rsidR="002754F8">
        <w:rPr>
          <w:rFonts w:ascii="Times New Roman" w:hAnsi="Times New Roman"/>
          <w:sz w:val="24"/>
          <w:szCs w:val="24"/>
        </w:rPr>
        <w:t xml:space="preserve">рофессиональных решений; </w:t>
      </w:r>
      <w:r w:rsidR="002754F8" w:rsidRPr="00CB5056">
        <w:rPr>
          <w:rFonts w:ascii="Times New Roman" w:hAnsi="Times New Roman"/>
          <w:sz w:val="24"/>
          <w:szCs w:val="24"/>
        </w:rPr>
        <w:t>распределени</w:t>
      </w:r>
      <w:r w:rsidR="002754F8">
        <w:rPr>
          <w:rFonts w:ascii="Times New Roman" w:hAnsi="Times New Roman"/>
          <w:sz w:val="24"/>
          <w:szCs w:val="24"/>
        </w:rPr>
        <w:t xml:space="preserve">е ролей между участниками игры; </w:t>
      </w:r>
      <w:r w:rsidR="002754F8" w:rsidRPr="00CB5056">
        <w:rPr>
          <w:rFonts w:ascii="Times New Roman" w:hAnsi="Times New Roman"/>
          <w:sz w:val="24"/>
          <w:szCs w:val="24"/>
        </w:rPr>
        <w:t>взаимодействие участников</w:t>
      </w:r>
      <w:r w:rsidR="002754F8">
        <w:rPr>
          <w:rFonts w:ascii="Times New Roman" w:hAnsi="Times New Roman"/>
          <w:sz w:val="24"/>
          <w:szCs w:val="24"/>
        </w:rPr>
        <w:t>, исполня</w:t>
      </w:r>
      <w:r w:rsidR="002754F8">
        <w:rPr>
          <w:rFonts w:ascii="Times New Roman" w:hAnsi="Times New Roman"/>
          <w:sz w:val="24"/>
          <w:szCs w:val="24"/>
        </w:rPr>
        <w:t>ю</w:t>
      </w:r>
      <w:r w:rsidR="002754F8">
        <w:rPr>
          <w:rFonts w:ascii="Times New Roman" w:hAnsi="Times New Roman"/>
          <w:sz w:val="24"/>
          <w:szCs w:val="24"/>
        </w:rPr>
        <w:t xml:space="preserve">щих те или иные роли; </w:t>
      </w:r>
      <w:r w:rsidR="002754F8" w:rsidRPr="00CB5056">
        <w:rPr>
          <w:rFonts w:ascii="Times New Roman" w:hAnsi="Times New Roman"/>
          <w:sz w:val="24"/>
          <w:szCs w:val="24"/>
        </w:rPr>
        <w:t>наличие общей це</w:t>
      </w:r>
      <w:r w:rsidR="002754F8">
        <w:rPr>
          <w:rFonts w:ascii="Times New Roman" w:hAnsi="Times New Roman"/>
          <w:sz w:val="24"/>
          <w:szCs w:val="24"/>
        </w:rPr>
        <w:t>ли у всего игрового коллектива;</w:t>
      </w:r>
      <w:r w:rsidR="002754F8" w:rsidRPr="00CB5056">
        <w:rPr>
          <w:rFonts w:ascii="Times New Roman" w:hAnsi="Times New Roman"/>
          <w:sz w:val="24"/>
          <w:szCs w:val="24"/>
        </w:rPr>
        <w:t xml:space="preserve"> коллективная выработка решений участниками игры</w:t>
      </w:r>
      <w:r w:rsidR="002754F8">
        <w:rPr>
          <w:rFonts w:ascii="Times New Roman" w:hAnsi="Times New Roman"/>
          <w:sz w:val="24"/>
          <w:szCs w:val="24"/>
        </w:rPr>
        <w:t>.</w:t>
      </w:r>
    </w:p>
    <w:p w:rsidR="002754F8" w:rsidRDefault="002754F8" w:rsidP="000C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754F8" w:rsidRPr="00D02CC8" w:rsidTr="002754F8">
        <w:tc>
          <w:tcPr>
            <w:tcW w:w="1126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754F8" w:rsidRPr="00D02CC8" w:rsidTr="002754F8">
        <w:tc>
          <w:tcPr>
            <w:tcW w:w="1126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754F8" w:rsidRPr="00D02CC8" w:rsidRDefault="002754F8" w:rsidP="002754F8">
            <w:pPr>
              <w:tabs>
                <w:tab w:val="left" w:pos="322"/>
                <w:tab w:val="center" w:pos="4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2754F8" w:rsidRPr="00D02CC8" w:rsidRDefault="002754F8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активное участие, давал обратную связь, анализировал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2754F8" w:rsidRPr="00D02CC8" w:rsidTr="002754F8">
        <w:tc>
          <w:tcPr>
            <w:tcW w:w="1126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2754F8" w:rsidRPr="00D02CC8" w:rsidRDefault="002754F8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активное участие, давал обратную связь, анализировал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2754F8" w:rsidRPr="00D02CC8" w:rsidTr="002754F8">
        <w:tc>
          <w:tcPr>
            <w:tcW w:w="1126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754F8" w:rsidRPr="00D02CC8" w:rsidRDefault="002754F8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пассивное участие</w:t>
            </w:r>
          </w:p>
        </w:tc>
      </w:tr>
      <w:tr w:rsidR="002754F8" w:rsidRPr="00D02CC8" w:rsidTr="002754F8">
        <w:tc>
          <w:tcPr>
            <w:tcW w:w="1126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754F8" w:rsidRPr="00D02CC8" w:rsidRDefault="002754F8" w:rsidP="0027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2754F8" w:rsidRPr="00D02CC8" w:rsidRDefault="002754F8" w:rsidP="0027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принимал участие в игре</w:t>
            </w:r>
          </w:p>
        </w:tc>
      </w:tr>
    </w:tbl>
    <w:p w:rsidR="00E22BFD" w:rsidRDefault="00E22BFD" w:rsidP="00E22BF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55" w:rsidRDefault="00CC0455" w:rsidP="00E22BFD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C0455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27" w:rsidRDefault="00544A27" w:rsidP="00C8013F">
      <w:pPr>
        <w:spacing w:after="0" w:line="240" w:lineRule="auto"/>
      </w:pPr>
      <w:r>
        <w:separator/>
      </w:r>
    </w:p>
  </w:endnote>
  <w:endnote w:type="continuationSeparator" w:id="0">
    <w:p w:rsidR="00544A27" w:rsidRDefault="00544A2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27" w:rsidRDefault="00544A27" w:rsidP="00C8013F">
      <w:pPr>
        <w:spacing w:after="0" w:line="240" w:lineRule="auto"/>
      </w:pPr>
      <w:r>
        <w:separator/>
      </w:r>
    </w:p>
  </w:footnote>
  <w:footnote w:type="continuationSeparator" w:id="0">
    <w:p w:rsidR="00544A27" w:rsidRDefault="00544A2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51DCB774"/>
    <w:lvl w:ilvl="0" w:tplc="0419000F">
      <w:start w:val="1"/>
      <w:numFmt w:val="decimal"/>
      <w:lvlText w:val="%1."/>
      <w:lvlJc w:val="left"/>
    </w:lvl>
    <w:lvl w:ilvl="1" w:tplc="CE8C59F8">
      <w:numFmt w:val="decimal"/>
      <w:lvlText w:val=""/>
      <w:lvlJc w:val="left"/>
    </w:lvl>
    <w:lvl w:ilvl="2" w:tplc="0D7EF192">
      <w:numFmt w:val="decimal"/>
      <w:lvlText w:val=""/>
      <w:lvlJc w:val="left"/>
    </w:lvl>
    <w:lvl w:ilvl="3" w:tplc="2E7A57C0">
      <w:numFmt w:val="decimal"/>
      <w:lvlText w:val=""/>
      <w:lvlJc w:val="left"/>
    </w:lvl>
    <w:lvl w:ilvl="4" w:tplc="BCC085F2">
      <w:numFmt w:val="decimal"/>
      <w:lvlText w:val=""/>
      <w:lvlJc w:val="left"/>
    </w:lvl>
    <w:lvl w:ilvl="5" w:tplc="1AA0BDEE">
      <w:numFmt w:val="decimal"/>
      <w:lvlText w:val=""/>
      <w:lvlJc w:val="left"/>
    </w:lvl>
    <w:lvl w:ilvl="6" w:tplc="FA82DED2">
      <w:numFmt w:val="decimal"/>
      <w:lvlText w:val=""/>
      <w:lvlJc w:val="left"/>
    </w:lvl>
    <w:lvl w:ilvl="7" w:tplc="9E72034C">
      <w:numFmt w:val="decimal"/>
      <w:lvlText w:val=""/>
      <w:lvlJc w:val="left"/>
    </w:lvl>
    <w:lvl w:ilvl="8" w:tplc="EF22A6E8">
      <w:numFmt w:val="decimal"/>
      <w:lvlText w:val=""/>
      <w:lvlJc w:val="left"/>
    </w:lvl>
  </w:abstractNum>
  <w:abstractNum w:abstractNumId="1">
    <w:nsid w:val="06872786"/>
    <w:multiLevelType w:val="hybridMultilevel"/>
    <w:tmpl w:val="BADE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7F32"/>
    <w:multiLevelType w:val="hybridMultilevel"/>
    <w:tmpl w:val="41860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8E9"/>
    <w:multiLevelType w:val="hybridMultilevel"/>
    <w:tmpl w:val="FB4C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C49"/>
    <w:multiLevelType w:val="hybridMultilevel"/>
    <w:tmpl w:val="FB4C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35B5"/>
    <w:multiLevelType w:val="hybridMultilevel"/>
    <w:tmpl w:val="008C659C"/>
    <w:lvl w:ilvl="0" w:tplc="9D7C0A06">
      <w:start w:val="1"/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hint="default"/>
      </w:rPr>
    </w:lvl>
  </w:abstractNum>
  <w:abstractNum w:abstractNumId="6">
    <w:nsid w:val="20F34A2E"/>
    <w:multiLevelType w:val="hybridMultilevel"/>
    <w:tmpl w:val="2D44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81306"/>
    <w:multiLevelType w:val="hybridMultilevel"/>
    <w:tmpl w:val="A03834CC"/>
    <w:lvl w:ilvl="0" w:tplc="C5F2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0A1E"/>
    <w:multiLevelType w:val="hybridMultilevel"/>
    <w:tmpl w:val="900A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3A5B"/>
    <w:multiLevelType w:val="hybridMultilevel"/>
    <w:tmpl w:val="900A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45DC"/>
    <w:multiLevelType w:val="multilevel"/>
    <w:tmpl w:val="794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34086B"/>
    <w:multiLevelType w:val="hybridMultilevel"/>
    <w:tmpl w:val="477A9A6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41199"/>
    <w:multiLevelType w:val="hybridMultilevel"/>
    <w:tmpl w:val="C00C2376"/>
    <w:lvl w:ilvl="0" w:tplc="D02EEA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6A9C"/>
    <w:multiLevelType w:val="hybridMultilevel"/>
    <w:tmpl w:val="09CA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84357"/>
    <w:multiLevelType w:val="hybridMultilevel"/>
    <w:tmpl w:val="6A000DA6"/>
    <w:lvl w:ilvl="0" w:tplc="85A447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12238"/>
    <w:rsid w:val="0002138D"/>
    <w:rsid w:val="000229A8"/>
    <w:rsid w:val="0002568E"/>
    <w:rsid w:val="00026936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83D93"/>
    <w:rsid w:val="00086929"/>
    <w:rsid w:val="00087AC7"/>
    <w:rsid w:val="00092B6F"/>
    <w:rsid w:val="000A18A4"/>
    <w:rsid w:val="000A2247"/>
    <w:rsid w:val="000A235C"/>
    <w:rsid w:val="000A264D"/>
    <w:rsid w:val="000A6567"/>
    <w:rsid w:val="000B3507"/>
    <w:rsid w:val="000C1745"/>
    <w:rsid w:val="000C365E"/>
    <w:rsid w:val="000C4C20"/>
    <w:rsid w:val="000C5304"/>
    <w:rsid w:val="000C584C"/>
    <w:rsid w:val="000C58B2"/>
    <w:rsid w:val="000C6062"/>
    <w:rsid w:val="000D0318"/>
    <w:rsid w:val="000D6C52"/>
    <w:rsid w:val="000D771C"/>
    <w:rsid w:val="000E152C"/>
    <w:rsid w:val="000E74A6"/>
    <w:rsid w:val="000F5733"/>
    <w:rsid w:val="000F7535"/>
    <w:rsid w:val="00100133"/>
    <w:rsid w:val="00100962"/>
    <w:rsid w:val="00104729"/>
    <w:rsid w:val="00105D0E"/>
    <w:rsid w:val="001108DC"/>
    <w:rsid w:val="00110DC9"/>
    <w:rsid w:val="00114657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0EAA"/>
    <w:rsid w:val="00151097"/>
    <w:rsid w:val="001519F7"/>
    <w:rsid w:val="00154975"/>
    <w:rsid w:val="00154F3A"/>
    <w:rsid w:val="00157E98"/>
    <w:rsid w:val="001637E8"/>
    <w:rsid w:val="0016512B"/>
    <w:rsid w:val="00167142"/>
    <w:rsid w:val="001700B4"/>
    <w:rsid w:val="001709AC"/>
    <w:rsid w:val="00171707"/>
    <w:rsid w:val="00173379"/>
    <w:rsid w:val="00174DA8"/>
    <w:rsid w:val="0019201A"/>
    <w:rsid w:val="00195D8C"/>
    <w:rsid w:val="00196031"/>
    <w:rsid w:val="001961CF"/>
    <w:rsid w:val="00197C32"/>
    <w:rsid w:val="001A3D29"/>
    <w:rsid w:val="001A3D4A"/>
    <w:rsid w:val="001A4388"/>
    <w:rsid w:val="001A5777"/>
    <w:rsid w:val="001A5C71"/>
    <w:rsid w:val="001A72D2"/>
    <w:rsid w:val="001A7F04"/>
    <w:rsid w:val="001B4AB2"/>
    <w:rsid w:val="001B5F9F"/>
    <w:rsid w:val="001C0C0A"/>
    <w:rsid w:val="001C22C7"/>
    <w:rsid w:val="001C38C4"/>
    <w:rsid w:val="001C4C0E"/>
    <w:rsid w:val="001C5396"/>
    <w:rsid w:val="001D01A5"/>
    <w:rsid w:val="001D0C16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2D07"/>
    <w:rsid w:val="0025328A"/>
    <w:rsid w:val="00255288"/>
    <w:rsid w:val="0026008A"/>
    <w:rsid w:val="002754F8"/>
    <w:rsid w:val="00277458"/>
    <w:rsid w:val="0028286F"/>
    <w:rsid w:val="002909DA"/>
    <w:rsid w:val="0029172D"/>
    <w:rsid w:val="002925CC"/>
    <w:rsid w:val="00292997"/>
    <w:rsid w:val="0029448F"/>
    <w:rsid w:val="002A2EF2"/>
    <w:rsid w:val="002A3678"/>
    <w:rsid w:val="002A3D84"/>
    <w:rsid w:val="002B36CE"/>
    <w:rsid w:val="002B514B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48D3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84838"/>
    <w:rsid w:val="00387FF3"/>
    <w:rsid w:val="00391097"/>
    <w:rsid w:val="00391FD7"/>
    <w:rsid w:val="00396D48"/>
    <w:rsid w:val="003A17E6"/>
    <w:rsid w:val="003B40B3"/>
    <w:rsid w:val="003B4D4B"/>
    <w:rsid w:val="003B753E"/>
    <w:rsid w:val="003C027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3DA0"/>
    <w:rsid w:val="003F0AE5"/>
    <w:rsid w:val="003F1C4C"/>
    <w:rsid w:val="003F5D1B"/>
    <w:rsid w:val="003F6171"/>
    <w:rsid w:val="00406049"/>
    <w:rsid w:val="00411E0C"/>
    <w:rsid w:val="00412D74"/>
    <w:rsid w:val="00416224"/>
    <w:rsid w:val="004209DA"/>
    <w:rsid w:val="004224DD"/>
    <w:rsid w:val="00426567"/>
    <w:rsid w:val="0043350F"/>
    <w:rsid w:val="004360A2"/>
    <w:rsid w:val="0044636E"/>
    <w:rsid w:val="00450FDD"/>
    <w:rsid w:val="00452DE7"/>
    <w:rsid w:val="0045657B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D623B"/>
    <w:rsid w:val="004E0B91"/>
    <w:rsid w:val="004E12A8"/>
    <w:rsid w:val="004E1D22"/>
    <w:rsid w:val="004E216C"/>
    <w:rsid w:val="004E2AD5"/>
    <w:rsid w:val="004E2EAA"/>
    <w:rsid w:val="004E50D3"/>
    <w:rsid w:val="004E6B78"/>
    <w:rsid w:val="004F1C1D"/>
    <w:rsid w:val="004F2991"/>
    <w:rsid w:val="004F2A1C"/>
    <w:rsid w:val="004F46FC"/>
    <w:rsid w:val="004F79E0"/>
    <w:rsid w:val="00500AB3"/>
    <w:rsid w:val="00502DBE"/>
    <w:rsid w:val="00512CF0"/>
    <w:rsid w:val="00513515"/>
    <w:rsid w:val="00516969"/>
    <w:rsid w:val="0052134E"/>
    <w:rsid w:val="00523A2A"/>
    <w:rsid w:val="00524327"/>
    <w:rsid w:val="00525026"/>
    <w:rsid w:val="00526774"/>
    <w:rsid w:val="00532930"/>
    <w:rsid w:val="00533A5C"/>
    <w:rsid w:val="00533A8A"/>
    <w:rsid w:val="005360F8"/>
    <w:rsid w:val="0053690D"/>
    <w:rsid w:val="00540492"/>
    <w:rsid w:val="00544A27"/>
    <w:rsid w:val="00547663"/>
    <w:rsid w:val="00552F6D"/>
    <w:rsid w:val="00553120"/>
    <w:rsid w:val="00557C87"/>
    <w:rsid w:val="00562B69"/>
    <w:rsid w:val="00563347"/>
    <w:rsid w:val="00564F87"/>
    <w:rsid w:val="00566DF6"/>
    <w:rsid w:val="00567056"/>
    <w:rsid w:val="00567583"/>
    <w:rsid w:val="00572DC6"/>
    <w:rsid w:val="0057643F"/>
    <w:rsid w:val="005767D4"/>
    <w:rsid w:val="00576DD0"/>
    <w:rsid w:val="00576E0C"/>
    <w:rsid w:val="00584CC8"/>
    <w:rsid w:val="005854BE"/>
    <w:rsid w:val="0058757D"/>
    <w:rsid w:val="00587EAB"/>
    <w:rsid w:val="00590486"/>
    <w:rsid w:val="005931E6"/>
    <w:rsid w:val="005932DB"/>
    <w:rsid w:val="00594670"/>
    <w:rsid w:val="00594901"/>
    <w:rsid w:val="00595998"/>
    <w:rsid w:val="00597E98"/>
    <w:rsid w:val="005A7ADE"/>
    <w:rsid w:val="005A7AEE"/>
    <w:rsid w:val="005B07FD"/>
    <w:rsid w:val="005B094A"/>
    <w:rsid w:val="005B1242"/>
    <w:rsid w:val="005B4B6F"/>
    <w:rsid w:val="005C1E1E"/>
    <w:rsid w:val="005C4B52"/>
    <w:rsid w:val="005D3DE4"/>
    <w:rsid w:val="005D7D9E"/>
    <w:rsid w:val="005E19A2"/>
    <w:rsid w:val="00604146"/>
    <w:rsid w:val="00605D4F"/>
    <w:rsid w:val="0060645D"/>
    <w:rsid w:val="00607507"/>
    <w:rsid w:val="00613F6F"/>
    <w:rsid w:val="00614E67"/>
    <w:rsid w:val="00615FC2"/>
    <w:rsid w:val="00621EC2"/>
    <w:rsid w:val="00627B28"/>
    <w:rsid w:val="006360B1"/>
    <w:rsid w:val="00637744"/>
    <w:rsid w:val="00642184"/>
    <w:rsid w:val="0064761E"/>
    <w:rsid w:val="006560AD"/>
    <w:rsid w:val="006574B8"/>
    <w:rsid w:val="006638B9"/>
    <w:rsid w:val="00666A5A"/>
    <w:rsid w:val="0067402F"/>
    <w:rsid w:val="006745FD"/>
    <w:rsid w:val="006746E3"/>
    <w:rsid w:val="0068135D"/>
    <w:rsid w:val="00687A5C"/>
    <w:rsid w:val="00694888"/>
    <w:rsid w:val="006953AF"/>
    <w:rsid w:val="00695C73"/>
    <w:rsid w:val="006A2950"/>
    <w:rsid w:val="006A4174"/>
    <w:rsid w:val="006A454A"/>
    <w:rsid w:val="006A52F3"/>
    <w:rsid w:val="006B301A"/>
    <w:rsid w:val="006B3806"/>
    <w:rsid w:val="006B4A0E"/>
    <w:rsid w:val="006B5AB5"/>
    <w:rsid w:val="006B62C8"/>
    <w:rsid w:val="006B7D8C"/>
    <w:rsid w:val="006C027A"/>
    <w:rsid w:val="006C2B2A"/>
    <w:rsid w:val="006C3251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6F7324"/>
    <w:rsid w:val="00700F0A"/>
    <w:rsid w:val="00701775"/>
    <w:rsid w:val="007064DC"/>
    <w:rsid w:val="007103F0"/>
    <w:rsid w:val="00710874"/>
    <w:rsid w:val="0071273A"/>
    <w:rsid w:val="0071501F"/>
    <w:rsid w:val="007150EF"/>
    <w:rsid w:val="00716682"/>
    <w:rsid w:val="0072029C"/>
    <w:rsid w:val="00721C93"/>
    <w:rsid w:val="00725EBD"/>
    <w:rsid w:val="0073174C"/>
    <w:rsid w:val="007330B8"/>
    <w:rsid w:val="007445CF"/>
    <w:rsid w:val="0074460F"/>
    <w:rsid w:val="00744AB3"/>
    <w:rsid w:val="00750EAC"/>
    <w:rsid w:val="00756521"/>
    <w:rsid w:val="00761AF0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87B5C"/>
    <w:rsid w:val="007908DE"/>
    <w:rsid w:val="00792343"/>
    <w:rsid w:val="007930E4"/>
    <w:rsid w:val="007948F7"/>
    <w:rsid w:val="00794F78"/>
    <w:rsid w:val="007963E0"/>
    <w:rsid w:val="00796EE3"/>
    <w:rsid w:val="007A0F19"/>
    <w:rsid w:val="007A2E63"/>
    <w:rsid w:val="007A689C"/>
    <w:rsid w:val="007A68BF"/>
    <w:rsid w:val="007B0FB1"/>
    <w:rsid w:val="007B6CEF"/>
    <w:rsid w:val="007B7235"/>
    <w:rsid w:val="007C1A2F"/>
    <w:rsid w:val="007C409A"/>
    <w:rsid w:val="007C4F74"/>
    <w:rsid w:val="007C5040"/>
    <w:rsid w:val="007C5F02"/>
    <w:rsid w:val="007D3DDF"/>
    <w:rsid w:val="007D73CD"/>
    <w:rsid w:val="007E7127"/>
    <w:rsid w:val="007F08C5"/>
    <w:rsid w:val="007F52FC"/>
    <w:rsid w:val="007F56F4"/>
    <w:rsid w:val="007F65A7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4F0E"/>
    <w:rsid w:val="00836D19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5102"/>
    <w:rsid w:val="00877003"/>
    <w:rsid w:val="00877FBA"/>
    <w:rsid w:val="00887EE2"/>
    <w:rsid w:val="008905B9"/>
    <w:rsid w:val="0089154D"/>
    <w:rsid w:val="008918DF"/>
    <w:rsid w:val="00896985"/>
    <w:rsid w:val="008A1C89"/>
    <w:rsid w:val="008B1C79"/>
    <w:rsid w:val="008B671F"/>
    <w:rsid w:val="008B7010"/>
    <w:rsid w:val="008B76EB"/>
    <w:rsid w:val="008C2A9A"/>
    <w:rsid w:val="008C4C7A"/>
    <w:rsid w:val="008C5023"/>
    <w:rsid w:val="008C59DB"/>
    <w:rsid w:val="008D45CE"/>
    <w:rsid w:val="008D6B9A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6BD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439FE"/>
    <w:rsid w:val="009501F6"/>
    <w:rsid w:val="00960790"/>
    <w:rsid w:val="00963375"/>
    <w:rsid w:val="009668E9"/>
    <w:rsid w:val="009715B2"/>
    <w:rsid w:val="00981BEB"/>
    <w:rsid w:val="00983248"/>
    <w:rsid w:val="00984493"/>
    <w:rsid w:val="00984F85"/>
    <w:rsid w:val="009916D5"/>
    <w:rsid w:val="00997A4F"/>
    <w:rsid w:val="00997D8C"/>
    <w:rsid w:val="009A1203"/>
    <w:rsid w:val="009A2696"/>
    <w:rsid w:val="009A4664"/>
    <w:rsid w:val="009A5828"/>
    <w:rsid w:val="009A7834"/>
    <w:rsid w:val="009B14A3"/>
    <w:rsid w:val="009B15DD"/>
    <w:rsid w:val="009C5C7B"/>
    <w:rsid w:val="009C79F4"/>
    <w:rsid w:val="009E0836"/>
    <w:rsid w:val="009E4A5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081A"/>
    <w:rsid w:val="00A31F35"/>
    <w:rsid w:val="00A36923"/>
    <w:rsid w:val="00A37B43"/>
    <w:rsid w:val="00A40BDC"/>
    <w:rsid w:val="00A41EFB"/>
    <w:rsid w:val="00A44646"/>
    <w:rsid w:val="00A51BD0"/>
    <w:rsid w:val="00A558A6"/>
    <w:rsid w:val="00A55A43"/>
    <w:rsid w:val="00A5630D"/>
    <w:rsid w:val="00A5643C"/>
    <w:rsid w:val="00A56B37"/>
    <w:rsid w:val="00A56C08"/>
    <w:rsid w:val="00A57215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4AC"/>
    <w:rsid w:val="00A97DB3"/>
    <w:rsid w:val="00AA0623"/>
    <w:rsid w:val="00AA36ED"/>
    <w:rsid w:val="00AA41BF"/>
    <w:rsid w:val="00AA4702"/>
    <w:rsid w:val="00AB022E"/>
    <w:rsid w:val="00AB69A9"/>
    <w:rsid w:val="00AB6BCC"/>
    <w:rsid w:val="00AC1DBE"/>
    <w:rsid w:val="00AC4096"/>
    <w:rsid w:val="00AC51DC"/>
    <w:rsid w:val="00AC7088"/>
    <w:rsid w:val="00AD0694"/>
    <w:rsid w:val="00AD1288"/>
    <w:rsid w:val="00AD19E0"/>
    <w:rsid w:val="00AD6807"/>
    <w:rsid w:val="00AE1A78"/>
    <w:rsid w:val="00AE20AC"/>
    <w:rsid w:val="00AE28FD"/>
    <w:rsid w:val="00AE3FEA"/>
    <w:rsid w:val="00AE4027"/>
    <w:rsid w:val="00AE70DF"/>
    <w:rsid w:val="00AE7BEE"/>
    <w:rsid w:val="00B00A66"/>
    <w:rsid w:val="00B01246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5700"/>
    <w:rsid w:val="00B82CA6"/>
    <w:rsid w:val="00B856C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51D"/>
    <w:rsid w:val="00BB3AE5"/>
    <w:rsid w:val="00BB3DDA"/>
    <w:rsid w:val="00BB66F3"/>
    <w:rsid w:val="00BB69FA"/>
    <w:rsid w:val="00BB7F1D"/>
    <w:rsid w:val="00BC1669"/>
    <w:rsid w:val="00BC1E19"/>
    <w:rsid w:val="00BC1E81"/>
    <w:rsid w:val="00BC2FF6"/>
    <w:rsid w:val="00BC3CFE"/>
    <w:rsid w:val="00BC65E2"/>
    <w:rsid w:val="00BD3448"/>
    <w:rsid w:val="00BD4419"/>
    <w:rsid w:val="00BD4884"/>
    <w:rsid w:val="00BD64E1"/>
    <w:rsid w:val="00BD7A51"/>
    <w:rsid w:val="00BE0B73"/>
    <w:rsid w:val="00BE30C0"/>
    <w:rsid w:val="00BE3D42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013E"/>
    <w:rsid w:val="00C36A86"/>
    <w:rsid w:val="00C36E1B"/>
    <w:rsid w:val="00C405DA"/>
    <w:rsid w:val="00C432EB"/>
    <w:rsid w:val="00C46C44"/>
    <w:rsid w:val="00C47641"/>
    <w:rsid w:val="00C52892"/>
    <w:rsid w:val="00C55FB0"/>
    <w:rsid w:val="00C7216F"/>
    <w:rsid w:val="00C74081"/>
    <w:rsid w:val="00C765D2"/>
    <w:rsid w:val="00C76852"/>
    <w:rsid w:val="00C76DF9"/>
    <w:rsid w:val="00C8013F"/>
    <w:rsid w:val="00C86974"/>
    <w:rsid w:val="00C949A4"/>
    <w:rsid w:val="00C96472"/>
    <w:rsid w:val="00CA2B6B"/>
    <w:rsid w:val="00CA2DDE"/>
    <w:rsid w:val="00CA3D69"/>
    <w:rsid w:val="00CA61A8"/>
    <w:rsid w:val="00CB361A"/>
    <w:rsid w:val="00CB409D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1C51"/>
    <w:rsid w:val="00D11FFA"/>
    <w:rsid w:val="00D14B40"/>
    <w:rsid w:val="00D27FC3"/>
    <w:rsid w:val="00D40654"/>
    <w:rsid w:val="00D43B7D"/>
    <w:rsid w:val="00D43EA0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74B5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504A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320"/>
    <w:rsid w:val="00E13CC7"/>
    <w:rsid w:val="00E17540"/>
    <w:rsid w:val="00E17D02"/>
    <w:rsid w:val="00E2008C"/>
    <w:rsid w:val="00E22BFD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7132"/>
    <w:rsid w:val="00E77A7D"/>
    <w:rsid w:val="00E77E50"/>
    <w:rsid w:val="00E80F12"/>
    <w:rsid w:val="00E83403"/>
    <w:rsid w:val="00E85B4D"/>
    <w:rsid w:val="00E9001A"/>
    <w:rsid w:val="00E9056A"/>
    <w:rsid w:val="00E9560E"/>
    <w:rsid w:val="00E958FC"/>
    <w:rsid w:val="00EA233A"/>
    <w:rsid w:val="00EA2C0C"/>
    <w:rsid w:val="00EA2D70"/>
    <w:rsid w:val="00EA60EE"/>
    <w:rsid w:val="00EA7FCF"/>
    <w:rsid w:val="00EB1895"/>
    <w:rsid w:val="00EB3D9B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E46DA"/>
    <w:rsid w:val="00EF13B5"/>
    <w:rsid w:val="00EF18BE"/>
    <w:rsid w:val="00EF1E1F"/>
    <w:rsid w:val="00EF3EEC"/>
    <w:rsid w:val="00EF412A"/>
    <w:rsid w:val="00F0048C"/>
    <w:rsid w:val="00F025BD"/>
    <w:rsid w:val="00F031D7"/>
    <w:rsid w:val="00F0475A"/>
    <w:rsid w:val="00F06D52"/>
    <w:rsid w:val="00F13F9F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43A"/>
    <w:rsid w:val="00F54583"/>
    <w:rsid w:val="00F65EAD"/>
    <w:rsid w:val="00F77102"/>
    <w:rsid w:val="00F876D3"/>
    <w:rsid w:val="00F902EB"/>
    <w:rsid w:val="00F973D2"/>
    <w:rsid w:val="00FA0AF2"/>
    <w:rsid w:val="00FA0B8F"/>
    <w:rsid w:val="00FA0B98"/>
    <w:rsid w:val="00FA22A9"/>
    <w:rsid w:val="00FA4EA0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C6A3E"/>
    <w:rsid w:val="00FD3F00"/>
    <w:rsid w:val="00FE0682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5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1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1">
    <w:name w:val="Основной текст (5)_"/>
    <w:link w:val="52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customStyle="1" w:styleId="af4">
    <w:name w:val="Для таблиц"/>
    <w:basedOn w:val="a"/>
    <w:rsid w:val="000E15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150EAA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link w:val="5"/>
    <w:uiPriority w:val="9"/>
    <w:semiHidden/>
    <w:rsid w:val="00E771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5">
    <w:name w:val="табл."/>
    <w:basedOn w:val="a"/>
    <w:rsid w:val="00C3013E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character" w:customStyle="1" w:styleId="spelle">
    <w:name w:val="spelle"/>
    <w:rsid w:val="00F973D2"/>
  </w:style>
  <w:style w:type="paragraph" w:customStyle="1" w:styleId="af6">
    <w:name w:val="табл"/>
    <w:basedOn w:val="a"/>
    <w:rsid w:val="00F973D2"/>
    <w:pPr>
      <w:spacing w:before="60" w:after="60" w:line="240" w:lineRule="auto"/>
    </w:pPr>
    <w:rPr>
      <w:rFonts w:ascii="Times New Roman" w:eastAsia="Times New Roman" w:hAnsi="Times New Roman"/>
      <w:sz w:val="18"/>
    </w:rPr>
  </w:style>
  <w:style w:type="character" w:customStyle="1" w:styleId="30">
    <w:name w:val="Заголовок 3 Знак"/>
    <w:basedOn w:val="a0"/>
    <w:link w:val="3"/>
    <w:uiPriority w:val="9"/>
    <w:rsid w:val="00725E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rticle-renderblock">
    <w:name w:val="article-render__block"/>
    <w:basedOn w:val="a"/>
    <w:rsid w:val="0072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A677-BB00-4C69-B7D3-0D1F6D1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7726</Words>
  <Characters>44041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51664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mailto:marina.masilova@vvsu.ru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client</cp:lastModifiedBy>
  <cp:revision>2</cp:revision>
  <cp:lastPrinted>2019-07-22T05:07:00Z</cp:lastPrinted>
  <dcterms:created xsi:type="dcterms:W3CDTF">2020-11-11T00:09:00Z</dcterms:created>
  <dcterms:modified xsi:type="dcterms:W3CDTF">2020-11-11T00:09:00Z</dcterms:modified>
</cp:coreProperties>
</file>