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3286" w14:textId="77777777"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6F6A9B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358B35D1" w14:textId="77777777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  <w:r w:rsidR="00AD19E0"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89C656C" w14:textId="77777777"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D764A5">
        <w:rPr>
          <w:rFonts w:ascii="Times New Roman" w:hAnsi="Times New Roman" w:cs="Times New Roman"/>
          <w:sz w:val="28"/>
          <w:szCs w:val="24"/>
        </w:rPr>
        <w:t>Мерчандайзинг торгового предприятия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14:paraId="62EBB98C" w14:textId="77777777"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83A1D7C" w14:textId="77777777"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889C78F" w14:textId="77777777" w:rsidR="00A932C5" w:rsidRPr="00BB215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E56F9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BB21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18B9848E" w14:textId="77777777"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EF9A1" w14:textId="77777777" w:rsidR="006746E3" w:rsidRPr="00BB215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B583F" w14:textId="77777777" w:rsidR="001519F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BB215C">
        <w:rPr>
          <w:rFonts w:ascii="Times New Roman" w:hAnsi="Times New Roman" w:cs="Times New Roman"/>
          <w:sz w:val="24"/>
          <w:szCs w:val="24"/>
        </w:rPr>
        <w:t>УНИВЕРСИТЕТ</w:t>
      </w:r>
    </w:p>
    <w:p w14:paraId="4E556305" w14:textId="77777777" w:rsidR="001C5396" w:rsidRPr="00BB215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49381" w14:textId="77777777" w:rsidR="00A932C5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5C5B89CA" w14:textId="77777777"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1E0A0" w14:textId="77777777" w:rsidR="006D4251" w:rsidRPr="00BB215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33696" w14:textId="77777777" w:rsidR="00BB215C" w:rsidRPr="00BB215C" w:rsidRDefault="00BB215C" w:rsidP="00BB215C">
      <w:pPr>
        <w:jc w:val="center"/>
        <w:rPr>
          <w:rFonts w:ascii="Times New Roman" w:hAnsi="Times New Roman"/>
          <w:sz w:val="24"/>
          <w:szCs w:val="24"/>
        </w:rPr>
      </w:pPr>
      <w:r w:rsidRPr="00BB215C">
        <w:rPr>
          <w:rFonts w:ascii="Times New Roman" w:hAnsi="Times New Roman"/>
          <w:sz w:val="24"/>
          <w:szCs w:val="24"/>
        </w:rPr>
        <w:t>КАФЕДРА МЕЖДУНАРОДНОГО МАРКЕТИНГА И ТОРГОВЛИ</w:t>
      </w:r>
    </w:p>
    <w:p w14:paraId="77E1F7DF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EF2EFB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EA2E86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078E43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FE99A66" w14:textId="77777777" w:rsidR="00944BB1" w:rsidRPr="00A24426" w:rsidRDefault="00944BB1" w:rsidP="00944BB1">
      <w:pPr>
        <w:jc w:val="center"/>
        <w:rPr>
          <w:rFonts w:ascii="Times New Roman" w:hAnsi="Times New Roman"/>
          <w:caps/>
          <w:sz w:val="32"/>
          <w:szCs w:val="32"/>
        </w:rPr>
      </w:pPr>
      <w:r w:rsidRPr="00A24426">
        <w:rPr>
          <w:rFonts w:ascii="Times New Roman" w:hAnsi="Times New Roman"/>
          <w:b/>
          <w:caps/>
          <w:sz w:val="32"/>
          <w:szCs w:val="32"/>
        </w:rPr>
        <w:t>Мерчандайзинг торгового предприятия</w:t>
      </w:r>
    </w:p>
    <w:p w14:paraId="7FD510C5" w14:textId="77777777"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BF14DFA" w14:textId="77777777"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14:paraId="634945C3" w14:textId="77777777"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0630CB" w14:textId="77777777"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18AA540" w14:textId="77777777" w:rsidR="00CE7417" w:rsidRPr="009376E4" w:rsidRDefault="00CE7417" w:rsidP="00CE7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6E4">
        <w:rPr>
          <w:rFonts w:ascii="Times New Roman" w:hAnsi="Times New Roman"/>
          <w:sz w:val="24"/>
          <w:szCs w:val="24"/>
        </w:rPr>
        <w:t xml:space="preserve">по направлениям подготовки </w:t>
      </w:r>
    </w:p>
    <w:p w14:paraId="1F8AC572" w14:textId="77777777" w:rsidR="00B36FAD" w:rsidRPr="00B36FAD" w:rsidRDefault="00B36FAD" w:rsidP="00B36F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AD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38.03.06 Торговое дело. Интернет-маркетинг и электронная торговля</w:t>
      </w:r>
    </w:p>
    <w:p w14:paraId="7EF2695B" w14:textId="29C56B33" w:rsidR="00CE7417" w:rsidRPr="009376E4" w:rsidRDefault="00B36FAD" w:rsidP="00B36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FAD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38.03.06 Торговое дело. Международная логистика и управление поставками</w:t>
      </w:r>
    </w:p>
    <w:p w14:paraId="3145A929" w14:textId="77777777"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877526D" w14:textId="77777777" w:rsidR="00BB215C" w:rsidRPr="00A83A8B" w:rsidRDefault="00BB215C" w:rsidP="00BB215C">
      <w:pPr>
        <w:pStyle w:val="af"/>
        <w:spacing w:line="360" w:lineRule="auto"/>
        <w:jc w:val="center"/>
      </w:pPr>
      <w:r w:rsidRPr="00A83A8B">
        <w:t xml:space="preserve">тип </w:t>
      </w:r>
      <w:r w:rsidR="00880F61">
        <w:t>ОПОП</w:t>
      </w:r>
      <w:r w:rsidRPr="00EA7FAA">
        <w:t>:</w:t>
      </w:r>
      <w:r w:rsidRPr="00A83A8B">
        <w:t xml:space="preserve"> прикладной бакалавриат</w:t>
      </w:r>
    </w:p>
    <w:p w14:paraId="74A1F2D7" w14:textId="77777777"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3EE1ABE" w14:textId="77777777"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084AF95" w14:textId="77777777"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D50C8AF" w14:textId="77777777"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2FCE71" w14:textId="77777777" w:rsidR="00BB215C" w:rsidRPr="00810354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80FC254" w14:textId="77777777"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F9F0554" w14:textId="77777777"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29C482C" w14:textId="77777777" w:rsidR="00CE7417" w:rsidRDefault="00CE741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089A5F6" w14:textId="77777777" w:rsidR="00CE7417" w:rsidRDefault="00CE741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B0B05F" w14:textId="77777777" w:rsidR="00CE7417" w:rsidRDefault="00CE741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46B1CD4" w14:textId="77777777" w:rsidR="00CE7417" w:rsidRPr="00810354" w:rsidRDefault="00CE741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C3DD592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B3712BC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AD6A830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7FF16DF" w14:textId="2193F251"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F37B38">
        <w:rPr>
          <w:rFonts w:ascii="Times New Roman" w:hAnsi="Times New Roman" w:cs="Times New Roman"/>
          <w:sz w:val="28"/>
          <w:szCs w:val="24"/>
        </w:rPr>
        <w:t>2</w:t>
      </w:r>
      <w:r w:rsidR="00F37B38">
        <w:rPr>
          <w:rFonts w:ascii="Times New Roman" w:hAnsi="Times New Roman" w:cs="Times New Roman"/>
          <w:sz w:val="28"/>
          <w:szCs w:val="24"/>
          <w:lang w:val="en-US"/>
        </w:rPr>
        <w:t>1</w:t>
      </w:r>
      <w:bookmarkStart w:id="0" w:name="_GoBack"/>
      <w:bookmarkEnd w:id="0"/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14:paraId="5CE77D51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7BF7E18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8552740" w14:textId="77777777"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EA7FAA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523FA30F" w14:textId="77777777" w:rsidTr="00EA7FAA">
        <w:tc>
          <w:tcPr>
            <w:tcW w:w="593" w:type="dxa"/>
            <w:vAlign w:val="center"/>
          </w:tcPr>
          <w:p w14:paraId="05CF9580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07A6FB69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2C07AF8E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DE6AE35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55B5F601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40AB5A88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08BCE8E7" w14:textId="77777777" w:rsidR="00104729" w:rsidRPr="00EA350A" w:rsidRDefault="00104729" w:rsidP="00EA7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14:paraId="769DAE5E" w14:textId="77777777" w:rsidTr="00EA7FAA">
        <w:tc>
          <w:tcPr>
            <w:tcW w:w="593" w:type="dxa"/>
          </w:tcPr>
          <w:p w14:paraId="6E5F58AD" w14:textId="77777777" w:rsidR="00104729" w:rsidRPr="00EA350A" w:rsidRDefault="00944BB1" w:rsidP="00EA7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5AD9EA12" w14:textId="77777777" w:rsidR="00104729" w:rsidRPr="00EA350A" w:rsidRDefault="00CA0399" w:rsidP="00EA7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7CA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012" w:type="dxa"/>
          </w:tcPr>
          <w:p w14:paraId="74F58CE0" w14:textId="77777777" w:rsidR="00104729" w:rsidRPr="00EA350A" w:rsidRDefault="00CA0399" w:rsidP="00EA7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7CA8">
              <w:rPr>
                <w:rFonts w:ascii="Times New Roman" w:hAnsi="Times New Roman"/>
                <w:sz w:val="24"/>
                <w:szCs w:val="24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276" w:type="dxa"/>
          </w:tcPr>
          <w:p w14:paraId="0B2A7380" w14:textId="5ADFD852" w:rsidR="00104729" w:rsidRPr="00D97137" w:rsidRDefault="00D97137" w:rsidP="00D97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DF49F7" w:rsidRPr="00EA350A" w14:paraId="2CB06E1F" w14:textId="77777777" w:rsidTr="00EA7FAA">
        <w:tc>
          <w:tcPr>
            <w:tcW w:w="593" w:type="dxa"/>
          </w:tcPr>
          <w:p w14:paraId="1A37472F" w14:textId="77777777" w:rsidR="00DF49F7" w:rsidRDefault="00DF49F7" w:rsidP="00EA7F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55B29371" w14:textId="77777777" w:rsidR="00DF49F7" w:rsidRPr="004E7CA8" w:rsidRDefault="00DF49F7" w:rsidP="00EA7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</w:tcPr>
          <w:p w14:paraId="3ECF26D3" w14:textId="77777777" w:rsidR="00DF49F7" w:rsidRPr="004E7CA8" w:rsidRDefault="00804FFC" w:rsidP="00EA7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1276" w:type="dxa"/>
          </w:tcPr>
          <w:p w14:paraId="2C113F26" w14:textId="110AE086" w:rsidR="00DF49F7" w:rsidRPr="002D5835" w:rsidRDefault="002D5835" w:rsidP="00D9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10CE09D5" w14:textId="77777777" w:rsidR="0001214F" w:rsidRPr="00FB6FDD" w:rsidRDefault="0001214F" w:rsidP="0001214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B6FDD"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077D6286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395830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14:paraId="62F91B67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9D22E7" w14:textId="0381EA5E" w:rsidR="00EA7FAA" w:rsidRDefault="00EA7FAA" w:rsidP="00EA7FAA">
      <w:pPr>
        <w:jc w:val="center"/>
        <w:rPr>
          <w:rFonts w:ascii="Times New Roman" w:hAnsi="Times New Roman"/>
          <w:b/>
          <w:sz w:val="28"/>
          <w:szCs w:val="28"/>
        </w:rPr>
      </w:pPr>
      <w:r w:rsidRPr="00EA7FAA">
        <w:rPr>
          <w:rFonts w:ascii="Times New Roman" w:hAnsi="Times New Roman"/>
          <w:b/>
          <w:sz w:val="28"/>
          <w:szCs w:val="28"/>
        </w:rPr>
        <w:t>ПК-3</w:t>
      </w:r>
      <w:r w:rsidRPr="00BB215C">
        <w:rPr>
          <w:rFonts w:ascii="Times New Roman" w:hAnsi="Times New Roman"/>
          <w:b/>
          <w:sz w:val="28"/>
          <w:szCs w:val="28"/>
        </w:rPr>
        <w:sym w:font="Symbol" w:char="F02D"/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EA7FAA">
        <w:rPr>
          <w:rFonts w:ascii="Times New Roman" w:hAnsi="Times New Roman"/>
          <w:b/>
          <w:sz w:val="28"/>
          <w:szCs w:val="28"/>
        </w:rPr>
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9225"/>
        <w:gridCol w:w="3848"/>
      </w:tblGrid>
      <w:tr w:rsidR="0001214F" w:rsidRPr="0001214F" w14:paraId="099C570F" w14:textId="77777777" w:rsidTr="0001214F">
        <w:trPr>
          <w:trHeight w:val="631"/>
        </w:trPr>
        <w:tc>
          <w:tcPr>
            <w:tcW w:w="3774" w:type="pct"/>
            <w:gridSpan w:val="2"/>
          </w:tcPr>
          <w:p w14:paraId="6567B5C3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56B4D8C6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226" w:type="pct"/>
          </w:tcPr>
          <w:p w14:paraId="72ED0316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1214F" w:rsidRPr="0001214F" w14:paraId="65AE6EF1" w14:textId="77777777" w:rsidTr="0001214F">
        <w:tc>
          <w:tcPr>
            <w:tcW w:w="835" w:type="pct"/>
          </w:tcPr>
          <w:p w14:paraId="4DC49BDC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104676EE" w14:textId="77777777" w:rsidR="0001214F" w:rsidRPr="0001214F" w:rsidRDefault="0001214F" w:rsidP="0001214F">
            <w:pPr>
              <w:pStyle w:val="1"/>
              <w:shd w:val="clear" w:color="auto" w:fill="FFFFFF"/>
              <w:spacing w:before="0" w:after="0"/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  <w:highlight w:val="yellow"/>
              </w:rPr>
            </w:pPr>
            <w:r w:rsidRPr="0001214F"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</w:rPr>
              <w:t>- сущность поведения покупателей в магазине и влияющих факторов</w:t>
            </w:r>
          </w:p>
          <w:p w14:paraId="7A4D49F2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>- цели, задачи, принципы и процедуры торгового мерчандайзинга</w:t>
            </w:r>
          </w:p>
          <w:p w14:paraId="021ABFAE" w14:textId="77777777" w:rsidR="0001214F" w:rsidRPr="0001214F" w:rsidRDefault="0001214F" w:rsidP="00012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основные цели, принципы  разработки инноваций в области мерчандайзинга торгового предприятия</w:t>
            </w:r>
          </w:p>
          <w:p w14:paraId="0A9C36B8" w14:textId="573825F0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 возможности  и перспективы внедрения  инноваций  в мерчандайзинге торгового предприятия</w:t>
            </w:r>
          </w:p>
        </w:tc>
        <w:tc>
          <w:tcPr>
            <w:tcW w:w="1226" w:type="pct"/>
          </w:tcPr>
          <w:p w14:paraId="25EBE49F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полнота освоения материала и правильность ответов на поставленные вопросы</w:t>
            </w:r>
          </w:p>
        </w:tc>
      </w:tr>
      <w:tr w:rsidR="0001214F" w:rsidRPr="0001214F" w14:paraId="57BF989E" w14:textId="77777777" w:rsidTr="0001214F">
        <w:tc>
          <w:tcPr>
            <w:tcW w:w="835" w:type="pct"/>
          </w:tcPr>
          <w:p w14:paraId="6FE302D1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2372D912" w14:textId="77777777" w:rsidR="0001214F" w:rsidRPr="0001214F" w:rsidRDefault="0001214F" w:rsidP="00012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проводить исследование поведения покупателей в торговом предприятии</w:t>
            </w:r>
          </w:p>
          <w:p w14:paraId="07FE3ED7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выявлять, формировать и удовлетворять потребности в торговой услуге</w:t>
            </w:r>
          </w:p>
          <w:p w14:paraId="72F00203" w14:textId="3FBD7388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использовать  современные инновационные методы, средства, технологии в мерчандайзинге торгового предприятия</w:t>
            </w:r>
          </w:p>
        </w:tc>
        <w:tc>
          <w:tcPr>
            <w:tcW w:w="1226" w:type="pct"/>
          </w:tcPr>
          <w:p w14:paraId="7C8A111E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выбора методов (инструментов) решения задач</w:t>
            </w:r>
          </w:p>
        </w:tc>
      </w:tr>
      <w:tr w:rsidR="0001214F" w:rsidRPr="0001214F" w14:paraId="2A4599EE" w14:textId="77777777" w:rsidTr="0001214F">
        <w:tc>
          <w:tcPr>
            <w:tcW w:w="835" w:type="pct"/>
          </w:tcPr>
          <w:p w14:paraId="6C4ED4D0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42D65A1C" w14:textId="77777777" w:rsidR="0001214F" w:rsidRPr="0001214F" w:rsidRDefault="0001214F" w:rsidP="00012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методами и средствами исследования и воздействия на покупательское поведение в торговом предприятии</w:t>
            </w:r>
          </w:p>
          <w:p w14:paraId="344BBF23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умением проводить маркетинговые исследования в сфере розничной торговли</w:t>
            </w:r>
          </w:p>
          <w:p w14:paraId="27473397" w14:textId="58F068D2" w:rsidR="0001214F" w:rsidRPr="0001214F" w:rsidRDefault="0001214F" w:rsidP="0001214F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подходами к  разработке инновационных методов, средств и технологий в мерчандайзинге торгового предприятия</w:t>
            </w:r>
          </w:p>
        </w:tc>
        <w:tc>
          <w:tcPr>
            <w:tcW w:w="1226" w:type="pct"/>
          </w:tcPr>
          <w:p w14:paraId="7192DD6D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14:paraId="0A3B81E1" w14:textId="77777777" w:rsidR="00DF49F7" w:rsidRDefault="00DF49F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F24884" w14:textId="1444CE8F" w:rsidR="00DF49F7" w:rsidRDefault="00DF49F7" w:rsidP="00DF49F7">
      <w:pPr>
        <w:jc w:val="center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  <w:r w:rsidRPr="00EA7FAA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8</w:t>
      </w:r>
      <w:r w:rsidRPr="00804FFC">
        <w:rPr>
          <w:rFonts w:ascii="Times New Roman" w:hAnsi="Times New Roman"/>
          <w:b/>
          <w:sz w:val="28"/>
          <w:szCs w:val="28"/>
        </w:rPr>
        <w:sym w:font="Symbol" w:char="F02D"/>
      </w:r>
      <w:r w:rsidRPr="00804FFC">
        <w:rPr>
          <w:rFonts w:ascii="Times New Roman" w:hAnsi="Times New Roman"/>
          <w:b/>
          <w:sz w:val="28"/>
          <w:szCs w:val="28"/>
        </w:rPr>
        <w:t xml:space="preserve"> </w:t>
      </w:r>
      <w:r w:rsidR="00804FFC" w:rsidRPr="00804FFC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готовностью обеспечивать необходимый уровень качества торгового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9225"/>
        <w:gridCol w:w="3848"/>
      </w:tblGrid>
      <w:tr w:rsidR="0001214F" w:rsidRPr="0001214F" w14:paraId="1E313F82" w14:textId="77777777" w:rsidTr="0001214F">
        <w:trPr>
          <w:trHeight w:val="631"/>
        </w:trPr>
        <w:tc>
          <w:tcPr>
            <w:tcW w:w="3774" w:type="pct"/>
            <w:gridSpan w:val="2"/>
          </w:tcPr>
          <w:p w14:paraId="658A5D55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14:paraId="082B6B43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226" w:type="pct"/>
          </w:tcPr>
          <w:p w14:paraId="04BE939A" w14:textId="77777777" w:rsidR="0001214F" w:rsidRPr="0001214F" w:rsidRDefault="0001214F" w:rsidP="0001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1214F" w:rsidRPr="0001214F" w14:paraId="5D4252BB" w14:textId="77777777" w:rsidTr="0001214F">
        <w:tc>
          <w:tcPr>
            <w:tcW w:w="835" w:type="pct"/>
          </w:tcPr>
          <w:p w14:paraId="625E196B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349A362C" w14:textId="482DCE4C" w:rsidR="0001214F" w:rsidRPr="004A21E6" w:rsidRDefault="0001214F" w:rsidP="00012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C7">
              <w:rPr>
                <w:rFonts w:ascii="Times New Roman" w:eastAsia="SimSun" w:hAnsi="Times New Roman"/>
              </w:rPr>
              <w:t xml:space="preserve">- </w:t>
            </w:r>
            <w:r>
              <w:rPr>
                <w:rFonts w:ascii="Times New Roman" w:eastAsia="SimSun" w:hAnsi="Times New Roman"/>
              </w:rPr>
              <w:t xml:space="preserve">содержание </w:t>
            </w: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основных целей, принципов  разработки инноваций в области мерчандайзинга торгового предприятия</w:t>
            </w:r>
          </w:p>
          <w:p w14:paraId="6376D5A8" w14:textId="1B1D13F2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-  возможностей  и перспектив внедрения  инноваций  в мерчандайзинге торгового предприятия</w:t>
            </w:r>
          </w:p>
        </w:tc>
        <w:tc>
          <w:tcPr>
            <w:tcW w:w="1226" w:type="pct"/>
          </w:tcPr>
          <w:p w14:paraId="60EF7402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полнота освоения материала и правильность ответов на поставленные вопросы</w:t>
            </w:r>
          </w:p>
        </w:tc>
      </w:tr>
      <w:tr w:rsidR="0001214F" w:rsidRPr="0001214F" w14:paraId="43535B22" w14:textId="77777777" w:rsidTr="0001214F">
        <w:tc>
          <w:tcPr>
            <w:tcW w:w="835" w:type="pct"/>
          </w:tcPr>
          <w:p w14:paraId="546CC040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748F395F" w14:textId="7F2198FA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04C7">
              <w:rPr>
                <w:rFonts w:ascii="Times New Roman" w:eastAsia="Times New Roman" w:hAnsi="Times New Roman"/>
              </w:rPr>
              <w:t xml:space="preserve">- </w:t>
            </w: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использовать  современные инновационные методы, средства, технологии в мерчандайзинге торгового предприятия</w:t>
            </w:r>
            <w:r w:rsidRPr="003C04C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26" w:type="pct"/>
          </w:tcPr>
          <w:p w14:paraId="3598D5EB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выбора методов (инструментов) решения задач</w:t>
            </w:r>
          </w:p>
        </w:tc>
      </w:tr>
      <w:tr w:rsidR="0001214F" w:rsidRPr="0001214F" w14:paraId="58283026" w14:textId="77777777" w:rsidTr="0001214F">
        <w:tc>
          <w:tcPr>
            <w:tcW w:w="835" w:type="pct"/>
          </w:tcPr>
          <w:p w14:paraId="6FDBFB1E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938" w:type="pct"/>
            <w:tcBorders>
              <w:top w:val="single" w:sz="4" w:space="0" w:color="auto"/>
            </w:tcBorders>
          </w:tcPr>
          <w:p w14:paraId="22A80902" w14:textId="03D3A01A" w:rsidR="0001214F" w:rsidRPr="0001214F" w:rsidRDefault="0001214F" w:rsidP="0001214F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4C7">
              <w:rPr>
                <w:rFonts w:ascii="Times New Roman" w:eastAsia="Times New Roman" w:hAnsi="Times New Roman"/>
              </w:rPr>
              <w:t xml:space="preserve">- </w:t>
            </w:r>
            <w:r w:rsidRPr="0007376C">
              <w:rPr>
                <w:rFonts w:ascii="Times New Roman" w:eastAsia="Times New Roman" w:hAnsi="Times New Roman"/>
                <w:sz w:val="24"/>
                <w:szCs w:val="24"/>
              </w:rPr>
              <w:t xml:space="preserve">подходами к  разработке инновационных методов, средств и технологий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мерчандайзинге торгового предприятия</w:t>
            </w:r>
          </w:p>
        </w:tc>
        <w:tc>
          <w:tcPr>
            <w:tcW w:w="1226" w:type="pct"/>
          </w:tcPr>
          <w:p w14:paraId="236E43B5" w14:textId="77777777" w:rsidR="0001214F" w:rsidRPr="0001214F" w:rsidRDefault="0001214F" w:rsidP="0001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14:paraId="2EB500DF" w14:textId="70EF28FA" w:rsidR="0001214F" w:rsidRDefault="0001214F" w:rsidP="00DF49F7">
      <w:pPr>
        <w:jc w:val="center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</w:p>
    <w:p w14:paraId="2203E0FB" w14:textId="77777777" w:rsidR="0001214F" w:rsidRPr="00804FFC" w:rsidRDefault="0001214F" w:rsidP="00DF49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41DC50" w14:textId="77777777" w:rsidR="00DF49F7" w:rsidRPr="00EA350A" w:rsidRDefault="00DF49F7" w:rsidP="00DF49F7">
      <w:pPr>
        <w:jc w:val="center"/>
        <w:rPr>
          <w:rFonts w:ascii="Times New Roman" w:hAnsi="Times New Roman" w:cs="Times New Roman"/>
          <w:sz w:val="24"/>
        </w:rPr>
        <w:sectPr w:rsidR="00DF49F7" w:rsidRPr="00EA350A" w:rsidSect="00EA7FA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0ADAF45" w14:textId="2D6EA9C5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355D2855" w14:textId="77777777" w:rsidR="00E7414B" w:rsidRPr="00FB6FDD" w:rsidRDefault="00E7414B" w:rsidP="00E7414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B6FDD">
        <w:rPr>
          <w:rFonts w:ascii="Times New Roman" w:hAnsi="Times New Roman"/>
          <w:b/>
          <w:sz w:val="24"/>
          <w:szCs w:val="24"/>
        </w:rPr>
        <w:t>ПК-3 −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FB6FDD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184"/>
        <w:gridCol w:w="2126"/>
        <w:gridCol w:w="1985"/>
        <w:gridCol w:w="1977"/>
      </w:tblGrid>
      <w:tr w:rsidR="00E7414B" w:rsidRPr="00EB245C" w14:paraId="65D878C0" w14:textId="77777777" w:rsidTr="00E7414B">
        <w:trPr>
          <w:trHeight w:val="315"/>
          <w:jc w:val="center"/>
        </w:trPr>
        <w:tc>
          <w:tcPr>
            <w:tcW w:w="20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10278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289B46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9928F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7414B" w:rsidRPr="00EB245C" w14:paraId="7A57A399" w14:textId="77777777" w:rsidTr="00E7414B">
        <w:trPr>
          <w:trHeight w:val="791"/>
          <w:jc w:val="center"/>
        </w:trPr>
        <w:tc>
          <w:tcPr>
            <w:tcW w:w="20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40E1" w14:textId="77777777" w:rsidR="00E7414B" w:rsidRPr="00EB245C" w:rsidRDefault="00E7414B" w:rsidP="0001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EDD7D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F7E0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71922C4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7414B" w:rsidRPr="00EB245C" w14:paraId="361B0DD3" w14:textId="77777777" w:rsidTr="00E7414B">
        <w:trPr>
          <w:trHeight w:val="366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2C2217" w14:textId="77777777" w:rsidR="00E7414B" w:rsidRPr="00EB245C" w:rsidRDefault="00E7414B" w:rsidP="0001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40F9B1" w14:textId="77777777" w:rsidR="00E7414B" w:rsidRPr="0001214F" w:rsidRDefault="00E7414B" w:rsidP="00E7414B">
            <w:pPr>
              <w:pStyle w:val="1"/>
              <w:shd w:val="clear" w:color="auto" w:fill="FFFFFF"/>
              <w:spacing w:before="0" w:after="0"/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  <w:highlight w:val="yellow"/>
              </w:rPr>
            </w:pPr>
            <w:r w:rsidRPr="0001214F"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</w:rPr>
              <w:t>- сущность поведения покупателей в магазине и влияющих факторов</w:t>
            </w:r>
          </w:p>
          <w:p w14:paraId="2FB7C1BC" w14:textId="77777777" w:rsidR="00E7414B" w:rsidRPr="0001214F" w:rsidRDefault="00E7414B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>- цели, задачи, принципы и процедуры торгового мерчандайзинга</w:t>
            </w:r>
          </w:p>
          <w:p w14:paraId="3790193F" w14:textId="77777777" w:rsidR="00E7414B" w:rsidRPr="0001214F" w:rsidRDefault="00E7414B" w:rsidP="00E7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основные цели, принципы  разработки инноваций в области мерчандайзинга торгового предприятия</w:t>
            </w:r>
          </w:p>
          <w:p w14:paraId="2B24896C" w14:textId="2E255876" w:rsidR="00E7414B" w:rsidRPr="00EB245C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 возможности  и перспективы внедрения  инноваций  в мерчандайзинге торгового предприятия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B8CF80" w14:textId="6CFD26DB" w:rsidR="00E7414B" w:rsidRPr="00EB245C" w:rsidRDefault="00E7414B" w:rsidP="0001272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FD1E1E" w14:textId="33F4228B" w:rsidR="00E7414B" w:rsidRPr="00EB245C" w:rsidRDefault="00E7414B" w:rsidP="0001272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5B6E7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Фонд тестовых заданий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0793CB7" w14:textId="27415AF6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414B" w:rsidRPr="00EB245C" w14:paraId="2D7D6F08" w14:textId="77777777" w:rsidTr="00E7414B">
        <w:trPr>
          <w:trHeight w:val="293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BCFA3E" w14:textId="77777777" w:rsidR="00E7414B" w:rsidRPr="00EB245C" w:rsidRDefault="00E7414B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9B2AB8" w14:textId="77777777" w:rsidR="00E7414B" w:rsidRPr="0001214F" w:rsidRDefault="00E7414B" w:rsidP="00E7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- проводить исследование поведения покупателей в торговом предприятии</w:t>
            </w:r>
          </w:p>
          <w:p w14:paraId="73C2D2CC" w14:textId="77777777" w:rsidR="00E7414B" w:rsidRPr="0001214F" w:rsidRDefault="00E7414B" w:rsidP="00E74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выявлять, формировать и удовлетворять потребности в торговой услуге</w:t>
            </w:r>
          </w:p>
          <w:p w14:paraId="57D90AAB" w14:textId="141DC2FD" w:rsidR="00E7414B" w:rsidRPr="00EB245C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2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использовать  современные инновационные методы, средства, технологии в мерчандайзинге торгового предприятия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7B336A" w14:textId="069C0044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396CD" w14:textId="0A04D7D6" w:rsidR="00E7414B" w:rsidRPr="00EB245C" w:rsidRDefault="00E7414B" w:rsidP="00BA38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</w:t>
            </w:r>
            <w:r w:rsidR="00BA3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 w:rsidR="00BA3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2, 3, 4, 5, 6.1, 6.2, 6.3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 кейс-задач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E7D06DF" w14:textId="3B152D5E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414B" w:rsidRPr="00EB245C" w14:paraId="20373D58" w14:textId="77777777" w:rsidTr="00E7414B">
        <w:trPr>
          <w:trHeight w:val="213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1A3177" w14:textId="77777777" w:rsidR="00E7414B" w:rsidRPr="00EB245C" w:rsidRDefault="00E7414B" w:rsidP="00E74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ED5DFA" w14:textId="308E0292" w:rsidR="00E7414B" w:rsidRPr="0001214F" w:rsidRDefault="00E7414B" w:rsidP="00E7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владения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>методами и средствами исследования и воздействия на покупательское поведение в торговом предприятии</w:t>
            </w:r>
          </w:p>
          <w:p w14:paraId="313B249A" w14:textId="77777777" w:rsidR="00E7414B" w:rsidRPr="0001214F" w:rsidRDefault="00E7414B" w:rsidP="00E74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1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умением проводить маркетинговые исследования в сфере розничной торговли</w:t>
            </w:r>
          </w:p>
          <w:p w14:paraId="5079FEA7" w14:textId="77777777" w:rsidR="00E7414B" w:rsidRPr="00EB245C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2B1EDD" w14:textId="129FA35F" w:rsidR="00E7414B" w:rsidRPr="00EB245C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139218" w14:textId="5E6A8D27" w:rsidR="00E7414B" w:rsidRPr="00EB245C" w:rsidRDefault="00BA387D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1, 2, 3, 4, 5, 6.1, 6.2, 6.3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 кейс-задач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D89775" w14:textId="0C024F90" w:rsidR="00E7414B" w:rsidRPr="00D43749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14:paraId="4BD87A65" w14:textId="6BEDA40D" w:rsidR="00E7414B" w:rsidRDefault="00E7414B" w:rsidP="00E7414B">
      <w:pPr>
        <w:jc w:val="center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  <w:r w:rsidRPr="00EA7FAA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8</w:t>
      </w:r>
      <w:r w:rsidRPr="00804FFC">
        <w:rPr>
          <w:rFonts w:ascii="Times New Roman" w:hAnsi="Times New Roman"/>
          <w:b/>
          <w:sz w:val="28"/>
          <w:szCs w:val="28"/>
        </w:rPr>
        <w:sym w:font="Symbol" w:char="F02D"/>
      </w:r>
      <w:r w:rsidRPr="00804FFC">
        <w:rPr>
          <w:rFonts w:ascii="Times New Roman" w:hAnsi="Times New Roman"/>
          <w:b/>
          <w:sz w:val="28"/>
          <w:szCs w:val="28"/>
        </w:rPr>
        <w:t xml:space="preserve"> </w:t>
      </w:r>
      <w:r w:rsidRPr="00804FFC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готовностью обеспечивать необходимый уровень качества торгового обслуживания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184"/>
        <w:gridCol w:w="2126"/>
        <w:gridCol w:w="1985"/>
        <w:gridCol w:w="1977"/>
      </w:tblGrid>
      <w:tr w:rsidR="00E7414B" w:rsidRPr="00EB245C" w14:paraId="47A06911" w14:textId="77777777" w:rsidTr="00012721">
        <w:trPr>
          <w:trHeight w:val="315"/>
          <w:jc w:val="center"/>
        </w:trPr>
        <w:tc>
          <w:tcPr>
            <w:tcW w:w="201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3C3F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5FF2FC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F98CEE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7414B" w:rsidRPr="00EB245C" w14:paraId="682D101F" w14:textId="77777777" w:rsidTr="00012721">
        <w:trPr>
          <w:trHeight w:val="791"/>
          <w:jc w:val="center"/>
        </w:trPr>
        <w:tc>
          <w:tcPr>
            <w:tcW w:w="2013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8C83" w14:textId="77777777" w:rsidR="00E7414B" w:rsidRPr="00EB245C" w:rsidRDefault="00E7414B" w:rsidP="0001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A678A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ECFB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AA167A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7414B" w:rsidRPr="00EB245C" w14:paraId="7F058157" w14:textId="77777777" w:rsidTr="00E7414B">
        <w:trPr>
          <w:trHeight w:val="281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D0723F" w14:textId="77777777" w:rsidR="00E7414B" w:rsidRPr="00EB245C" w:rsidRDefault="00E7414B" w:rsidP="0001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5E67F" w14:textId="77777777" w:rsidR="00E7414B" w:rsidRPr="004A21E6" w:rsidRDefault="00E7414B" w:rsidP="00E7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C7">
              <w:rPr>
                <w:rFonts w:ascii="Times New Roman" w:eastAsia="SimSun" w:hAnsi="Times New Roman"/>
              </w:rPr>
              <w:t xml:space="preserve">- </w:t>
            </w:r>
            <w:r>
              <w:rPr>
                <w:rFonts w:ascii="Times New Roman" w:eastAsia="SimSun" w:hAnsi="Times New Roman"/>
              </w:rPr>
              <w:t xml:space="preserve">содержание </w:t>
            </w: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основных целей, принципов  разработки инноваций в области мерчандайзинга торгового предприятия</w:t>
            </w:r>
          </w:p>
          <w:p w14:paraId="3222E8FC" w14:textId="06389C90" w:rsidR="00E7414B" w:rsidRPr="00EB245C" w:rsidRDefault="00E7414B" w:rsidP="00E741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-  возможностей  и перспектив внедрения  инноваций  в мерчандайзинге торгового предприятия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50DB33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F5EA3A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5B6E7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Фонд тестовых заданий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п. 5.1)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277D7A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414B" w:rsidRPr="00EB245C" w14:paraId="59C0E9B8" w14:textId="77777777" w:rsidTr="00E7414B">
        <w:trPr>
          <w:trHeight w:val="139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FE683" w14:textId="77777777" w:rsidR="00E7414B" w:rsidRPr="00EB245C" w:rsidRDefault="00E7414B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709EB8" w14:textId="442280C2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4C7">
              <w:rPr>
                <w:rFonts w:ascii="Times New Roman" w:eastAsia="Times New Roman" w:hAnsi="Times New Roman"/>
              </w:rPr>
              <w:t xml:space="preserve">- </w:t>
            </w:r>
            <w:r w:rsidRPr="004A21E6">
              <w:rPr>
                <w:rFonts w:ascii="Times New Roman" w:eastAsia="Times New Roman" w:hAnsi="Times New Roman"/>
                <w:sz w:val="24"/>
                <w:szCs w:val="24"/>
              </w:rPr>
              <w:t>использовать  современные инновационные методы, средства, технологии в мерчандайзинге торгового предприятия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85F96B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BE7263" w14:textId="3ABCC715" w:rsidR="00E7414B" w:rsidRPr="00EB245C" w:rsidRDefault="00BA387D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1, 2, 3, 4, 5, 6.1, 6.2, 6.3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 кейс-задач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03704D4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414B" w:rsidRPr="00EB245C" w14:paraId="6BDAB6CD" w14:textId="77777777" w:rsidTr="00E7414B">
        <w:trPr>
          <w:trHeight w:val="142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D3143B" w14:textId="77777777" w:rsidR="00E7414B" w:rsidRPr="00EB245C" w:rsidRDefault="00E7414B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4C5DEB" w14:textId="5FFD53F2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4C7">
              <w:rPr>
                <w:rFonts w:ascii="Times New Roman" w:eastAsia="Times New Roman" w:hAnsi="Times New Roman"/>
              </w:rPr>
              <w:t xml:space="preserve">- </w:t>
            </w:r>
            <w:r w:rsidRPr="0007376C">
              <w:rPr>
                <w:rFonts w:ascii="Times New Roman" w:eastAsia="Times New Roman" w:hAnsi="Times New Roman"/>
                <w:sz w:val="24"/>
                <w:szCs w:val="24"/>
              </w:rPr>
              <w:t xml:space="preserve">подходами к  разработке инновационных методов, средств и технологий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мерчандайзинге торгового предприятия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BBE90B" w14:textId="77777777" w:rsidR="00E7414B" w:rsidRPr="00EB245C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E841AF" w14:textId="452DF7CD" w:rsidR="00E7414B" w:rsidRPr="00EB245C" w:rsidRDefault="00BA387D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1, 2, 3, 4, 5, 6.1, 6.2, 6.3 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 кейс-задач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02CA5A0" w14:textId="77777777" w:rsidR="00E7414B" w:rsidRPr="00D43749" w:rsidRDefault="00E7414B" w:rsidP="000127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14:paraId="126CFEC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A780544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696EF923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7DCAF77" w14:textId="77777777" w:rsidR="00E7414B" w:rsidRDefault="00E7414B" w:rsidP="00E74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8443555" w14:textId="77777777" w:rsidR="00E7414B" w:rsidRDefault="00E7414B" w:rsidP="00E7414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5BBED432" w14:textId="77777777" w:rsidR="00E7414B" w:rsidRDefault="00E7414B" w:rsidP="00E7414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"/>
        <w:gridCol w:w="458"/>
        <w:gridCol w:w="459"/>
        <w:gridCol w:w="575"/>
        <w:gridCol w:w="522"/>
        <w:gridCol w:w="555"/>
        <w:gridCol w:w="557"/>
        <w:gridCol w:w="858"/>
        <w:gridCol w:w="567"/>
        <w:gridCol w:w="567"/>
        <w:gridCol w:w="708"/>
        <w:gridCol w:w="708"/>
        <w:gridCol w:w="879"/>
        <w:gridCol w:w="675"/>
      </w:tblGrid>
      <w:tr w:rsidR="00E7414B" w:rsidRPr="00D1136E" w14:paraId="0B1478AB" w14:textId="77777777" w:rsidTr="00313A73">
        <w:trPr>
          <w:cantSplit/>
          <w:trHeight w:val="70"/>
        </w:trPr>
        <w:tc>
          <w:tcPr>
            <w:tcW w:w="809" w:type="pct"/>
            <w:vMerge w:val="restart"/>
            <w:shd w:val="clear" w:color="auto" w:fill="auto"/>
            <w:vAlign w:val="center"/>
          </w:tcPr>
          <w:p w14:paraId="42DF6598" w14:textId="77777777" w:rsidR="00E7414B" w:rsidRPr="00D1136E" w:rsidRDefault="00E7414B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191" w:type="pct"/>
            <w:gridSpan w:val="14"/>
          </w:tcPr>
          <w:p w14:paraId="0F49537C" w14:textId="77777777" w:rsidR="00E7414B" w:rsidRPr="00D1136E" w:rsidRDefault="00E7414B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313A73" w:rsidRPr="00D1136E" w14:paraId="25270DFC" w14:textId="77777777" w:rsidTr="00313A73">
        <w:trPr>
          <w:cantSplit/>
          <w:trHeight w:val="1529"/>
        </w:trPr>
        <w:tc>
          <w:tcPr>
            <w:tcW w:w="809" w:type="pct"/>
            <w:vMerge/>
            <w:shd w:val="clear" w:color="auto" w:fill="auto"/>
            <w:vAlign w:val="center"/>
          </w:tcPr>
          <w:p w14:paraId="2B65E993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extDirection w:val="btLr"/>
          </w:tcPr>
          <w:p w14:paraId="7FBE81BE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1136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225" w:type="pct"/>
            <w:textDirection w:val="btLr"/>
          </w:tcPr>
          <w:p w14:paraId="4A8451F4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№ 1</w:t>
            </w:r>
          </w:p>
        </w:tc>
        <w:tc>
          <w:tcPr>
            <w:tcW w:w="225" w:type="pct"/>
            <w:textDirection w:val="btLr"/>
          </w:tcPr>
          <w:p w14:paraId="5148E843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№ 2</w:t>
            </w:r>
          </w:p>
        </w:tc>
        <w:tc>
          <w:tcPr>
            <w:tcW w:w="282" w:type="pct"/>
            <w:textDirection w:val="btLr"/>
          </w:tcPr>
          <w:p w14:paraId="75033E62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№ 3</w:t>
            </w:r>
          </w:p>
        </w:tc>
        <w:tc>
          <w:tcPr>
            <w:tcW w:w="256" w:type="pct"/>
            <w:textDirection w:val="btLr"/>
          </w:tcPr>
          <w:p w14:paraId="187D32F6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№ 4</w:t>
            </w:r>
          </w:p>
        </w:tc>
        <w:tc>
          <w:tcPr>
            <w:tcW w:w="272" w:type="pct"/>
            <w:shd w:val="clear" w:color="auto" w:fill="auto"/>
            <w:textDirection w:val="btLr"/>
            <w:vAlign w:val="center"/>
          </w:tcPr>
          <w:p w14:paraId="1618B680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textDirection w:val="btLr"/>
            <w:vAlign w:val="center"/>
          </w:tcPr>
          <w:p w14:paraId="4D1E09A4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extDirection w:val="btLr"/>
            <w:vAlign w:val="center"/>
          </w:tcPr>
          <w:p w14:paraId="1464BAD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Кейс-задача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78" w:type="pct"/>
            <w:textDirection w:val="btLr"/>
            <w:vAlign w:val="center"/>
          </w:tcPr>
          <w:p w14:paraId="775F760E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Кейс-задача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pct"/>
            <w:textDirection w:val="btLr"/>
            <w:vAlign w:val="center"/>
          </w:tcPr>
          <w:p w14:paraId="2440F5A4" w14:textId="7777777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Кейс-задача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extDirection w:val="btLr"/>
            <w:vAlign w:val="center"/>
          </w:tcPr>
          <w:p w14:paraId="6B1C6679" w14:textId="39DF8967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4</w:t>
            </w:r>
          </w:p>
        </w:tc>
        <w:tc>
          <w:tcPr>
            <w:tcW w:w="347" w:type="pct"/>
            <w:textDirection w:val="btLr"/>
            <w:vAlign w:val="center"/>
          </w:tcPr>
          <w:p w14:paraId="3B941E41" w14:textId="7F8AB75B" w:rsidR="00313A73" w:rsidRPr="00D1136E" w:rsidRDefault="00313A73" w:rsidP="000127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extDirection w:val="btLr"/>
            <w:vAlign w:val="center"/>
          </w:tcPr>
          <w:p w14:paraId="4C96C632" w14:textId="175BCF49" w:rsidR="00313A73" w:rsidRPr="00D1136E" w:rsidRDefault="00313A73" w:rsidP="0001272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Кейс-задач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6.1, 6.2, 6.3</w:t>
            </w:r>
          </w:p>
        </w:tc>
        <w:tc>
          <w:tcPr>
            <w:tcW w:w="331" w:type="pct"/>
            <w:textDirection w:val="btLr"/>
            <w:vAlign w:val="center"/>
          </w:tcPr>
          <w:p w14:paraId="4F3E53F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13A73" w:rsidRPr="00D1136E" w14:paraId="24C32649" w14:textId="77777777" w:rsidTr="00313A73">
        <w:trPr>
          <w:trHeight w:val="469"/>
        </w:trPr>
        <w:tc>
          <w:tcPr>
            <w:tcW w:w="809" w:type="pct"/>
            <w:shd w:val="clear" w:color="auto" w:fill="auto"/>
            <w:vAlign w:val="center"/>
            <w:hideMark/>
          </w:tcPr>
          <w:p w14:paraId="66503052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25" w:type="pct"/>
            <w:vAlign w:val="center"/>
          </w:tcPr>
          <w:p w14:paraId="2D5AA756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14:paraId="09D25727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vAlign w:val="center"/>
          </w:tcPr>
          <w:p w14:paraId="65661C87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vAlign w:val="center"/>
          </w:tcPr>
          <w:p w14:paraId="19614B13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14:paraId="4489DE2F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1D997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Align w:val="center"/>
          </w:tcPr>
          <w:p w14:paraId="2294AB9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vAlign w:val="center"/>
          </w:tcPr>
          <w:p w14:paraId="3C879F64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39FA898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5B7A135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75441B7C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50DF571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14:paraId="7D97963C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3B6B770E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13A73" w:rsidRPr="00D1136E" w14:paraId="328A7D84" w14:textId="77777777" w:rsidTr="00313A73">
        <w:trPr>
          <w:trHeight w:val="552"/>
        </w:trPr>
        <w:tc>
          <w:tcPr>
            <w:tcW w:w="809" w:type="pct"/>
            <w:shd w:val="clear" w:color="auto" w:fill="auto"/>
            <w:vAlign w:val="center"/>
            <w:hideMark/>
          </w:tcPr>
          <w:p w14:paraId="6DA07BF5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25" w:type="pct"/>
          </w:tcPr>
          <w:p w14:paraId="40C0641C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2FCD54A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334386B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14:paraId="356546D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14:paraId="095BD4EB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303E5EF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6798BBE4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14:paraId="696D1143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vAlign w:val="center"/>
          </w:tcPr>
          <w:p w14:paraId="183C25B6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vAlign w:val="center"/>
          </w:tcPr>
          <w:p w14:paraId="567F7FF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14:paraId="745C560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14:paraId="155D590F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vAlign w:val="center"/>
          </w:tcPr>
          <w:p w14:paraId="425300B2" w14:textId="191310F1" w:rsidR="00313A73" w:rsidRPr="00D1136E" w:rsidRDefault="00313A73" w:rsidP="00313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" w:type="pct"/>
            <w:vAlign w:val="center"/>
          </w:tcPr>
          <w:p w14:paraId="054E93D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3A73" w:rsidRPr="00D1136E" w14:paraId="6F2570C6" w14:textId="77777777" w:rsidTr="00313A73">
        <w:trPr>
          <w:trHeight w:val="552"/>
        </w:trPr>
        <w:tc>
          <w:tcPr>
            <w:tcW w:w="809" w:type="pct"/>
            <w:shd w:val="clear" w:color="auto" w:fill="auto"/>
            <w:vAlign w:val="center"/>
            <w:hideMark/>
          </w:tcPr>
          <w:p w14:paraId="05FE05B3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25" w:type="pct"/>
          </w:tcPr>
          <w:p w14:paraId="7D2D6835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203C4B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59DBBD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14:paraId="3F3C7635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14:paraId="0D8FAB3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A74BC5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vAlign w:val="center"/>
          </w:tcPr>
          <w:p w14:paraId="3C129DA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14:paraId="31370EBF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283D91A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5D08719A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27FB0FEA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659E5E3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14:paraId="73BC82B4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1EF29DB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A73" w:rsidRPr="00D1136E" w14:paraId="3E99E59B" w14:textId="77777777" w:rsidTr="00313A73">
        <w:trPr>
          <w:trHeight w:val="552"/>
        </w:trPr>
        <w:tc>
          <w:tcPr>
            <w:tcW w:w="809" w:type="pct"/>
            <w:shd w:val="clear" w:color="auto" w:fill="auto"/>
            <w:vAlign w:val="center"/>
            <w:hideMark/>
          </w:tcPr>
          <w:p w14:paraId="0A64614E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25" w:type="pct"/>
            <w:vAlign w:val="center"/>
          </w:tcPr>
          <w:p w14:paraId="47F5AD1A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vAlign w:val="center"/>
          </w:tcPr>
          <w:p w14:paraId="36FE8807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14:paraId="5DB53641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0BEF40EB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14:paraId="749A4106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CBD723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6AD3D60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14:paraId="5BC7159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7F94720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7CE6B85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3A3B37D3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0CD97F7C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14:paraId="03D86F5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21330D8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3A73" w:rsidRPr="00D1136E" w14:paraId="167A59B2" w14:textId="77777777" w:rsidTr="00313A73">
        <w:trPr>
          <w:trHeight w:val="415"/>
        </w:trPr>
        <w:tc>
          <w:tcPr>
            <w:tcW w:w="809" w:type="pct"/>
            <w:shd w:val="clear" w:color="auto" w:fill="auto"/>
            <w:vAlign w:val="center"/>
            <w:hideMark/>
          </w:tcPr>
          <w:p w14:paraId="310A39AF" w14:textId="77777777" w:rsidR="00313A73" w:rsidRPr="00D1136E" w:rsidRDefault="00313A73" w:rsidP="0001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" w:type="pct"/>
          </w:tcPr>
          <w:p w14:paraId="7053C843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9369C7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1F1C565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14:paraId="1D285544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14:paraId="2F5BE48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359D15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14:paraId="57C03A49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</w:tcPr>
          <w:p w14:paraId="0488FA55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15F8535E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72A2F15F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7012BA80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1989BD68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14:paraId="6C766AE2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14:paraId="15EF4016" w14:textId="77777777" w:rsidR="00313A73" w:rsidRPr="00D1136E" w:rsidRDefault="00313A73" w:rsidP="0001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4DCF6756" w14:textId="77777777" w:rsidR="00104729" w:rsidRDefault="00F22536" w:rsidP="0043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7194"/>
      </w:tblGrid>
      <w:tr w:rsidR="00605D4F" w:rsidRPr="00810354" w14:paraId="0AB15AEF" w14:textId="77777777" w:rsidTr="00BB215C">
        <w:trPr>
          <w:trHeight w:val="1022"/>
        </w:trPr>
        <w:tc>
          <w:tcPr>
            <w:tcW w:w="1382" w:type="dxa"/>
            <w:vAlign w:val="center"/>
          </w:tcPr>
          <w:p w14:paraId="28BC3379" w14:textId="77777777" w:rsidR="00605D4F" w:rsidRPr="00810354" w:rsidRDefault="00605D4F" w:rsidP="00EA7FA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570F6BA4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5" w:type="dxa"/>
            <w:vAlign w:val="center"/>
          </w:tcPr>
          <w:p w14:paraId="05A165BF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1BC90AD5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14:paraId="3FA722E7" w14:textId="77777777" w:rsidTr="00BB215C">
        <w:tc>
          <w:tcPr>
            <w:tcW w:w="1382" w:type="dxa"/>
          </w:tcPr>
          <w:p w14:paraId="50FA3639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5" w:type="dxa"/>
          </w:tcPr>
          <w:p w14:paraId="29FF19C7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</w:tcPr>
          <w:p w14:paraId="3A8C9E71" w14:textId="77777777"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14:paraId="65A8B7CC" w14:textId="77777777" w:rsidTr="00BB215C">
        <w:tc>
          <w:tcPr>
            <w:tcW w:w="1382" w:type="dxa"/>
          </w:tcPr>
          <w:p w14:paraId="09F2C732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5" w:type="dxa"/>
          </w:tcPr>
          <w:p w14:paraId="41D08362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</w:tcPr>
          <w:p w14:paraId="774D259C" w14:textId="77777777"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14:paraId="3840525E" w14:textId="77777777" w:rsidTr="00BB215C">
        <w:tc>
          <w:tcPr>
            <w:tcW w:w="1382" w:type="dxa"/>
          </w:tcPr>
          <w:p w14:paraId="149FFD21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5" w:type="dxa"/>
          </w:tcPr>
          <w:p w14:paraId="58BEA3AB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</w:tcPr>
          <w:p w14:paraId="2499B84E" w14:textId="77777777"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14:paraId="11F30D95" w14:textId="77777777" w:rsidTr="00BB215C">
        <w:tc>
          <w:tcPr>
            <w:tcW w:w="1382" w:type="dxa"/>
          </w:tcPr>
          <w:p w14:paraId="16A4A54F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5" w:type="dxa"/>
          </w:tcPr>
          <w:p w14:paraId="45669447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14:paraId="0B5333B3" w14:textId="77777777"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14:paraId="21721363" w14:textId="77777777" w:rsidTr="00BB215C">
        <w:tc>
          <w:tcPr>
            <w:tcW w:w="1382" w:type="dxa"/>
          </w:tcPr>
          <w:p w14:paraId="345CBF68" w14:textId="77777777"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5" w:type="dxa"/>
          </w:tcPr>
          <w:p w14:paraId="6527CE0C" w14:textId="77777777" w:rsidR="00605D4F" w:rsidRPr="00810354" w:rsidRDefault="00EA233A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14:paraId="43189753" w14:textId="77777777"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14:paraId="305E7457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A1EA00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AC4EA" w14:textId="77777777"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3481005A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5123" w14:textId="77777777" w:rsidR="007B6F35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Фонд тестовых заданий</w:t>
      </w:r>
    </w:p>
    <w:p w14:paraId="51F0A0C1" w14:textId="77777777" w:rsidR="001F4A7A" w:rsidRDefault="001F4A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3DB51" w14:textId="77777777"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14:paraId="071165AE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Pr="00627FE8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  <w:r w:rsidRPr="00627FE8">
        <w:rPr>
          <w:rFonts w:ascii="Times New Roman" w:eastAsia="Calibri" w:hAnsi="Times New Roman" w:cs="Times New Roman"/>
          <w:i/>
          <w:sz w:val="24"/>
          <w:szCs w:val="24"/>
        </w:rPr>
        <w:t>Распределите ответы между вопросами без остатка</w:t>
      </w:r>
    </w:p>
    <w:p w14:paraId="417680FA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aps/>
          <w:sz w:val="24"/>
          <w:szCs w:val="24"/>
        </w:rPr>
      </w:pPr>
      <w:r w:rsidRPr="00627FE8">
        <w:rPr>
          <w:rFonts w:ascii="Times New Roman" w:eastAsia="Calibri" w:hAnsi="Times New Roman" w:cs="Times New Roman"/>
          <w:caps/>
          <w:sz w:val="24"/>
          <w:szCs w:val="24"/>
        </w:rPr>
        <w:t xml:space="preserve">1.1. </w:t>
      </w:r>
      <w:r w:rsidRPr="00627FE8">
        <w:rPr>
          <w:rFonts w:ascii="Times New Roman" w:eastAsia="Calibri" w:hAnsi="Times New Roman" w:cs="Times New Roman"/>
          <w:iCs/>
          <w:sz w:val="24"/>
          <w:szCs w:val="24"/>
        </w:rPr>
        <w:t>Совокупность видов деятельности, направленных на акцентирование внимания покупателя на определенных марках или видах товара в торговом зале  (в том месте, где у продавца есть последний шанс) с целью увеличения продаж называется ( )…</w:t>
      </w:r>
    </w:p>
    <w:p w14:paraId="7A3EDC92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1.2. Перечислите процедуры  (виды деятельности) мерчандайзинга, при его трактовке как целого направления торгового маркетинга, когда  под мерчандайзингом понимается комплекс маркетинговых коммуникаций торгового предприятия ( ), ( ), (восемь ответов)</w:t>
      </w:r>
    </w:p>
    <w:p w14:paraId="58A0C081" w14:textId="77777777" w:rsidR="00627FE8" w:rsidRPr="00627FE8" w:rsidRDefault="00627FE8" w:rsidP="0062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27FE8">
        <w:rPr>
          <w:rFonts w:ascii="Times New Roman" w:eastAsia="Calibri" w:hAnsi="Times New Roman" w:cs="Times New Roman"/>
          <w:caps/>
          <w:sz w:val="24"/>
          <w:szCs w:val="24"/>
        </w:rPr>
        <w:t>1.3.</w:t>
      </w: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 Перечислите процедуры мерчандайзинга, при его трактовке как одного из направлений продвижения производителя ( ), (пять ответов)</w:t>
      </w:r>
    </w:p>
    <w:p w14:paraId="2A05EB42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ap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caps/>
          <w:sz w:val="24"/>
          <w:szCs w:val="24"/>
        </w:rPr>
        <w:t>Ответ:</w:t>
      </w:r>
    </w:p>
    <w:p w14:paraId="401F0703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1. Планировка торгового зала и подбор оборудования</w:t>
      </w:r>
    </w:p>
    <w:p w14:paraId="015CD53C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2. Подготовка и предоставление </w:t>
      </w:r>
      <w:r w:rsidRPr="00627FE8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627FE8">
        <w:rPr>
          <w:rFonts w:ascii="Times New Roman" w:eastAsia="Calibri" w:hAnsi="Times New Roman" w:cs="Times New Roman"/>
          <w:sz w:val="24"/>
          <w:szCs w:val="24"/>
        </w:rPr>
        <w:t>-материалов</w:t>
      </w:r>
    </w:p>
    <w:p w14:paraId="616D1BC9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3.Подбор музыки и запахов в торговом зале</w:t>
      </w:r>
    </w:p>
    <w:p w14:paraId="31CFE8AE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4.Мерчандайзинг</w:t>
      </w:r>
    </w:p>
    <w:p w14:paraId="101E276B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5. Размещение отделов и секций</w:t>
      </w:r>
    </w:p>
    <w:p w14:paraId="6FDADCEE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6. оформление мест продаж</w:t>
      </w:r>
    </w:p>
    <w:p w14:paraId="3A5A84FB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7. Представление товаров в торговом зале</w:t>
      </w:r>
    </w:p>
    <w:p w14:paraId="3DAC6807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8. Расстановка товаров на прилавке</w:t>
      </w:r>
    </w:p>
    <w:p w14:paraId="1A1F9C07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9. Реклама на месте продаж</w:t>
      </w:r>
    </w:p>
    <w:p w14:paraId="49B176F5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10. Программы дистрибьюторской и розничной сети с учетом географического анализа</w:t>
      </w:r>
    </w:p>
    <w:p w14:paraId="382D7A9C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11. Оформление товара</w:t>
      </w:r>
    </w:p>
    <w:p w14:paraId="43C571D6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12. Снабжение торговым оборудованием с фирменной символикой</w:t>
      </w:r>
    </w:p>
    <w:p w14:paraId="08ACFD4E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13. Мероприятия по стимулированию продаж в торговом зале</w:t>
      </w:r>
    </w:p>
    <w:p w14:paraId="6F7E55A7" w14:textId="77777777" w:rsidR="00627FE8" w:rsidRPr="00627FE8" w:rsidRDefault="00627FE8" w:rsidP="00627F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14.Подготовка квалифицированного персонала</w:t>
      </w:r>
    </w:p>
    <w:p w14:paraId="5CA8C9F9" w14:textId="77777777" w:rsidR="00BF7894" w:rsidRDefault="00BF7894" w:rsidP="001F4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93B49" w14:textId="77777777"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1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 w:rsidR="009127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443397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53B">
        <w:rPr>
          <w:rFonts w:ascii="Times New Roman" w:eastAsia="Calibri" w:hAnsi="Times New Roman" w:cs="Times New Roman"/>
          <w:sz w:val="24"/>
          <w:szCs w:val="24"/>
        </w:rPr>
        <w:t xml:space="preserve">Укажите вид деятельности из комплекса </w:t>
      </w:r>
      <w:r w:rsidRPr="000F553B">
        <w:rPr>
          <w:rFonts w:ascii="Times New Roman" w:eastAsia="Calibri" w:hAnsi="Times New Roman" w:cs="Times New Roman"/>
          <w:sz w:val="24"/>
          <w:szCs w:val="24"/>
          <w:lang w:val="en-US"/>
        </w:rPr>
        <w:t>BTL</w:t>
      </w:r>
      <w:r w:rsidRPr="000F553B">
        <w:rPr>
          <w:rFonts w:ascii="Times New Roman" w:eastAsia="Calibri" w:hAnsi="Times New Roman" w:cs="Times New Roman"/>
          <w:sz w:val="24"/>
          <w:szCs w:val="24"/>
        </w:rPr>
        <w:t>, соответствующий определению….</w:t>
      </w:r>
    </w:p>
    <w:p w14:paraId="077BFA0E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/>
          <w:iCs/>
          <w:sz w:val="24"/>
          <w:szCs w:val="24"/>
        </w:rPr>
        <w:t>1.Разнообразные краткосрочные поощрительные акции, направленные на стимулирование покупки или апробирование товара или услуги …</w:t>
      </w:r>
    </w:p>
    <w:p w14:paraId="3A34A887" w14:textId="77777777" w:rsidR="000F553B" w:rsidRPr="000F553B" w:rsidRDefault="000F553B" w:rsidP="00E159BD">
      <w:pPr>
        <w:pStyle w:val="a4"/>
        <w:numPr>
          <w:ilvl w:val="0"/>
          <w:numId w:val="26"/>
        </w:num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Стимулирование продаж</w:t>
      </w:r>
    </w:p>
    <w:p w14:paraId="11321ACA" w14:textId="77777777" w:rsidR="000F553B" w:rsidRPr="000F553B" w:rsidRDefault="000F553B" w:rsidP="00E159BD">
      <w:pPr>
        <w:pStyle w:val="a4"/>
        <w:numPr>
          <w:ilvl w:val="0"/>
          <w:numId w:val="26"/>
        </w:num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Мерчендайзинг</w:t>
      </w:r>
    </w:p>
    <w:p w14:paraId="4A3A5F65" w14:textId="77777777" w:rsidR="000F553B" w:rsidRPr="000F553B" w:rsidRDefault="000F553B" w:rsidP="00E159BD">
      <w:pPr>
        <w:pStyle w:val="a4"/>
        <w:numPr>
          <w:ilvl w:val="0"/>
          <w:numId w:val="26"/>
        </w:num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Событийный маркетинг</w:t>
      </w:r>
    </w:p>
    <w:p w14:paraId="3C6A7F62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53B">
        <w:rPr>
          <w:rFonts w:ascii="Times New Roman" w:eastAsia="Calibri" w:hAnsi="Times New Roman" w:cs="Times New Roman"/>
          <w:sz w:val="24"/>
          <w:szCs w:val="24"/>
        </w:rPr>
        <w:t xml:space="preserve">Укажите вид деятельности из комплекса </w:t>
      </w:r>
      <w:r w:rsidRPr="000F553B">
        <w:rPr>
          <w:rFonts w:ascii="Times New Roman" w:eastAsia="Calibri" w:hAnsi="Times New Roman" w:cs="Times New Roman"/>
          <w:sz w:val="24"/>
          <w:szCs w:val="24"/>
          <w:lang w:val="en-US"/>
        </w:rPr>
        <w:t>BTL</w:t>
      </w:r>
      <w:r w:rsidRPr="000F553B">
        <w:rPr>
          <w:rFonts w:ascii="Times New Roman" w:eastAsia="Calibri" w:hAnsi="Times New Roman" w:cs="Times New Roman"/>
          <w:sz w:val="24"/>
          <w:szCs w:val="24"/>
        </w:rPr>
        <w:t>, соответствующий определению….</w:t>
      </w:r>
    </w:p>
    <w:p w14:paraId="5CA59656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F5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.Развлекательные мероприятия, приуроченные к фирменным датам или праздникам,  </w:t>
      </w:r>
      <w:r w:rsidRPr="000F553B">
        <w:rPr>
          <w:rFonts w:ascii="Times New Roman" w:eastAsia="Calibri" w:hAnsi="Times New Roman" w:cs="Times New Roman"/>
          <w:i/>
          <w:sz w:val="24"/>
          <w:szCs w:val="24"/>
        </w:rPr>
        <w:t>позволяющие в легкой ненавязчивой форме  привлечь внимание потребителей к товару и  повысить имидж компании.</w:t>
      </w:r>
      <w:r w:rsidRPr="000F553B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</w:p>
    <w:p w14:paraId="578542DF" w14:textId="77777777" w:rsidR="000F553B" w:rsidRPr="000F553B" w:rsidRDefault="000F553B" w:rsidP="00E159BD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Стимулирование продаж</w:t>
      </w:r>
    </w:p>
    <w:p w14:paraId="2E6358DA" w14:textId="77777777" w:rsidR="000F553B" w:rsidRPr="000F553B" w:rsidRDefault="000F553B" w:rsidP="00E159BD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Мерчендайзинг</w:t>
      </w:r>
    </w:p>
    <w:p w14:paraId="345475FE" w14:textId="77777777" w:rsidR="000F553B" w:rsidRPr="000F553B" w:rsidRDefault="000F553B" w:rsidP="00E159BD">
      <w:pPr>
        <w:numPr>
          <w:ilvl w:val="0"/>
          <w:numId w:val="24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Событийный маркетинг</w:t>
      </w:r>
    </w:p>
    <w:p w14:paraId="273F601A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53B">
        <w:rPr>
          <w:rFonts w:ascii="Times New Roman" w:eastAsia="Calibri" w:hAnsi="Times New Roman" w:cs="Times New Roman"/>
          <w:sz w:val="24"/>
          <w:szCs w:val="24"/>
        </w:rPr>
        <w:t xml:space="preserve">Укажите вид деятельности из комплекса </w:t>
      </w:r>
      <w:r w:rsidRPr="000F553B">
        <w:rPr>
          <w:rFonts w:ascii="Times New Roman" w:eastAsia="Calibri" w:hAnsi="Times New Roman" w:cs="Times New Roman"/>
          <w:sz w:val="24"/>
          <w:szCs w:val="24"/>
          <w:lang w:val="en-US"/>
        </w:rPr>
        <w:t>BTL</w:t>
      </w:r>
      <w:r w:rsidRPr="000F553B">
        <w:rPr>
          <w:rFonts w:ascii="Times New Roman" w:eastAsia="Calibri" w:hAnsi="Times New Roman" w:cs="Times New Roman"/>
          <w:sz w:val="24"/>
          <w:szCs w:val="24"/>
        </w:rPr>
        <w:t>, соответствующий определению….</w:t>
      </w:r>
    </w:p>
    <w:p w14:paraId="45567C38" w14:textId="77777777" w:rsidR="000F553B" w:rsidRPr="000F553B" w:rsidRDefault="000F553B" w:rsidP="000F55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F5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Комплекс мероприятий, направленных на акцентирование внимания покупателя на определенных марках или видах </w:t>
      </w:r>
      <w:r w:rsidRPr="000F553B">
        <w:rPr>
          <w:rFonts w:ascii="Times New Roman" w:eastAsia="Calibri" w:hAnsi="Times New Roman" w:cs="Times New Roman"/>
          <w:i/>
          <w:sz w:val="24"/>
          <w:szCs w:val="24"/>
        </w:rPr>
        <w:t>товара в торговом зале</w:t>
      </w:r>
      <w:r w:rsidRPr="000F55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553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F553B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</w:p>
    <w:p w14:paraId="21E841B8" w14:textId="77777777" w:rsidR="000F553B" w:rsidRPr="000F553B" w:rsidRDefault="000F553B" w:rsidP="00E159BD">
      <w:pPr>
        <w:numPr>
          <w:ilvl w:val="0"/>
          <w:numId w:val="25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Стимулирование продаж</w:t>
      </w:r>
    </w:p>
    <w:p w14:paraId="662DED5C" w14:textId="77777777" w:rsidR="000F553B" w:rsidRDefault="000F553B" w:rsidP="00E159BD">
      <w:pPr>
        <w:numPr>
          <w:ilvl w:val="0"/>
          <w:numId w:val="25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Мерчендайзинг</w:t>
      </w:r>
    </w:p>
    <w:p w14:paraId="0AF7C123" w14:textId="77777777" w:rsidR="000F553B" w:rsidRPr="000F553B" w:rsidRDefault="000F553B" w:rsidP="00E159BD">
      <w:pPr>
        <w:numPr>
          <w:ilvl w:val="0"/>
          <w:numId w:val="25"/>
        </w:numPr>
        <w:tabs>
          <w:tab w:val="clear" w:pos="1440"/>
          <w:tab w:val="num" w:pos="720"/>
        </w:tabs>
        <w:spacing w:after="0"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  <w:r w:rsidRPr="000F553B">
        <w:rPr>
          <w:rFonts w:ascii="Times New Roman" w:eastAsia="Calibri" w:hAnsi="Times New Roman" w:cs="Times New Roman"/>
          <w:iCs/>
          <w:sz w:val="24"/>
          <w:szCs w:val="24"/>
        </w:rPr>
        <w:t>Событийный маркетинг</w:t>
      </w:r>
    </w:p>
    <w:p w14:paraId="5DB8FF9B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F553B">
        <w:rPr>
          <w:rFonts w:ascii="Times New Roman" w:hAnsi="Times New Roman" w:cs="Times New Roman"/>
          <w:i/>
          <w:sz w:val="24"/>
          <w:szCs w:val="24"/>
        </w:rPr>
        <w:t>. Широта товарного ассортимента это</w:t>
      </w:r>
    </w:p>
    <w:p w14:paraId="1D32B760" w14:textId="77777777" w:rsidR="000F553B" w:rsidRPr="000F553B" w:rsidRDefault="000F553B" w:rsidP="00E159BD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Количество фейсингов</w:t>
      </w:r>
    </w:p>
    <w:p w14:paraId="3DB19E17" w14:textId="77777777" w:rsidR="000F553B" w:rsidRPr="000F553B" w:rsidRDefault="000F553B" w:rsidP="00E159BD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Площадь, занимаемая товаром на полке</w:t>
      </w:r>
    </w:p>
    <w:p w14:paraId="620AA561" w14:textId="77777777" w:rsidR="000F553B" w:rsidRPr="000F553B" w:rsidRDefault="000F553B" w:rsidP="00E159BD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Количество товарных категорий</w:t>
      </w:r>
    </w:p>
    <w:p w14:paraId="4D776FF3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F553B">
        <w:rPr>
          <w:rFonts w:ascii="Times New Roman" w:hAnsi="Times New Roman" w:cs="Times New Roman"/>
          <w:i/>
          <w:sz w:val="24"/>
          <w:szCs w:val="24"/>
        </w:rPr>
        <w:t>.Качество товара – это:</w:t>
      </w:r>
    </w:p>
    <w:p w14:paraId="7A0EA4D3" w14:textId="77777777" w:rsidR="000F553B" w:rsidRPr="000F553B" w:rsidRDefault="000F553B" w:rsidP="000F55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набор необходимых функциональных характеристик товара, которые признаны потребителями обязательными;</w:t>
      </w:r>
    </w:p>
    <w:p w14:paraId="1ED633E8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способность товары выполнять свое функциональное назначение;</w:t>
      </w:r>
    </w:p>
    <w:p w14:paraId="1A920B7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отсутствие у товара видимых дефектов.</w:t>
      </w:r>
    </w:p>
    <w:p w14:paraId="6FCFD429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6.Психология покупателя наиболее часто учитывается при расчете:</w:t>
      </w:r>
    </w:p>
    <w:p w14:paraId="130B1E9C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розничной цены потребительских товаров;</w:t>
      </w:r>
    </w:p>
    <w:p w14:paraId="2CA207F0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отпускной цены на продукцию производственного назначения;</w:t>
      </w:r>
    </w:p>
    <w:p w14:paraId="5F173DAE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издержек производства;</w:t>
      </w:r>
    </w:p>
    <w:p w14:paraId="19A61E98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скользящей цены;</w:t>
      </w:r>
    </w:p>
    <w:p w14:paraId="14F073A8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д) цены безубыточности.</w:t>
      </w:r>
    </w:p>
    <w:p w14:paraId="67919D9D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7.В чем заключается отличие ассортимента от номенклатуры:</w:t>
      </w:r>
    </w:p>
    <w:p w14:paraId="585888F8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номенклатура входит в состав ассортимента;</w:t>
      </w:r>
    </w:p>
    <w:p w14:paraId="578B7260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ассортимент более узкое понятие, входит в состав номенклатуры;</w:t>
      </w:r>
    </w:p>
    <w:p w14:paraId="1BAFB660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ассортимент и номенклатура не используются одновременно для характеристики одного и того же множества товаров.</w:t>
      </w:r>
    </w:p>
    <w:p w14:paraId="3EF45120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8.Под выкладкой понимается:</w:t>
      </w:r>
    </w:p>
    <w:p w14:paraId="3DD900B5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поддержание объема и ассортимента товара;</w:t>
      </w:r>
    </w:p>
    <w:p w14:paraId="48FCEF8D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размещение торговых марок на полках;</w:t>
      </w:r>
    </w:p>
    <w:p w14:paraId="2A7EDF39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горизонтальное и вертикальное расположение блоков продукции;</w:t>
      </w:r>
    </w:p>
    <w:p w14:paraId="60464FDE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14:paraId="0472E067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9.Выкладка и оформление товаров зависят от:</w:t>
      </w:r>
    </w:p>
    <w:p w14:paraId="46178059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типа розничной точки;</w:t>
      </w:r>
    </w:p>
    <w:p w14:paraId="0EA3A143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места расположения розничной точки;</w:t>
      </w:r>
    </w:p>
    <w:p w14:paraId="366E5365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возможностей торгового зала;</w:t>
      </w:r>
    </w:p>
    <w:p w14:paraId="41820B2E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профиля покупателей.</w:t>
      </w:r>
    </w:p>
    <w:p w14:paraId="34F3B41C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10.Базой разделения розничных продавцов на торговые каналы служат:</w:t>
      </w:r>
    </w:p>
    <w:p w14:paraId="04516C32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нужды потребителя;</w:t>
      </w:r>
    </w:p>
    <w:p w14:paraId="42B05B5C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возможности магазина;</w:t>
      </w:r>
    </w:p>
    <w:p w14:paraId="02AD9DC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активность конкурентов;</w:t>
      </w:r>
    </w:p>
    <w:p w14:paraId="598BC951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14:paraId="62B70E54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11.Правило «золотого треугольника» гласит:</w:t>
      </w:r>
    </w:p>
    <w:p w14:paraId="23AD9E8F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чем больше площадь, образующаяся между входом, кассовым узлом и самым продаваемым товаром, тем выше объем продаж;</w:t>
      </w:r>
    </w:p>
    <w:p w14:paraId="56A898F5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основные товары необходимо располагать в зоне движения покупателей, расставив внутренние стеллажи таким образом, чтобы они имели хороший фронтальный обзор.</w:t>
      </w:r>
    </w:p>
    <w:p w14:paraId="1D00D402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12.К чувственным компонентам мерчандайзинга не относятся:</w:t>
      </w:r>
    </w:p>
    <w:p w14:paraId="43D224D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освещение;</w:t>
      </w:r>
    </w:p>
    <w:p w14:paraId="6FDD582C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использование цветов и цветовых сочетаний;</w:t>
      </w:r>
    </w:p>
    <w:p w14:paraId="198C9609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запахи;</w:t>
      </w:r>
    </w:p>
    <w:p w14:paraId="41648919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сочетание форм и объектов;</w:t>
      </w:r>
    </w:p>
    <w:p w14:paraId="48EC55E7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д) сервис.</w:t>
      </w:r>
    </w:p>
    <w:p w14:paraId="2DA8663F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13.Справедлива ли следующая закономерность показателей продаж товаров по полкам:</w:t>
      </w:r>
    </w:p>
    <w:p w14:paraId="306744D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 xml:space="preserve"> - верхние полки - 62%; </w:t>
      </w:r>
    </w:p>
    <w:p w14:paraId="04C9EB84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- средние полки – 100 %;</w:t>
      </w:r>
    </w:p>
    <w:p w14:paraId="515CEBE3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- нижние полки – 38 %.</w:t>
      </w:r>
    </w:p>
    <w:p w14:paraId="74D2417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 xml:space="preserve"> а) да;</w:t>
      </w:r>
    </w:p>
    <w:p w14:paraId="4127A3C4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нет.</w:t>
      </w:r>
    </w:p>
    <w:p w14:paraId="28C26F25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14. Товары повседневного спроса характеризуются:</w:t>
      </w:r>
    </w:p>
    <w:p w14:paraId="462EA938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распространением через сеть специальных магазинов;</w:t>
      </w:r>
    </w:p>
    <w:p w14:paraId="071EADD4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приобретением на большую сумму денег;</w:t>
      </w:r>
    </w:p>
    <w:p w14:paraId="3EFF4162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отсутствием необходимости в дополнительных консультациях с продавцом.</w:t>
      </w:r>
    </w:p>
    <w:p w14:paraId="617C1C40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15.Понятие «уровни товара» отражает:</w:t>
      </w:r>
    </w:p>
    <w:p w14:paraId="7154A04F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наличие нескольких упаковок для товара;</w:t>
      </w:r>
    </w:p>
    <w:p w14:paraId="5696E777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позиции, с которых рассматриваются характеристики товара;</w:t>
      </w:r>
    </w:p>
    <w:p w14:paraId="763AA84E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сорт товара, его качество.</w:t>
      </w:r>
    </w:p>
    <w:p w14:paraId="43579DA4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16.Действия мерчандайзера не предусматривают:</w:t>
      </w:r>
    </w:p>
    <w:p w14:paraId="1347663C" w14:textId="77777777" w:rsidR="000F553B" w:rsidRPr="000F553B" w:rsidRDefault="000F553B" w:rsidP="000F5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оценку нужд и запросов потребителей;</w:t>
      </w:r>
    </w:p>
    <w:p w14:paraId="3529D47A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планирование закупок;</w:t>
      </w:r>
    </w:p>
    <w:p w14:paraId="20C92D81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приобретение товаров и обеспечение доступа к ним потребителей тогда, когда и туда, где они этого хотят;</w:t>
      </w:r>
    </w:p>
    <w:p w14:paraId="60E377E4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г) мотивацию потребителей к приобретению товаров, доступных для них;</w:t>
      </w:r>
    </w:p>
    <w:p w14:paraId="117B515A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д) усиление конкуренции брендов.</w:t>
      </w:r>
    </w:p>
    <w:p w14:paraId="42ECB646" w14:textId="77777777" w:rsidR="000F553B" w:rsidRPr="000F553B" w:rsidRDefault="000F553B" w:rsidP="000F5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17.Планограмма – это:</w:t>
      </w:r>
    </w:p>
    <w:p w14:paraId="0E196756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выкладка товаров на полках;</w:t>
      </w:r>
    </w:p>
    <w:p w14:paraId="7F9E01CA" w14:textId="77777777" w:rsidR="000F553B" w:rsidRPr="000F553B" w:rsidRDefault="000F553B" w:rsidP="000F553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работа по размещению товаров на прилавках и других средствах выкладки, а также способы их презентации;</w:t>
      </w:r>
    </w:p>
    <w:p w14:paraId="6BB7A162" w14:textId="77777777" w:rsidR="000F553B" w:rsidRPr="000F553B" w:rsidRDefault="000F553B" w:rsidP="000F55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составленная из фотографий или созданная на компьютере диаграмма, показывающая, где должна находиться каждая товарная единица.</w:t>
      </w:r>
    </w:p>
    <w:p w14:paraId="7EB7284E" w14:textId="77777777" w:rsidR="000F553B" w:rsidRPr="000F553B" w:rsidRDefault="000F553B" w:rsidP="000F55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18.Основной объем розничной торговли осуществляется:</w:t>
      </w:r>
    </w:p>
    <w:p w14:paraId="53923457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через розничные магазины;</w:t>
      </w:r>
    </w:p>
    <w:p w14:paraId="2AEEDF20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со складов производителя;</w:t>
      </w:r>
    </w:p>
    <w:p w14:paraId="28F28938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путем внемагазинной торговли.</w:t>
      </w:r>
    </w:p>
    <w:p w14:paraId="7B8704D4" w14:textId="77777777" w:rsidR="000F553B" w:rsidRPr="000F553B" w:rsidRDefault="000F553B" w:rsidP="000F55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19.Тенденция последних лет заключается в сближении оптовой и розничной торговли.</w:t>
      </w:r>
    </w:p>
    <w:p w14:paraId="05D130E8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 xml:space="preserve">а) да; </w:t>
      </w:r>
    </w:p>
    <w:p w14:paraId="454DD95F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нет.</w:t>
      </w:r>
    </w:p>
    <w:p w14:paraId="5698E7FA" w14:textId="77777777" w:rsidR="000F553B" w:rsidRPr="000F553B" w:rsidRDefault="000F553B" w:rsidP="000F55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53B">
        <w:rPr>
          <w:rFonts w:ascii="Times New Roman" w:hAnsi="Times New Roman" w:cs="Times New Roman"/>
          <w:i/>
          <w:sz w:val="24"/>
          <w:szCs w:val="24"/>
        </w:rPr>
        <w:t>20.Презентация как этап цикла продаж предполагает демонстрацию:</w:t>
      </w:r>
    </w:p>
    <w:p w14:paraId="43085330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а) условий производства товара;</w:t>
      </w:r>
    </w:p>
    <w:p w14:paraId="316C2B76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б) продукта и его выгодных качеств;</w:t>
      </w:r>
    </w:p>
    <w:p w14:paraId="1DCC0B3C" w14:textId="77777777" w:rsidR="000F553B" w:rsidRPr="000F553B" w:rsidRDefault="000F553B" w:rsidP="000F5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3B">
        <w:rPr>
          <w:rFonts w:ascii="Times New Roman" w:hAnsi="Times New Roman" w:cs="Times New Roman"/>
          <w:sz w:val="24"/>
          <w:szCs w:val="24"/>
        </w:rPr>
        <w:t>в) системы маркетинга.</w:t>
      </w:r>
    </w:p>
    <w:p w14:paraId="37D7CD92" w14:textId="77777777" w:rsidR="000F553B" w:rsidRDefault="000F553B" w:rsidP="00627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62C88" w14:textId="77777777" w:rsidR="00627FE8" w:rsidRPr="00FC6A21" w:rsidRDefault="00627FE8" w:rsidP="00627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1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175D16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sz w:val="24"/>
          <w:szCs w:val="24"/>
        </w:rPr>
        <w:t>Многовариантные вопросы</w:t>
      </w:r>
    </w:p>
    <w:p w14:paraId="0A5ADC41" w14:textId="77777777" w:rsidR="00627FE8" w:rsidRPr="00627FE8" w:rsidRDefault="00627FE8" w:rsidP="00627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2. Укажите,  какие виды деятельности входят в процедуру мерчандайзинга – «Планировка торгового зала и подбор оборудования»</w:t>
      </w:r>
      <w:r w:rsidRPr="00627FE8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AC0531F" w14:textId="77777777" w:rsidR="00627FE8" w:rsidRPr="00627FE8" w:rsidRDefault="00627FE8" w:rsidP="00627F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1. Деление торговой площади на отделы и секции</w:t>
      </w:r>
    </w:p>
    <w:p w14:paraId="1F41BE3B" w14:textId="77777777" w:rsidR="00627FE8" w:rsidRPr="00627FE8" w:rsidRDefault="00627FE8" w:rsidP="00627F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2. Реклама на месте продаж</w:t>
      </w:r>
    </w:p>
    <w:p w14:paraId="382B9B7A" w14:textId="77777777" w:rsidR="00627FE8" w:rsidRPr="00627FE8" w:rsidRDefault="00627FE8" w:rsidP="00627F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3. Определение маршрута движения покупателей</w:t>
      </w:r>
    </w:p>
    <w:p w14:paraId="7BF85A14" w14:textId="77777777" w:rsidR="00627FE8" w:rsidRPr="00627FE8" w:rsidRDefault="00627FE8" w:rsidP="00627F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4. Размещение </w:t>
      </w:r>
      <w:r w:rsidRPr="00627FE8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627FE8">
        <w:rPr>
          <w:rFonts w:ascii="Times New Roman" w:eastAsia="Calibri" w:hAnsi="Times New Roman" w:cs="Times New Roman"/>
          <w:sz w:val="24"/>
          <w:szCs w:val="24"/>
        </w:rPr>
        <w:t>-материалов</w:t>
      </w:r>
    </w:p>
    <w:p w14:paraId="01A4AB67" w14:textId="77777777" w:rsidR="00627FE8" w:rsidRPr="00627FE8" w:rsidRDefault="00627FE8" w:rsidP="00627F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5. Расположение стеллажей</w:t>
      </w:r>
    </w:p>
    <w:p w14:paraId="255044E5" w14:textId="77777777" w:rsidR="00627FE8" w:rsidRPr="00627FE8" w:rsidRDefault="00627FE8" w:rsidP="00627FE8">
      <w:pPr>
        <w:pStyle w:val="12"/>
      </w:pPr>
      <w:r w:rsidRPr="00627FE8">
        <w:t>3. Укажите вид технологической планировки зала, которая рекомендуется для крупных (универсальных) магазинов, где торговля ведется через прилавок.</w:t>
      </w:r>
    </w:p>
    <w:p w14:paraId="136FBAB2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4059F1CE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559E3155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30D76298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51EE3D74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3BB87BFC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2F793B27" w14:textId="77777777" w:rsidR="00627FE8" w:rsidRPr="00627FE8" w:rsidRDefault="00627FE8" w:rsidP="00E159BD">
      <w:pPr>
        <w:numPr>
          <w:ilvl w:val="0"/>
          <w:numId w:val="5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58DF2161" w14:textId="77777777" w:rsidR="00627FE8" w:rsidRPr="00627FE8" w:rsidRDefault="00627FE8" w:rsidP="00627FE8">
      <w:pPr>
        <w:pStyle w:val="12"/>
      </w:pPr>
      <w:r w:rsidRPr="00627FE8">
        <w:t>4. Укажите вид технологической планировки зала, которая рекомендуется для продажи крупногабаритных товаров или при продаже товаров по образцам.</w:t>
      </w:r>
    </w:p>
    <w:p w14:paraId="03107AC1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2A4202E6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417601A8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672A5B2D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5EF8C2AF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08519EA7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3E400F6F" w14:textId="77777777" w:rsidR="00627FE8" w:rsidRPr="00627FE8" w:rsidRDefault="00627FE8" w:rsidP="00E159BD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3A9CF9F4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5.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Укажите вид технологической планировки зала, которая рекомендуется для залов сложной геометрической формы</w:t>
      </w:r>
    </w:p>
    <w:p w14:paraId="332DDD4F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018FE71C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08A1D49F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43669B20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5259E4EA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5DAFD5B3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3DA6150F" w14:textId="77777777" w:rsidR="00627FE8" w:rsidRPr="00627FE8" w:rsidRDefault="00627FE8" w:rsidP="00E159BD">
      <w:pPr>
        <w:numPr>
          <w:ilvl w:val="0"/>
          <w:numId w:val="7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2782C2E8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6.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Укажите вид технологической планировки зала, в которой торговое оборудование располагается перпендикулярно входящему-выходящему в зал покупательскому потоку (используется в магазинах самообслуживания). </w:t>
      </w:r>
    </w:p>
    <w:p w14:paraId="5E7C0BAE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57D90467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3B8AB65D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5382EA8C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606CD1C0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49B7AB3C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2630F9A3" w14:textId="77777777" w:rsidR="00627FE8" w:rsidRPr="00627FE8" w:rsidRDefault="00627FE8" w:rsidP="00E159BD">
      <w:pPr>
        <w:numPr>
          <w:ilvl w:val="0"/>
          <w:numId w:val="8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3FE597B7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7.</w:t>
      </w: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Укажите вид технологической планировки зала, в которой торговое оборудование и инвентарь размещают в произвольном порядке, а. направления движения покупателей ничем не ограниченны.</w:t>
      </w:r>
    </w:p>
    <w:p w14:paraId="65FA157B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4616ECE5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788AE587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0394722B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70EC947D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3F097A71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69AB24C7" w14:textId="77777777" w:rsidR="00627FE8" w:rsidRPr="00627FE8" w:rsidRDefault="00627FE8" w:rsidP="00E159BD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65AEDD6D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8.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Укажите вид технологической планировки зала, в которой торговое оборудование располагается параллельно входящему-выходящему в зал покупательскому потоку (используется в магазинах самообслуживания). </w:t>
      </w:r>
    </w:p>
    <w:p w14:paraId="00719776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продольная решетка</w:t>
      </w:r>
    </w:p>
    <w:p w14:paraId="20CC3CD2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поперечная решетка</w:t>
      </w:r>
    </w:p>
    <w:p w14:paraId="56460B8C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Линейная смешанная решетка</w:t>
      </w:r>
    </w:p>
    <w:p w14:paraId="5835D53C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Боксовая (трек или петля)</w:t>
      </w:r>
    </w:p>
    <w:p w14:paraId="24423903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Смешанная</w:t>
      </w:r>
    </w:p>
    <w:p w14:paraId="1B91F63E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Выставочная</w:t>
      </w:r>
    </w:p>
    <w:p w14:paraId="49A06D4F" w14:textId="77777777" w:rsidR="00627FE8" w:rsidRPr="00627FE8" w:rsidRDefault="00627FE8" w:rsidP="00E159BD">
      <w:pPr>
        <w:numPr>
          <w:ilvl w:val="0"/>
          <w:numId w:val="10"/>
        </w:numPr>
        <w:tabs>
          <w:tab w:val="left" w:pos="1080"/>
        </w:tabs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Свободная</w:t>
      </w:r>
    </w:p>
    <w:p w14:paraId="2A8E3FCD" w14:textId="77777777" w:rsidR="00627FE8" w:rsidRPr="00627FE8" w:rsidRDefault="00627FE8" w:rsidP="00627FE8">
      <w:pPr>
        <w:pStyle w:val="6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627FE8">
        <w:rPr>
          <w:rFonts w:ascii="Times New Roman" w:hAnsi="Times New Roman"/>
          <w:b w:val="0"/>
          <w:i/>
          <w:sz w:val="24"/>
          <w:szCs w:val="24"/>
        </w:rPr>
        <w:t>Задание 9</w:t>
      </w:r>
    </w:p>
    <w:p w14:paraId="2E32559E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9.1. П</w:t>
      </w:r>
      <w:r w:rsidRPr="00627FE8">
        <w:rPr>
          <w:rFonts w:ascii="Times New Roman" w:eastAsia="Calibri" w:hAnsi="Times New Roman" w:cs="Times New Roman"/>
          <w:bCs/>
          <w:iCs/>
          <w:sz w:val="24"/>
          <w:szCs w:val="24"/>
        </w:rPr>
        <w:t>родвижение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27FE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627FE8">
        <w:rPr>
          <w:rFonts w:ascii="Times New Roman" w:eastAsia="Calibri" w:hAnsi="Times New Roman" w:cs="Times New Roman"/>
          <w:sz w:val="24"/>
          <w:szCs w:val="24"/>
        </w:rPr>
        <w:t>физическое и коммуникативное) на рынок дополняющих изделий, сопутствующих или взаимосвязанных товаров  называется ( )</w:t>
      </w:r>
    </w:p>
    <w:p w14:paraId="5C0B6670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9.2.К какой группе относятся товары</w:t>
      </w: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 не нуждаются в поддержке со стороны товаров-продавцов или «горячих» зон ( )</w:t>
      </w:r>
    </w:p>
    <w:p w14:paraId="3C65C0F0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9.3. Какой метод продаж</w:t>
      </w:r>
      <w:r w:rsidRPr="00627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>основан на  определении роли и места каждой товарной группы в торгово-технологическом процессе  магазина, учете их специфических особенностей и степени важности для потребителей.</w:t>
      </w:r>
    </w:p>
    <w:p w14:paraId="26A78065" w14:textId="77777777" w:rsidR="00627FE8" w:rsidRPr="00627FE8" w:rsidRDefault="00627FE8" w:rsidP="00627FE8">
      <w:pPr>
        <w:pStyle w:val="af4"/>
        <w:spacing w:after="0"/>
      </w:pPr>
      <w:r w:rsidRPr="00627FE8">
        <w:t>9.4. В каком методе продаж   пове</w:t>
      </w:r>
      <w:r w:rsidRPr="00627FE8">
        <w:softHyphen/>
        <w:t>дение посетителей и другие факторы используются для  увеличения про</w:t>
      </w:r>
      <w:r w:rsidRPr="00627FE8">
        <w:softHyphen/>
        <w:t>даж товаров импульсивного спроса</w:t>
      </w:r>
    </w:p>
    <w:p w14:paraId="02F567EE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9.5. К какой группе относятся товары</w:t>
      </w: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 следует размещать в холодных зонах торгового зала</w:t>
      </w:r>
    </w:p>
    <w:p w14:paraId="1BA0C2A5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9.6. К какой группе относятся товары, которые следует размещать в горячие зоны, рядом с товарами группы А. </w:t>
      </w:r>
    </w:p>
    <w:p w14:paraId="0157FBBB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i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sz w:val="24"/>
          <w:szCs w:val="24"/>
        </w:rPr>
        <w:t>Ответы:</w:t>
      </w:r>
    </w:p>
    <w:p w14:paraId="2760D980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1. Метод АВС</w:t>
      </w:r>
    </w:p>
    <w:p w14:paraId="4984CF8E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2. метод импульсных покупок</w:t>
      </w:r>
    </w:p>
    <w:p w14:paraId="071B4794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3.Группа А</w:t>
      </w:r>
    </w:p>
    <w:p w14:paraId="3C95B169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4. Перекрестная торговля</w:t>
      </w:r>
    </w:p>
    <w:p w14:paraId="55C3EF45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5.Группа В</w:t>
      </w:r>
    </w:p>
    <w:p w14:paraId="58BF1A02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6.Группа С</w:t>
      </w:r>
    </w:p>
    <w:p w14:paraId="3655A6CE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EECEBC7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10.Укажите зону, в которой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следует размещать товары  с низким уровнем вовлеченности в покупку и высокой оборачиваемостью… </w:t>
      </w:r>
    </w:p>
    <w:p w14:paraId="321DFAF3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1.Зона адаптации</w:t>
      </w:r>
    </w:p>
    <w:p w14:paraId="433104F5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2. Зона покупки</w:t>
      </w:r>
    </w:p>
    <w:p w14:paraId="4A980C30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3. Зона возращения</w:t>
      </w:r>
    </w:p>
    <w:p w14:paraId="46185777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11.Укажите зону, в которой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следует размещать товары  с высоким уровнем вовлеченности в покупку, хорошо известные, обдуманные товары (предварительного выбора),</w:t>
      </w:r>
    </w:p>
    <w:p w14:paraId="2EE05BC1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1. Зона адаптации</w:t>
      </w:r>
    </w:p>
    <w:p w14:paraId="702CC7B0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2. Зона покупки</w:t>
      </w:r>
    </w:p>
    <w:p w14:paraId="00F59D35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3. Зона возращения</w:t>
      </w:r>
    </w:p>
    <w:p w14:paraId="699CADE1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12.Укажите зону, в которой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следует размещать товары импульсного спроса (покупки без выраженной вовлеченности), товары, подкрепляющие основные товары, товары и услуги, с которыми не связан финансовый или иной значимый для покупателя риск.</w:t>
      </w:r>
    </w:p>
    <w:p w14:paraId="3AC77059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1. Зона адаптации</w:t>
      </w:r>
    </w:p>
    <w:p w14:paraId="102DE2F2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2. Зона покупки</w:t>
      </w:r>
    </w:p>
    <w:p w14:paraId="4B6824DF" w14:textId="77777777" w:rsidR="00627FE8" w:rsidRPr="00627FE8" w:rsidRDefault="00627FE8" w:rsidP="00627FE8">
      <w:pPr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3. Зона возращения</w:t>
      </w:r>
    </w:p>
    <w:p w14:paraId="755B595F" w14:textId="77777777" w:rsidR="009127CC" w:rsidRDefault="009127CC" w:rsidP="00912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8093F6" w14:textId="77777777" w:rsidR="009127CC" w:rsidRPr="009127CC" w:rsidRDefault="009127CC" w:rsidP="009127CC">
      <w:pPr>
        <w:pStyle w:val="af4"/>
        <w:tabs>
          <w:tab w:val="num" w:pos="1440"/>
        </w:tabs>
        <w:spacing w:after="0"/>
        <w:rPr>
          <w:i/>
          <w:iCs/>
        </w:rPr>
      </w:pPr>
      <w:bookmarkStart w:id="1" w:name="_Toc4223210"/>
      <w:r>
        <w:rPr>
          <w:i/>
          <w:iCs/>
        </w:rPr>
        <w:t>1</w:t>
      </w:r>
      <w:r w:rsidRPr="009127CC">
        <w:rPr>
          <w:i/>
          <w:iCs/>
        </w:rPr>
        <w:t>.При формировании торгового ассортимента магазина, ориентированного на дискаунтный формат, необходимо…</w:t>
      </w:r>
    </w:p>
    <w:p w14:paraId="7BB92758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А. подбирать товары с высокой оборачиваемостью</w:t>
      </w:r>
    </w:p>
    <w:p w14:paraId="09275927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В. Увеличивать группу товаров С.</w:t>
      </w:r>
    </w:p>
    <w:p w14:paraId="4593DC26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sz w:val="24"/>
          <w:szCs w:val="24"/>
        </w:rPr>
        <w:t>. включить в ассортимент относительно недорогие товары</w:t>
      </w:r>
    </w:p>
    <w:p w14:paraId="5471735F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соблюдать приоритет рыночной ценности товара</w:t>
      </w:r>
    </w:p>
    <w:p w14:paraId="1F63EDFD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Уменьшить долю товаров группы</w:t>
      </w:r>
    </w:p>
    <w:p w14:paraId="57ADBAA8" w14:textId="77777777" w:rsidR="009127CC" w:rsidRPr="009127CC" w:rsidRDefault="009127CC" w:rsidP="009127CC">
      <w:pPr>
        <w:tabs>
          <w:tab w:val="num" w:pos="144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Преимущество использования товаров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private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labels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для розничного торгового предприятия заключается в …</w:t>
      </w:r>
    </w:p>
    <w:p w14:paraId="3EDE9E44" w14:textId="77777777" w:rsidR="009127CC" w:rsidRPr="009127CC" w:rsidRDefault="009127CC" w:rsidP="00E159BD">
      <w:pPr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увеличении расходов поставщика на продвижение товаров</w:t>
      </w:r>
    </w:p>
    <w:p w14:paraId="7D6A6B5E" w14:textId="77777777" w:rsidR="009127CC" w:rsidRPr="009127CC" w:rsidRDefault="009127CC" w:rsidP="00E159BD">
      <w:pPr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снижения розничной цены</w:t>
      </w:r>
    </w:p>
    <w:p w14:paraId="76A5FF17" w14:textId="77777777" w:rsidR="009127CC" w:rsidRPr="009127CC" w:rsidRDefault="009127CC" w:rsidP="00E159BD">
      <w:pPr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увеличении розничной цены</w:t>
      </w:r>
    </w:p>
    <w:p w14:paraId="5937FEA1" w14:textId="77777777" w:rsidR="009127CC" w:rsidRPr="009127CC" w:rsidRDefault="009127CC" w:rsidP="00E159BD">
      <w:pPr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укреплении имиджа торгового предприятия</w:t>
      </w:r>
    </w:p>
    <w:p w14:paraId="54304845" w14:textId="77777777" w:rsidR="009127CC" w:rsidRPr="009127CC" w:rsidRDefault="009127CC" w:rsidP="00E159BD">
      <w:pPr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формирования приверженности покупателя к магазину</w:t>
      </w:r>
    </w:p>
    <w:p w14:paraId="5B515A7A" w14:textId="77777777" w:rsidR="009127CC" w:rsidRPr="009127CC" w:rsidRDefault="009127CC" w:rsidP="009127C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 xml:space="preserve">Классификация товаров с учетом поведения товаров на рынке  включает 6 видов </w:t>
      </w:r>
    </w:p>
    <w:p w14:paraId="5B08EB3C" w14:textId="77777777"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Привлекающие товары это товары…</w:t>
      </w:r>
    </w:p>
    <w:p w14:paraId="003552BD" w14:textId="77777777" w:rsidR="009127CC" w:rsidRPr="009127CC" w:rsidRDefault="009127CC" w:rsidP="00E15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 xml:space="preserve">Имеющие наибольший объем </w:t>
      </w:r>
    </w:p>
    <w:p w14:paraId="18B3CC64" w14:textId="77777777" w:rsidR="009127CC" w:rsidRPr="009127CC" w:rsidRDefault="009127CC" w:rsidP="00E15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Повседневного спроса, часто покупаемые без раздумий</w:t>
      </w:r>
    </w:p>
    <w:p w14:paraId="44B4E6DB" w14:textId="77777777" w:rsidR="009127CC" w:rsidRPr="009127CC" w:rsidRDefault="009127CC" w:rsidP="00E15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Являющиеся для покупателей показателем уровня цен в магазине</w:t>
      </w:r>
    </w:p>
    <w:p w14:paraId="6B092F30" w14:textId="77777777" w:rsidR="009127CC" w:rsidRPr="009127CC" w:rsidRDefault="009127CC" w:rsidP="00E15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Пассивного спроса</w:t>
      </w:r>
    </w:p>
    <w:p w14:paraId="5A64295D" w14:textId="77777777"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Тактические товары – это товары…</w:t>
      </w:r>
    </w:p>
    <w:p w14:paraId="4F93C866" w14:textId="77777777" w:rsidR="009127CC" w:rsidRPr="009127CC" w:rsidRDefault="009127CC" w:rsidP="00E159BD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Дополняющие ассортимент</w:t>
      </w:r>
    </w:p>
    <w:p w14:paraId="737BD54E" w14:textId="77777777" w:rsidR="009127CC" w:rsidRPr="009127CC" w:rsidRDefault="009127CC" w:rsidP="00E159BD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Способствуют утверждению фирменной марки</w:t>
      </w:r>
    </w:p>
    <w:p w14:paraId="70B312E2" w14:textId="77777777" w:rsidR="009127CC" w:rsidRPr="009127CC" w:rsidRDefault="009127CC" w:rsidP="00E159BD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Привлекают покупателя своей дешевизной</w:t>
      </w:r>
    </w:p>
    <w:p w14:paraId="20E86A8E" w14:textId="77777777" w:rsidR="009127CC" w:rsidRPr="009127CC" w:rsidRDefault="009127CC" w:rsidP="00E159BD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Нуждаются в модификации</w:t>
      </w:r>
    </w:p>
    <w:p w14:paraId="0F4C8635" w14:textId="77777777" w:rsidR="009127CC" w:rsidRPr="009127CC" w:rsidRDefault="009127CC" w:rsidP="00E159BD">
      <w:pPr>
        <w:numPr>
          <w:ilvl w:val="1"/>
          <w:numId w:val="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Появляются как известный товар-новинка</w:t>
      </w:r>
    </w:p>
    <w:p w14:paraId="05C550B6" w14:textId="77777777"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Ассортимент торгового предприятия состоит из основных товаров и товаров импульсной покупки</w:t>
      </w:r>
    </w:p>
    <w:p w14:paraId="7DB60518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Импульсивная покупка – это покупка..</w:t>
      </w:r>
    </w:p>
    <w:p w14:paraId="4AEE65A6" w14:textId="77777777" w:rsidR="009127CC" w:rsidRPr="009127CC" w:rsidRDefault="009127CC" w:rsidP="00E159BD">
      <w:pPr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являющаяся следствием обдуманного решения</w:t>
      </w:r>
    </w:p>
    <w:p w14:paraId="36BE7BEE" w14:textId="77777777" w:rsidR="009127CC" w:rsidRPr="009127CC" w:rsidRDefault="009127CC" w:rsidP="00E159BD">
      <w:pPr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незапланированная, совершенная под влиянием момента</w:t>
      </w:r>
    </w:p>
    <w:p w14:paraId="44A51F25" w14:textId="77777777" w:rsidR="009127CC" w:rsidRPr="009127CC" w:rsidRDefault="009127CC" w:rsidP="00E159BD">
      <w:pPr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совершаемая после сбора предварительной информации</w:t>
      </w:r>
    </w:p>
    <w:p w14:paraId="0DA8A570" w14:textId="77777777" w:rsidR="009127CC" w:rsidRPr="009127CC" w:rsidRDefault="009127CC" w:rsidP="00E159BD">
      <w:pPr>
        <w:numPr>
          <w:ilvl w:val="1"/>
          <w:numId w:val="1"/>
        </w:numPr>
        <w:tabs>
          <w:tab w:val="clear" w:pos="14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вызванная акцией по стимулированию продажи в торговом зале магазина</w:t>
      </w:r>
    </w:p>
    <w:p w14:paraId="19DF68BF" w14:textId="77777777" w:rsidR="009127CC" w:rsidRPr="009127CC" w:rsidRDefault="009127CC" w:rsidP="00E159BD">
      <w:pPr>
        <w:numPr>
          <w:ilvl w:val="1"/>
          <w:numId w:val="1"/>
        </w:numPr>
        <w:tabs>
          <w:tab w:val="clear" w:pos="14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сделанная в основном под влиянием эмоций</w:t>
      </w:r>
    </w:p>
    <w:p w14:paraId="2AC21D90" w14:textId="77777777"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F4DD4C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Лидеры - это товары…</w:t>
      </w:r>
    </w:p>
    <w:p w14:paraId="13DAB176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14:paraId="47D6B14A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Широко разрекламированные</w:t>
      </w:r>
    </w:p>
    <w:p w14:paraId="125C5148" w14:textId="77777777"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14:paraId="7AA6F21F" w14:textId="77777777"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нуждаются в поддержке</w:t>
      </w:r>
    </w:p>
    <w:p w14:paraId="71A38D97" w14:textId="77777777"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7BBD49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Уходящие - это товары…</w:t>
      </w:r>
    </w:p>
    <w:p w14:paraId="681974DB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14:paraId="33A4DF82" w14:textId="77777777"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Требующие модификации или изъятия</w:t>
      </w:r>
    </w:p>
    <w:p w14:paraId="571F51EC" w14:textId="77777777"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14:paraId="6796A073" w14:textId="77777777"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привлекают покупателей</w:t>
      </w:r>
    </w:p>
    <w:bookmarkEnd w:id="1"/>
    <w:p w14:paraId="18965431" w14:textId="77777777" w:rsid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88B4E" w14:textId="77777777"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0750F51" w14:textId="77777777" w:rsidR="00627FE8" w:rsidRPr="00627FE8" w:rsidRDefault="00627FE8" w:rsidP="00627FE8">
      <w:pPr>
        <w:tabs>
          <w:tab w:val="left" w:pos="993"/>
          <w:tab w:val="left" w:pos="1418"/>
        </w:tabs>
        <w:spacing w:after="0" w:line="240" w:lineRule="auto"/>
        <w:ind w:right="-102" w:firstLine="72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1.Укажите </w:t>
      </w:r>
      <w:r w:rsidRPr="00627FE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POS</w:t>
      </w:r>
      <w:r w:rsidRPr="00627FE8">
        <w:rPr>
          <w:rFonts w:ascii="Times New Roman" w:eastAsia="Calibri" w:hAnsi="Times New Roman" w:cs="Times New Roman"/>
          <w:bCs/>
          <w:i/>
          <w:sz w:val="24"/>
          <w:szCs w:val="24"/>
        </w:rPr>
        <w:t>- материалы, рекомендуемые для данной функциональной зоны продаж</w:t>
      </w:r>
    </w:p>
    <w:p w14:paraId="05D98A6B" w14:textId="77777777" w:rsidR="00627FE8" w:rsidRPr="00627FE8" w:rsidRDefault="00627FE8" w:rsidP="00E159BD">
      <w:pPr>
        <w:numPr>
          <w:ilvl w:val="1"/>
          <w:numId w:val="18"/>
        </w:numPr>
        <w:tabs>
          <w:tab w:val="clear" w:pos="1440"/>
          <w:tab w:val="left" w:pos="993"/>
          <w:tab w:val="left" w:pos="1418"/>
        </w:tabs>
        <w:spacing w:after="0" w:line="240" w:lineRule="auto"/>
        <w:ind w:left="0"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наружное оформление</w:t>
      </w:r>
    </w:p>
    <w:p w14:paraId="059FE53E" w14:textId="77777777" w:rsidR="00627FE8" w:rsidRPr="00627FE8" w:rsidRDefault="00627FE8" w:rsidP="00E159BD">
      <w:pPr>
        <w:numPr>
          <w:ilvl w:val="1"/>
          <w:numId w:val="18"/>
        </w:numPr>
        <w:tabs>
          <w:tab w:val="clear" w:pos="1440"/>
          <w:tab w:val="left" w:pos="993"/>
          <w:tab w:val="left" w:pos="1418"/>
        </w:tabs>
        <w:spacing w:after="0" w:line="240" w:lineRule="auto"/>
        <w:ind w:left="0"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входная группа</w:t>
      </w:r>
    </w:p>
    <w:p w14:paraId="622A421B" w14:textId="77777777" w:rsidR="00627FE8" w:rsidRPr="00627FE8" w:rsidRDefault="00627FE8" w:rsidP="00E159BD">
      <w:pPr>
        <w:numPr>
          <w:ilvl w:val="1"/>
          <w:numId w:val="18"/>
        </w:numPr>
        <w:tabs>
          <w:tab w:val="clear" w:pos="1440"/>
          <w:tab w:val="left" w:pos="993"/>
          <w:tab w:val="left" w:pos="1418"/>
        </w:tabs>
        <w:spacing w:after="0" w:line="240" w:lineRule="auto"/>
        <w:ind w:left="0"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торговый зал</w:t>
      </w:r>
    </w:p>
    <w:p w14:paraId="0A36E3B3" w14:textId="77777777" w:rsidR="00627FE8" w:rsidRPr="00627FE8" w:rsidRDefault="00627FE8" w:rsidP="00E159BD">
      <w:pPr>
        <w:numPr>
          <w:ilvl w:val="1"/>
          <w:numId w:val="18"/>
        </w:numPr>
        <w:tabs>
          <w:tab w:val="clear" w:pos="1440"/>
          <w:tab w:val="left" w:pos="993"/>
          <w:tab w:val="left" w:pos="1418"/>
        </w:tabs>
        <w:spacing w:after="0" w:line="240" w:lineRule="auto"/>
        <w:ind w:left="0"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место выкладки</w:t>
      </w:r>
    </w:p>
    <w:p w14:paraId="76C9EDFD" w14:textId="77777777" w:rsidR="00627FE8" w:rsidRPr="00627FE8" w:rsidRDefault="00627FE8" w:rsidP="00E159BD">
      <w:pPr>
        <w:numPr>
          <w:ilvl w:val="1"/>
          <w:numId w:val="18"/>
        </w:numPr>
        <w:tabs>
          <w:tab w:val="clear" w:pos="1440"/>
          <w:tab w:val="left" w:pos="993"/>
          <w:tab w:val="left" w:pos="1418"/>
        </w:tabs>
        <w:spacing w:after="0" w:line="240" w:lineRule="auto"/>
        <w:ind w:left="0" w:right="-102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прикассовая зона</w:t>
      </w:r>
    </w:p>
    <w:p w14:paraId="3BBC0A4E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bCs/>
          <w:sz w:val="24"/>
          <w:szCs w:val="24"/>
        </w:rPr>
        <w:t>Ответы:</w:t>
      </w:r>
    </w:p>
    <w:p w14:paraId="37E434DE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Фасадные вывески</w:t>
      </w:r>
    </w:p>
    <w:p w14:paraId="48CCFD04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Лайт-боксы с обозначением отделов,</w:t>
      </w:r>
    </w:p>
    <w:p w14:paraId="7B137085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Джумби </w:t>
      </w:r>
    </w:p>
    <w:p w14:paraId="33D09800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Воблер</w:t>
      </w:r>
    </w:p>
    <w:p w14:paraId="6464113D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Блицфанги</w:t>
      </w:r>
    </w:p>
    <w:p w14:paraId="6DF637CF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>Выносные штендеры</w:t>
      </w:r>
    </w:p>
    <w:p w14:paraId="19C7FA8F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Мобайл</w:t>
      </w:r>
    </w:p>
    <w:p w14:paraId="27E40B41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Маркизы</w:t>
      </w:r>
    </w:p>
    <w:p w14:paraId="72908524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Световые короба с названиями отделов</w:t>
      </w:r>
    </w:p>
    <w:p w14:paraId="2D50AFB0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Шелф-токер</w:t>
      </w:r>
    </w:p>
    <w:p w14:paraId="0B70C54A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Монетницы</w:t>
      </w:r>
    </w:p>
    <w:p w14:paraId="004D4CE7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Шоу-карды</w:t>
      </w:r>
    </w:p>
    <w:p w14:paraId="308BE30E" w14:textId="77777777" w:rsidR="00627FE8" w:rsidRPr="00627FE8" w:rsidRDefault="00627FE8" w:rsidP="00E159BD">
      <w:pPr>
        <w:numPr>
          <w:ilvl w:val="0"/>
          <w:numId w:val="19"/>
        </w:numPr>
        <w:spacing w:after="0" w:line="240" w:lineRule="auto"/>
        <w:ind w:right="-1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>Тротуарные куклы</w:t>
      </w:r>
    </w:p>
    <w:p w14:paraId="01925F37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14..Жалон</w:t>
      </w:r>
    </w:p>
    <w:p w14:paraId="675B7BA6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15. Световой короб с надписью «Касса»</w:t>
      </w:r>
    </w:p>
    <w:p w14:paraId="3BA371C3" w14:textId="77777777" w:rsidR="00627FE8" w:rsidRPr="00627FE8" w:rsidRDefault="00627FE8" w:rsidP="00627FE8">
      <w:pPr>
        <w:spacing w:after="0" w:line="240" w:lineRule="auto"/>
        <w:ind w:right="-10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16.Рекламные плакаты</w:t>
      </w:r>
    </w:p>
    <w:p w14:paraId="08501EB5" w14:textId="77777777" w:rsidR="00627FE8" w:rsidRPr="00627FE8" w:rsidRDefault="00627FE8" w:rsidP="00627FE8">
      <w:pPr>
        <w:spacing w:after="0" w:line="240" w:lineRule="auto"/>
        <w:ind w:right="-104"/>
        <w:rPr>
          <w:rFonts w:ascii="Times New Roman" w:eastAsia="Calibri" w:hAnsi="Times New Roman" w:cs="Times New Roman"/>
          <w:sz w:val="24"/>
          <w:szCs w:val="24"/>
        </w:rPr>
      </w:pPr>
    </w:p>
    <w:p w14:paraId="04B6C991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Укажите вид </w:t>
      </w:r>
      <w:r w:rsidRPr="00627FE8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627FE8">
        <w:rPr>
          <w:rFonts w:ascii="Times New Roman" w:eastAsia="Calibri" w:hAnsi="Times New Roman" w:cs="Times New Roman"/>
          <w:sz w:val="24"/>
          <w:szCs w:val="24"/>
        </w:rPr>
        <w:t>-материалов, соответствующий определению….</w:t>
      </w:r>
    </w:p>
    <w:p w14:paraId="735F81E9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2.</w:t>
      </w:r>
      <w:r w:rsidRPr="00627FE8">
        <w:rPr>
          <w:rFonts w:ascii="Times New Roman" w:eastAsia="Calibri" w:hAnsi="Times New Roman" w:cs="Times New Roman"/>
          <w:i/>
          <w:sz w:val="24"/>
          <w:szCs w:val="24"/>
        </w:rPr>
        <w:t>Объемная конструкция, своей формой повторяющая упаковку товара, только увеличенный в несколько раз</w:t>
      </w:r>
      <w:r w:rsidRPr="0062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</w:p>
    <w:p w14:paraId="3207B75D" w14:textId="77777777" w:rsidR="00627FE8" w:rsidRPr="00627FE8" w:rsidRDefault="00627FE8" w:rsidP="00E159BD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Джумби</w:t>
      </w:r>
    </w:p>
    <w:p w14:paraId="6D123E07" w14:textId="77777777" w:rsidR="00627FE8" w:rsidRPr="00627FE8" w:rsidRDefault="00627FE8" w:rsidP="00E159BD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Мобайл</w:t>
      </w:r>
    </w:p>
    <w:p w14:paraId="6FE28B2D" w14:textId="77777777" w:rsidR="00627FE8" w:rsidRPr="00627FE8" w:rsidRDefault="00627FE8" w:rsidP="00E159BD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Воблер</w:t>
      </w:r>
    </w:p>
    <w:p w14:paraId="61022845" w14:textId="77777777" w:rsidR="00627FE8" w:rsidRPr="00627FE8" w:rsidRDefault="00627FE8" w:rsidP="00E159BD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Дисперсер</w:t>
      </w:r>
    </w:p>
    <w:p w14:paraId="2ACFC0B3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3.  Рекламные указатели небольшого размера на гибкой пластиковой ножке …</w:t>
      </w:r>
    </w:p>
    <w:p w14:paraId="7F206080" w14:textId="77777777" w:rsidR="00627FE8" w:rsidRPr="00627FE8" w:rsidRDefault="00627FE8" w:rsidP="00E159BD">
      <w:pPr>
        <w:pStyle w:val="a4"/>
        <w:numPr>
          <w:ilvl w:val="0"/>
          <w:numId w:val="22"/>
        </w:numPr>
        <w:tabs>
          <w:tab w:val="num" w:pos="709"/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Джумби</w:t>
      </w:r>
    </w:p>
    <w:p w14:paraId="182307A9" w14:textId="77777777" w:rsidR="00627FE8" w:rsidRPr="00627FE8" w:rsidRDefault="00627FE8" w:rsidP="00E159BD">
      <w:pPr>
        <w:pStyle w:val="a4"/>
        <w:numPr>
          <w:ilvl w:val="0"/>
          <w:numId w:val="22"/>
        </w:numPr>
        <w:tabs>
          <w:tab w:val="num" w:pos="709"/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Мобайл</w:t>
      </w:r>
    </w:p>
    <w:p w14:paraId="12E9AD4C" w14:textId="77777777" w:rsidR="00627FE8" w:rsidRPr="00627FE8" w:rsidRDefault="00627FE8" w:rsidP="00E159BD">
      <w:pPr>
        <w:pStyle w:val="a4"/>
        <w:numPr>
          <w:ilvl w:val="0"/>
          <w:numId w:val="22"/>
        </w:numPr>
        <w:tabs>
          <w:tab w:val="num" w:pos="709"/>
          <w:tab w:val="left" w:pos="1134"/>
        </w:tabs>
        <w:spacing w:after="0" w:line="240" w:lineRule="auto"/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Воблер</w:t>
      </w:r>
    </w:p>
    <w:p w14:paraId="29A9FA5A" w14:textId="77777777" w:rsidR="00627FE8" w:rsidRPr="00627FE8" w:rsidRDefault="00627FE8" w:rsidP="00E159BD">
      <w:pPr>
        <w:pStyle w:val="5"/>
        <w:keepNext/>
        <w:numPr>
          <w:ilvl w:val="0"/>
          <w:numId w:val="22"/>
        </w:numPr>
        <w:tabs>
          <w:tab w:val="num" w:pos="709"/>
          <w:tab w:val="left" w:pos="1134"/>
        </w:tabs>
        <w:spacing w:before="0" w:after="0"/>
        <w:ind w:left="709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Дисперсер</w:t>
      </w:r>
    </w:p>
    <w:p w14:paraId="78F61BF1" w14:textId="77777777" w:rsidR="00627FE8" w:rsidRPr="00627FE8" w:rsidRDefault="00627FE8" w:rsidP="00627FE8">
      <w:pPr>
        <w:pStyle w:val="af1"/>
        <w:spacing w:before="0" w:beforeAutospacing="0" w:after="0" w:afterAutospacing="0"/>
        <w:rPr>
          <w:i/>
          <w:iCs/>
        </w:rPr>
      </w:pPr>
      <w:r w:rsidRPr="00627FE8">
        <w:rPr>
          <w:i/>
          <w:iCs/>
        </w:rPr>
        <w:t>4. Рекламный материал, изображающий товар, на картоне, планшете или другом приспособлении,. часто содержит элементы фирменного стиля (лозунг, товарный знак и т. д.), отличается лаконичным содержанием и небольшими размерами, поэтому устанавливается на стеллаже или крепится к нему.</w:t>
      </w:r>
    </w:p>
    <w:p w14:paraId="149AF72C" w14:textId="77777777" w:rsidR="00627FE8" w:rsidRPr="00627FE8" w:rsidRDefault="00627FE8" w:rsidP="00E159BD">
      <w:pPr>
        <w:pStyle w:val="af1"/>
        <w:numPr>
          <w:ilvl w:val="0"/>
          <w:numId w:val="13"/>
        </w:numPr>
        <w:tabs>
          <w:tab w:val="clear" w:pos="2160"/>
          <w:tab w:val="num" w:pos="720"/>
        </w:tabs>
        <w:spacing w:before="0" w:beforeAutospacing="0" w:after="0" w:afterAutospacing="0"/>
        <w:ind w:left="1077" w:hanging="357"/>
        <w:rPr>
          <w:iCs/>
        </w:rPr>
      </w:pPr>
      <w:r w:rsidRPr="00627FE8">
        <w:rPr>
          <w:iCs/>
        </w:rPr>
        <w:t>Мобайл</w:t>
      </w:r>
    </w:p>
    <w:p w14:paraId="180907F6" w14:textId="77777777" w:rsidR="00627FE8" w:rsidRPr="00627FE8" w:rsidRDefault="00627FE8" w:rsidP="00E159BD">
      <w:pPr>
        <w:pStyle w:val="af1"/>
        <w:numPr>
          <w:ilvl w:val="0"/>
          <w:numId w:val="13"/>
        </w:numPr>
        <w:tabs>
          <w:tab w:val="clear" w:pos="2160"/>
          <w:tab w:val="num" w:pos="720"/>
        </w:tabs>
        <w:spacing w:before="0" w:beforeAutospacing="0" w:after="0" w:afterAutospacing="0"/>
        <w:ind w:left="1077" w:hanging="357"/>
        <w:rPr>
          <w:iCs/>
        </w:rPr>
      </w:pPr>
      <w:r w:rsidRPr="00627FE8">
        <w:rPr>
          <w:iCs/>
        </w:rPr>
        <w:t>Жалон</w:t>
      </w:r>
    </w:p>
    <w:p w14:paraId="2D832BF4" w14:textId="77777777" w:rsidR="00627FE8" w:rsidRPr="00627FE8" w:rsidRDefault="00627FE8" w:rsidP="00E159BD">
      <w:pPr>
        <w:pStyle w:val="af1"/>
        <w:numPr>
          <w:ilvl w:val="0"/>
          <w:numId w:val="13"/>
        </w:numPr>
        <w:tabs>
          <w:tab w:val="clear" w:pos="2160"/>
          <w:tab w:val="num" w:pos="720"/>
        </w:tabs>
        <w:spacing w:before="0" w:beforeAutospacing="0" w:after="0" w:afterAutospacing="0"/>
        <w:ind w:left="1077" w:hanging="357"/>
        <w:rPr>
          <w:iCs/>
        </w:rPr>
      </w:pPr>
      <w:r w:rsidRPr="00627FE8">
        <w:rPr>
          <w:iCs/>
        </w:rPr>
        <w:t>Шоу-кард</w:t>
      </w:r>
    </w:p>
    <w:p w14:paraId="1C3A0357" w14:textId="77777777" w:rsidR="00627FE8" w:rsidRPr="00627FE8" w:rsidRDefault="00627FE8" w:rsidP="00E159BD">
      <w:pPr>
        <w:numPr>
          <w:ilvl w:val="0"/>
          <w:numId w:val="13"/>
        </w:numPr>
        <w:tabs>
          <w:tab w:val="clear" w:pos="2160"/>
          <w:tab w:val="num" w:pos="720"/>
        </w:tabs>
        <w:spacing w:after="0" w:line="240" w:lineRule="auto"/>
        <w:ind w:left="1077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Воблер</w:t>
      </w:r>
    </w:p>
    <w:p w14:paraId="789ECFF5" w14:textId="77777777" w:rsidR="00627FE8" w:rsidRPr="00627FE8" w:rsidRDefault="00627FE8" w:rsidP="00627FE8">
      <w:pPr>
        <w:pStyle w:val="af1"/>
        <w:spacing w:before="0" w:beforeAutospacing="0" w:after="0" w:afterAutospacing="0"/>
      </w:pPr>
      <w:r w:rsidRPr="00627FE8">
        <w:t xml:space="preserve">5. Достаточно крупный рекламный материал на жесткой основе с лаконичным содержанием сложной формы, предназначенный для выделения границ выкладки товара конкретного производителя. </w:t>
      </w:r>
    </w:p>
    <w:p w14:paraId="7F9CE269" w14:textId="77777777" w:rsidR="00627FE8" w:rsidRPr="00627FE8" w:rsidRDefault="00627FE8" w:rsidP="00E159BD">
      <w:pPr>
        <w:pStyle w:val="af1"/>
        <w:numPr>
          <w:ilvl w:val="0"/>
          <w:numId w:val="14"/>
        </w:numPr>
        <w:tabs>
          <w:tab w:val="clear" w:pos="2160"/>
          <w:tab w:val="left" w:pos="1080"/>
          <w:tab w:val="num" w:pos="1620"/>
        </w:tabs>
        <w:spacing w:before="0" w:beforeAutospacing="0" w:after="0" w:afterAutospacing="0"/>
        <w:ind w:left="900" w:hanging="180"/>
        <w:rPr>
          <w:iCs/>
        </w:rPr>
      </w:pPr>
      <w:r w:rsidRPr="00627FE8">
        <w:rPr>
          <w:iCs/>
        </w:rPr>
        <w:t>Мобайл</w:t>
      </w:r>
    </w:p>
    <w:p w14:paraId="40A6D273" w14:textId="77777777" w:rsidR="00627FE8" w:rsidRPr="00627FE8" w:rsidRDefault="00627FE8" w:rsidP="00E159BD">
      <w:pPr>
        <w:pStyle w:val="af1"/>
        <w:numPr>
          <w:ilvl w:val="0"/>
          <w:numId w:val="14"/>
        </w:numPr>
        <w:tabs>
          <w:tab w:val="clear" w:pos="2160"/>
          <w:tab w:val="left" w:pos="1080"/>
          <w:tab w:val="num" w:pos="1620"/>
        </w:tabs>
        <w:spacing w:before="0" w:beforeAutospacing="0" w:after="0" w:afterAutospacing="0"/>
        <w:ind w:left="900" w:hanging="180"/>
        <w:rPr>
          <w:iCs/>
        </w:rPr>
      </w:pPr>
      <w:r w:rsidRPr="00627FE8">
        <w:rPr>
          <w:iCs/>
        </w:rPr>
        <w:t>Жалон</w:t>
      </w:r>
    </w:p>
    <w:p w14:paraId="5AE46CCD" w14:textId="77777777" w:rsidR="00627FE8" w:rsidRPr="00627FE8" w:rsidRDefault="00627FE8" w:rsidP="00E159BD">
      <w:pPr>
        <w:pStyle w:val="af1"/>
        <w:numPr>
          <w:ilvl w:val="0"/>
          <w:numId w:val="14"/>
        </w:numPr>
        <w:tabs>
          <w:tab w:val="clear" w:pos="2160"/>
          <w:tab w:val="left" w:pos="1080"/>
          <w:tab w:val="num" w:pos="1620"/>
        </w:tabs>
        <w:spacing w:before="0" w:beforeAutospacing="0" w:after="0" w:afterAutospacing="0"/>
        <w:ind w:left="900" w:hanging="180"/>
        <w:rPr>
          <w:iCs/>
        </w:rPr>
      </w:pPr>
      <w:r w:rsidRPr="00627FE8">
        <w:rPr>
          <w:iCs/>
        </w:rPr>
        <w:t>Шоу-кард</w:t>
      </w:r>
    </w:p>
    <w:p w14:paraId="082EEB50" w14:textId="77777777" w:rsidR="00627FE8" w:rsidRPr="00627FE8" w:rsidRDefault="00627FE8" w:rsidP="00E159BD">
      <w:pPr>
        <w:numPr>
          <w:ilvl w:val="0"/>
          <w:numId w:val="14"/>
        </w:numPr>
        <w:tabs>
          <w:tab w:val="clear" w:pos="2160"/>
          <w:tab w:val="left" w:pos="1080"/>
          <w:tab w:val="num" w:pos="1620"/>
        </w:tabs>
        <w:spacing w:after="0" w:line="240" w:lineRule="auto"/>
        <w:ind w:left="900" w:hanging="18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Воблер</w:t>
      </w:r>
    </w:p>
    <w:p w14:paraId="0B0612B0" w14:textId="77777777" w:rsidR="00627FE8" w:rsidRPr="00627FE8" w:rsidRDefault="00627FE8" w:rsidP="00627FE8">
      <w:pPr>
        <w:pStyle w:val="af1"/>
        <w:spacing w:before="0" w:beforeAutospacing="0" w:after="0" w:afterAutospacing="0"/>
        <w:rPr>
          <w:i/>
          <w:iCs/>
        </w:rPr>
      </w:pPr>
      <w:r w:rsidRPr="00627FE8">
        <w:rPr>
          <w:i/>
          <w:iCs/>
        </w:rPr>
        <w:t>6. Рекламный материал на  толстом картоне с подробной информацией о товаре или инструкцией по его использованию с четко продуманным и объемным текстом</w:t>
      </w:r>
    </w:p>
    <w:p w14:paraId="0307AD61" w14:textId="77777777" w:rsidR="00627FE8" w:rsidRPr="00627FE8" w:rsidRDefault="00627FE8" w:rsidP="00E159BD">
      <w:pPr>
        <w:pStyle w:val="af1"/>
        <w:numPr>
          <w:ilvl w:val="0"/>
          <w:numId w:val="15"/>
        </w:numPr>
        <w:tabs>
          <w:tab w:val="clear" w:pos="2160"/>
          <w:tab w:val="left" w:pos="1080"/>
          <w:tab w:val="num" w:pos="1260"/>
        </w:tabs>
        <w:spacing w:before="0" w:beforeAutospacing="0" w:after="0" w:afterAutospacing="0"/>
        <w:ind w:left="900"/>
        <w:rPr>
          <w:iCs/>
        </w:rPr>
      </w:pPr>
      <w:r w:rsidRPr="00627FE8">
        <w:rPr>
          <w:iCs/>
        </w:rPr>
        <w:t>Мобайл</w:t>
      </w:r>
    </w:p>
    <w:p w14:paraId="589301A2" w14:textId="77777777" w:rsidR="00627FE8" w:rsidRPr="00627FE8" w:rsidRDefault="00627FE8" w:rsidP="00E159BD">
      <w:pPr>
        <w:pStyle w:val="af1"/>
        <w:numPr>
          <w:ilvl w:val="0"/>
          <w:numId w:val="15"/>
        </w:numPr>
        <w:tabs>
          <w:tab w:val="clear" w:pos="2160"/>
          <w:tab w:val="left" w:pos="1080"/>
          <w:tab w:val="num" w:pos="1260"/>
        </w:tabs>
        <w:spacing w:before="0" w:beforeAutospacing="0" w:after="0" w:afterAutospacing="0"/>
        <w:ind w:left="900"/>
        <w:rPr>
          <w:iCs/>
        </w:rPr>
      </w:pPr>
      <w:r w:rsidRPr="00627FE8">
        <w:rPr>
          <w:iCs/>
        </w:rPr>
        <w:t>Жалон</w:t>
      </w:r>
    </w:p>
    <w:p w14:paraId="1AB281D1" w14:textId="77777777" w:rsidR="00627FE8" w:rsidRPr="00627FE8" w:rsidRDefault="00627FE8" w:rsidP="00E159BD">
      <w:pPr>
        <w:pStyle w:val="af1"/>
        <w:numPr>
          <w:ilvl w:val="0"/>
          <w:numId w:val="15"/>
        </w:numPr>
        <w:tabs>
          <w:tab w:val="clear" w:pos="2160"/>
          <w:tab w:val="left" w:pos="1080"/>
          <w:tab w:val="num" w:pos="1260"/>
        </w:tabs>
        <w:spacing w:before="0" w:beforeAutospacing="0" w:after="0" w:afterAutospacing="0"/>
        <w:ind w:left="900"/>
        <w:rPr>
          <w:iCs/>
        </w:rPr>
      </w:pPr>
      <w:r w:rsidRPr="00627FE8">
        <w:rPr>
          <w:iCs/>
        </w:rPr>
        <w:t>Шоу-кард</w:t>
      </w:r>
    </w:p>
    <w:p w14:paraId="4D2AF0DD" w14:textId="77777777" w:rsidR="00627FE8" w:rsidRPr="00627FE8" w:rsidRDefault="00627FE8" w:rsidP="00E159BD">
      <w:pPr>
        <w:numPr>
          <w:ilvl w:val="0"/>
          <w:numId w:val="15"/>
        </w:numPr>
        <w:tabs>
          <w:tab w:val="clear" w:pos="2160"/>
          <w:tab w:val="left" w:pos="1080"/>
          <w:tab w:val="num" w:pos="1260"/>
        </w:tabs>
        <w:spacing w:after="0" w:line="240" w:lineRule="auto"/>
        <w:ind w:left="90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Воблер</w:t>
      </w:r>
    </w:p>
    <w:p w14:paraId="03672222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7.К</w:t>
      </w:r>
      <w:r w:rsidRPr="00627FE8">
        <w:rPr>
          <w:rFonts w:ascii="Times New Roman" w:eastAsia="Calibri" w:hAnsi="Times New Roman" w:cs="Times New Roman"/>
          <w:i/>
          <w:sz w:val="24"/>
          <w:szCs w:val="24"/>
        </w:rPr>
        <w:t>онструкция оригинального дизайна (в виде панели или стойки), предназначенная для демонстрации и хранения товара в местах продаж (товар не является выставочным образцом)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</w:t>
      </w:r>
    </w:p>
    <w:p w14:paraId="26952FA5" w14:textId="77777777" w:rsidR="00627FE8" w:rsidRPr="00627FE8" w:rsidRDefault="00627FE8" w:rsidP="00E159BD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Джумби</w:t>
      </w:r>
    </w:p>
    <w:p w14:paraId="445196BF" w14:textId="77777777" w:rsidR="00627FE8" w:rsidRPr="00627FE8" w:rsidRDefault="00627FE8" w:rsidP="00E159BD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Мобайл</w:t>
      </w:r>
    </w:p>
    <w:p w14:paraId="0910F402" w14:textId="77777777" w:rsidR="00627FE8" w:rsidRPr="00627FE8" w:rsidRDefault="00627FE8" w:rsidP="00E159BD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Вобблер</w:t>
      </w:r>
    </w:p>
    <w:p w14:paraId="6A6DA34D" w14:textId="77777777" w:rsidR="00627FE8" w:rsidRPr="00627FE8" w:rsidRDefault="00627FE8" w:rsidP="00E159BD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627FE8">
        <w:rPr>
          <w:rFonts w:ascii="Times New Roman" w:eastAsia="Calibri" w:hAnsi="Times New Roman" w:cs="Times New Roman"/>
          <w:iCs/>
          <w:sz w:val="24"/>
          <w:szCs w:val="24"/>
        </w:rPr>
        <w:t>Дисперсер</w:t>
      </w:r>
    </w:p>
    <w:p w14:paraId="0B1EB21E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8.</w:t>
      </w:r>
      <w:r w:rsidRPr="00627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Реклама, размещаемая на торце полки (крае стеллажа), предназначенная для выделения места выкладки конкретного товара</w:t>
      </w: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</w:t>
      </w:r>
    </w:p>
    <w:p w14:paraId="33A3E704" w14:textId="77777777" w:rsidR="00627FE8" w:rsidRPr="00627FE8" w:rsidRDefault="00627FE8" w:rsidP="00E159BD">
      <w:pPr>
        <w:numPr>
          <w:ilvl w:val="0"/>
          <w:numId w:val="16"/>
        </w:numPr>
        <w:tabs>
          <w:tab w:val="clear" w:pos="1440"/>
          <w:tab w:val="num" w:pos="900"/>
          <w:tab w:val="left" w:pos="1276"/>
        </w:tabs>
        <w:spacing w:after="0" w:line="240" w:lineRule="auto"/>
        <w:ind w:left="900" w:hanging="18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Бликфанг</w:t>
      </w:r>
    </w:p>
    <w:p w14:paraId="31E24E2F" w14:textId="77777777" w:rsidR="00627FE8" w:rsidRPr="00627FE8" w:rsidRDefault="00627FE8" w:rsidP="00E159BD">
      <w:pPr>
        <w:numPr>
          <w:ilvl w:val="0"/>
          <w:numId w:val="16"/>
        </w:numPr>
        <w:tabs>
          <w:tab w:val="clear" w:pos="1440"/>
          <w:tab w:val="num" w:pos="900"/>
          <w:tab w:val="left" w:pos="1276"/>
        </w:tabs>
        <w:spacing w:after="0" w:line="240" w:lineRule="auto"/>
        <w:ind w:left="900" w:hanging="18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Лифтер-холдер</w:t>
      </w:r>
    </w:p>
    <w:p w14:paraId="51DE30B9" w14:textId="77777777" w:rsidR="00627FE8" w:rsidRPr="00627FE8" w:rsidRDefault="00627FE8" w:rsidP="00E159BD">
      <w:pPr>
        <w:numPr>
          <w:ilvl w:val="0"/>
          <w:numId w:val="16"/>
        </w:numPr>
        <w:tabs>
          <w:tab w:val="clear" w:pos="1440"/>
          <w:tab w:val="num" w:pos="900"/>
          <w:tab w:val="left" w:pos="1276"/>
        </w:tabs>
        <w:spacing w:after="0" w:line="240" w:lineRule="auto"/>
        <w:ind w:left="900" w:hanging="18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Шелф-токер</w:t>
      </w:r>
    </w:p>
    <w:p w14:paraId="54000644" w14:textId="77777777" w:rsidR="00627FE8" w:rsidRPr="00627FE8" w:rsidRDefault="00627FE8" w:rsidP="00E159BD">
      <w:pPr>
        <w:numPr>
          <w:ilvl w:val="0"/>
          <w:numId w:val="16"/>
        </w:numPr>
        <w:tabs>
          <w:tab w:val="clear" w:pos="1440"/>
          <w:tab w:val="num" w:pos="900"/>
          <w:tab w:val="left" w:pos="1276"/>
        </w:tabs>
        <w:spacing w:after="0" w:line="240" w:lineRule="auto"/>
        <w:ind w:left="900" w:hanging="18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Нек-хенгер</w:t>
      </w:r>
    </w:p>
    <w:p w14:paraId="1FFD4F79" w14:textId="77777777" w:rsidR="00627FE8" w:rsidRPr="00627FE8" w:rsidRDefault="00627FE8" w:rsidP="00E159BD">
      <w:pPr>
        <w:numPr>
          <w:ilvl w:val="0"/>
          <w:numId w:val="16"/>
        </w:numPr>
        <w:tabs>
          <w:tab w:val="clear" w:pos="1440"/>
          <w:tab w:val="num" w:pos="900"/>
          <w:tab w:val="left" w:pos="1276"/>
        </w:tabs>
        <w:spacing w:after="0" w:line="240" w:lineRule="auto"/>
        <w:ind w:left="900" w:hanging="18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Слимлайн</w:t>
      </w:r>
    </w:p>
    <w:p w14:paraId="53DE9698" w14:textId="77777777" w:rsidR="00627FE8" w:rsidRPr="00627FE8" w:rsidRDefault="00627FE8" w:rsidP="00627FE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9. Держатель для листовок, предназначенный для размещения печатных информационных материалов…</w:t>
      </w:r>
    </w:p>
    <w:p w14:paraId="1D44238E" w14:textId="77777777" w:rsidR="00627FE8" w:rsidRPr="00627FE8" w:rsidRDefault="00627FE8" w:rsidP="00E159BD">
      <w:pPr>
        <w:pStyle w:val="a4"/>
        <w:numPr>
          <w:ilvl w:val="0"/>
          <w:numId w:val="21"/>
        </w:numPr>
        <w:tabs>
          <w:tab w:val="num" w:pos="900"/>
          <w:tab w:val="left" w:pos="1276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Бликфанг</w:t>
      </w:r>
    </w:p>
    <w:p w14:paraId="5A14CC5C" w14:textId="77777777" w:rsidR="00627FE8" w:rsidRPr="00627FE8" w:rsidRDefault="00627FE8" w:rsidP="00E159BD">
      <w:pPr>
        <w:pStyle w:val="a4"/>
        <w:numPr>
          <w:ilvl w:val="0"/>
          <w:numId w:val="21"/>
        </w:numPr>
        <w:tabs>
          <w:tab w:val="num" w:pos="900"/>
          <w:tab w:val="left" w:pos="1276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Лифтер-холдер</w:t>
      </w:r>
    </w:p>
    <w:p w14:paraId="6AF0D417" w14:textId="77777777" w:rsidR="00627FE8" w:rsidRPr="00627FE8" w:rsidRDefault="00627FE8" w:rsidP="00E159BD">
      <w:pPr>
        <w:pStyle w:val="a4"/>
        <w:numPr>
          <w:ilvl w:val="0"/>
          <w:numId w:val="21"/>
        </w:numPr>
        <w:tabs>
          <w:tab w:val="num" w:pos="900"/>
          <w:tab w:val="left" w:pos="1276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Шелф-токер</w:t>
      </w:r>
    </w:p>
    <w:p w14:paraId="34055B0F" w14:textId="77777777" w:rsidR="00627FE8" w:rsidRPr="00627FE8" w:rsidRDefault="00627FE8" w:rsidP="00E159BD">
      <w:pPr>
        <w:pStyle w:val="7"/>
        <w:keepNext/>
        <w:numPr>
          <w:ilvl w:val="0"/>
          <w:numId w:val="21"/>
        </w:numPr>
        <w:tabs>
          <w:tab w:val="num" w:pos="900"/>
          <w:tab w:val="left" w:pos="1276"/>
        </w:tabs>
        <w:spacing w:before="0" w:after="0"/>
        <w:ind w:left="709" w:firstLine="0"/>
        <w:rPr>
          <w:rFonts w:ascii="Times New Roman" w:hAnsi="Times New Roman"/>
        </w:rPr>
      </w:pPr>
      <w:r w:rsidRPr="00627FE8">
        <w:rPr>
          <w:rFonts w:ascii="Times New Roman" w:hAnsi="Times New Roman"/>
        </w:rPr>
        <w:t>Нек-хенгер</w:t>
      </w:r>
    </w:p>
    <w:p w14:paraId="4C832D15" w14:textId="77777777" w:rsidR="00627FE8" w:rsidRPr="00627FE8" w:rsidRDefault="00627FE8" w:rsidP="00E159BD">
      <w:pPr>
        <w:pStyle w:val="a4"/>
        <w:numPr>
          <w:ilvl w:val="0"/>
          <w:numId w:val="21"/>
        </w:numPr>
        <w:tabs>
          <w:tab w:val="num" w:pos="900"/>
          <w:tab w:val="left" w:pos="1276"/>
        </w:tabs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Слимлайн</w:t>
      </w:r>
    </w:p>
    <w:p w14:paraId="5F656847" w14:textId="77777777" w:rsidR="00627FE8" w:rsidRPr="00627FE8" w:rsidRDefault="00627FE8" w:rsidP="00627FE8">
      <w:pPr>
        <w:tabs>
          <w:tab w:val="num" w:pos="0"/>
        </w:tabs>
        <w:spacing w:after="0" w:line="240" w:lineRule="auto"/>
        <w:ind w:right="-373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10.</w:t>
      </w:r>
      <w:r w:rsidRPr="00627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Ценники на горлышках бутылок…</w:t>
      </w:r>
    </w:p>
    <w:p w14:paraId="505E49FA" w14:textId="77777777" w:rsidR="00627FE8" w:rsidRPr="00627FE8" w:rsidRDefault="00627FE8" w:rsidP="00E159BD">
      <w:pPr>
        <w:numPr>
          <w:ilvl w:val="0"/>
          <w:numId w:val="17"/>
        </w:numPr>
        <w:tabs>
          <w:tab w:val="clear" w:pos="1440"/>
          <w:tab w:val="left" w:pos="993"/>
          <w:tab w:val="num" w:pos="126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Бликфанг</w:t>
      </w:r>
    </w:p>
    <w:p w14:paraId="4C48E206" w14:textId="77777777" w:rsidR="00627FE8" w:rsidRPr="00627FE8" w:rsidRDefault="00627FE8" w:rsidP="00E159BD">
      <w:pPr>
        <w:numPr>
          <w:ilvl w:val="0"/>
          <w:numId w:val="17"/>
        </w:numPr>
        <w:tabs>
          <w:tab w:val="clear" w:pos="1440"/>
          <w:tab w:val="left" w:pos="993"/>
          <w:tab w:val="num" w:pos="126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Лифтер-холдер</w:t>
      </w:r>
    </w:p>
    <w:p w14:paraId="2313D0BB" w14:textId="77777777" w:rsidR="00627FE8" w:rsidRPr="00627FE8" w:rsidRDefault="00627FE8" w:rsidP="00E159BD">
      <w:pPr>
        <w:numPr>
          <w:ilvl w:val="0"/>
          <w:numId w:val="17"/>
        </w:numPr>
        <w:tabs>
          <w:tab w:val="clear" w:pos="1440"/>
          <w:tab w:val="left" w:pos="993"/>
          <w:tab w:val="num" w:pos="126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Шелф-токер</w:t>
      </w:r>
    </w:p>
    <w:p w14:paraId="4A3B5386" w14:textId="77777777" w:rsidR="00627FE8" w:rsidRPr="00627FE8" w:rsidRDefault="00627FE8" w:rsidP="00E159BD">
      <w:pPr>
        <w:numPr>
          <w:ilvl w:val="0"/>
          <w:numId w:val="17"/>
        </w:numPr>
        <w:tabs>
          <w:tab w:val="clear" w:pos="1440"/>
          <w:tab w:val="left" w:pos="993"/>
          <w:tab w:val="num" w:pos="126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Нек-хенгер</w:t>
      </w:r>
    </w:p>
    <w:p w14:paraId="6100215B" w14:textId="77777777" w:rsidR="00627FE8" w:rsidRPr="00627FE8" w:rsidRDefault="00627FE8" w:rsidP="00E159BD">
      <w:pPr>
        <w:numPr>
          <w:ilvl w:val="0"/>
          <w:numId w:val="17"/>
        </w:numPr>
        <w:tabs>
          <w:tab w:val="clear" w:pos="1440"/>
          <w:tab w:val="left" w:pos="993"/>
          <w:tab w:val="num" w:pos="1260"/>
        </w:tabs>
        <w:spacing w:after="0" w:line="24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Слимлайн</w:t>
      </w:r>
    </w:p>
    <w:p w14:paraId="5D0C8C8E" w14:textId="77777777" w:rsidR="00627FE8" w:rsidRPr="00627FE8" w:rsidRDefault="00627FE8" w:rsidP="00627FE8">
      <w:pPr>
        <w:tabs>
          <w:tab w:val="num" w:pos="0"/>
        </w:tabs>
        <w:spacing w:after="0" w:line="240" w:lineRule="auto"/>
        <w:ind w:right="-37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8FE06" w14:textId="77777777" w:rsidR="00627FE8" w:rsidRPr="00627FE8" w:rsidRDefault="00627FE8" w:rsidP="00627FE8">
      <w:pPr>
        <w:pStyle w:val="af4"/>
        <w:spacing w:after="0"/>
      </w:pPr>
      <w:r w:rsidRPr="00627FE8">
        <w:t>11. Предметы, привлекающие внимание покупателей, прохожих, часто используются в витринах и на выставках….</w:t>
      </w:r>
    </w:p>
    <w:p w14:paraId="4DB60F3C" w14:textId="77777777" w:rsidR="00627FE8" w:rsidRPr="00627FE8" w:rsidRDefault="00627FE8" w:rsidP="00E159BD">
      <w:pPr>
        <w:pStyle w:val="a4"/>
        <w:numPr>
          <w:ilvl w:val="0"/>
          <w:numId w:val="20"/>
        </w:numPr>
        <w:tabs>
          <w:tab w:val="num" w:pos="1080"/>
        </w:tabs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Бликфанг</w:t>
      </w:r>
    </w:p>
    <w:p w14:paraId="5C734F94" w14:textId="77777777" w:rsidR="00627FE8" w:rsidRPr="00627FE8" w:rsidRDefault="00627FE8" w:rsidP="00E159BD">
      <w:pPr>
        <w:pStyle w:val="a4"/>
        <w:numPr>
          <w:ilvl w:val="0"/>
          <w:numId w:val="20"/>
        </w:numPr>
        <w:tabs>
          <w:tab w:val="num" w:pos="1080"/>
        </w:tabs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Лифтер-холдер</w:t>
      </w:r>
    </w:p>
    <w:p w14:paraId="4EC0D85A" w14:textId="77777777" w:rsidR="00627FE8" w:rsidRPr="00627FE8" w:rsidRDefault="00627FE8" w:rsidP="00E159BD">
      <w:pPr>
        <w:pStyle w:val="a4"/>
        <w:numPr>
          <w:ilvl w:val="0"/>
          <w:numId w:val="20"/>
        </w:numPr>
        <w:tabs>
          <w:tab w:val="num" w:pos="1080"/>
        </w:tabs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Шелф-токер</w:t>
      </w:r>
    </w:p>
    <w:p w14:paraId="5738CAA3" w14:textId="77777777" w:rsidR="00627FE8" w:rsidRPr="00627FE8" w:rsidRDefault="00627FE8" w:rsidP="00E159BD">
      <w:pPr>
        <w:pStyle w:val="6"/>
        <w:keepNext/>
        <w:numPr>
          <w:ilvl w:val="0"/>
          <w:numId w:val="20"/>
        </w:numPr>
        <w:tabs>
          <w:tab w:val="num" w:pos="1080"/>
        </w:tabs>
        <w:spacing w:before="0" w:after="0"/>
        <w:ind w:left="851" w:hanging="142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Нек-хенгер</w:t>
      </w:r>
    </w:p>
    <w:p w14:paraId="38C2B62B" w14:textId="77777777" w:rsidR="00627FE8" w:rsidRPr="00627FE8" w:rsidRDefault="00627FE8" w:rsidP="00E159BD">
      <w:pPr>
        <w:pStyle w:val="a4"/>
        <w:numPr>
          <w:ilvl w:val="0"/>
          <w:numId w:val="20"/>
        </w:numPr>
        <w:tabs>
          <w:tab w:val="num" w:pos="1080"/>
        </w:tabs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</w:rPr>
      </w:pPr>
      <w:r w:rsidRPr="00627FE8">
        <w:rPr>
          <w:rFonts w:ascii="Times New Roman" w:eastAsia="Calibri" w:hAnsi="Times New Roman" w:cs="Times New Roman"/>
          <w:sz w:val="24"/>
          <w:szCs w:val="24"/>
        </w:rPr>
        <w:t>Слимлайн</w:t>
      </w:r>
    </w:p>
    <w:p w14:paraId="20D35921" w14:textId="77777777" w:rsidR="00627FE8" w:rsidRPr="00627FE8" w:rsidRDefault="00627FE8" w:rsidP="00627FE8">
      <w:pPr>
        <w:spacing w:after="0" w:line="240" w:lineRule="auto"/>
        <w:ind w:right="-373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7FE8">
        <w:rPr>
          <w:rFonts w:ascii="Times New Roman" w:eastAsia="Calibri" w:hAnsi="Times New Roman" w:cs="Times New Roman"/>
          <w:i/>
          <w:iCs/>
          <w:sz w:val="24"/>
          <w:szCs w:val="24"/>
        </w:rPr>
        <w:t>12.</w:t>
      </w:r>
      <w:r w:rsidRPr="00627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Системы ценников и шелфтокеров на стеллажах в торговых залах…</w:t>
      </w:r>
    </w:p>
    <w:p w14:paraId="670F01BB" w14:textId="77777777" w:rsidR="00627FE8" w:rsidRPr="00627FE8" w:rsidRDefault="00627FE8" w:rsidP="00627FE8">
      <w:pPr>
        <w:pStyle w:val="6"/>
        <w:keepNext/>
        <w:tabs>
          <w:tab w:val="left" w:pos="900"/>
          <w:tab w:val="num" w:pos="108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Бликфанг</w:t>
      </w:r>
    </w:p>
    <w:p w14:paraId="45C24C5C" w14:textId="77777777" w:rsidR="00627FE8" w:rsidRPr="00627FE8" w:rsidRDefault="00627FE8" w:rsidP="00627FE8">
      <w:pPr>
        <w:pStyle w:val="6"/>
        <w:keepNext/>
        <w:tabs>
          <w:tab w:val="left" w:pos="900"/>
          <w:tab w:val="num" w:pos="108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Лифтер-холдер</w:t>
      </w:r>
    </w:p>
    <w:p w14:paraId="49F82EB4" w14:textId="77777777" w:rsidR="00627FE8" w:rsidRPr="00627FE8" w:rsidRDefault="00627FE8" w:rsidP="00627FE8">
      <w:pPr>
        <w:pStyle w:val="6"/>
        <w:keepNext/>
        <w:tabs>
          <w:tab w:val="left" w:pos="900"/>
          <w:tab w:val="num" w:pos="108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Шелф-токер</w:t>
      </w:r>
    </w:p>
    <w:p w14:paraId="51247B98" w14:textId="77777777" w:rsidR="00627FE8" w:rsidRPr="00627FE8" w:rsidRDefault="00627FE8" w:rsidP="00627FE8">
      <w:pPr>
        <w:pStyle w:val="6"/>
        <w:keepNext/>
        <w:tabs>
          <w:tab w:val="left" w:pos="900"/>
          <w:tab w:val="num" w:pos="108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Нек-хенгер</w:t>
      </w:r>
    </w:p>
    <w:p w14:paraId="7FA645A4" w14:textId="77777777" w:rsidR="00627FE8" w:rsidRPr="00627FE8" w:rsidRDefault="00627FE8" w:rsidP="00627FE8">
      <w:pPr>
        <w:pStyle w:val="6"/>
        <w:keepNext/>
        <w:tabs>
          <w:tab w:val="left" w:pos="900"/>
          <w:tab w:val="num" w:pos="108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627FE8">
        <w:rPr>
          <w:rFonts w:ascii="Times New Roman" w:hAnsi="Times New Roman"/>
          <w:b w:val="0"/>
          <w:sz w:val="24"/>
          <w:szCs w:val="24"/>
        </w:rPr>
        <w:t>Слимлайн</w:t>
      </w:r>
    </w:p>
    <w:p w14:paraId="28CA9319" w14:textId="77777777" w:rsidR="00627FE8" w:rsidRPr="00F506DC" w:rsidRDefault="00627FE8" w:rsidP="00627FE8">
      <w:pPr>
        <w:tabs>
          <w:tab w:val="left" w:pos="993"/>
        </w:tabs>
        <w:suppressAutoHyphens/>
        <w:ind w:firstLine="709"/>
        <w:jc w:val="both"/>
        <w:rPr>
          <w:rFonts w:ascii="Calibri" w:eastAsia="Calibri" w:hAnsi="Calibri" w:cs="Times New Roman"/>
          <w:bCs/>
          <w:i/>
        </w:rPr>
      </w:pPr>
    </w:p>
    <w:p w14:paraId="7E79FCEC" w14:textId="77777777" w:rsidR="00627FE8" w:rsidRDefault="00627FE8" w:rsidP="00627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E8D795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1. При коэффициенте качества обслуживания потребителей равном 0,9, обслуживание оценивается как:</w:t>
      </w:r>
    </w:p>
    <w:p w14:paraId="07A32DB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отличное;</w:t>
      </w:r>
    </w:p>
    <w:p w14:paraId="1A1CD2D8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хорошее;</w:t>
      </w:r>
    </w:p>
    <w:p w14:paraId="5ED15F64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удовлетворительное.</w:t>
      </w:r>
    </w:p>
    <w:p w14:paraId="21455EA4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2.Основными факторами, влияющими на выбор месторасположения магазина, выступают:</w:t>
      </w:r>
    </w:p>
    <w:p w14:paraId="7D4C6ED9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характеристики потенциальных покупателей;</w:t>
      </w:r>
    </w:p>
    <w:p w14:paraId="784580A7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наличие других магазинов;</w:t>
      </w:r>
    </w:p>
    <w:p w14:paraId="1D65706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плотность населения;</w:t>
      </w:r>
    </w:p>
    <w:p w14:paraId="5795918E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удобство подъездных путей.</w:t>
      </w:r>
    </w:p>
    <w:p w14:paraId="1FFDDDA3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3.Микромир магазина складывается из составляющих:</w:t>
      </w:r>
    </w:p>
    <w:p w14:paraId="692C8304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технологической;</w:t>
      </w:r>
    </w:p>
    <w:p w14:paraId="6BAB114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психологической;</w:t>
      </w:r>
    </w:p>
    <w:p w14:paraId="1CC204E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экономической.</w:t>
      </w:r>
    </w:p>
    <w:p w14:paraId="5A4278AA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4.Психологическая составляющая микромира магазина – это:</w:t>
      </w:r>
    </w:p>
    <w:p w14:paraId="431C09CB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расположение магазина;</w:t>
      </w:r>
    </w:p>
    <w:p w14:paraId="25B08A2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атмосфера магазина;</w:t>
      </w:r>
    </w:p>
    <w:p w14:paraId="00B02EF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товарный ассортимент магазина.</w:t>
      </w:r>
    </w:p>
    <w:p w14:paraId="02059F4F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5.Какие из составляющих микромира магазина вносят больший вклад в финансовую эффективность магазина:</w:t>
      </w:r>
    </w:p>
    <w:p w14:paraId="2CBD3F51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 xml:space="preserve">а) технологическая; </w:t>
      </w:r>
    </w:p>
    <w:p w14:paraId="7332CC71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психологическая;</w:t>
      </w:r>
    </w:p>
    <w:p w14:paraId="7ED9FD9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обе.</w:t>
      </w:r>
    </w:p>
    <w:p w14:paraId="0BE1F601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6.«Планирование витрины» - это планирование:</w:t>
      </w:r>
    </w:p>
    <w:p w14:paraId="76A732BE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упаковки товара;</w:t>
      </w:r>
    </w:p>
    <w:p w14:paraId="07528D9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презентации товара;</w:t>
      </w:r>
    </w:p>
    <w:p w14:paraId="050DFF4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подачи товара на витрины магазина.</w:t>
      </w:r>
    </w:p>
    <w:p w14:paraId="0506BCC2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7.Планирование продаж в розничной торговле – это комплексная программа интегрированных маркетинговых коммуникаций</w:t>
      </w:r>
    </w:p>
    <w:p w14:paraId="6E8404EA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 xml:space="preserve">а) да;             </w:t>
      </w:r>
    </w:p>
    <w:p w14:paraId="59BD65D0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нет.</w:t>
      </w:r>
    </w:p>
    <w:p w14:paraId="51F7D07A" w14:textId="77777777" w:rsidR="00AE508E" w:rsidRPr="00AE508E" w:rsidRDefault="00AE508E" w:rsidP="00AE50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8. Отметьте правильную последовательность воздействия на покупателя с помощью формулы AIDA:</w:t>
      </w:r>
    </w:p>
    <w:p w14:paraId="2B05B216" w14:textId="77777777" w:rsidR="00AE508E" w:rsidRPr="00AE508E" w:rsidRDefault="00AE508E" w:rsidP="00AE50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интерес, внимание, действие, желание;</w:t>
      </w:r>
    </w:p>
    <w:p w14:paraId="148DC0B3" w14:textId="77777777" w:rsidR="00AE508E" w:rsidRPr="00AE508E" w:rsidRDefault="00AE508E" w:rsidP="00AE50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желание, интерес, действие, внимание;</w:t>
      </w:r>
    </w:p>
    <w:p w14:paraId="1D264A2D" w14:textId="77777777" w:rsidR="00AE508E" w:rsidRPr="00AE508E" w:rsidRDefault="00AE508E" w:rsidP="00AE50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внимание, желание, интерес, действие;</w:t>
      </w:r>
    </w:p>
    <w:p w14:paraId="60F86E3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внимание, интерес, желание, действие;</w:t>
      </w:r>
    </w:p>
    <w:p w14:paraId="35A869CD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желание, действие, интерес, внимание.</w:t>
      </w:r>
    </w:p>
    <w:p w14:paraId="18EFBE0F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9.Чувствительных к цене покупателей можно стимулировать с помощью…</w:t>
      </w:r>
    </w:p>
    <w:p w14:paraId="405AFE18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цены;</w:t>
      </w:r>
    </w:p>
    <w:p w14:paraId="7DD2C4D8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имидж торгового предприятия;</w:t>
      </w:r>
    </w:p>
    <w:p w14:paraId="19D6826A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бренд продавца;</w:t>
      </w:r>
    </w:p>
    <w:p w14:paraId="5555DE5E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дисконтной карты;</w:t>
      </w:r>
    </w:p>
    <w:p w14:paraId="5A40AF6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мерчандайзинга.</w:t>
      </w:r>
    </w:p>
    <w:p w14:paraId="7E9550BD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10.Наиболее удобная зона выбора товаров – это зона полок, расположенных над уровнем пола на высоте…</w:t>
      </w:r>
    </w:p>
    <w:p w14:paraId="41475274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80-110 см;</w:t>
      </w:r>
    </w:p>
    <w:p w14:paraId="68330647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110-160 см;</w:t>
      </w:r>
    </w:p>
    <w:p w14:paraId="0884BF58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- до 80 см;</w:t>
      </w:r>
    </w:p>
    <w:p w14:paraId="67AD358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- свыше 180 см;</w:t>
      </w:r>
    </w:p>
    <w:p w14:paraId="7AEAB24F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170-180 см.</w:t>
      </w:r>
    </w:p>
    <w:p w14:paraId="18C78B18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11.К POS – средствам наружного оформления относятся:</w:t>
      </w:r>
    </w:p>
    <w:p w14:paraId="3A2FDE14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 фасадные вывески;</w:t>
      </w:r>
    </w:p>
    <w:p w14:paraId="59676E3F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выставочные стенды;</w:t>
      </w:r>
    </w:p>
    <w:p w14:paraId="6FFD3D93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указатели;</w:t>
      </w:r>
    </w:p>
    <w:p w14:paraId="613036AC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воблеры;</w:t>
      </w:r>
    </w:p>
    <w:p w14:paraId="11AE518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световые конструкции.</w:t>
      </w:r>
    </w:p>
    <w:p w14:paraId="6779A6B7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8E">
        <w:rPr>
          <w:rFonts w:ascii="Times New Roman" w:hAnsi="Times New Roman" w:cs="Times New Roman"/>
          <w:i/>
          <w:sz w:val="24"/>
          <w:szCs w:val="24"/>
        </w:rPr>
        <w:t>12.Представление товаров по цветовой гамме целесообразно в магазинах:</w:t>
      </w:r>
    </w:p>
    <w:p w14:paraId="40FDA70D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торгующих продовольственными товарами;</w:t>
      </w:r>
    </w:p>
    <w:p w14:paraId="5DFE7F21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желающих представить товар в больших количествах;</w:t>
      </w:r>
    </w:p>
    <w:p w14:paraId="075FF3ED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торгующих непродовольственными товарами для обеспеченной категории</w:t>
      </w:r>
    </w:p>
    <w:p w14:paraId="071D83E6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потребителей;</w:t>
      </w:r>
    </w:p>
    <w:p w14:paraId="1259B5E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торгующих хозяйственными товарами;</w:t>
      </w:r>
    </w:p>
    <w:p w14:paraId="16A3D388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имеющих высокую наценку на товары.</w:t>
      </w:r>
    </w:p>
    <w:p w14:paraId="25F6CADF" w14:textId="77777777" w:rsidR="00AE508E" w:rsidRPr="00AE508E" w:rsidRDefault="00AE508E" w:rsidP="00AE5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08E">
        <w:rPr>
          <w:rFonts w:ascii="Times New Roman" w:hAnsi="Times New Roman" w:cs="Times New Roman"/>
          <w:b/>
          <w:i/>
          <w:sz w:val="24"/>
          <w:szCs w:val="24"/>
        </w:rPr>
        <w:t>13.С помощью средств мерчандайзинга можно:</w:t>
      </w:r>
    </w:p>
    <w:p w14:paraId="07D184E9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а)  использовать методы ценового стимулирования;</w:t>
      </w:r>
    </w:p>
    <w:p w14:paraId="0BE4A57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б) увеличить оборот по наиболее выгодной категории товара;</w:t>
      </w:r>
    </w:p>
    <w:p w14:paraId="5DAC1F91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в) улучшить качество товаров;</w:t>
      </w:r>
    </w:p>
    <w:p w14:paraId="2F43E202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г) избежать резких перепадов покупательской активности;</w:t>
      </w:r>
    </w:p>
    <w:p w14:paraId="5A422285" w14:textId="77777777" w:rsidR="00AE508E" w:rsidRPr="00AE508E" w:rsidRDefault="00AE508E" w:rsidP="00A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>д) привлечь внимание покупателей к новым торговым маркам.</w:t>
      </w:r>
    </w:p>
    <w:p w14:paraId="36332035" w14:textId="77777777" w:rsidR="00AE508E" w:rsidRPr="00AE508E" w:rsidRDefault="00AE508E" w:rsidP="00AE50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676D90" w14:textId="77777777"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34E32520" w14:textId="77777777"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hAnsi="Times New Roman" w:cs="Times New Roman"/>
          <w:sz w:val="24"/>
          <w:szCs w:val="24"/>
        </w:rPr>
        <w:t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14:paraId="0914011D" w14:textId="77777777"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6A21" w:rsidRPr="001F4A7A" w14:paraId="7014C2AF" w14:textId="77777777" w:rsidTr="000D1C23">
        <w:tc>
          <w:tcPr>
            <w:tcW w:w="1126" w:type="dxa"/>
          </w:tcPr>
          <w:p w14:paraId="5F7B69C2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14:paraId="1C952879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14:paraId="213E5A23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C6A21" w:rsidRPr="001F4A7A" w14:paraId="1DDAE2C7" w14:textId="77777777" w:rsidTr="000D1C23">
        <w:tc>
          <w:tcPr>
            <w:tcW w:w="1126" w:type="dxa"/>
          </w:tcPr>
          <w:p w14:paraId="677DA8D6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5AC2FDEC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14:paraId="05941AF5" w14:textId="77777777"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не допустил ошибок в ответах на вопросы теста (на все вопросы даны правильные ответы)</w:t>
            </w:r>
          </w:p>
        </w:tc>
      </w:tr>
      <w:tr w:rsidR="00FC6A21" w:rsidRPr="001F4A7A" w14:paraId="1061570F" w14:textId="77777777" w:rsidTr="000D1C23">
        <w:tc>
          <w:tcPr>
            <w:tcW w:w="1126" w:type="dxa"/>
          </w:tcPr>
          <w:p w14:paraId="713AA17D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71523743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14:paraId="7A1EF31B" w14:textId="77777777"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1 ошибки в ответах на вопросы теста</w:t>
            </w:r>
          </w:p>
        </w:tc>
      </w:tr>
      <w:tr w:rsidR="00FC6A21" w:rsidRPr="001F4A7A" w14:paraId="3B4912BD" w14:textId="77777777" w:rsidTr="000D1C23">
        <w:tc>
          <w:tcPr>
            <w:tcW w:w="1126" w:type="dxa"/>
          </w:tcPr>
          <w:p w14:paraId="0155A4DB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4DA22732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14:paraId="60C68780" w14:textId="77777777"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3 ошибок в ответах на вопросы теста</w:t>
            </w:r>
          </w:p>
        </w:tc>
      </w:tr>
      <w:tr w:rsidR="00FC6A21" w:rsidRPr="001F4A7A" w14:paraId="77213EA4" w14:textId="77777777" w:rsidTr="000D1C23">
        <w:tc>
          <w:tcPr>
            <w:tcW w:w="1126" w:type="dxa"/>
          </w:tcPr>
          <w:p w14:paraId="7D60C34F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0431A810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14:paraId="000912C2" w14:textId="77777777"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  <w:tr w:rsidR="00FC6A21" w:rsidRPr="001F4A7A" w14:paraId="7B651CA7" w14:textId="77777777" w:rsidTr="000D1C23">
        <w:tc>
          <w:tcPr>
            <w:tcW w:w="1126" w:type="dxa"/>
          </w:tcPr>
          <w:p w14:paraId="516D1330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6085F86B" w14:textId="77777777"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14:paraId="0E9814DD" w14:textId="77777777"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</w:tbl>
    <w:p w14:paraId="71091F9C" w14:textId="77777777" w:rsidR="007B6F35" w:rsidRPr="007B6F35" w:rsidRDefault="007B6F35" w:rsidP="007B6F35">
      <w:pPr>
        <w:spacing w:before="24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>5.2 Фонд кейс-задач</w:t>
      </w:r>
    </w:p>
    <w:p w14:paraId="060EA813" w14:textId="77777777" w:rsidR="00890A5D" w:rsidRPr="008C4895" w:rsidRDefault="004E1445" w:rsidP="008C48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C48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Кейс-задача </w:t>
      </w:r>
      <w:r w:rsidR="009127CC" w:rsidRPr="008C4895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Pr="008C4895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9127CC" w:rsidRPr="008C48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0A5D"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Институты развития мерчандайзинга в стране </w:t>
      </w:r>
      <w:r w:rsidR="00890A5D" w:rsidRPr="008C4895">
        <w:rPr>
          <w:rFonts w:ascii="Times New Roman" w:eastAsia="Calibri" w:hAnsi="Times New Roman" w:cs="Times New Roman"/>
          <w:i/>
          <w:sz w:val="24"/>
          <w:szCs w:val="24"/>
        </w:rPr>
        <w:t>(страна определяется группой самостоятельно).</w:t>
      </w:r>
    </w:p>
    <w:p w14:paraId="7B5292E0" w14:textId="77777777" w:rsidR="00890A5D" w:rsidRPr="008C4895" w:rsidRDefault="00890A5D" w:rsidP="008C48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временным творческим коллективом студентов (2-3 человека), для которого самостоятельно определяется страна из следующего перечня: КНР, Республика Корея, Япония, США, Франция, Германия и т.д.  Ситуационное задание предполагает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29D9A180" w14:textId="77777777" w:rsidR="00890A5D" w:rsidRPr="008C4895" w:rsidRDefault="00890A5D" w:rsidP="008C48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14:paraId="1D15645F" w14:textId="77777777" w:rsidR="00890A5D" w:rsidRPr="008C4895" w:rsidRDefault="00890A5D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 Процесс появления и основные этапы эволюции мерчандайзинга в стране.</w:t>
      </w:r>
    </w:p>
    <w:p w14:paraId="58B8652E" w14:textId="77777777" w:rsidR="00890A5D" w:rsidRPr="008C4895" w:rsidRDefault="00890A5D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Основные институты развития теории и практики мерчандайзинга в стране и их роль (издания, курсы, подготовка специалистов, ассоциации ….).</w:t>
      </w:r>
    </w:p>
    <w:p w14:paraId="350E794B" w14:textId="77777777" w:rsidR="00890A5D" w:rsidRPr="008C4895" w:rsidRDefault="00890A5D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bCs/>
          <w:iCs/>
          <w:sz w:val="24"/>
          <w:szCs w:val="24"/>
        </w:rPr>
        <w:t>- Основные национальные особенности мерчандайзинга</w:t>
      </w:r>
      <w:r w:rsidRPr="008C48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4FF516" w14:textId="77777777" w:rsidR="00EF25E0" w:rsidRDefault="00EF25E0" w:rsidP="00890A5D">
      <w:pPr>
        <w:spacing w:after="0" w:line="240" w:lineRule="auto"/>
        <w:ind w:firstLine="709"/>
        <w:jc w:val="both"/>
      </w:pPr>
    </w:p>
    <w:p w14:paraId="217A015F" w14:textId="77777777" w:rsidR="008C4895" w:rsidRDefault="001F4A7A" w:rsidP="008C4895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4895">
        <w:rPr>
          <w:rFonts w:ascii="Times New Roman" w:hAnsi="Times New Roman" w:cs="Times New Roman"/>
          <w:b/>
          <w:bCs/>
          <w:sz w:val="24"/>
          <w:szCs w:val="24"/>
        </w:rPr>
        <w:t xml:space="preserve">Кейс-задача </w:t>
      </w:r>
      <w:r w:rsidR="009127CC" w:rsidRPr="008C489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8C489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C4895"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стандартов мерчандайзинга определенных торговых предприятий</w:t>
      </w:r>
      <w:r w:rsidR="008C4895" w:rsidRPr="008C489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C4895" w:rsidRPr="008C489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14:paraId="60934BB6" w14:textId="77777777" w:rsidR="008C4895" w:rsidRPr="008C4895" w:rsidRDefault="008C4895" w:rsidP="008C4895">
      <w:pPr>
        <w:shd w:val="clear" w:color="auto" w:fill="FFFFFF"/>
        <w:suppressAutoHyphens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временным творческим коллективом студентов (2-3 человека), для которого определяется товарная категория.  Ситуационное задание предполагает самостоятельное изучение стандартов мерчандайзинга торговых предприятий, предоставленных преподавателем,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0DCC79C9" w14:textId="77777777" w:rsidR="001F4A7A" w:rsidRDefault="001F4A7A" w:rsidP="008C4895">
      <w:pPr>
        <w:spacing w:after="0" w:line="240" w:lineRule="auto"/>
        <w:ind w:firstLine="709"/>
        <w:jc w:val="both"/>
      </w:pPr>
    </w:p>
    <w:p w14:paraId="7868C060" w14:textId="77777777" w:rsidR="008C4895" w:rsidRPr="008C4895" w:rsidRDefault="009C03BA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27CC">
        <w:rPr>
          <w:rFonts w:ascii="Times New Roman" w:hAnsi="Times New Roman" w:cs="Times New Roman"/>
          <w:b/>
          <w:sz w:val="24"/>
          <w:szCs w:val="24"/>
        </w:rPr>
        <w:t xml:space="preserve">Кейс-задача №3. </w:t>
      </w:r>
      <w:r w:rsidR="008C4895"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Оптимизация планировки торгового зала.</w:t>
      </w:r>
    </w:p>
    <w:p w14:paraId="65A91118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каждым студентом индивидуально (в случае наличия курсовой работы), отчет печатается и защищается, а впоследствии является самостоятельным разделом курсовой работы.  </w:t>
      </w:r>
    </w:p>
    <w:p w14:paraId="2201A70E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Элементы отчета: </w:t>
      </w:r>
    </w:p>
    <w:p w14:paraId="347275B1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- Графически изобразить существующую планировку торгового зала конкретного торгового предприятия с обозначением расположения линии касс, торгового оборудования (стеллажей, витрин), товарных групп, представленных на нем. Графику выполнить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CorelDraw</w:t>
      </w: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4 или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C4895">
        <w:rPr>
          <w:rFonts w:ascii="Times New Roman" w:eastAsia="Calibri" w:hAnsi="Times New Roman" w:cs="Times New Roman"/>
          <w:sz w:val="24"/>
          <w:szCs w:val="24"/>
        </w:rPr>
        <w:t>5. Товарные группы  на торговом оборудовании обозначить цифрами, расшифровку вынести в таблицу, идентифицировать принадлежность каждой товарной группы к группам А, В и С в рамках метода продаж АВС.</w:t>
      </w:r>
    </w:p>
    <w:p w14:paraId="2619C438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Выделить цветом основные зоны торгового зала: горячие и холодные. Обозначить основные направления движения покупателей.</w:t>
      </w:r>
    </w:p>
    <w:p w14:paraId="458965AB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Выделить цветом (или контуром) зоны адаптации, покупки и возвращения.</w:t>
      </w:r>
    </w:p>
    <w:p w14:paraId="430E3C58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Проанализировать оптимальность размещения торгового оборудования и тоаврных групп на нем.</w:t>
      </w:r>
    </w:p>
    <w:p w14:paraId="142DD30A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Разработать рекомендации по совершенствованию планировки, представить новую альтернативную планировку торгового зала и аргументировать ее преимущества.</w:t>
      </w:r>
    </w:p>
    <w:p w14:paraId="3D05DCA8" w14:textId="77777777" w:rsidR="008C4895" w:rsidRDefault="008C4895" w:rsidP="008C4895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14:paraId="24EEF173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4895">
        <w:rPr>
          <w:rFonts w:ascii="Times New Roman" w:hAnsi="Times New Roman" w:cs="Times New Roman"/>
          <w:b/>
          <w:sz w:val="24"/>
          <w:szCs w:val="24"/>
        </w:rPr>
        <w:t xml:space="preserve">Кейс-задача №4.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Идентификация методов, приемов, типов выкладки и </w:t>
      </w:r>
      <w:r w:rsidRPr="008C48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b/>
          <w:sz w:val="24"/>
          <w:szCs w:val="24"/>
        </w:rPr>
        <w:t xml:space="preserve">-материалов,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разработка рекомендаций по оптимизации представления товара.</w:t>
      </w:r>
    </w:p>
    <w:p w14:paraId="7DB18923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каждым студентом индивидуально.  На практическом занятии студентам демонстрируются фотографии выкладки в существующих торговых предприятиях. Студент должен идентифицировать используемый тип выкладки, метод и прием, описать используемые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-материалы,</w:t>
      </w:r>
      <w:r w:rsidRPr="008C48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C4895">
        <w:rPr>
          <w:rFonts w:ascii="Times New Roman" w:eastAsia="Calibri" w:hAnsi="Times New Roman" w:cs="Times New Roman"/>
          <w:sz w:val="24"/>
          <w:szCs w:val="24"/>
        </w:rPr>
        <w:t>а также предложить пути оптимизации выкладки. Предложения  коллективно обсуждаются.</w:t>
      </w:r>
    </w:p>
    <w:p w14:paraId="1EE7050B" w14:textId="77777777" w:rsidR="008C4895" w:rsidRPr="008C4895" w:rsidRDefault="008C4895" w:rsidP="008C4895">
      <w:pPr>
        <w:pStyle w:val="af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93E41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C4895">
        <w:rPr>
          <w:rFonts w:ascii="Times New Roman" w:hAnsi="Times New Roman" w:cs="Times New Roman"/>
          <w:b/>
          <w:sz w:val="24"/>
          <w:szCs w:val="24"/>
        </w:rPr>
        <w:t>Кейс-задача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8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Национальные особенности применения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-материалов в местах продаж для</w:t>
      </w:r>
      <w:r w:rsidRPr="008C4895">
        <w:rPr>
          <w:rFonts w:ascii="Times New Roman" w:eastAsia="Calibri" w:hAnsi="Times New Roman" w:cs="Times New Roman"/>
          <w:i/>
          <w:sz w:val="24"/>
          <w:szCs w:val="24"/>
        </w:rPr>
        <w:t xml:space="preserve"> …. (определяется страна).</w:t>
      </w:r>
    </w:p>
    <w:p w14:paraId="2096137D" w14:textId="77777777" w:rsidR="008C4895" w:rsidRPr="008C4895" w:rsidRDefault="008C4895" w:rsidP="008C48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временным творческим коллективом студентов (2-3 человека), для которого самостоятельно определяется страна из следующего перечня: КНР, Республика Корея, Япония, США, Франция, Германия и т.д.  Ситуационное задание предполагает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38766E03" w14:textId="77777777" w:rsidR="008C4895" w:rsidRPr="008C4895" w:rsidRDefault="008C4895" w:rsidP="008C48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14:paraId="32674D7F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 Национальные особенности формирования торгового пространства.</w:t>
      </w:r>
    </w:p>
    <w:p w14:paraId="4014C3E6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- Типология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-материалов и примеры, в данной стране.</w:t>
      </w:r>
    </w:p>
    <w:p w14:paraId="77AC2252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Основные национальные тенденции в развитии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-материалов.</w:t>
      </w:r>
    </w:p>
    <w:p w14:paraId="21ADA6D7" w14:textId="77777777" w:rsidR="008C4895" w:rsidRPr="008C4895" w:rsidRDefault="008C4895" w:rsidP="008C4895">
      <w:pPr>
        <w:pStyle w:val="af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6541C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4895">
        <w:rPr>
          <w:rFonts w:ascii="Times New Roman" w:hAnsi="Times New Roman" w:cs="Times New Roman"/>
          <w:b/>
          <w:sz w:val="24"/>
          <w:szCs w:val="24"/>
        </w:rPr>
        <w:t>Кейс-задача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89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Специфика использования музыки, запахов и освещения</w:t>
      </w:r>
    </w:p>
    <w:p w14:paraId="28356D05" w14:textId="77777777" w:rsidR="008C4895" w:rsidRPr="008C4895" w:rsidRDefault="008C4895" w:rsidP="008C48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временным творческим коллективом студентов (2-3 человека), для которого самостоятельно определяется страна из следующего перечня: КНР, Республика Корея, Япония, США, Франция, Германия и т.д.  Ситуационное задание предполагает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24A43129" w14:textId="77777777" w:rsidR="008C4895" w:rsidRPr="008C4895" w:rsidRDefault="008C4895" w:rsidP="008C48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14:paraId="49FEAB4A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 Национальные особенности формирования торгового пространства.</w:t>
      </w:r>
    </w:p>
    <w:p w14:paraId="49FE14F7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- Типология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-материалов и примеры, в данной стране.</w:t>
      </w:r>
    </w:p>
    <w:p w14:paraId="337734D4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Основные национальные тенденции в развитии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-материалов.</w:t>
      </w:r>
    </w:p>
    <w:p w14:paraId="7F326E78" w14:textId="77777777" w:rsidR="008C4895" w:rsidRPr="008C4895" w:rsidRDefault="008C4895" w:rsidP="008C4895">
      <w:pPr>
        <w:pStyle w:val="af9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C50068" w14:textId="77777777" w:rsidR="008C4895" w:rsidRPr="008C4895" w:rsidRDefault="008C4895" w:rsidP="008C48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hAnsi="Times New Roman" w:cs="Times New Roman"/>
          <w:b/>
          <w:sz w:val="24"/>
          <w:szCs w:val="24"/>
        </w:rPr>
        <w:t>Кейс-задача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89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мероприятий по стимулированию продаж  для определенной категории товара.</w:t>
      </w: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 Ситуационное задание выполняется временным творческим коллективом студентов (2-3 человека), для которого самостоятельно определяется товарная категория товара: продукты питания, товары для дома, одежда (мужская или женская), обувь, бытовая </w:t>
      </w:r>
      <w:r w:rsidRPr="008C4895">
        <w:rPr>
          <w:rFonts w:ascii="Times New Roman" w:hAnsi="Times New Roman" w:cs="Times New Roman"/>
          <w:sz w:val="24"/>
          <w:szCs w:val="24"/>
        </w:rPr>
        <w:t>электроника</w:t>
      </w: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, мебель, товары для охоты и рыбалки и т.д.  Ситуационное задание предполагает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3CAD77B7" w14:textId="77777777" w:rsidR="008C4895" w:rsidRPr="008C4895" w:rsidRDefault="008C4895" w:rsidP="008C48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14:paraId="65D66A77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C4895">
        <w:rPr>
          <w:rFonts w:ascii="Times New Roman" w:eastAsia="Calibri" w:hAnsi="Times New Roman" w:cs="Times New Roman"/>
          <w:sz w:val="24"/>
          <w:szCs w:val="24"/>
        </w:rPr>
        <w:t>особенности продаж товарной категории;</w:t>
      </w:r>
    </w:p>
    <w:p w14:paraId="6DBF3FE7" w14:textId="77777777" w:rsidR="008C4895" w:rsidRPr="008C4895" w:rsidRDefault="008C4895" w:rsidP="008C4895">
      <w:pPr>
        <w:pStyle w:val="a8"/>
        <w:tabs>
          <w:tab w:val="clear" w:pos="4677"/>
          <w:tab w:val="clear" w:pos="9355"/>
        </w:tabs>
        <w:suppressAutoHyphen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типология мероприятий по стимулированию продаж, применяемых для данной товарной категории.</w:t>
      </w:r>
    </w:p>
    <w:p w14:paraId="5D03779A" w14:textId="77777777" w:rsidR="008C4895" w:rsidRPr="008C4895" w:rsidRDefault="008C4895" w:rsidP="008C4895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- разработка рекомендаций по программе мероприятий по стимулированию продаж торгового предприятия и поставщика (производителя).</w:t>
      </w:r>
    </w:p>
    <w:p w14:paraId="6910445B" w14:textId="77777777" w:rsidR="008C4895" w:rsidRDefault="008C4895" w:rsidP="008C4895">
      <w:pPr>
        <w:pStyle w:val="af9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14:paraId="301B491A" w14:textId="7112731F" w:rsidR="008C4895" w:rsidRPr="008C4895" w:rsidRDefault="008C4895" w:rsidP="008C4895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hAnsi="Times New Roman" w:cs="Times New Roman"/>
          <w:b/>
          <w:sz w:val="24"/>
          <w:szCs w:val="24"/>
        </w:rPr>
        <w:t>Кейс-задача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895">
        <w:rPr>
          <w:rFonts w:ascii="Times New Roman" w:hAnsi="Times New Roman" w:cs="Times New Roman"/>
          <w:b/>
          <w:sz w:val="24"/>
          <w:szCs w:val="24"/>
        </w:rPr>
        <w:t>6.</w:t>
      </w:r>
      <w:r w:rsidR="00313A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C4895">
        <w:rPr>
          <w:b/>
          <w:i/>
        </w:rPr>
        <w:t xml:space="preserve"> </w:t>
      </w:r>
      <w:r w:rsidRPr="008C4895">
        <w:rPr>
          <w:rFonts w:ascii="Times New Roman" w:eastAsia="Calibri" w:hAnsi="Times New Roman" w:cs="Times New Roman"/>
          <w:b/>
          <w:i/>
          <w:sz w:val="24"/>
          <w:szCs w:val="24"/>
        </w:rPr>
        <w:t>Разработка программы профессиональной подготовки для торгового персонала предприятия.</w:t>
      </w:r>
      <w:r w:rsidRPr="008C4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выполняется временным творческим коллективом студентов (2-3 человека), для которого определяется тип предприятия.  Ситуационное задание предполагает исследование заявленной проблемы 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8C4895">
        <w:rPr>
          <w:rFonts w:ascii="Times New Roman" w:eastAsia="Calibri" w:hAnsi="Times New Roman" w:cs="Times New Roman"/>
          <w:sz w:val="24"/>
          <w:szCs w:val="24"/>
        </w:rPr>
        <w:t>, сбор  информации в периодических и научных изданиях, анализ этой информации, защиту задания рекомендуется проводить в форме коллективной презентации и обсуждения на практическом занятии.</w:t>
      </w:r>
    </w:p>
    <w:p w14:paraId="21D02F75" w14:textId="77777777" w:rsidR="00970FCC" w:rsidRPr="009C03BA" w:rsidRDefault="00970FCC" w:rsidP="00970F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14:paraId="4AB95A25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Кейс-задачи предполагают самостоятельные исследования  под конкретную поставленную задачу и подготовку презентаций по результатам исследования. Кейс-задачи представляют собой ситуационные задания, выполняемые  индивидуально или группой студентов - временным творческим коллективом в составе нескольких студентов (2-3 человека).</w:t>
      </w:r>
    </w:p>
    <w:p w14:paraId="43C41196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Самостоятельная работа бакалавров предполагает:</w:t>
      </w:r>
    </w:p>
    <w:p w14:paraId="53E380A8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1. Изучение материала по теме занятия и подготовка к практическому занятию.</w:t>
      </w:r>
    </w:p>
    <w:p w14:paraId="59CB8CB7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14:paraId="70E22098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14:paraId="2E095870" w14:textId="77777777"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14:paraId="379285D9" w14:textId="77777777"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5A26A" w14:textId="77777777"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14:paraId="1C4014B5" w14:textId="77777777" w:rsidTr="00EA7FAA">
        <w:trPr>
          <w:trHeight w:val="485"/>
        </w:trPr>
        <w:tc>
          <w:tcPr>
            <w:tcW w:w="251" w:type="pct"/>
          </w:tcPr>
          <w:p w14:paraId="3DD4620C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17C24047" w14:textId="77777777"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14:paraId="12289613" w14:textId="77777777"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14:paraId="3A1205CF" w14:textId="77777777"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14:paraId="6075A4CC" w14:textId="77777777"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7B6F35" w:rsidRPr="005D3536" w14:paraId="5C78124C" w14:textId="77777777" w:rsidTr="00EA7FAA">
        <w:trPr>
          <w:trHeight w:val="499"/>
        </w:trPr>
        <w:tc>
          <w:tcPr>
            <w:tcW w:w="251" w:type="pct"/>
          </w:tcPr>
          <w:p w14:paraId="61671B20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14:paraId="4B887D61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9-10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/63-70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14:paraId="4E3EDB83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7B6F35" w:rsidRPr="005D3536" w14:paraId="773F6A3E" w14:textId="77777777" w:rsidTr="00EA7FAA">
        <w:trPr>
          <w:trHeight w:val="563"/>
        </w:trPr>
        <w:tc>
          <w:tcPr>
            <w:tcW w:w="251" w:type="pct"/>
          </w:tcPr>
          <w:p w14:paraId="0562C20F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14:paraId="38BB61C3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7-8/49-56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14:paraId="07A2450B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7B6F35" w:rsidRPr="005D3536" w14:paraId="3CF4CE44" w14:textId="77777777" w:rsidTr="00EA7FAA">
        <w:trPr>
          <w:trHeight w:val="557"/>
        </w:trPr>
        <w:tc>
          <w:tcPr>
            <w:tcW w:w="251" w:type="pct"/>
          </w:tcPr>
          <w:p w14:paraId="56DBD604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14:paraId="4AAE3D48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5-6/35-42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14:paraId="1971C73A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7B6F35" w:rsidRPr="005D3536" w14:paraId="4BD1E148" w14:textId="77777777" w:rsidTr="00EA7FAA">
        <w:trPr>
          <w:trHeight w:val="551"/>
        </w:trPr>
        <w:tc>
          <w:tcPr>
            <w:tcW w:w="251" w:type="pct"/>
          </w:tcPr>
          <w:p w14:paraId="1699EA83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14:paraId="29C654F8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3-4/21-28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14:paraId="38B67C78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7B6F35" w:rsidRPr="005D3536" w14:paraId="387F5495" w14:textId="77777777" w:rsidTr="00EA7FAA">
        <w:trPr>
          <w:trHeight w:val="559"/>
        </w:trPr>
        <w:tc>
          <w:tcPr>
            <w:tcW w:w="251" w:type="pct"/>
          </w:tcPr>
          <w:p w14:paraId="4DBC7141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14:paraId="5151AC3E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Менее 3/21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14:paraId="4549BA5D" w14:textId="77777777"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14:paraId="07DCA6F5" w14:textId="77777777"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FDBBC7" w14:textId="5D9A0E52" w:rsidR="008C4895" w:rsidRPr="008C4895" w:rsidRDefault="00313A73" w:rsidP="003C04C7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r w:rsidR="008C4895" w:rsidRPr="008C4895">
        <w:rPr>
          <w:rFonts w:ascii="Times New Roman" w:eastAsia="Calibri" w:hAnsi="Times New Roman" w:cs="Times New Roman"/>
          <w:b/>
          <w:sz w:val="24"/>
          <w:szCs w:val="24"/>
        </w:rPr>
        <w:t>Вопросы к экзамену</w:t>
      </w:r>
    </w:p>
    <w:p w14:paraId="3F1992AA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Обоснуйте взгляд на мерчандайзинг производителя и розничного торгового предприятия.</w:t>
      </w:r>
    </w:p>
    <w:p w14:paraId="531C67A3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Перечислите основные процедуры мерчандайзинга с точки зрения предприятия розничной торговли.</w:t>
      </w:r>
    </w:p>
    <w:p w14:paraId="03C0B6EE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>Какие трактовки мерчандайзинга существуют</w:t>
      </w:r>
      <w:r w:rsidRPr="008C4895">
        <w:rPr>
          <w:sz w:val="24"/>
          <w:szCs w:val="24"/>
          <w:lang w:val="en-US"/>
        </w:rPr>
        <w:t>?</w:t>
      </w:r>
      <w:r w:rsidRPr="008C4895">
        <w:rPr>
          <w:sz w:val="24"/>
          <w:szCs w:val="24"/>
        </w:rPr>
        <w:t xml:space="preserve"> </w:t>
      </w:r>
    </w:p>
    <w:p w14:paraId="13366C5B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Раскройте суть основных процедур мерчандайзинга. </w:t>
      </w:r>
    </w:p>
    <w:p w14:paraId="29E792C3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Что представляет собой система мерчандайзинга? </w:t>
      </w:r>
    </w:p>
    <w:p w14:paraId="33F6030E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Для чего необходима разработка и внедрение стандарта мерчандайзинга? </w:t>
      </w:r>
    </w:p>
    <w:p w14:paraId="7FDFFD1C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Какие основные элементы включает типовая схема планировки торгового зала? </w:t>
      </w:r>
    </w:p>
    <w:p w14:paraId="4EFE10E2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Как может выглядеть планограмма выкладки? </w:t>
      </w:r>
    </w:p>
    <w:p w14:paraId="03DA95BB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rPr>
          <w:sz w:val="24"/>
          <w:szCs w:val="24"/>
        </w:rPr>
      </w:pPr>
      <w:r w:rsidRPr="008C4895">
        <w:rPr>
          <w:sz w:val="24"/>
          <w:szCs w:val="24"/>
        </w:rPr>
        <w:t xml:space="preserve">Какие типы </w:t>
      </w:r>
      <w:r w:rsidRPr="008C4895">
        <w:rPr>
          <w:sz w:val="24"/>
          <w:szCs w:val="24"/>
          <w:lang w:val="en-US"/>
        </w:rPr>
        <w:t>SMT</w:t>
      </w:r>
      <w:r w:rsidRPr="008C4895">
        <w:rPr>
          <w:sz w:val="24"/>
          <w:szCs w:val="24"/>
        </w:rPr>
        <w:t xml:space="preserve"> существуют</w:t>
      </w:r>
      <w:r w:rsidRPr="008C4895">
        <w:rPr>
          <w:sz w:val="24"/>
          <w:szCs w:val="24"/>
          <w:lang w:val="en-US"/>
        </w:rPr>
        <w:t>?</w:t>
      </w:r>
    </w:p>
    <w:p w14:paraId="73AEE26D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 xml:space="preserve"> Какие типы выкладки товаров используются в розничной торговле?</w:t>
      </w:r>
    </w:p>
    <w:p w14:paraId="173151FB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Поясните роль упаковки в представлении товара.</w:t>
      </w:r>
    </w:p>
    <w:p w14:paraId="5A22D0B1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Для каких товаров рекомендуется объемное представление?</w:t>
      </w:r>
    </w:p>
    <w:p w14:paraId="04ACED39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Раскройте трактовку  понятий «</w:t>
      </w:r>
      <w:r w:rsidRPr="008C4895">
        <w:rPr>
          <w:sz w:val="24"/>
          <w:szCs w:val="24"/>
          <w:lang w:val="en-US"/>
        </w:rPr>
        <w:t>POS</w:t>
      </w:r>
      <w:r w:rsidRPr="008C4895">
        <w:rPr>
          <w:sz w:val="24"/>
          <w:szCs w:val="24"/>
        </w:rPr>
        <w:t xml:space="preserve">-материалы» и «средства и материалы </w:t>
      </w:r>
      <w:r w:rsidRPr="008C4895">
        <w:rPr>
          <w:sz w:val="24"/>
          <w:szCs w:val="24"/>
          <w:lang w:val="en-US"/>
        </w:rPr>
        <w:t>POS</w:t>
      </w:r>
      <w:r w:rsidRPr="008C4895">
        <w:rPr>
          <w:sz w:val="24"/>
          <w:szCs w:val="24"/>
        </w:rPr>
        <w:t>-рекламы».</w:t>
      </w:r>
    </w:p>
    <w:p w14:paraId="79154BCA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 xml:space="preserve">На какие функциональные зоны воздействия разделяют магазин для средств </w:t>
      </w:r>
      <w:r w:rsidRPr="008C4895">
        <w:rPr>
          <w:sz w:val="24"/>
          <w:szCs w:val="24"/>
          <w:lang w:val="en-US"/>
        </w:rPr>
        <w:t>POS</w:t>
      </w:r>
      <w:r w:rsidRPr="008C4895">
        <w:rPr>
          <w:sz w:val="24"/>
          <w:szCs w:val="24"/>
        </w:rPr>
        <w:t>-рекламы?</w:t>
      </w:r>
    </w:p>
    <w:p w14:paraId="41098B67" w14:textId="77777777" w:rsidR="008C4895" w:rsidRPr="008C4895" w:rsidRDefault="008C4895" w:rsidP="00E159BD">
      <w:pPr>
        <w:pStyle w:val="31"/>
        <w:numPr>
          <w:ilvl w:val="0"/>
          <w:numId w:val="23"/>
        </w:numPr>
        <w:tabs>
          <w:tab w:val="left" w:pos="540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C4895">
        <w:rPr>
          <w:sz w:val="24"/>
          <w:szCs w:val="24"/>
        </w:rPr>
        <w:t xml:space="preserve">Приведите примеры использования средств и материалов </w:t>
      </w:r>
      <w:r w:rsidRPr="008C4895">
        <w:rPr>
          <w:sz w:val="24"/>
          <w:szCs w:val="24"/>
          <w:lang w:val="en-US"/>
        </w:rPr>
        <w:t>POS</w:t>
      </w:r>
      <w:r w:rsidRPr="008C4895">
        <w:rPr>
          <w:sz w:val="24"/>
          <w:szCs w:val="24"/>
        </w:rPr>
        <w:t>-рекламы в различных  функциональных зонах магазина.</w:t>
      </w:r>
    </w:p>
    <w:p w14:paraId="2635D48C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Раскройте содержание процедуры мерчандайзинга «планировка торгового зала».</w:t>
      </w:r>
    </w:p>
    <w:p w14:paraId="7A27C870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 Опишите особенности  зон адаптации, покупки и возвращения.</w:t>
      </w:r>
    </w:p>
    <w:p w14:paraId="634158C3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 Что понимается под перекрестной торговлей?</w:t>
      </w:r>
    </w:p>
    <w:p w14:paraId="5CF71637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 На чем основан метод продаж АВС?</w:t>
      </w:r>
    </w:p>
    <w:p w14:paraId="0E1C32F8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Опишите особенности товарных групп А, В и С в продажах по методу АВС.</w:t>
      </w:r>
    </w:p>
    <w:p w14:paraId="6ADC18A7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На чем основано деление торговой площади на холодные и горячие зоны?</w:t>
      </w:r>
    </w:p>
    <w:p w14:paraId="18AAA03A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TimesNewRomanPSMT" w:hAnsi="Times New Roman" w:cs="Times New Roman"/>
          <w:sz w:val="24"/>
          <w:szCs w:val="24"/>
        </w:rPr>
        <w:t>Условия и генезис развития сэмплинга.</w:t>
      </w:r>
    </w:p>
    <w:p w14:paraId="64D197BA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TimesNewRomanPSMT" w:hAnsi="Times New Roman" w:cs="Times New Roman"/>
          <w:sz w:val="24"/>
          <w:szCs w:val="24"/>
        </w:rPr>
        <w:t>Семплинг в комплексе маркетинговых исследований товаров и рынка.</w:t>
      </w:r>
    </w:p>
    <w:p w14:paraId="57B69F6C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TimesNewRomanPSMT" w:hAnsi="Times New Roman" w:cs="Times New Roman"/>
          <w:sz w:val="24"/>
          <w:szCs w:val="24"/>
        </w:rPr>
        <w:t>Задачи, связанные с проведением исследования применительно к сэмплингу.</w:t>
      </w:r>
    </w:p>
    <w:p w14:paraId="140EDECF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TimesNewRomanPSMT" w:hAnsi="Times New Roman" w:cs="Times New Roman"/>
          <w:sz w:val="24"/>
          <w:szCs w:val="24"/>
        </w:rPr>
        <w:t>Дегустация как разновидность семплинга.</w:t>
      </w:r>
    </w:p>
    <w:p w14:paraId="1986663F" w14:textId="77777777" w:rsidR="008C4895" w:rsidRPr="008C4895" w:rsidRDefault="008C4895" w:rsidP="00E159BD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TimesNewRomanPSMT" w:hAnsi="Times New Roman" w:cs="Times New Roman"/>
          <w:sz w:val="24"/>
          <w:szCs w:val="24"/>
        </w:rPr>
        <w:t>Семплинг в России.</w:t>
      </w:r>
    </w:p>
    <w:p w14:paraId="540D3775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Сущность и история развития мерчандайзинга</w:t>
      </w:r>
    </w:p>
    <w:p w14:paraId="1A1562AA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Основные правила мерчандайзинга</w:t>
      </w:r>
    </w:p>
    <w:p w14:paraId="4176E175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Организация торгового пространства: принципы, виды.</w:t>
      </w:r>
    </w:p>
    <w:p w14:paraId="08B42D35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Основные правила размещения товара. </w:t>
      </w:r>
    </w:p>
    <w:p w14:paraId="03370CB8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Виды выкладки.</w:t>
      </w:r>
    </w:p>
    <w:p w14:paraId="71EFA6BD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Правила оформления и размещения ценников</w:t>
      </w:r>
    </w:p>
    <w:p w14:paraId="11DC8DD6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Способы замедления потоков покупателей</w:t>
      </w:r>
    </w:p>
    <w:p w14:paraId="553A07CF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Распределение рекламных материалов по местам размещения.</w:t>
      </w:r>
    </w:p>
    <w:p w14:paraId="2E4A6B77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Проектирование торговой зоны.</w:t>
      </w:r>
    </w:p>
    <w:p w14:paraId="780970D8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Методы мерчандайзинга поставщика</w:t>
      </w:r>
    </w:p>
    <w:p w14:paraId="1D3B0CA7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Определение месторасположения торговой точки</w:t>
      </w:r>
    </w:p>
    <w:p w14:paraId="7D6111A5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Использование стимулирующих акций</w:t>
      </w:r>
    </w:p>
    <w:p w14:paraId="0FEEE2E0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  <w:lang w:bidi="pa-IN"/>
        </w:rPr>
        <w:t>Интерактивный мерчандайзинг</w:t>
      </w:r>
    </w:p>
    <w:p w14:paraId="5A826FA2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  <w:lang w:bidi="pa-IN"/>
        </w:rPr>
        <w:t>Организация работы мерчандайзеров</w:t>
      </w:r>
    </w:p>
    <w:p w14:paraId="590185E6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  <w:lang w:bidi="pa-IN"/>
        </w:rPr>
        <w:t>Виды организационных структур отдела мерчандайзинга</w:t>
      </w:r>
    </w:p>
    <w:p w14:paraId="2A7A9F8C" w14:textId="77777777" w:rsidR="008C4895" w:rsidRPr="008C4895" w:rsidRDefault="008C4895" w:rsidP="00E159BD">
      <w:pPr>
        <w:numPr>
          <w:ilvl w:val="0"/>
          <w:numId w:val="23"/>
        </w:numPr>
        <w:tabs>
          <w:tab w:val="left" w:pos="88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Содержание мерчандайзинга для предприятия розничной торговли.</w:t>
      </w:r>
    </w:p>
    <w:p w14:paraId="3D479347" w14:textId="77777777" w:rsidR="008C4895" w:rsidRPr="008C4895" w:rsidRDefault="008C4895" w:rsidP="00E159BD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Перекрестная торговля.</w:t>
      </w:r>
    </w:p>
    <w:p w14:paraId="7DE9E753" w14:textId="77777777" w:rsidR="008C4895" w:rsidRPr="008C4895" w:rsidRDefault="008C4895" w:rsidP="00E159BD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Продажи товаров по методу АВС.</w:t>
      </w:r>
    </w:p>
    <w:p w14:paraId="115C67DF" w14:textId="77777777" w:rsidR="008C4895" w:rsidRPr="008C4895" w:rsidRDefault="008C4895" w:rsidP="00E159BD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Метод импульсных продаж предприятия розничной торговли.</w:t>
      </w:r>
    </w:p>
    <w:p w14:paraId="21098E49" w14:textId="77777777" w:rsidR="008C4895" w:rsidRPr="008C4895" w:rsidRDefault="008C4895" w:rsidP="00E159BD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 xml:space="preserve">Классификации средств и материалов </w:t>
      </w:r>
      <w:r w:rsidRPr="008C4895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8C4895">
        <w:rPr>
          <w:rFonts w:ascii="Times New Roman" w:eastAsia="Calibri" w:hAnsi="Times New Roman" w:cs="Times New Roman"/>
          <w:sz w:val="24"/>
          <w:szCs w:val="24"/>
        </w:rPr>
        <w:t>-рекламы.</w:t>
      </w:r>
    </w:p>
    <w:p w14:paraId="06A449CF" w14:textId="77777777" w:rsidR="008C4895" w:rsidRPr="008C4895" w:rsidRDefault="008C4895" w:rsidP="00E159BD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895">
        <w:rPr>
          <w:rFonts w:ascii="Times New Roman" w:eastAsia="Calibri" w:hAnsi="Times New Roman" w:cs="Times New Roman"/>
          <w:sz w:val="24"/>
          <w:szCs w:val="24"/>
        </w:rPr>
        <w:t>Выкладка товаров в торговом зале.</w:t>
      </w:r>
    </w:p>
    <w:p w14:paraId="67B04205" w14:textId="77777777" w:rsidR="008C4895" w:rsidRPr="008C4895" w:rsidRDefault="008C4895" w:rsidP="008C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4895" w:rsidRPr="008C4895" w:rsidSect="00EA7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E967C" w14:textId="77777777" w:rsidR="00576143" w:rsidRDefault="00576143" w:rsidP="00C8013F">
      <w:pPr>
        <w:spacing w:after="0" w:line="240" w:lineRule="auto"/>
      </w:pPr>
      <w:r>
        <w:separator/>
      </w:r>
    </w:p>
  </w:endnote>
  <w:endnote w:type="continuationSeparator" w:id="0">
    <w:p w14:paraId="2196DDB9" w14:textId="77777777" w:rsidR="00576143" w:rsidRDefault="0057614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5A5F" w14:textId="77777777" w:rsidR="00576143" w:rsidRDefault="00576143" w:rsidP="00C8013F">
      <w:pPr>
        <w:spacing w:after="0" w:line="240" w:lineRule="auto"/>
      </w:pPr>
      <w:r>
        <w:separator/>
      </w:r>
    </w:p>
  </w:footnote>
  <w:footnote w:type="continuationSeparator" w:id="0">
    <w:p w14:paraId="049BC8AE" w14:textId="77777777" w:rsidR="00576143" w:rsidRDefault="0057614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08"/>
    <w:multiLevelType w:val="multilevel"/>
    <w:tmpl w:val="67F0CD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7991C76"/>
    <w:multiLevelType w:val="hybridMultilevel"/>
    <w:tmpl w:val="45401FB6"/>
    <w:lvl w:ilvl="0" w:tplc="041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3DF7880"/>
    <w:multiLevelType w:val="hybridMultilevel"/>
    <w:tmpl w:val="28A49D94"/>
    <w:lvl w:ilvl="0" w:tplc="C6727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E6457"/>
    <w:multiLevelType w:val="hybridMultilevel"/>
    <w:tmpl w:val="492A3846"/>
    <w:lvl w:ilvl="0" w:tplc="BDE203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664C5C"/>
    <w:multiLevelType w:val="hybridMultilevel"/>
    <w:tmpl w:val="7384F546"/>
    <w:lvl w:ilvl="0" w:tplc="041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53B6FE0"/>
    <w:multiLevelType w:val="hybridMultilevel"/>
    <w:tmpl w:val="440CCF52"/>
    <w:lvl w:ilvl="0" w:tplc="BB66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55770"/>
    <w:multiLevelType w:val="hybridMultilevel"/>
    <w:tmpl w:val="78083474"/>
    <w:lvl w:ilvl="0" w:tplc="85D0FD3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124F36"/>
    <w:multiLevelType w:val="hybridMultilevel"/>
    <w:tmpl w:val="076C34E0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1D5609"/>
    <w:multiLevelType w:val="hybridMultilevel"/>
    <w:tmpl w:val="D8280F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21B8A"/>
    <w:multiLevelType w:val="hybridMultilevel"/>
    <w:tmpl w:val="517088D4"/>
    <w:lvl w:ilvl="0" w:tplc="4AA6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10D04"/>
    <w:multiLevelType w:val="hybridMultilevel"/>
    <w:tmpl w:val="68E82132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E6B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064F4"/>
    <w:multiLevelType w:val="hybridMultilevel"/>
    <w:tmpl w:val="5F780070"/>
    <w:lvl w:ilvl="0" w:tplc="4AA6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97815"/>
    <w:multiLevelType w:val="hybridMultilevel"/>
    <w:tmpl w:val="08923C10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B7C60"/>
    <w:multiLevelType w:val="hybridMultilevel"/>
    <w:tmpl w:val="A9AA5C3C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08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55BE5"/>
    <w:multiLevelType w:val="hybridMultilevel"/>
    <w:tmpl w:val="77D6A91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35CEA"/>
    <w:multiLevelType w:val="hybridMultilevel"/>
    <w:tmpl w:val="B0DC64C4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4DE2BB7"/>
    <w:multiLevelType w:val="hybridMultilevel"/>
    <w:tmpl w:val="A38234F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272DB"/>
    <w:multiLevelType w:val="hybridMultilevel"/>
    <w:tmpl w:val="36FA6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B3993"/>
    <w:multiLevelType w:val="hybridMultilevel"/>
    <w:tmpl w:val="DB4EC0CA"/>
    <w:name w:val="WW8Num922"/>
    <w:lvl w:ilvl="0" w:tplc="0000000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6A7F3C"/>
    <w:multiLevelType w:val="hybridMultilevel"/>
    <w:tmpl w:val="1034EB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C41021"/>
    <w:multiLevelType w:val="hybridMultilevel"/>
    <w:tmpl w:val="F55C6A5C"/>
    <w:lvl w:ilvl="0" w:tplc="4AA6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82545"/>
    <w:multiLevelType w:val="hybridMultilevel"/>
    <w:tmpl w:val="F1F83724"/>
    <w:lvl w:ilvl="0" w:tplc="041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F5499"/>
    <w:multiLevelType w:val="hybridMultilevel"/>
    <w:tmpl w:val="810AE118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E8F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7571C"/>
    <w:multiLevelType w:val="hybridMultilevel"/>
    <w:tmpl w:val="11A08F1E"/>
    <w:lvl w:ilvl="0" w:tplc="E59E8F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73E15D50"/>
    <w:multiLevelType w:val="hybridMultilevel"/>
    <w:tmpl w:val="26225A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383C1B"/>
    <w:multiLevelType w:val="hybridMultilevel"/>
    <w:tmpl w:val="265CDDC2"/>
    <w:lvl w:ilvl="0" w:tplc="4AA619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C6B653B"/>
    <w:multiLevelType w:val="hybridMultilevel"/>
    <w:tmpl w:val="B05E8F68"/>
    <w:lvl w:ilvl="0" w:tplc="6BC8313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3"/>
  </w:num>
  <w:num w:numId="5">
    <w:abstractNumId w:val="20"/>
  </w:num>
  <w:num w:numId="6">
    <w:abstractNumId w:val="5"/>
  </w:num>
  <w:num w:numId="7">
    <w:abstractNumId w:val="21"/>
  </w:num>
  <w:num w:numId="8">
    <w:abstractNumId w:val="12"/>
  </w:num>
  <w:num w:numId="9">
    <w:abstractNumId w:val="11"/>
  </w:num>
  <w:num w:numId="10">
    <w:abstractNumId w:val="9"/>
  </w:num>
  <w:num w:numId="11">
    <w:abstractNumId w:val="18"/>
  </w:num>
  <w:num w:numId="12">
    <w:abstractNumId w:val="6"/>
  </w:num>
  <w:num w:numId="13">
    <w:abstractNumId w:val="4"/>
  </w:num>
  <w:num w:numId="14">
    <w:abstractNumId w:val="1"/>
  </w:num>
  <w:num w:numId="15">
    <w:abstractNumId w:val="26"/>
  </w:num>
  <w:num w:numId="16">
    <w:abstractNumId w:val="25"/>
  </w:num>
  <w:num w:numId="17">
    <w:abstractNumId w:val="3"/>
  </w:num>
  <w:num w:numId="18">
    <w:abstractNumId w:val="0"/>
  </w:num>
  <w:num w:numId="19">
    <w:abstractNumId w:val="2"/>
  </w:num>
  <w:num w:numId="20">
    <w:abstractNumId w:val="24"/>
  </w:num>
  <w:num w:numId="21">
    <w:abstractNumId w:val="19"/>
  </w:num>
  <w:num w:numId="22">
    <w:abstractNumId w:val="8"/>
  </w:num>
  <w:num w:numId="23">
    <w:abstractNumId w:val="17"/>
  </w:num>
  <w:num w:numId="24">
    <w:abstractNumId w:val="15"/>
  </w:num>
  <w:num w:numId="25">
    <w:abstractNumId w:val="7"/>
  </w:num>
  <w:num w:numId="26">
    <w:abstractNumId w:val="14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214F"/>
    <w:rsid w:val="00015608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243"/>
    <w:rsid w:val="000A18A4"/>
    <w:rsid w:val="000A264D"/>
    <w:rsid w:val="000A6567"/>
    <w:rsid w:val="000C365E"/>
    <w:rsid w:val="000C4C20"/>
    <w:rsid w:val="000C5304"/>
    <w:rsid w:val="000C58B2"/>
    <w:rsid w:val="000D1C23"/>
    <w:rsid w:val="000D771C"/>
    <w:rsid w:val="000E74A6"/>
    <w:rsid w:val="000F553B"/>
    <w:rsid w:val="000F7535"/>
    <w:rsid w:val="00100133"/>
    <w:rsid w:val="00104729"/>
    <w:rsid w:val="00105B07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5AE4"/>
    <w:rsid w:val="001366DB"/>
    <w:rsid w:val="00140759"/>
    <w:rsid w:val="00143F8A"/>
    <w:rsid w:val="001458E8"/>
    <w:rsid w:val="001519F7"/>
    <w:rsid w:val="00154975"/>
    <w:rsid w:val="00154F3A"/>
    <w:rsid w:val="001637E8"/>
    <w:rsid w:val="001700B4"/>
    <w:rsid w:val="00173379"/>
    <w:rsid w:val="00180D9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4A7A"/>
    <w:rsid w:val="001F5A10"/>
    <w:rsid w:val="00200DBB"/>
    <w:rsid w:val="00203DF2"/>
    <w:rsid w:val="00204E5F"/>
    <w:rsid w:val="00210431"/>
    <w:rsid w:val="002175E5"/>
    <w:rsid w:val="00231355"/>
    <w:rsid w:val="00235DE5"/>
    <w:rsid w:val="00236F7A"/>
    <w:rsid w:val="00240DF2"/>
    <w:rsid w:val="00255288"/>
    <w:rsid w:val="0026008A"/>
    <w:rsid w:val="00277458"/>
    <w:rsid w:val="00282E09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1040"/>
    <w:rsid w:val="002D34D3"/>
    <w:rsid w:val="002D4ABD"/>
    <w:rsid w:val="002D5835"/>
    <w:rsid w:val="002E26A3"/>
    <w:rsid w:val="002E2E88"/>
    <w:rsid w:val="002E361B"/>
    <w:rsid w:val="002F0C23"/>
    <w:rsid w:val="0030760C"/>
    <w:rsid w:val="003103E2"/>
    <w:rsid w:val="00312030"/>
    <w:rsid w:val="00312B1A"/>
    <w:rsid w:val="00313830"/>
    <w:rsid w:val="00313A73"/>
    <w:rsid w:val="00314735"/>
    <w:rsid w:val="00316FD2"/>
    <w:rsid w:val="003176A2"/>
    <w:rsid w:val="00317AE1"/>
    <w:rsid w:val="003273F9"/>
    <w:rsid w:val="00332AB1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4C7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780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6E87"/>
    <w:rsid w:val="0044636E"/>
    <w:rsid w:val="004549E0"/>
    <w:rsid w:val="00457190"/>
    <w:rsid w:val="00457ABC"/>
    <w:rsid w:val="00460694"/>
    <w:rsid w:val="0046698B"/>
    <w:rsid w:val="00467606"/>
    <w:rsid w:val="00471FEE"/>
    <w:rsid w:val="00475F3B"/>
    <w:rsid w:val="00480578"/>
    <w:rsid w:val="00484A39"/>
    <w:rsid w:val="00485D1C"/>
    <w:rsid w:val="00493368"/>
    <w:rsid w:val="0049553D"/>
    <w:rsid w:val="004A1090"/>
    <w:rsid w:val="004A13F5"/>
    <w:rsid w:val="004B50E5"/>
    <w:rsid w:val="004B6071"/>
    <w:rsid w:val="004C6D1B"/>
    <w:rsid w:val="004C7255"/>
    <w:rsid w:val="004D173E"/>
    <w:rsid w:val="004D1D2D"/>
    <w:rsid w:val="004E0B91"/>
    <w:rsid w:val="004E1445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2E05"/>
    <w:rsid w:val="00506FBC"/>
    <w:rsid w:val="0051067F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143"/>
    <w:rsid w:val="0057643F"/>
    <w:rsid w:val="00576DD0"/>
    <w:rsid w:val="00576E0C"/>
    <w:rsid w:val="00584CC8"/>
    <w:rsid w:val="005854BE"/>
    <w:rsid w:val="00586391"/>
    <w:rsid w:val="0058757D"/>
    <w:rsid w:val="00587EAB"/>
    <w:rsid w:val="005931E6"/>
    <w:rsid w:val="005932DB"/>
    <w:rsid w:val="00594670"/>
    <w:rsid w:val="00594901"/>
    <w:rsid w:val="005951C6"/>
    <w:rsid w:val="00595998"/>
    <w:rsid w:val="005A7ADE"/>
    <w:rsid w:val="005A7AEE"/>
    <w:rsid w:val="005B094A"/>
    <w:rsid w:val="005B6E78"/>
    <w:rsid w:val="005D5057"/>
    <w:rsid w:val="005E19A2"/>
    <w:rsid w:val="00604146"/>
    <w:rsid w:val="00605D4F"/>
    <w:rsid w:val="0060645D"/>
    <w:rsid w:val="00607507"/>
    <w:rsid w:val="00613F6F"/>
    <w:rsid w:val="00627B28"/>
    <w:rsid w:val="00627FE8"/>
    <w:rsid w:val="00637744"/>
    <w:rsid w:val="00642184"/>
    <w:rsid w:val="0064761E"/>
    <w:rsid w:val="006560AD"/>
    <w:rsid w:val="0065621D"/>
    <w:rsid w:val="006574B8"/>
    <w:rsid w:val="006638B9"/>
    <w:rsid w:val="00666A5A"/>
    <w:rsid w:val="006746E3"/>
    <w:rsid w:val="006746F2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A9B"/>
    <w:rsid w:val="00700F0A"/>
    <w:rsid w:val="00701775"/>
    <w:rsid w:val="007074C7"/>
    <w:rsid w:val="007103F0"/>
    <w:rsid w:val="0071273A"/>
    <w:rsid w:val="0071501F"/>
    <w:rsid w:val="007150EF"/>
    <w:rsid w:val="00716682"/>
    <w:rsid w:val="0072029C"/>
    <w:rsid w:val="00721C93"/>
    <w:rsid w:val="00722115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1C6A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6F35"/>
    <w:rsid w:val="007B7235"/>
    <w:rsid w:val="007C409A"/>
    <w:rsid w:val="007C4F74"/>
    <w:rsid w:val="007C5040"/>
    <w:rsid w:val="007D0706"/>
    <w:rsid w:val="007D3DDF"/>
    <w:rsid w:val="007E7127"/>
    <w:rsid w:val="007F08C5"/>
    <w:rsid w:val="007F52FC"/>
    <w:rsid w:val="007F74AC"/>
    <w:rsid w:val="00802B6E"/>
    <w:rsid w:val="00804FFC"/>
    <w:rsid w:val="00810354"/>
    <w:rsid w:val="00812B05"/>
    <w:rsid w:val="008153B3"/>
    <w:rsid w:val="008158FF"/>
    <w:rsid w:val="00821852"/>
    <w:rsid w:val="0082692E"/>
    <w:rsid w:val="00827C28"/>
    <w:rsid w:val="008346C6"/>
    <w:rsid w:val="008416FC"/>
    <w:rsid w:val="0084269C"/>
    <w:rsid w:val="00846A06"/>
    <w:rsid w:val="0084785C"/>
    <w:rsid w:val="008501CF"/>
    <w:rsid w:val="00852325"/>
    <w:rsid w:val="008535C6"/>
    <w:rsid w:val="00853F35"/>
    <w:rsid w:val="00860008"/>
    <w:rsid w:val="00860D20"/>
    <w:rsid w:val="0086130F"/>
    <w:rsid w:val="008671BD"/>
    <w:rsid w:val="00870D94"/>
    <w:rsid w:val="00877003"/>
    <w:rsid w:val="00880F61"/>
    <w:rsid w:val="00887EE2"/>
    <w:rsid w:val="00890A5D"/>
    <w:rsid w:val="0089154D"/>
    <w:rsid w:val="00891DFD"/>
    <w:rsid w:val="00896985"/>
    <w:rsid w:val="008A1C89"/>
    <w:rsid w:val="008B7010"/>
    <w:rsid w:val="008C2A9A"/>
    <w:rsid w:val="008C4895"/>
    <w:rsid w:val="008C4C7A"/>
    <w:rsid w:val="008C59DB"/>
    <w:rsid w:val="008D45CE"/>
    <w:rsid w:val="008D4DB6"/>
    <w:rsid w:val="008E5CE2"/>
    <w:rsid w:val="008F3B11"/>
    <w:rsid w:val="008F3F9E"/>
    <w:rsid w:val="008F4D11"/>
    <w:rsid w:val="008F5043"/>
    <w:rsid w:val="008F614F"/>
    <w:rsid w:val="00902458"/>
    <w:rsid w:val="00902AA9"/>
    <w:rsid w:val="00902B6B"/>
    <w:rsid w:val="009076D4"/>
    <w:rsid w:val="009103D0"/>
    <w:rsid w:val="009127CC"/>
    <w:rsid w:val="00912E4B"/>
    <w:rsid w:val="009142DD"/>
    <w:rsid w:val="00915E5E"/>
    <w:rsid w:val="00930DAE"/>
    <w:rsid w:val="00934861"/>
    <w:rsid w:val="00944BB1"/>
    <w:rsid w:val="00960790"/>
    <w:rsid w:val="00963375"/>
    <w:rsid w:val="00970FCC"/>
    <w:rsid w:val="00981BEB"/>
    <w:rsid w:val="00983248"/>
    <w:rsid w:val="009916D5"/>
    <w:rsid w:val="009A5828"/>
    <w:rsid w:val="009B14A3"/>
    <w:rsid w:val="009C03BA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45FD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0507"/>
    <w:rsid w:val="00AB69A9"/>
    <w:rsid w:val="00AB6BCC"/>
    <w:rsid w:val="00AC1DBE"/>
    <w:rsid w:val="00AC7088"/>
    <w:rsid w:val="00AD1288"/>
    <w:rsid w:val="00AD19E0"/>
    <w:rsid w:val="00AD202D"/>
    <w:rsid w:val="00AD6807"/>
    <w:rsid w:val="00AE1A78"/>
    <w:rsid w:val="00AE4027"/>
    <w:rsid w:val="00AE508E"/>
    <w:rsid w:val="00AE70DF"/>
    <w:rsid w:val="00AE7BEE"/>
    <w:rsid w:val="00B00A66"/>
    <w:rsid w:val="00B01246"/>
    <w:rsid w:val="00B14E93"/>
    <w:rsid w:val="00B30CFF"/>
    <w:rsid w:val="00B311BE"/>
    <w:rsid w:val="00B3166F"/>
    <w:rsid w:val="00B3194B"/>
    <w:rsid w:val="00B32D17"/>
    <w:rsid w:val="00B33B6B"/>
    <w:rsid w:val="00B34097"/>
    <w:rsid w:val="00B34E6A"/>
    <w:rsid w:val="00B36759"/>
    <w:rsid w:val="00B36FAD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387D"/>
    <w:rsid w:val="00BA50F4"/>
    <w:rsid w:val="00BA7D7F"/>
    <w:rsid w:val="00BB00E3"/>
    <w:rsid w:val="00BB215C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89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49FF"/>
    <w:rsid w:val="00C46C44"/>
    <w:rsid w:val="00C47641"/>
    <w:rsid w:val="00C55FB0"/>
    <w:rsid w:val="00C74081"/>
    <w:rsid w:val="00C765D2"/>
    <w:rsid w:val="00C76852"/>
    <w:rsid w:val="00C8013F"/>
    <w:rsid w:val="00C949A4"/>
    <w:rsid w:val="00CA0399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E56F9"/>
    <w:rsid w:val="00CE7417"/>
    <w:rsid w:val="00CF29C7"/>
    <w:rsid w:val="00CF4152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6A59"/>
    <w:rsid w:val="00D67A0F"/>
    <w:rsid w:val="00D713E0"/>
    <w:rsid w:val="00D717E1"/>
    <w:rsid w:val="00D727B0"/>
    <w:rsid w:val="00D74D4F"/>
    <w:rsid w:val="00D764A5"/>
    <w:rsid w:val="00D770A6"/>
    <w:rsid w:val="00D80F78"/>
    <w:rsid w:val="00D85C6A"/>
    <w:rsid w:val="00D91043"/>
    <w:rsid w:val="00D9712C"/>
    <w:rsid w:val="00D97137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0DCA"/>
    <w:rsid w:val="00DC3B22"/>
    <w:rsid w:val="00DC4D62"/>
    <w:rsid w:val="00DD77A1"/>
    <w:rsid w:val="00DE54F1"/>
    <w:rsid w:val="00DE7493"/>
    <w:rsid w:val="00DF49F7"/>
    <w:rsid w:val="00DF6DDA"/>
    <w:rsid w:val="00E02153"/>
    <w:rsid w:val="00E10E3C"/>
    <w:rsid w:val="00E1137E"/>
    <w:rsid w:val="00E129F7"/>
    <w:rsid w:val="00E12B57"/>
    <w:rsid w:val="00E13CC7"/>
    <w:rsid w:val="00E1465C"/>
    <w:rsid w:val="00E159BD"/>
    <w:rsid w:val="00E17540"/>
    <w:rsid w:val="00E17D02"/>
    <w:rsid w:val="00E231C9"/>
    <w:rsid w:val="00E2665D"/>
    <w:rsid w:val="00E27485"/>
    <w:rsid w:val="00E27BB5"/>
    <w:rsid w:val="00E46F41"/>
    <w:rsid w:val="00E478AA"/>
    <w:rsid w:val="00E520EF"/>
    <w:rsid w:val="00E522C5"/>
    <w:rsid w:val="00E538FD"/>
    <w:rsid w:val="00E61905"/>
    <w:rsid w:val="00E624A5"/>
    <w:rsid w:val="00E62EDC"/>
    <w:rsid w:val="00E7414B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AA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6B3"/>
    <w:rsid w:val="00EE3F23"/>
    <w:rsid w:val="00EF13B5"/>
    <w:rsid w:val="00EF18BE"/>
    <w:rsid w:val="00EF1E1F"/>
    <w:rsid w:val="00EF25E0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B38"/>
    <w:rsid w:val="00F40752"/>
    <w:rsid w:val="00F424CB"/>
    <w:rsid w:val="00F45D67"/>
    <w:rsid w:val="00F4605D"/>
    <w:rsid w:val="00F54583"/>
    <w:rsid w:val="00F65EAD"/>
    <w:rsid w:val="00F77102"/>
    <w:rsid w:val="00F876BC"/>
    <w:rsid w:val="00FA0AF2"/>
    <w:rsid w:val="00FA0B8F"/>
    <w:rsid w:val="00FA0B98"/>
    <w:rsid w:val="00FA22A9"/>
    <w:rsid w:val="00FA2B6F"/>
    <w:rsid w:val="00FA5A28"/>
    <w:rsid w:val="00FA729B"/>
    <w:rsid w:val="00FB02DA"/>
    <w:rsid w:val="00FB0C35"/>
    <w:rsid w:val="00FB19E3"/>
    <w:rsid w:val="00FB354F"/>
    <w:rsid w:val="00FB6C8F"/>
    <w:rsid w:val="00FC190B"/>
    <w:rsid w:val="00FC5456"/>
    <w:rsid w:val="00FC6A21"/>
    <w:rsid w:val="00FD3F00"/>
    <w:rsid w:val="00FE2739"/>
    <w:rsid w:val="00FE5B98"/>
    <w:rsid w:val="00FF044E"/>
    <w:rsid w:val="00FF1EC9"/>
    <w:rsid w:val="00FF3035"/>
    <w:rsid w:val="00FF5966"/>
    <w:rsid w:val="00FF65C3"/>
    <w:rsid w:val="00FF795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90C6"/>
  <w15:docId w15:val="{A729D0A9-A6B1-4908-919C-66510FA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52"/>
  </w:style>
  <w:style w:type="paragraph" w:styleId="1">
    <w:name w:val="heading 1"/>
    <w:basedOn w:val="a"/>
    <w:next w:val="a"/>
    <w:link w:val="10"/>
    <w:uiPriority w:val="9"/>
    <w:qFormat/>
    <w:rsid w:val="00912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7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27F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27F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27F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B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B6F3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35"/>
  </w:style>
  <w:style w:type="paragraph" w:styleId="af2">
    <w:name w:val="Plain Text"/>
    <w:basedOn w:val="a"/>
    <w:link w:val="af3"/>
    <w:uiPriority w:val="99"/>
    <w:rsid w:val="00F46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F460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127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12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1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127CC"/>
  </w:style>
  <w:style w:type="paragraph" w:customStyle="1" w:styleId="af6">
    <w:name w:val="таблица"/>
    <w:basedOn w:val="1"/>
    <w:rsid w:val="00EF25E0"/>
    <w:pPr>
      <w:spacing w:before="120" w:after="120"/>
      <w:jc w:val="center"/>
    </w:pPr>
    <w:rPr>
      <w:rFonts w:ascii="Times New Roman" w:hAnsi="Times New Roman"/>
      <w:bCs w:val="0"/>
      <w:kern w:val="28"/>
      <w:sz w:val="20"/>
      <w:szCs w:val="20"/>
      <w:lang w:eastAsia="ru-RU"/>
    </w:rPr>
  </w:style>
  <w:style w:type="paragraph" w:customStyle="1" w:styleId="af7">
    <w:name w:val="табл."/>
    <w:basedOn w:val="af6"/>
    <w:rsid w:val="00EF25E0"/>
    <w:pPr>
      <w:keepNext w:val="0"/>
      <w:spacing w:before="60" w:after="60"/>
      <w:jc w:val="left"/>
    </w:pPr>
    <w:rPr>
      <w:b w:val="0"/>
      <w:sz w:val="18"/>
    </w:rPr>
  </w:style>
  <w:style w:type="paragraph" w:customStyle="1" w:styleId="11">
    <w:name w:val="табл1"/>
    <w:basedOn w:val="a"/>
    <w:rsid w:val="00EF25E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8">
    <w:name w:val="табличный"/>
    <w:basedOn w:val="af7"/>
    <w:rsid w:val="00EF25E0"/>
    <w:pPr>
      <w:keepNext/>
      <w:spacing w:before="120" w:after="120"/>
      <w:jc w:val="right"/>
    </w:pPr>
    <w:rPr>
      <w:rFonts w:ascii="Arial" w:hAnsi="Arial" w:cs="Arial"/>
      <w:bCs/>
      <w:sz w:val="20"/>
    </w:rPr>
  </w:style>
  <w:style w:type="paragraph" w:styleId="12">
    <w:name w:val="toc 1"/>
    <w:basedOn w:val="a"/>
    <w:next w:val="a"/>
    <w:autoRedefine/>
    <w:semiHidden/>
    <w:rsid w:val="00627FE8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bCs/>
      <w:i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27FE8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627F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27FE8"/>
    <w:rPr>
      <w:rFonts w:ascii="Calibri" w:eastAsia="Times New Roman" w:hAnsi="Calibri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8C489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C4895"/>
  </w:style>
  <w:style w:type="paragraph" w:styleId="31">
    <w:name w:val="Body Text Indent 3"/>
    <w:basedOn w:val="a"/>
    <w:link w:val="32"/>
    <w:rsid w:val="008C48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48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1B9B-199B-4FA8-B61E-6B5BD3D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2015-07-06T02:50:00Z</cp:lastPrinted>
  <dcterms:created xsi:type="dcterms:W3CDTF">2021-07-16T04:42:00Z</dcterms:created>
  <dcterms:modified xsi:type="dcterms:W3CDTF">2021-07-16T04:42:00Z</dcterms:modified>
</cp:coreProperties>
</file>