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>Теория экономического анализа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02A7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 экономического анализа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376" w:rsidRPr="00666376" w:rsidRDefault="00666376" w:rsidP="006663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6637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38.03.06 Торговое дело. Интернет-маркетинг и электронная торговля</w:t>
      </w:r>
    </w:p>
    <w:p w:rsidR="00472F14" w:rsidRPr="005A3AAE" w:rsidRDefault="00666376" w:rsidP="006663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6637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38.03.06 Торговое дело. Международная логистика и управление поставками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666376" w:rsidRPr="00666376" w:rsidRDefault="00666376" w:rsidP="00666376">
      <w:pPr>
        <w:jc w:val="center"/>
        <w:rPr>
          <w:rFonts w:ascii="Times New Roman" w:hAnsi="Times New Roman"/>
        </w:rPr>
      </w:pPr>
      <w:r w:rsidRPr="00666376">
        <w:rPr>
          <w:rFonts w:ascii="Times New Roman" w:hAnsi="Times New Roman"/>
        </w:rPr>
        <w:t>Год набора на ОПОП</w:t>
      </w:r>
    </w:p>
    <w:p w:rsidR="00666376" w:rsidRPr="001F42C3" w:rsidRDefault="001F42C3" w:rsidP="0066637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en-US"/>
        </w:rPr>
        <w:t>20</w:t>
      </w:r>
    </w:p>
    <w:p w:rsidR="00666376" w:rsidRDefault="00666376" w:rsidP="00666376">
      <w:pPr>
        <w:jc w:val="center"/>
      </w:pPr>
      <w:r>
        <w:t> </w:t>
      </w: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84466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  <w:vAlign w:val="center"/>
            <w:hideMark/>
          </w:tcPr>
          <w:p w:rsidR="00B02A7B" w:rsidRPr="00B02A7B" w:rsidRDefault="00B02A7B" w:rsidP="002C3F84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666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  <w:vAlign w:val="center"/>
          </w:tcPr>
          <w:p w:rsidR="00B02A7B" w:rsidRPr="00B02A7B" w:rsidRDefault="001E4757" w:rsidP="001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57">
              <w:rPr>
                <w:rFonts w:ascii="Times New Roman" w:hAnsi="Times New Roman"/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470" w:type="pct"/>
            <w:vAlign w:val="center"/>
          </w:tcPr>
          <w:p w:rsidR="00B02A7B" w:rsidRPr="00666376" w:rsidRDefault="00EA6A24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</w:tcPr>
          <w:p w:rsidR="00B02A7B" w:rsidRPr="00B02A7B" w:rsidRDefault="00B02A7B" w:rsidP="002C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2C3F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3" w:type="pct"/>
          </w:tcPr>
          <w:p w:rsidR="00B02A7B" w:rsidRPr="00B02A7B" w:rsidRDefault="001E4757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666376" w:rsidRPr="00666376">
              <w:rPr>
                <w:rFonts w:ascii="Times New Roman" w:hAnsi="Times New Roman"/>
                <w:sz w:val="24"/>
                <w:szCs w:val="24"/>
              </w:rPr>
              <w:t xml:space="preserve"> прогнозировать бизнес-процессы и оценивать их эффективность</w:t>
            </w:r>
          </w:p>
        </w:tc>
        <w:tc>
          <w:tcPr>
            <w:tcW w:w="470" w:type="pct"/>
            <w:vAlign w:val="center"/>
          </w:tcPr>
          <w:p w:rsidR="00B02A7B" w:rsidRPr="00666376" w:rsidRDefault="00666376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A3A3D" w:rsidRPr="00EA74A6" w:rsidRDefault="009A3A3D" w:rsidP="009A3A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</w:t>
      </w:r>
      <w:r w:rsidR="001E4757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1E4757" w:rsidRPr="001E4757">
        <w:rPr>
          <w:rFonts w:ascii="Times New Roman" w:hAnsi="Times New Roman"/>
          <w:b/>
          <w:bCs/>
          <w:i/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730"/>
        <w:gridCol w:w="6344"/>
      </w:tblGrid>
      <w:tr w:rsidR="009A3A3D" w:rsidRPr="00D02CC8" w:rsidTr="001E4757">
        <w:trPr>
          <w:trHeight w:val="631"/>
        </w:trPr>
        <w:tc>
          <w:tcPr>
            <w:tcW w:w="2979" w:type="pct"/>
            <w:gridSpan w:val="2"/>
          </w:tcPr>
          <w:p w:rsidR="009A3A3D" w:rsidRPr="00D02CC8" w:rsidRDefault="009A3A3D" w:rsidP="0046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9A3A3D" w:rsidRPr="00D02CC8" w:rsidRDefault="009A3A3D" w:rsidP="0046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1" w:type="pct"/>
          </w:tcPr>
          <w:p w:rsidR="009A3A3D" w:rsidRPr="00D02CC8" w:rsidRDefault="009A3A3D" w:rsidP="0046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A3A3D" w:rsidRPr="00D02CC8" w:rsidTr="001E4757">
        <w:tc>
          <w:tcPr>
            <w:tcW w:w="835" w:type="pct"/>
          </w:tcPr>
          <w:p w:rsidR="009A3A3D" w:rsidRPr="00D02CC8" w:rsidRDefault="009A3A3D" w:rsidP="0046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44" w:type="pct"/>
            <w:tcBorders>
              <w:top w:val="single" w:sz="4" w:space="0" w:color="auto"/>
            </w:tcBorders>
          </w:tcPr>
          <w:p w:rsidR="009A3A3D" w:rsidRPr="00EA74A6" w:rsidRDefault="001E4757" w:rsidP="00461D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>методы и средства получения, хранения, переработки информации</w:t>
            </w:r>
          </w:p>
        </w:tc>
        <w:tc>
          <w:tcPr>
            <w:tcW w:w="2021" w:type="pct"/>
          </w:tcPr>
          <w:p w:rsidR="009A3A3D" w:rsidRPr="002C7122" w:rsidRDefault="009A3A3D" w:rsidP="00461D6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A3A3D" w:rsidRPr="00D02CC8" w:rsidTr="001E4757">
        <w:tc>
          <w:tcPr>
            <w:tcW w:w="835" w:type="pct"/>
          </w:tcPr>
          <w:p w:rsidR="009A3A3D" w:rsidRPr="00D02CC8" w:rsidRDefault="009A3A3D" w:rsidP="0046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44" w:type="pct"/>
            <w:tcBorders>
              <w:top w:val="single" w:sz="4" w:space="0" w:color="auto"/>
            </w:tcBorders>
          </w:tcPr>
          <w:p w:rsidR="009A3A3D" w:rsidRPr="00EA74A6" w:rsidRDefault="001E4757" w:rsidP="00461D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>анализировать рыночные показатели и рыночные возможности предприятия</w:t>
            </w:r>
          </w:p>
        </w:tc>
        <w:tc>
          <w:tcPr>
            <w:tcW w:w="2021" w:type="pct"/>
          </w:tcPr>
          <w:p w:rsidR="009A3A3D" w:rsidRPr="002C7122" w:rsidRDefault="009A3A3D" w:rsidP="00461D6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9A3A3D" w:rsidRPr="00D02CC8" w:rsidTr="001E4757">
        <w:tc>
          <w:tcPr>
            <w:tcW w:w="835" w:type="pct"/>
          </w:tcPr>
          <w:p w:rsidR="009A3A3D" w:rsidRPr="00D02CC8" w:rsidRDefault="009A3A3D" w:rsidP="0046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44" w:type="pct"/>
            <w:tcBorders>
              <w:top w:val="single" w:sz="4" w:space="0" w:color="auto"/>
            </w:tcBorders>
          </w:tcPr>
          <w:p w:rsidR="009A3A3D" w:rsidRPr="00EA74A6" w:rsidRDefault="001E4757" w:rsidP="00461D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E4757">
              <w:rPr>
                <w:rFonts w:ascii="Times New Roman" w:hAnsi="Times New Roman"/>
                <w:color w:val="000000" w:themeColor="text1"/>
                <w:sz w:val="24"/>
              </w:rPr>
              <w:t>методами и средствами анализа информации, работы с компьютером как со средством управления информацией</w:t>
            </w:r>
          </w:p>
        </w:tc>
        <w:tc>
          <w:tcPr>
            <w:tcW w:w="2021" w:type="pct"/>
          </w:tcPr>
          <w:p w:rsidR="009A3A3D" w:rsidRPr="002C7122" w:rsidRDefault="009A3A3D" w:rsidP="00461D6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профессиональных задач </w:t>
            </w:r>
          </w:p>
        </w:tc>
      </w:tr>
    </w:tbl>
    <w:p w:rsidR="0084466E" w:rsidRPr="003A17E6" w:rsidRDefault="0084466E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4757" w:rsidRDefault="001E475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72F14" w:rsidRPr="00EA74A6" w:rsidRDefault="001E4757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4757">
        <w:rPr>
          <w:rFonts w:ascii="Times New Roman" w:hAnsi="Times New Roman"/>
          <w:b/>
          <w:i/>
          <w:sz w:val="28"/>
          <w:szCs w:val="28"/>
        </w:rPr>
        <w:lastRenderedPageBreak/>
        <w:t xml:space="preserve">ПК-14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1E4757">
        <w:rPr>
          <w:rFonts w:ascii="Times New Roman" w:hAnsi="Times New Roman"/>
          <w:b/>
          <w:bCs/>
          <w:i/>
          <w:sz w:val="28"/>
          <w:szCs w:val="28"/>
        </w:rPr>
        <w:t>Способность прогнозировать бизнес-процессы и оценивать их эффективность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:rsidTr="001E4757">
        <w:trPr>
          <w:trHeight w:val="631"/>
        </w:trPr>
        <w:tc>
          <w:tcPr>
            <w:tcW w:w="3024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E4757" w:rsidRPr="00D02CC8" w:rsidTr="001E4757">
        <w:tc>
          <w:tcPr>
            <w:tcW w:w="835" w:type="pct"/>
          </w:tcPr>
          <w:p w:rsidR="001E4757" w:rsidRPr="00D02CC8" w:rsidRDefault="001E4757" w:rsidP="001E4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1E4757" w:rsidRPr="001E4757" w:rsidRDefault="001E4757" w:rsidP="001E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757">
              <w:rPr>
                <w:rFonts w:ascii="Times New Roman" w:hAnsi="Times New Roman"/>
                <w:sz w:val="24"/>
              </w:rPr>
              <w:t>виды бизнес-процессов, способы их описания и графического изображения, методы оценки их эффективности, информационные продукты и программы для проектирования бизнес-процессов</w:t>
            </w:r>
          </w:p>
        </w:tc>
        <w:tc>
          <w:tcPr>
            <w:tcW w:w="1976" w:type="pct"/>
          </w:tcPr>
          <w:p w:rsidR="001E4757" w:rsidRPr="002C7122" w:rsidRDefault="001E4757" w:rsidP="001E475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1E4757" w:rsidRPr="00D02CC8" w:rsidTr="001E4757">
        <w:tc>
          <w:tcPr>
            <w:tcW w:w="835" w:type="pct"/>
          </w:tcPr>
          <w:p w:rsidR="001E4757" w:rsidRPr="00D02CC8" w:rsidRDefault="001E4757" w:rsidP="001E4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1E4757" w:rsidRPr="001E4757" w:rsidRDefault="001E4757" w:rsidP="001E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757">
              <w:rPr>
                <w:rFonts w:ascii="Times New Roman" w:hAnsi="Times New Roman"/>
                <w:sz w:val="24"/>
              </w:rPr>
              <w:t>использовать методы поиска, сбора, обработки, анализа и интерпретации финансовой, экономической, маркетинговой информации для оценки состояния и прогноза развития бизнес-процессов предприятия</w:t>
            </w:r>
          </w:p>
        </w:tc>
        <w:tc>
          <w:tcPr>
            <w:tcW w:w="1976" w:type="pct"/>
          </w:tcPr>
          <w:p w:rsidR="001E4757" w:rsidRPr="002C7122" w:rsidRDefault="001E4757" w:rsidP="001E475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1E4757" w:rsidRPr="00D02CC8" w:rsidTr="001E4757">
        <w:tc>
          <w:tcPr>
            <w:tcW w:w="835" w:type="pct"/>
          </w:tcPr>
          <w:p w:rsidR="001E4757" w:rsidRPr="00D02CC8" w:rsidRDefault="001E4757" w:rsidP="001E4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1E4757" w:rsidRPr="001E4757" w:rsidRDefault="001E4757" w:rsidP="001E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757">
              <w:rPr>
                <w:rFonts w:ascii="Times New Roman" w:hAnsi="Times New Roman"/>
                <w:sz w:val="24"/>
              </w:rPr>
              <w:t>визуализации и графического изображения проектируемых бизнес-процессов</w:t>
            </w:r>
          </w:p>
        </w:tc>
        <w:tc>
          <w:tcPr>
            <w:tcW w:w="1976" w:type="pct"/>
          </w:tcPr>
          <w:p w:rsidR="001E4757" w:rsidRPr="002C7122" w:rsidRDefault="001E4757" w:rsidP="001E475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профессиональных задач </w:t>
            </w:r>
          </w:p>
        </w:tc>
      </w:tr>
    </w:tbl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2C3F8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4757" w:rsidRPr="00771A43" w:rsidRDefault="001E475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методов</w:t>
            </w:r>
            <w:r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и средств получения, хранения, переработки </w:t>
            </w:r>
            <w:r w:rsidR="00E76227"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>информации</w:t>
            </w:r>
            <w:r w:rsidR="00E76227">
              <w:rPr>
                <w:rFonts w:ascii="Times New Roman" w:hAnsi="Times New Roman"/>
                <w:bCs/>
                <w:color w:val="000000" w:themeColor="text1"/>
                <w:sz w:val="24"/>
              </w:rPr>
              <w:t>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3A632B">
              <w:rPr>
                <w:rFonts w:ascii="Times New Roman" w:hAnsi="Times New Roman"/>
                <w:bCs/>
                <w:color w:val="000000"/>
                <w:lang w:eastAsia="ar-SA"/>
              </w:rPr>
              <w:t>Абсолютные и относительные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BE078F" w:rsidRPr="000F3BA9" w:rsidRDefault="00713B62" w:rsidP="00713B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1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1-2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E76227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CF7E5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322AF">
              <w:rPr>
                <w:rFonts w:ascii="Times New Roman" w:hAnsi="Times New Roman"/>
                <w:bCs/>
                <w:lang w:eastAsia="ar-SA"/>
              </w:rPr>
              <w:t>Средние величины. Структурные средние величины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0F3BA9" w:rsidRDefault="00713B62" w:rsidP="00713B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>адач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 xml:space="preserve"> 2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3-4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76227" w:rsidRPr="00771A43" w:rsidTr="00E76227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227" w:rsidRPr="00771A43" w:rsidRDefault="00E76227" w:rsidP="00E7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Pr="00771A43" w:rsidRDefault="00E76227" w:rsidP="001E47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E4757">
              <w:rPr>
                <w:rFonts w:ascii="Times New Roman" w:hAnsi="Times New Roman"/>
                <w:sz w:val="24"/>
                <w:szCs w:val="24"/>
                <w:lang w:eastAsia="ar-S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1E47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бизнес-процессов, способ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1E47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их описания и графического изображения, методы оценки их эффективности, информационные продукты и программы для проектирования бизнес-процессов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E322AF">
              <w:rPr>
                <w:rFonts w:ascii="Times New Roman" w:hAnsi="Times New Roman"/>
                <w:lang w:eastAsia="ar-SA"/>
              </w:rPr>
              <w:t>Ряды динамики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Pr="000F3BA9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3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5.5)</w:t>
            </w:r>
          </w:p>
        </w:tc>
      </w:tr>
      <w:tr w:rsidR="00E76227" w:rsidRPr="00771A43" w:rsidTr="00D34337">
        <w:trPr>
          <w:trHeight w:val="367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Pr="003272FF" w:rsidRDefault="00E76227" w:rsidP="00E76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Pr="00B029C5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 методы поиска, сбора, обработки, анализа и интерпретации финансовой, экономической, маркетинговой информации для оценки состояния и прогноза развития бизнес-процессов предприятия</w:t>
            </w: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322AF">
              <w:rPr>
                <w:rFonts w:ascii="Times New Roman" w:hAnsi="Times New Roman"/>
                <w:lang w:eastAsia="ar-SA"/>
              </w:rPr>
              <w:t>Понятие, значение, предмет, содержание экономического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 (п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76227" w:rsidRPr="00771A43" w:rsidTr="00D34337">
        <w:trPr>
          <w:trHeight w:val="183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Pr="009668E9" w:rsidRDefault="00E76227" w:rsidP="00E76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1E4757">
              <w:rPr>
                <w:rFonts w:ascii="Times New Roman" w:hAnsi="Times New Roman"/>
                <w:bCs/>
                <w:color w:val="000000" w:themeColor="text1"/>
                <w:sz w:val="24"/>
              </w:rPr>
              <w:t>анализировать рыночные показатели и рыночные возможности предприятия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322AF">
              <w:rPr>
                <w:rFonts w:ascii="Times New Roman" w:hAnsi="Times New Roman"/>
                <w:bCs/>
                <w:color w:val="000000"/>
                <w:lang w:eastAsia="ar-SA"/>
              </w:rPr>
              <w:t>Методологические основы факторного анализа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Кейс-задача </w:t>
            </w:r>
            <w:r>
              <w:rPr>
                <w:rFonts w:ascii="Times New Roman" w:hAnsi="Times New Roman"/>
                <w:lang w:eastAsia="ar-SA"/>
              </w:rPr>
              <w:t>№ 4 (п.5.3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E76227" w:rsidRPr="007B6E5D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10-11 (п. 5.5)</w:t>
            </w:r>
          </w:p>
        </w:tc>
      </w:tr>
      <w:tr w:rsidR="00E76227" w:rsidRPr="00771A43" w:rsidTr="00E76227">
        <w:trPr>
          <w:trHeight w:val="1650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6227" w:rsidRPr="009668E9" w:rsidRDefault="00E76227" w:rsidP="00E76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Pr="009A3A3D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1E4757">
              <w:rPr>
                <w:rFonts w:ascii="Times New Roman" w:hAnsi="Times New Roman"/>
                <w:color w:val="000000" w:themeColor="text1"/>
                <w:sz w:val="24"/>
              </w:rPr>
              <w:t>методами визуализации и графического изображения проектируемых бизнес-процессов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227" w:rsidRPr="000F3BA9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Способы измерения влияния факторов в экономическом анализе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Кейс-задачи № 5-6(п.5.3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12-16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E76227" w:rsidRPr="00771A43" w:rsidTr="0073391E">
        <w:trPr>
          <w:trHeight w:val="247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227" w:rsidRPr="009668E9" w:rsidRDefault="00E76227" w:rsidP="00E76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1E4757">
              <w:rPr>
                <w:rFonts w:ascii="Times New Roman" w:hAnsi="Times New Roman"/>
                <w:color w:val="000000" w:themeColor="text1"/>
                <w:sz w:val="24"/>
              </w:rPr>
              <w:t>методами и средствами анализа информации, работы с компьютером как со средством управления информацией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227" w:rsidRPr="000F3BA9" w:rsidRDefault="00E76227" w:rsidP="00E762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61D6B">
              <w:rPr>
                <w:rFonts w:ascii="Times New Roman" w:hAnsi="Times New Roman"/>
                <w:bCs/>
                <w:color w:val="000000"/>
                <w:lang w:eastAsia="ar-SA"/>
              </w:rPr>
              <w:t>Тема 7. Методика функционально-стоимостного анализа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27" w:rsidRDefault="00E76227" w:rsidP="00E7622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 7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6227" w:rsidRDefault="00E76227" w:rsidP="00E76227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17-20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1562"/>
        <w:gridCol w:w="2125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1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13B62" w:rsidRPr="00614E67" w:rsidTr="00713B62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766" w:type="pct"/>
            <w:textDirection w:val="btLr"/>
            <w:vAlign w:val="center"/>
          </w:tcPr>
          <w:p w:rsidR="00713B62" w:rsidRPr="00614E67" w:rsidRDefault="00713B62" w:rsidP="0071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1-7</w:t>
            </w:r>
          </w:p>
        </w:tc>
        <w:tc>
          <w:tcPr>
            <w:tcW w:w="104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13B62" w:rsidRPr="00614E67" w:rsidTr="00713B62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B62" w:rsidRPr="00614E67" w:rsidTr="00713B62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3B62" w:rsidRPr="00614E67" w:rsidTr="00713B62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1. Основные этапы становления и развития экономического анализа как науки.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2. Место экономического анализа в системе экономических дисциплин.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3.Связь экономического анализа с другими экономическими науками.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4. Основные методы экономического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Определение метода анализа хозяйственной деятельности и его особенностей.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способы и приемы методики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12. Анализ использования средств труда (ОПФ), предметов труда (материальных ресурсов) и трудовых ресурсов.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13. Анализ выпуска продукции: объема, качества, структуры.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14. Анализ себестоимости и затрат на производство.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15. Сущность функционально-стоимостного анализа.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27" w:rsidRPr="0099085F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E76227" w:rsidRPr="0079272A" w:rsidRDefault="00E76227" w:rsidP="00E76227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1</w:t>
      </w:r>
    </w:p>
    <w:p w:rsidR="00E76227" w:rsidRPr="0079272A" w:rsidRDefault="00E76227" w:rsidP="00E76227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3720"/>
        <w:gridCol w:w="2300"/>
        <w:gridCol w:w="2300"/>
      </w:tblGrid>
      <w:tr w:rsidR="00E76227" w:rsidRPr="001563CD" w:rsidTr="00B25798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ВКЛАДОВ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Далькомбанк</w:t>
            </w:r>
            <w:proofErr w:type="spellEnd"/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34392,2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34676,8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22630,9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Пенсионный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4681,7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1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7015,8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6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</w:tr>
      <w:tr w:rsidR="00E76227" w:rsidRPr="001563CD" w:rsidTr="00B25798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1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</w:tr>
    </w:tbl>
    <w:p w:rsidR="00E76227" w:rsidRPr="001563CD" w:rsidRDefault="00E76227" w:rsidP="00E76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052"/>
        <w:gridCol w:w="2414"/>
        <w:gridCol w:w="2233"/>
      </w:tblGrid>
      <w:tr w:rsidR="00E76227" w:rsidRPr="001563CD" w:rsidTr="00B25798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представленным данным: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27" w:rsidRPr="001563CD" w:rsidTr="00B25798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Опишите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показатели, характеризующие 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наблюдения, статистическ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совокупность, единиц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совокупности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E76227" w:rsidRPr="001563CD" w:rsidTr="00B25798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Рассчитайте показатели структуры и постройте их графическое изображение;</w:t>
            </w:r>
          </w:p>
        </w:tc>
      </w:tr>
      <w:tr w:rsidR="00E76227" w:rsidRPr="001563CD" w:rsidTr="00B25798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Опишите динамику процесса на основе относительных показателей с</w:t>
            </w:r>
          </w:p>
        </w:tc>
      </w:tr>
      <w:tr w:rsidR="00E76227" w:rsidRPr="001563CD" w:rsidTr="00B25798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 изображением.</w:t>
            </w:r>
          </w:p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2 … и т.д.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563C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6227" w:rsidRDefault="00E76227" w:rsidP="00E76227">
      <w:pPr>
        <w:jc w:val="center"/>
        <w:rPr>
          <w:noProof/>
          <w:lang w:eastAsia="ru-RU"/>
        </w:rPr>
      </w:pPr>
    </w:p>
    <w:p w:rsidR="00E76227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27" w:rsidRDefault="00E76227" w:rsidP="00E76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BE249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76227" w:rsidRDefault="00E76227" w:rsidP="00E76227">
      <w:pPr>
        <w:jc w:val="center"/>
        <w:rPr>
          <w:rFonts w:ascii="Times New Roman" w:hAnsi="Times New Roman"/>
          <w:b/>
          <w:noProof/>
          <w:color w:val="FF0000"/>
          <w:szCs w:val="24"/>
          <w:lang w:eastAsia="ru-RU"/>
        </w:rPr>
      </w:pP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5503"/>
        <w:gridCol w:w="1404"/>
        <w:gridCol w:w="1162"/>
        <w:gridCol w:w="1189"/>
      </w:tblGrid>
      <w:tr w:rsidR="00E76227" w:rsidRPr="00663E2D" w:rsidTr="00B25798">
        <w:trPr>
          <w:trHeight w:val="347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68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>№ отдела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Фонд заработной платы, </w:t>
            </w:r>
            <w:proofErr w:type="spellStart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27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18570.0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18982.5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398.63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16126.5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290.28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16814.6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1815.98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17093.5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786.30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17225.3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E76227" w:rsidRPr="00663E2D" w:rsidTr="00B25798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76227" w:rsidRPr="00663E2D" w:rsidTr="00B25798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Среднемесячную заработную плату на предприятии</w:t>
            </w:r>
          </w:p>
        </w:tc>
      </w:tr>
      <w:tr w:rsidR="00E76227" w:rsidRPr="00663E2D" w:rsidTr="00B25798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13B62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E76227" w:rsidRPr="00663E2D" w:rsidTr="00B25798">
        <w:trPr>
          <w:trHeight w:val="601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7" w:rsidRPr="00713B62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Построить графическое изображение структуры Фонда заработной платы предприятия</w:t>
            </w:r>
          </w:p>
        </w:tc>
      </w:tr>
      <w:tr w:rsidR="00E76227" w:rsidRPr="00663E2D" w:rsidTr="00B25798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7" w:rsidRPr="00663E2D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E76227" w:rsidRDefault="00E76227" w:rsidP="00E76227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76227" w:rsidRPr="0079272A" w:rsidRDefault="00E76227" w:rsidP="00E76227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3</w:t>
      </w:r>
    </w:p>
    <w:p w:rsidR="00E76227" w:rsidRPr="00AA0A0C" w:rsidRDefault="00E76227" w:rsidP="00E76227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"/>
        <w:gridCol w:w="869"/>
        <w:gridCol w:w="5976"/>
        <w:gridCol w:w="3235"/>
      </w:tblGrid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финансовых вложений, тыс. у.е.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15544,00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19688,00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24241,00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30189,00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49788,00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65317,00</w:t>
            </w:r>
          </w:p>
        </w:tc>
      </w:tr>
      <w:tr w:rsidR="00E76227" w:rsidRPr="00AA0A0C" w:rsidTr="00B25798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67435,00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основе данных рассчитать цепные и базисные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показатели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-абсолютные приросты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роста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прироста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-абсолютное значение 1 % прироста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Рассчитать средние характеристики ряда динамики (средний абсолютный 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 коэффициент и темп роста, темп прироста, средний уровень ряда)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Спрогнозировать показатель с помощью среднего абсолютного прироста на 2019 г.</w:t>
            </w:r>
          </w:p>
        </w:tc>
      </w:tr>
      <w:tr w:rsidR="00E76227" w:rsidRPr="00AA0A0C" w:rsidTr="00B25798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AA0A0C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Построить тренд, спрогнозировать на основе тренда показатель на 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трендовый метод</w:t>
            </w:r>
          </w:p>
        </w:tc>
      </w:tr>
    </w:tbl>
    <w:p w:rsidR="00E76227" w:rsidRDefault="00E76227" w:rsidP="00E762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E76227" w:rsidRDefault="00E76227" w:rsidP="00E76227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4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E76227" w:rsidRPr="0064449F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E76227" w:rsidRPr="00BE2497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8E1E20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движение материалов на складах 1 и 2:</w:t>
      </w:r>
    </w:p>
    <w:p w:rsidR="00E76227" w:rsidRPr="00C12C19" w:rsidRDefault="00E76227" w:rsidP="00E76227">
      <w:pPr>
        <w:pStyle w:val="af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0"/>
        <w:gridCol w:w="2840"/>
        <w:gridCol w:w="1945"/>
        <w:gridCol w:w="1472"/>
        <w:gridCol w:w="2838"/>
      </w:tblGrid>
      <w:tr w:rsidR="00E76227" w:rsidRPr="00C12C19" w:rsidTr="00B25798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№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склада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статок материалов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на начало периода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Поступление материалов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п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рочее выбытие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статки материалов на конец периода</w:t>
            </w:r>
          </w:p>
        </w:tc>
      </w:tr>
      <w:tr w:rsidR="00E76227" w:rsidRPr="00C12C19" w:rsidTr="00B25798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5640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</w:tr>
      <w:tr w:rsidR="00E76227" w:rsidRPr="00C12C19" w:rsidTr="00B25798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5780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</w:tbl>
    <w:p w:rsidR="00E76227" w:rsidRPr="00C12C19" w:rsidRDefault="00E76227" w:rsidP="00E76227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</w:p>
    <w:p w:rsidR="00E76227" w:rsidRPr="00C12C19" w:rsidRDefault="00E76227" w:rsidP="00E76227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C12C19">
        <w:rPr>
          <w:rFonts w:asciiTheme="majorBidi" w:hAnsiTheme="majorBidi" w:cstheme="majorBidi"/>
          <w:sz w:val="24"/>
          <w:szCs w:val="24"/>
          <w:lang w:val="ru-RU"/>
        </w:rPr>
        <w:t>На основании приведенных данных требуется: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1. Определить недостающий элемент в балансе движения материалов на складах 1 и 2.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Методом</w:t>
      </w:r>
      <w:r w:rsidRPr="00C12C19">
        <w:rPr>
          <w:rFonts w:asciiTheme="majorBidi" w:hAnsiTheme="majorBidi" w:cstheme="majorBidi"/>
          <w:sz w:val="24"/>
          <w:szCs w:val="24"/>
        </w:rPr>
        <w:t xml:space="preserve"> балансовой увязки измерить влияние на изменение расхода материалов в первом складе в сравнении со вторым складом.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C12C19">
        <w:rPr>
          <w:rFonts w:asciiTheme="majorBidi" w:hAnsiTheme="majorBidi" w:cstheme="majorBidi"/>
          <w:sz w:val="24"/>
          <w:szCs w:val="24"/>
        </w:rPr>
        <w:t>3. Составить обобщающую таблицу, проанали</w:t>
      </w:r>
      <w:r>
        <w:rPr>
          <w:rFonts w:asciiTheme="majorBidi" w:hAnsiTheme="majorBidi" w:cstheme="majorBidi"/>
          <w:sz w:val="24"/>
          <w:szCs w:val="24"/>
        </w:rPr>
        <w:t>зировать исчисленные показатели.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E76227" w:rsidRPr="0064449F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E76227" w:rsidRDefault="00E76227" w:rsidP="00E76227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5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441D87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режим работы предприятия: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3"/>
        <w:gridCol w:w="1860"/>
        <w:gridCol w:w="1862"/>
      </w:tblGrid>
      <w:tr w:rsidR="00E76227" w:rsidRPr="00C12C19" w:rsidTr="00B25798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E76227" w:rsidRPr="00C12C19" w:rsidTr="00B25798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1. Объем реализации продукции (тыс. руб.)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12512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12940</w:t>
            </w:r>
          </w:p>
        </w:tc>
      </w:tr>
      <w:tr w:rsidR="00E76227" w:rsidRPr="00C12C19" w:rsidTr="00B25798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2. Производственная площадь (кв. м)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E76227" w:rsidRPr="00C12C19" w:rsidTr="00B25798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3. Количество рабочих дней в году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E76227" w:rsidRPr="00C12C19" w:rsidTr="00B25798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4. Средняя продолжительность рабочего дня (ч)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227" w:rsidRPr="00C12C19" w:rsidRDefault="00E76227" w:rsidP="00B25798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</w:tr>
    </w:tbl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76227" w:rsidRPr="00C12C19" w:rsidRDefault="00E76227" w:rsidP="00E76227">
      <w:pPr>
        <w:keepNext/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На основе приведенных данных требуется: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1. Определить среднечасовую выработку на </w:t>
      </w:r>
      <w:smartTag w:uri="urn:schemas-microsoft-com:office:smarttags" w:element="metricconverter">
        <w:smartTagPr>
          <w:attr w:name="ProductID" w:val="1 кв. м"/>
        </w:smartTagPr>
        <w:r w:rsidRPr="00C12C19">
          <w:rPr>
            <w:rFonts w:asciiTheme="majorBidi" w:hAnsiTheme="majorBidi" w:cstheme="majorBidi"/>
            <w:sz w:val="24"/>
            <w:szCs w:val="24"/>
          </w:rPr>
          <w:t>1 кв. м</w:t>
        </w:r>
      </w:smartTag>
      <w:r w:rsidRPr="00C12C19">
        <w:rPr>
          <w:rFonts w:asciiTheme="majorBidi" w:hAnsiTheme="majorBidi" w:cstheme="majorBidi"/>
          <w:sz w:val="24"/>
          <w:szCs w:val="24"/>
        </w:rPr>
        <w:t xml:space="preserve"> производственной площади.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2. Методом ценных подстановок измерить влияние включенных в расчет факторов на изменение объема реализации продукции.</w:t>
      </w:r>
    </w:p>
    <w:p w:rsidR="00E76227" w:rsidRPr="00C12C19" w:rsidRDefault="00E76227" w:rsidP="00E7622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3. Результаты расчетов оформить в таблице и сделать выводы.</w:t>
      </w:r>
    </w:p>
    <w:p w:rsidR="00E76227" w:rsidRDefault="00E76227" w:rsidP="00E76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E76227" w:rsidRPr="0064449F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E76227" w:rsidRPr="0079272A" w:rsidRDefault="00E76227" w:rsidP="00E76227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6</w:t>
      </w:r>
    </w:p>
    <w:p w:rsidR="00E76227" w:rsidRPr="0079272A" w:rsidRDefault="00E76227" w:rsidP="00E76227">
      <w:pPr>
        <w:spacing w:after="0" w:line="240" w:lineRule="auto"/>
        <w:ind w:left="993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4842"/>
        <w:gridCol w:w="1943"/>
      </w:tblGrid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,</w:t>
            </w:r>
            <w:proofErr w:type="gramEnd"/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28,89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29,58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28,66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28,56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29,47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27,53</w:t>
            </w:r>
          </w:p>
        </w:tc>
      </w:tr>
      <w:tr w:rsidR="00E76227" w:rsidRPr="0079272A" w:rsidTr="00B2579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</w:tbl>
    <w:p w:rsidR="00E76227" w:rsidRPr="0079272A" w:rsidRDefault="00E76227" w:rsidP="00E76227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tbl>
      <w:tblPr>
        <w:tblW w:w="7912" w:type="dxa"/>
        <w:tblInd w:w="108" w:type="dxa"/>
        <w:tblLook w:val="04A0" w:firstRow="1" w:lastRow="0" w:firstColumn="1" w:lastColumn="0" w:noHBand="0" w:noVBand="1"/>
      </w:tblPr>
      <w:tblGrid>
        <w:gridCol w:w="5736"/>
        <w:gridCol w:w="2176"/>
      </w:tblGrid>
      <w:tr w:rsidR="00E76227" w:rsidRPr="0079272A" w:rsidTr="00B25798">
        <w:trPr>
          <w:trHeight w:val="2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227" w:rsidRPr="0079272A" w:rsidTr="00B25798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Среднюю цену реализованного вида товара в магазинах фирмы</w:t>
            </w:r>
          </w:p>
        </w:tc>
      </w:tr>
      <w:tr w:rsidR="00E76227" w:rsidRPr="0079272A" w:rsidTr="00B25798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E76227" w:rsidRPr="0079272A" w:rsidTr="00B25798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7" w:rsidRPr="0079272A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Какой метод используется при п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ении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графическо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изображени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структуры выручки от реализации в магазинах фирмы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</w:p>
        </w:tc>
      </w:tr>
    </w:tbl>
    <w:p w:rsidR="00E76227" w:rsidRDefault="00E76227" w:rsidP="00E762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E76227" w:rsidRDefault="00E76227" w:rsidP="00E76227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7</w:t>
      </w:r>
    </w:p>
    <w:tbl>
      <w:tblPr>
        <w:tblW w:w="8888" w:type="dxa"/>
        <w:tblLook w:val="04A0" w:firstRow="1" w:lastRow="0" w:firstColumn="1" w:lastColumn="0" w:noHBand="0" w:noVBand="1"/>
      </w:tblPr>
      <w:tblGrid>
        <w:gridCol w:w="3352"/>
        <w:gridCol w:w="3176"/>
        <w:gridCol w:w="2360"/>
      </w:tblGrid>
      <w:tr w:rsidR="00E76227" w:rsidRPr="001E3017" w:rsidTr="00B25798">
        <w:trPr>
          <w:trHeight w:val="390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30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Данные об объеме произведенной продукции и прибыли</w:t>
            </w:r>
          </w:p>
        </w:tc>
      </w:tr>
      <w:tr w:rsidR="00E76227" w:rsidRPr="001E3017" w:rsidTr="00B25798">
        <w:trPr>
          <w:trHeight w:val="390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30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предприятиях отрасли (цифры условные)</w:t>
            </w:r>
          </w:p>
        </w:tc>
      </w:tr>
      <w:tr w:rsidR="00E76227" w:rsidRPr="001E3017" w:rsidTr="00B25798">
        <w:trPr>
          <w:trHeight w:val="51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предприятия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Объем произведенной продукции, </w:t>
            </w:r>
            <w:proofErr w:type="spellStart"/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млн.руб</w:t>
            </w:r>
            <w:proofErr w:type="spellEnd"/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Прибыль, </w:t>
            </w:r>
            <w:proofErr w:type="spellStart"/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млн.руб</w:t>
            </w:r>
            <w:proofErr w:type="spellEnd"/>
            <w:r w:rsidRPr="001E3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9.08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8.97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12.37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144.0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22.46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119.3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162.3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24.01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27.45</w:t>
            </w:r>
          </w:p>
        </w:tc>
      </w:tr>
      <w:tr w:rsidR="00E76227" w:rsidRPr="001E3017" w:rsidTr="00B25798">
        <w:trPr>
          <w:trHeight w:val="25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9.26</w:t>
            </w:r>
          </w:p>
        </w:tc>
      </w:tr>
      <w:tr w:rsidR="00E76227" w:rsidRPr="001E3017" w:rsidTr="00B25798">
        <w:trPr>
          <w:trHeight w:val="315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 Найти уравнение корреляционной зависимости фактора и</w:t>
            </w:r>
          </w:p>
        </w:tc>
      </w:tr>
      <w:tr w:rsidR="00E76227" w:rsidRPr="001E3017" w:rsidTr="00B25798">
        <w:trPr>
          <w:trHeight w:val="315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результата на основе графического изображения.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6227" w:rsidRPr="001E3017" w:rsidTr="00B25798">
        <w:trPr>
          <w:trHeight w:val="315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2. Оценить адекватность построенной модели, </w:t>
            </w:r>
            <w:proofErr w:type="spellStart"/>
            <w:proofErr w:type="gramStart"/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направление,тесноту</w:t>
            </w:r>
            <w:proofErr w:type="spellEnd"/>
            <w:proofErr w:type="gramEnd"/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и силу связи.</w:t>
            </w:r>
          </w:p>
        </w:tc>
      </w:tr>
      <w:tr w:rsidR="00E76227" w:rsidRPr="001E3017" w:rsidTr="00B25798">
        <w:trPr>
          <w:trHeight w:val="315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7" w:rsidRPr="001E3017" w:rsidRDefault="00E76227" w:rsidP="00B25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301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 Что является факторным и результативным признаком? Почему?</w:t>
            </w:r>
          </w:p>
        </w:tc>
      </w:tr>
    </w:tbl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E76227" w:rsidRPr="0064449F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E76227" w:rsidRDefault="00E76227" w:rsidP="00E7622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E76227" w:rsidRPr="0099085F" w:rsidRDefault="00E76227" w:rsidP="00E76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227" w:rsidRPr="0003702A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76227" w:rsidRPr="0099085F" w:rsidRDefault="00E76227" w:rsidP="00E76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Тория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E76227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3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4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5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6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7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Default="00E76227" w:rsidP="00E76227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76227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27" w:rsidRPr="0003702A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76227" w:rsidRPr="0099085F" w:rsidRDefault="00E76227" w:rsidP="00E76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03702A">
        <w:rPr>
          <w:rFonts w:ascii="Times New Roman" w:hAnsi="Times New Roman"/>
          <w:sz w:val="24"/>
          <w:szCs w:val="24"/>
        </w:rPr>
        <w:t xml:space="preserve"> по дисциплине «</w:t>
      </w:r>
      <w:r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>
        <w:rPr>
          <w:rFonts w:ascii="Times New Roman" w:hAnsi="Times New Roman"/>
          <w:sz w:val="24"/>
          <w:szCs w:val="24"/>
        </w:rPr>
        <w:t>профессиональных 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теме. Для того, чтобы подготовиться к </w:t>
      </w:r>
      <w:r>
        <w:rPr>
          <w:rFonts w:ascii="Times New Roman" w:hAnsi="Times New Roman"/>
          <w:sz w:val="24"/>
          <w:szCs w:val="24"/>
        </w:rPr>
        <w:t>лабораторной работе</w:t>
      </w:r>
      <w:r w:rsidRPr="0003702A">
        <w:rPr>
          <w:rFonts w:ascii="Times New Roman" w:hAnsi="Times New Roman"/>
          <w:sz w:val="24"/>
          <w:szCs w:val="24"/>
        </w:rPr>
        <w:t xml:space="preserve">, сначала следует ознакомиться с соответствующим текстом учебника (лекции). Подготовка к </w:t>
      </w:r>
      <w:r>
        <w:rPr>
          <w:rFonts w:ascii="Times New Roman" w:hAnsi="Times New Roman"/>
          <w:sz w:val="24"/>
          <w:szCs w:val="24"/>
        </w:rPr>
        <w:t>лабораторной работе</w:t>
      </w:r>
      <w:r w:rsidRPr="0003702A">
        <w:rPr>
          <w:rFonts w:ascii="Times New Roman" w:hAnsi="Times New Roman"/>
          <w:sz w:val="24"/>
          <w:szCs w:val="24"/>
        </w:rPr>
        <w:t xml:space="preserve"> начинается по</w:t>
      </w:r>
      <w:r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proofErr w:type="gramStart"/>
      <w:r w:rsidRPr="0003702A">
        <w:rPr>
          <w:rFonts w:ascii="Times New Roman" w:hAnsi="Times New Roman"/>
          <w:sz w:val="24"/>
          <w:szCs w:val="24"/>
        </w:rPr>
        <w:t>задания и подбора</w:t>
      </w:r>
      <w:proofErr w:type="gramEnd"/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E76227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27" w:rsidRPr="0099085F" w:rsidRDefault="00E76227" w:rsidP="00E762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>ния из лабораторных работ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E76227" w:rsidRPr="0099085F" w:rsidTr="00B25798">
        <w:tc>
          <w:tcPr>
            <w:tcW w:w="1126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6227" w:rsidRPr="0099085F" w:rsidRDefault="00E76227" w:rsidP="00B2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E76227" w:rsidRPr="0099085F" w:rsidRDefault="00E76227" w:rsidP="00B25798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E76227" w:rsidRDefault="00E76227" w:rsidP="00E76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472F14" w:rsidRPr="00E16FD8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Макроэкономический анализ изучает экономические явления и процессы 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мировой и национальной экономики и ее отдельных отраслей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Микроэкономический анализ изучает эк</w:t>
      </w:r>
      <w:r w:rsidR="00D533E4">
        <w:rPr>
          <w:rFonts w:ascii="Times New Roman" w:hAnsi="Times New Roman"/>
          <w:sz w:val="24"/>
          <w:szCs w:val="24"/>
          <w:shd w:val="clear" w:color="auto" w:fill="FFFFFF"/>
        </w:rPr>
        <w:t xml:space="preserve">ономические явления и процессы 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1)мировой и национальной экономики 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3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По степени синтеза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4.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При изучении причинно-следственных связей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 формального разложения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По методике изучения объектов экономический анализ делится на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1)тематический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2)комплексный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факторный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)периодический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7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Основными показателями, характеризующими использование средств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>производительность туда, средняя заработная плата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общая сумма затрат на производство и продажу продукции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8.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Основными показателями, характеризующими использование предметов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3E4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производительность туда, </w:t>
      </w:r>
      <w:r w:rsidRPr="007A7591">
        <w:rPr>
          <w:rFonts w:ascii="Times New Roman" w:hAnsi="Times New Roman" w:cs="Times New Roman"/>
          <w:sz w:val="24"/>
          <w:szCs w:val="24"/>
        </w:rPr>
        <w:t>средняя заработная плата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91">
        <w:rPr>
          <w:rFonts w:ascii="Times New Roman" w:hAnsi="Times New Roman" w:cs="Times New Roman"/>
          <w:sz w:val="24"/>
          <w:szCs w:val="24"/>
        </w:rPr>
        <w:t>4)общая сумма затрат на производство и продажу продукции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9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удлинения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10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сокращения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содержит один правильный вариант ответа. Каждый правильно отвеченный тест оценивается на </w:t>
      </w:r>
      <w:r w:rsidR="004F6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Прибыль фирмы в I квартале прошлого года составила 125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., а во II квартале - 211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вышеуказанных данных рассчитывается относительная величина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1)структуры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2)*сравнения 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3)динамики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4)интенсивности и уровня экономического развития</w:t>
      </w:r>
    </w:p>
    <w:p w:rsidR="00E92402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5)координации</w:t>
      </w:r>
    </w:p>
    <w:p w:rsid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К абсолютным показателям относят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1)*количество часов аудиторных занятий не более 37 в неделю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2)число прибывших на 10000 человек населения в прошлом году составило 105 чел.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3)численность студентов, получивших в сессию 4 и 5, в 1,8 раза выше, чем число троечников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4)чистые налоги на производство и импорт составляют около 10% от ВВП</w:t>
      </w:r>
    </w:p>
    <w:p w:rsidR="00472F14" w:rsidRPr="006D3892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5)*количество дисциплин для студентов направления «Экономика» в текущем учебном году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. Для расчета товарооборота в среднем на 1 магазин в коммерческой фирме на основании нижеуказанных данных используется формула</w:t>
      </w:r>
    </w:p>
    <w:tbl>
      <w:tblPr>
        <w:tblW w:w="3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144"/>
      </w:tblGrid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№ магазина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Месячный товарооборот, тыс. руб.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2254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3802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4712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4659</w:t>
            </w:r>
          </w:p>
        </w:tc>
      </w:tr>
    </w:tbl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1)средневзвешенной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2)средней из групповых средних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3)средней геометрической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4)*средней арифметической простой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В страховой компании медианное значение страховой суммы одного застрахованного автомобиля – 1 </w:t>
      </w:r>
      <w:proofErr w:type="spellStart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Это означает, что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1)большая часть автомобилей застрахована на эту сумму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2)*половина автомобилей застрахована на сумму менее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., а половина на сумму более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3)половина автомобилей застрахована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4)каждый второй автомобиль застрахован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2F14" w:rsidRPr="006D3892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Абсолютное значение 1 % прироста показывает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1)1 % базисного темпа роста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2)*сколько приходится в натуральных измерителях на 1% прироста (снижения)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3)сколько приходится в натуральных измерителях на 1% темпа роста (снижения) </w:t>
      </w:r>
    </w:p>
    <w:p w:rsidR="00472F14" w:rsidRPr="006D3892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4)положительное (взятое по модулю) значение темпа прироста (снижения)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Для расчета среднего темпа прироста используется средняя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1)*геометрическая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2)арифметическая взвешенная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3)арифметическая простая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4)хронологическая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Динамические ряды разного содержания, характеризующие один и тот же субъект, сравниваются с помощью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1)*коэффициента опережения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2)среднего темпа роста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3)среднего уровня ряда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4)цепного темпа прироста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5)базисного темпа роста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При значении цепного темпа роста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1)наблюдается рост показателя от уровня к уровню на 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2)изменение текущего уровня составило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3)уровень динамики уменьшился на 1,2%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4)*текущий уровень увеличился на 1,2% по сравнению с предыдущим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</w:p>
    <w:p w:rsidR="00472F1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По методике изучения объектов экономический анализ делится на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1)тематический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2)комплексный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3)*факторный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4)*сравнительный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5)периодический</w:t>
      </w:r>
    </w:p>
    <w:p w:rsidR="00C775C3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Детерминированный факторный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1)*связь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 помощи дедуктивного метода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4)на результативные показатели на соответствующую дату</w:t>
      </w:r>
    </w:p>
    <w:p w:rsidR="00C775C3" w:rsidRPr="00AD3208" w:rsidRDefault="00C775C3" w:rsidP="00C775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Ретроспективный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3)причин изменения результативных показателей за прошлые периоды</w:t>
      </w:r>
    </w:p>
    <w:p w:rsidR="00C775C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4)*на результативные показатели на соответствующую дату</w:t>
      </w:r>
    </w:p>
    <w:p w:rsidR="006716B3" w:rsidRDefault="006716B3" w:rsidP="00C775C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6716B3" w:rsidRPr="006716B3">
        <w:t xml:space="preserve"> </w:t>
      </w:r>
      <w:r w:rsidR="006716B3"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Объем выпущенной продукции, при неизменной численности рабочих (50 человек), и при увеличении среднегодовой выработки с 200 тыс. руб. до 250 тыс. руб. увеличится на 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1)12500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2)10000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3)*2500 тыс. руб.</w:t>
      </w:r>
    </w:p>
    <w:p w:rsidR="00C775C3" w:rsidRPr="00C775C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4)7500 тыс. руб.</w:t>
      </w:r>
    </w:p>
    <w:p w:rsidR="00C775C3" w:rsidRPr="006D3892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Функционально-стоимостной анализ основывается на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1)*поиске более дешевых способов выполнения главных функций при одновременном исключении лишних функций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2)разработке предложений по технологическому и организационному усовершенствованию производства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3)детализации объекта на функции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4)необходимости соблюдать ряд основных правил при проведении аналитического исследования</w:t>
      </w:r>
      <w:r w:rsidR="00472F14" w:rsidRPr="006D3892">
        <w:rPr>
          <w:rFonts w:ascii="Times New Roman" w:hAnsi="Times New Roman"/>
          <w:sz w:val="24"/>
          <w:szCs w:val="24"/>
        </w:rPr>
        <w:t xml:space="preserve">   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86D" w:rsidRPr="0083086D" w:rsidRDefault="00C775C3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83086D" w:rsidRPr="0083086D">
        <w:rPr>
          <w:rFonts w:ascii="Times New Roman" w:hAnsi="Times New Roman"/>
          <w:sz w:val="24"/>
          <w:szCs w:val="24"/>
        </w:rPr>
        <w:t xml:space="preserve">В функционально-стоимостном анализе выделяют следующие принципы 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1)*ранней диагностики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2)*приоритета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 xml:space="preserve">3)детализации объекта </w:t>
      </w:r>
    </w:p>
    <w:p w:rsidR="00472F14" w:rsidRPr="006D3892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4)*последовательности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Конечной целью функционально-стоимостного анализа является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1)общая характеристика объектов исследования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2)детализация объектов на функции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3)определение и группировка затрат соответственно выделенным функциям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4)*поиск наиболее экономичных с точки зрения потребителя и производителя вариантов того или иного практического решения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 «мозговой атаки» предусматривает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1)*генерирование идей членами экспертной группы в творческом споре при личном контакте специалистов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2)при генерировании идей использование аналогий из других областей знаний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3)анонимный опрос специально подобранной группы экспертов по заранее подготовленным анкетам с последующей статистической обработкой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4)использование морфологических матриц, с помощью которых обеспечивается системный поиск взаимосвязей между всеми ее элементами в рамках изучаемой проблемы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3086D"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F6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 w:rsidR="004F6E46">
        <w:rPr>
          <w:rFonts w:ascii="Times New Roman" w:hAnsi="Times New Roman"/>
          <w:sz w:val="24"/>
          <w:szCs w:val="24"/>
        </w:rPr>
        <w:t xml:space="preserve"> </w:t>
      </w: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1563CD"/>
    <w:rsid w:val="00167E5E"/>
    <w:rsid w:val="0017658E"/>
    <w:rsid w:val="001E4757"/>
    <w:rsid w:val="001F42C3"/>
    <w:rsid w:val="00263D32"/>
    <w:rsid w:val="0029689F"/>
    <w:rsid w:val="002C3F84"/>
    <w:rsid w:val="003476BC"/>
    <w:rsid w:val="00371232"/>
    <w:rsid w:val="0038196D"/>
    <w:rsid w:val="003A632B"/>
    <w:rsid w:val="003D3974"/>
    <w:rsid w:val="00441D87"/>
    <w:rsid w:val="00461D6B"/>
    <w:rsid w:val="00472F14"/>
    <w:rsid w:val="00476DCA"/>
    <w:rsid w:val="004C4538"/>
    <w:rsid w:val="004D3716"/>
    <w:rsid w:val="004F6E46"/>
    <w:rsid w:val="0064449F"/>
    <w:rsid w:val="00666376"/>
    <w:rsid w:val="006716B3"/>
    <w:rsid w:val="00676F64"/>
    <w:rsid w:val="00713B62"/>
    <w:rsid w:val="0079272A"/>
    <w:rsid w:val="0083086D"/>
    <w:rsid w:val="0084466E"/>
    <w:rsid w:val="008A12DE"/>
    <w:rsid w:val="008E1E20"/>
    <w:rsid w:val="00937483"/>
    <w:rsid w:val="009A3A3D"/>
    <w:rsid w:val="00A216BF"/>
    <w:rsid w:val="00A467C5"/>
    <w:rsid w:val="00AA0A0C"/>
    <w:rsid w:val="00B029C5"/>
    <w:rsid w:val="00B02A7B"/>
    <w:rsid w:val="00B634EC"/>
    <w:rsid w:val="00BE078F"/>
    <w:rsid w:val="00BE2497"/>
    <w:rsid w:val="00BF19C4"/>
    <w:rsid w:val="00C775C3"/>
    <w:rsid w:val="00CF7E5B"/>
    <w:rsid w:val="00D533E4"/>
    <w:rsid w:val="00E322AF"/>
    <w:rsid w:val="00E76227"/>
    <w:rsid w:val="00E92402"/>
    <w:rsid w:val="00EA6A24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3BF-EAF2-4D08-AD78-C34CF28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Титова Наталья</cp:lastModifiedBy>
  <cp:revision>3</cp:revision>
  <dcterms:created xsi:type="dcterms:W3CDTF">2020-10-20T06:27:00Z</dcterms:created>
  <dcterms:modified xsi:type="dcterms:W3CDTF">2020-10-21T06:23:00Z</dcterms:modified>
</cp:coreProperties>
</file>