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A9" w:rsidRPr="00145B2E" w:rsidRDefault="000F40A9" w:rsidP="000F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A9" w:rsidRPr="00145B2E" w:rsidRDefault="000F40A9" w:rsidP="000F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0F40A9" w:rsidRPr="00145B2E" w:rsidRDefault="000F40A9" w:rsidP="000F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«География туризма»</w:t>
      </w:r>
    </w:p>
    <w:p w:rsidR="00E07711" w:rsidRPr="00145B2E" w:rsidRDefault="00E07711" w:rsidP="00E07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0F40A9" w:rsidRPr="00145B2E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145B2E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D5C" w:rsidRPr="002D2424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E57D5C" w:rsidRPr="00B80DC6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5C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Pr="002E77A8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География туризма</w:t>
      </w:r>
      <w:r w:rsidRPr="002E77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7D5C" w:rsidRPr="00B6405B" w:rsidRDefault="00E57D5C" w:rsidP="00E57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E57D5C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Pr="00145B2E" w:rsidRDefault="00145B2E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Pr="00145B2E" w:rsidRDefault="00145B2E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Pr="00145B2E" w:rsidRDefault="00145B2E" w:rsidP="0014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45B2E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ED6ED8" w:rsidRPr="00145B2E" w:rsidRDefault="00145B2E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очная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810354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6ED8" w:rsidRPr="00810354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6ED8" w:rsidRPr="00810354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045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  <w:sectPr w:rsidR="00393045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6ED8" w:rsidRPr="00145B2E">
        <w:rPr>
          <w:rFonts w:ascii="Times New Roman" w:hAnsi="Times New Roman" w:cs="Times New Roman"/>
          <w:sz w:val="24"/>
          <w:szCs w:val="24"/>
        </w:rPr>
        <w:t>ладивосток 20</w:t>
      </w:r>
      <w:r w:rsidR="00BF7E59">
        <w:rPr>
          <w:rFonts w:ascii="Times New Roman" w:hAnsi="Times New Roman" w:cs="Times New Roman"/>
          <w:sz w:val="24"/>
          <w:szCs w:val="24"/>
        </w:rPr>
        <w:t>2</w:t>
      </w:r>
      <w:r w:rsidR="00FD67E4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3F0AE5" w:rsidRPr="00145B2E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0A1808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760916" w:rsidRPr="00EA350A" w:rsidTr="007453E0">
        <w:trPr>
          <w:trHeight w:val="454"/>
        </w:trPr>
        <w:tc>
          <w:tcPr>
            <w:tcW w:w="593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033497" w:rsidRPr="00EA350A" w:rsidTr="00033497">
        <w:trPr>
          <w:trHeight w:val="454"/>
        </w:trPr>
        <w:tc>
          <w:tcPr>
            <w:tcW w:w="593" w:type="dxa"/>
            <w:vAlign w:val="center"/>
          </w:tcPr>
          <w:p w:rsidR="00033497" w:rsidRPr="00EA350A" w:rsidRDefault="00033497" w:rsidP="00033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AF6507" w:rsidRPr="00BF7E59" w:rsidRDefault="00033497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  <w:p w:rsidR="00033497" w:rsidRPr="00BF7E59" w:rsidRDefault="00033497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2" w:type="dxa"/>
          </w:tcPr>
          <w:p w:rsidR="00033497" w:rsidRPr="00BF7E59" w:rsidRDefault="00033497" w:rsidP="0003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</w:p>
        </w:tc>
        <w:tc>
          <w:tcPr>
            <w:tcW w:w="1276" w:type="dxa"/>
            <w:vAlign w:val="center"/>
          </w:tcPr>
          <w:p w:rsidR="00033497" w:rsidRPr="00BF7E59" w:rsidRDefault="00FB65D9" w:rsidP="00FB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F31" w:rsidRPr="00EA350A" w:rsidTr="00033497">
        <w:trPr>
          <w:trHeight w:val="454"/>
        </w:trPr>
        <w:tc>
          <w:tcPr>
            <w:tcW w:w="593" w:type="dxa"/>
            <w:vAlign w:val="center"/>
          </w:tcPr>
          <w:p w:rsidR="00612F31" w:rsidRDefault="00AF6507" w:rsidP="00033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F6507" w:rsidRPr="00BF7E59" w:rsidRDefault="00612F31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AF6507" w:rsidRPr="00BF7E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612F31" w:rsidRPr="00BF7E59" w:rsidRDefault="00612F31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2" w:type="dxa"/>
          </w:tcPr>
          <w:p w:rsidR="00612F31" w:rsidRPr="00EC0F57" w:rsidRDefault="00EC0F57" w:rsidP="0003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F57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</w:t>
            </w:r>
          </w:p>
        </w:tc>
        <w:tc>
          <w:tcPr>
            <w:tcW w:w="1276" w:type="dxa"/>
            <w:vAlign w:val="center"/>
          </w:tcPr>
          <w:p w:rsidR="00612F31" w:rsidRPr="00BF7E59" w:rsidRDefault="00E57D5C" w:rsidP="00E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04B24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E71DF" w:rsidRDefault="00AE71D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60916" w:rsidRPr="00CA35D4" w:rsidRDefault="00033497" w:rsidP="00612F31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CA35D4">
        <w:rPr>
          <w:rFonts w:ascii="Times New Roman" w:hAnsi="Times New Roman" w:cs="Times New Roman"/>
          <w:b/>
          <w:sz w:val="28"/>
          <w:szCs w:val="28"/>
        </w:rPr>
        <w:t>О</w:t>
      </w:r>
      <w:r w:rsidR="00612F31" w:rsidRPr="00CA35D4">
        <w:rPr>
          <w:rFonts w:ascii="Times New Roman" w:hAnsi="Times New Roman" w:cs="Times New Roman"/>
          <w:b/>
          <w:sz w:val="28"/>
        </w:rPr>
        <w:t xml:space="preserve">ПК-3 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107"/>
        <w:gridCol w:w="4471"/>
      </w:tblGrid>
      <w:tr w:rsidR="009B15A7" w:rsidRPr="00D02CC8" w:rsidTr="00CA35D4">
        <w:trPr>
          <w:trHeight w:val="631"/>
        </w:trPr>
        <w:tc>
          <w:tcPr>
            <w:tcW w:w="3529" w:type="pct"/>
            <w:gridSpan w:val="2"/>
          </w:tcPr>
          <w:p w:rsidR="009B15A7" w:rsidRPr="00D02CC8" w:rsidRDefault="009B15A7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A7" w:rsidRPr="00D02CC8" w:rsidRDefault="009B15A7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471" w:type="pct"/>
          </w:tcPr>
          <w:p w:rsidR="009B15A7" w:rsidRPr="00D02CC8" w:rsidRDefault="009B15A7" w:rsidP="00CA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15A7" w:rsidRPr="00D02CC8" w:rsidTr="00CA35D4">
        <w:tc>
          <w:tcPr>
            <w:tcW w:w="862" w:type="pct"/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9B15A7" w:rsidRPr="009A2696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и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географии, географически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и закономерност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71" w:type="pct"/>
          </w:tcPr>
          <w:p w:rsidR="009B15A7" w:rsidRDefault="009B15A7" w:rsidP="009B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5D4">
              <w:rPr>
                <w:rFonts w:ascii="Times New Roman" w:hAnsi="Times New Roman"/>
                <w:sz w:val="20"/>
                <w:szCs w:val="20"/>
              </w:rPr>
              <w:t>Правильно отвечает на поставленные вопросы, владеет профессиональной терминологией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динамик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, закономерности эволюции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географической оболочки;</w:t>
            </w:r>
          </w:p>
          <w:p w:rsidR="00E97AE0" w:rsidRPr="00CA35D4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Компоненты географической оболочки и их взаимосвязь</w:t>
            </w:r>
          </w:p>
        </w:tc>
      </w:tr>
      <w:tr w:rsidR="009B15A7" w:rsidRPr="00D02CC8" w:rsidTr="00CA35D4">
        <w:tc>
          <w:tcPr>
            <w:tcW w:w="862" w:type="pct"/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вободно ориентироваться по картам 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физическим, 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социально-экономическим, политическим, давать характеристику отдельным элементам природной среды</w:t>
            </w:r>
          </w:p>
        </w:tc>
        <w:tc>
          <w:tcPr>
            <w:tcW w:w="1471" w:type="pct"/>
          </w:tcPr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орректно выбирает методы решения задач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Умеет: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географические карты для решения профессиональных задач</w:t>
            </w:r>
          </w:p>
          <w:p w:rsidR="009B15A7" w:rsidRPr="00CA35D4" w:rsidRDefault="009B15A7" w:rsidP="00CA3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5A7" w:rsidRPr="00D02CC8" w:rsidTr="00CA35D4">
        <w:tc>
          <w:tcPr>
            <w:tcW w:w="862" w:type="pct"/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9B15A7" w:rsidRPr="00D02CC8" w:rsidRDefault="009B15A7" w:rsidP="009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географического анализа природных, социальных и экономических ресурсов</w:t>
            </w:r>
          </w:p>
        </w:tc>
        <w:tc>
          <w:tcPr>
            <w:tcW w:w="1471" w:type="pct"/>
          </w:tcPr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амостоятельно решает поставленные задачи, корректно использует профессиональную терминологию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навыками:</w:t>
            </w:r>
          </w:p>
          <w:p w:rsidR="00E97AE0" w:rsidRPr="00606B25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28FB">
              <w:rPr>
                <w:rFonts w:ascii="Times New Roman" w:hAnsi="Times New Roman"/>
                <w:sz w:val="20"/>
                <w:szCs w:val="20"/>
              </w:rPr>
              <w:t xml:space="preserve">географического анализа природных 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и экономических </w:t>
            </w:r>
            <w:r w:rsidRPr="00DD28FB"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  <w:p w:rsidR="009B15A7" w:rsidRPr="00CA35D4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29" w:rsidRDefault="00612F3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ПК </w:t>
      </w:r>
      <w:r w:rsidR="00CA35D4">
        <w:rPr>
          <w:rFonts w:ascii="Times New Roman" w:hAnsi="Times New Roman" w:cs="Times New Roman"/>
          <w:b/>
          <w:sz w:val="28"/>
          <w:szCs w:val="28"/>
        </w:rPr>
        <w:t>–</w:t>
      </w:r>
      <w:r w:rsidRPr="00CA35D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107"/>
        <w:gridCol w:w="4471"/>
      </w:tblGrid>
      <w:tr w:rsidR="00CA35D4" w:rsidRPr="00D02CC8" w:rsidTr="00BF7E59">
        <w:trPr>
          <w:trHeight w:val="631"/>
        </w:trPr>
        <w:tc>
          <w:tcPr>
            <w:tcW w:w="3529" w:type="pct"/>
            <w:gridSpan w:val="2"/>
          </w:tcPr>
          <w:p w:rsidR="00CA35D4" w:rsidRPr="00D02CC8" w:rsidRDefault="00CA35D4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A35D4" w:rsidRPr="00D02CC8" w:rsidRDefault="00CA35D4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471" w:type="pct"/>
          </w:tcPr>
          <w:p w:rsidR="00CA35D4" w:rsidRPr="00D02CC8" w:rsidRDefault="00CA35D4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A35D4" w:rsidRPr="008A5697" w:rsidTr="00DD6826">
        <w:tc>
          <w:tcPr>
            <w:tcW w:w="862" w:type="pct"/>
          </w:tcPr>
          <w:p w:rsidR="00CA35D4" w:rsidRPr="00D02CC8" w:rsidRDefault="00CA35D4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7" w:type="pct"/>
            <w:tcBorders>
              <w:top w:val="single" w:sz="4" w:space="0" w:color="auto"/>
            </w:tcBorders>
          </w:tcPr>
          <w:p w:rsidR="00CA35D4" w:rsidRPr="008A5697" w:rsidRDefault="008A5697" w:rsidP="008A5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Нормативные правовые акты, регулирующие правоотношения ресурсопользования в заповедниках</w:t>
            </w:r>
          </w:p>
        </w:tc>
        <w:tc>
          <w:tcPr>
            <w:tcW w:w="1471" w:type="pct"/>
          </w:tcPr>
          <w:p w:rsidR="00CA35D4" w:rsidRDefault="00CA35D4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7">
              <w:rPr>
                <w:rFonts w:ascii="Times New Roman" w:hAnsi="Times New Roman" w:cs="Times New Roman"/>
                <w:sz w:val="20"/>
                <w:szCs w:val="20"/>
              </w:rPr>
              <w:t>Правильно отвечает на поставленные вопросы, владеет профессиональной терминологией</w:t>
            </w:r>
          </w:p>
          <w:p w:rsidR="00AF5A19" w:rsidRDefault="00AF5A19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Знает:</w:t>
            </w:r>
          </w:p>
          <w:p w:rsidR="00AF5A19" w:rsidRDefault="00AF5A19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ООПТ;</w:t>
            </w:r>
          </w:p>
          <w:p w:rsidR="00AF5A19" w:rsidRPr="008A5697" w:rsidRDefault="00AF5A19" w:rsidP="00AF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нормативно-правовую базу для ведения туристической деятельности на ООПТ.</w:t>
            </w:r>
          </w:p>
        </w:tc>
      </w:tr>
      <w:tr w:rsidR="00CA35D4" w:rsidRPr="008A5697" w:rsidTr="004E2712">
        <w:tc>
          <w:tcPr>
            <w:tcW w:w="862" w:type="pct"/>
          </w:tcPr>
          <w:p w:rsidR="00CA35D4" w:rsidRPr="00D02CC8" w:rsidRDefault="00CA35D4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7" w:type="pct"/>
            <w:tcBorders>
              <w:top w:val="single" w:sz="4" w:space="0" w:color="auto"/>
              <w:bottom w:val="single" w:sz="4" w:space="0" w:color="auto"/>
            </w:tcBorders>
          </w:tcPr>
          <w:p w:rsidR="00CA35D4" w:rsidRPr="008A5697" w:rsidRDefault="00BF7E59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8A5697"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рименять технологии рационального природопользования и охраны окружающей среды</w:t>
            </w:r>
          </w:p>
        </w:tc>
        <w:tc>
          <w:tcPr>
            <w:tcW w:w="1471" w:type="pct"/>
          </w:tcPr>
          <w:p w:rsidR="00AF5A19" w:rsidRDefault="00CA35D4" w:rsidP="008A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7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 выбирает методы решения задач. </w:t>
            </w:r>
            <w:r w:rsidR="00AF5A19">
              <w:rPr>
                <w:rFonts w:ascii="Times New Roman" w:hAnsi="Times New Roman" w:cs="Times New Roman"/>
                <w:sz w:val="20"/>
                <w:szCs w:val="20"/>
              </w:rPr>
              <w:t>Умеет:</w:t>
            </w:r>
          </w:p>
          <w:p w:rsidR="00AF5A19" w:rsidRPr="008A5697" w:rsidRDefault="00AF5A19" w:rsidP="00AF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</w:t>
            </w:r>
            <w:r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рименя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ть</w:t>
            </w:r>
            <w:r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технологии рационального природопользования и охраны окружающей среды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ООПТ</w:t>
            </w:r>
          </w:p>
        </w:tc>
      </w:tr>
      <w:tr w:rsidR="004E2712" w:rsidRPr="008A5697" w:rsidTr="00DD6826">
        <w:tc>
          <w:tcPr>
            <w:tcW w:w="862" w:type="pct"/>
          </w:tcPr>
          <w:p w:rsidR="004E2712" w:rsidRPr="00D02CC8" w:rsidRDefault="004E2712" w:rsidP="00BF7E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67" w:type="pct"/>
            <w:tcBorders>
              <w:top w:val="single" w:sz="4" w:space="0" w:color="auto"/>
            </w:tcBorders>
          </w:tcPr>
          <w:p w:rsidR="004E2712" w:rsidRPr="004E2712" w:rsidRDefault="004E2712" w:rsidP="00BF7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27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Применения основ экол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4E27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гической безопасности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туристической деятельности</w:t>
            </w:r>
          </w:p>
        </w:tc>
        <w:tc>
          <w:tcPr>
            <w:tcW w:w="1471" w:type="pct"/>
          </w:tcPr>
          <w:p w:rsidR="004E2712" w:rsidRDefault="004E2712" w:rsidP="004E27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амостоятельно решает поставленные задачи, корректно использует профессиональную терминологию</w:t>
            </w:r>
          </w:p>
          <w:p w:rsidR="004E2712" w:rsidRDefault="004E2712" w:rsidP="004E27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навыками:</w:t>
            </w:r>
          </w:p>
          <w:p w:rsidR="004E2712" w:rsidRDefault="004E2712" w:rsidP="004E2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определения экологических последствий разных видов туризма;</w:t>
            </w:r>
          </w:p>
          <w:p w:rsidR="004E2712" w:rsidRPr="008A5697" w:rsidRDefault="004E2712" w:rsidP="004E2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применения экологически безопасных технологий в туристической деятельности.</w:t>
            </w:r>
          </w:p>
        </w:tc>
      </w:tr>
    </w:tbl>
    <w:p w:rsidR="00CA35D4" w:rsidRDefault="00CA35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5D4" w:rsidRPr="00CA35D4" w:rsidRDefault="00CA35D4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B24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4B24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4B24" w:rsidRPr="00EA350A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04B24" w:rsidRPr="00EA350A" w:rsidSect="007453E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B2F74" w:rsidRDefault="006B2F74" w:rsidP="006B2F7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B50FE2" w:rsidRPr="001F74AC" w:rsidTr="00917996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50FE2" w:rsidRPr="001F74AC" w:rsidTr="00917996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B50FE2" w:rsidRPr="00B933D7" w:rsidTr="0091799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9668E9" w:rsidRDefault="00B50FE2" w:rsidP="00B50FE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256E1F" w:rsidRDefault="00B50FE2" w:rsidP="00B50F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и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1.Теоретические основы географии туризма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FE2" w:rsidRPr="00C56EED" w:rsidRDefault="00DE32AC" w:rsidP="00DE3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Примеры 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тестовых заданий (п. 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для самопроверки к теме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 контроль к разделу 1 (ЭОС ВГУЭС) 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0FE2" w:rsidRPr="00B933D7" w:rsidRDefault="00DE32AC" w:rsidP="00DE3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Итоговый тест контроль 1, Итоговый тест контроль 2</w:t>
            </w:r>
            <w:r w:rsidR="00B50FE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</w:t>
            </w:r>
            <w:r w:rsidR="00B50FE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ЭОС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ВГУЭС)</w:t>
            </w:r>
          </w:p>
        </w:tc>
      </w:tr>
      <w:tr w:rsidR="00B50FE2" w:rsidRPr="00B933D7" w:rsidTr="00917996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B933D7" w:rsidRDefault="00B50FE2" w:rsidP="00B50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B933D7" w:rsidRDefault="00B50FE2" w:rsidP="00B50FE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2. </w:t>
            </w: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Туристско-рекреационное районирование мира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FE2" w:rsidRPr="00C56EED" w:rsidRDefault="00DE32AC" w:rsidP="00DE32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тестовых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заданий (п. 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для самопроверки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разделу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Тесты контроль к разделу 2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(ЭОС ВГУЭС)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0FE2" w:rsidRPr="00B933D7" w:rsidRDefault="00DE32AC" w:rsidP="002752A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Итоговый тест контроль 1, Итоговый тест контроль 2 (ЭОС ВГУЭС)</w:t>
            </w:r>
          </w:p>
        </w:tc>
      </w:tr>
      <w:tr w:rsidR="00B50FE2" w:rsidRPr="002752AB" w:rsidTr="00761FFB">
        <w:trPr>
          <w:trHeight w:val="125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3272FF" w:rsidRDefault="00B50FE2" w:rsidP="00B50FE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FE2" w:rsidRPr="001F74AC" w:rsidRDefault="00B50FE2" w:rsidP="00B50FE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вободно ориентироваться по картам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физическим, 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социально-экономическим, политическим, давать характеристику отдельным элементам природной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2. Туристско-рекреационное районирование мира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FE2" w:rsidRPr="00C56EED" w:rsidRDefault="00DF4C8E" w:rsidP="00761F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="00B50FE2" w:rsidRPr="00C56EE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для выполнения расчетно-графической работы (</w:t>
            </w:r>
            <w:r w:rsidR="00B50FE2" w:rsidRPr="00C5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5.2),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задания 2.2 – 2.6 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 ВГУЭС</w:t>
            </w:r>
            <w:r w:rsidR="0076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0FE2" w:rsidRPr="002752AB" w:rsidRDefault="002752AB" w:rsidP="00761FF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</w:p>
        </w:tc>
      </w:tr>
      <w:tr w:rsidR="00B50FE2" w:rsidRPr="00B933D7" w:rsidTr="00917996">
        <w:trPr>
          <w:trHeight w:val="13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Default="00B50FE2" w:rsidP="00B50FE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FE2" w:rsidRPr="00256E1F" w:rsidRDefault="00B50FE2" w:rsidP="00B5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3. Характеристика туристско-рекреационных зон России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</w:tcPr>
          <w:p w:rsidR="00B50FE2" w:rsidRPr="00C56EED" w:rsidRDefault="00761FFB" w:rsidP="00DE3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для самопроверки к 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разделу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Тесты контроль к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(ЭОС ВГУЭС) </w:t>
            </w:r>
            <w:r w:rsidR="00DF4C8E"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="00B50FE2" w:rsidRPr="00C56EE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для выполнения расчетно-графической работы (</w:t>
            </w:r>
            <w:r w:rsidR="00B50FE2" w:rsidRPr="00C5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5.2),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задания 3.1 – 3.4 (ЭОС ВГУЭС). </w:t>
            </w:r>
          </w:p>
        </w:tc>
        <w:tc>
          <w:tcPr>
            <w:tcW w:w="935" w:type="pct"/>
            <w:tcBorders>
              <w:left w:val="single" w:sz="6" w:space="0" w:color="000000"/>
              <w:right w:val="single" w:sz="4" w:space="0" w:color="000000"/>
            </w:tcBorders>
          </w:tcPr>
          <w:p w:rsidR="00B50FE2" w:rsidRPr="00B933D7" w:rsidRDefault="00DE32AC" w:rsidP="00761FF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Итоговый тест контроль 1, Итоговый тест контроль 2 (ЭОС ВГУЭС). </w:t>
            </w:r>
            <w:r w:rsidR="00761FFB"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</w:p>
        </w:tc>
      </w:tr>
      <w:tr w:rsidR="00B50FE2" w:rsidRPr="00474AB1" w:rsidTr="00917996">
        <w:trPr>
          <w:trHeight w:val="13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Default="00B50FE2" w:rsidP="00B50FE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FE2" w:rsidRPr="00256E1F" w:rsidRDefault="00B50FE2" w:rsidP="00B5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4. География отдельных видов т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2712" w:rsidRPr="004E2712">
              <w:rPr>
                <w:rFonts w:ascii="Times New Roman" w:hAnsi="Times New Roman" w:cs="Times New Roman"/>
                <w:sz w:val="20"/>
                <w:szCs w:val="20"/>
              </w:rPr>
              <w:t>Экологичес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E2712" w:rsidRPr="004E2712">
              <w:rPr>
                <w:rFonts w:ascii="Times New Roman" w:hAnsi="Times New Roman" w:cs="Times New Roman"/>
                <w:sz w:val="20"/>
                <w:szCs w:val="20"/>
              </w:rPr>
              <w:t>ие последствия туристической деятельности.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</w:tcPr>
          <w:p w:rsidR="00B50FE2" w:rsidRPr="00C56EED" w:rsidRDefault="00761FFB" w:rsidP="00DE3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для самопроверки к 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Тесты контроль к разделу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(ЭОС ВГУЭС)</w:t>
            </w:r>
            <w:r w:rsidR="0036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Практическое 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разделу </w:t>
            </w:r>
            <w:r w:rsidR="0036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6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 ВГУЭС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left w:val="single" w:sz="6" w:space="0" w:color="000000"/>
              <w:right w:val="single" w:sz="4" w:space="0" w:color="000000"/>
            </w:tcBorders>
          </w:tcPr>
          <w:p w:rsidR="00B50FE2" w:rsidRPr="00474AB1" w:rsidRDefault="00DE32AC" w:rsidP="00761FF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Итоговый тест контроль 1, Итоговый тест контроль 2 (ЭОС ВГУЭС). </w:t>
            </w:r>
            <w:r w:rsidR="00761FFB"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</w:p>
        </w:tc>
      </w:tr>
      <w:tr w:rsidR="00761FFB" w:rsidRPr="00474AB1" w:rsidTr="00917996">
        <w:trPr>
          <w:trHeight w:val="62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3272FF" w:rsidRDefault="00761FFB" w:rsidP="00B50FE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1F74AC" w:rsidRDefault="00761FFB" w:rsidP="00B50FE2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еографического анализа природных, социальных и экономических ресурсов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>. Применения основ экологической безопасности в туристической деятельности.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C56EED" w:rsidRDefault="00761FFB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3. Характеристика туристско-рекреационных зон России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FFB" w:rsidRPr="00C56EED" w:rsidRDefault="00761FFB" w:rsidP="00B50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для выполнения расчетно-графической работы (</w:t>
            </w:r>
            <w:r w:rsidRPr="00C5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5.2),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задания 3.1 – 3.4 (ЭОС ВГУЭС), изучение географической номенклатуры (п. 5.3, полный список в ЭОС ВГУЭС)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61FFB" w:rsidRPr="00B933D7" w:rsidRDefault="00761FFB" w:rsidP="00D52DD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знание географической номенклатуры (Тема 1.1 – раздаточный материал, ЭОС ВГУЭС)</w:t>
            </w:r>
          </w:p>
        </w:tc>
      </w:tr>
      <w:tr w:rsidR="00761FFB" w:rsidRPr="00B933D7" w:rsidTr="00917996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1F74AC" w:rsidRDefault="00761FFB" w:rsidP="00B50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1F74AC" w:rsidRDefault="00761FFB" w:rsidP="00B50FE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C56EED" w:rsidRDefault="00761FFB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4. География отдельных видов т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2712" w:rsidRPr="004E2712">
              <w:rPr>
                <w:rFonts w:ascii="Times New Roman" w:hAnsi="Times New Roman" w:cs="Times New Roman"/>
                <w:sz w:val="20"/>
                <w:szCs w:val="20"/>
              </w:rPr>
              <w:t>Экологичес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E2712" w:rsidRPr="004E2712">
              <w:rPr>
                <w:rFonts w:ascii="Times New Roman" w:hAnsi="Times New Roman" w:cs="Times New Roman"/>
                <w:sz w:val="20"/>
                <w:szCs w:val="20"/>
              </w:rPr>
              <w:t>ие последствия туристической деятельности.</w:t>
            </w:r>
            <w:r w:rsidR="004E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FB" w:rsidRPr="00C56EED" w:rsidRDefault="00761FFB" w:rsidP="00B50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задание к разделу 4 (ЭОС ВГУЭС), изучение географической номенклатуры (п. 5.3, полный список в ЭОС ВГУЭС)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1FFB" w:rsidRPr="00474AB1" w:rsidRDefault="00761FFB" w:rsidP="00D52D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знание географической номенклатуры (Тема 1.1 – раздаточный материал, ЭОС ВГУЭС)</w:t>
            </w:r>
          </w:p>
        </w:tc>
      </w:tr>
    </w:tbl>
    <w:p w:rsidR="00B50FE2" w:rsidRDefault="00B50FE2" w:rsidP="006B2F7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1AC" w:rsidRDefault="00E501AC" w:rsidP="00E5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501AC" w:rsidRDefault="00E501AC" w:rsidP="00E5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01AC" w:rsidRDefault="00E501AC" w:rsidP="00E50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501AC" w:rsidRDefault="00E501AC" w:rsidP="00E501A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987"/>
        <w:gridCol w:w="1524"/>
        <w:gridCol w:w="2079"/>
        <w:gridCol w:w="1248"/>
        <w:gridCol w:w="1493"/>
      </w:tblGrid>
      <w:tr w:rsidR="00D52DD1" w:rsidRPr="00614E67" w:rsidTr="00D52DD1">
        <w:trPr>
          <w:cantSplit/>
          <w:trHeight w:val="70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878" w:type="pct"/>
            <w:gridSpan w:val="5"/>
            <w:shd w:val="clear" w:color="auto" w:fill="auto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D52DD1" w:rsidRPr="00614E67" w:rsidTr="00D52DD1">
        <w:trPr>
          <w:cantSplit/>
          <w:trHeight w:val="1134"/>
        </w:trPr>
        <w:tc>
          <w:tcPr>
            <w:tcW w:w="1122" w:type="pct"/>
            <w:vMerge/>
            <w:shd w:val="clear" w:color="auto" w:fill="auto"/>
            <w:vAlign w:val="center"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ЭОС, Тесты по темам</w:t>
            </w:r>
          </w:p>
        </w:tc>
        <w:tc>
          <w:tcPr>
            <w:tcW w:w="806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географической номенклатуры</w:t>
            </w:r>
          </w:p>
        </w:tc>
        <w:tc>
          <w:tcPr>
            <w:tcW w:w="1100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практическим работам</w:t>
            </w: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pct"/>
            <w:textDirection w:val="btLr"/>
            <w:vAlign w:val="center"/>
          </w:tcPr>
          <w:p w:rsidR="00D52DD1" w:rsidRPr="00B90470" w:rsidRDefault="00D52DD1" w:rsidP="00D52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Итоговый т</w:t>
            </w: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ест </w:t>
            </w:r>
          </w:p>
        </w:tc>
        <w:tc>
          <w:tcPr>
            <w:tcW w:w="790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52DD1" w:rsidRPr="00614E67" w:rsidTr="00D52DD1">
        <w:trPr>
          <w:trHeight w:val="469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D4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DD1" w:rsidRPr="00614E67" w:rsidTr="00D52DD1">
        <w:trPr>
          <w:trHeight w:val="552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D52DD1" w:rsidRPr="00B90470" w:rsidRDefault="00D52DD1" w:rsidP="00D5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pct"/>
            <w:vAlign w:val="center"/>
          </w:tcPr>
          <w:p w:rsidR="00D52DD1" w:rsidRPr="00B90470" w:rsidRDefault="00D52DD1" w:rsidP="00D5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52DD1" w:rsidRPr="00614E67" w:rsidTr="00D52DD1">
        <w:trPr>
          <w:trHeight w:val="552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DD1" w:rsidRPr="00614E67" w:rsidTr="00D52DD1">
        <w:trPr>
          <w:trHeight w:val="552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52DD1" w:rsidRPr="00614E67" w:rsidTr="00D52DD1">
        <w:trPr>
          <w:trHeight w:val="415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501AC" w:rsidRPr="00EA350A" w:rsidRDefault="00E501AC" w:rsidP="00E5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01AC" w:rsidRDefault="00E501AC" w:rsidP="00E501A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E501AC" w:rsidRPr="00D02CC8" w:rsidTr="00917996">
        <w:trPr>
          <w:trHeight w:val="1022"/>
        </w:trPr>
        <w:tc>
          <w:tcPr>
            <w:tcW w:w="1384" w:type="dxa"/>
            <w:vAlign w:val="center"/>
          </w:tcPr>
          <w:p w:rsidR="00E501AC" w:rsidRPr="00BB3A5F" w:rsidRDefault="00E501AC" w:rsidP="009179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«удовлетвори-тельно»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Pr="00A46966" w:rsidRDefault="00104729" w:rsidP="00A4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B585B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1. Автор термина «география туризма»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И. Страднер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А. Самойленко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А. Мариотти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А. Геттнер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2. Период становления географии туризма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До ХХ в.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30-е гг ХХ в.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Начало ХХ в. до 30-х гг. ХХ в.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После Второй Мировой войны 1960-е гг.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3. Туристское сальдо это</w:t>
      </w:r>
    </w:p>
    <w:p w:rsidR="00DB585B" w:rsidRPr="004929EC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сумма доходов в туризме</w:t>
      </w:r>
    </w:p>
    <w:p w:rsidR="00DB585B" w:rsidRPr="004929EC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сумма расходов в туризме</w:t>
      </w:r>
    </w:p>
    <w:p w:rsidR="00DB585B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разнос</w:t>
      </w:r>
      <w:r>
        <w:rPr>
          <w:rFonts w:ascii="Times New Roman" w:hAnsi="Times New Roman" w:cs="Times New Roman"/>
          <w:sz w:val="24"/>
          <w:szCs w:val="24"/>
        </w:rPr>
        <w:t>ть доходов и расходов в туризме</w:t>
      </w:r>
    </w:p>
    <w:p w:rsidR="00DB585B" w:rsidRPr="004929EC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разность расходов и доходов в туризме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4. География туризма представляет собой 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научную дисциплину, изучающую территориальную дифференциацию сферы (индустрии) туризма, предпосылки его развития, процессы формирования туристско-рекреационных зон, районов, центров и их современное использование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Единый комплекс наук, изучающих географическую оболочку Земли. Основными объектами изучения географических наук являются геосферы (биосфера, атмосфера, литосфера, гидросфера, почвенный покро</w:t>
      </w:r>
      <w:r>
        <w:rPr>
          <w:rFonts w:ascii="Times New Roman" w:hAnsi="Times New Roman" w:cs="Times New Roman"/>
          <w:sz w:val="24"/>
          <w:szCs w:val="24"/>
        </w:rPr>
        <w:t>с)</w:t>
      </w:r>
      <w:r w:rsidRPr="004929EC">
        <w:rPr>
          <w:rFonts w:ascii="Times New Roman" w:hAnsi="Times New Roman" w:cs="Times New Roman"/>
          <w:sz w:val="24"/>
          <w:szCs w:val="24"/>
        </w:rPr>
        <w:t xml:space="preserve"> и геосистемы (ландшафты</w:t>
      </w:r>
      <w:r>
        <w:rPr>
          <w:rFonts w:ascii="Times New Roman" w:hAnsi="Times New Roman" w:cs="Times New Roman"/>
          <w:sz w:val="24"/>
          <w:szCs w:val="24"/>
        </w:rPr>
        <w:t>, природные зоны, биогеоценозы)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общественную науку, изучающую закономерности территориального размещения общественного производства, условия и особенности его развития и размещени</w:t>
      </w:r>
      <w:r>
        <w:rPr>
          <w:rFonts w:ascii="Times New Roman" w:hAnsi="Times New Roman" w:cs="Times New Roman"/>
          <w:sz w:val="24"/>
          <w:szCs w:val="24"/>
        </w:rPr>
        <w:t>я в различных странах и районах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 xml:space="preserve">часть географии, изучающая территориальное распределение туризма, процессов и явлений, связанных с ним, а также взаимодействие туризма с различными </w:t>
      </w:r>
      <w:r>
        <w:rPr>
          <w:rFonts w:ascii="Times New Roman" w:hAnsi="Times New Roman" w:cs="Times New Roman"/>
          <w:sz w:val="24"/>
          <w:szCs w:val="24"/>
        </w:rPr>
        <w:t>компонентами природы и общества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 </w:t>
      </w:r>
      <w:r w:rsidRPr="0008006E">
        <w:rPr>
          <w:rFonts w:ascii="Times New Roman" w:hAnsi="Times New Roman" w:cs="Times New Roman"/>
          <w:b/>
          <w:sz w:val="24"/>
          <w:szCs w:val="24"/>
        </w:rPr>
        <w:t>5. Циклы рекреационных занятий делятся 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зимние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летние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внесезонные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всесезонные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6.  Познавательный туризм имеет следующие виды туров:</w:t>
      </w:r>
    </w:p>
    <w:p w:rsidR="00DB585B" w:rsidRPr="004929EC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стационарные туры с пребыванием туристов в одном городе, туристском центре и маршрутные туры  посещение нескольких городов и центров достопримечательностей, выстроен</w:t>
      </w:r>
      <w:r>
        <w:rPr>
          <w:rFonts w:ascii="Times New Roman" w:hAnsi="Times New Roman" w:cs="Times New Roman"/>
          <w:sz w:val="24"/>
          <w:szCs w:val="24"/>
        </w:rPr>
        <w:t>ное в виде маршрута путешествия</w:t>
      </w:r>
    </w:p>
    <w:p w:rsidR="00DB585B" w:rsidRPr="004929EC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периодические, или разовые, туры - организуются на праздники (рождественские туры), во время каникул, на традицион</w:t>
      </w:r>
      <w:r>
        <w:rPr>
          <w:rFonts w:ascii="Times New Roman" w:hAnsi="Times New Roman" w:cs="Times New Roman"/>
          <w:sz w:val="24"/>
          <w:szCs w:val="24"/>
        </w:rPr>
        <w:t>ные фестивали (венецианский, в Рио-де-Ж</w:t>
      </w:r>
      <w:r w:rsidRPr="004929EC">
        <w:rPr>
          <w:rFonts w:ascii="Times New Roman" w:hAnsi="Times New Roman" w:cs="Times New Roman"/>
          <w:sz w:val="24"/>
          <w:szCs w:val="24"/>
        </w:rPr>
        <w:t>анейро) или могут быть приурочены к каким-то разовым событиям или мероприятиям (например, 1000-летие христианства или празднование каких-то кру</w:t>
      </w:r>
      <w:r>
        <w:rPr>
          <w:rFonts w:ascii="Times New Roman" w:hAnsi="Times New Roman" w:cs="Times New Roman"/>
          <w:sz w:val="24"/>
          <w:szCs w:val="24"/>
        </w:rPr>
        <w:t>пных национальных дат и т. п.)</w:t>
      </w:r>
    </w:p>
    <w:p w:rsidR="00DB585B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регулярные, или постоянно действующие, туры - к специально созданным местам постоянно действующих развлечений (диснейленд или други</w:t>
      </w:r>
      <w:r>
        <w:rPr>
          <w:rFonts w:ascii="Times New Roman" w:hAnsi="Times New Roman" w:cs="Times New Roman"/>
          <w:sz w:val="24"/>
          <w:szCs w:val="24"/>
        </w:rPr>
        <w:t>е тематические парки, казино в Л</w:t>
      </w:r>
      <w:r w:rsidRPr="004929EC">
        <w:rPr>
          <w:rFonts w:ascii="Times New Roman" w:hAnsi="Times New Roman" w:cs="Times New Roman"/>
          <w:sz w:val="24"/>
          <w:szCs w:val="24"/>
        </w:rPr>
        <w:t>ас-</w:t>
      </w:r>
      <w:r>
        <w:rPr>
          <w:rFonts w:ascii="Times New Roman" w:hAnsi="Times New Roman" w:cs="Times New Roman"/>
          <w:sz w:val="24"/>
          <w:szCs w:val="24"/>
        </w:rPr>
        <w:t>Вегасе (США) и в С</w:t>
      </w:r>
      <w:r w:rsidRPr="004929EC">
        <w:rPr>
          <w:rFonts w:ascii="Times New Roman" w:hAnsi="Times New Roman" w:cs="Times New Roman"/>
          <w:sz w:val="24"/>
          <w:szCs w:val="24"/>
        </w:rPr>
        <w:t>ан-</w:t>
      </w:r>
      <w:r>
        <w:rPr>
          <w:rFonts w:ascii="Times New Roman" w:hAnsi="Times New Roman" w:cs="Times New Roman"/>
          <w:sz w:val="24"/>
          <w:szCs w:val="24"/>
        </w:rPr>
        <w:t>Сити (Южная А</w:t>
      </w:r>
      <w:r w:rsidRPr="004929EC">
        <w:rPr>
          <w:rFonts w:ascii="Times New Roman" w:hAnsi="Times New Roman" w:cs="Times New Roman"/>
          <w:sz w:val="24"/>
          <w:szCs w:val="24"/>
        </w:rPr>
        <w:t>фрик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4929EC">
        <w:rPr>
          <w:rFonts w:ascii="Times New Roman" w:hAnsi="Times New Roman" w:cs="Times New Roman"/>
          <w:sz w:val="24"/>
          <w:szCs w:val="24"/>
        </w:rPr>
        <w:t>), другие более мелкие или менее известные места разв</w:t>
      </w:r>
      <w:r>
        <w:rPr>
          <w:rFonts w:ascii="Times New Roman" w:hAnsi="Times New Roman" w:cs="Times New Roman"/>
          <w:sz w:val="24"/>
          <w:szCs w:val="24"/>
        </w:rPr>
        <w:t>лечений, привлекающие туристов</w:t>
      </w:r>
    </w:p>
    <w:p w:rsidR="00DB585B" w:rsidRPr="004929EC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7. К географическим факторам, влияющим на развитие туризма относятся: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физико-географические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политические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экономико-географические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этнические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культурно-исторические</w:t>
      </w:r>
    </w:p>
    <w:p w:rsidR="00DB585B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геополитические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медико-биологические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8. Предметом изучения дисциплины география туризма является</w:t>
      </w:r>
    </w:p>
    <w:p w:rsidR="00DB585B" w:rsidRPr="0038503C" w:rsidRDefault="00DB585B" w:rsidP="00E501AC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изучение природно-ресурсного потенциала территорий и туристских регионов мира, страны и ее регионов, пре</w:t>
      </w:r>
      <w:r>
        <w:rPr>
          <w:rFonts w:ascii="Times New Roman" w:hAnsi="Times New Roman" w:cs="Times New Roman"/>
          <w:sz w:val="24"/>
          <w:szCs w:val="24"/>
        </w:rPr>
        <w:t>дставляющие интерес для туризма</w:t>
      </w:r>
    </w:p>
    <w:p w:rsidR="00DB585B" w:rsidRPr="0038503C" w:rsidRDefault="00DB585B" w:rsidP="00E501AC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условия, особенности и эффективность размещения производства и его функционирования, материальные, сырьевые ресурсы территории государства, уровень технического прогресса, отраслевая структура производства</w:t>
      </w:r>
    </w:p>
    <w:p w:rsidR="00DB585B" w:rsidRPr="0038503C" w:rsidRDefault="00DB585B" w:rsidP="00E501AC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территориальная организация хозяйства на определенном участке земли, рассмотрение любой территории как одной системы, состоящей из разнородных, но пространственно взаимосвязанных элементов, которые действуют как единое целое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9. В сферу деятельности дисциплины «География туризма» входят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комплексные физико-географические исследования природы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исследования взаимодействия между обществом и окружающей средой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исследования экономики, населения региона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изучение и описание тех особенностей природы, которые являются притягивающей силой для туристов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10. География туризма относится к системе географических наук:</w:t>
      </w:r>
    </w:p>
    <w:p w:rsidR="00DB585B" w:rsidRPr="0038503C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8503C">
        <w:rPr>
          <w:rFonts w:ascii="Times New Roman" w:hAnsi="Times New Roman" w:cs="Times New Roman"/>
          <w:sz w:val="24"/>
          <w:szCs w:val="24"/>
        </w:rPr>
        <w:t>стественных</w:t>
      </w:r>
    </w:p>
    <w:p w:rsidR="00DB585B" w:rsidRPr="0038503C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теоретико-методологических</w:t>
      </w:r>
    </w:p>
    <w:p w:rsidR="00DB585B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общественных (гуманитарных)</w:t>
      </w:r>
    </w:p>
    <w:p w:rsidR="00DB585B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точных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11. Понятие «туризм» и «рекреация» являются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 xml:space="preserve">тождественными 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понятие «р</w:t>
      </w:r>
      <w:r>
        <w:rPr>
          <w:rFonts w:ascii="Times New Roman" w:hAnsi="Times New Roman" w:cs="Times New Roman"/>
          <w:sz w:val="24"/>
          <w:szCs w:val="24"/>
        </w:rPr>
        <w:t>екреация» шире понятия «туризм»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понятие «туризм» шире понятия «рекреация»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 xml:space="preserve">являются совершенно разными понятиями 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12. В категорию свободное время входит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или время для отдыха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z w:val="24"/>
          <w:szCs w:val="24"/>
        </w:rPr>
        <w:t>мя для возвышенной деятельности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внерабочее время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время для естественных потребностей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13. География туризма как дисциплина подразделяется на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географию внутреннего туризма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международного туризма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локального туризма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географию межрегионального туризма 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14. К основным функциям рекреации относятся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медико-биологическая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социально-культурная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реабилитационная 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15. К типам рекреации относятся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компенсаторная 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расширенная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16. Под рекреационным потенциалом понимается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природных, культурно-исторических и социально-экономических предпосылок для организации рекреационной деятельности на определённой территории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туристских ресурсов  для организации рекреационной деятельности 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рекреационных ресурсов  для организации рекреационной деятельности на определённой территории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природных, социально-экономических и инфраструктурных предпосылок для организации рекреационной деятельности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17. Рекреационные ресурсы включают в себя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культурно-исторические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этнографические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лечебные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18. К основным показателям туристской статистики не относится: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туристские прибытия / убытия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туристские доходы / расходы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 xml:space="preserve"> половозрастные характеристики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количество посещенных туристом стран за одну поездку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19. Рекреационно-географическое положение территории это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туристским рынкам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транспортным артериям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лечебно-оздоровительным учреждениям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морскому побережью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20. По целевой направленности туризм может быть: </w:t>
      </w:r>
    </w:p>
    <w:p w:rsidR="00DB585B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культурно-познавательным</w:t>
      </w:r>
    </w:p>
    <w:p w:rsidR="00DB585B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деловым</w:t>
      </w:r>
    </w:p>
    <w:p w:rsidR="00DB585B" w:rsidRPr="00996FE2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лечебно-оздоровительным</w:t>
      </w:r>
    </w:p>
    <w:p w:rsidR="00DB585B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рекреационным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21. Определенное место назначения или целевой регион в туризме это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дестинация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503C">
        <w:rPr>
          <w:rFonts w:ascii="Times New Roman" w:hAnsi="Times New Roman" w:cs="Times New Roman"/>
          <w:sz w:val="24"/>
          <w:szCs w:val="24"/>
        </w:rPr>
        <w:t>икрорайон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8503C">
        <w:rPr>
          <w:rFonts w:ascii="Times New Roman" w:hAnsi="Times New Roman" w:cs="Times New Roman"/>
          <w:sz w:val="24"/>
          <w:szCs w:val="24"/>
        </w:rPr>
        <w:t>уристская зона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503C">
        <w:rPr>
          <w:rFonts w:ascii="Times New Roman" w:hAnsi="Times New Roman" w:cs="Times New Roman"/>
          <w:sz w:val="24"/>
          <w:szCs w:val="24"/>
        </w:rPr>
        <w:t>собая территория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22. Аспекты формирования туристской дистинации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 xml:space="preserve">ерриториальный, организационный, демографический 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A67D9">
        <w:rPr>
          <w:rFonts w:ascii="Times New Roman" w:hAnsi="Times New Roman" w:cs="Times New Roman"/>
          <w:sz w:val="24"/>
          <w:szCs w:val="24"/>
        </w:rPr>
        <w:t>кономический, политический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>ерриториальный, экономический, социальны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67D9">
        <w:rPr>
          <w:rFonts w:ascii="Times New Roman" w:hAnsi="Times New Roman" w:cs="Times New Roman"/>
          <w:sz w:val="24"/>
          <w:szCs w:val="24"/>
        </w:rPr>
        <w:t xml:space="preserve">аучный, организационный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23. Территория, предлагающая определенный набор услуг, которые отвечают потребностям туриста и являющаяся целью его путешествия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>уристско-рекреационная зона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туристская дестинация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>уристский район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туристско-рекреационный комплекс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24. Характерные черты дестинаций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использование туристских объектов только туристами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независимость от туристского продукта 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отдельное использование различных элементов 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енность с точки зрения туристов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25. Виды туристских дестинаций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крупные, средние, мелкие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крупные, средние, мелкие, специализированные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специализированные, неспециализированные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крупные, мелкие, многофункциональные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26. Крупные туристские дестинации включают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территории, созданные специально для туристских целей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города бизнес-центры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города- курорты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столицы, крупные и средние города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27. Специализированные туристские дестинации 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созданные специально для туристских целей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города, специализирующиеся на деловом туризме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столицы разных стран мира, крупные города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малые города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28. Туристский центр это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предлагающая определенный набор услуг, которые отвечают потребностям туриста и являющаяся целью его путешествия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не обладающая определенными признаками аттрактивности, но обеспеченная туристской инфраструктурой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располагающая туристскими ресурсами и соответствующей инфраструктурой для обслуживания значительных туристских контингентов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определенное место назначения или целевой регион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29. Специфические особенности туризма крупного города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низкая степень дифференциации туризма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отсутствие конкуренции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слабое влияние со стороны заинтересованный клиентуры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внешние эффекты турпродукта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30. Классификация туристских центров по функциональной структуре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климатические, природные, религиозные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политические, экономические, научные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научные, исторические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экономические, демографические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31. Цикл развития дестинации начинается с 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потеря привлекательности и «новизны» дестинации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увеличение количества вновь приезжающих туристов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создание новых рабочих мест.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инвестирование в индустрию гостеприимства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32. Максимальный показатель оценки привлекательности туристской дестинации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доступность региона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инфраструктура региона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уровень цен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культурные и социальные характеристики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33. "Disneyland" в Калифорнии является примером дестинации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города- курорты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столицы, крупные и средние города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специализированные туристские дестинации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центры целенаправленного развития туризма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34. Неразделимость производства и потребления, взаимодополнение, потребление как туристами, так и местным населением являются характеристикой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туристско-рекреационн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35. Основой визита в туристскую дестинацию являются наличие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рекреационного потенциала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инфраструктур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вспомогательны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3C99">
        <w:rPr>
          <w:rFonts w:ascii="Times New Roman" w:hAnsi="Times New Roman" w:cs="Times New Roman"/>
          <w:sz w:val="24"/>
          <w:szCs w:val="24"/>
        </w:rPr>
        <w:t xml:space="preserve"> служб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стабильного </w:t>
      </w:r>
      <w:r w:rsidRPr="00F83C99">
        <w:rPr>
          <w:rFonts w:ascii="Times New Roman" w:hAnsi="Times New Roman" w:cs="Times New Roman"/>
          <w:sz w:val="24"/>
          <w:szCs w:val="24"/>
        </w:rPr>
        <w:t>политическо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региона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36. Территория, располагающая туристскими ресурсами и соответствующей инфраструктурой для обслуживания значительных туристских контингентов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туристская дестинация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туристский регион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туристский центр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курортная зона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37. Туризм как система состоит из</w:t>
      </w:r>
    </w:p>
    <w:p w:rsidR="00DB585B" w:rsidRPr="00F83C99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 xml:space="preserve"> «порождающ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3C99">
        <w:rPr>
          <w:rFonts w:ascii="Times New Roman" w:hAnsi="Times New Roman" w:cs="Times New Roman"/>
          <w:sz w:val="24"/>
          <w:szCs w:val="24"/>
        </w:rPr>
        <w:t>» туристов, транзитн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>, 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B585B" w:rsidRPr="00F83C99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 xml:space="preserve"> «порождающ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3C99">
        <w:rPr>
          <w:rFonts w:ascii="Times New Roman" w:hAnsi="Times New Roman" w:cs="Times New Roman"/>
          <w:sz w:val="24"/>
          <w:szCs w:val="24"/>
        </w:rPr>
        <w:t>» туристов, 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B585B" w:rsidRPr="00F83C99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3C99">
        <w:rPr>
          <w:rFonts w:ascii="Times New Roman" w:hAnsi="Times New Roman" w:cs="Times New Roman"/>
          <w:sz w:val="24"/>
          <w:szCs w:val="24"/>
        </w:rPr>
        <w:t>, транзитн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>, 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 xml:space="preserve"> «порождающ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3C99">
        <w:rPr>
          <w:rFonts w:ascii="Times New Roman" w:hAnsi="Times New Roman" w:cs="Times New Roman"/>
          <w:sz w:val="24"/>
          <w:szCs w:val="24"/>
        </w:rPr>
        <w:t>» туристов, транзитн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>, 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38. Центр туризма это</w:t>
      </w:r>
    </w:p>
    <w:p w:rsidR="00DB585B" w:rsidRPr="00F83C99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предлагающая определенный набор услуг, которые отвечают потребностям туриста и являющаяся целью его путешествия</w:t>
      </w:r>
    </w:p>
    <w:p w:rsidR="00DB585B" w:rsidRPr="00F83C99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не обладающая определенными признаками аттрактивности, но обеспеченная туристской инфраструктурой</w:t>
      </w:r>
    </w:p>
    <w:p w:rsidR="00DB585B" w:rsidRPr="0086046E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определенное место назначения или целевой регион</w:t>
      </w:r>
    </w:p>
    <w:p w:rsidR="00DB585B" w:rsidRPr="0086046E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город, местность или объект, где на базе рекреационных  ресурсов создан  комплекс  туристско-экскурсионного  обслуживания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39. Среди групп факторов формирования туристских центров выделяют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генерирующие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реализующие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локализующие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нивелирующие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40. Оценка привлекательности туристской дестинации может быть выполнена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бальным методом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методом равных интервалов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картографическим методом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статистическим методом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41. Природные рекреационные ресурсы – это 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природно-территориальные и аквальные комплексы различных рангов, их компоненты и отдельные свойства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разнообразные природные явления, тела или природные процессы, существенные на данном уровне развития технологии производства туристского продукта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природные тела, явления, процессы или отдельные элементы рельефа, которые проявляются на определенной площади в течение определенного времени и которые могут быть использованы для целей рекреации и туризма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реки, озера, леса, горы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42. Культурно-исторические ресурсы - это 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наследие прошлых эпох общественного развития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организации культурно-познавательных видов рекреационных занятий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участки исторического культурного слоя древних населенных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образуемые культурно историческими объектами пространства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43. К памятникам истории относятся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остатки древних поселений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древние места захоронений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B29">
        <w:rPr>
          <w:rFonts w:ascii="Times New Roman" w:hAnsi="Times New Roman" w:cs="Times New Roman"/>
          <w:sz w:val="24"/>
          <w:szCs w:val="24"/>
        </w:rPr>
        <w:t xml:space="preserve"> связанные с жизнью выдающихся людей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наскальные изображения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44. К памятникам археологии относиться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наскальные изображения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городища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памятные места 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остатки древней планировки и застройки городов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45. Культурно-исторические объекты обладают такими свойствами как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уникальность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типичность среди объектов данного вида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аттрактивность 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монументальность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46. К документальным памятникам относятся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акты органов государственной власти и управления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кино-фотодокументы и звукозаписи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участки исторического культурного слоя древних населенных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произведения монументального искусства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47. К памятникам искусства относятся 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произведения монументального искусства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произведения декоративно-прикладного искусства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участки исторического культурного слоя древних населенных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старинные предметы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48. Туристские ресурсы включают в себя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природно-рекре</w:t>
      </w:r>
      <w:r w:rsidRPr="00164B29">
        <w:rPr>
          <w:rFonts w:ascii="Times New Roman" w:hAnsi="Times New Roman" w:cs="Times New Roman"/>
          <w:sz w:val="24"/>
          <w:szCs w:val="24"/>
        </w:rPr>
        <w:t>ационные ресурсы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</w:t>
      </w:r>
      <w:r w:rsidRPr="00164B29">
        <w:rPr>
          <w:rFonts w:ascii="Times New Roman" w:hAnsi="Times New Roman" w:cs="Times New Roman"/>
          <w:sz w:val="24"/>
          <w:szCs w:val="24"/>
        </w:rPr>
        <w:t>но-исторические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</w:t>
      </w:r>
      <w:r w:rsidRPr="00164B29">
        <w:rPr>
          <w:rFonts w:ascii="Times New Roman" w:hAnsi="Times New Roman" w:cs="Times New Roman"/>
          <w:sz w:val="24"/>
          <w:szCs w:val="24"/>
        </w:rPr>
        <w:t>но-развлекательные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культурно-познавательные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49. К туристским ресурсам их потребители предъявляют следующие требования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использование природных ценностей 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возможность занятий спортом 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любительские занятия (рыбалка, охот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разнообразие ландшафтов, климата, флоры и фауны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50.  Ресурсами спелеотуризма являются 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горы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заброшенные шахты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лесные массивы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пещеры</w:t>
      </w:r>
    </w:p>
    <w:p w:rsidR="005D1EB2" w:rsidRDefault="005D1EB2" w:rsidP="006D40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EB2" w:rsidRPr="00DF08D7" w:rsidRDefault="005D1EB2" w:rsidP="005D1EB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5D1EB2" w:rsidRDefault="005D1EB2" w:rsidP="005D1EB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тестированию студенту рекомендуется пользоваться литературой, указанной в рабочей программе дисциплины, учебными материалами из ЭОС ВГУЭС.</w:t>
      </w:r>
    </w:p>
    <w:p w:rsidR="008C2734" w:rsidRDefault="008C2734" w:rsidP="008C27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ЭОС, тесты по темам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2734" w:rsidRPr="002C5AE7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все тесты для самопроверки и все тесты контроль по темам 1-5, со средним результатом 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правильных ответов.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все тесты для самопроверки и все тесты контроль по темам 1-5, со средним результатом 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65 - 79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правильных ответов.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все тесты для самопроверки и все тесты контроль по темам 1-5, со средним результатом 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50 - 59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правильных ответов.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Выполнены не все тесты</w:t>
            </w:r>
          </w:p>
        </w:tc>
      </w:tr>
      <w:tr w:rsidR="008C2734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8C2734" w:rsidRPr="00873659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Тесты не выполнены</w:t>
            </w:r>
          </w:p>
        </w:tc>
      </w:tr>
    </w:tbl>
    <w:p w:rsidR="008C2734" w:rsidRPr="00B12BB9" w:rsidRDefault="008C2734" w:rsidP="008C27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29–30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26–28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23–25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50 до 69 %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19–22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30 до 49%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8C2734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8C2734" w:rsidRPr="008C2734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34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</w:tcPr>
          <w:p w:rsidR="008C2734" w:rsidRPr="008C2734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34">
              <w:rPr>
                <w:rFonts w:ascii="Times New Roman" w:hAnsi="Times New Roman" w:cs="Times New Roman"/>
                <w:sz w:val="20"/>
                <w:szCs w:val="20"/>
              </w:rPr>
              <w:t>Выполнено менее 30%</w:t>
            </w:r>
          </w:p>
        </w:tc>
      </w:tr>
    </w:tbl>
    <w:p w:rsidR="005D1EB2" w:rsidRPr="005D1EB2" w:rsidRDefault="005D1EB2" w:rsidP="006D4063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C76DF9" w:rsidRDefault="00C76DF9" w:rsidP="003D4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E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D9" w:rsidRPr="00E668D9">
        <w:rPr>
          <w:rFonts w:ascii="Times New Roman" w:hAnsi="Times New Roman" w:cs="Times New Roman"/>
          <w:b/>
          <w:sz w:val="24"/>
          <w:szCs w:val="24"/>
        </w:rPr>
        <w:t>Комплект заданий для выполнения расчетно-графической работы</w:t>
      </w:r>
    </w:p>
    <w:p w:rsidR="003D4DEB" w:rsidRPr="00E501AC" w:rsidRDefault="0016546F" w:rsidP="00E5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D4DEB" w:rsidRPr="00E5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01A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546F" w:rsidRPr="00E501AC" w:rsidRDefault="00687350" w:rsidP="00E5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1) Используя контурную карту, с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>оставьте схему</w:t>
      </w:r>
      <w:r w:rsidR="006D3259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туристско-рекреационных зон 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Европейского туристско-рекреационного </w:t>
      </w:r>
      <w:r w:rsidR="004933FE" w:rsidRPr="00E501AC">
        <w:rPr>
          <w:rFonts w:ascii="Times New Roman" w:hAnsi="Times New Roman" w:cs="Times New Roman"/>
          <w:color w:val="000000"/>
          <w:sz w:val="24"/>
          <w:szCs w:val="24"/>
        </w:rPr>
        <w:t>макрорегиона</w:t>
      </w:r>
      <w:r w:rsidR="006D3259" w:rsidRPr="00E501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46F" w:rsidRPr="00E501AC" w:rsidRDefault="00245518" w:rsidP="00E5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D0AF4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Дайте оценку туристским условиям и ресурсам </w:t>
      </w:r>
      <w:r w:rsidR="004933FE" w:rsidRPr="00E501AC">
        <w:rPr>
          <w:rFonts w:ascii="Times New Roman" w:hAnsi="Times New Roman" w:cs="Times New Roman"/>
          <w:color w:val="000000"/>
          <w:sz w:val="24"/>
          <w:szCs w:val="24"/>
        </w:rPr>
        <w:t>Европейского туристско-рекреационного макрорегиона</w:t>
      </w:r>
      <w:r w:rsidR="00E55940" w:rsidRPr="00E501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4897" w:type="pct"/>
        <w:tblInd w:w="108" w:type="dxa"/>
        <w:tblLook w:val="04A0" w:firstRow="1" w:lastRow="0" w:firstColumn="1" w:lastColumn="0" w:noHBand="0" w:noVBand="1"/>
      </w:tblPr>
      <w:tblGrid>
        <w:gridCol w:w="546"/>
        <w:gridCol w:w="4461"/>
        <w:gridCol w:w="2540"/>
        <w:gridCol w:w="2438"/>
      </w:tblGrid>
      <w:tr w:rsidR="00FE063C" w:rsidTr="00EC3088">
        <w:trPr>
          <w:trHeight w:val="454"/>
        </w:trPr>
        <w:tc>
          <w:tcPr>
            <w:tcW w:w="273" w:type="pct"/>
            <w:vAlign w:val="center"/>
          </w:tcPr>
          <w:p w:rsidR="00FE063C" w:rsidRPr="00E378D2" w:rsidRDefault="00FE06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234" w:type="pct"/>
            <w:vAlign w:val="center"/>
          </w:tcPr>
          <w:p w:rsidR="00FE063C" w:rsidRPr="00E378D2" w:rsidRDefault="00FE06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ресурса</w:t>
            </w:r>
          </w:p>
        </w:tc>
        <w:tc>
          <w:tcPr>
            <w:tcW w:w="1272" w:type="pct"/>
            <w:vAlign w:val="center"/>
          </w:tcPr>
          <w:p w:rsidR="00FE063C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</w:t>
            </w:r>
          </w:p>
        </w:tc>
        <w:tc>
          <w:tcPr>
            <w:tcW w:w="1221" w:type="pct"/>
            <w:vAlign w:val="center"/>
          </w:tcPr>
          <w:p w:rsidR="00FE063C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0427CF" w:rsidTr="0024591D">
        <w:trPr>
          <w:trHeight w:val="454"/>
        </w:trPr>
        <w:tc>
          <w:tcPr>
            <w:tcW w:w="5000" w:type="pct"/>
            <w:gridSpan w:val="4"/>
            <w:vAlign w:val="center"/>
          </w:tcPr>
          <w:p w:rsidR="000427CF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туристско-рекреационные ресурсы</w:t>
            </w:r>
          </w:p>
        </w:tc>
      </w:tr>
      <w:tr w:rsidR="00FE063C" w:rsidTr="00EC3088">
        <w:trPr>
          <w:trHeight w:val="454"/>
        </w:trPr>
        <w:tc>
          <w:tcPr>
            <w:tcW w:w="273" w:type="pct"/>
            <w:vAlign w:val="center"/>
          </w:tcPr>
          <w:p w:rsidR="00FE063C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vAlign w:val="center"/>
          </w:tcPr>
          <w:p w:rsidR="00FE063C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FE063C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FE063C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5000" w:type="pct"/>
            <w:gridSpan w:val="4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Культурно-исторические ресурсы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5000" w:type="pct"/>
            <w:gridSpan w:val="4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Социально-экономические ресурсы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</w:tbl>
    <w:p w:rsidR="009373A5" w:rsidRPr="00E501AC" w:rsidRDefault="009373A5" w:rsidP="00E501A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3) Используя статистические данные </w:t>
      </w:r>
      <w:r w:rsidRPr="00E501AC">
        <w:rPr>
          <w:rFonts w:ascii="Times New Roman" w:hAnsi="Times New Roman" w:cs="Times New Roman"/>
          <w:color w:val="000000"/>
          <w:sz w:val="24"/>
          <w:szCs w:val="24"/>
          <w:lang w:val="en-US"/>
        </w:rPr>
        <w:t>UNWTO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>, проанализируйте современное состояние и географию туристских потоков Европейского туристско-рекреационного макрорегиона по следующим показателям: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Количество прибытий (убытий), млн. чел.;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Доходы от туризма, млн. долл.;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Расходы на туризм, млн. долл.;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Продолжительность пребывания, дней;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Цель прибытия;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Вид транспорта, которым прибыл турист;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Половозрастной состав туристов;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Сезонность пребывания.</w:t>
      </w:r>
    </w:p>
    <w:p w:rsidR="00126604" w:rsidRPr="00E501AC" w:rsidRDefault="00245518" w:rsidP="00E501A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комплексную характеристику 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крупных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>туристск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>Европейского туристско-рекреационного макрорегиона: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2338"/>
        <w:gridCol w:w="2017"/>
        <w:gridCol w:w="1916"/>
        <w:gridCol w:w="1816"/>
        <w:gridCol w:w="1506"/>
      </w:tblGrid>
      <w:tr w:rsidR="004E2712" w:rsidRPr="00E501AC" w:rsidTr="00404A60">
        <w:trPr>
          <w:trHeight w:val="454"/>
        </w:trPr>
        <w:tc>
          <w:tcPr>
            <w:tcW w:w="502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362" w:type="dxa"/>
            <w:vAlign w:val="center"/>
          </w:tcPr>
          <w:p w:rsidR="00404A60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туристского</w:t>
            </w:r>
          </w:p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</w:t>
            </w:r>
          </w:p>
        </w:tc>
        <w:tc>
          <w:tcPr>
            <w:tcW w:w="2126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имеющихся туристско-рекреационных ресурсов</w:t>
            </w:r>
          </w:p>
        </w:tc>
        <w:tc>
          <w:tcPr>
            <w:tcW w:w="1916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развития инфраструктуры</w:t>
            </w:r>
          </w:p>
        </w:tc>
        <w:tc>
          <w:tcPr>
            <w:tcW w:w="1816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туризма</w:t>
            </w:r>
          </w:p>
        </w:tc>
        <w:tc>
          <w:tcPr>
            <w:tcW w:w="1365" w:type="dxa"/>
          </w:tcPr>
          <w:p w:rsidR="004E2712" w:rsidRPr="00E378D2" w:rsidRDefault="00404A60" w:rsidP="0072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последствия туристической деятельности</w:t>
            </w:r>
          </w:p>
        </w:tc>
      </w:tr>
      <w:tr w:rsidR="004E2712" w:rsidRPr="00E501AC" w:rsidTr="00404A60">
        <w:trPr>
          <w:trHeight w:val="454"/>
        </w:trPr>
        <w:tc>
          <w:tcPr>
            <w:tcW w:w="502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vAlign w:val="center"/>
          </w:tcPr>
          <w:p w:rsidR="004E2712" w:rsidRPr="00E378D2" w:rsidRDefault="004E2712" w:rsidP="00404A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  <w:tc>
          <w:tcPr>
            <w:tcW w:w="212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8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5" w:type="dxa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712" w:rsidRPr="00E501AC" w:rsidTr="00404A60">
        <w:trPr>
          <w:trHeight w:val="454"/>
        </w:trPr>
        <w:tc>
          <w:tcPr>
            <w:tcW w:w="502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vAlign w:val="center"/>
          </w:tcPr>
          <w:p w:rsidR="004E2712" w:rsidRPr="00E378D2" w:rsidRDefault="004E2712" w:rsidP="00404A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  <w:tc>
          <w:tcPr>
            <w:tcW w:w="212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8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5" w:type="dxa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712" w:rsidRPr="00E501AC" w:rsidTr="00404A60">
        <w:trPr>
          <w:trHeight w:val="454"/>
        </w:trPr>
        <w:tc>
          <w:tcPr>
            <w:tcW w:w="502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vAlign w:val="center"/>
          </w:tcPr>
          <w:p w:rsidR="004E2712" w:rsidRPr="00E378D2" w:rsidRDefault="004E2712" w:rsidP="00404A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  <w:tc>
          <w:tcPr>
            <w:tcW w:w="212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8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5" w:type="dxa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712" w:rsidRPr="00E501AC" w:rsidTr="00404A60">
        <w:trPr>
          <w:trHeight w:val="454"/>
        </w:trPr>
        <w:tc>
          <w:tcPr>
            <w:tcW w:w="502" w:type="dxa"/>
            <w:vAlign w:val="center"/>
          </w:tcPr>
          <w:p w:rsidR="004E2712" w:rsidRPr="00E378D2" w:rsidRDefault="004E2712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vAlign w:val="center"/>
          </w:tcPr>
          <w:p w:rsidR="004E2712" w:rsidRPr="00E378D2" w:rsidRDefault="004E2712" w:rsidP="00404A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816" w:type="dxa"/>
            <w:vAlign w:val="center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5" w:type="dxa"/>
          </w:tcPr>
          <w:p w:rsidR="004E2712" w:rsidRPr="00E378D2" w:rsidRDefault="004E2712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6DF9" w:rsidRDefault="00126604" w:rsidP="00E501AC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518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</w:t>
      </w:r>
      <w:r w:rsidR="004E2712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факторы, способствующие и лимитирующие развитие туризма в </w:t>
      </w:r>
      <w:r w:rsidR="00472208" w:rsidRPr="00E501AC">
        <w:rPr>
          <w:rFonts w:ascii="Times New Roman" w:hAnsi="Times New Roman" w:cs="Times New Roman"/>
          <w:color w:val="000000"/>
          <w:sz w:val="24"/>
          <w:szCs w:val="24"/>
        </w:rPr>
        <w:t>макро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>регионе.</w:t>
      </w:r>
    </w:p>
    <w:p w:rsidR="00B90470" w:rsidRDefault="00B90470" w:rsidP="00B9047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8D2" w:rsidRPr="00DF08D7" w:rsidRDefault="00E378D2" w:rsidP="00E378D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E378D2" w:rsidRPr="00E378D2" w:rsidRDefault="00E378D2" w:rsidP="00E378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D2">
        <w:rPr>
          <w:rFonts w:ascii="Times New Roman" w:hAnsi="Times New Roman" w:cs="Times New Roman"/>
          <w:sz w:val="24"/>
          <w:szCs w:val="24"/>
        </w:rPr>
        <w:t>Для выполнения практических заданий студенту рекомендуется пользоваться литературой, указанной в рабочей программе дисциплины, учебными материалами из ЭОС ВГУЭС. Результатом выполнения практической работы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D2">
        <w:rPr>
          <w:rFonts w:ascii="Times New Roman" w:hAnsi="Times New Roman" w:cs="Times New Roman"/>
          <w:sz w:val="24"/>
          <w:szCs w:val="24"/>
        </w:rPr>
        <w:t>з</w:t>
      </w:r>
      <w:r w:rsidRPr="00E37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ащита отчета </w:t>
      </w:r>
      <w:r w:rsidRPr="00E378D2">
        <w:rPr>
          <w:rFonts w:ascii="Times New Roman" w:hAnsi="Times New Roman"/>
          <w:color w:val="000000"/>
          <w:sz w:val="24"/>
          <w:szCs w:val="24"/>
          <w:lang w:eastAsia="ar-SA"/>
        </w:rPr>
        <w:t>о выполнении практической работы</w:t>
      </w:r>
      <w:r w:rsidR="004412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форме сообщения с презентацией в соответствии с заданием</w:t>
      </w:r>
      <w:r w:rsidRPr="00E378D2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E378D2" w:rsidRPr="00E378D2" w:rsidRDefault="00E378D2" w:rsidP="00E378D2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E378D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Защита</w:t>
      </w:r>
      <w:r w:rsidRPr="00E378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отчета </w:t>
      </w:r>
      <w:r w:rsidRPr="00E378D2">
        <w:rPr>
          <w:rFonts w:ascii="Times New Roman" w:hAnsi="Times New Roman"/>
          <w:b/>
          <w:color w:val="000000"/>
          <w:sz w:val="24"/>
          <w:szCs w:val="24"/>
          <w:lang w:eastAsia="ar-SA"/>
        </w:rPr>
        <w:t>о выполнении практической работы</w:t>
      </w:r>
      <w:r w:rsidRPr="00E378D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:</w:t>
      </w:r>
    </w:p>
    <w:p w:rsidR="00E378D2" w:rsidRPr="00E378D2" w:rsidRDefault="00E378D2" w:rsidP="00E378D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E378D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·         Защита происходит в очной форме во время аудиторных занятий, после размещения выполненной работы в системе </w:t>
      </w:r>
      <w:r w:rsidRPr="00E378D2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Moodl</w:t>
      </w:r>
      <w:r w:rsidRPr="00E378D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(методические указания по размещению и оформлению работ представлены в ЭОС ВГУЭС в информационно-методических инструкциях к темам 1, 2, 3, 4). </w:t>
      </w:r>
    </w:p>
    <w:p w:rsidR="00B90470" w:rsidRPr="00B12BB9" w:rsidRDefault="00B90470" w:rsidP="00B90470">
      <w:pPr>
        <w:rPr>
          <w:rFonts w:ascii="Times New Roman" w:hAnsi="Times New Roman" w:cs="Times New Roman"/>
          <w:b/>
          <w:sz w:val="24"/>
        </w:rPr>
      </w:pPr>
      <w:r w:rsidRPr="00B12BB9">
        <w:rPr>
          <w:rFonts w:ascii="Times New Roman" w:hAnsi="Times New Roman" w:cs="Times New Roman"/>
          <w:b/>
          <w:sz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</w:rPr>
        <w:t>практических</w:t>
      </w:r>
      <w:r w:rsidRPr="00B12BB9">
        <w:rPr>
          <w:rFonts w:ascii="Times New Roman" w:hAnsi="Times New Roman" w:cs="Times New Roman"/>
          <w:b/>
          <w:sz w:val="24"/>
        </w:rPr>
        <w:t xml:space="preserve">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84"/>
        <w:gridCol w:w="8298"/>
      </w:tblGrid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761FFB" w:rsidP="0076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784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25-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7845ED" w:rsidRDefault="00F01B08" w:rsidP="008C2734">
            <w:pPr>
              <w:pStyle w:val="af0"/>
              <w:shd w:val="clear" w:color="auto" w:fill="FFFFFF"/>
              <w:spacing w:before="0" w:beforeAutospacing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845ED">
              <w:rPr>
                <w:rFonts w:eastAsia="Calibri"/>
                <w:bCs/>
                <w:sz w:val="20"/>
                <w:szCs w:val="20"/>
              </w:rPr>
              <w:t>Задание выполнено полностью и абсолютно правильно.</w:t>
            </w:r>
            <w:r w:rsidR="007845ED" w:rsidRPr="007845ED">
              <w:rPr>
                <w:rFonts w:eastAsia="Calibri"/>
                <w:bCs/>
                <w:sz w:val="20"/>
                <w:szCs w:val="20"/>
              </w:rPr>
              <w:t xml:space="preserve"> Презентация соответствует требованиям ВГУЭС. В сообщении студент демонстрирует: соответствие плану; г</w:t>
            </w:r>
            <w:r w:rsidR="007845ED" w:rsidRPr="007845ED">
              <w:rPr>
                <w:sz w:val="20"/>
                <w:szCs w:val="20"/>
              </w:rPr>
              <w:t xml:space="preserve">лубину и полноту раскрытия вопроса; владение терминологическим аппаратом; </w:t>
            </w:r>
            <w:r w:rsidR="008C2734">
              <w:rPr>
                <w:sz w:val="20"/>
                <w:szCs w:val="20"/>
              </w:rPr>
              <w:t>у</w:t>
            </w:r>
            <w:r w:rsidR="007845ED" w:rsidRPr="007845ED">
              <w:rPr>
                <w:sz w:val="20"/>
                <w:szCs w:val="20"/>
              </w:rPr>
              <w:t>мение делать выводы и давать аргументированные ответы; логичность и последовательность</w:t>
            </w:r>
            <w:r w:rsidR="008C2734">
              <w:rPr>
                <w:sz w:val="20"/>
                <w:szCs w:val="20"/>
              </w:rPr>
              <w:t xml:space="preserve"> изложения материала</w:t>
            </w:r>
            <w:r w:rsidR="007845ED" w:rsidRPr="007845ED">
              <w:rPr>
                <w:sz w:val="20"/>
                <w:szCs w:val="20"/>
              </w:rPr>
              <w:t>; выполнение регламента.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8C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Презентация 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ВГУЭС.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сообщении студент демонстрирует: соответствие плану; г</w:t>
            </w:r>
            <w:r w:rsidR="007845ED" w:rsidRPr="007845ED">
              <w:rPr>
                <w:rFonts w:ascii="Times New Roman" w:hAnsi="Times New Roman" w:cs="Times New Roman"/>
                <w:sz w:val="20"/>
                <w:szCs w:val="20"/>
              </w:rPr>
              <w:t>лубину и полноту раскрытия вопроса; владение терминологическим аппаратом; Умение делать выводы и давать аргументированные ответы; логичность и последовательность</w:t>
            </w:r>
            <w:r w:rsidR="008C2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734" w:rsidRPr="008C2734">
              <w:rPr>
                <w:rFonts w:ascii="Times New Roman" w:hAnsi="Times New Roman" w:cs="Times New Roman"/>
                <w:sz w:val="20"/>
                <w:szCs w:val="20"/>
              </w:rPr>
              <w:t>изложения материала</w:t>
            </w:r>
            <w:r w:rsidR="007845ED" w:rsidRPr="007845ED">
              <w:rPr>
                <w:rFonts w:ascii="Times New Roman" w:hAnsi="Times New Roman" w:cs="Times New Roman"/>
                <w:sz w:val="20"/>
                <w:szCs w:val="20"/>
              </w:rPr>
              <w:t>; выполнение регламента.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8C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выполнено не полностью, с существенными ошибками.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Презентация 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ВГУЭС.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Сообщение не соответствует плану. Нарушен регламент.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8C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выполнено частично, имеет ошибк</w:t>
            </w:r>
            <w:r w:rsidR="00901F09"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и, осуществлена попытка решения.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2734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Презентация 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="008C2734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ВГУЭС.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Сообщение не подготовлено.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не выполнено.</w:t>
            </w:r>
          </w:p>
        </w:tc>
      </w:tr>
    </w:tbl>
    <w:p w:rsidR="00CD610F" w:rsidRPr="00B90470" w:rsidRDefault="00CD610F" w:rsidP="003D4D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680" w:rsidRDefault="00C76DF9" w:rsidP="00B50680">
      <w:pPr>
        <w:spacing w:after="20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E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80">
        <w:rPr>
          <w:rFonts w:ascii="Times New Roman" w:hAnsi="Times New Roman" w:cs="Times New Roman"/>
          <w:b/>
          <w:sz w:val="24"/>
          <w:szCs w:val="24"/>
        </w:rPr>
        <w:t>Географическая номенклатура (на примере Европы)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900"/>
        <w:gridCol w:w="3240"/>
      </w:tblGrid>
      <w:tr w:rsidR="00B50680" w:rsidTr="00D52DD1">
        <w:trPr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(территория)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Столица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(адм. центр)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(тыс.км</w:t>
            </w:r>
            <w:r w:rsidRPr="00B506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</w:t>
            </w:r>
          </w:p>
          <w:p w:rsidR="00B50680" w:rsidRPr="00B50680" w:rsidRDefault="00B50680" w:rsidP="00D52DD1">
            <w:pPr>
              <w:keepNext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тыс.чел.,</w:t>
            </w:r>
          </w:p>
          <w:p w:rsidR="00B50680" w:rsidRPr="00B50680" w:rsidRDefault="00B50680" w:rsidP="00D52DD1">
            <w:pPr>
              <w:keepNext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2000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устройство 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 форма правления</w:t>
            </w:r>
          </w:p>
        </w:tc>
      </w:tr>
      <w:tr w:rsidR="00B50680" w:rsidTr="00D52DD1">
        <w:trPr>
          <w:trHeight w:val="13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1. Северная Европа</w:t>
            </w:r>
          </w:p>
        </w:tc>
      </w:tr>
      <w:tr w:rsidR="00B50680" w:rsidTr="00D52DD1">
        <w:trPr>
          <w:trHeight w:val="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Копенгаген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5336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Исландия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Рейкьявик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Норвегия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Осло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4481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3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8"/>
              <w:widowControl w:val="0"/>
              <w:spacing w:before="0" w:after="0"/>
              <w:rPr>
                <w:b/>
                <w:i w:val="0"/>
                <w:sz w:val="20"/>
                <w:szCs w:val="20"/>
              </w:rPr>
            </w:pPr>
            <w:r w:rsidRPr="00B50680">
              <w:rPr>
                <w:b/>
                <w:i w:val="0"/>
                <w:sz w:val="20"/>
                <w:szCs w:val="20"/>
              </w:rPr>
              <w:t>Финляндия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Хельсинки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5167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Швеция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Стокгольм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8873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2. Средняя Европа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Австрия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8131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федеративная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Бельгия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10242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федеративная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Великобритания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59508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Парламентарная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356,9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82797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федеративная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Ирландия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Дублин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Лихтенштейн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Вадуц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Люксембург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Люксембург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Нидерланды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Амстердам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15892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Франция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Париж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59330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Президентско-парламентская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Швейцария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Берн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7262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федеративная республика</w:t>
            </w:r>
          </w:p>
        </w:tc>
      </w:tr>
      <w:tr w:rsidR="00B50680" w:rsidTr="00D52DD1">
        <w:trPr>
          <w:trHeight w:val="15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3. Центрально-Восточная Европа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Албания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Тирана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10367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Болгария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7797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Босния и Герцеговина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Сараево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Венгрия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Будапешт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10139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Латвия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Литва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Вильнюс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Македония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Скопье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Молдова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Кишинев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Польша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Варшава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38646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Россия (РФ)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17 075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146 001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федеративная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Румыния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22 411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Словакия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Братислава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5 408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Словения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Любляна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1 928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Сербия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Белград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9 396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Украина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Киев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49 153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Хорватия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4 282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Черногория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Подгорица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14,026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631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2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Чехия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Прага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10 272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Эстония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Таллинн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1 431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4. Южная Европа</w:t>
            </w:r>
          </w:p>
        </w:tc>
      </w:tr>
      <w:tr w:rsidR="00B50680" w:rsidTr="00D52DD1">
        <w:trPr>
          <w:trHeight w:val="3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Андорра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Андорра-ла-Велья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Парламентарная монархия под протекторатом Франции и Испании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Ватикан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Ватикан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теократическая монархия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Гибралтар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Гибралтар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Владение Великобритании (спорная территория Испании и Великобритании)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Греция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Афины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10 602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Испания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Мадрид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39 085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Парламентарная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Италия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57 634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Мальта (БС)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Валлетта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Монако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Монако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Конституционная монархия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Португалия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Лиссабон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10 048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Президентско-парламентская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Сан-Марино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Сан-Марино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</w:tbl>
    <w:p w:rsidR="00B50680" w:rsidRDefault="00B50680" w:rsidP="00B9047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34" w:rsidRPr="00DF08D7" w:rsidRDefault="008C2734" w:rsidP="008C273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8C2734" w:rsidRDefault="008C2734" w:rsidP="008C273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8D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изучения географической номенклатуры</w:t>
      </w:r>
      <w:r w:rsidR="00F70941">
        <w:rPr>
          <w:rFonts w:ascii="Times New Roman" w:hAnsi="Times New Roman" w:cs="Times New Roman"/>
          <w:sz w:val="24"/>
          <w:szCs w:val="24"/>
        </w:rPr>
        <w:t xml:space="preserve"> студенту рекомендуется использовать список стран, размещенный в ЭОС ВГУЭС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0941" w:rsidRPr="00F70941">
          <w:rPr>
            <w:rStyle w:val="af"/>
            <w:rFonts w:ascii="Times New Roman" w:hAnsi="Times New Roman" w:cs="Times New Roman"/>
            <w:sz w:val="24"/>
            <w:szCs w:val="24"/>
          </w:rPr>
          <w:t>Географическая номенклатура</w:t>
        </w:r>
      </w:hyperlink>
      <w:r w:rsidR="00F70941">
        <w:rPr>
          <w:rFonts w:ascii="Times New Roman" w:hAnsi="Times New Roman" w:cs="Times New Roman"/>
          <w:sz w:val="24"/>
          <w:szCs w:val="24"/>
        </w:rPr>
        <w:t>. Использовать политическую карту мира, учебные материалы, размещенные в ЭОС ВГУЭС.</w:t>
      </w:r>
    </w:p>
    <w:p w:rsidR="00B50680" w:rsidRPr="00652D86" w:rsidRDefault="00B50680" w:rsidP="00B5068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86">
        <w:rPr>
          <w:rFonts w:ascii="Times New Roman" w:hAnsi="Times New Roman" w:cs="Times New Roman"/>
          <w:b/>
          <w:sz w:val="24"/>
          <w:szCs w:val="24"/>
        </w:rPr>
        <w:t>Критерии оценки изучения географической номенклатуры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30–40</w:t>
            </w:r>
          </w:p>
        </w:tc>
        <w:tc>
          <w:tcPr>
            <w:tcW w:w="7855" w:type="dxa"/>
          </w:tcPr>
          <w:p w:rsidR="00B50680" w:rsidRPr="00593418" w:rsidRDefault="00B50680" w:rsidP="00B5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может показать на карте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и несамоуправляющиеся территории, назвать столицы, знать форму правления и административно территориальное устройство стран.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15–29</w:t>
            </w:r>
          </w:p>
        </w:tc>
        <w:tc>
          <w:tcPr>
            <w:tcW w:w="7855" w:type="dxa"/>
          </w:tcPr>
          <w:p w:rsidR="00B50680" w:rsidRPr="00593418" w:rsidRDefault="00B50680" w:rsidP="00B5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может показать на карте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государства, назвать столицы, знать форму правления и административно территориальное устройство стран.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10–14</w:t>
            </w:r>
          </w:p>
        </w:tc>
        <w:tc>
          <w:tcPr>
            <w:tcW w:w="7855" w:type="dxa"/>
          </w:tcPr>
          <w:p w:rsidR="00B50680" w:rsidRPr="00593418" w:rsidRDefault="00B50680" w:rsidP="00B5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может показать на карте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крупные</w:t>
            </w: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государства, назвать столицы.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5–9</w:t>
            </w:r>
          </w:p>
        </w:tc>
        <w:tc>
          <w:tcPr>
            <w:tcW w:w="7855" w:type="dxa"/>
          </w:tcPr>
          <w:p w:rsidR="00B50680" w:rsidRPr="00593418" w:rsidRDefault="00B50680" w:rsidP="00D5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Студент может показать на карте меньшую часть географических объектов из списка номенклатуры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0–4</w:t>
            </w:r>
          </w:p>
        </w:tc>
        <w:tc>
          <w:tcPr>
            <w:tcW w:w="7855" w:type="dxa"/>
          </w:tcPr>
          <w:p w:rsidR="00B50680" w:rsidRPr="00593418" w:rsidRDefault="00B50680" w:rsidP="00D5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Студент не может работать с картой</w:t>
            </w:r>
          </w:p>
        </w:tc>
      </w:tr>
    </w:tbl>
    <w:p w:rsidR="00B50680" w:rsidRDefault="00B50680" w:rsidP="00B50680">
      <w:pPr>
        <w:rPr>
          <w:rFonts w:ascii="Times New Roman" w:hAnsi="Times New Roman" w:cs="Times New Roman"/>
          <w:b/>
          <w:sz w:val="24"/>
          <w:szCs w:val="24"/>
        </w:rPr>
      </w:pPr>
    </w:p>
    <w:p w:rsidR="00B50680" w:rsidRDefault="00B50680" w:rsidP="00B9047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680" w:rsidSect="007453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12" w:rsidRDefault="004E2712" w:rsidP="00C8013F">
      <w:pPr>
        <w:spacing w:after="0" w:line="240" w:lineRule="auto"/>
      </w:pPr>
      <w:r>
        <w:separator/>
      </w:r>
    </w:p>
  </w:endnote>
  <w:endnote w:type="continuationSeparator" w:id="0">
    <w:p w:rsidR="004E2712" w:rsidRDefault="004E271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12" w:rsidRDefault="004E2712" w:rsidP="00C8013F">
      <w:pPr>
        <w:spacing w:after="0" w:line="240" w:lineRule="auto"/>
      </w:pPr>
      <w:r>
        <w:separator/>
      </w:r>
    </w:p>
  </w:footnote>
  <w:footnote w:type="continuationSeparator" w:id="0">
    <w:p w:rsidR="004E2712" w:rsidRDefault="004E271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B27"/>
    <w:multiLevelType w:val="hybridMultilevel"/>
    <w:tmpl w:val="1354F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980"/>
    <w:multiLevelType w:val="hybridMultilevel"/>
    <w:tmpl w:val="E0FCA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4EB"/>
    <w:multiLevelType w:val="hybridMultilevel"/>
    <w:tmpl w:val="B14ADEAC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AA3"/>
    <w:multiLevelType w:val="hybridMultilevel"/>
    <w:tmpl w:val="3280A2B0"/>
    <w:lvl w:ilvl="0" w:tplc="D8EEBB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04737"/>
    <w:multiLevelType w:val="hybridMultilevel"/>
    <w:tmpl w:val="BF12CC64"/>
    <w:lvl w:ilvl="0" w:tplc="A13C14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B0158"/>
    <w:multiLevelType w:val="hybridMultilevel"/>
    <w:tmpl w:val="B75E0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90681"/>
    <w:multiLevelType w:val="hybridMultilevel"/>
    <w:tmpl w:val="634CDBD4"/>
    <w:lvl w:ilvl="0" w:tplc="AD1EE5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388F"/>
    <w:multiLevelType w:val="hybridMultilevel"/>
    <w:tmpl w:val="30EE8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A5D6A"/>
    <w:multiLevelType w:val="hybridMultilevel"/>
    <w:tmpl w:val="F4F2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A6C40"/>
    <w:multiLevelType w:val="hybridMultilevel"/>
    <w:tmpl w:val="6332E828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765BA"/>
    <w:multiLevelType w:val="hybridMultilevel"/>
    <w:tmpl w:val="E8AA4A74"/>
    <w:lvl w:ilvl="0" w:tplc="2A183A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06267DC6"/>
    <w:multiLevelType w:val="hybridMultilevel"/>
    <w:tmpl w:val="35B02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D59C5"/>
    <w:multiLevelType w:val="hybridMultilevel"/>
    <w:tmpl w:val="A928E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16FB1"/>
    <w:multiLevelType w:val="hybridMultilevel"/>
    <w:tmpl w:val="FABE168E"/>
    <w:lvl w:ilvl="0" w:tplc="B17EE2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F707C"/>
    <w:multiLevelType w:val="hybridMultilevel"/>
    <w:tmpl w:val="BB9CEFEE"/>
    <w:lvl w:ilvl="0" w:tplc="0F8821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E6821"/>
    <w:multiLevelType w:val="hybridMultilevel"/>
    <w:tmpl w:val="36DE6FBA"/>
    <w:lvl w:ilvl="0" w:tplc="F7E828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A2795"/>
    <w:multiLevelType w:val="hybridMultilevel"/>
    <w:tmpl w:val="0FB4C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81720"/>
    <w:multiLevelType w:val="hybridMultilevel"/>
    <w:tmpl w:val="BBD21FB6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A3C80"/>
    <w:multiLevelType w:val="hybridMultilevel"/>
    <w:tmpl w:val="D91CC360"/>
    <w:lvl w:ilvl="0" w:tplc="D7A223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94B10"/>
    <w:multiLevelType w:val="hybridMultilevel"/>
    <w:tmpl w:val="42869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F2168"/>
    <w:multiLevelType w:val="hybridMultilevel"/>
    <w:tmpl w:val="8FDE9DA0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354A4"/>
    <w:multiLevelType w:val="hybridMultilevel"/>
    <w:tmpl w:val="98EAF74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4205CB"/>
    <w:multiLevelType w:val="hybridMultilevel"/>
    <w:tmpl w:val="38CA1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9146E8"/>
    <w:multiLevelType w:val="hybridMultilevel"/>
    <w:tmpl w:val="51443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F4138A"/>
    <w:multiLevelType w:val="hybridMultilevel"/>
    <w:tmpl w:val="0F94F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6C70D8"/>
    <w:multiLevelType w:val="hybridMultilevel"/>
    <w:tmpl w:val="EBBC3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785706"/>
    <w:multiLevelType w:val="hybridMultilevel"/>
    <w:tmpl w:val="81AE74F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135DE0"/>
    <w:multiLevelType w:val="hybridMultilevel"/>
    <w:tmpl w:val="02DE7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181DF2"/>
    <w:multiLevelType w:val="hybridMultilevel"/>
    <w:tmpl w:val="1590A79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20FDF"/>
    <w:multiLevelType w:val="hybridMultilevel"/>
    <w:tmpl w:val="A7225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0D6815"/>
    <w:multiLevelType w:val="hybridMultilevel"/>
    <w:tmpl w:val="6D28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2A27E3"/>
    <w:multiLevelType w:val="hybridMultilevel"/>
    <w:tmpl w:val="D792A278"/>
    <w:lvl w:ilvl="0" w:tplc="B1FA6C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3D2015"/>
    <w:multiLevelType w:val="hybridMultilevel"/>
    <w:tmpl w:val="6DFE3934"/>
    <w:lvl w:ilvl="0" w:tplc="7458D3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745998"/>
    <w:multiLevelType w:val="hybridMultilevel"/>
    <w:tmpl w:val="A418D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AB02BF"/>
    <w:multiLevelType w:val="hybridMultilevel"/>
    <w:tmpl w:val="D256D2CE"/>
    <w:lvl w:ilvl="0" w:tplc="964AFC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B57C77"/>
    <w:multiLevelType w:val="hybridMultilevel"/>
    <w:tmpl w:val="18A83254"/>
    <w:lvl w:ilvl="0" w:tplc="A0067C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C14792"/>
    <w:multiLevelType w:val="hybridMultilevel"/>
    <w:tmpl w:val="F3247072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5C0A8E"/>
    <w:multiLevelType w:val="hybridMultilevel"/>
    <w:tmpl w:val="A524F21E"/>
    <w:lvl w:ilvl="0" w:tplc="56462E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0C73E7"/>
    <w:multiLevelType w:val="hybridMultilevel"/>
    <w:tmpl w:val="7F204D7A"/>
    <w:lvl w:ilvl="0" w:tplc="2E8066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14372C"/>
    <w:multiLevelType w:val="hybridMultilevel"/>
    <w:tmpl w:val="DFBC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87EBB"/>
    <w:multiLevelType w:val="hybridMultilevel"/>
    <w:tmpl w:val="15B66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10B9C"/>
    <w:multiLevelType w:val="hybridMultilevel"/>
    <w:tmpl w:val="07A833DC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42645F"/>
    <w:multiLevelType w:val="hybridMultilevel"/>
    <w:tmpl w:val="8FD20D58"/>
    <w:lvl w:ilvl="0" w:tplc="DC7285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EC547F"/>
    <w:multiLevelType w:val="hybridMultilevel"/>
    <w:tmpl w:val="505C7070"/>
    <w:lvl w:ilvl="0" w:tplc="DE864B6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400827"/>
    <w:multiLevelType w:val="hybridMultilevel"/>
    <w:tmpl w:val="106A3260"/>
    <w:lvl w:ilvl="0" w:tplc="09B83E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155111"/>
    <w:multiLevelType w:val="hybridMultilevel"/>
    <w:tmpl w:val="F1969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315A46"/>
    <w:multiLevelType w:val="hybridMultilevel"/>
    <w:tmpl w:val="0E72A458"/>
    <w:lvl w:ilvl="0" w:tplc="13E6BE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141CE"/>
    <w:multiLevelType w:val="hybridMultilevel"/>
    <w:tmpl w:val="5824C4B0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9C661B"/>
    <w:multiLevelType w:val="hybridMultilevel"/>
    <w:tmpl w:val="CFDCB25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DC67D7"/>
    <w:multiLevelType w:val="hybridMultilevel"/>
    <w:tmpl w:val="489E3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EC4472"/>
    <w:multiLevelType w:val="hybridMultilevel"/>
    <w:tmpl w:val="05284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1F49AA"/>
    <w:multiLevelType w:val="hybridMultilevel"/>
    <w:tmpl w:val="B9849028"/>
    <w:lvl w:ilvl="0" w:tplc="98349A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2C3D1A"/>
    <w:multiLevelType w:val="hybridMultilevel"/>
    <w:tmpl w:val="BEC05E78"/>
    <w:lvl w:ilvl="0" w:tplc="3F483E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4E6C0F"/>
    <w:multiLevelType w:val="hybridMultilevel"/>
    <w:tmpl w:val="90C2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2798A"/>
    <w:multiLevelType w:val="hybridMultilevel"/>
    <w:tmpl w:val="773C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EB5B9B"/>
    <w:multiLevelType w:val="hybridMultilevel"/>
    <w:tmpl w:val="FF2844BE"/>
    <w:lvl w:ilvl="0" w:tplc="778479D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0B0619"/>
    <w:multiLevelType w:val="hybridMultilevel"/>
    <w:tmpl w:val="5A3041C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325B59"/>
    <w:multiLevelType w:val="hybridMultilevel"/>
    <w:tmpl w:val="4A4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C157F5"/>
    <w:multiLevelType w:val="hybridMultilevel"/>
    <w:tmpl w:val="1814165C"/>
    <w:lvl w:ilvl="0" w:tplc="D700DB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D6762F"/>
    <w:multiLevelType w:val="hybridMultilevel"/>
    <w:tmpl w:val="7938F458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A622F5"/>
    <w:multiLevelType w:val="hybridMultilevel"/>
    <w:tmpl w:val="B0C4E180"/>
    <w:lvl w:ilvl="0" w:tplc="6F021B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BF573C"/>
    <w:multiLevelType w:val="hybridMultilevel"/>
    <w:tmpl w:val="D85603D2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C41F9B"/>
    <w:multiLevelType w:val="hybridMultilevel"/>
    <w:tmpl w:val="5B8EAA0E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C671BC"/>
    <w:multiLevelType w:val="hybridMultilevel"/>
    <w:tmpl w:val="68B6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CF3E37"/>
    <w:multiLevelType w:val="hybridMultilevel"/>
    <w:tmpl w:val="2C38C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F2120D"/>
    <w:multiLevelType w:val="hybridMultilevel"/>
    <w:tmpl w:val="1C10DC32"/>
    <w:lvl w:ilvl="0" w:tplc="4C54C1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031BCC"/>
    <w:multiLevelType w:val="hybridMultilevel"/>
    <w:tmpl w:val="AF000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6B222F"/>
    <w:multiLevelType w:val="hybridMultilevel"/>
    <w:tmpl w:val="C3623C5A"/>
    <w:lvl w:ilvl="0" w:tplc="67A224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0E2D2B"/>
    <w:multiLevelType w:val="hybridMultilevel"/>
    <w:tmpl w:val="7AC09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331BF0"/>
    <w:multiLevelType w:val="hybridMultilevel"/>
    <w:tmpl w:val="E1AC06D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536A3C"/>
    <w:multiLevelType w:val="hybridMultilevel"/>
    <w:tmpl w:val="3F563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607905"/>
    <w:multiLevelType w:val="hybridMultilevel"/>
    <w:tmpl w:val="DB167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70195C"/>
    <w:multiLevelType w:val="hybridMultilevel"/>
    <w:tmpl w:val="3BE29DB6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774200"/>
    <w:multiLevelType w:val="hybridMultilevel"/>
    <w:tmpl w:val="161A45A8"/>
    <w:lvl w:ilvl="0" w:tplc="C5F4C4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021F49"/>
    <w:multiLevelType w:val="hybridMultilevel"/>
    <w:tmpl w:val="9AC4C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032D33"/>
    <w:multiLevelType w:val="hybridMultilevel"/>
    <w:tmpl w:val="4074E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79594A"/>
    <w:multiLevelType w:val="hybridMultilevel"/>
    <w:tmpl w:val="CCBA70BA"/>
    <w:lvl w:ilvl="0" w:tplc="8B76B7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9550EA"/>
    <w:multiLevelType w:val="hybridMultilevel"/>
    <w:tmpl w:val="3D2AC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DD083B"/>
    <w:multiLevelType w:val="hybridMultilevel"/>
    <w:tmpl w:val="54E089B0"/>
    <w:lvl w:ilvl="0" w:tplc="A8BA58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73DB2"/>
    <w:multiLevelType w:val="hybridMultilevel"/>
    <w:tmpl w:val="C5F62450"/>
    <w:lvl w:ilvl="0" w:tplc="A9B88E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C1191"/>
    <w:multiLevelType w:val="hybridMultilevel"/>
    <w:tmpl w:val="13DE99D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516434"/>
    <w:multiLevelType w:val="hybridMultilevel"/>
    <w:tmpl w:val="CD26CA94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9C13BC"/>
    <w:multiLevelType w:val="hybridMultilevel"/>
    <w:tmpl w:val="D90A08EA"/>
    <w:lvl w:ilvl="0" w:tplc="5AEED3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E33F00"/>
    <w:multiLevelType w:val="hybridMultilevel"/>
    <w:tmpl w:val="C994A7B8"/>
    <w:lvl w:ilvl="0" w:tplc="39501D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250E76"/>
    <w:multiLevelType w:val="hybridMultilevel"/>
    <w:tmpl w:val="A4E800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5C541B"/>
    <w:multiLevelType w:val="hybridMultilevel"/>
    <w:tmpl w:val="A9FC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6E1442"/>
    <w:multiLevelType w:val="hybridMultilevel"/>
    <w:tmpl w:val="B1DCDE5C"/>
    <w:lvl w:ilvl="0" w:tplc="D3C493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AD09C8"/>
    <w:multiLevelType w:val="hybridMultilevel"/>
    <w:tmpl w:val="0CBE4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023456"/>
    <w:multiLevelType w:val="hybridMultilevel"/>
    <w:tmpl w:val="24507318"/>
    <w:lvl w:ilvl="0" w:tplc="074AF4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1F0F23"/>
    <w:multiLevelType w:val="hybridMultilevel"/>
    <w:tmpl w:val="285A6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6211B3"/>
    <w:multiLevelType w:val="hybridMultilevel"/>
    <w:tmpl w:val="09902C94"/>
    <w:lvl w:ilvl="0" w:tplc="C23620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D55C84"/>
    <w:multiLevelType w:val="hybridMultilevel"/>
    <w:tmpl w:val="D9D09BEA"/>
    <w:lvl w:ilvl="0" w:tplc="A5A8C5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9651A2"/>
    <w:multiLevelType w:val="hybridMultilevel"/>
    <w:tmpl w:val="12686722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EB0A34"/>
    <w:multiLevelType w:val="hybridMultilevel"/>
    <w:tmpl w:val="4A562F80"/>
    <w:lvl w:ilvl="0" w:tplc="FB72D4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 w15:restartNumberingAfterBreak="0">
    <w:nsid w:val="24EF2A5A"/>
    <w:multiLevelType w:val="hybridMultilevel"/>
    <w:tmpl w:val="FF9A3DCC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6418EF"/>
    <w:multiLevelType w:val="hybridMultilevel"/>
    <w:tmpl w:val="73040166"/>
    <w:lvl w:ilvl="0" w:tplc="476A0C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7B0FAE"/>
    <w:multiLevelType w:val="hybridMultilevel"/>
    <w:tmpl w:val="9CF86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F974BB"/>
    <w:multiLevelType w:val="hybridMultilevel"/>
    <w:tmpl w:val="EF9E221E"/>
    <w:lvl w:ilvl="0" w:tplc="4078CB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3D2E1C"/>
    <w:multiLevelType w:val="hybridMultilevel"/>
    <w:tmpl w:val="8FC61838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6166B5"/>
    <w:multiLevelType w:val="hybridMultilevel"/>
    <w:tmpl w:val="28443EC2"/>
    <w:lvl w:ilvl="0" w:tplc="2DDCDA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79011B"/>
    <w:multiLevelType w:val="hybridMultilevel"/>
    <w:tmpl w:val="F74A73E6"/>
    <w:lvl w:ilvl="0" w:tplc="AC9A3A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E4206C"/>
    <w:multiLevelType w:val="hybridMultilevel"/>
    <w:tmpl w:val="5FF23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1746D9"/>
    <w:multiLevelType w:val="hybridMultilevel"/>
    <w:tmpl w:val="4B14ADF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870BED"/>
    <w:multiLevelType w:val="hybridMultilevel"/>
    <w:tmpl w:val="5F34E1EC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8E1631"/>
    <w:multiLevelType w:val="hybridMultilevel"/>
    <w:tmpl w:val="2C948348"/>
    <w:lvl w:ilvl="0" w:tplc="AB9E58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B3318"/>
    <w:multiLevelType w:val="hybridMultilevel"/>
    <w:tmpl w:val="A364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206F56"/>
    <w:multiLevelType w:val="hybridMultilevel"/>
    <w:tmpl w:val="703E5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4C013D"/>
    <w:multiLevelType w:val="hybridMultilevel"/>
    <w:tmpl w:val="2FF2A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E43825"/>
    <w:multiLevelType w:val="hybridMultilevel"/>
    <w:tmpl w:val="42B69822"/>
    <w:lvl w:ilvl="0" w:tplc="3FEEE3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606DED"/>
    <w:multiLevelType w:val="hybridMultilevel"/>
    <w:tmpl w:val="E06ADA0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B8223C"/>
    <w:multiLevelType w:val="hybridMultilevel"/>
    <w:tmpl w:val="A4165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AEF3BA4"/>
    <w:multiLevelType w:val="hybridMultilevel"/>
    <w:tmpl w:val="3864E72A"/>
    <w:lvl w:ilvl="0" w:tplc="48987A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3666A8"/>
    <w:multiLevelType w:val="hybridMultilevel"/>
    <w:tmpl w:val="DCF40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3E1FC2"/>
    <w:multiLevelType w:val="hybridMultilevel"/>
    <w:tmpl w:val="24669E64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5A49D5"/>
    <w:multiLevelType w:val="hybridMultilevel"/>
    <w:tmpl w:val="FC166DB8"/>
    <w:lvl w:ilvl="0" w:tplc="95C65D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F513F3"/>
    <w:multiLevelType w:val="hybridMultilevel"/>
    <w:tmpl w:val="766ED604"/>
    <w:lvl w:ilvl="0" w:tplc="1B303EE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1132D8"/>
    <w:multiLevelType w:val="hybridMultilevel"/>
    <w:tmpl w:val="8CB4597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B90204"/>
    <w:multiLevelType w:val="hybridMultilevel"/>
    <w:tmpl w:val="10D2C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0A12B8"/>
    <w:multiLevelType w:val="hybridMultilevel"/>
    <w:tmpl w:val="92648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276179"/>
    <w:multiLevelType w:val="hybridMultilevel"/>
    <w:tmpl w:val="E8824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887702"/>
    <w:multiLevelType w:val="hybridMultilevel"/>
    <w:tmpl w:val="C1C66140"/>
    <w:lvl w:ilvl="0" w:tplc="A7A2A4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9D7402"/>
    <w:multiLevelType w:val="hybridMultilevel"/>
    <w:tmpl w:val="5F7CA104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DD05F5"/>
    <w:multiLevelType w:val="hybridMultilevel"/>
    <w:tmpl w:val="A70046B2"/>
    <w:lvl w:ilvl="0" w:tplc="0A966B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F05D4A"/>
    <w:multiLevelType w:val="hybridMultilevel"/>
    <w:tmpl w:val="36D63546"/>
    <w:lvl w:ilvl="0" w:tplc="F34A20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0E70A7"/>
    <w:multiLevelType w:val="hybridMultilevel"/>
    <w:tmpl w:val="1CA64C30"/>
    <w:lvl w:ilvl="0" w:tplc="FAC27F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481254"/>
    <w:multiLevelType w:val="hybridMultilevel"/>
    <w:tmpl w:val="66683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AE4FB9"/>
    <w:multiLevelType w:val="hybridMultilevel"/>
    <w:tmpl w:val="5B52B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FB14E6C"/>
    <w:multiLevelType w:val="hybridMultilevel"/>
    <w:tmpl w:val="2742859A"/>
    <w:lvl w:ilvl="0" w:tplc="616A93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BD205F"/>
    <w:multiLevelType w:val="hybridMultilevel"/>
    <w:tmpl w:val="2E9C5D1C"/>
    <w:lvl w:ilvl="0" w:tplc="732E39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1082E89"/>
    <w:multiLevelType w:val="hybridMultilevel"/>
    <w:tmpl w:val="82FEDC66"/>
    <w:lvl w:ilvl="0" w:tplc="2E8066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1194B86"/>
    <w:multiLevelType w:val="hybridMultilevel"/>
    <w:tmpl w:val="3CE480D4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1682841"/>
    <w:multiLevelType w:val="hybridMultilevel"/>
    <w:tmpl w:val="CA98B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1D447FC"/>
    <w:multiLevelType w:val="hybridMultilevel"/>
    <w:tmpl w:val="3E548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1EC6ACB"/>
    <w:multiLevelType w:val="hybridMultilevel"/>
    <w:tmpl w:val="ED54455E"/>
    <w:lvl w:ilvl="0" w:tplc="407EAE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24B121B"/>
    <w:multiLevelType w:val="hybridMultilevel"/>
    <w:tmpl w:val="012E9358"/>
    <w:lvl w:ilvl="0" w:tplc="F0AC7A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274589D"/>
    <w:multiLevelType w:val="hybridMultilevel"/>
    <w:tmpl w:val="90268E4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4086274"/>
    <w:multiLevelType w:val="hybridMultilevel"/>
    <w:tmpl w:val="8C087DB6"/>
    <w:lvl w:ilvl="0" w:tplc="2E8066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42230DF"/>
    <w:multiLevelType w:val="hybridMultilevel"/>
    <w:tmpl w:val="2F809F0E"/>
    <w:lvl w:ilvl="0" w:tplc="CB86655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4EE5ECD"/>
    <w:multiLevelType w:val="hybridMultilevel"/>
    <w:tmpl w:val="31F8673E"/>
    <w:lvl w:ilvl="0" w:tplc="9BD00F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897ACD"/>
    <w:multiLevelType w:val="hybridMultilevel"/>
    <w:tmpl w:val="4C943580"/>
    <w:lvl w:ilvl="0" w:tplc="D6EA65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8E4EBB"/>
    <w:multiLevelType w:val="hybridMultilevel"/>
    <w:tmpl w:val="C046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F52E53"/>
    <w:multiLevelType w:val="hybridMultilevel"/>
    <w:tmpl w:val="474226DC"/>
    <w:lvl w:ilvl="0" w:tplc="59D47E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6743E08"/>
    <w:multiLevelType w:val="hybridMultilevel"/>
    <w:tmpl w:val="E86618F4"/>
    <w:lvl w:ilvl="0" w:tplc="0DA83F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3" w15:restartNumberingAfterBreak="0">
    <w:nsid w:val="367C7F4C"/>
    <w:multiLevelType w:val="hybridMultilevel"/>
    <w:tmpl w:val="333A9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6CF6083"/>
    <w:multiLevelType w:val="hybridMultilevel"/>
    <w:tmpl w:val="9D94AE50"/>
    <w:lvl w:ilvl="0" w:tplc="ACDAB7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101A4C"/>
    <w:multiLevelType w:val="hybridMultilevel"/>
    <w:tmpl w:val="100E5F04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1C63FF"/>
    <w:multiLevelType w:val="hybridMultilevel"/>
    <w:tmpl w:val="7A581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00D88"/>
    <w:multiLevelType w:val="hybridMultilevel"/>
    <w:tmpl w:val="66AE976A"/>
    <w:lvl w:ilvl="0" w:tplc="C55CD0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7E5044B"/>
    <w:multiLevelType w:val="hybridMultilevel"/>
    <w:tmpl w:val="8C5C0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9694184"/>
    <w:multiLevelType w:val="hybridMultilevel"/>
    <w:tmpl w:val="2FDC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973240E"/>
    <w:multiLevelType w:val="hybridMultilevel"/>
    <w:tmpl w:val="E94E18BE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9B63A7F"/>
    <w:multiLevelType w:val="hybridMultilevel"/>
    <w:tmpl w:val="DE585C98"/>
    <w:lvl w:ilvl="0" w:tplc="305CBF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B15C3E"/>
    <w:multiLevelType w:val="hybridMultilevel"/>
    <w:tmpl w:val="FB50D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987D8C"/>
    <w:multiLevelType w:val="hybridMultilevel"/>
    <w:tmpl w:val="77C2AA18"/>
    <w:lvl w:ilvl="0" w:tplc="1D5005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CAA7960"/>
    <w:multiLevelType w:val="hybridMultilevel"/>
    <w:tmpl w:val="7DE2B086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DB05111"/>
    <w:multiLevelType w:val="hybridMultilevel"/>
    <w:tmpl w:val="872407D6"/>
    <w:lvl w:ilvl="0" w:tplc="84A428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153A30"/>
    <w:multiLevelType w:val="hybridMultilevel"/>
    <w:tmpl w:val="F294D1F6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F364AF3"/>
    <w:multiLevelType w:val="hybridMultilevel"/>
    <w:tmpl w:val="7B40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F526BC2"/>
    <w:multiLevelType w:val="hybridMultilevel"/>
    <w:tmpl w:val="3A7C2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485739"/>
    <w:multiLevelType w:val="hybridMultilevel"/>
    <w:tmpl w:val="39480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FF2EB7"/>
    <w:multiLevelType w:val="hybridMultilevel"/>
    <w:tmpl w:val="360486EE"/>
    <w:lvl w:ilvl="0" w:tplc="B32661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11B648D"/>
    <w:multiLevelType w:val="hybridMultilevel"/>
    <w:tmpl w:val="83CEF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1371DB8"/>
    <w:multiLevelType w:val="hybridMultilevel"/>
    <w:tmpl w:val="8EB429B0"/>
    <w:lvl w:ilvl="0" w:tplc="3A4CC6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4C3EF2"/>
    <w:multiLevelType w:val="hybridMultilevel"/>
    <w:tmpl w:val="0E14618C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5474A0"/>
    <w:multiLevelType w:val="hybridMultilevel"/>
    <w:tmpl w:val="C3E01AB4"/>
    <w:lvl w:ilvl="0" w:tplc="EF041E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1CE37FD"/>
    <w:multiLevelType w:val="hybridMultilevel"/>
    <w:tmpl w:val="A65484AA"/>
    <w:lvl w:ilvl="0" w:tplc="8C6458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D24DBF"/>
    <w:multiLevelType w:val="hybridMultilevel"/>
    <w:tmpl w:val="329E2A14"/>
    <w:lvl w:ilvl="0" w:tplc="6E2281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1D37838"/>
    <w:multiLevelType w:val="hybridMultilevel"/>
    <w:tmpl w:val="797AB40E"/>
    <w:lvl w:ilvl="0" w:tplc="0F5A6E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15569B"/>
    <w:multiLevelType w:val="hybridMultilevel"/>
    <w:tmpl w:val="465CC9B6"/>
    <w:lvl w:ilvl="0" w:tplc="39CA88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7F49B8"/>
    <w:multiLevelType w:val="hybridMultilevel"/>
    <w:tmpl w:val="E960C906"/>
    <w:lvl w:ilvl="0" w:tplc="F884A0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33D353F"/>
    <w:multiLevelType w:val="hybridMultilevel"/>
    <w:tmpl w:val="9F40C442"/>
    <w:lvl w:ilvl="0" w:tplc="621A03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597E3E"/>
    <w:multiLevelType w:val="hybridMultilevel"/>
    <w:tmpl w:val="593E1BC4"/>
    <w:lvl w:ilvl="0" w:tplc="F6105FF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3C06A0F"/>
    <w:multiLevelType w:val="hybridMultilevel"/>
    <w:tmpl w:val="072C6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3D5180D"/>
    <w:multiLevelType w:val="hybridMultilevel"/>
    <w:tmpl w:val="46C8BFB2"/>
    <w:lvl w:ilvl="0" w:tplc="D5E416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0D6B14"/>
    <w:multiLevelType w:val="hybridMultilevel"/>
    <w:tmpl w:val="622A69E2"/>
    <w:lvl w:ilvl="0" w:tplc="47F6F4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81442E"/>
    <w:multiLevelType w:val="hybridMultilevel"/>
    <w:tmpl w:val="BC68544C"/>
    <w:lvl w:ilvl="0" w:tplc="F606F5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51033BB"/>
    <w:multiLevelType w:val="hybridMultilevel"/>
    <w:tmpl w:val="9F12EB3C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242F02"/>
    <w:multiLevelType w:val="hybridMultilevel"/>
    <w:tmpl w:val="13A0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5AA498B"/>
    <w:multiLevelType w:val="hybridMultilevel"/>
    <w:tmpl w:val="176E5CDE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A67C4"/>
    <w:multiLevelType w:val="hybridMultilevel"/>
    <w:tmpl w:val="72F45848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64A46FC"/>
    <w:multiLevelType w:val="hybridMultilevel"/>
    <w:tmpl w:val="2578BE38"/>
    <w:lvl w:ilvl="0" w:tplc="375AF2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6905206"/>
    <w:multiLevelType w:val="hybridMultilevel"/>
    <w:tmpl w:val="54641B7E"/>
    <w:lvl w:ilvl="0" w:tplc="AB7061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6992C6A"/>
    <w:multiLevelType w:val="hybridMultilevel"/>
    <w:tmpl w:val="2E04D4E6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6B72521"/>
    <w:multiLevelType w:val="hybridMultilevel"/>
    <w:tmpl w:val="64B6FED8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6EA5115"/>
    <w:multiLevelType w:val="hybridMultilevel"/>
    <w:tmpl w:val="49105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6EC0F5C"/>
    <w:multiLevelType w:val="hybridMultilevel"/>
    <w:tmpl w:val="F732E7EE"/>
    <w:lvl w:ilvl="0" w:tplc="5C72FB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7705A3C"/>
    <w:multiLevelType w:val="hybridMultilevel"/>
    <w:tmpl w:val="5144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83C60B9"/>
    <w:multiLevelType w:val="hybridMultilevel"/>
    <w:tmpl w:val="21922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88D2052"/>
    <w:multiLevelType w:val="hybridMultilevel"/>
    <w:tmpl w:val="403471CE"/>
    <w:lvl w:ilvl="0" w:tplc="09B83E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8F63ECA"/>
    <w:multiLevelType w:val="hybridMultilevel"/>
    <w:tmpl w:val="85081A5E"/>
    <w:lvl w:ilvl="0" w:tplc="5E58D0D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986707A"/>
    <w:multiLevelType w:val="hybridMultilevel"/>
    <w:tmpl w:val="E404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98E169E"/>
    <w:multiLevelType w:val="hybridMultilevel"/>
    <w:tmpl w:val="5D585B30"/>
    <w:lvl w:ilvl="0" w:tplc="880EE6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9CF4BBB"/>
    <w:multiLevelType w:val="hybridMultilevel"/>
    <w:tmpl w:val="3190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A19567E"/>
    <w:multiLevelType w:val="hybridMultilevel"/>
    <w:tmpl w:val="C0CAB0F0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A2004CA"/>
    <w:multiLevelType w:val="hybridMultilevel"/>
    <w:tmpl w:val="1F9E4ED6"/>
    <w:lvl w:ilvl="0" w:tplc="A1C6A9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A3928B5"/>
    <w:multiLevelType w:val="hybridMultilevel"/>
    <w:tmpl w:val="C220D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A5D0685"/>
    <w:multiLevelType w:val="hybridMultilevel"/>
    <w:tmpl w:val="B89A97E6"/>
    <w:lvl w:ilvl="0" w:tplc="F8AC67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7" w15:restartNumberingAfterBreak="0">
    <w:nsid w:val="4A8C21C3"/>
    <w:multiLevelType w:val="hybridMultilevel"/>
    <w:tmpl w:val="45D2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B1479DC"/>
    <w:multiLevelType w:val="hybridMultilevel"/>
    <w:tmpl w:val="2026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BF655A7"/>
    <w:multiLevelType w:val="hybridMultilevel"/>
    <w:tmpl w:val="620832EA"/>
    <w:lvl w:ilvl="0" w:tplc="C748D3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CE22E01"/>
    <w:multiLevelType w:val="hybridMultilevel"/>
    <w:tmpl w:val="2B9C8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D55760E"/>
    <w:multiLevelType w:val="hybridMultilevel"/>
    <w:tmpl w:val="2120148E"/>
    <w:lvl w:ilvl="0" w:tplc="5AF6E7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EE27AAD"/>
    <w:multiLevelType w:val="hybridMultilevel"/>
    <w:tmpl w:val="400ECAA6"/>
    <w:lvl w:ilvl="0" w:tplc="8FBA73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F262E2B"/>
    <w:multiLevelType w:val="hybridMultilevel"/>
    <w:tmpl w:val="65FE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F5A7CFF"/>
    <w:multiLevelType w:val="hybridMultilevel"/>
    <w:tmpl w:val="3C1C7868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05047DD"/>
    <w:multiLevelType w:val="hybridMultilevel"/>
    <w:tmpl w:val="678AA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057505E"/>
    <w:multiLevelType w:val="hybridMultilevel"/>
    <w:tmpl w:val="E5B033DC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206712D"/>
    <w:multiLevelType w:val="hybridMultilevel"/>
    <w:tmpl w:val="5D9488A4"/>
    <w:lvl w:ilvl="0" w:tplc="C682E7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2486763"/>
    <w:multiLevelType w:val="hybridMultilevel"/>
    <w:tmpl w:val="37DA2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25A1484"/>
    <w:multiLevelType w:val="hybridMultilevel"/>
    <w:tmpl w:val="209C61EE"/>
    <w:lvl w:ilvl="0" w:tplc="AEFA4F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2B35846"/>
    <w:multiLevelType w:val="hybridMultilevel"/>
    <w:tmpl w:val="A2BE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3175F7B"/>
    <w:multiLevelType w:val="hybridMultilevel"/>
    <w:tmpl w:val="5D90F5A8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3AB1F1F"/>
    <w:multiLevelType w:val="hybridMultilevel"/>
    <w:tmpl w:val="23D8985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E12893"/>
    <w:multiLevelType w:val="hybridMultilevel"/>
    <w:tmpl w:val="A5624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41E5549"/>
    <w:multiLevelType w:val="hybridMultilevel"/>
    <w:tmpl w:val="2F0AE40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4422ACD"/>
    <w:multiLevelType w:val="hybridMultilevel"/>
    <w:tmpl w:val="86FCD89E"/>
    <w:lvl w:ilvl="0" w:tplc="8A508F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4C01EAE"/>
    <w:multiLevelType w:val="hybridMultilevel"/>
    <w:tmpl w:val="BD5C2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4E52A33"/>
    <w:multiLevelType w:val="hybridMultilevel"/>
    <w:tmpl w:val="D6CA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5880D0D"/>
    <w:multiLevelType w:val="hybridMultilevel"/>
    <w:tmpl w:val="1370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5C233F8"/>
    <w:multiLevelType w:val="hybridMultilevel"/>
    <w:tmpl w:val="756411CE"/>
    <w:lvl w:ilvl="0" w:tplc="1FECFD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5F55DDA"/>
    <w:multiLevelType w:val="hybridMultilevel"/>
    <w:tmpl w:val="60C2917A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65A74BA"/>
    <w:multiLevelType w:val="hybridMultilevel"/>
    <w:tmpl w:val="A71448F0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65C553A"/>
    <w:multiLevelType w:val="hybridMultilevel"/>
    <w:tmpl w:val="CAE8C3A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6F53870"/>
    <w:multiLevelType w:val="hybridMultilevel"/>
    <w:tmpl w:val="DDCA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766341C"/>
    <w:multiLevelType w:val="hybridMultilevel"/>
    <w:tmpl w:val="0EBA7C1A"/>
    <w:lvl w:ilvl="0" w:tplc="3FAAA6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7DD7D9A"/>
    <w:multiLevelType w:val="hybridMultilevel"/>
    <w:tmpl w:val="30B62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83123B2"/>
    <w:multiLevelType w:val="hybridMultilevel"/>
    <w:tmpl w:val="4DF8967E"/>
    <w:lvl w:ilvl="0" w:tplc="798EA8C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86D27B7"/>
    <w:multiLevelType w:val="hybridMultilevel"/>
    <w:tmpl w:val="8698DBEE"/>
    <w:lvl w:ilvl="0" w:tplc="C58624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9E32EF0"/>
    <w:multiLevelType w:val="hybridMultilevel"/>
    <w:tmpl w:val="BE463404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A681CB6"/>
    <w:multiLevelType w:val="hybridMultilevel"/>
    <w:tmpl w:val="210C1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D4531F"/>
    <w:multiLevelType w:val="hybridMultilevel"/>
    <w:tmpl w:val="E91C8DFC"/>
    <w:lvl w:ilvl="0" w:tplc="BAEC90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B6C7B5F"/>
    <w:multiLevelType w:val="hybridMultilevel"/>
    <w:tmpl w:val="35205E4E"/>
    <w:lvl w:ilvl="0" w:tplc="9DB00A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C171635"/>
    <w:multiLevelType w:val="hybridMultilevel"/>
    <w:tmpl w:val="5208607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CB83CE9"/>
    <w:multiLevelType w:val="hybridMultilevel"/>
    <w:tmpl w:val="8B50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542800"/>
    <w:multiLevelType w:val="hybridMultilevel"/>
    <w:tmpl w:val="67605582"/>
    <w:lvl w:ilvl="0" w:tplc="AF8E6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E105135"/>
    <w:multiLevelType w:val="hybridMultilevel"/>
    <w:tmpl w:val="93441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1E7FEF"/>
    <w:multiLevelType w:val="hybridMultilevel"/>
    <w:tmpl w:val="63D67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4019D9"/>
    <w:multiLevelType w:val="hybridMultilevel"/>
    <w:tmpl w:val="C1067874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541694"/>
    <w:multiLevelType w:val="hybridMultilevel"/>
    <w:tmpl w:val="8F5E916A"/>
    <w:lvl w:ilvl="0" w:tplc="DAD808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7D2EC8"/>
    <w:multiLevelType w:val="hybridMultilevel"/>
    <w:tmpl w:val="C776802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003BBF"/>
    <w:multiLevelType w:val="hybridMultilevel"/>
    <w:tmpl w:val="CC9E7BF2"/>
    <w:lvl w:ilvl="0" w:tplc="6BAC43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02C32EE"/>
    <w:multiLevelType w:val="hybridMultilevel"/>
    <w:tmpl w:val="07E8CD9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0FF6BC6"/>
    <w:multiLevelType w:val="hybridMultilevel"/>
    <w:tmpl w:val="BF3617E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1456EBF"/>
    <w:multiLevelType w:val="hybridMultilevel"/>
    <w:tmpl w:val="C9EAA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1501303"/>
    <w:multiLevelType w:val="hybridMultilevel"/>
    <w:tmpl w:val="8A7E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15710A6"/>
    <w:multiLevelType w:val="hybridMultilevel"/>
    <w:tmpl w:val="CB4A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18B5A55"/>
    <w:multiLevelType w:val="hybridMultilevel"/>
    <w:tmpl w:val="D3A01D34"/>
    <w:lvl w:ilvl="0" w:tplc="42229B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2594A73"/>
    <w:multiLevelType w:val="hybridMultilevel"/>
    <w:tmpl w:val="BACE0226"/>
    <w:lvl w:ilvl="0" w:tplc="805A80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26A3D84"/>
    <w:multiLevelType w:val="hybridMultilevel"/>
    <w:tmpl w:val="0C407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292525E"/>
    <w:multiLevelType w:val="hybridMultilevel"/>
    <w:tmpl w:val="3C76F742"/>
    <w:lvl w:ilvl="0" w:tplc="7318F5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0" w15:restartNumberingAfterBreak="0">
    <w:nsid w:val="641846E7"/>
    <w:multiLevelType w:val="hybridMultilevel"/>
    <w:tmpl w:val="6D42F13E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4C05B7F"/>
    <w:multiLevelType w:val="hybridMultilevel"/>
    <w:tmpl w:val="D456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4EC6EE7"/>
    <w:multiLevelType w:val="hybridMultilevel"/>
    <w:tmpl w:val="E07C9FC8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5DD2E31"/>
    <w:multiLevelType w:val="hybridMultilevel"/>
    <w:tmpl w:val="ADC27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61030DD"/>
    <w:multiLevelType w:val="hybridMultilevel"/>
    <w:tmpl w:val="BD72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61F775D"/>
    <w:multiLevelType w:val="hybridMultilevel"/>
    <w:tmpl w:val="938A83CA"/>
    <w:lvl w:ilvl="0" w:tplc="5C4C25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6A16BAD"/>
    <w:multiLevelType w:val="hybridMultilevel"/>
    <w:tmpl w:val="0CC08C16"/>
    <w:lvl w:ilvl="0" w:tplc="BEBA98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80C5272"/>
    <w:multiLevelType w:val="hybridMultilevel"/>
    <w:tmpl w:val="172EB276"/>
    <w:lvl w:ilvl="0" w:tplc="4B1866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8303BDA"/>
    <w:multiLevelType w:val="hybridMultilevel"/>
    <w:tmpl w:val="2DD81D7E"/>
    <w:lvl w:ilvl="0" w:tplc="7F56AD9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88D3E25"/>
    <w:multiLevelType w:val="hybridMultilevel"/>
    <w:tmpl w:val="3D1EF188"/>
    <w:lvl w:ilvl="0" w:tplc="952074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8D44916"/>
    <w:multiLevelType w:val="hybridMultilevel"/>
    <w:tmpl w:val="2410F69C"/>
    <w:lvl w:ilvl="0" w:tplc="062E50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8F36D6D"/>
    <w:multiLevelType w:val="hybridMultilevel"/>
    <w:tmpl w:val="FF3648F2"/>
    <w:lvl w:ilvl="0" w:tplc="8AF8ED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935747C"/>
    <w:multiLevelType w:val="hybridMultilevel"/>
    <w:tmpl w:val="C6924E04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94006FC"/>
    <w:multiLevelType w:val="hybridMultilevel"/>
    <w:tmpl w:val="452A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FB0F67"/>
    <w:multiLevelType w:val="hybridMultilevel"/>
    <w:tmpl w:val="3500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A242E33"/>
    <w:multiLevelType w:val="hybridMultilevel"/>
    <w:tmpl w:val="16C042F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A326164"/>
    <w:multiLevelType w:val="hybridMultilevel"/>
    <w:tmpl w:val="1A0E1260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B520952"/>
    <w:multiLevelType w:val="hybridMultilevel"/>
    <w:tmpl w:val="9232EFBE"/>
    <w:lvl w:ilvl="0" w:tplc="990A78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C22E86"/>
    <w:multiLevelType w:val="hybridMultilevel"/>
    <w:tmpl w:val="406A8C22"/>
    <w:lvl w:ilvl="0" w:tplc="0ED8B3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D3135A9"/>
    <w:multiLevelType w:val="hybridMultilevel"/>
    <w:tmpl w:val="CB425D30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DA81D3B"/>
    <w:multiLevelType w:val="hybridMultilevel"/>
    <w:tmpl w:val="BB90F242"/>
    <w:lvl w:ilvl="0" w:tplc="E3D4CD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DDD7E44"/>
    <w:multiLevelType w:val="hybridMultilevel"/>
    <w:tmpl w:val="7FCAC80E"/>
    <w:lvl w:ilvl="0" w:tplc="A9C8C8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F1785D"/>
    <w:multiLevelType w:val="hybridMultilevel"/>
    <w:tmpl w:val="F7227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ED23E1A"/>
    <w:multiLevelType w:val="hybridMultilevel"/>
    <w:tmpl w:val="BD666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013A4F"/>
    <w:multiLevelType w:val="hybridMultilevel"/>
    <w:tmpl w:val="7C6CA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5B27D3"/>
    <w:multiLevelType w:val="hybridMultilevel"/>
    <w:tmpl w:val="0E729974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0F2478E"/>
    <w:multiLevelType w:val="hybridMultilevel"/>
    <w:tmpl w:val="C1DC92DE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14830DB"/>
    <w:multiLevelType w:val="hybridMultilevel"/>
    <w:tmpl w:val="7E448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2225E5E"/>
    <w:multiLevelType w:val="hybridMultilevel"/>
    <w:tmpl w:val="E602979E"/>
    <w:lvl w:ilvl="0" w:tplc="E9AAD4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2433EF2"/>
    <w:multiLevelType w:val="hybridMultilevel"/>
    <w:tmpl w:val="E8CC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2697F58"/>
    <w:multiLevelType w:val="hybridMultilevel"/>
    <w:tmpl w:val="D0DE6250"/>
    <w:lvl w:ilvl="0" w:tplc="AB94EE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1" w15:restartNumberingAfterBreak="0">
    <w:nsid w:val="7334664C"/>
    <w:multiLevelType w:val="hybridMultilevel"/>
    <w:tmpl w:val="A870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41357AF"/>
    <w:multiLevelType w:val="hybridMultilevel"/>
    <w:tmpl w:val="BD88AE18"/>
    <w:lvl w:ilvl="0" w:tplc="0B0ADC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4C74C25"/>
    <w:multiLevelType w:val="hybridMultilevel"/>
    <w:tmpl w:val="E3D88DC0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5175291"/>
    <w:multiLevelType w:val="hybridMultilevel"/>
    <w:tmpl w:val="D4882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5F459E2"/>
    <w:multiLevelType w:val="hybridMultilevel"/>
    <w:tmpl w:val="DD164710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61C5A18"/>
    <w:multiLevelType w:val="hybridMultilevel"/>
    <w:tmpl w:val="3F4A4BB6"/>
    <w:lvl w:ilvl="0" w:tplc="6010BF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636521C"/>
    <w:multiLevelType w:val="hybridMultilevel"/>
    <w:tmpl w:val="AFE2F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80702FC"/>
    <w:multiLevelType w:val="hybridMultilevel"/>
    <w:tmpl w:val="871A6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983734F"/>
    <w:multiLevelType w:val="hybridMultilevel"/>
    <w:tmpl w:val="69C2D598"/>
    <w:lvl w:ilvl="0" w:tplc="F3DAA0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9C24AB3"/>
    <w:multiLevelType w:val="hybridMultilevel"/>
    <w:tmpl w:val="44D4EDB4"/>
    <w:lvl w:ilvl="0" w:tplc="AFA628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9E04778"/>
    <w:multiLevelType w:val="hybridMultilevel"/>
    <w:tmpl w:val="967208D0"/>
    <w:lvl w:ilvl="0" w:tplc="02DE77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A347776"/>
    <w:multiLevelType w:val="hybridMultilevel"/>
    <w:tmpl w:val="57CA4298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AB95B38"/>
    <w:multiLevelType w:val="hybridMultilevel"/>
    <w:tmpl w:val="2B4ED670"/>
    <w:lvl w:ilvl="0" w:tplc="F09E93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ADD4F4D"/>
    <w:multiLevelType w:val="hybridMultilevel"/>
    <w:tmpl w:val="EE909F80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164F53"/>
    <w:multiLevelType w:val="hybridMultilevel"/>
    <w:tmpl w:val="CD06F9A0"/>
    <w:lvl w:ilvl="0" w:tplc="94C83A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B5A7B3D"/>
    <w:multiLevelType w:val="hybridMultilevel"/>
    <w:tmpl w:val="E6F25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380F94"/>
    <w:multiLevelType w:val="hybridMultilevel"/>
    <w:tmpl w:val="885E0CA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D806829"/>
    <w:multiLevelType w:val="hybridMultilevel"/>
    <w:tmpl w:val="5CC8F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806F31"/>
    <w:multiLevelType w:val="hybridMultilevel"/>
    <w:tmpl w:val="719AB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F1F1B79"/>
    <w:multiLevelType w:val="hybridMultilevel"/>
    <w:tmpl w:val="551A6278"/>
    <w:lvl w:ilvl="0" w:tplc="1BDADC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F217473"/>
    <w:multiLevelType w:val="hybridMultilevel"/>
    <w:tmpl w:val="727C6AC6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F750934"/>
    <w:multiLevelType w:val="hybridMultilevel"/>
    <w:tmpl w:val="EDAA1D1A"/>
    <w:lvl w:ilvl="0" w:tplc="F34415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7"/>
  </w:num>
  <w:num w:numId="2">
    <w:abstractNumId w:val="85"/>
  </w:num>
  <w:num w:numId="3">
    <w:abstractNumId w:val="146"/>
  </w:num>
  <w:num w:numId="4">
    <w:abstractNumId w:val="75"/>
  </w:num>
  <w:num w:numId="5">
    <w:abstractNumId w:val="140"/>
  </w:num>
  <w:num w:numId="6">
    <w:abstractNumId w:val="298"/>
  </w:num>
  <w:num w:numId="7">
    <w:abstractNumId w:val="68"/>
  </w:num>
  <w:num w:numId="8">
    <w:abstractNumId w:val="198"/>
  </w:num>
  <w:num w:numId="9">
    <w:abstractNumId w:val="158"/>
  </w:num>
  <w:num w:numId="10">
    <w:abstractNumId w:val="210"/>
  </w:num>
  <w:num w:numId="11">
    <w:abstractNumId w:val="149"/>
  </w:num>
  <w:num w:numId="12">
    <w:abstractNumId w:val="118"/>
  </w:num>
  <w:num w:numId="13">
    <w:abstractNumId w:val="177"/>
  </w:num>
  <w:num w:numId="14">
    <w:abstractNumId w:val="281"/>
  </w:num>
  <w:num w:numId="15">
    <w:abstractNumId w:val="203"/>
  </w:num>
  <w:num w:numId="16">
    <w:abstractNumId w:val="131"/>
  </w:num>
  <w:num w:numId="17">
    <w:abstractNumId w:val="148"/>
  </w:num>
  <w:num w:numId="18">
    <w:abstractNumId w:val="107"/>
  </w:num>
  <w:num w:numId="19">
    <w:abstractNumId w:val="274"/>
  </w:num>
  <w:num w:numId="20">
    <w:abstractNumId w:val="254"/>
  </w:num>
  <w:num w:numId="21">
    <w:abstractNumId w:val="205"/>
  </w:num>
  <w:num w:numId="22">
    <w:abstractNumId w:val="233"/>
  </w:num>
  <w:num w:numId="23">
    <w:abstractNumId w:val="119"/>
  </w:num>
  <w:num w:numId="24">
    <w:abstractNumId w:val="244"/>
  </w:num>
  <w:num w:numId="25">
    <w:abstractNumId w:val="243"/>
  </w:num>
  <w:num w:numId="26">
    <w:abstractNumId w:val="105"/>
  </w:num>
  <w:num w:numId="27">
    <w:abstractNumId w:val="66"/>
  </w:num>
  <w:num w:numId="28">
    <w:abstractNumId w:val="296"/>
  </w:num>
  <w:num w:numId="29">
    <w:abstractNumId w:val="279"/>
  </w:num>
  <w:num w:numId="30">
    <w:abstractNumId w:val="87"/>
  </w:num>
  <w:num w:numId="31">
    <w:abstractNumId w:val="248"/>
  </w:num>
  <w:num w:numId="32">
    <w:abstractNumId w:val="23"/>
  </w:num>
  <w:num w:numId="33">
    <w:abstractNumId w:val="71"/>
  </w:num>
  <w:num w:numId="34">
    <w:abstractNumId w:val="143"/>
  </w:num>
  <w:num w:numId="35">
    <w:abstractNumId w:val="186"/>
  </w:num>
  <w:num w:numId="36">
    <w:abstractNumId w:val="40"/>
  </w:num>
  <w:num w:numId="37">
    <w:abstractNumId w:val="236"/>
  </w:num>
  <w:num w:numId="38">
    <w:abstractNumId w:val="19"/>
  </w:num>
  <w:num w:numId="39">
    <w:abstractNumId w:val="39"/>
  </w:num>
  <w:num w:numId="40">
    <w:abstractNumId w:val="223"/>
  </w:num>
  <w:num w:numId="41">
    <w:abstractNumId w:val="235"/>
  </w:num>
  <w:num w:numId="42">
    <w:abstractNumId w:val="70"/>
  </w:num>
  <w:num w:numId="43">
    <w:abstractNumId w:val="157"/>
  </w:num>
  <w:num w:numId="44">
    <w:abstractNumId w:val="287"/>
  </w:num>
  <w:num w:numId="45">
    <w:abstractNumId w:val="272"/>
  </w:num>
  <w:num w:numId="46">
    <w:abstractNumId w:val="24"/>
  </w:num>
  <w:num w:numId="47">
    <w:abstractNumId w:val="197"/>
  </w:num>
  <w:num w:numId="48">
    <w:abstractNumId w:val="273"/>
  </w:num>
  <w:num w:numId="49">
    <w:abstractNumId w:val="251"/>
  </w:num>
  <w:num w:numId="50">
    <w:abstractNumId w:val="218"/>
  </w:num>
  <w:num w:numId="51">
    <w:abstractNumId w:val="30"/>
  </w:num>
  <w:num w:numId="52">
    <w:abstractNumId w:val="16"/>
  </w:num>
  <w:num w:numId="53">
    <w:abstractNumId w:val="54"/>
  </w:num>
  <w:num w:numId="54">
    <w:abstractNumId w:val="63"/>
  </w:num>
  <w:num w:numId="55">
    <w:abstractNumId w:val="213"/>
  </w:num>
  <w:num w:numId="56">
    <w:abstractNumId w:val="161"/>
  </w:num>
  <w:num w:numId="57">
    <w:abstractNumId w:val="112"/>
  </w:num>
  <w:num w:numId="58">
    <w:abstractNumId w:val="277"/>
  </w:num>
  <w:num w:numId="59">
    <w:abstractNumId w:val="57"/>
  </w:num>
  <w:num w:numId="60">
    <w:abstractNumId w:val="245"/>
  </w:num>
  <w:num w:numId="61">
    <w:abstractNumId w:val="288"/>
  </w:num>
  <w:num w:numId="62">
    <w:abstractNumId w:val="264"/>
  </w:num>
  <w:num w:numId="63">
    <w:abstractNumId w:val="22"/>
  </w:num>
  <w:num w:numId="64">
    <w:abstractNumId w:val="12"/>
  </w:num>
  <w:num w:numId="65">
    <w:abstractNumId w:val="190"/>
  </w:num>
  <w:num w:numId="66">
    <w:abstractNumId w:val="1"/>
  </w:num>
  <w:num w:numId="67">
    <w:abstractNumId w:val="45"/>
  </w:num>
  <w:num w:numId="68">
    <w:abstractNumId w:val="84"/>
  </w:num>
  <w:num w:numId="69">
    <w:abstractNumId w:val="29"/>
  </w:num>
  <w:num w:numId="70">
    <w:abstractNumId w:val="229"/>
  </w:num>
  <w:num w:numId="71">
    <w:abstractNumId w:val="263"/>
  </w:num>
  <w:num w:numId="72">
    <w:abstractNumId w:val="8"/>
  </w:num>
  <w:num w:numId="73">
    <w:abstractNumId w:val="50"/>
  </w:num>
  <w:num w:numId="74">
    <w:abstractNumId w:val="195"/>
  </w:num>
  <w:num w:numId="75">
    <w:abstractNumId w:val="49"/>
  </w:num>
  <w:num w:numId="76">
    <w:abstractNumId w:val="25"/>
  </w:num>
  <w:num w:numId="77">
    <w:abstractNumId w:val="89"/>
  </w:num>
  <w:num w:numId="78">
    <w:abstractNumId w:val="106"/>
  </w:num>
  <w:num w:numId="79">
    <w:abstractNumId w:val="299"/>
  </w:num>
  <w:num w:numId="80">
    <w:abstractNumId w:val="110"/>
  </w:num>
  <w:num w:numId="81">
    <w:abstractNumId w:val="77"/>
  </w:num>
  <w:num w:numId="82">
    <w:abstractNumId w:val="74"/>
  </w:num>
  <w:num w:numId="83">
    <w:abstractNumId w:val="33"/>
  </w:num>
  <w:num w:numId="84">
    <w:abstractNumId w:val="132"/>
  </w:num>
  <w:num w:numId="85">
    <w:abstractNumId w:val="125"/>
  </w:num>
  <w:num w:numId="86">
    <w:abstractNumId w:val="7"/>
  </w:num>
  <w:num w:numId="87">
    <w:abstractNumId w:val="284"/>
  </w:num>
  <w:num w:numId="88">
    <w:abstractNumId w:val="126"/>
  </w:num>
  <w:num w:numId="89">
    <w:abstractNumId w:val="184"/>
  </w:num>
  <w:num w:numId="90">
    <w:abstractNumId w:val="152"/>
  </w:num>
  <w:num w:numId="91">
    <w:abstractNumId w:val="253"/>
  </w:num>
  <w:num w:numId="92">
    <w:abstractNumId w:val="27"/>
  </w:num>
  <w:num w:numId="93">
    <w:abstractNumId w:val="200"/>
  </w:num>
  <w:num w:numId="94">
    <w:abstractNumId w:val="187"/>
  </w:num>
  <w:num w:numId="95">
    <w:abstractNumId w:val="159"/>
  </w:num>
  <w:num w:numId="96">
    <w:abstractNumId w:val="11"/>
  </w:num>
  <w:num w:numId="97">
    <w:abstractNumId w:val="5"/>
  </w:num>
  <w:num w:numId="98">
    <w:abstractNumId w:val="225"/>
  </w:num>
  <w:num w:numId="99">
    <w:abstractNumId w:val="208"/>
  </w:num>
  <w:num w:numId="100">
    <w:abstractNumId w:val="172"/>
  </w:num>
  <w:num w:numId="101">
    <w:abstractNumId w:val="64"/>
  </w:num>
  <w:num w:numId="102">
    <w:abstractNumId w:val="117"/>
  </w:num>
  <w:num w:numId="103">
    <w:abstractNumId w:val="216"/>
  </w:num>
  <w:num w:numId="104">
    <w:abstractNumId w:val="96"/>
  </w:num>
  <w:num w:numId="105">
    <w:abstractNumId w:val="0"/>
  </w:num>
  <w:num w:numId="106">
    <w:abstractNumId w:val="53"/>
  </w:num>
  <w:num w:numId="107">
    <w:abstractNumId w:val="101"/>
  </w:num>
  <w:num w:numId="108">
    <w:abstractNumId w:val="42"/>
  </w:num>
  <w:num w:numId="109">
    <w:abstractNumId w:val="51"/>
  </w:num>
  <w:num w:numId="110">
    <w:abstractNumId w:val="191"/>
  </w:num>
  <w:num w:numId="111">
    <w:abstractNumId w:val="3"/>
  </w:num>
  <w:num w:numId="112">
    <w:abstractNumId w:val="15"/>
  </w:num>
  <w:num w:numId="113">
    <w:abstractNumId w:val="142"/>
  </w:num>
  <w:num w:numId="114">
    <w:abstractNumId w:val="97"/>
  </w:num>
  <w:num w:numId="115">
    <w:abstractNumId w:val="128"/>
  </w:num>
  <w:num w:numId="116">
    <w:abstractNumId w:val="249"/>
  </w:num>
  <w:num w:numId="117">
    <w:abstractNumId w:val="91"/>
  </w:num>
  <w:num w:numId="118">
    <w:abstractNumId w:val="10"/>
  </w:num>
  <w:num w:numId="119">
    <w:abstractNumId w:val="166"/>
  </w:num>
  <w:num w:numId="120">
    <w:abstractNumId w:val="138"/>
  </w:num>
  <w:num w:numId="121">
    <w:abstractNumId w:val="141"/>
  </w:num>
  <w:num w:numId="122">
    <w:abstractNumId w:val="199"/>
  </w:num>
  <w:num w:numId="123">
    <w:abstractNumId w:val="165"/>
  </w:num>
  <w:num w:numId="124">
    <w:abstractNumId w:val="231"/>
  </w:num>
  <w:num w:numId="125">
    <w:abstractNumId w:val="175"/>
  </w:num>
  <w:num w:numId="126">
    <w:abstractNumId w:val="18"/>
  </w:num>
  <w:num w:numId="127">
    <w:abstractNumId w:val="111"/>
  </w:num>
  <w:num w:numId="128">
    <w:abstractNumId w:val="300"/>
  </w:num>
  <w:num w:numId="129">
    <w:abstractNumId w:val="196"/>
  </w:num>
  <w:num w:numId="130">
    <w:abstractNumId w:val="144"/>
  </w:num>
  <w:num w:numId="131">
    <w:abstractNumId w:val="90"/>
  </w:num>
  <w:num w:numId="132">
    <w:abstractNumId w:val="83"/>
  </w:num>
  <w:num w:numId="133">
    <w:abstractNumId w:val="160"/>
  </w:num>
  <w:num w:numId="134">
    <w:abstractNumId w:val="37"/>
  </w:num>
  <w:num w:numId="135">
    <w:abstractNumId w:val="93"/>
  </w:num>
  <w:num w:numId="136">
    <w:abstractNumId w:val="280"/>
  </w:num>
  <w:num w:numId="137">
    <w:abstractNumId w:val="181"/>
  </w:num>
  <w:num w:numId="138">
    <w:abstractNumId w:val="114"/>
  </w:num>
  <w:num w:numId="139">
    <w:abstractNumId w:val="282"/>
  </w:num>
  <w:num w:numId="140">
    <w:abstractNumId w:val="268"/>
  </w:num>
  <w:num w:numId="141">
    <w:abstractNumId w:val="194"/>
  </w:num>
  <w:num w:numId="142">
    <w:abstractNumId w:val="78"/>
  </w:num>
  <w:num w:numId="143">
    <w:abstractNumId w:val="14"/>
  </w:num>
  <w:num w:numId="144">
    <w:abstractNumId w:val="13"/>
  </w:num>
  <w:num w:numId="145">
    <w:abstractNumId w:val="88"/>
  </w:num>
  <w:num w:numId="146">
    <w:abstractNumId w:val="67"/>
  </w:num>
  <w:num w:numId="147">
    <w:abstractNumId w:val="76"/>
  </w:num>
  <w:num w:numId="148">
    <w:abstractNumId w:val="147"/>
  </w:num>
  <w:num w:numId="149">
    <w:abstractNumId w:val="169"/>
  </w:num>
  <w:num w:numId="150">
    <w:abstractNumId w:val="174"/>
  </w:num>
  <w:num w:numId="151">
    <w:abstractNumId w:val="108"/>
  </w:num>
  <w:num w:numId="152">
    <w:abstractNumId w:val="104"/>
  </w:num>
  <w:num w:numId="153">
    <w:abstractNumId w:val="247"/>
  </w:num>
  <w:num w:numId="154">
    <w:abstractNumId w:val="258"/>
  </w:num>
  <w:num w:numId="155">
    <w:abstractNumId w:val="260"/>
  </w:num>
  <w:num w:numId="156">
    <w:abstractNumId w:val="289"/>
  </w:num>
  <w:num w:numId="157">
    <w:abstractNumId w:val="171"/>
  </w:num>
  <w:num w:numId="158">
    <w:abstractNumId w:val="79"/>
  </w:num>
  <w:num w:numId="159">
    <w:abstractNumId w:val="31"/>
  </w:num>
  <w:num w:numId="160">
    <w:abstractNumId w:val="95"/>
  </w:num>
  <w:num w:numId="161">
    <w:abstractNumId w:val="207"/>
  </w:num>
  <w:num w:numId="162">
    <w:abstractNumId w:val="65"/>
  </w:num>
  <w:num w:numId="163">
    <w:abstractNumId w:val="185"/>
  </w:num>
  <w:num w:numId="164">
    <w:abstractNumId w:val="224"/>
  </w:num>
  <w:num w:numId="165">
    <w:abstractNumId w:val="86"/>
  </w:num>
  <w:num w:numId="166">
    <w:abstractNumId w:val="162"/>
  </w:num>
  <w:num w:numId="167">
    <w:abstractNumId w:val="82"/>
  </w:num>
  <w:num w:numId="168">
    <w:abstractNumId w:val="43"/>
  </w:num>
  <w:num w:numId="169">
    <w:abstractNumId w:val="60"/>
  </w:num>
  <w:num w:numId="170">
    <w:abstractNumId w:val="246"/>
  </w:num>
  <w:num w:numId="171">
    <w:abstractNumId w:val="226"/>
  </w:num>
  <w:num w:numId="172">
    <w:abstractNumId w:val="278"/>
  </w:num>
  <w:num w:numId="173">
    <w:abstractNumId w:val="240"/>
  </w:num>
  <w:num w:numId="174">
    <w:abstractNumId w:val="255"/>
  </w:num>
  <w:num w:numId="175">
    <w:abstractNumId w:val="115"/>
  </w:num>
  <w:num w:numId="176">
    <w:abstractNumId w:val="270"/>
  </w:num>
  <w:num w:numId="177">
    <w:abstractNumId w:val="238"/>
  </w:num>
  <w:num w:numId="178">
    <w:abstractNumId w:val="170"/>
  </w:num>
  <w:num w:numId="179">
    <w:abstractNumId w:val="133"/>
  </w:num>
  <w:num w:numId="180">
    <w:abstractNumId w:val="256"/>
  </w:num>
  <w:num w:numId="181">
    <w:abstractNumId w:val="139"/>
  </w:num>
  <w:num w:numId="182">
    <w:abstractNumId w:val="127"/>
  </w:num>
  <w:num w:numId="183">
    <w:abstractNumId w:val="201"/>
  </w:num>
  <w:num w:numId="184">
    <w:abstractNumId w:val="151"/>
  </w:num>
  <w:num w:numId="185">
    <w:abstractNumId w:val="271"/>
  </w:num>
  <w:num w:numId="186">
    <w:abstractNumId w:val="202"/>
  </w:num>
  <w:num w:numId="187">
    <w:abstractNumId w:val="4"/>
  </w:num>
  <w:num w:numId="188">
    <w:abstractNumId w:val="137"/>
  </w:num>
  <w:num w:numId="189">
    <w:abstractNumId w:val="189"/>
  </w:num>
  <w:num w:numId="190">
    <w:abstractNumId w:val="290"/>
  </w:num>
  <w:num w:numId="191">
    <w:abstractNumId w:val="180"/>
  </w:num>
  <w:num w:numId="192">
    <w:abstractNumId w:val="122"/>
  </w:num>
  <w:num w:numId="193">
    <w:abstractNumId w:val="52"/>
  </w:num>
  <w:num w:numId="194">
    <w:abstractNumId w:val="295"/>
  </w:num>
  <w:num w:numId="195">
    <w:abstractNumId w:val="35"/>
  </w:num>
  <w:num w:numId="196">
    <w:abstractNumId w:val="134"/>
  </w:num>
  <w:num w:numId="197">
    <w:abstractNumId w:val="99"/>
  </w:num>
  <w:num w:numId="198">
    <w:abstractNumId w:val="100"/>
  </w:num>
  <w:num w:numId="199">
    <w:abstractNumId w:val="267"/>
  </w:num>
  <w:num w:numId="200">
    <w:abstractNumId w:val="155"/>
  </w:num>
  <w:num w:numId="201">
    <w:abstractNumId w:val="58"/>
  </w:num>
  <w:num w:numId="202">
    <w:abstractNumId w:val="219"/>
  </w:num>
  <w:num w:numId="203">
    <w:abstractNumId w:val="73"/>
  </w:num>
  <w:num w:numId="204">
    <w:abstractNumId w:val="261"/>
  </w:num>
  <w:num w:numId="205">
    <w:abstractNumId w:val="124"/>
  </w:num>
  <w:num w:numId="206">
    <w:abstractNumId w:val="168"/>
  </w:num>
  <w:num w:numId="207">
    <w:abstractNumId w:val="291"/>
  </w:num>
  <w:num w:numId="208">
    <w:abstractNumId w:val="6"/>
  </w:num>
  <w:num w:numId="209">
    <w:abstractNumId w:val="55"/>
  </w:num>
  <w:num w:numId="210">
    <w:abstractNumId w:val="209"/>
  </w:num>
  <w:num w:numId="211">
    <w:abstractNumId w:val="120"/>
  </w:num>
  <w:num w:numId="212">
    <w:abstractNumId w:val="302"/>
  </w:num>
  <w:num w:numId="213">
    <w:abstractNumId w:val="215"/>
  </w:num>
  <w:num w:numId="214">
    <w:abstractNumId w:val="286"/>
  </w:num>
  <w:num w:numId="215">
    <w:abstractNumId w:val="293"/>
  </w:num>
  <w:num w:numId="216">
    <w:abstractNumId w:val="227"/>
  </w:num>
  <w:num w:numId="217">
    <w:abstractNumId w:val="123"/>
  </w:num>
  <w:num w:numId="218">
    <w:abstractNumId w:val="150"/>
  </w:num>
  <w:num w:numId="219">
    <w:abstractNumId w:val="135"/>
  </w:num>
  <w:num w:numId="220">
    <w:abstractNumId w:val="80"/>
  </w:num>
  <w:num w:numId="221">
    <w:abstractNumId w:val="102"/>
  </w:num>
  <w:num w:numId="222">
    <w:abstractNumId w:val="116"/>
  </w:num>
  <w:num w:numId="223">
    <w:abstractNumId w:val="92"/>
  </w:num>
  <w:num w:numId="224">
    <w:abstractNumId w:val="69"/>
  </w:num>
  <w:num w:numId="225">
    <w:abstractNumId w:val="297"/>
  </w:num>
  <w:num w:numId="226">
    <w:abstractNumId w:val="28"/>
  </w:num>
  <w:num w:numId="227">
    <w:abstractNumId w:val="241"/>
  </w:num>
  <w:num w:numId="228">
    <w:abstractNumId w:val="265"/>
  </w:num>
  <w:num w:numId="229">
    <w:abstractNumId w:val="113"/>
  </w:num>
  <w:num w:numId="230">
    <w:abstractNumId w:val="214"/>
  </w:num>
  <w:num w:numId="231">
    <w:abstractNumId w:val="222"/>
  </w:num>
  <w:num w:numId="232">
    <w:abstractNumId w:val="121"/>
  </w:num>
  <w:num w:numId="233">
    <w:abstractNumId w:val="34"/>
  </w:num>
  <w:num w:numId="234">
    <w:abstractNumId w:val="164"/>
  </w:num>
  <w:num w:numId="235">
    <w:abstractNumId w:val="46"/>
  </w:num>
  <w:num w:numId="236">
    <w:abstractNumId w:val="183"/>
  </w:num>
  <w:num w:numId="237">
    <w:abstractNumId w:val="276"/>
  </w:num>
  <w:num w:numId="238">
    <w:abstractNumId w:val="283"/>
  </w:num>
  <w:num w:numId="239">
    <w:abstractNumId w:val="275"/>
  </w:num>
  <w:num w:numId="240">
    <w:abstractNumId w:val="20"/>
  </w:num>
  <w:num w:numId="241">
    <w:abstractNumId w:val="301"/>
  </w:num>
  <w:num w:numId="242">
    <w:abstractNumId w:val="228"/>
  </w:num>
  <w:num w:numId="243">
    <w:abstractNumId w:val="17"/>
  </w:num>
  <w:num w:numId="244">
    <w:abstractNumId w:val="220"/>
  </w:num>
  <w:num w:numId="245">
    <w:abstractNumId w:val="179"/>
  </w:num>
  <w:num w:numId="246">
    <w:abstractNumId w:val="47"/>
  </w:num>
  <w:num w:numId="247">
    <w:abstractNumId w:val="204"/>
  </w:num>
  <w:num w:numId="248">
    <w:abstractNumId w:val="237"/>
  </w:num>
  <w:num w:numId="249">
    <w:abstractNumId w:val="294"/>
  </w:num>
  <w:num w:numId="250">
    <w:abstractNumId w:val="176"/>
  </w:num>
  <w:num w:numId="251">
    <w:abstractNumId w:val="182"/>
  </w:num>
  <w:num w:numId="252">
    <w:abstractNumId w:val="259"/>
  </w:num>
  <w:num w:numId="253">
    <w:abstractNumId w:val="167"/>
  </w:num>
  <w:num w:numId="254">
    <w:abstractNumId w:val="173"/>
  </w:num>
  <w:num w:numId="255">
    <w:abstractNumId w:val="44"/>
  </w:num>
  <w:num w:numId="256">
    <w:abstractNumId w:val="188"/>
  </w:num>
  <w:num w:numId="257">
    <w:abstractNumId w:val="250"/>
  </w:num>
  <w:num w:numId="258">
    <w:abstractNumId w:val="62"/>
  </w:num>
  <w:num w:numId="259">
    <w:abstractNumId w:val="9"/>
  </w:num>
  <w:num w:numId="260">
    <w:abstractNumId w:val="94"/>
  </w:num>
  <w:num w:numId="261">
    <w:abstractNumId w:val="145"/>
  </w:num>
  <w:num w:numId="262">
    <w:abstractNumId w:val="59"/>
  </w:num>
  <w:num w:numId="263">
    <w:abstractNumId w:val="193"/>
  </w:num>
  <w:num w:numId="264">
    <w:abstractNumId w:val="41"/>
  </w:num>
  <w:num w:numId="265">
    <w:abstractNumId w:val="230"/>
  </w:num>
  <w:num w:numId="266">
    <w:abstractNumId w:val="262"/>
  </w:num>
  <w:num w:numId="267">
    <w:abstractNumId w:val="81"/>
  </w:num>
  <w:num w:numId="268">
    <w:abstractNumId w:val="48"/>
  </w:num>
  <w:num w:numId="269">
    <w:abstractNumId w:val="163"/>
  </w:num>
  <w:num w:numId="270">
    <w:abstractNumId w:val="221"/>
  </w:num>
  <w:num w:numId="271">
    <w:abstractNumId w:val="232"/>
  </w:num>
  <w:num w:numId="272">
    <w:abstractNumId w:val="72"/>
  </w:num>
  <w:num w:numId="273">
    <w:abstractNumId w:val="56"/>
  </w:num>
  <w:num w:numId="274">
    <w:abstractNumId w:val="285"/>
  </w:num>
  <w:num w:numId="275">
    <w:abstractNumId w:val="239"/>
  </w:num>
  <w:num w:numId="276">
    <w:abstractNumId w:val="154"/>
  </w:num>
  <w:num w:numId="277">
    <w:abstractNumId w:val="36"/>
  </w:num>
  <w:num w:numId="278">
    <w:abstractNumId w:val="252"/>
  </w:num>
  <w:num w:numId="279">
    <w:abstractNumId w:val="26"/>
  </w:num>
  <w:num w:numId="280">
    <w:abstractNumId w:val="206"/>
  </w:num>
  <w:num w:numId="281">
    <w:abstractNumId w:val="2"/>
  </w:num>
  <w:num w:numId="282">
    <w:abstractNumId w:val="61"/>
  </w:num>
  <w:num w:numId="283">
    <w:abstractNumId w:val="242"/>
  </w:num>
  <w:num w:numId="284">
    <w:abstractNumId w:val="109"/>
  </w:num>
  <w:num w:numId="285">
    <w:abstractNumId w:val="21"/>
  </w:num>
  <w:num w:numId="286">
    <w:abstractNumId w:val="156"/>
  </w:num>
  <w:num w:numId="287">
    <w:abstractNumId w:val="266"/>
  </w:num>
  <w:num w:numId="288">
    <w:abstractNumId w:val="211"/>
  </w:num>
  <w:num w:numId="289">
    <w:abstractNumId w:val="269"/>
  </w:num>
  <w:num w:numId="290">
    <w:abstractNumId w:val="178"/>
  </w:num>
  <w:num w:numId="291">
    <w:abstractNumId w:val="212"/>
  </w:num>
  <w:num w:numId="292">
    <w:abstractNumId w:val="257"/>
  </w:num>
  <w:num w:numId="293">
    <w:abstractNumId w:val="129"/>
  </w:num>
  <w:num w:numId="294">
    <w:abstractNumId w:val="38"/>
  </w:num>
  <w:num w:numId="295">
    <w:abstractNumId w:val="136"/>
  </w:num>
  <w:num w:numId="296">
    <w:abstractNumId w:val="98"/>
  </w:num>
  <w:num w:numId="297">
    <w:abstractNumId w:val="130"/>
  </w:num>
  <w:num w:numId="298">
    <w:abstractNumId w:val="103"/>
  </w:num>
  <w:num w:numId="299">
    <w:abstractNumId w:val="292"/>
  </w:num>
  <w:num w:numId="300">
    <w:abstractNumId w:val="32"/>
  </w:num>
  <w:num w:numId="301">
    <w:abstractNumId w:val="234"/>
  </w:num>
  <w:num w:numId="302">
    <w:abstractNumId w:val="192"/>
  </w:num>
  <w:num w:numId="303">
    <w:abstractNumId w:val="153"/>
  </w:num>
  <w:numIdMacAtCleanup w:val="3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982"/>
    <w:rsid w:val="00001C63"/>
    <w:rsid w:val="000108AE"/>
    <w:rsid w:val="0001143B"/>
    <w:rsid w:val="0002138D"/>
    <w:rsid w:val="00033497"/>
    <w:rsid w:val="00036155"/>
    <w:rsid w:val="00036EE4"/>
    <w:rsid w:val="000427CF"/>
    <w:rsid w:val="00050CAE"/>
    <w:rsid w:val="00065453"/>
    <w:rsid w:val="00065661"/>
    <w:rsid w:val="000673DA"/>
    <w:rsid w:val="000717AD"/>
    <w:rsid w:val="00071DFF"/>
    <w:rsid w:val="00087AC7"/>
    <w:rsid w:val="00092B6F"/>
    <w:rsid w:val="000A1808"/>
    <w:rsid w:val="000A18A4"/>
    <w:rsid w:val="000A264D"/>
    <w:rsid w:val="000A6567"/>
    <w:rsid w:val="000B79EB"/>
    <w:rsid w:val="000C365E"/>
    <w:rsid w:val="000C4C20"/>
    <w:rsid w:val="000C5304"/>
    <w:rsid w:val="000C58B2"/>
    <w:rsid w:val="000D771C"/>
    <w:rsid w:val="000E74A6"/>
    <w:rsid w:val="000F023E"/>
    <w:rsid w:val="000F0AB5"/>
    <w:rsid w:val="000F40A9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604"/>
    <w:rsid w:val="00126E2F"/>
    <w:rsid w:val="0012736A"/>
    <w:rsid w:val="00127AF8"/>
    <w:rsid w:val="00135AB1"/>
    <w:rsid w:val="001366DB"/>
    <w:rsid w:val="00140759"/>
    <w:rsid w:val="001458E8"/>
    <w:rsid w:val="00145B2E"/>
    <w:rsid w:val="001519F7"/>
    <w:rsid w:val="00154975"/>
    <w:rsid w:val="00154F3A"/>
    <w:rsid w:val="001637E8"/>
    <w:rsid w:val="0016546F"/>
    <w:rsid w:val="001700B4"/>
    <w:rsid w:val="00171707"/>
    <w:rsid w:val="00173379"/>
    <w:rsid w:val="0019201A"/>
    <w:rsid w:val="001932D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E7D37"/>
    <w:rsid w:val="001F5A10"/>
    <w:rsid w:val="001F645A"/>
    <w:rsid w:val="00200DBB"/>
    <w:rsid w:val="00203DF2"/>
    <w:rsid w:val="002076F3"/>
    <w:rsid w:val="00210431"/>
    <w:rsid w:val="002175E5"/>
    <w:rsid w:val="00224F4A"/>
    <w:rsid w:val="00231355"/>
    <w:rsid w:val="00236F7A"/>
    <w:rsid w:val="00240DF2"/>
    <w:rsid w:val="00245518"/>
    <w:rsid w:val="0024591D"/>
    <w:rsid w:val="00255288"/>
    <w:rsid w:val="0026008A"/>
    <w:rsid w:val="002752AB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426E"/>
    <w:rsid w:val="002E0BF8"/>
    <w:rsid w:val="002E26A3"/>
    <w:rsid w:val="002E2E88"/>
    <w:rsid w:val="002E361B"/>
    <w:rsid w:val="002F0C23"/>
    <w:rsid w:val="002F0D8F"/>
    <w:rsid w:val="002F34BB"/>
    <w:rsid w:val="00305C27"/>
    <w:rsid w:val="003103E2"/>
    <w:rsid w:val="00312030"/>
    <w:rsid w:val="00313830"/>
    <w:rsid w:val="0031512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972"/>
    <w:rsid w:val="00387FF3"/>
    <w:rsid w:val="00391097"/>
    <w:rsid w:val="00393045"/>
    <w:rsid w:val="00396D48"/>
    <w:rsid w:val="003B40B3"/>
    <w:rsid w:val="003B4D4B"/>
    <w:rsid w:val="003B753E"/>
    <w:rsid w:val="003C0E78"/>
    <w:rsid w:val="003C280D"/>
    <w:rsid w:val="003C6B24"/>
    <w:rsid w:val="003D4727"/>
    <w:rsid w:val="003D4DEB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07AC"/>
    <w:rsid w:val="00404A60"/>
    <w:rsid w:val="00406049"/>
    <w:rsid w:val="00411E0C"/>
    <w:rsid w:val="00416224"/>
    <w:rsid w:val="004209DA"/>
    <w:rsid w:val="004224DD"/>
    <w:rsid w:val="00426567"/>
    <w:rsid w:val="004360A2"/>
    <w:rsid w:val="00441232"/>
    <w:rsid w:val="0044636E"/>
    <w:rsid w:val="00457190"/>
    <w:rsid w:val="00457ABC"/>
    <w:rsid w:val="00460694"/>
    <w:rsid w:val="00465A46"/>
    <w:rsid w:val="0046698B"/>
    <w:rsid w:val="00467606"/>
    <w:rsid w:val="00471FEE"/>
    <w:rsid w:val="00472208"/>
    <w:rsid w:val="004763D2"/>
    <w:rsid w:val="00484A39"/>
    <w:rsid w:val="00485D1C"/>
    <w:rsid w:val="00490F1B"/>
    <w:rsid w:val="004933FE"/>
    <w:rsid w:val="0049553D"/>
    <w:rsid w:val="004A1090"/>
    <w:rsid w:val="004B5304"/>
    <w:rsid w:val="004B6071"/>
    <w:rsid w:val="004C6D1B"/>
    <w:rsid w:val="004C7255"/>
    <w:rsid w:val="004D173E"/>
    <w:rsid w:val="004D76C6"/>
    <w:rsid w:val="004E0B91"/>
    <w:rsid w:val="004E1D22"/>
    <w:rsid w:val="004E216C"/>
    <w:rsid w:val="004E2712"/>
    <w:rsid w:val="004E2EAA"/>
    <w:rsid w:val="004E50D3"/>
    <w:rsid w:val="004E6B78"/>
    <w:rsid w:val="004F1C1D"/>
    <w:rsid w:val="004F79E0"/>
    <w:rsid w:val="00500AB3"/>
    <w:rsid w:val="00502C0C"/>
    <w:rsid w:val="00502DBE"/>
    <w:rsid w:val="00512CF0"/>
    <w:rsid w:val="00513515"/>
    <w:rsid w:val="00516FC2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4CD6"/>
    <w:rsid w:val="0057643F"/>
    <w:rsid w:val="00576DD0"/>
    <w:rsid w:val="00576E0C"/>
    <w:rsid w:val="00584510"/>
    <w:rsid w:val="00584CC8"/>
    <w:rsid w:val="005854BE"/>
    <w:rsid w:val="0058757D"/>
    <w:rsid w:val="00587EAB"/>
    <w:rsid w:val="005931E6"/>
    <w:rsid w:val="005932DB"/>
    <w:rsid w:val="00594670"/>
    <w:rsid w:val="00594901"/>
    <w:rsid w:val="005949AF"/>
    <w:rsid w:val="00594F1C"/>
    <w:rsid w:val="00595998"/>
    <w:rsid w:val="005A7ADE"/>
    <w:rsid w:val="005A7AEE"/>
    <w:rsid w:val="005B07FD"/>
    <w:rsid w:val="005B094A"/>
    <w:rsid w:val="005D004D"/>
    <w:rsid w:val="005D1EB2"/>
    <w:rsid w:val="005E19A2"/>
    <w:rsid w:val="00604146"/>
    <w:rsid w:val="00605D4F"/>
    <w:rsid w:val="0060645D"/>
    <w:rsid w:val="00607507"/>
    <w:rsid w:val="00612F31"/>
    <w:rsid w:val="00613F6F"/>
    <w:rsid w:val="00620E8A"/>
    <w:rsid w:val="00627B28"/>
    <w:rsid w:val="00637744"/>
    <w:rsid w:val="00642184"/>
    <w:rsid w:val="00642A5A"/>
    <w:rsid w:val="0064761E"/>
    <w:rsid w:val="006560AD"/>
    <w:rsid w:val="006574B8"/>
    <w:rsid w:val="006638B9"/>
    <w:rsid w:val="00666A5A"/>
    <w:rsid w:val="006746E3"/>
    <w:rsid w:val="0067728D"/>
    <w:rsid w:val="0068135D"/>
    <w:rsid w:val="00687350"/>
    <w:rsid w:val="00687A5C"/>
    <w:rsid w:val="00694888"/>
    <w:rsid w:val="006953AF"/>
    <w:rsid w:val="00695C73"/>
    <w:rsid w:val="006A2950"/>
    <w:rsid w:val="006A454A"/>
    <w:rsid w:val="006A52F3"/>
    <w:rsid w:val="006B2F74"/>
    <w:rsid w:val="006B301A"/>
    <w:rsid w:val="006B4A0E"/>
    <w:rsid w:val="006B5AB5"/>
    <w:rsid w:val="006B62C8"/>
    <w:rsid w:val="006C027A"/>
    <w:rsid w:val="006C4032"/>
    <w:rsid w:val="006C5759"/>
    <w:rsid w:val="006D3259"/>
    <w:rsid w:val="006D406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2C3E"/>
    <w:rsid w:val="00712EA4"/>
    <w:rsid w:val="0071501F"/>
    <w:rsid w:val="007150EF"/>
    <w:rsid w:val="00716682"/>
    <w:rsid w:val="0072029C"/>
    <w:rsid w:val="00721C93"/>
    <w:rsid w:val="0072475F"/>
    <w:rsid w:val="0073174C"/>
    <w:rsid w:val="007330B8"/>
    <w:rsid w:val="0074375E"/>
    <w:rsid w:val="0074460F"/>
    <w:rsid w:val="00744AB3"/>
    <w:rsid w:val="007453E0"/>
    <w:rsid w:val="00760916"/>
    <w:rsid w:val="00761FFB"/>
    <w:rsid w:val="00762368"/>
    <w:rsid w:val="00763614"/>
    <w:rsid w:val="00764D5E"/>
    <w:rsid w:val="00765A7D"/>
    <w:rsid w:val="007662CC"/>
    <w:rsid w:val="00766CA0"/>
    <w:rsid w:val="00771E34"/>
    <w:rsid w:val="00773066"/>
    <w:rsid w:val="00773E11"/>
    <w:rsid w:val="00776565"/>
    <w:rsid w:val="00783E73"/>
    <w:rsid w:val="007845ED"/>
    <w:rsid w:val="007908DE"/>
    <w:rsid w:val="00794F78"/>
    <w:rsid w:val="007963E0"/>
    <w:rsid w:val="00796EE3"/>
    <w:rsid w:val="007A0F19"/>
    <w:rsid w:val="007A2E63"/>
    <w:rsid w:val="007A4C39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19AD"/>
    <w:rsid w:val="007F52FC"/>
    <w:rsid w:val="007F74AC"/>
    <w:rsid w:val="00800936"/>
    <w:rsid w:val="00802B6E"/>
    <w:rsid w:val="00810354"/>
    <w:rsid w:val="0081284A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A5697"/>
    <w:rsid w:val="008B3942"/>
    <w:rsid w:val="008B7010"/>
    <w:rsid w:val="008C2734"/>
    <w:rsid w:val="008C2A9A"/>
    <w:rsid w:val="008C4C7A"/>
    <w:rsid w:val="008C59DB"/>
    <w:rsid w:val="008D45CE"/>
    <w:rsid w:val="008E5CE2"/>
    <w:rsid w:val="008E770B"/>
    <w:rsid w:val="008F3B11"/>
    <w:rsid w:val="008F3F9E"/>
    <w:rsid w:val="008F4D11"/>
    <w:rsid w:val="008F5043"/>
    <w:rsid w:val="008F614F"/>
    <w:rsid w:val="00901F09"/>
    <w:rsid w:val="00902458"/>
    <w:rsid w:val="00902B6B"/>
    <w:rsid w:val="009076D4"/>
    <w:rsid w:val="009103D0"/>
    <w:rsid w:val="00912E4B"/>
    <w:rsid w:val="009142DD"/>
    <w:rsid w:val="00915E5E"/>
    <w:rsid w:val="00917996"/>
    <w:rsid w:val="00930DAE"/>
    <w:rsid w:val="00934861"/>
    <w:rsid w:val="009373A5"/>
    <w:rsid w:val="009377DC"/>
    <w:rsid w:val="00941826"/>
    <w:rsid w:val="00955946"/>
    <w:rsid w:val="00960790"/>
    <w:rsid w:val="00963375"/>
    <w:rsid w:val="00981BEB"/>
    <w:rsid w:val="00983248"/>
    <w:rsid w:val="009916D5"/>
    <w:rsid w:val="009A5828"/>
    <w:rsid w:val="009B14A3"/>
    <w:rsid w:val="009B15A7"/>
    <w:rsid w:val="009C160C"/>
    <w:rsid w:val="009C5C7B"/>
    <w:rsid w:val="009E0836"/>
    <w:rsid w:val="009E4A5C"/>
    <w:rsid w:val="009E585A"/>
    <w:rsid w:val="009E7039"/>
    <w:rsid w:val="009F0AAB"/>
    <w:rsid w:val="00A00543"/>
    <w:rsid w:val="00A10ACC"/>
    <w:rsid w:val="00A12C27"/>
    <w:rsid w:val="00A13B28"/>
    <w:rsid w:val="00A159AC"/>
    <w:rsid w:val="00A209C2"/>
    <w:rsid w:val="00A23A1F"/>
    <w:rsid w:val="00A266E1"/>
    <w:rsid w:val="00A31F35"/>
    <w:rsid w:val="00A36923"/>
    <w:rsid w:val="00A37B43"/>
    <w:rsid w:val="00A41EFB"/>
    <w:rsid w:val="00A46966"/>
    <w:rsid w:val="00A51BD0"/>
    <w:rsid w:val="00A558A6"/>
    <w:rsid w:val="00A5630D"/>
    <w:rsid w:val="00A56B37"/>
    <w:rsid w:val="00A56C08"/>
    <w:rsid w:val="00A57C71"/>
    <w:rsid w:val="00A65526"/>
    <w:rsid w:val="00A661D8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6C75"/>
    <w:rsid w:val="00AC7088"/>
    <w:rsid w:val="00AD1288"/>
    <w:rsid w:val="00AD19E0"/>
    <w:rsid w:val="00AD412E"/>
    <w:rsid w:val="00AD6807"/>
    <w:rsid w:val="00AE1A78"/>
    <w:rsid w:val="00AE4027"/>
    <w:rsid w:val="00AE70DF"/>
    <w:rsid w:val="00AE71DF"/>
    <w:rsid w:val="00AE7BEE"/>
    <w:rsid w:val="00AF5A19"/>
    <w:rsid w:val="00AF6507"/>
    <w:rsid w:val="00B00A66"/>
    <w:rsid w:val="00B01246"/>
    <w:rsid w:val="00B10086"/>
    <w:rsid w:val="00B115B5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073"/>
    <w:rsid w:val="00B405CF"/>
    <w:rsid w:val="00B4261F"/>
    <w:rsid w:val="00B46AAC"/>
    <w:rsid w:val="00B50680"/>
    <w:rsid w:val="00B50FE2"/>
    <w:rsid w:val="00B6503A"/>
    <w:rsid w:val="00B65F66"/>
    <w:rsid w:val="00B66085"/>
    <w:rsid w:val="00B66173"/>
    <w:rsid w:val="00B67479"/>
    <w:rsid w:val="00B73D24"/>
    <w:rsid w:val="00B75700"/>
    <w:rsid w:val="00B82CA6"/>
    <w:rsid w:val="00B90470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A5F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9F"/>
    <w:rsid w:val="00BD64E1"/>
    <w:rsid w:val="00BE0B73"/>
    <w:rsid w:val="00BE66A8"/>
    <w:rsid w:val="00BE7B3C"/>
    <w:rsid w:val="00BF2B17"/>
    <w:rsid w:val="00BF7E59"/>
    <w:rsid w:val="00C0169A"/>
    <w:rsid w:val="00C04B24"/>
    <w:rsid w:val="00C056D6"/>
    <w:rsid w:val="00C05E7B"/>
    <w:rsid w:val="00C12F69"/>
    <w:rsid w:val="00C22D56"/>
    <w:rsid w:val="00C22F01"/>
    <w:rsid w:val="00C25567"/>
    <w:rsid w:val="00C307E7"/>
    <w:rsid w:val="00C36A86"/>
    <w:rsid w:val="00C36E1B"/>
    <w:rsid w:val="00C405DA"/>
    <w:rsid w:val="00C432EB"/>
    <w:rsid w:val="00C46C44"/>
    <w:rsid w:val="00C47641"/>
    <w:rsid w:val="00C54C8D"/>
    <w:rsid w:val="00C55FB0"/>
    <w:rsid w:val="00C74081"/>
    <w:rsid w:val="00C759B7"/>
    <w:rsid w:val="00C765D2"/>
    <w:rsid w:val="00C76852"/>
    <w:rsid w:val="00C76DF9"/>
    <w:rsid w:val="00C8013F"/>
    <w:rsid w:val="00C949A4"/>
    <w:rsid w:val="00CA2B6B"/>
    <w:rsid w:val="00CA35D4"/>
    <w:rsid w:val="00CA3D69"/>
    <w:rsid w:val="00CA61A8"/>
    <w:rsid w:val="00CB361A"/>
    <w:rsid w:val="00CC0179"/>
    <w:rsid w:val="00CC2639"/>
    <w:rsid w:val="00CC65D2"/>
    <w:rsid w:val="00CD1061"/>
    <w:rsid w:val="00CD2F85"/>
    <w:rsid w:val="00CD610F"/>
    <w:rsid w:val="00CD7411"/>
    <w:rsid w:val="00CE054C"/>
    <w:rsid w:val="00CE1365"/>
    <w:rsid w:val="00CE2232"/>
    <w:rsid w:val="00CE46D1"/>
    <w:rsid w:val="00CE5125"/>
    <w:rsid w:val="00CE5466"/>
    <w:rsid w:val="00CF29C7"/>
    <w:rsid w:val="00CF5138"/>
    <w:rsid w:val="00D06068"/>
    <w:rsid w:val="00D06866"/>
    <w:rsid w:val="00D104DF"/>
    <w:rsid w:val="00D14B40"/>
    <w:rsid w:val="00D27FC3"/>
    <w:rsid w:val="00D311B1"/>
    <w:rsid w:val="00D314B1"/>
    <w:rsid w:val="00D40654"/>
    <w:rsid w:val="00D42E5B"/>
    <w:rsid w:val="00D4381E"/>
    <w:rsid w:val="00D52DD1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85B"/>
    <w:rsid w:val="00DB5F3B"/>
    <w:rsid w:val="00DB7770"/>
    <w:rsid w:val="00DB7A12"/>
    <w:rsid w:val="00DC08C8"/>
    <w:rsid w:val="00DC4D62"/>
    <w:rsid w:val="00DD0AF4"/>
    <w:rsid w:val="00DD6826"/>
    <w:rsid w:val="00DD77A1"/>
    <w:rsid w:val="00DE32AC"/>
    <w:rsid w:val="00DE54F1"/>
    <w:rsid w:val="00DE7493"/>
    <w:rsid w:val="00DF4C8E"/>
    <w:rsid w:val="00DF6DDA"/>
    <w:rsid w:val="00E02153"/>
    <w:rsid w:val="00E02471"/>
    <w:rsid w:val="00E060BB"/>
    <w:rsid w:val="00E07711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6DB"/>
    <w:rsid w:val="00E378D2"/>
    <w:rsid w:val="00E44E7D"/>
    <w:rsid w:val="00E4676A"/>
    <w:rsid w:val="00E46F41"/>
    <w:rsid w:val="00E501AC"/>
    <w:rsid w:val="00E520EF"/>
    <w:rsid w:val="00E522C5"/>
    <w:rsid w:val="00E538FD"/>
    <w:rsid w:val="00E54EB1"/>
    <w:rsid w:val="00E55940"/>
    <w:rsid w:val="00E57D5C"/>
    <w:rsid w:val="00E61905"/>
    <w:rsid w:val="00E624A5"/>
    <w:rsid w:val="00E62EDC"/>
    <w:rsid w:val="00E638D6"/>
    <w:rsid w:val="00E668D9"/>
    <w:rsid w:val="00E71EC7"/>
    <w:rsid w:val="00E77E50"/>
    <w:rsid w:val="00E80C9F"/>
    <w:rsid w:val="00E80F12"/>
    <w:rsid w:val="00E83403"/>
    <w:rsid w:val="00E9001A"/>
    <w:rsid w:val="00E9056A"/>
    <w:rsid w:val="00E9560E"/>
    <w:rsid w:val="00E958FC"/>
    <w:rsid w:val="00E97AE0"/>
    <w:rsid w:val="00EA233A"/>
    <w:rsid w:val="00EA2D70"/>
    <w:rsid w:val="00EA5554"/>
    <w:rsid w:val="00EA60EE"/>
    <w:rsid w:val="00EA7FCF"/>
    <w:rsid w:val="00EB1895"/>
    <w:rsid w:val="00EB3D9B"/>
    <w:rsid w:val="00EB5C25"/>
    <w:rsid w:val="00EB62C8"/>
    <w:rsid w:val="00EC0F57"/>
    <w:rsid w:val="00EC3088"/>
    <w:rsid w:val="00ED6ED8"/>
    <w:rsid w:val="00ED6F52"/>
    <w:rsid w:val="00ED744C"/>
    <w:rsid w:val="00ED75E7"/>
    <w:rsid w:val="00EE167D"/>
    <w:rsid w:val="00EE2833"/>
    <w:rsid w:val="00EE3228"/>
    <w:rsid w:val="00EE3F23"/>
    <w:rsid w:val="00EF13B5"/>
    <w:rsid w:val="00EF1417"/>
    <w:rsid w:val="00EF18BE"/>
    <w:rsid w:val="00EF1E1F"/>
    <w:rsid w:val="00EF412A"/>
    <w:rsid w:val="00F0048C"/>
    <w:rsid w:val="00F01B08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7EFE"/>
    <w:rsid w:val="00F54583"/>
    <w:rsid w:val="00F65EAD"/>
    <w:rsid w:val="00F70941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5D9"/>
    <w:rsid w:val="00FB6C8F"/>
    <w:rsid w:val="00FC190B"/>
    <w:rsid w:val="00FC5456"/>
    <w:rsid w:val="00FD3F00"/>
    <w:rsid w:val="00FD67E4"/>
    <w:rsid w:val="00FE063C"/>
    <w:rsid w:val="00FE2739"/>
    <w:rsid w:val="00FE5B98"/>
    <w:rsid w:val="00FF044E"/>
    <w:rsid w:val="00FF1EC9"/>
    <w:rsid w:val="00FF3035"/>
    <w:rsid w:val="00FF5966"/>
    <w:rsid w:val="00FF65C3"/>
    <w:rsid w:val="00FF69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520E-DB84-41AC-8249-7321355D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70"/>
  </w:style>
  <w:style w:type="paragraph" w:styleId="8">
    <w:name w:val="heading 8"/>
    <w:basedOn w:val="a"/>
    <w:next w:val="a"/>
    <w:link w:val="80"/>
    <w:qFormat/>
    <w:rsid w:val="00B50680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585B"/>
  </w:style>
  <w:style w:type="character" w:styleId="ae">
    <w:name w:val="Emphasis"/>
    <w:basedOn w:val="a0"/>
    <w:uiPriority w:val="20"/>
    <w:qFormat/>
    <w:rsid w:val="00DB585B"/>
    <w:rPr>
      <w:i/>
      <w:iCs/>
    </w:rPr>
  </w:style>
  <w:style w:type="character" w:styleId="af">
    <w:name w:val="Hyperlink"/>
    <w:basedOn w:val="a0"/>
    <w:uiPriority w:val="99"/>
    <w:unhideWhenUsed/>
    <w:rsid w:val="00DB585B"/>
    <w:rPr>
      <w:color w:val="0000FF"/>
      <w:u w:val="single"/>
    </w:rPr>
  </w:style>
  <w:style w:type="paragraph" w:customStyle="1" w:styleId="Style3">
    <w:name w:val="Style3"/>
    <w:basedOn w:val="a"/>
    <w:uiPriority w:val="99"/>
    <w:rsid w:val="00DB585B"/>
    <w:pPr>
      <w:widowControl w:val="0"/>
      <w:autoSpaceDE w:val="0"/>
      <w:autoSpaceDN w:val="0"/>
      <w:adjustRightInd w:val="0"/>
      <w:spacing w:after="0" w:line="263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B585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5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585B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585B"/>
    <w:pPr>
      <w:widowControl w:val="0"/>
      <w:autoSpaceDE w:val="0"/>
      <w:autoSpaceDN w:val="0"/>
      <w:adjustRightInd w:val="0"/>
      <w:spacing w:after="0" w:line="216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58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B58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B585B"/>
    <w:pPr>
      <w:widowControl w:val="0"/>
      <w:autoSpaceDE w:val="0"/>
      <w:autoSpaceDN w:val="0"/>
      <w:adjustRightInd w:val="0"/>
      <w:spacing w:after="0" w:line="250" w:lineRule="exact"/>
      <w:ind w:hanging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B585B"/>
    <w:rPr>
      <w:rFonts w:ascii="Times New Roman" w:hAnsi="Times New Roman" w:cs="Times New Roman"/>
      <w:b/>
      <w:bCs/>
      <w:i/>
      <w:iCs/>
      <w:w w:val="50"/>
      <w:sz w:val="28"/>
      <w:szCs w:val="28"/>
    </w:rPr>
  </w:style>
  <w:style w:type="character" w:customStyle="1" w:styleId="FontStyle48">
    <w:name w:val="Font Style48"/>
    <w:basedOn w:val="a0"/>
    <w:uiPriority w:val="99"/>
    <w:rsid w:val="00DB585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DB585B"/>
    <w:rPr>
      <w:rFonts w:ascii="Century Gothic" w:hAnsi="Century Gothic" w:cs="Century Gothic"/>
      <w:sz w:val="10"/>
      <w:szCs w:val="10"/>
    </w:rPr>
  </w:style>
  <w:style w:type="paragraph" w:customStyle="1" w:styleId="Style27">
    <w:name w:val="Style27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B585B"/>
    <w:pPr>
      <w:widowControl w:val="0"/>
      <w:autoSpaceDE w:val="0"/>
      <w:autoSpaceDN w:val="0"/>
      <w:adjustRightInd w:val="0"/>
      <w:spacing w:after="0" w:line="254" w:lineRule="exact"/>
      <w:ind w:hanging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B585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9">
    <w:name w:val="Font Style59"/>
    <w:basedOn w:val="a0"/>
    <w:uiPriority w:val="99"/>
    <w:rsid w:val="00DB585B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DB585B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06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mod/folder/view.php?id=74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C4F8-314F-4ABC-A3F5-E0407048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Тарасова Елена</cp:lastModifiedBy>
  <cp:revision>5</cp:revision>
  <cp:lastPrinted>2015-09-11T07:13:00Z</cp:lastPrinted>
  <dcterms:created xsi:type="dcterms:W3CDTF">2020-11-03T07:35:00Z</dcterms:created>
  <dcterms:modified xsi:type="dcterms:W3CDTF">2021-05-14T04:04:00Z</dcterms:modified>
</cp:coreProperties>
</file>