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B61BEF">
        <w:rPr>
          <w:rFonts w:ascii="Times New Roman" w:hAnsi="Times New Roman" w:cs="Times New Roman"/>
          <w:sz w:val="28"/>
          <w:szCs w:val="24"/>
        </w:rPr>
        <w:t>П</w:t>
      </w:r>
      <w:r w:rsidR="00B61BEF" w:rsidRPr="00B61BEF">
        <w:rPr>
          <w:rFonts w:ascii="Times New Roman" w:hAnsi="Times New Roman" w:cs="Times New Roman"/>
          <w:sz w:val="28"/>
          <w:szCs w:val="24"/>
        </w:rPr>
        <w:t>роизводственная преддипломная практика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833B6" w:rsidRPr="002833B6" w:rsidRDefault="002833B6" w:rsidP="002833B6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3B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:rsidR="002833B6" w:rsidRPr="00062C4D" w:rsidRDefault="002833B6" w:rsidP="00062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62C4D" w:rsidRPr="00062C4D" w:rsidRDefault="00062C4D" w:rsidP="00062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62C4D" w:rsidRPr="00062C4D" w:rsidRDefault="00062C4D" w:rsidP="00062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62C4D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УНИВЕРСИТЕТ </w:t>
      </w:r>
    </w:p>
    <w:p w:rsidR="00062C4D" w:rsidRPr="00062C4D" w:rsidRDefault="00062C4D" w:rsidP="00062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62C4D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6D6779" w:rsidRDefault="006D6779" w:rsidP="006D6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6779" w:rsidRPr="006D6779" w:rsidRDefault="006D6779" w:rsidP="006D6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ИНСТИТУТ СЕРВИСА, МОДЫ И ДИЗАЙНА</w:t>
      </w:r>
    </w:p>
    <w:p w:rsidR="00062C4D" w:rsidRPr="00062C4D" w:rsidRDefault="00062C4D" w:rsidP="00062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062C4D" w:rsidP="00062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62C4D">
        <w:rPr>
          <w:rFonts w:ascii="Times New Roman" w:hAnsi="Times New Roman" w:cs="Times New Roman"/>
          <w:sz w:val="28"/>
          <w:szCs w:val="24"/>
        </w:rPr>
        <w:t>КАФЕДРА ДИЗАЙНА И ТЕХНОЛОГИЙ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062C4D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ПРОИЗВОДСТВЕННАЯ ПРЕДДИПЛОМНАЯ ПРАКТИКА</w:t>
      </w:r>
    </w:p>
    <w:p w:rsidR="008158FF" w:rsidRPr="00810354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направлению подготовки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062C4D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062C4D">
        <w:rPr>
          <w:rFonts w:ascii="Times New Roman" w:hAnsi="Times New Roman" w:cs="Times New Roman"/>
          <w:b/>
          <w:sz w:val="44"/>
          <w:szCs w:val="24"/>
        </w:rPr>
        <w:t>43.03.01 «Сервис»</w:t>
      </w:r>
    </w:p>
    <w:p w:rsidR="00A04276" w:rsidRPr="00A04276" w:rsidRDefault="00A04276" w:rsidP="00A042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04276" w:rsidRPr="00A04276" w:rsidRDefault="00A04276" w:rsidP="00A0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276">
        <w:rPr>
          <w:rFonts w:ascii="Times New Roman" w:hAnsi="Times New Roman" w:cs="Times New Roman"/>
          <w:sz w:val="28"/>
          <w:szCs w:val="28"/>
        </w:rPr>
        <w:t xml:space="preserve">Профиль: </w:t>
      </w:r>
      <w:r w:rsidR="00966A03" w:rsidRPr="00966A03">
        <w:rPr>
          <w:rFonts w:ascii="Times New Roman" w:hAnsi="Times New Roman" w:cs="Times New Roman"/>
          <w:sz w:val="28"/>
          <w:szCs w:val="28"/>
        </w:rPr>
        <w:t>Рекреационный и спортивно-оздоровительный сервис</w:t>
      </w:r>
    </w:p>
    <w:p w:rsidR="00A04276" w:rsidRDefault="00A04276" w:rsidP="00A0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02D" w:rsidRPr="00A04276" w:rsidRDefault="00A8602D" w:rsidP="00A0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276" w:rsidRPr="00A04276" w:rsidRDefault="00A04276" w:rsidP="00A0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04276" w:rsidRDefault="00A04276" w:rsidP="00A0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04276" w:rsidRDefault="00A0427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F56DF" w:rsidRDefault="00AF56D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04276" w:rsidRDefault="00A0427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62C4D" w:rsidRDefault="00062C4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62C4D" w:rsidRPr="00A83A8B" w:rsidRDefault="00464984" w:rsidP="00062C4D">
      <w:pPr>
        <w:pStyle w:val="ae"/>
        <w:spacing w:line="360" w:lineRule="auto"/>
        <w:jc w:val="center"/>
      </w:pPr>
      <w:r>
        <w:t>П</w:t>
      </w:r>
      <w:r w:rsidR="00062C4D" w:rsidRPr="00DA205B">
        <w:t>рикладной бакалавриат</w:t>
      </w:r>
    </w:p>
    <w:p w:rsidR="00062C4D" w:rsidRPr="00810354" w:rsidRDefault="00062C4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F56DF" w:rsidRPr="00810354" w:rsidRDefault="00AF56D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6779" w:rsidRPr="002833B6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  <w:sectPr w:rsidR="006D6779" w:rsidRPr="002833B6" w:rsidSect="00B67479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</w:t>
      </w:r>
      <w:r w:rsidR="00AF56DF">
        <w:rPr>
          <w:rFonts w:ascii="Times New Roman" w:hAnsi="Times New Roman" w:cs="Times New Roman"/>
          <w:sz w:val="28"/>
          <w:szCs w:val="24"/>
        </w:rPr>
        <w:t>20</w:t>
      </w: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Style w:val="a3"/>
        <w:tblW w:w="15196" w:type="dxa"/>
        <w:tblInd w:w="250" w:type="dxa"/>
        <w:tblLayout w:type="fixed"/>
        <w:tblLook w:val="04A0"/>
      </w:tblPr>
      <w:tblGrid>
        <w:gridCol w:w="709"/>
        <w:gridCol w:w="1199"/>
        <w:gridCol w:w="12267"/>
        <w:gridCol w:w="1021"/>
      </w:tblGrid>
      <w:tr w:rsidR="00104729" w:rsidRPr="00EA350A" w:rsidTr="00CF4379">
        <w:tc>
          <w:tcPr>
            <w:tcW w:w="709" w:type="dxa"/>
            <w:vAlign w:val="center"/>
          </w:tcPr>
          <w:p w:rsidR="00104729" w:rsidRPr="00EA350A" w:rsidRDefault="00104729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199" w:type="dxa"/>
            <w:vAlign w:val="center"/>
          </w:tcPr>
          <w:p w:rsidR="00104729" w:rsidRPr="00EA350A" w:rsidRDefault="00104729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</w:t>
            </w:r>
            <w:r w:rsidRPr="00EA350A">
              <w:rPr>
                <w:rFonts w:ascii="Times New Roman" w:hAnsi="Times New Roman" w:cs="Times New Roman"/>
                <w:sz w:val="24"/>
              </w:rPr>
              <w:t>м</w:t>
            </w:r>
            <w:r w:rsidRPr="00EA350A">
              <w:rPr>
                <w:rFonts w:ascii="Times New Roman" w:hAnsi="Times New Roman" w:cs="Times New Roman"/>
                <w:sz w:val="24"/>
              </w:rPr>
              <w:t>петенции</w:t>
            </w:r>
          </w:p>
        </w:tc>
        <w:tc>
          <w:tcPr>
            <w:tcW w:w="12267" w:type="dxa"/>
            <w:vAlign w:val="center"/>
          </w:tcPr>
          <w:p w:rsidR="00104729" w:rsidRPr="00EA350A" w:rsidRDefault="00104729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021" w:type="dxa"/>
            <w:vAlign w:val="center"/>
          </w:tcPr>
          <w:p w:rsidR="00104729" w:rsidRPr="00EA350A" w:rsidRDefault="00104729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104729" w:rsidP="00062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104729" w:rsidRPr="00EA350A" w:rsidTr="00CF4379">
        <w:tc>
          <w:tcPr>
            <w:tcW w:w="709" w:type="dxa"/>
          </w:tcPr>
          <w:p w:rsidR="00104729" w:rsidRPr="00EA350A" w:rsidRDefault="00AF56DF" w:rsidP="00CF4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99" w:type="dxa"/>
          </w:tcPr>
          <w:p w:rsidR="00104729" w:rsidRPr="00EA350A" w:rsidRDefault="00062C4D" w:rsidP="00CF4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2C4D">
              <w:rPr>
                <w:rFonts w:ascii="Times New Roman" w:hAnsi="Times New Roman" w:cs="Times New Roman"/>
                <w:sz w:val="24"/>
              </w:rPr>
              <w:t>ОПК-1</w:t>
            </w:r>
          </w:p>
        </w:tc>
        <w:tc>
          <w:tcPr>
            <w:tcW w:w="12267" w:type="dxa"/>
          </w:tcPr>
          <w:p w:rsidR="001E68D8" w:rsidRPr="00EA350A" w:rsidRDefault="00CF4379" w:rsidP="001E68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B04C05" w:rsidRPr="00F9192B">
              <w:rPr>
                <w:rFonts w:ascii="Times New Roman" w:hAnsi="Times New Roman"/>
                <w:sz w:val="24"/>
                <w:szCs w:val="24"/>
              </w:rPr>
              <w:t xml:space="preserve"> решать стандартные задачи профессиональной деятельности на основе информационной и библиогр</w:t>
            </w:r>
            <w:r w:rsidR="00B04C05" w:rsidRPr="00F9192B">
              <w:rPr>
                <w:rFonts w:ascii="Times New Roman" w:hAnsi="Times New Roman"/>
                <w:sz w:val="24"/>
                <w:szCs w:val="24"/>
              </w:rPr>
              <w:t>а</w:t>
            </w:r>
            <w:r w:rsidR="00B04C05" w:rsidRPr="00F9192B">
              <w:rPr>
                <w:rFonts w:ascii="Times New Roman" w:hAnsi="Times New Roman"/>
                <w:sz w:val="24"/>
                <w:szCs w:val="24"/>
              </w:rPr>
              <w:t>фической культуры с применением информационно-коммуникационных технологий и с учетом основных требов</w:t>
            </w:r>
            <w:r w:rsidR="00B04C05" w:rsidRPr="00F9192B">
              <w:rPr>
                <w:rFonts w:ascii="Times New Roman" w:hAnsi="Times New Roman"/>
                <w:sz w:val="24"/>
                <w:szCs w:val="24"/>
              </w:rPr>
              <w:t>а</w:t>
            </w:r>
            <w:r w:rsidR="00B04C05" w:rsidRPr="00F9192B">
              <w:rPr>
                <w:rFonts w:ascii="Times New Roman" w:hAnsi="Times New Roman"/>
                <w:sz w:val="24"/>
                <w:szCs w:val="24"/>
              </w:rPr>
              <w:t>ний информационной безопасности, использовать различные источники информации по объекту сервиса</w:t>
            </w:r>
          </w:p>
        </w:tc>
        <w:tc>
          <w:tcPr>
            <w:tcW w:w="1021" w:type="dxa"/>
          </w:tcPr>
          <w:p w:rsidR="00104729" w:rsidRPr="00EA350A" w:rsidRDefault="00104729" w:rsidP="00C743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4729" w:rsidRPr="00EA350A" w:rsidTr="00CF4379">
        <w:tc>
          <w:tcPr>
            <w:tcW w:w="709" w:type="dxa"/>
          </w:tcPr>
          <w:p w:rsidR="00104729" w:rsidRPr="00EA350A" w:rsidRDefault="00AF56DF" w:rsidP="00CF4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99" w:type="dxa"/>
          </w:tcPr>
          <w:p w:rsidR="00104729" w:rsidRPr="00EA350A" w:rsidRDefault="00062C4D" w:rsidP="00CF4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2C4D">
              <w:rPr>
                <w:rFonts w:ascii="Times New Roman" w:hAnsi="Times New Roman" w:cs="Times New Roman"/>
                <w:sz w:val="24"/>
              </w:rPr>
              <w:t>ОПК-2</w:t>
            </w:r>
          </w:p>
        </w:tc>
        <w:tc>
          <w:tcPr>
            <w:tcW w:w="12267" w:type="dxa"/>
          </w:tcPr>
          <w:p w:rsidR="00104729" w:rsidRPr="00EA350A" w:rsidRDefault="00CF4379" w:rsidP="00C743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готовность</w:t>
            </w:r>
            <w:r w:rsidR="007207F5" w:rsidRPr="007207F5">
              <w:rPr>
                <w:rFonts w:ascii="Times New Roman" w:hAnsi="Times New Roman" w:cs="Times New Roman"/>
                <w:sz w:val="24"/>
              </w:rPr>
              <w:t xml:space="preserve"> разрабатывать технологии процесса сервиса, развивать системы клиентских отношений с учетом треб</w:t>
            </w:r>
            <w:r w:rsidR="007207F5" w:rsidRPr="007207F5">
              <w:rPr>
                <w:rFonts w:ascii="Times New Roman" w:hAnsi="Times New Roman" w:cs="Times New Roman"/>
                <w:sz w:val="24"/>
              </w:rPr>
              <w:t>о</w:t>
            </w:r>
            <w:r w:rsidR="007207F5" w:rsidRPr="007207F5">
              <w:rPr>
                <w:rFonts w:ascii="Times New Roman" w:hAnsi="Times New Roman" w:cs="Times New Roman"/>
                <w:sz w:val="24"/>
              </w:rPr>
              <w:t>ваний потребителя</w:t>
            </w:r>
          </w:p>
        </w:tc>
        <w:tc>
          <w:tcPr>
            <w:tcW w:w="1021" w:type="dxa"/>
          </w:tcPr>
          <w:p w:rsidR="00104729" w:rsidRPr="00EA350A" w:rsidRDefault="00104729" w:rsidP="00C743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4729" w:rsidRPr="00EA350A" w:rsidTr="00CF4379">
        <w:tc>
          <w:tcPr>
            <w:tcW w:w="709" w:type="dxa"/>
          </w:tcPr>
          <w:p w:rsidR="00104729" w:rsidRPr="00EA350A" w:rsidRDefault="00AF56DF" w:rsidP="00CF4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99" w:type="dxa"/>
          </w:tcPr>
          <w:p w:rsidR="00104729" w:rsidRPr="00EA350A" w:rsidRDefault="00062C4D" w:rsidP="00CF4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2C4D">
              <w:rPr>
                <w:rFonts w:ascii="Times New Roman" w:hAnsi="Times New Roman" w:cs="Times New Roman"/>
                <w:sz w:val="24"/>
              </w:rPr>
              <w:t>ОПК-3</w:t>
            </w:r>
          </w:p>
        </w:tc>
        <w:tc>
          <w:tcPr>
            <w:tcW w:w="12267" w:type="dxa"/>
          </w:tcPr>
          <w:p w:rsidR="00104729" w:rsidRPr="00EA350A" w:rsidRDefault="00CF4379" w:rsidP="00C743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</w:t>
            </w:r>
            <w:r w:rsidR="007207F5" w:rsidRPr="009A0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организовать процесс сервиса, проводить выбор ресурсов и средств с учетом требований потребителя</w:t>
            </w:r>
          </w:p>
        </w:tc>
        <w:tc>
          <w:tcPr>
            <w:tcW w:w="1021" w:type="dxa"/>
          </w:tcPr>
          <w:p w:rsidR="00104729" w:rsidRPr="00EA350A" w:rsidRDefault="00104729" w:rsidP="00C743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2C4D" w:rsidRPr="00EA350A" w:rsidTr="00CF4379">
        <w:tc>
          <w:tcPr>
            <w:tcW w:w="709" w:type="dxa"/>
          </w:tcPr>
          <w:p w:rsidR="00062C4D" w:rsidRPr="00EA350A" w:rsidRDefault="00AF56DF" w:rsidP="00CF4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99" w:type="dxa"/>
          </w:tcPr>
          <w:p w:rsidR="00062C4D" w:rsidRPr="00062C4D" w:rsidRDefault="00062C4D" w:rsidP="00CF4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2C4D">
              <w:rPr>
                <w:rFonts w:ascii="Times New Roman" w:hAnsi="Times New Roman" w:cs="Times New Roman"/>
                <w:sz w:val="24"/>
              </w:rPr>
              <w:t>ПК-1</w:t>
            </w:r>
          </w:p>
        </w:tc>
        <w:tc>
          <w:tcPr>
            <w:tcW w:w="12267" w:type="dxa"/>
          </w:tcPr>
          <w:p w:rsidR="00062C4D" w:rsidRPr="00EA350A" w:rsidRDefault="00CF4379" w:rsidP="00C743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</w:t>
            </w:r>
            <w:r w:rsidR="007207F5" w:rsidRPr="00316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организации контактной зоны предприятия сервиса</w:t>
            </w:r>
          </w:p>
        </w:tc>
        <w:tc>
          <w:tcPr>
            <w:tcW w:w="1021" w:type="dxa"/>
          </w:tcPr>
          <w:p w:rsidR="00062C4D" w:rsidRPr="00EA350A" w:rsidRDefault="00062C4D" w:rsidP="00C743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2C4D" w:rsidRPr="00EA350A" w:rsidTr="00CF4379">
        <w:tc>
          <w:tcPr>
            <w:tcW w:w="709" w:type="dxa"/>
          </w:tcPr>
          <w:p w:rsidR="00062C4D" w:rsidRPr="00EA350A" w:rsidRDefault="00AF56DF" w:rsidP="00CF4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99" w:type="dxa"/>
          </w:tcPr>
          <w:p w:rsidR="00062C4D" w:rsidRPr="00062C4D" w:rsidRDefault="00062C4D" w:rsidP="00CF4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2C4D">
              <w:rPr>
                <w:rFonts w:ascii="Times New Roman" w:hAnsi="Times New Roman" w:cs="Times New Roman"/>
                <w:sz w:val="24"/>
              </w:rPr>
              <w:t>ПК-2</w:t>
            </w:r>
          </w:p>
        </w:tc>
        <w:tc>
          <w:tcPr>
            <w:tcW w:w="12267" w:type="dxa"/>
          </w:tcPr>
          <w:p w:rsidR="00062C4D" w:rsidRPr="00EA350A" w:rsidRDefault="007207F5" w:rsidP="00C743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6024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к планированию производственно-хозяйственной деятельности предприятия сервиса в зависимости от изменения конъюнктуры рынка и спроса потребителей, в том числе с учетом социальной политики государства</w:t>
            </w:r>
          </w:p>
        </w:tc>
        <w:tc>
          <w:tcPr>
            <w:tcW w:w="1021" w:type="dxa"/>
          </w:tcPr>
          <w:p w:rsidR="00062C4D" w:rsidRPr="00EA350A" w:rsidRDefault="00062C4D" w:rsidP="00C743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2C4D" w:rsidRPr="00EA350A" w:rsidTr="00CF4379">
        <w:tc>
          <w:tcPr>
            <w:tcW w:w="709" w:type="dxa"/>
          </w:tcPr>
          <w:p w:rsidR="00062C4D" w:rsidRPr="00EA350A" w:rsidRDefault="00AF56DF" w:rsidP="00CF4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99" w:type="dxa"/>
          </w:tcPr>
          <w:p w:rsidR="00062C4D" w:rsidRPr="00062C4D" w:rsidRDefault="00062C4D" w:rsidP="00CF4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2C4D">
              <w:rPr>
                <w:rFonts w:ascii="Times New Roman" w:hAnsi="Times New Roman" w:cs="Times New Roman"/>
                <w:sz w:val="24"/>
              </w:rPr>
              <w:t>ПК-6</w:t>
            </w:r>
          </w:p>
        </w:tc>
        <w:tc>
          <w:tcPr>
            <w:tcW w:w="12267" w:type="dxa"/>
          </w:tcPr>
          <w:p w:rsidR="00062C4D" w:rsidRPr="00EA350A" w:rsidRDefault="00CF4379" w:rsidP="00C743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</w:t>
            </w:r>
            <w:r w:rsidR="007207F5" w:rsidRPr="003A71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применению современных сервисных технологий в процессе предоставления услуг, соответствующих требованиям потребителей</w:t>
            </w:r>
          </w:p>
        </w:tc>
        <w:tc>
          <w:tcPr>
            <w:tcW w:w="1021" w:type="dxa"/>
          </w:tcPr>
          <w:p w:rsidR="00062C4D" w:rsidRPr="00EA350A" w:rsidRDefault="00062C4D" w:rsidP="00C743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2C4D" w:rsidRPr="00EA350A" w:rsidTr="00CF4379">
        <w:tc>
          <w:tcPr>
            <w:tcW w:w="709" w:type="dxa"/>
          </w:tcPr>
          <w:p w:rsidR="00062C4D" w:rsidRPr="00EA350A" w:rsidRDefault="00AF56DF" w:rsidP="00CF4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99" w:type="dxa"/>
          </w:tcPr>
          <w:p w:rsidR="00062C4D" w:rsidRPr="00062C4D" w:rsidRDefault="00062C4D" w:rsidP="00CF4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2C4D">
              <w:rPr>
                <w:rFonts w:ascii="Times New Roman" w:hAnsi="Times New Roman" w:cs="Times New Roman"/>
                <w:sz w:val="24"/>
              </w:rPr>
              <w:t>ПК-7</w:t>
            </w:r>
          </w:p>
        </w:tc>
        <w:tc>
          <w:tcPr>
            <w:tcW w:w="12267" w:type="dxa"/>
          </w:tcPr>
          <w:p w:rsidR="00062C4D" w:rsidRPr="00EA350A" w:rsidRDefault="00CF4379" w:rsidP="00C743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</w:t>
            </w:r>
            <w:r w:rsidR="007207F5" w:rsidRPr="003A71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разработке процесса предоставления услуг, в том числе в соответствии с требованиями потребителя, на основе новейших информационных и коммуникационных технологий</w:t>
            </w:r>
          </w:p>
        </w:tc>
        <w:tc>
          <w:tcPr>
            <w:tcW w:w="1021" w:type="dxa"/>
          </w:tcPr>
          <w:p w:rsidR="00062C4D" w:rsidRPr="00EA350A" w:rsidRDefault="00062C4D" w:rsidP="00C743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2C4D" w:rsidRPr="00EA350A" w:rsidTr="00CF4379">
        <w:tc>
          <w:tcPr>
            <w:tcW w:w="709" w:type="dxa"/>
          </w:tcPr>
          <w:p w:rsidR="00062C4D" w:rsidRPr="00EA350A" w:rsidRDefault="00AF56DF" w:rsidP="00CF4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99" w:type="dxa"/>
          </w:tcPr>
          <w:p w:rsidR="00062C4D" w:rsidRPr="00062C4D" w:rsidRDefault="00062C4D" w:rsidP="00CF4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2C4D">
              <w:rPr>
                <w:rFonts w:ascii="Times New Roman" w:hAnsi="Times New Roman" w:cs="Times New Roman"/>
                <w:sz w:val="24"/>
              </w:rPr>
              <w:t>ПК-8</w:t>
            </w:r>
          </w:p>
        </w:tc>
        <w:tc>
          <w:tcPr>
            <w:tcW w:w="12267" w:type="dxa"/>
          </w:tcPr>
          <w:p w:rsidR="00062C4D" w:rsidRPr="00EA350A" w:rsidRDefault="00CF4379" w:rsidP="00C743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</w:t>
            </w:r>
            <w:r w:rsidR="007207F5" w:rsidRPr="003A71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диверсификации сервисной деятельности в соответствии с этнокультурными, историческими и рел</w:t>
            </w:r>
            <w:r w:rsidR="007207F5" w:rsidRPr="003A71E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7207F5" w:rsidRPr="003A71E0">
              <w:rPr>
                <w:rFonts w:ascii="Times New Roman" w:hAnsi="Times New Roman"/>
                <w:color w:val="000000"/>
                <w:sz w:val="24"/>
                <w:szCs w:val="24"/>
              </w:rPr>
              <w:t>гиозными традициями</w:t>
            </w:r>
          </w:p>
        </w:tc>
        <w:tc>
          <w:tcPr>
            <w:tcW w:w="1021" w:type="dxa"/>
          </w:tcPr>
          <w:p w:rsidR="00062C4D" w:rsidRPr="00EA350A" w:rsidRDefault="00062C4D" w:rsidP="00C743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2C4D" w:rsidRPr="00EA350A" w:rsidTr="00CF4379">
        <w:tc>
          <w:tcPr>
            <w:tcW w:w="709" w:type="dxa"/>
          </w:tcPr>
          <w:p w:rsidR="00062C4D" w:rsidRPr="00EA350A" w:rsidRDefault="00AF56DF" w:rsidP="00CF4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99" w:type="dxa"/>
          </w:tcPr>
          <w:p w:rsidR="00062C4D" w:rsidRPr="00062C4D" w:rsidRDefault="00062C4D" w:rsidP="00CF4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2C4D">
              <w:rPr>
                <w:rFonts w:ascii="Times New Roman" w:hAnsi="Times New Roman" w:cs="Times New Roman"/>
                <w:sz w:val="24"/>
              </w:rPr>
              <w:t>ПК-9</w:t>
            </w:r>
          </w:p>
        </w:tc>
        <w:tc>
          <w:tcPr>
            <w:tcW w:w="12267" w:type="dxa"/>
          </w:tcPr>
          <w:p w:rsidR="00062C4D" w:rsidRPr="00EA350A" w:rsidRDefault="00CF4379" w:rsidP="00C743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</w:t>
            </w:r>
            <w:r w:rsidR="007207F5" w:rsidRPr="003A71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выделять и учитывать основные психологические особенности потребителя в процессе сервисной де</w:t>
            </w:r>
            <w:r w:rsidR="007207F5" w:rsidRPr="003A71E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7207F5" w:rsidRPr="003A71E0">
              <w:rPr>
                <w:rFonts w:ascii="Times New Roman" w:hAnsi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021" w:type="dxa"/>
          </w:tcPr>
          <w:p w:rsidR="00062C4D" w:rsidRPr="00EA350A" w:rsidRDefault="00062C4D" w:rsidP="00C743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2C4D" w:rsidRPr="00EA350A" w:rsidTr="00CF4379">
        <w:tc>
          <w:tcPr>
            <w:tcW w:w="709" w:type="dxa"/>
          </w:tcPr>
          <w:p w:rsidR="00062C4D" w:rsidRPr="00EA350A" w:rsidRDefault="00AF56DF" w:rsidP="00CF4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99" w:type="dxa"/>
          </w:tcPr>
          <w:p w:rsidR="00062C4D" w:rsidRPr="00062C4D" w:rsidRDefault="00062C4D" w:rsidP="00CF4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2C4D">
              <w:rPr>
                <w:rFonts w:ascii="Times New Roman" w:hAnsi="Times New Roman" w:cs="Times New Roman"/>
                <w:sz w:val="24"/>
              </w:rPr>
              <w:t>ПК-10</w:t>
            </w:r>
          </w:p>
        </w:tc>
        <w:tc>
          <w:tcPr>
            <w:tcW w:w="12267" w:type="dxa"/>
          </w:tcPr>
          <w:p w:rsidR="00062C4D" w:rsidRPr="00EA350A" w:rsidRDefault="00CF4379" w:rsidP="00C743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</w:t>
            </w:r>
            <w:r w:rsidR="007207F5" w:rsidRPr="003A71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проведению экспертизы и (или) диагностики объектов сервиса</w:t>
            </w:r>
          </w:p>
        </w:tc>
        <w:tc>
          <w:tcPr>
            <w:tcW w:w="1021" w:type="dxa"/>
          </w:tcPr>
          <w:p w:rsidR="00062C4D" w:rsidRPr="00EA350A" w:rsidRDefault="00062C4D" w:rsidP="00C743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07F5" w:rsidRPr="00EA350A" w:rsidTr="00CF4379">
        <w:tc>
          <w:tcPr>
            <w:tcW w:w="709" w:type="dxa"/>
          </w:tcPr>
          <w:p w:rsidR="007207F5" w:rsidRPr="00EA350A" w:rsidRDefault="00AF56DF" w:rsidP="00CF4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99" w:type="dxa"/>
          </w:tcPr>
          <w:p w:rsidR="007207F5" w:rsidRPr="00062C4D" w:rsidRDefault="007207F5" w:rsidP="00CF4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07F5">
              <w:rPr>
                <w:rFonts w:ascii="Times New Roman" w:hAnsi="Times New Roman" w:cs="Times New Roman"/>
                <w:sz w:val="24"/>
              </w:rPr>
              <w:t>ПК-11</w:t>
            </w:r>
          </w:p>
        </w:tc>
        <w:tc>
          <w:tcPr>
            <w:tcW w:w="12267" w:type="dxa"/>
          </w:tcPr>
          <w:p w:rsidR="007207F5" w:rsidRPr="00EA7D83" w:rsidRDefault="00CF4379" w:rsidP="007207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</w:t>
            </w:r>
            <w:r w:rsidR="007207F5" w:rsidRPr="00D75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работе в контактной зоне с потребителем, консультированию, согласованию вида, формы и объема процесса сервиса</w:t>
            </w:r>
          </w:p>
        </w:tc>
        <w:tc>
          <w:tcPr>
            <w:tcW w:w="1021" w:type="dxa"/>
          </w:tcPr>
          <w:p w:rsidR="007207F5" w:rsidRPr="00EA350A" w:rsidRDefault="007207F5" w:rsidP="007207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07F5" w:rsidRPr="00EA350A" w:rsidTr="00CF4379">
        <w:tc>
          <w:tcPr>
            <w:tcW w:w="709" w:type="dxa"/>
          </w:tcPr>
          <w:p w:rsidR="007207F5" w:rsidRPr="00EA350A" w:rsidRDefault="00AF56DF" w:rsidP="00CF4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99" w:type="dxa"/>
          </w:tcPr>
          <w:p w:rsidR="007207F5" w:rsidRPr="007207F5" w:rsidRDefault="007207F5" w:rsidP="00CF43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07F5">
              <w:rPr>
                <w:rFonts w:ascii="Times New Roman" w:hAnsi="Times New Roman" w:cs="Times New Roman"/>
                <w:sz w:val="24"/>
              </w:rPr>
              <w:t>ПК-12</w:t>
            </w:r>
          </w:p>
        </w:tc>
        <w:tc>
          <w:tcPr>
            <w:tcW w:w="12267" w:type="dxa"/>
          </w:tcPr>
          <w:p w:rsidR="007207F5" w:rsidRPr="00EA350A" w:rsidRDefault="007207F5" w:rsidP="007207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5AB9">
              <w:rPr>
                <w:rFonts w:ascii="Times New Roman" w:hAnsi="Times New Roman"/>
                <w:color w:val="000000"/>
                <w:sz w:val="24"/>
                <w:szCs w:val="24"/>
              </w:rPr>
              <w:t>готовн</w:t>
            </w:r>
            <w:r w:rsidR="00CF4379"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 w:rsidRPr="00D75A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осуществлению контроля качества процесса сервиса, параметров технологических процессов, испол</w:t>
            </w:r>
            <w:r w:rsidRPr="00D75AB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75AB9">
              <w:rPr>
                <w:rFonts w:ascii="Times New Roman" w:hAnsi="Times New Roman"/>
                <w:color w:val="000000"/>
                <w:sz w:val="24"/>
                <w:szCs w:val="24"/>
              </w:rPr>
              <w:t>зуемых ресурсов</w:t>
            </w:r>
          </w:p>
        </w:tc>
        <w:tc>
          <w:tcPr>
            <w:tcW w:w="1021" w:type="dxa"/>
          </w:tcPr>
          <w:p w:rsidR="007207F5" w:rsidRPr="00EA350A" w:rsidRDefault="007207F5" w:rsidP="007207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4390" w:rsidRDefault="00C74390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74390" w:rsidRDefault="00C74390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74390" w:rsidRDefault="00C74390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07074" w:rsidRDefault="0050707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04276" w:rsidRDefault="00A0427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F4379" w:rsidRDefault="00CF437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304F4" w:rsidRDefault="001304F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C74390" w:rsidRDefault="00C74390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4C05" w:rsidRDefault="007207F5" w:rsidP="001047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</w:rPr>
        <w:t>ОПК-1 -</w:t>
      </w:r>
      <w:r w:rsidR="00CF4379">
        <w:rPr>
          <w:rFonts w:ascii="Times New Roman" w:hAnsi="Times New Roman" w:cs="Times New Roman"/>
          <w:b/>
          <w:i/>
          <w:sz w:val="28"/>
        </w:rPr>
        <w:t xml:space="preserve"> </w:t>
      </w:r>
      <w:r w:rsidR="006100D8">
        <w:rPr>
          <w:rFonts w:ascii="Times New Roman" w:hAnsi="Times New Roman"/>
          <w:sz w:val="24"/>
          <w:szCs w:val="24"/>
        </w:rPr>
        <w:t>С</w:t>
      </w:r>
      <w:r w:rsidR="00B04C05" w:rsidRPr="00F9192B">
        <w:rPr>
          <w:rFonts w:ascii="Times New Roman" w:hAnsi="Times New Roman"/>
          <w:sz w:val="24"/>
          <w:szCs w:val="24"/>
        </w:rPr>
        <w:t>пособность решать стандартные задачи профессиональной деятельности на основе информационной и библиографической культуры с пр</w:t>
      </w:r>
      <w:r w:rsidR="00B04C05" w:rsidRPr="00F9192B">
        <w:rPr>
          <w:rFonts w:ascii="Times New Roman" w:hAnsi="Times New Roman"/>
          <w:sz w:val="24"/>
          <w:szCs w:val="24"/>
        </w:rPr>
        <w:t>и</w:t>
      </w:r>
      <w:r w:rsidR="00B04C05" w:rsidRPr="00F9192B">
        <w:rPr>
          <w:rFonts w:ascii="Times New Roman" w:hAnsi="Times New Roman"/>
          <w:sz w:val="24"/>
          <w:szCs w:val="24"/>
        </w:rPr>
        <w:t xml:space="preserve">менением информационно-коммуникационных технологий и с учетом основных требований информационной безопасности, использовать </w:t>
      </w:r>
    </w:p>
    <w:p w:rsidR="00104729" w:rsidRPr="007207F5" w:rsidRDefault="00B04C05" w:rsidP="001047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9192B">
        <w:rPr>
          <w:rFonts w:ascii="Times New Roman" w:hAnsi="Times New Roman"/>
          <w:sz w:val="24"/>
          <w:szCs w:val="24"/>
        </w:rPr>
        <w:t>различные источники информации по объекту сервиса</w:t>
      </w:r>
    </w:p>
    <w:tbl>
      <w:tblPr>
        <w:tblStyle w:val="a3"/>
        <w:tblW w:w="0" w:type="auto"/>
        <w:tblLayout w:type="fixed"/>
        <w:tblLook w:val="04A0"/>
      </w:tblPr>
      <w:tblGrid>
        <w:gridCol w:w="3085"/>
        <w:gridCol w:w="2472"/>
        <w:gridCol w:w="2472"/>
        <w:gridCol w:w="2472"/>
        <w:gridCol w:w="2472"/>
        <w:gridCol w:w="2473"/>
      </w:tblGrid>
      <w:tr w:rsidR="00104729" w:rsidRPr="00EA350A" w:rsidTr="0051557D">
        <w:tc>
          <w:tcPr>
            <w:tcW w:w="3085" w:type="dxa"/>
            <w:vMerge w:val="restart"/>
          </w:tcPr>
          <w:p w:rsidR="00104729" w:rsidRPr="00EA350A" w:rsidRDefault="00104729" w:rsidP="00C743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104729" w:rsidRPr="00EA350A" w:rsidRDefault="00104729" w:rsidP="00C743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361" w:type="dxa"/>
            <w:gridSpan w:val="5"/>
          </w:tcPr>
          <w:p w:rsidR="00104729" w:rsidRPr="00EA350A" w:rsidRDefault="00104729" w:rsidP="00C67C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04729" w:rsidRPr="00EA350A" w:rsidTr="0051557D">
        <w:tc>
          <w:tcPr>
            <w:tcW w:w="3085" w:type="dxa"/>
            <w:vMerge/>
          </w:tcPr>
          <w:p w:rsidR="00104729" w:rsidRPr="00EA350A" w:rsidRDefault="00104729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2" w:type="dxa"/>
            <w:vAlign w:val="center"/>
          </w:tcPr>
          <w:p w:rsidR="00104729" w:rsidRPr="00EA350A" w:rsidRDefault="00104729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72" w:type="dxa"/>
            <w:vAlign w:val="center"/>
          </w:tcPr>
          <w:p w:rsidR="00104729" w:rsidRPr="00EA350A" w:rsidRDefault="00104729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72" w:type="dxa"/>
            <w:vAlign w:val="center"/>
          </w:tcPr>
          <w:p w:rsidR="00104729" w:rsidRPr="00EA350A" w:rsidRDefault="00104729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72" w:type="dxa"/>
            <w:vAlign w:val="center"/>
          </w:tcPr>
          <w:p w:rsidR="00104729" w:rsidRPr="00EA350A" w:rsidRDefault="00104729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73" w:type="dxa"/>
            <w:vAlign w:val="center"/>
          </w:tcPr>
          <w:p w:rsidR="00104729" w:rsidRPr="00EA350A" w:rsidRDefault="00104729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04729" w:rsidRPr="00EA350A" w:rsidTr="0051557D">
        <w:tc>
          <w:tcPr>
            <w:tcW w:w="3085" w:type="dxa"/>
          </w:tcPr>
          <w:p w:rsidR="00CF4379" w:rsidRDefault="00DC653F" w:rsidP="00CF4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  <w:p w:rsidR="00104729" w:rsidRPr="000322A0" w:rsidRDefault="00DC653F" w:rsidP="00CF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применять информацио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ные технологии и испол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зовать современные техн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логии для получения до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тупа к источникам знаний</w:t>
            </w:r>
          </w:p>
          <w:p w:rsidR="00104729" w:rsidRPr="000322A0" w:rsidRDefault="00104729" w:rsidP="00CF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CF4379" w:rsidRPr="000322A0" w:rsidRDefault="00104729" w:rsidP="00CF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применять информ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ционные технологии и использовать с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временные технол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гии для получения доступа к источн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кам знаний</w:t>
            </w:r>
          </w:p>
          <w:p w:rsidR="00104729" w:rsidRPr="00EA350A" w:rsidRDefault="00104729" w:rsidP="00CF4379">
            <w:pPr>
              <w:spacing w:line="228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2" w:type="dxa"/>
          </w:tcPr>
          <w:p w:rsidR="00CF4379" w:rsidRPr="000322A0" w:rsidRDefault="00104729" w:rsidP="00CF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</w:t>
            </w:r>
            <w:r w:rsidRPr="00EA350A">
              <w:rPr>
                <w:rFonts w:ascii="Times New Roman" w:hAnsi="Times New Roman" w:cs="Times New Roman"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sz w:val="24"/>
              </w:rPr>
              <w:t>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применять и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формационные те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нологии и использ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вать современные технологии для п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лучения доступа к источникам знаний</w:t>
            </w:r>
          </w:p>
          <w:p w:rsidR="00104729" w:rsidRPr="00EA350A" w:rsidRDefault="00104729" w:rsidP="00CF4379">
            <w:pPr>
              <w:spacing w:line="228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2" w:type="dxa"/>
          </w:tcPr>
          <w:p w:rsidR="00104729" w:rsidRPr="00EA350A" w:rsidRDefault="00104729" w:rsidP="00CF4379">
            <w:p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применять информ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ционные технологии и использовать с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временные технол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гии для получения доступа к источн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кам знаний</w:t>
            </w:r>
            <w:r w:rsidR="00CF4379" w:rsidRPr="00EA350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2" w:type="dxa"/>
          </w:tcPr>
          <w:p w:rsidR="00104729" w:rsidRPr="00EA350A" w:rsidRDefault="00104729" w:rsidP="00CF4379">
            <w:p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</w:t>
            </w:r>
            <w:r w:rsidRPr="00EA350A">
              <w:rPr>
                <w:rFonts w:ascii="Times New Roman" w:hAnsi="Times New Roman" w:cs="Times New Roman"/>
                <w:sz w:val="24"/>
              </w:rPr>
              <w:t>о</w:t>
            </w:r>
            <w:r w:rsidRPr="00EA350A">
              <w:rPr>
                <w:rFonts w:ascii="Times New Roman" w:hAnsi="Times New Roman" w:cs="Times New Roman"/>
                <w:sz w:val="24"/>
              </w:rPr>
              <w:t>вавшееся умение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применять информ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ционные технологии и использовать с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временные технол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гии для получения доступа к источн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кам знаний</w:t>
            </w:r>
          </w:p>
        </w:tc>
        <w:tc>
          <w:tcPr>
            <w:tcW w:w="2473" w:type="dxa"/>
          </w:tcPr>
          <w:p w:rsidR="00104729" w:rsidRPr="00EA350A" w:rsidRDefault="00104729" w:rsidP="00CF4379">
            <w:p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умение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применять информационные технологии и испол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зовать современные технологии для пол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чения доступа к и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точникам знаний</w:t>
            </w:r>
          </w:p>
        </w:tc>
      </w:tr>
      <w:tr w:rsidR="00104729" w:rsidRPr="00EA350A" w:rsidTr="0051557D">
        <w:tc>
          <w:tcPr>
            <w:tcW w:w="3085" w:type="dxa"/>
          </w:tcPr>
          <w:p w:rsidR="00DC653F" w:rsidRPr="000322A0" w:rsidRDefault="00DC653F" w:rsidP="00CF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>Навыки:</w:t>
            </w:r>
          </w:p>
          <w:p w:rsidR="00104729" w:rsidRPr="000322A0" w:rsidRDefault="00DC653F" w:rsidP="00CF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работы с компьютером как средством управления и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формацией, в том числе в глобальных компьютерных сетях</w:t>
            </w:r>
          </w:p>
        </w:tc>
        <w:tc>
          <w:tcPr>
            <w:tcW w:w="2472" w:type="dxa"/>
          </w:tcPr>
          <w:p w:rsidR="00104729" w:rsidRPr="00EA350A" w:rsidRDefault="00104729" w:rsidP="00CF4379">
            <w:p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владения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4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навыками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работы с компьютером как средством управл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ния информацией, в том числе в глобал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ных компьютерных сетях</w:t>
            </w:r>
          </w:p>
        </w:tc>
        <w:tc>
          <w:tcPr>
            <w:tcW w:w="2472" w:type="dxa"/>
          </w:tcPr>
          <w:p w:rsidR="00104729" w:rsidRPr="00EA350A" w:rsidRDefault="00104729" w:rsidP="00CF4379">
            <w:p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вл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дение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4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навыками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боты с компьютером как средством упра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ления информацией, в том числе в гл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бальных компьюте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ных сетях</w:t>
            </w:r>
          </w:p>
        </w:tc>
        <w:tc>
          <w:tcPr>
            <w:tcW w:w="2472" w:type="dxa"/>
          </w:tcPr>
          <w:p w:rsidR="00104729" w:rsidRPr="00EA350A" w:rsidRDefault="00104729" w:rsidP="00CF4379">
            <w:p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4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навыками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работы с компьютером как средством управл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ния информацией, в том числе в глобал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ных компьютерных сетях</w:t>
            </w:r>
          </w:p>
        </w:tc>
        <w:tc>
          <w:tcPr>
            <w:tcW w:w="2472" w:type="dxa"/>
          </w:tcPr>
          <w:p w:rsidR="00104729" w:rsidRPr="00EA350A" w:rsidRDefault="00104729" w:rsidP="00CF4379">
            <w:p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</w:t>
            </w:r>
            <w:r w:rsidRPr="00EA350A">
              <w:rPr>
                <w:rFonts w:ascii="Times New Roman" w:hAnsi="Times New Roman" w:cs="Times New Roman"/>
                <w:sz w:val="24"/>
              </w:rPr>
              <w:t>о</w:t>
            </w:r>
            <w:r w:rsidRPr="00EA350A">
              <w:rPr>
                <w:rFonts w:ascii="Times New Roman" w:hAnsi="Times New Roman" w:cs="Times New Roman"/>
                <w:sz w:val="24"/>
              </w:rPr>
              <w:t>вавшееся владение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4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навыками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работы с компьютером как средством управл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ния информацией, в том числе в глобал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ных компьютерных сетях</w:t>
            </w:r>
          </w:p>
        </w:tc>
        <w:tc>
          <w:tcPr>
            <w:tcW w:w="2473" w:type="dxa"/>
          </w:tcPr>
          <w:p w:rsidR="00104729" w:rsidRPr="00EA350A" w:rsidRDefault="00104729" w:rsidP="00CF4379">
            <w:p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вл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дение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4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навыками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боты с компьютером как средством упра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ления информацией, в том числе в гл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бальных компьюте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ных сетях</w:t>
            </w:r>
          </w:p>
        </w:tc>
      </w:tr>
      <w:tr w:rsidR="00104729" w:rsidRPr="00EA350A" w:rsidTr="0051557D">
        <w:tc>
          <w:tcPr>
            <w:tcW w:w="3085" w:type="dxa"/>
          </w:tcPr>
          <w:p w:rsidR="00104729" w:rsidRPr="000322A0" w:rsidRDefault="00104729" w:rsidP="0051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104729" w:rsidRPr="000322A0" w:rsidRDefault="00104729" w:rsidP="0051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онными формами аттест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2472" w:type="dxa"/>
            <w:vAlign w:val="center"/>
          </w:tcPr>
          <w:p w:rsidR="00104729" w:rsidRPr="00EA350A" w:rsidRDefault="00104729" w:rsidP="0051557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472" w:type="dxa"/>
            <w:vAlign w:val="center"/>
          </w:tcPr>
          <w:p w:rsidR="00104729" w:rsidRPr="00EA350A" w:rsidRDefault="00104729" w:rsidP="0051557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472" w:type="dxa"/>
            <w:vAlign w:val="center"/>
          </w:tcPr>
          <w:p w:rsidR="00104729" w:rsidRPr="00EA350A" w:rsidRDefault="00104729" w:rsidP="0051557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472" w:type="dxa"/>
            <w:vAlign w:val="center"/>
          </w:tcPr>
          <w:p w:rsidR="00104729" w:rsidRPr="00EA350A" w:rsidRDefault="00104729" w:rsidP="0051557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473" w:type="dxa"/>
            <w:vAlign w:val="center"/>
          </w:tcPr>
          <w:p w:rsidR="00104729" w:rsidRPr="00EA350A" w:rsidRDefault="00104729" w:rsidP="0051557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A04276" w:rsidRDefault="00A04276" w:rsidP="00C74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A04276" w:rsidRDefault="00A04276" w:rsidP="00C74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CF4379" w:rsidRDefault="00CF4379" w:rsidP="00C74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CF4379" w:rsidRDefault="00CF4379" w:rsidP="00C74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C74390" w:rsidRDefault="00C74390" w:rsidP="00C7439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74390">
        <w:rPr>
          <w:rFonts w:ascii="Times New Roman" w:hAnsi="Times New Roman" w:cs="Times New Roman"/>
          <w:b/>
          <w:i/>
          <w:sz w:val="28"/>
        </w:rPr>
        <w:t>ОПК-2</w:t>
      </w:r>
      <w:r>
        <w:rPr>
          <w:rFonts w:ascii="Times New Roman" w:hAnsi="Times New Roman" w:cs="Times New Roman"/>
          <w:b/>
          <w:i/>
          <w:sz w:val="28"/>
        </w:rPr>
        <w:t xml:space="preserve"> -</w:t>
      </w:r>
      <w:r w:rsidR="006100D8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9A0ECE">
        <w:rPr>
          <w:rFonts w:ascii="Times New Roman" w:hAnsi="Times New Roman"/>
          <w:color w:val="000000"/>
          <w:sz w:val="24"/>
          <w:szCs w:val="24"/>
        </w:rPr>
        <w:t>отовность разрабатывать технологии процесса сервиса, развивать системы клиентских отношений с учетом требований потребителя</w:t>
      </w:r>
    </w:p>
    <w:p w:rsidR="00C74390" w:rsidRPr="007207F5" w:rsidRDefault="00C74390" w:rsidP="00C7439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2538"/>
        <w:gridCol w:w="2538"/>
        <w:gridCol w:w="2538"/>
        <w:gridCol w:w="2538"/>
        <w:gridCol w:w="2539"/>
      </w:tblGrid>
      <w:tr w:rsidR="00C74390" w:rsidRPr="00EA350A" w:rsidTr="0051557D">
        <w:tc>
          <w:tcPr>
            <w:tcW w:w="2943" w:type="dxa"/>
            <w:vMerge w:val="restart"/>
          </w:tcPr>
          <w:p w:rsidR="00C74390" w:rsidRPr="00EA350A" w:rsidRDefault="00C74390" w:rsidP="00CF43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</w:t>
            </w:r>
            <w:r w:rsidRPr="00EA350A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b/>
                <w:sz w:val="24"/>
              </w:rPr>
              <w:t>ты обучения*</w:t>
            </w:r>
          </w:p>
        </w:tc>
        <w:tc>
          <w:tcPr>
            <w:tcW w:w="12691" w:type="dxa"/>
            <w:gridSpan w:val="5"/>
          </w:tcPr>
          <w:p w:rsidR="00C74390" w:rsidRPr="00EA350A" w:rsidRDefault="00C74390" w:rsidP="00C67C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74390" w:rsidRPr="00EA350A" w:rsidTr="0051557D">
        <w:tc>
          <w:tcPr>
            <w:tcW w:w="2943" w:type="dxa"/>
            <w:vMerge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38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38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38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39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74390" w:rsidRPr="00EA350A" w:rsidTr="0051557D">
        <w:tc>
          <w:tcPr>
            <w:tcW w:w="2943" w:type="dxa"/>
          </w:tcPr>
          <w:p w:rsidR="00DC653F" w:rsidRPr="000322A0" w:rsidRDefault="00DC653F" w:rsidP="00DC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C74390" w:rsidRPr="000322A0" w:rsidRDefault="00DC653F" w:rsidP="00C7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технологий процесса се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виса и принципов п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строения клиентских о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ношений с учетом треб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ваний потребителя</w:t>
            </w:r>
          </w:p>
        </w:tc>
        <w:tc>
          <w:tcPr>
            <w:tcW w:w="2538" w:type="dxa"/>
          </w:tcPr>
          <w:p w:rsidR="00C74390" w:rsidRPr="00EA350A" w:rsidRDefault="00C74390" w:rsidP="0051557D">
            <w:pPr>
              <w:spacing w:line="216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технологий процесса сервиса и принципов построения клиен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ских отношений с учетом требований потребителя</w:t>
            </w:r>
          </w:p>
        </w:tc>
        <w:tc>
          <w:tcPr>
            <w:tcW w:w="2538" w:type="dxa"/>
          </w:tcPr>
          <w:p w:rsidR="00C74390" w:rsidRPr="00EA350A" w:rsidRDefault="00C74390" w:rsidP="0051557D">
            <w:pPr>
              <w:spacing w:line="216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зн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технологий пр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цесса сервиса и при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ципов построения клиентских отнош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ний с учетом требов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ний потребителя</w:t>
            </w:r>
          </w:p>
        </w:tc>
        <w:tc>
          <w:tcPr>
            <w:tcW w:w="2538" w:type="dxa"/>
          </w:tcPr>
          <w:p w:rsidR="00C74390" w:rsidRPr="00EA350A" w:rsidRDefault="00C74390" w:rsidP="0051557D">
            <w:pPr>
              <w:spacing w:line="216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знание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нологий процесса сервиса и принципов построения клиен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ских отношений с учетом требований потребителя</w:t>
            </w:r>
          </w:p>
        </w:tc>
        <w:tc>
          <w:tcPr>
            <w:tcW w:w="2538" w:type="dxa"/>
          </w:tcPr>
          <w:p w:rsidR="00C74390" w:rsidRPr="00EA350A" w:rsidRDefault="00C74390" w:rsidP="0051557D">
            <w:pPr>
              <w:spacing w:line="216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</w:t>
            </w:r>
            <w:r w:rsidRPr="00EA350A">
              <w:rPr>
                <w:rFonts w:ascii="Times New Roman" w:hAnsi="Times New Roman" w:cs="Times New Roman"/>
                <w:sz w:val="24"/>
              </w:rPr>
              <w:t>о</w:t>
            </w:r>
            <w:r w:rsidRPr="00EA350A">
              <w:rPr>
                <w:rFonts w:ascii="Times New Roman" w:hAnsi="Times New Roman" w:cs="Times New Roman"/>
                <w:sz w:val="24"/>
              </w:rPr>
              <w:t>вавшееся знание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нологий процесса сервиса и принципов построения клиен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ских отношений с учетом требований потребителя</w:t>
            </w:r>
          </w:p>
        </w:tc>
        <w:tc>
          <w:tcPr>
            <w:tcW w:w="2539" w:type="dxa"/>
          </w:tcPr>
          <w:p w:rsidR="00C74390" w:rsidRPr="00EA350A" w:rsidRDefault="00C74390" w:rsidP="0051557D">
            <w:pPr>
              <w:spacing w:line="216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зн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технологий пр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цесса сервиса и при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ципов построения клиентских отнош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ний с учетом требов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ний потребителя</w:t>
            </w:r>
          </w:p>
        </w:tc>
      </w:tr>
      <w:tr w:rsidR="00C74390" w:rsidRPr="00EA350A" w:rsidTr="0051557D">
        <w:tc>
          <w:tcPr>
            <w:tcW w:w="2943" w:type="dxa"/>
          </w:tcPr>
          <w:p w:rsidR="00C74390" w:rsidRPr="000322A0" w:rsidRDefault="00DC653F" w:rsidP="00DC6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  <w:p w:rsidR="00DC653F" w:rsidRPr="000322A0" w:rsidRDefault="00DC653F" w:rsidP="00DC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осуществлять сбор, обо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щение, систематизацию и анализ исходной инфо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мации и выявлять треб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вания потребителей к к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честву процесса обслуж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538" w:type="dxa"/>
          </w:tcPr>
          <w:p w:rsidR="00C74390" w:rsidRPr="00EA350A" w:rsidRDefault="00C74390" w:rsidP="0051557D">
            <w:pPr>
              <w:spacing w:line="216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осуществлять сбор, обобщение, систем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тизацию и анализ и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ходной информации и выявлять требования потребителей к кач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ству процесса обсл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живания</w:t>
            </w:r>
          </w:p>
        </w:tc>
        <w:tc>
          <w:tcPr>
            <w:tcW w:w="2538" w:type="dxa"/>
          </w:tcPr>
          <w:p w:rsidR="00C74390" w:rsidRPr="00EA350A" w:rsidRDefault="00C74390" w:rsidP="0051557D">
            <w:pPr>
              <w:spacing w:line="216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</w:t>
            </w:r>
            <w:r w:rsidRPr="00EA350A">
              <w:rPr>
                <w:rFonts w:ascii="Times New Roman" w:hAnsi="Times New Roman" w:cs="Times New Roman"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sz w:val="24"/>
              </w:rPr>
              <w:t>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осуществлять сбор, обобщение, си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тематизацию и анализ исходной информ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ции и выявлять тр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бования потребителей к качеству процесса обслуживания</w:t>
            </w:r>
          </w:p>
        </w:tc>
        <w:tc>
          <w:tcPr>
            <w:tcW w:w="2538" w:type="dxa"/>
          </w:tcPr>
          <w:p w:rsidR="00C74390" w:rsidRPr="00EA350A" w:rsidRDefault="00C74390" w:rsidP="0051557D">
            <w:pPr>
              <w:spacing w:line="216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осуществлять сбор, обобщение, систем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тизацию и анализ и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ходной информации и выявлять требования потребителей к кач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ству процесса обсл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живания</w:t>
            </w:r>
          </w:p>
        </w:tc>
        <w:tc>
          <w:tcPr>
            <w:tcW w:w="2538" w:type="dxa"/>
          </w:tcPr>
          <w:p w:rsidR="00C74390" w:rsidRPr="00EA350A" w:rsidRDefault="00C74390" w:rsidP="0051557D">
            <w:pPr>
              <w:spacing w:line="216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</w:t>
            </w:r>
            <w:r w:rsidRPr="00EA350A">
              <w:rPr>
                <w:rFonts w:ascii="Times New Roman" w:hAnsi="Times New Roman" w:cs="Times New Roman"/>
                <w:sz w:val="24"/>
              </w:rPr>
              <w:t>о</w:t>
            </w:r>
            <w:r w:rsidRPr="00EA350A">
              <w:rPr>
                <w:rFonts w:ascii="Times New Roman" w:hAnsi="Times New Roman" w:cs="Times New Roman"/>
                <w:sz w:val="24"/>
              </w:rPr>
              <w:t>вавшееся умение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осуществлять сбор, обобщение, систем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тизацию и анализ и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ходной информации и выявлять требования потребителей к кач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ству процесса обсл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живания</w:t>
            </w:r>
          </w:p>
        </w:tc>
        <w:tc>
          <w:tcPr>
            <w:tcW w:w="2539" w:type="dxa"/>
          </w:tcPr>
          <w:p w:rsidR="00C74390" w:rsidRPr="00EA350A" w:rsidRDefault="00C74390" w:rsidP="0051557D">
            <w:pPr>
              <w:spacing w:line="216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ум</w:t>
            </w:r>
            <w:r w:rsidRPr="00EA350A">
              <w:rPr>
                <w:rFonts w:ascii="Times New Roman" w:hAnsi="Times New Roman" w:cs="Times New Roman"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sz w:val="24"/>
              </w:rPr>
              <w:t>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осуществлять сбор, обобщение, си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тематизацию и анализ исходной информ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ции и выявлять тр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бования потребителей к качеству процесса обслуживания</w:t>
            </w:r>
          </w:p>
        </w:tc>
      </w:tr>
      <w:tr w:rsidR="00C74390" w:rsidRPr="00EA350A" w:rsidTr="0051557D">
        <w:tc>
          <w:tcPr>
            <w:tcW w:w="2943" w:type="dxa"/>
          </w:tcPr>
          <w:p w:rsidR="00DC653F" w:rsidRPr="000322A0" w:rsidRDefault="00DC653F" w:rsidP="00DC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>Навыки:</w:t>
            </w:r>
          </w:p>
          <w:p w:rsidR="00C74390" w:rsidRPr="000322A0" w:rsidRDefault="00DC653F" w:rsidP="00CF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анализа потребностей п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требителей в существу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щих и новых услугах; разработки предложений и плана по изменению структуры услуг с учетом требований потребителя</w:t>
            </w:r>
          </w:p>
        </w:tc>
        <w:tc>
          <w:tcPr>
            <w:tcW w:w="2538" w:type="dxa"/>
          </w:tcPr>
          <w:p w:rsidR="00C74390" w:rsidRPr="00EA350A" w:rsidRDefault="00C74390" w:rsidP="0051557D">
            <w:pPr>
              <w:spacing w:line="216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владения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4379">
              <w:rPr>
                <w:rFonts w:ascii="Times New Roman" w:hAnsi="Times New Roman" w:cs="Times New Roman"/>
                <w:sz w:val="24"/>
              </w:rPr>
              <w:t xml:space="preserve">навыками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анализа п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требностей потреб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телей в существу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щих и новых услугах; разработки предлож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ний и плана по изм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нению структуры у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луг с учетом требов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ний потребителя</w:t>
            </w:r>
          </w:p>
        </w:tc>
        <w:tc>
          <w:tcPr>
            <w:tcW w:w="2538" w:type="dxa"/>
          </w:tcPr>
          <w:p w:rsidR="00C74390" w:rsidRPr="00EA350A" w:rsidRDefault="00C74390" w:rsidP="0051557D">
            <w:pPr>
              <w:spacing w:line="216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вл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дение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4379">
              <w:rPr>
                <w:rFonts w:ascii="Times New Roman" w:hAnsi="Times New Roman" w:cs="Times New Roman"/>
                <w:sz w:val="24"/>
              </w:rPr>
              <w:t xml:space="preserve">навыками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лиза потребностей потребителей в сущ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ствующих и новых услугах; разработки предложений и плана по изменению стру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туры услуг с учетом требований потреб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538" w:type="dxa"/>
          </w:tcPr>
          <w:p w:rsidR="00C74390" w:rsidRPr="00EA350A" w:rsidRDefault="00C74390" w:rsidP="0051557D">
            <w:pPr>
              <w:spacing w:line="216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4379">
              <w:rPr>
                <w:rFonts w:ascii="Times New Roman" w:hAnsi="Times New Roman" w:cs="Times New Roman"/>
                <w:sz w:val="24"/>
              </w:rPr>
              <w:t xml:space="preserve">навыками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анализа п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требностей потреб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телей в существу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щих и новых услугах; разработки предлож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ний и плана по изм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нению структуры у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луг с учетом требов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ний потребителя</w:t>
            </w:r>
          </w:p>
        </w:tc>
        <w:tc>
          <w:tcPr>
            <w:tcW w:w="2538" w:type="dxa"/>
          </w:tcPr>
          <w:p w:rsidR="00C74390" w:rsidRPr="00EA350A" w:rsidRDefault="00C74390" w:rsidP="0051557D">
            <w:pPr>
              <w:spacing w:line="216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</w:t>
            </w:r>
            <w:r w:rsidRPr="00EA350A">
              <w:rPr>
                <w:rFonts w:ascii="Times New Roman" w:hAnsi="Times New Roman" w:cs="Times New Roman"/>
                <w:sz w:val="24"/>
              </w:rPr>
              <w:t>о</w:t>
            </w:r>
            <w:r w:rsidRPr="00EA350A">
              <w:rPr>
                <w:rFonts w:ascii="Times New Roman" w:hAnsi="Times New Roman" w:cs="Times New Roman"/>
                <w:sz w:val="24"/>
              </w:rPr>
              <w:t>вавшееся владение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4379">
              <w:rPr>
                <w:rFonts w:ascii="Times New Roman" w:hAnsi="Times New Roman" w:cs="Times New Roman"/>
                <w:sz w:val="24"/>
              </w:rPr>
              <w:t xml:space="preserve">навыками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анализа п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требностей потреб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телей в существу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щих и новых услугах; разработки предлож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ний и плана по изм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нению структуры у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луг с учетом требов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ний потребителя</w:t>
            </w:r>
          </w:p>
        </w:tc>
        <w:tc>
          <w:tcPr>
            <w:tcW w:w="2539" w:type="dxa"/>
          </w:tcPr>
          <w:p w:rsidR="00C74390" w:rsidRPr="00EA350A" w:rsidRDefault="00C74390" w:rsidP="0051557D">
            <w:pPr>
              <w:spacing w:line="216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вл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дение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4379">
              <w:rPr>
                <w:rFonts w:ascii="Times New Roman" w:hAnsi="Times New Roman" w:cs="Times New Roman"/>
                <w:sz w:val="24"/>
              </w:rPr>
              <w:t xml:space="preserve">навыками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лиза потребностей потребителей в сущ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ствующих и новых услугах; разработки предложений и плана по изменению стру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туры услуг с учетом требований потреб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C74390" w:rsidRPr="00EA350A" w:rsidTr="0051557D">
        <w:tc>
          <w:tcPr>
            <w:tcW w:w="2943" w:type="dxa"/>
          </w:tcPr>
          <w:p w:rsidR="00C74390" w:rsidRPr="00EA350A" w:rsidRDefault="00C74390" w:rsidP="00C743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C74390" w:rsidRPr="00EA350A" w:rsidRDefault="00C74390" w:rsidP="00C743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</w:t>
            </w:r>
            <w:r w:rsidRPr="00EA350A">
              <w:rPr>
                <w:rFonts w:ascii="Times New Roman" w:hAnsi="Times New Roman" w:cs="Times New Roman"/>
                <w:sz w:val="24"/>
              </w:rPr>
              <w:t>и</w:t>
            </w:r>
            <w:r w:rsidRPr="00EA350A">
              <w:rPr>
                <w:rFonts w:ascii="Times New Roman" w:hAnsi="Times New Roman" w:cs="Times New Roman"/>
                <w:sz w:val="24"/>
              </w:rPr>
              <w:t>онными формами атт</w:t>
            </w:r>
            <w:r w:rsidRPr="00EA350A">
              <w:rPr>
                <w:rFonts w:ascii="Times New Roman" w:hAnsi="Times New Roman" w:cs="Times New Roman"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sz w:val="24"/>
              </w:rPr>
              <w:t>стации)</w:t>
            </w:r>
          </w:p>
        </w:tc>
        <w:tc>
          <w:tcPr>
            <w:tcW w:w="2538" w:type="dxa"/>
            <w:vAlign w:val="center"/>
          </w:tcPr>
          <w:p w:rsidR="00C74390" w:rsidRPr="00EA350A" w:rsidRDefault="00C74390" w:rsidP="0051557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38" w:type="dxa"/>
            <w:vAlign w:val="center"/>
          </w:tcPr>
          <w:p w:rsidR="00C74390" w:rsidRPr="00EA350A" w:rsidRDefault="00C74390" w:rsidP="0051557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38" w:type="dxa"/>
            <w:vAlign w:val="center"/>
          </w:tcPr>
          <w:p w:rsidR="00C74390" w:rsidRPr="00EA350A" w:rsidRDefault="00C74390" w:rsidP="0051557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538" w:type="dxa"/>
            <w:vAlign w:val="center"/>
          </w:tcPr>
          <w:p w:rsidR="00C74390" w:rsidRPr="00EA350A" w:rsidRDefault="00C74390" w:rsidP="0051557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539" w:type="dxa"/>
            <w:vAlign w:val="center"/>
          </w:tcPr>
          <w:p w:rsidR="00C74390" w:rsidRPr="00EA350A" w:rsidRDefault="00C74390" w:rsidP="0051557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C74390" w:rsidRDefault="00C74390" w:rsidP="00C7439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C74390" w:rsidRDefault="00C74390" w:rsidP="00C7439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</w:rPr>
        <w:t>ОПК-3 -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9A0ECE">
        <w:rPr>
          <w:rFonts w:ascii="Times New Roman" w:hAnsi="Times New Roman"/>
          <w:color w:val="000000"/>
          <w:sz w:val="24"/>
          <w:szCs w:val="24"/>
        </w:rPr>
        <w:t>отовность организовать процесс сервиса, проводить выбор ресурсов и средств с учетом требований потребителя</w:t>
      </w:r>
    </w:p>
    <w:p w:rsidR="00C74390" w:rsidRPr="007207F5" w:rsidRDefault="00C74390" w:rsidP="00C7439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2443"/>
        <w:gridCol w:w="2444"/>
        <w:gridCol w:w="2444"/>
        <w:gridCol w:w="2444"/>
        <w:gridCol w:w="2444"/>
      </w:tblGrid>
      <w:tr w:rsidR="00C74390" w:rsidRPr="00EA350A" w:rsidTr="0051557D">
        <w:tc>
          <w:tcPr>
            <w:tcW w:w="3227" w:type="dxa"/>
            <w:vMerge w:val="restart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данного уровня освоения компетенций)</w:t>
            </w:r>
          </w:p>
        </w:tc>
        <w:tc>
          <w:tcPr>
            <w:tcW w:w="12219" w:type="dxa"/>
            <w:gridSpan w:val="5"/>
          </w:tcPr>
          <w:p w:rsidR="00C74390" w:rsidRPr="00EA350A" w:rsidRDefault="00C74390" w:rsidP="00C67C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74390" w:rsidRPr="00EA350A" w:rsidTr="0051557D">
        <w:tc>
          <w:tcPr>
            <w:tcW w:w="3227" w:type="dxa"/>
            <w:vMerge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3" w:type="dxa"/>
            <w:vAlign w:val="center"/>
          </w:tcPr>
          <w:p w:rsidR="00C74390" w:rsidRPr="00EA350A" w:rsidRDefault="00C74390" w:rsidP="0051557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44" w:type="dxa"/>
            <w:vAlign w:val="center"/>
          </w:tcPr>
          <w:p w:rsidR="00C74390" w:rsidRPr="00EA350A" w:rsidRDefault="00C74390" w:rsidP="0051557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44" w:type="dxa"/>
            <w:vAlign w:val="center"/>
          </w:tcPr>
          <w:p w:rsidR="00C74390" w:rsidRPr="00EA350A" w:rsidRDefault="00C74390" w:rsidP="0051557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44" w:type="dxa"/>
            <w:vAlign w:val="center"/>
          </w:tcPr>
          <w:p w:rsidR="00C74390" w:rsidRPr="00EA350A" w:rsidRDefault="00C74390" w:rsidP="0051557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44" w:type="dxa"/>
            <w:vAlign w:val="center"/>
          </w:tcPr>
          <w:p w:rsidR="00C74390" w:rsidRPr="00EA350A" w:rsidRDefault="00C74390" w:rsidP="0051557D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74390" w:rsidRPr="00EA350A" w:rsidTr="0051557D">
        <w:tc>
          <w:tcPr>
            <w:tcW w:w="3227" w:type="dxa"/>
          </w:tcPr>
          <w:p w:rsidR="00DC653F" w:rsidRPr="000322A0" w:rsidRDefault="00DC653F" w:rsidP="00DC6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  <w:r w:rsidR="00AF56DF"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4390" w:rsidRPr="000322A0" w:rsidRDefault="00DC653F" w:rsidP="00DC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выбора ресурсов и средств для совершенствования с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ществующих на предпр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ятии процессов сервиса с учетом требований потреб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443" w:type="dxa"/>
          </w:tcPr>
          <w:p w:rsidR="00C74390" w:rsidRPr="00EA350A" w:rsidRDefault="00C74390" w:rsidP="00CF4379">
            <w:p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выбора ресурсов и средств для сове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шенствования сущ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ствующих на пре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приятии процессов сервиса с учетом требований потреб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444" w:type="dxa"/>
          </w:tcPr>
          <w:p w:rsidR="00C74390" w:rsidRPr="00EA350A" w:rsidRDefault="00C74390" w:rsidP="00CF4379">
            <w:p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</w:t>
            </w:r>
            <w:r w:rsidRPr="00EA350A">
              <w:rPr>
                <w:rFonts w:ascii="Times New Roman" w:hAnsi="Times New Roman" w:cs="Times New Roman"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sz w:val="24"/>
              </w:rPr>
              <w:t>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выбора ресурсов и средств для сове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шенствования сущ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ствующих на пре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приятии процессов сервиса с учетом требований потреб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444" w:type="dxa"/>
          </w:tcPr>
          <w:p w:rsidR="00C74390" w:rsidRPr="00EA350A" w:rsidRDefault="00C74390" w:rsidP="00CF4379">
            <w:p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выбора ресурсов и средств для сове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шенствования сущ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ствующих на пре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приятии процессов сервиса с учетом требований потреб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444" w:type="dxa"/>
          </w:tcPr>
          <w:p w:rsidR="00C74390" w:rsidRPr="00EA350A" w:rsidRDefault="00C74390" w:rsidP="00CF4379">
            <w:p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</w:t>
            </w:r>
            <w:r w:rsidRPr="00EA350A">
              <w:rPr>
                <w:rFonts w:ascii="Times New Roman" w:hAnsi="Times New Roman" w:cs="Times New Roman"/>
                <w:sz w:val="24"/>
              </w:rPr>
              <w:t>о</w:t>
            </w:r>
            <w:r w:rsidRPr="00EA350A">
              <w:rPr>
                <w:rFonts w:ascii="Times New Roman" w:hAnsi="Times New Roman" w:cs="Times New Roman"/>
                <w:sz w:val="24"/>
              </w:rPr>
              <w:t>вавшееся умение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бора ресурсов и средств для сове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шенствования сущ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ствующих на пре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приятии процессов сервиса с учетом требований потреб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444" w:type="dxa"/>
          </w:tcPr>
          <w:p w:rsidR="00C74390" w:rsidRPr="00EA350A" w:rsidRDefault="00C74390" w:rsidP="00CF4379">
            <w:p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умение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выбора р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сурсов и средств для совершенствования существующих на предприятии проце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сов сервиса с учетом требований потреб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C74390" w:rsidRPr="00EA350A" w:rsidTr="0051557D">
        <w:tc>
          <w:tcPr>
            <w:tcW w:w="3227" w:type="dxa"/>
          </w:tcPr>
          <w:p w:rsidR="00DC653F" w:rsidRPr="000322A0" w:rsidRDefault="00DC653F" w:rsidP="00DC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>Навыки:</w:t>
            </w:r>
          </w:p>
          <w:p w:rsidR="00C74390" w:rsidRPr="000322A0" w:rsidRDefault="00DC653F" w:rsidP="0081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разработки организацио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ных мероприятий с целью совершенствования дейс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вующих на предприятий процессов сервиса</w:t>
            </w:r>
          </w:p>
        </w:tc>
        <w:tc>
          <w:tcPr>
            <w:tcW w:w="2443" w:type="dxa"/>
          </w:tcPr>
          <w:p w:rsidR="00C74390" w:rsidRPr="00EA350A" w:rsidRDefault="00C74390" w:rsidP="0051557D">
            <w:p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владения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4379">
              <w:rPr>
                <w:rFonts w:ascii="Times New Roman" w:hAnsi="Times New Roman" w:cs="Times New Roman"/>
                <w:sz w:val="24"/>
              </w:rPr>
              <w:t xml:space="preserve">навыками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разработки организационных мероприятий с целью совершенствования действующих на предприятий проце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сов сервиса</w:t>
            </w:r>
          </w:p>
        </w:tc>
        <w:tc>
          <w:tcPr>
            <w:tcW w:w="2444" w:type="dxa"/>
          </w:tcPr>
          <w:p w:rsidR="00C74390" w:rsidRPr="00EA350A" w:rsidRDefault="00C74390" w:rsidP="0051557D">
            <w:p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вл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дение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4379">
              <w:rPr>
                <w:rFonts w:ascii="Times New Roman" w:hAnsi="Times New Roman" w:cs="Times New Roman"/>
                <w:sz w:val="24"/>
              </w:rPr>
              <w:t xml:space="preserve">навыками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работки организац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онных мероприятий с целью совершенс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вования действу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щих на предприятий процессов сервиса</w:t>
            </w:r>
          </w:p>
        </w:tc>
        <w:tc>
          <w:tcPr>
            <w:tcW w:w="2444" w:type="dxa"/>
          </w:tcPr>
          <w:p w:rsidR="00C74390" w:rsidRPr="00EA350A" w:rsidRDefault="00C74390" w:rsidP="0051557D">
            <w:p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4379">
              <w:rPr>
                <w:rFonts w:ascii="Times New Roman" w:hAnsi="Times New Roman" w:cs="Times New Roman"/>
                <w:sz w:val="24"/>
              </w:rPr>
              <w:t xml:space="preserve">навыками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разработки организационных мероприятий с целью совершенствования действующих на предприятий проце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сов сервиса</w:t>
            </w:r>
          </w:p>
        </w:tc>
        <w:tc>
          <w:tcPr>
            <w:tcW w:w="2444" w:type="dxa"/>
          </w:tcPr>
          <w:p w:rsidR="00C74390" w:rsidRPr="00EA350A" w:rsidRDefault="00C74390" w:rsidP="0051557D">
            <w:p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</w:t>
            </w:r>
            <w:r w:rsidRPr="00EA350A">
              <w:rPr>
                <w:rFonts w:ascii="Times New Roman" w:hAnsi="Times New Roman" w:cs="Times New Roman"/>
                <w:sz w:val="24"/>
              </w:rPr>
              <w:t>о</w:t>
            </w:r>
            <w:r w:rsidRPr="00EA350A">
              <w:rPr>
                <w:rFonts w:ascii="Times New Roman" w:hAnsi="Times New Roman" w:cs="Times New Roman"/>
                <w:sz w:val="24"/>
              </w:rPr>
              <w:t>вавшееся владение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4379">
              <w:rPr>
                <w:rFonts w:ascii="Times New Roman" w:hAnsi="Times New Roman" w:cs="Times New Roman"/>
                <w:sz w:val="24"/>
              </w:rPr>
              <w:t xml:space="preserve">навыками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разработки организационных мероприятий с целью совершенствования действующих на предприятий проце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сов сервиса</w:t>
            </w:r>
          </w:p>
        </w:tc>
        <w:tc>
          <w:tcPr>
            <w:tcW w:w="2444" w:type="dxa"/>
          </w:tcPr>
          <w:p w:rsidR="00C74390" w:rsidRPr="00EA350A" w:rsidRDefault="00C74390" w:rsidP="0051557D">
            <w:p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владение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4379">
              <w:rPr>
                <w:rFonts w:ascii="Times New Roman" w:hAnsi="Times New Roman" w:cs="Times New Roman"/>
                <w:sz w:val="24"/>
              </w:rPr>
              <w:t xml:space="preserve">навыками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разработки орган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зационных мер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приятий с целью с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вершенствования действующих на предприятий проце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сов сервиса</w:t>
            </w:r>
          </w:p>
        </w:tc>
      </w:tr>
      <w:tr w:rsidR="00C74390" w:rsidRPr="00EA350A" w:rsidTr="0051557D">
        <w:tc>
          <w:tcPr>
            <w:tcW w:w="3227" w:type="dxa"/>
          </w:tcPr>
          <w:p w:rsidR="00C74390" w:rsidRPr="000322A0" w:rsidRDefault="00C74390" w:rsidP="00C74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C74390" w:rsidRPr="000322A0" w:rsidRDefault="00C74390" w:rsidP="0081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ными формами аттестации)</w:t>
            </w:r>
          </w:p>
        </w:tc>
        <w:tc>
          <w:tcPr>
            <w:tcW w:w="2443" w:type="dxa"/>
            <w:vAlign w:val="center"/>
          </w:tcPr>
          <w:p w:rsidR="00C74390" w:rsidRPr="00EA350A" w:rsidRDefault="00C74390" w:rsidP="0051557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444" w:type="dxa"/>
            <w:vAlign w:val="center"/>
          </w:tcPr>
          <w:p w:rsidR="00C74390" w:rsidRPr="00EA350A" w:rsidRDefault="00C74390" w:rsidP="0051557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444" w:type="dxa"/>
            <w:vAlign w:val="center"/>
          </w:tcPr>
          <w:p w:rsidR="00C74390" w:rsidRPr="00EA350A" w:rsidRDefault="00C74390" w:rsidP="0051557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444" w:type="dxa"/>
            <w:vAlign w:val="center"/>
          </w:tcPr>
          <w:p w:rsidR="00C74390" w:rsidRPr="00EA350A" w:rsidRDefault="00C74390" w:rsidP="0051557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444" w:type="dxa"/>
            <w:vAlign w:val="center"/>
          </w:tcPr>
          <w:p w:rsidR="00C74390" w:rsidRPr="00EA350A" w:rsidRDefault="00C74390" w:rsidP="0051557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CF4379" w:rsidRDefault="00CF4379" w:rsidP="00C74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CF4379" w:rsidRDefault="00CF4379" w:rsidP="00C74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CF4379" w:rsidRDefault="00CF4379" w:rsidP="00C74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CF4379" w:rsidRDefault="00CF4379" w:rsidP="00C74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CF4379" w:rsidRDefault="00CF4379" w:rsidP="00C74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CF4379" w:rsidRDefault="00CF4379" w:rsidP="00C74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C74390" w:rsidRDefault="00C74390" w:rsidP="00C7439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</w:rPr>
        <w:t>ПК-1 -</w:t>
      </w:r>
      <w:r w:rsidR="006100D8">
        <w:rPr>
          <w:rFonts w:ascii="Times New Roman" w:hAnsi="Times New Roman" w:cs="Times New Roman"/>
          <w:b/>
          <w:i/>
          <w:sz w:val="28"/>
        </w:rPr>
        <w:t xml:space="preserve"> </w:t>
      </w:r>
      <w:r w:rsidR="0081620F">
        <w:rPr>
          <w:rFonts w:ascii="Times New Roman" w:hAnsi="Times New Roman"/>
          <w:color w:val="000000"/>
          <w:sz w:val="24"/>
          <w:szCs w:val="24"/>
        </w:rPr>
        <w:t>Г</w:t>
      </w:r>
      <w:r w:rsidR="0081620F" w:rsidRPr="00316024">
        <w:rPr>
          <w:rFonts w:ascii="Times New Roman" w:hAnsi="Times New Roman"/>
          <w:color w:val="000000"/>
          <w:sz w:val="24"/>
          <w:szCs w:val="24"/>
        </w:rPr>
        <w:t>отовность к организации контактной зоны предприятия сервиса</w:t>
      </w:r>
    </w:p>
    <w:p w:rsidR="0081620F" w:rsidRPr="007207F5" w:rsidRDefault="0081620F" w:rsidP="00C7439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426"/>
        <w:gridCol w:w="2429"/>
        <w:gridCol w:w="2511"/>
        <w:gridCol w:w="2694"/>
        <w:gridCol w:w="2693"/>
        <w:gridCol w:w="2693"/>
      </w:tblGrid>
      <w:tr w:rsidR="00C74390" w:rsidRPr="00EA350A" w:rsidTr="00C74390">
        <w:tc>
          <w:tcPr>
            <w:tcW w:w="2426" w:type="dxa"/>
            <w:vMerge w:val="restart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</w:t>
            </w:r>
            <w:r w:rsidRPr="00EA350A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b/>
                <w:sz w:val="24"/>
              </w:rPr>
              <w:t>зультаты обучения*</w:t>
            </w:r>
          </w:p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</w:t>
            </w:r>
            <w:r w:rsidRPr="00EA350A">
              <w:rPr>
                <w:rFonts w:ascii="Times New Roman" w:hAnsi="Times New Roman" w:cs="Times New Roman"/>
                <w:sz w:val="24"/>
              </w:rPr>
              <w:t>и</w:t>
            </w:r>
            <w:r w:rsidRPr="00EA350A">
              <w:rPr>
                <w:rFonts w:ascii="Times New Roman" w:hAnsi="Times New Roman" w:cs="Times New Roman"/>
                <w:sz w:val="24"/>
              </w:rPr>
              <w:t>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C74390" w:rsidRPr="00EA350A" w:rsidRDefault="00C74390" w:rsidP="00C67C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74390" w:rsidRPr="00EA350A" w:rsidTr="00C74390">
        <w:tc>
          <w:tcPr>
            <w:tcW w:w="2426" w:type="dxa"/>
            <w:vMerge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74390" w:rsidRPr="00EA350A" w:rsidTr="00C74390">
        <w:tc>
          <w:tcPr>
            <w:tcW w:w="2426" w:type="dxa"/>
          </w:tcPr>
          <w:p w:rsidR="00C74390" w:rsidRPr="000322A0" w:rsidRDefault="00C74390" w:rsidP="0003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>Зна</w:t>
            </w:r>
            <w:r w:rsidR="00DC653F"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74390" w:rsidRPr="000322A0" w:rsidRDefault="000322A0" w:rsidP="0003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принципов орган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зации контактной зоны предприятия сервиса</w:t>
            </w:r>
          </w:p>
        </w:tc>
        <w:tc>
          <w:tcPr>
            <w:tcW w:w="2429" w:type="dxa"/>
          </w:tcPr>
          <w:p w:rsidR="00C74390" w:rsidRPr="00EA350A" w:rsidRDefault="00C74390" w:rsidP="0081620F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принципов орган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зации контактной зоны предприятия сервиса</w:t>
            </w:r>
          </w:p>
        </w:tc>
        <w:tc>
          <w:tcPr>
            <w:tcW w:w="2511" w:type="dxa"/>
          </w:tcPr>
          <w:p w:rsidR="00C74390" w:rsidRPr="00EA350A" w:rsidRDefault="00C74390" w:rsidP="0081620F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зн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принципов орг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низации контактной зоны предприятия сервиса</w:t>
            </w:r>
          </w:p>
        </w:tc>
        <w:tc>
          <w:tcPr>
            <w:tcW w:w="2694" w:type="dxa"/>
          </w:tcPr>
          <w:p w:rsidR="00C74390" w:rsidRPr="00EA350A" w:rsidRDefault="00C74390" w:rsidP="0081620F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знание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ципов организации контактной зоны пре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приятия сервиса</w:t>
            </w:r>
          </w:p>
        </w:tc>
        <w:tc>
          <w:tcPr>
            <w:tcW w:w="2693" w:type="dxa"/>
          </w:tcPr>
          <w:p w:rsidR="00C74390" w:rsidRPr="00EA350A" w:rsidRDefault="00C74390" w:rsidP="0081620F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</w:t>
            </w:r>
            <w:r w:rsidRPr="00EA350A">
              <w:rPr>
                <w:rFonts w:ascii="Times New Roman" w:hAnsi="Times New Roman" w:cs="Times New Roman"/>
                <w:sz w:val="24"/>
              </w:rPr>
              <w:t>в</w:t>
            </w:r>
            <w:r w:rsidRPr="00EA350A">
              <w:rPr>
                <w:rFonts w:ascii="Times New Roman" w:hAnsi="Times New Roman" w:cs="Times New Roman"/>
                <w:sz w:val="24"/>
              </w:rPr>
              <w:t>шееся знание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принц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пов организации ко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тактной зоны предпр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ятия сервиса</w:t>
            </w:r>
          </w:p>
        </w:tc>
        <w:tc>
          <w:tcPr>
            <w:tcW w:w="2693" w:type="dxa"/>
          </w:tcPr>
          <w:p w:rsidR="00C74390" w:rsidRPr="00EA350A" w:rsidRDefault="00C74390" w:rsidP="0081620F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знание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принципов организации контактной зоны пре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приятия сервиса</w:t>
            </w:r>
          </w:p>
        </w:tc>
      </w:tr>
      <w:tr w:rsidR="00C74390" w:rsidRPr="00EA350A" w:rsidTr="00C74390">
        <w:tc>
          <w:tcPr>
            <w:tcW w:w="2426" w:type="dxa"/>
          </w:tcPr>
          <w:p w:rsidR="000322A0" w:rsidRPr="000322A0" w:rsidRDefault="00C74390" w:rsidP="00CF4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>Уме</w:t>
            </w:r>
            <w:r w:rsidR="00DC653F"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C653F"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4390" w:rsidRPr="000322A0" w:rsidRDefault="000322A0" w:rsidP="00CF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провести анализ о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ганизации контак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 xml:space="preserve">ной зоны сервисного предприятия </w:t>
            </w:r>
          </w:p>
        </w:tc>
        <w:tc>
          <w:tcPr>
            <w:tcW w:w="2429" w:type="dxa"/>
          </w:tcPr>
          <w:p w:rsidR="00C74390" w:rsidRPr="00EA350A" w:rsidRDefault="00C74390" w:rsidP="00CF4379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провести анализ о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ганизации контак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ной зоны сервисного предприятия</w:t>
            </w:r>
          </w:p>
        </w:tc>
        <w:tc>
          <w:tcPr>
            <w:tcW w:w="2511" w:type="dxa"/>
          </w:tcPr>
          <w:p w:rsidR="00C74390" w:rsidRPr="00EA350A" w:rsidRDefault="00C74390" w:rsidP="00CF4379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</w:t>
            </w:r>
            <w:r w:rsidRPr="00EA350A">
              <w:rPr>
                <w:rFonts w:ascii="Times New Roman" w:hAnsi="Times New Roman" w:cs="Times New Roman"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sz w:val="24"/>
              </w:rPr>
              <w:t>ни</w:t>
            </w:r>
            <w:r w:rsidR="00777323">
              <w:rPr>
                <w:rFonts w:ascii="Times New Roman" w:hAnsi="Times New Roman" w:cs="Times New Roman"/>
                <w:sz w:val="24"/>
              </w:rPr>
              <w:t>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провести анализ организации контак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ной зоны сервисного предприятия</w:t>
            </w:r>
          </w:p>
        </w:tc>
        <w:tc>
          <w:tcPr>
            <w:tcW w:w="2694" w:type="dxa"/>
          </w:tcPr>
          <w:p w:rsidR="00C74390" w:rsidRPr="00EA350A" w:rsidRDefault="00C74390" w:rsidP="00CF4379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вести анализ организ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ции контактной зоны сервисного предпр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 xml:space="preserve">ятия </w:t>
            </w:r>
          </w:p>
        </w:tc>
        <w:tc>
          <w:tcPr>
            <w:tcW w:w="2693" w:type="dxa"/>
          </w:tcPr>
          <w:p w:rsidR="00C74390" w:rsidRPr="00EA350A" w:rsidRDefault="00C74390" w:rsidP="00CF4379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</w:t>
            </w:r>
            <w:r w:rsidRPr="00EA350A">
              <w:rPr>
                <w:rFonts w:ascii="Times New Roman" w:hAnsi="Times New Roman" w:cs="Times New Roman"/>
                <w:sz w:val="24"/>
              </w:rPr>
              <w:t>в</w:t>
            </w:r>
            <w:r w:rsidRPr="00EA350A">
              <w:rPr>
                <w:rFonts w:ascii="Times New Roman" w:hAnsi="Times New Roman" w:cs="Times New Roman"/>
                <w:sz w:val="24"/>
              </w:rPr>
              <w:t>шееся умение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провести анализ организации контактной зоны се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 xml:space="preserve">висного предприятия </w:t>
            </w:r>
          </w:p>
        </w:tc>
        <w:tc>
          <w:tcPr>
            <w:tcW w:w="2693" w:type="dxa"/>
          </w:tcPr>
          <w:p w:rsidR="00C74390" w:rsidRPr="00EA350A" w:rsidRDefault="00C74390" w:rsidP="00CF4379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ум</w:t>
            </w:r>
            <w:r w:rsidRPr="00EA350A">
              <w:rPr>
                <w:rFonts w:ascii="Times New Roman" w:hAnsi="Times New Roman" w:cs="Times New Roman"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sz w:val="24"/>
              </w:rPr>
              <w:t>ние</w:t>
            </w:r>
            <w:r w:rsidR="00816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провести анализ организации контак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 xml:space="preserve">ной зоны сервисного предприятия </w:t>
            </w:r>
          </w:p>
        </w:tc>
      </w:tr>
      <w:tr w:rsidR="00C74390" w:rsidRPr="00EA350A" w:rsidTr="00C74390">
        <w:tc>
          <w:tcPr>
            <w:tcW w:w="2426" w:type="dxa"/>
          </w:tcPr>
          <w:p w:rsidR="00C74390" w:rsidRPr="000322A0" w:rsidRDefault="00DC653F" w:rsidP="0003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  <w:r w:rsidR="00C74390"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74390" w:rsidRPr="000322A0" w:rsidRDefault="000322A0" w:rsidP="0003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представления р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зультатов анализа особенностей орг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низации контактной зоны сервисного предприятия</w:t>
            </w:r>
          </w:p>
        </w:tc>
        <w:tc>
          <w:tcPr>
            <w:tcW w:w="2429" w:type="dxa"/>
          </w:tcPr>
          <w:p w:rsidR="00C74390" w:rsidRPr="00EA350A" w:rsidRDefault="00C74390" w:rsidP="00CF4379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владения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4379">
              <w:rPr>
                <w:rFonts w:ascii="Times New Roman" w:hAnsi="Times New Roman"/>
                <w:color w:val="000000"/>
                <w:sz w:val="24"/>
                <w:szCs w:val="24"/>
              </w:rPr>
              <w:t>навыками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 xml:space="preserve"> предста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ления результатов анализа особенн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стей организации контактной зоны сервисного предпр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4379" w:rsidRPr="000322A0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2511" w:type="dxa"/>
          </w:tcPr>
          <w:p w:rsidR="00C74390" w:rsidRPr="00EA350A" w:rsidRDefault="00C74390" w:rsidP="00C7439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вл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дение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0BB4">
              <w:rPr>
                <w:rFonts w:ascii="Times New Roman" w:hAnsi="Times New Roman"/>
                <w:color w:val="000000"/>
                <w:sz w:val="24"/>
                <w:szCs w:val="24"/>
              </w:rPr>
              <w:t>навыками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р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зультатов анализа особенностей орган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зации контактной з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ны сервисного пре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694" w:type="dxa"/>
          </w:tcPr>
          <w:p w:rsidR="00C74390" w:rsidRPr="00EA350A" w:rsidRDefault="00C74390" w:rsidP="00C7439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0BB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4A0BB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4A0BB4">
              <w:rPr>
                <w:rFonts w:ascii="Times New Roman" w:hAnsi="Times New Roman"/>
                <w:color w:val="000000"/>
                <w:sz w:val="24"/>
                <w:szCs w:val="24"/>
              </w:rPr>
              <w:t>выками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результатов анализа особенностей орган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зации контактной зоны сервисного предпр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2693" w:type="dxa"/>
          </w:tcPr>
          <w:p w:rsidR="00C74390" w:rsidRPr="00EA350A" w:rsidRDefault="00C74390" w:rsidP="00C7439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</w:t>
            </w:r>
            <w:r w:rsidRPr="00EA350A">
              <w:rPr>
                <w:rFonts w:ascii="Times New Roman" w:hAnsi="Times New Roman" w:cs="Times New Roman"/>
                <w:sz w:val="24"/>
              </w:rPr>
              <w:t>в</w:t>
            </w:r>
            <w:r w:rsidRPr="00EA350A">
              <w:rPr>
                <w:rFonts w:ascii="Times New Roman" w:hAnsi="Times New Roman" w:cs="Times New Roman"/>
                <w:sz w:val="24"/>
              </w:rPr>
              <w:t>шееся владение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0BB4">
              <w:rPr>
                <w:rFonts w:ascii="Times New Roman" w:hAnsi="Times New Roman"/>
                <w:color w:val="000000"/>
                <w:sz w:val="24"/>
                <w:szCs w:val="24"/>
              </w:rPr>
              <w:t>нав</w:t>
            </w:r>
            <w:r w:rsidR="004A0BB4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4A0BB4">
              <w:rPr>
                <w:rFonts w:ascii="Times New Roman" w:hAnsi="Times New Roman"/>
                <w:color w:val="000000"/>
                <w:sz w:val="24"/>
                <w:szCs w:val="24"/>
              </w:rPr>
              <w:t>ками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результатов анализа особенностей орган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зации контактной зоны сервисного предпр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2693" w:type="dxa"/>
          </w:tcPr>
          <w:p w:rsidR="00C74390" w:rsidRPr="00EA350A" w:rsidRDefault="00C74390" w:rsidP="00C7439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вл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дение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0BB4">
              <w:rPr>
                <w:rFonts w:ascii="Times New Roman" w:hAnsi="Times New Roman"/>
                <w:color w:val="000000"/>
                <w:sz w:val="24"/>
                <w:szCs w:val="24"/>
              </w:rPr>
              <w:t>навыками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ставления результатов анализа особенностей организации контак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ной зоны сервисного предприятия</w:t>
            </w:r>
          </w:p>
        </w:tc>
      </w:tr>
      <w:tr w:rsidR="00C74390" w:rsidRPr="00EA350A" w:rsidTr="00C74390">
        <w:tc>
          <w:tcPr>
            <w:tcW w:w="2426" w:type="dxa"/>
          </w:tcPr>
          <w:p w:rsidR="00C74390" w:rsidRPr="00EA350A" w:rsidRDefault="00C74390" w:rsidP="00C743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C74390" w:rsidRPr="00EA350A" w:rsidRDefault="00C74390" w:rsidP="00C743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диционными форм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ми аттестации)</w:t>
            </w:r>
          </w:p>
        </w:tc>
        <w:tc>
          <w:tcPr>
            <w:tcW w:w="2429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C74390" w:rsidRPr="00EA350A" w:rsidRDefault="00C74390" w:rsidP="00C743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4390" w:rsidRDefault="00C74390" w:rsidP="00C7439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1557D" w:rsidRDefault="0051557D" w:rsidP="00C7439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A789D" w:rsidRDefault="00FA789D" w:rsidP="00C7439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C74390" w:rsidRDefault="00C74390" w:rsidP="00C7439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</w:rPr>
        <w:t>ПК-</w:t>
      </w:r>
      <w:r w:rsidR="0081620F">
        <w:rPr>
          <w:rFonts w:ascii="Times New Roman" w:hAnsi="Times New Roman" w:cs="Times New Roman"/>
          <w:b/>
          <w:i/>
          <w:sz w:val="28"/>
        </w:rPr>
        <w:t>2</w:t>
      </w:r>
      <w:r>
        <w:rPr>
          <w:rFonts w:ascii="Times New Roman" w:hAnsi="Times New Roman" w:cs="Times New Roman"/>
          <w:b/>
          <w:i/>
          <w:sz w:val="28"/>
        </w:rPr>
        <w:t xml:space="preserve"> -</w:t>
      </w:r>
      <w:r w:rsidR="006100D8">
        <w:rPr>
          <w:rFonts w:ascii="Times New Roman" w:hAnsi="Times New Roman" w:cs="Times New Roman"/>
          <w:b/>
          <w:i/>
          <w:sz w:val="28"/>
        </w:rPr>
        <w:t xml:space="preserve"> </w:t>
      </w:r>
      <w:r w:rsidR="0081620F">
        <w:rPr>
          <w:rFonts w:ascii="Times New Roman" w:hAnsi="Times New Roman"/>
          <w:color w:val="000000"/>
          <w:sz w:val="24"/>
          <w:szCs w:val="24"/>
        </w:rPr>
        <w:t>Г</w:t>
      </w:r>
      <w:r w:rsidR="0081620F" w:rsidRPr="00316024">
        <w:rPr>
          <w:rFonts w:ascii="Times New Roman" w:hAnsi="Times New Roman"/>
          <w:color w:val="000000"/>
          <w:sz w:val="24"/>
          <w:szCs w:val="24"/>
        </w:rPr>
        <w:t>отовност</w:t>
      </w:r>
      <w:r w:rsidR="0081620F">
        <w:rPr>
          <w:rFonts w:ascii="Times New Roman" w:hAnsi="Times New Roman"/>
          <w:color w:val="000000"/>
          <w:sz w:val="24"/>
          <w:szCs w:val="24"/>
        </w:rPr>
        <w:t>ь</w:t>
      </w:r>
      <w:r w:rsidR="0081620F" w:rsidRPr="00316024">
        <w:rPr>
          <w:rFonts w:ascii="Times New Roman" w:hAnsi="Times New Roman"/>
          <w:color w:val="000000"/>
          <w:sz w:val="24"/>
          <w:szCs w:val="24"/>
        </w:rPr>
        <w:t xml:space="preserve"> к планированию производственно-хозяйственной деятельности предприятия сервиса в зависимости от изменения конъюнктуры рынка и спроса потребителей, в том числе с учетом социальной политики государства</w:t>
      </w:r>
    </w:p>
    <w:p w:rsidR="0081620F" w:rsidRPr="007207F5" w:rsidRDefault="0081620F" w:rsidP="00C7439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426"/>
        <w:gridCol w:w="2429"/>
        <w:gridCol w:w="2511"/>
        <w:gridCol w:w="2694"/>
        <w:gridCol w:w="2693"/>
        <w:gridCol w:w="2693"/>
      </w:tblGrid>
      <w:tr w:rsidR="00C74390" w:rsidRPr="00EA350A" w:rsidTr="00C74390">
        <w:tc>
          <w:tcPr>
            <w:tcW w:w="2426" w:type="dxa"/>
            <w:vMerge w:val="restart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</w:t>
            </w:r>
            <w:r w:rsidRPr="00EA350A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b/>
                <w:sz w:val="24"/>
              </w:rPr>
              <w:t>зультаты обучения*</w:t>
            </w:r>
          </w:p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</w:t>
            </w:r>
            <w:r w:rsidRPr="00EA350A">
              <w:rPr>
                <w:rFonts w:ascii="Times New Roman" w:hAnsi="Times New Roman" w:cs="Times New Roman"/>
                <w:sz w:val="24"/>
              </w:rPr>
              <w:t>и</w:t>
            </w:r>
            <w:r w:rsidRPr="00EA350A">
              <w:rPr>
                <w:rFonts w:ascii="Times New Roman" w:hAnsi="Times New Roman" w:cs="Times New Roman"/>
                <w:sz w:val="24"/>
              </w:rPr>
              <w:t>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C74390" w:rsidRPr="00EA350A" w:rsidRDefault="00C74390" w:rsidP="00C67C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74390" w:rsidRPr="00EA350A" w:rsidTr="00C74390">
        <w:tc>
          <w:tcPr>
            <w:tcW w:w="2426" w:type="dxa"/>
            <w:vMerge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74390" w:rsidRPr="00EA350A" w:rsidTr="00C74390">
        <w:tc>
          <w:tcPr>
            <w:tcW w:w="2426" w:type="dxa"/>
          </w:tcPr>
          <w:p w:rsidR="00DC653F" w:rsidRPr="000322A0" w:rsidRDefault="00DC653F" w:rsidP="0003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C74390" w:rsidRPr="000322A0" w:rsidRDefault="000322A0" w:rsidP="0003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современных мет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дов исследования конкурентной среды предприятия</w:t>
            </w:r>
          </w:p>
        </w:tc>
        <w:tc>
          <w:tcPr>
            <w:tcW w:w="2429" w:type="dxa"/>
          </w:tcPr>
          <w:p w:rsidR="00C74390" w:rsidRPr="00EA350A" w:rsidRDefault="00C74390" w:rsidP="0081620F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современных мет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дов исследования конкурентной среды предприятия</w:t>
            </w:r>
          </w:p>
        </w:tc>
        <w:tc>
          <w:tcPr>
            <w:tcW w:w="2511" w:type="dxa"/>
          </w:tcPr>
          <w:p w:rsidR="00C74390" w:rsidRPr="00EA350A" w:rsidRDefault="00C74390" w:rsidP="00C7439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зн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современных м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тодов исследования конкурентной среды предприятия</w:t>
            </w:r>
          </w:p>
        </w:tc>
        <w:tc>
          <w:tcPr>
            <w:tcW w:w="2694" w:type="dxa"/>
          </w:tcPr>
          <w:p w:rsidR="00C74390" w:rsidRPr="00EA350A" w:rsidRDefault="00C74390" w:rsidP="00C7439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знание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временных методов и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следования конкурен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ной среды предприятия</w:t>
            </w:r>
          </w:p>
        </w:tc>
        <w:tc>
          <w:tcPr>
            <w:tcW w:w="2693" w:type="dxa"/>
          </w:tcPr>
          <w:p w:rsidR="00C74390" w:rsidRPr="00EA350A" w:rsidRDefault="00C74390" w:rsidP="00C7439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</w:t>
            </w:r>
            <w:r w:rsidRPr="00EA350A">
              <w:rPr>
                <w:rFonts w:ascii="Times New Roman" w:hAnsi="Times New Roman" w:cs="Times New Roman"/>
                <w:sz w:val="24"/>
              </w:rPr>
              <w:t>в</w:t>
            </w:r>
            <w:r w:rsidRPr="00EA350A">
              <w:rPr>
                <w:rFonts w:ascii="Times New Roman" w:hAnsi="Times New Roman" w:cs="Times New Roman"/>
                <w:sz w:val="24"/>
              </w:rPr>
              <w:t>шееся знание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менных методов иссл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дования конкурентной среды предприятия</w:t>
            </w:r>
          </w:p>
        </w:tc>
        <w:tc>
          <w:tcPr>
            <w:tcW w:w="2693" w:type="dxa"/>
          </w:tcPr>
          <w:p w:rsidR="00C74390" w:rsidRPr="00EA350A" w:rsidRDefault="00C74390" w:rsidP="00C7439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знание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современных методов исследования конк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рентной среды пре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  <w:tr w:rsidR="00C74390" w:rsidRPr="00EA350A" w:rsidTr="00C74390">
        <w:tc>
          <w:tcPr>
            <w:tcW w:w="2426" w:type="dxa"/>
          </w:tcPr>
          <w:p w:rsidR="00C74390" w:rsidRPr="000322A0" w:rsidRDefault="00DC653F" w:rsidP="0003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 </w:t>
            </w:r>
            <w:r w:rsidR="000322A0" w:rsidRPr="000322A0">
              <w:rPr>
                <w:rFonts w:ascii="Times New Roman" w:hAnsi="Times New Roman" w:cs="Times New Roman"/>
                <w:sz w:val="24"/>
                <w:szCs w:val="24"/>
              </w:rPr>
              <w:t>выбрать методы исследов</w:t>
            </w:r>
            <w:r w:rsidR="000322A0" w:rsidRPr="00032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22A0" w:rsidRPr="000322A0">
              <w:rPr>
                <w:rFonts w:ascii="Times New Roman" w:hAnsi="Times New Roman" w:cs="Times New Roman"/>
                <w:sz w:val="24"/>
                <w:szCs w:val="24"/>
              </w:rPr>
              <w:t>ния и провести ан</w:t>
            </w:r>
            <w:r w:rsidR="000322A0" w:rsidRPr="00032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22A0" w:rsidRPr="000322A0">
              <w:rPr>
                <w:rFonts w:ascii="Times New Roman" w:hAnsi="Times New Roman" w:cs="Times New Roman"/>
                <w:sz w:val="24"/>
                <w:szCs w:val="24"/>
              </w:rPr>
              <w:t>лиз конкурентной среды предприятия</w:t>
            </w:r>
          </w:p>
        </w:tc>
        <w:tc>
          <w:tcPr>
            <w:tcW w:w="2429" w:type="dxa"/>
          </w:tcPr>
          <w:p w:rsidR="00C74390" w:rsidRPr="00EA350A" w:rsidRDefault="00C74390" w:rsidP="0081620F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выбрать методы и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следования и прове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ти анализ конк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рентной среды пре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  <w:r w:rsidR="004A0BB4" w:rsidRPr="00EA350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1" w:type="dxa"/>
          </w:tcPr>
          <w:p w:rsidR="00C74390" w:rsidRPr="00EA350A" w:rsidRDefault="00C74390" w:rsidP="0081620F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</w:t>
            </w:r>
            <w:r w:rsidRPr="00EA350A">
              <w:rPr>
                <w:rFonts w:ascii="Times New Roman" w:hAnsi="Times New Roman" w:cs="Times New Roman"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sz w:val="24"/>
              </w:rPr>
              <w:t>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выбрать методы исследования и пр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вести анализ конк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рентной среды пре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694" w:type="dxa"/>
          </w:tcPr>
          <w:p w:rsidR="00C74390" w:rsidRPr="00EA350A" w:rsidRDefault="00C74390" w:rsidP="0081620F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брать методы исслед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вания и провести ан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лиз конкурентной ср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ды предприятия</w:t>
            </w:r>
          </w:p>
        </w:tc>
        <w:tc>
          <w:tcPr>
            <w:tcW w:w="2693" w:type="dxa"/>
          </w:tcPr>
          <w:p w:rsidR="00C74390" w:rsidRPr="00EA350A" w:rsidRDefault="00C74390" w:rsidP="0081620F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</w:t>
            </w:r>
            <w:r w:rsidRPr="00EA350A">
              <w:rPr>
                <w:rFonts w:ascii="Times New Roman" w:hAnsi="Times New Roman" w:cs="Times New Roman"/>
                <w:sz w:val="24"/>
              </w:rPr>
              <w:t>в</w:t>
            </w:r>
            <w:r w:rsidRPr="00EA350A">
              <w:rPr>
                <w:rFonts w:ascii="Times New Roman" w:hAnsi="Times New Roman" w:cs="Times New Roman"/>
                <w:sz w:val="24"/>
              </w:rPr>
              <w:t>шееся умение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выбрать методы исследования и провести анализ конк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рентной среды пре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693" w:type="dxa"/>
          </w:tcPr>
          <w:p w:rsidR="00C74390" w:rsidRPr="00EA350A" w:rsidRDefault="00C74390" w:rsidP="0081620F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ум</w:t>
            </w:r>
            <w:r w:rsidRPr="00EA350A">
              <w:rPr>
                <w:rFonts w:ascii="Times New Roman" w:hAnsi="Times New Roman" w:cs="Times New Roman"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sz w:val="24"/>
              </w:rPr>
              <w:t>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выбрать методы исследования и прове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ти анализ конкурентной среды предприятия</w:t>
            </w:r>
            <w:r w:rsidR="004A0BB4" w:rsidRPr="00EA350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74390" w:rsidRPr="00EA350A" w:rsidTr="00C74390">
        <w:tc>
          <w:tcPr>
            <w:tcW w:w="2426" w:type="dxa"/>
          </w:tcPr>
          <w:p w:rsidR="00DC653F" w:rsidRPr="000322A0" w:rsidRDefault="00DC653F" w:rsidP="0003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>Навыки:</w:t>
            </w:r>
          </w:p>
          <w:p w:rsidR="00C74390" w:rsidRPr="000322A0" w:rsidRDefault="000322A0" w:rsidP="0003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представления р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зультатов анализа конкурентной среды предприятия</w:t>
            </w:r>
          </w:p>
        </w:tc>
        <w:tc>
          <w:tcPr>
            <w:tcW w:w="2429" w:type="dxa"/>
          </w:tcPr>
          <w:p w:rsidR="00C74390" w:rsidRPr="00EA350A" w:rsidRDefault="00C74390" w:rsidP="00C7439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владения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16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навыками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ления результатов анализа конкурен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ной среды предпр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2511" w:type="dxa"/>
          </w:tcPr>
          <w:p w:rsidR="00C74390" w:rsidRPr="00EA350A" w:rsidRDefault="00C74390" w:rsidP="0081620F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вл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дение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навыками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представления р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зультатов анализа конкурентной среды предприятия</w:t>
            </w:r>
          </w:p>
        </w:tc>
        <w:tc>
          <w:tcPr>
            <w:tcW w:w="2694" w:type="dxa"/>
          </w:tcPr>
          <w:p w:rsidR="00C74390" w:rsidRPr="00EA350A" w:rsidRDefault="00C74390" w:rsidP="0081620F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выками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представления результатов анализа конкурентной среды предприятия</w:t>
            </w:r>
          </w:p>
        </w:tc>
        <w:tc>
          <w:tcPr>
            <w:tcW w:w="2693" w:type="dxa"/>
          </w:tcPr>
          <w:p w:rsidR="00C74390" w:rsidRPr="00EA350A" w:rsidRDefault="00C74390" w:rsidP="00C7439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</w:t>
            </w:r>
            <w:r w:rsidRPr="00EA350A">
              <w:rPr>
                <w:rFonts w:ascii="Times New Roman" w:hAnsi="Times New Roman" w:cs="Times New Roman"/>
                <w:sz w:val="24"/>
              </w:rPr>
              <w:t>в</w:t>
            </w:r>
            <w:r w:rsidRPr="00EA350A">
              <w:rPr>
                <w:rFonts w:ascii="Times New Roman" w:hAnsi="Times New Roman" w:cs="Times New Roman"/>
                <w:sz w:val="24"/>
              </w:rPr>
              <w:t>шееся владение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1620F">
              <w:rPr>
                <w:rFonts w:ascii="Times New Roman" w:hAnsi="Times New Roman"/>
                <w:color w:val="000000"/>
                <w:sz w:val="24"/>
                <w:szCs w:val="24"/>
              </w:rPr>
              <w:t>нав</w:t>
            </w:r>
            <w:r w:rsidR="0081620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816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ками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представления результатов анализа конкурентной среды предприятия</w:t>
            </w:r>
          </w:p>
        </w:tc>
        <w:tc>
          <w:tcPr>
            <w:tcW w:w="2693" w:type="dxa"/>
          </w:tcPr>
          <w:p w:rsidR="00C74390" w:rsidRPr="00EA350A" w:rsidRDefault="00C74390" w:rsidP="00C7439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вл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дение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16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навыками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ставления результатов анализа конкурентной среды предприятия</w:t>
            </w:r>
          </w:p>
        </w:tc>
      </w:tr>
      <w:tr w:rsidR="00C74390" w:rsidRPr="00EA350A" w:rsidTr="00C74390">
        <w:tc>
          <w:tcPr>
            <w:tcW w:w="2426" w:type="dxa"/>
          </w:tcPr>
          <w:p w:rsidR="00C74390" w:rsidRPr="00EA350A" w:rsidRDefault="00C74390" w:rsidP="00C743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C74390" w:rsidRPr="00EA350A" w:rsidRDefault="00C74390" w:rsidP="00C743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диционными форм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ми аттестации)</w:t>
            </w:r>
          </w:p>
        </w:tc>
        <w:tc>
          <w:tcPr>
            <w:tcW w:w="2429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C74390" w:rsidRDefault="00C74390" w:rsidP="00C7439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4A0BB4" w:rsidRDefault="004A0BB4" w:rsidP="00C74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4A0BB4" w:rsidRDefault="004A0BB4" w:rsidP="00C74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4A0BB4" w:rsidRDefault="004A0BB4" w:rsidP="00C74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4A0BB4" w:rsidRDefault="004A0BB4" w:rsidP="00C74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C74390" w:rsidRDefault="00C74390" w:rsidP="00C7439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</w:rPr>
        <w:t>ПК-</w:t>
      </w:r>
      <w:r w:rsidR="0081620F">
        <w:rPr>
          <w:rFonts w:ascii="Times New Roman" w:hAnsi="Times New Roman" w:cs="Times New Roman"/>
          <w:b/>
          <w:i/>
          <w:sz w:val="28"/>
        </w:rPr>
        <w:t>6</w:t>
      </w:r>
      <w:r>
        <w:rPr>
          <w:rFonts w:ascii="Times New Roman" w:hAnsi="Times New Roman" w:cs="Times New Roman"/>
          <w:b/>
          <w:i/>
          <w:sz w:val="28"/>
        </w:rPr>
        <w:t xml:space="preserve"> -</w:t>
      </w:r>
      <w:r w:rsidR="0081620F">
        <w:rPr>
          <w:rFonts w:ascii="Times New Roman" w:hAnsi="Times New Roman"/>
          <w:color w:val="000000"/>
          <w:sz w:val="24"/>
          <w:szCs w:val="24"/>
        </w:rPr>
        <w:t>Г</w:t>
      </w:r>
      <w:r w:rsidR="0081620F" w:rsidRPr="003A71E0">
        <w:rPr>
          <w:rFonts w:ascii="Times New Roman" w:hAnsi="Times New Roman"/>
          <w:color w:val="000000"/>
          <w:sz w:val="24"/>
          <w:szCs w:val="24"/>
        </w:rPr>
        <w:t>отовность к применению современных сервисных технологий в процессе предоставления услуг, соответствующих требованиям потребителей</w:t>
      </w:r>
    </w:p>
    <w:p w:rsidR="0081620F" w:rsidRPr="007207F5" w:rsidRDefault="0081620F" w:rsidP="00C7439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426"/>
        <w:gridCol w:w="2429"/>
        <w:gridCol w:w="2511"/>
        <w:gridCol w:w="2694"/>
        <w:gridCol w:w="2693"/>
        <w:gridCol w:w="2693"/>
      </w:tblGrid>
      <w:tr w:rsidR="00C74390" w:rsidRPr="00EA350A" w:rsidTr="00C74390">
        <w:tc>
          <w:tcPr>
            <w:tcW w:w="2426" w:type="dxa"/>
            <w:vMerge w:val="restart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</w:t>
            </w:r>
            <w:r w:rsidRPr="00EA350A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b/>
                <w:sz w:val="24"/>
              </w:rPr>
              <w:t>зультаты обучения*</w:t>
            </w:r>
          </w:p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20" w:type="dxa"/>
            <w:gridSpan w:val="5"/>
          </w:tcPr>
          <w:p w:rsidR="00C74390" w:rsidRPr="00EA350A" w:rsidRDefault="00C74390" w:rsidP="00C67C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74390" w:rsidRPr="00EA350A" w:rsidTr="00C74390">
        <w:tc>
          <w:tcPr>
            <w:tcW w:w="2426" w:type="dxa"/>
            <w:vMerge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74390" w:rsidRPr="00EA350A" w:rsidTr="00C74390">
        <w:tc>
          <w:tcPr>
            <w:tcW w:w="2426" w:type="dxa"/>
          </w:tcPr>
          <w:p w:rsidR="00DC653F" w:rsidRPr="000322A0" w:rsidRDefault="00DC653F" w:rsidP="0003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C74390" w:rsidRPr="000322A0" w:rsidRDefault="000322A0" w:rsidP="0003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современных се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висных технологий в процессе предоста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ления услуг, соо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ветствующих треб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ваниям потребителей</w:t>
            </w:r>
          </w:p>
        </w:tc>
        <w:tc>
          <w:tcPr>
            <w:tcW w:w="2429" w:type="dxa"/>
          </w:tcPr>
          <w:p w:rsidR="00C74390" w:rsidRPr="00EA350A" w:rsidRDefault="00C74390" w:rsidP="00D6311A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современных се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висных технологий в процессе предоста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ления услуг, соо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ветствующих треб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ваниям потребителей</w:t>
            </w:r>
          </w:p>
        </w:tc>
        <w:tc>
          <w:tcPr>
            <w:tcW w:w="2511" w:type="dxa"/>
          </w:tcPr>
          <w:p w:rsidR="00C74390" w:rsidRPr="00EA350A" w:rsidRDefault="00C74390" w:rsidP="00D6311A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зн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современных се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висных технологий в процессе предоста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ления услуг, соотве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ствующих требован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ям потребителей</w:t>
            </w:r>
          </w:p>
        </w:tc>
        <w:tc>
          <w:tcPr>
            <w:tcW w:w="2694" w:type="dxa"/>
          </w:tcPr>
          <w:p w:rsidR="00C74390" w:rsidRPr="00EA350A" w:rsidRDefault="00C74390" w:rsidP="00D6311A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знание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временных сервисных технологий в процессе предоставления услуг, соответствующих тр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бованиям потребителей</w:t>
            </w:r>
          </w:p>
        </w:tc>
        <w:tc>
          <w:tcPr>
            <w:tcW w:w="2693" w:type="dxa"/>
          </w:tcPr>
          <w:p w:rsidR="00C74390" w:rsidRPr="00EA350A" w:rsidRDefault="00C74390" w:rsidP="00D6311A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</w:t>
            </w:r>
            <w:r w:rsidRPr="00EA350A">
              <w:rPr>
                <w:rFonts w:ascii="Times New Roman" w:hAnsi="Times New Roman" w:cs="Times New Roman"/>
                <w:sz w:val="24"/>
              </w:rPr>
              <w:t>в</w:t>
            </w:r>
            <w:r w:rsidRPr="00EA350A">
              <w:rPr>
                <w:rFonts w:ascii="Times New Roman" w:hAnsi="Times New Roman" w:cs="Times New Roman"/>
                <w:sz w:val="24"/>
              </w:rPr>
              <w:t>шееся знание</w:t>
            </w:r>
            <w:r w:rsidR="00D63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менных сервисных те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нологий в процессе предоставления услуг, соответствующих тр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бованиям потребителей</w:t>
            </w:r>
          </w:p>
        </w:tc>
        <w:tc>
          <w:tcPr>
            <w:tcW w:w="2693" w:type="dxa"/>
          </w:tcPr>
          <w:p w:rsidR="00C74390" w:rsidRPr="00EA350A" w:rsidRDefault="00C74390" w:rsidP="00D6311A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знание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современных серви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ных технологий в пр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цессе предоставления услуг, соответству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щих требованиям п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требителей</w:t>
            </w:r>
          </w:p>
        </w:tc>
      </w:tr>
      <w:tr w:rsidR="00C74390" w:rsidRPr="00EA350A" w:rsidTr="00C74390">
        <w:tc>
          <w:tcPr>
            <w:tcW w:w="2426" w:type="dxa"/>
          </w:tcPr>
          <w:p w:rsidR="000322A0" w:rsidRPr="000322A0" w:rsidRDefault="00DC653F" w:rsidP="00032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="005B359F"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4390" w:rsidRPr="000322A0" w:rsidRDefault="000322A0" w:rsidP="0003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провести анализ се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висных технологий предприятия в пр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цессе предоставл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 xml:space="preserve">ния услуг </w:t>
            </w:r>
          </w:p>
        </w:tc>
        <w:tc>
          <w:tcPr>
            <w:tcW w:w="2429" w:type="dxa"/>
          </w:tcPr>
          <w:p w:rsidR="00C74390" w:rsidRPr="00EA350A" w:rsidRDefault="00C74390" w:rsidP="00D6311A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провести анализ се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висных технологий предприятия в пр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цессе предоставл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ния услуг</w:t>
            </w:r>
          </w:p>
        </w:tc>
        <w:tc>
          <w:tcPr>
            <w:tcW w:w="2511" w:type="dxa"/>
          </w:tcPr>
          <w:p w:rsidR="00C74390" w:rsidRPr="00EA350A" w:rsidRDefault="00C74390" w:rsidP="004A0BB4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</w:t>
            </w:r>
            <w:r w:rsidRPr="00EA350A">
              <w:rPr>
                <w:rFonts w:ascii="Times New Roman" w:hAnsi="Times New Roman" w:cs="Times New Roman"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sz w:val="24"/>
              </w:rPr>
              <w:t>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провести анализ сервисных технол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гий предприятия в процессе предоста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ления услуг</w:t>
            </w:r>
          </w:p>
        </w:tc>
        <w:tc>
          <w:tcPr>
            <w:tcW w:w="2694" w:type="dxa"/>
          </w:tcPr>
          <w:p w:rsidR="00C74390" w:rsidRPr="00EA350A" w:rsidRDefault="00C74390" w:rsidP="00D6311A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умение</w:t>
            </w:r>
            <w:r w:rsidR="00B04C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вести анализ сервисных технологий предпр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ятия в процессе пр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доставления услуг</w:t>
            </w:r>
          </w:p>
          <w:p w:rsidR="00C74390" w:rsidRPr="00EA350A" w:rsidRDefault="00C74390" w:rsidP="00D631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C74390" w:rsidRPr="00EA350A" w:rsidRDefault="00C74390" w:rsidP="00D6311A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</w:t>
            </w:r>
            <w:r w:rsidRPr="00EA350A">
              <w:rPr>
                <w:rFonts w:ascii="Times New Roman" w:hAnsi="Times New Roman" w:cs="Times New Roman"/>
                <w:sz w:val="24"/>
              </w:rPr>
              <w:t>в</w:t>
            </w:r>
            <w:r w:rsidRPr="00EA350A">
              <w:rPr>
                <w:rFonts w:ascii="Times New Roman" w:hAnsi="Times New Roman" w:cs="Times New Roman"/>
                <w:sz w:val="24"/>
              </w:rPr>
              <w:t>шееся умение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провести анализ сервисных те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нологий предприятия в процессе предоставл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 xml:space="preserve">ния услуг </w:t>
            </w:r>
          </w:p>
        </w:tc>
        <w:tc>
          <w:tcPr>
            <w:tcW w:w="2693" w:type="dxa"/>
          </w:tcPr>
          <w:p w:rsidR="00C74390" w:rsidRPr="00EA350A" w:rsidRDefault="00C74390" w:rsidP="00D6311A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ум</w:t>
            </w:r>
            <w:r w:rsidRPr="00EA350A">
              <w:rPr>
                <w:rFonts w:ascii="Times New Roman" w:hAnsi="Times New Roman" w:cs="Times New Roman"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sz w:val="24"/>
              </w:rPr>
              <w:t>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провести анализ сервисных технологий предприятия в процессе предоставления услуг</w:t>
            </w:r>
          </w:p>
        </w:tc>
      </w:tr>
      <w:tr w:rsidR="00C74390" w:rsidRPr="00EA350A" w:rsidTr="00C74390">
        <w:tc>
          <w:tcPr>
            <w:tcW w:w="2426" w:type="dxa"/>
          </w:tcPr>
          <w:p w:rsidR="00DC653F" w:rsidRPr="000322A0" w:rsidRDefault="00DC653F" w:rsidP="0003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>Навыки:</w:t>
            </w:r>
          </w:p>
          <w:p w:rsidR="00C74390" w:rsidRPr="000322A0" w:rsidRDefault="000322A0" w:rsidP="0003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разработки рекоме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даций по соверше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ствованию процесса предоставления у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луг предприятия с учетом современных сервисных технол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гий и соответству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щих требованиям потребителей</w:t>
            </w:r>
          </w:p>
        </w:tc>
        <w:tc>
          <w:tcPr>
            <w:tcW w:w="2429" w:type="dxa"/>
          </w:tcPr>
          <w:p w:rsidR="00C74390" w:rsidRPr="00EA350A" w:rsidRDefault="00C74390" w:rsidP="00D6311A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владения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63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навыками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разработки рекомендаций по с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вершенствованию процесса предоста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ления услуг пре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приятия с учетом с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временных серви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ных технологий и соответствующих требованиям потр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бителей</w:t>
            </w:r>
          </w:p>
        </w:tc>
        <w:tc>
          <w:tcPr>
            <w:tcW w:w="2511" w:type="dxa"/>
          </w:tcPr>
          <w:p w:rsidR="00C74390" w:rsidRPr="00EA350A" w:rsidRDefault="00C74390" w:rsidP="00D6311A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вл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дение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навыками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работки рекоменд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ций по совершенс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вованию процесса предоставления услуг предприятия с учетом современных серви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ных технологий и с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ответствующих тр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бованиям потребит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694" w:type="dxa"/>
          </w:tcPr>
          <w:p w:rsidR="00C74390" w:rsidRPr="00EA350A" w:rsidRDefault="00C74390" w:rsidP="00D6311A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631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D631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63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выками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разработки р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комендаций по сове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шенствованию проце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са предоставления у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луг предприятия с уч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том современных се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висных технологий и соответствующих тр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бованиям потребителей</w:t>
            </w:r>
          </w:p>
        </w:tc>
        <w:tc>
          <w:tcPr>
            <w:tcW w:w="2693" w:type="dxa"/>
          </w:tcPr>
          <w:p w:rsidR="00C74390" w:rsidRPr="00EA350A" w:rsidRDefault="00C74390" w:rsidP="00D6311A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</w:t>
            </w:r>
            <w:r w:rsidRPr="00EA350A">
              <w:rPr>
                <w:rFonts w:ascii="Times New Roman" w:hAnsi="Times New Roman" w:cs="Times New Roman"/>
                <w:sz w:val="24"/>
              </w:rPr>
              <w:t>в</w:t>
            </w:r>
            <w:r w:rsidRPr="00EA350A">
              <w:rPr>
                <w:rFonts w:ascii="Times New Roman" w:hAnsi="Times New Roman" w:cs="Times New Roman"/>
                <w:sz w:val="24"/>
              </w:rPr>
              <w:t>шееся владение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6311A">
              <w:rPr>
                <w:rFonts w:ascii="Times New Roman" w:hAnsi="Times New Roman"/>
                <w:color w:val="000000"/>
                <w:sz w:val="24"/>
                <w:szCs w:val="24"/>
              </w:rPr>
              <w:t>нав</w:t>
            </w:r>
            <w:r w:rsidR="00D6311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D63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ками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разработки рек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мендаций по соверше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ствованию процесса предоставления услуг предприятия с учетом современных серви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ных технологий и соо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ветствующих требов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ниям потребителей</w:t>
            </w:r>
          </w:p>
        </w:tc>
        <w:tc>
          <w:tcPr>
            <w:tcW w:w="2693" w:type="dxa"/>
          </w:tcPr>
          <w:p w:rsidR="00C74390" w:rsidRPr="00EA350A" w:rsidRDefault="00C74390" w:rsidP="00D6311A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вл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дение</w:t>
            </w:r>
            <w:r w:rsidR="005B35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63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навыками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ботки рекомендаций по совершенствованию процесса предоставл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ния услуг предприятия с учетом современных сервисных технологий и соответствующих требованиям потреб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</w:tr>
      <w:tr w:rsidR="00C74390" w:rsidRPr="00EA350A" w:rsidTr="00C74390">
        <w:tc>
          <w:tcPr>
            <w:tcW w:w="2426" w:type="dxa"/>
          </w:tcPr>
          <w:p w:rsidR="00C74390" w:rsidRPr="00EA350A" w:rsidRDefault="00C74390" w:rsidP="00C743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C74390" w:rsidRPr="00EA350A" w:rsidRDefault="00C74390" w:rsidP="00C743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диционными форм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ми аттестации)</w:t>
            </w:r>
          </w:p>
        </w:tc>
        <w:tc>
          <w:tcPr>
            <w:tcW w:w="2429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C74390" w:rsidRPr="00EA350A" w:rsidRDefault="00C74390" w:rsidP="00C743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6311A" w:rsidRPr="007207F5" w:rsidRDefault="00C74390" w:rsidP="00C7439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ПК-</w:t>
      </w:r>
      <w:r w:rsidR="00D6311A">
        <w:rPr>
          <w:rFonts w:ascii="Times New Roman" w:hAnsi="Times New Roman" w:cs="Times New Roman"/>
          <w:b/>
          <w:i/>
          <w:sz w:val="28"/>
        </w:rPr>
        <w:t>7</w:t>
      </w:r>
      <w:r>
        <w:rPr>
          <w:rFonts w:ascii="Times New Roman" w:hAnsi="Times New Roman" w:cs="Times New Roman"/>
          <w:b/>
          <w:i/>
          <w:sz w:val="28"/>
        </w:rPr>
        <w:t xml:space="preserve"> -</w:t>
      </w:r>
      <w:r w:rsidR="00D6311A">
        <w:rPr>
          <w:rFonts w:ascii="Times New Roman" w:hAnsi="Times New Roman"/>
          <w:color w:val="000000"/>
          <w:sz w:val="24"/>
          <w:szCs w:val="24"/>
        </w:rPr>
        <w:t>Г</w:t>
      </w:r>
      <w:r w:rsidR="00D6311A" w:rsidRPr="003A71E0">
        <w:rPr>
          <w:rFonts w:ascii="Times New Roman" w:hAnsi="Times New Roman"/>
          <w:color w:val="000000"/>
          <w:sz w:val="24"/>
          <w:szCs w:val="24"/>
        </w:rPr>
        <w:t>отовность к разработке процесса предоставления услуг, в том числе в соответствии с требованиями потребителя, на основе новейших инфо</w:t>
      </w:r>
      <w:r w:rsidR="00D6311A" w:rsidRPr="003A71E0">
        <w:rPr>
          <w:rFonts w:ascii="Times New Roman" w:hAnsi="Times New Roman"/>
          <w:color w:val="000000"/>
          <w:sz w:val="24"/>
          <w:szCs w:val="24"/>
        </w:rPr>
        <w:t>р</w:t>
      </w:r>
      <w:r w:rsidR="00D6311A" w:rsidRPr="003A71E0">
        <w:rPr>
          <w:rFonts w:ascii="Times New Roman" w:hAnsi="Times New Roman"/>
          <w:color w:val="000000"/>
          <w:sz w:val="24"/>
          <w:szCs w:val="24"/>
        </w:rPr>
        <w:t>мационных и коммуникационных технологий</w:t>
      </w:r>
    </w:p>
    <w:tbl>
      <w:tblPr>
        <w:tblStyle w:val="a3"/>
        <w:tblW w:w="0" w:type="auto"/>
        <w:tblLook w:val="04A0"/>
      </w:tblPr>
      <w:tblGrid>
        <w:gridCol w:w="2426"/>
        <w:gridCol w:w="2429"/>
        <w:gridCol w:w="2511"/>
        <w:gridCol w:w="2694"/>
        <w:gridCol w:w="2693"/>
        <w:gridCol w:w="2693"/>
      </w:tblGrid>
      <w:tr w:rsidR="00C74390" w:rsidRPr="00EA350A" w:rsidTr="00C74390">
        <w:tc>
          <w:tcPr>
            <w:tcW w:w="2426" w:type="dxa"/>
            <w:vMerge w:val="restart"/>
          </w:tcPr>
          <w:p w:rsidR="00C74390" w:rsidRPr="00EA350A" w:rsidRDefault="00C74390" w:rsidP="004A0B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</w:t>
            </w:r>
            <w:r w:rsidRPr="00EA350A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b/>
                <w:sz w:val="24"/>
              </w:rPr>
              <w:t>зультаты обучения*</w:t>
            </w:r>
          </w:p>
        </w:tc>
        <w:tc>
          <w:tcPr>
            <w:tcW w:w="13020" w:type="dxa"/>
            <w:gridSpan w:val="5"/>
          </w:tcPr>
          <w:p w:rsidR="00C74390" w:rsidRPr="00EA350A" w:rsidRDefault="00C74390" w:rsidP="00C67C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74390" w:rsidRPr="00EA350A" w:rsidTr="00C74390">
        <w:tc>
          <w:tcPr>
            <w:tcW w:w="2426" w:type="dxa"/>
            <w:vMerge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74390" w:rsidRPr="00EA350A" w:rsidTr="00C74390">
        <w:tc>
          <w:tcPr>
            <w:tcW w:w="2426" w:type="dxa"/>
          </w:tcPr>
          <w:p w:rsidR="00DC653F" w:rsidRPr="000322A0" w:rsidRDefault="00DC653F" w:rsidP="00DC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C74390" w:rsidRPr="000322A0" w:rsidRDefault="000322A0" w:rsidP="00D6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новейших информ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ционных и коммун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кационных технол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гий в сфере предо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тавления услуг</w:t>
            </w:r>
          </w:p>
        </w:tc>
        <w:tc>
          <w:tcPr>
            <w:tcW w:w="2429" w:type="dxa"/>
          </w:tcPr>
          <w:p w:rsidR="00C74390" w:rsidRPr="00EA350A" w:rsidRDefault="00C74390" w:rsidP="0051557D">
            <w:p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 w:rsidR="00B04C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новейших информ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ционных и коммун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кационных технол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гий в сфере предо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тавления услуг</w:t>
            </w:r>
          </w:p>
        </w:tc>
        <w:tc>
          <w:tcPr>
            <w:tcW w:w="2511" w:type="dxa"/>
          </w:tcPr>
          <w:p w:rsidR="00C74390" w:rsidRPr="00EA350A" w:rsidRDefault="00C74390" w:rsidP="0051557D">
            <w:p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зн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ние</w:t>
            </w:r>
            <w:r w:rsidR="00B04C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новейших и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формационных и коммуникационных технологий в сфере предоставления услуг</w:t>
            </w:r>
          </w:p>
        </w:tc>
        <w:tc>
          <w:tcPr>
            <w:tcW w:w="2694" w:type="dxa"/>
          </w:tcPr>
          <w:p w:rsidR="00C74390" w:rsidRPr="00EA350A" w:rsidRDefault="00C74390" w:rsidP="0051557D">
            <w:p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знание</w:t>
            </w:r>
            <w:r w:rsidR="00B04C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вейших информацио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ных и коммуникацио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ных технологий в сфере предоставления услуг</w:t>
            </w:r>
          </w:p>
        </w:tc>
        <w:tc>
          <w:tcPr>
            <w:tcW w:w="2693" w:type="dxa"/>
          </w:tcPr>
          <w:p w:rsidR="00C74390" w:rsidRPr="00EA350A" w:rsidRDefault="00C74390" w:rsidP="0051557D">
            <w:p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</w:t>
            </w:r>
            <w:r w:rsidRPr="00EA350A">
              <w:rPr>
                <w:rFonts w:ascii="Times New Roman" w:hAnsi="Times New Roman" w:cs="Times New Roman"/>
                <w:sz w:val="24"/>
              </w:rPr>
              <w:t>в</w:t>
            </w:r>
            <w:r w:rsidRPr="00EA350A">
              <w:rPr>
                <w:rFonts w:ascii="Times New Roman" w:hAnsi="Times New Roman" w:cs="Times New Roman"/>
                <w:sz w:val="24"/>
              </w:rPr>
              <w:t>шееся знание</w:t>
            </w:r>
            <w:r w:rsidR="00B04C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новейших информационных и коммуникационных технологий в сфере предоставления услуг</w:t>
            </w:r>
          </w:p>
        </w:tc>
        <w:tc>
          <w:tcPr>
            <w:tcW w:w="2693" w:type="dxa"/>
          </w:tcPr>
          <w:p w:rsidR="00C74390" w:rsidRPr="00EA350A" w:rsidRDefault="00C74390" w:rsidP="0051557D">
            <w:p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знание</w:t>
            </w:r>
            <w:r w:rsidR="00B04C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новейших информац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онных и коммуникац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онных технологий в сфере предоставления услуг</w:t>
            </w:r>
          </w:p>
        </w:tc>
      </w:tr>
      <w:tr w:rsidR="00C74390" w:rsidRPr="00EA350A" w:rsidTr="00C74390">
        <w:tc>
          <w:tcPr>
            <w:tcW w:w="2426" w:type="dxa"/>
          </w:tcPr>
          <w:p w:rsidR="004A0BB4" w:rsidRDefault="00DC653F" w:rsidP="004A0BB4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="000322A0" w:rsidRPr="00032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390" w:rsidRPr="000322A0" w:rsidRDefault="000322A0" w:rsidP="004A0BB4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применять новейшие информационные и коммуникационные технологии для с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вершенствования процесса предоста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ления услуг пре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приятия, в том числе в соответствии с требованиями потр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бителя</w:t>
            </w:r>
          </w:p>
        </w:tc>
        <w:tc>
          <w:tcPr>
            <w:tcW w:w="2429" w:type="dxa"/>
          </w:tcPr>
          <w:p w:rsidR="00C74390" w:rsidRPr="00EA350A" w:rsidRDefault="00C74390" w:rsidP="004A0BB4">
            <w:pPr>
              <w:spacing w:line="204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 w:rsidR="00B04C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применять новейшие информационные и коммуникационные технологии для с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вершенствования процесса предоста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ления услуг пре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приятия, в том числе в соответствии с тр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бованиями потреб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511" w:type="dxa"/>
          </w:tcPr>
          <w:p w:rsidR="00C74390" w:rsidRPr="00EA350A" w:rsidRDefault="00C74390" w:rsidP="004A0BB4">
            <w:pPr>
              <w:spacing w:line="204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</w:t>
            </w:r>
            <w:r w:rsidRPr="00EA350A">
              <w:rPr>
                <w:rFonts w:ascii="Times New Roman" w:hAnsi="Times New Roman" w:cs="Times New Roman"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sz w:val="24"/>
              </w:rPr>
              <w:t>ние</w:t>
            </w:r>
            <w:r w:rsidR="00B04C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применять н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вейшие информац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онные и коммуник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ционные технологии для совершенствов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ния процесса предо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тавления услуг пре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приятия, в том числе в соответствии с тр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бованиями потреб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694" w:type="dxa"/>
          </w:tcPr>
          <w:p w:rsidR="00C74390" w:rsidRPr="00EA350A" w:rsidRDefault="00C74390" w:rsidP="004A0BB4">
            <w:pPr>
              <w:spacing w:line="204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умение</w:t>
            </w:r>
            <w:r w:rsidR="00B04C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менять новейшие и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формационные и ко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муникационные техн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логии для совершенс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вования процесса пр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доставления услуг предприятия, в том числе в соответствии с требованиями потреб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693" w:type="dxa"/>
          </w:tcPr>
          <w:p w:rsidR="00C74390" w:rsidRPr="00EA350A" w:rsidRDefault="00C74390" w:rsidP="004A0BB4">
            <w:pPr>
              <w:spacing w:line="204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</w:t>
            </w:r>
            <w:r w:rsidRPr="00EA350A">
              <w:rPr>
                <w:rFonts w:ascii="Times New Roman" w:hAnsi="Times New Roman" w:cs="Times New Roman"/>
                <w:sz w:val="24"/>
              </w:rPr>
              <w:t>в</w:t>
            </w:r>
            <w:r w:rsidRPr="00EA350A">
              <w:rPr>
                <w:rFonts w:ascii="Times New Roman" w:hAnsi="Times New Roman" w:cs="Times New Roman"/>
                <w:sz w:val="24"/>
              </w:rPr>
              <w:t>шееся умение</w:t>
            </w:r>
            <w:r w:rsidR="00B04C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нять новейшие инфо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мационные и коммун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кационные технологии для совершенствования процесса предоставл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ния услуг предприятия, в том числе в соотве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ствии с требованиями потребителя</w:t>
            </w:r>
            <w:r w:rsidR="004A0BB4" w:rsidRPr="00EA350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C74390" w:rsidRPr="00EA350A" w:rsidRDefault="00C74390" w:rsidP="004A0BB4">
            <w:pPr>
              <w:spacing w:line="204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ум</w:t>
            </w:r>
            <w:r w:rsidRPr="00EA350A">
              <w:rPr>
                <w:rFonts w:ascii="Times New Roman" w:hAnsi="Times New Roman" w:cs="Times New Roman"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sz w:val="24"/>
              </w:rPr>
              <w:t>ние</w:t>
            </w:r>
            <w:r w:rsidR="00B04C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применять нове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шие информационные и коммуникационные технологии для сове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шенствования процесса предоставления услуг предприятия, в том числе в соответствии с требованиями потреб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C74390" w:rsidRPr="00EA350A" w:rsidTr="00C74390">
        <w:tc>
          <w:tcPr>
            <w:tcW w:w="2426" w:type="dxa"/>
          </w:tcPr>
          <w:p w:rsidR="00DC653F" w:rsidRPr="000322A0" w:rsidRDefault="00DC653F" w:rsidP="004A0BB4">
            <w:pPr>
              <w:spacing w:before="6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>Навыки:</w:t>
            </w:r>
          </w:p>
          <w:p w:rsidR="00C74390" w:rsidRPr="000322A0" w:rsidRDefault="000322A0" w:rsidP="004A0BB4">
            <w:pPr>
              <w:spacing w:before="6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разработки рекоме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даций по соверше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ствованию процесса предоставления у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луг предприятия, с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ответствующих тр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бованиям потребит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лей и с учетом н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вейших информац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онных и коммуник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ционных технологий</w:t>
            </w:r>
          </w:p>
        </w:tc>
        <w:tc>
          <w:tcPr>
            <w:tcW w:w="2429" w:type="dxa"/>
          </w:tcPr>
          <w:p w:rsidR="00C74390" w:rsidRPr="00EA350A" w:rsidRDefault="00C74390" w:rsidP="004A0BB4">
            <w:pPr>
              <w:spacing w:before="60" w:line="204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владения</w:t>
            </w:r>
            <w:r w:rsidR="00B04C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63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навыками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разработки рекомендаций по с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вершенствованию процесса предоста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ления услуг пре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приятия, соответс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вующих требован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ям потребителей и с учетом новейших информационных и коммуникационных технологий</w:t>
            </w:r>
          </w:p>
        </w:tc>
        <w:tc>
          <w:tcPr>
            <w:tcW w:w="2511" w:type="dxa"/>
          </w:tcPr>
          <w:p w:rsidR="00C74390" w:rsidRPr="00EA350A" w:rsidRDefault="00C74390" w:rsidP="004A0BB4">
            <w:pPr>
              <w:spacing w:before="60" w:line="204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вл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дение</w:t>
            </w:r>
            <w:r w:rsidR="00B04C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63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навыками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работки рекоменд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ций по совершенс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вованию процесса предоставления услуг предприятия, соо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ветствующих треб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ваниям потребителей и с учетом новейших информационных и коммуникационных технологий</w:t>
            </w:r>
          </w:p>
        </w:tc>
        <w:tc>
          <w:tcPr>
            <w:tcW w:w="2694" w:type="dxa"/>
          </w:tcPr>
          <w:p w:rsidR="00C74390" w:rsidRPr="00EA350A" w:rsidRDefault="00C74390" w:rsidP="004A0BB4">
            <w:pPr>
              <w:spacing w:before="60" w:line="204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 w:rsidR="00B04C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631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D631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63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выками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разработки р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комендаций по сове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шенствованию проце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са предоставления у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луг предприятия, соо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ветствующих требов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ниям потребителей и с учетом новейших и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формационных и ко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муникационных техн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логий</w:t>
            </w:r>
          </w:p>
        </w:tc>
        <w:tc>
          <w:tcPr>
            <w:tcW w:w="2693" w:type="dxa"/>
          </w:tcPr>
          <w:p w:rsidR="00C74390" w:rsidRPr="00EA350A" w:rsidRDefault="00C74390" w:rsidP="004A0BB4">
            <w:pPr>
              <w:spacing w:before="60" w:line="204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</w:t>
            </w:r>
            <w:r w:rsidRPr="00EA350A">
              <w:rPr>
                <w:rFonts w:ascii="Times New Roman" w:hAnsi="Times New Roman" w:cs="Times New Roman"/>
                <w:sz w:val="24"/>
              </w:rPr>
              <w:t>в</w:t>
            </w:r>
            <w:r w:rsidRPr="00EA350A">
              <w:rPr>
                <w:rFonts w:ascii="Times New Roman" w:hAnsi="Times New Roman" w:cs="Times New Roman"/>
                <w:sz w:val="24"/>
              </w:rPr>
              <w:t>шееся владение</w:t>
            </w:r>
            <w:r w:rsidR="00D63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</w:t>
            </w:r>
            <w:r w:rsidR="00D6311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D63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ками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разработки рек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мендаций по соверше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ствованию процесса предоставления услуг предприятия, соотве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ствующих требованиям потребителей и с уч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том новейших инфо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мационных и коммун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кационных технологий</w:t>
            </w:r>
          </w:p>
        </w:tc>
        <w:tc>
          <w:tcPr>
            <w:tcW w:w="2693" w:type="dxa"/>
          </w:tcPr>
          <w:p w:rsidR="00C74390" w:rsidRPr="00EA350A" w:rsidRDefault="00C74390" w:rsidP="004A0BB4">
            <w:pPr>
              <w:spacing w:before="60" w:line="204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вл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дение</w:t>
            </w:r>
            <w:r w:rsidR="00B04C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63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навыками 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ботки рекомендаций по совершенствованию процесса предоставл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ния услуг предприятия, соответствующих тр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0BB4" w:rsidRPr="000322A0">
              <w:rPr>
                <w:rFonts w:ascii="Times New Roman" w:hAnsi="Times New Roman" w:cs="Times New Roman"/>
                <w:sz w:val="24"/>
                <w:szCs w:val="24"/>
              </w:rPr>
              <w:t>бованиям потребителей и с учетом новейших информационных и коммуникационных технологий</w:t>
            </w:r>
          </w:p>
        </w:tc>
      </w:tr>
      <w:tr w:rsidR="00C74390" w:rsidRPr="00EA350A" w:rsidTr="00C74390">
        <w:tc>
          <w:tcPr>
            <w:tcW w:w="2426" w:type="dxa"/>
          </w:tcPr>
          <w:p w:rsidR="00C74390" w:rsidRPr="00EA350A" w:rsidRDefault="00C74390" w:rsidP="00C743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C74390" w:rsidRPr="00EA350A" w:rsidRDefault="00C74390" w:rsidP="00C743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диционными форм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ми аттестации)</w:t>
            </w:r>
          </w:p>
        </w:tc>
        <w:tc>
          <w:tcPr>
            <w:tcW w:w="2429" w:type="dxa"/>
            <w:vAlign w:val="center"/>
          </w:tcPr>
          <w:p w:rsidR="00C74390" w:rsidRPr="00EA350A" w:rsidRDefault="00C74390" w:rsidP="0051557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C74390" w:rsidRPr="00EA350A" w:rsidRDefault="00C74390" w:rsidP="0051557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C74390" w:rsidRPr="00EA350A" w:rsidRDefault="00C74390" w:rsidP="0051557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C74390" w:rsidRPr="00EA350A" w:rsidRDefault="00C74390" w:rsidP="0051557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C74390" w:rsidRPr="00EA350A" w:rsidRDefault="00C74390" w:rsidP="0051557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C67C55" w:rsidRDefault="00C74390" w:rsidP="00C7439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</w:rPr>
        <w:t>ПК-</w:t>
      </w:r>
      <w:r w:rsidR="00C67C55">
        <w:rPr>
          <w:rFonts w:ascii="Times New Roman" w:hAnsi="Times New Roman" w:cs="Times New Roman"/>
          <w:b/>
          <w:i/>
          <w:sz w:val="28"/>
        </w:rPr>
        <w:t>8</w:t>
      </w:r>
      <w:r>
        <w:rPr>
          <w:rFonts w:ascii="Times New Roman" w:hAnsi="Times New Roman" w:cs="Times New Roman"/>
          <w:b/>
          <w:i/>
          <w:sz w:val="28"/>
        </w:rPr>
        <w:t xml:space="preserve"> -</w:t>
      </w:r>
      <w:r w:rsidR="006100D8">
        <w:rPr>
          <w:rFonts w:ascii="Times New Roman" w:hAnsi="Times New Roman" w:cs="Times New Roman"/>
          <w:b/>
          <w:i/>
          <w:sz w:val="28"/>
        </w:rPr>
        <w:t xml:space="preserve"> </w:t>
      </w:r>
      <w:r w:rsidR="006100D8">
        <w:rPr>
          <w:rFonts w:ascii="Times New Roman" w:hAnsi="Times New Roman"/>
          <w:color w:val="000000"/>
          <w:sz w:val="24"/>
          <w:szCs w:val="24"/>
        </w:rPr>
        <w:t>С</w:t>
      </w:r>
      <w:r w:rsidR="00C67C55" w:rsidRPr="003A71E0">
        <w:rPr>
          <w:rFonts w:ascii="Times New Roman" w:hAnsi="Times New Roman"/>
          <w:color w:val="000000"/>
          <w:sz w:val="24"/>
          <w:szCs w:val="24"/>
        </w:rPr>
        <w:t>пособность к диверсификации сервисной деятельности в соответствии с этнокультурными, историческими и религиозными традициями</w:t>
      </w:r>
    </w:p>
    <w:p w:rsidR="006100D8" w:rsidRPr="007207F5" w:rsidRDefault="006100D8" w:rsidP="00C7439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426"/>
        <w:gridCol w:w="2429"/>
        <w:gridCol w:w="2511"/>
        <w:gridCol w:w="2694"/>
        <w:gridCol w:w="2693"/>
        <w:gridCol w:w="2693"/>
      </w:tblGrid>
      <w:tr w:rsidR="00C74390" w:rsidRPr="00EA350A" w:rsidTr="00C74390">
        <w:tc>
          <w:tcPr>
            <w:tcW w:w="2426" w:type="dxa"/>
            <w:vMerge w:val="restart"/>
          </w:tcPr>
          <w:p w:rsidR="00C74390" w:rsidRPr="00EA350A" w:rsidRDefault="00C74390" w:rsidP="006100D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</w:t>
            </w:r>
            <w:r w:rsidRPr="00EA350A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b/>
                <w:sz w:val="24"/>
              </w:rPr>
              <w:t>зультаты обучения*</w:t>
            </w:r>
          </w:p>
        </w:tc>
        <w:tc>
          <w:tcPr>
            <w:tcW w:w="13020" w:type="dxa"/>
            <w:gridSpan w:val="5"/>
          </w:tcPr>
          <w:p w:rsidR="00C74390" w:rsidRPr="00EA350A" w:rsidRDefault="00C74390" w:rsidP="006100D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74390" w:rsidRPr="00EA350A" w:rsidTr="00C74390">
        <w:tc>
          <w:tcPr>
            <w:tcW w:w="2426" w:type="dxa"/>
            <w:vMerge/>
          </w:tcPr>
          <w:p w:rsidR="00C74390" w:rsidRPr="00EA350A" w:rsidRDefault="00C74390" w:rsidP="006100D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C74390" w:rsidRPr="00EA350A" w:rsidRDefault="00C74390" w:rsidP="006100D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C74390" w:rsidRPr="00EA350A" w:rsidRDefault="00C74390" w:rsidP="006100D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C74390" w:rsidRPr="00EA350A" w:rsidRDefault="00C74390" w:rsidP="006100D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C74390" w:rsidRPr="00EA350A" w:rsidRDefault="00C74390" w:rsidP="006100D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C74390" w:rsidRPr="00EA350A" w:rsidRDefault="00C74390" w:rsidP="006100D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74390" w:rsidRPr="00EA350A" w:rsidTr="00C74390">
        <w:tc>
          <w:tcPr>
            <w:tcW w:w="2426" w:type="dxa"/>
          </w:tcPr>
          <w:p w:rsidR="00C74390" w:rsidRPr="004A0BB4" w:rsidRDefault="00DC653F" w:rsidP="006100D8">
            <w:pPr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A0BB4">
              <w:rPr>
                <w:rFonts w:ascii="Times New Roman" w:hAnsi="Times New Roman" w:cs="Times New Roman"/>
                <w:b/>
                <w:sz w:val="23"/>
                <w:szCs w:val="23"/>
              </w:rPr>
              <w:t>Знания:</w:t>
            </w:r>
            <w:r w:rsidR="004A0BB4" w:rsidRPr="004A0BB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322A0" w:rsidRPr="004A0BB4">
              <w:rPr>
                <w:rFonts w:ascii="Times New Roman" w:hAnsi="Times New Roman" w:cs="Times New Roman"/>
                <w:sz w:val="23"/>
                <w:szCs w:val="23"/>
              </w:rPr>
              <w:t>основных задач диверсифик</w:t>
            </w:r>
            <w:r w:rsidR="000322A0" w:rsidRPr="004A0BB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0322A0" w:rsidRPr="004A0BB4">
              <w:rPr>
                <w:rFonts w:ascii="Times New Roman" w:hAnsi="Times New Roman" w:cs="Times New Roman"/>
                <w:sz w:val="23"/>
                <w:szCs w:val="23"/>
              </w:rPr>
              <w:t>ции сервисной де</w:t>
            </w:r>
            <w:r w:rsidR="000322A0" w:rsidRPr="004A0BB4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0322A0" w:rsidRPr="004A0BB4">
              <w:rPr>
                <w:rFonts w:ascii="Times New Roman" w:hAnsi="Times New Roman" w:cs="Times New Roman"/>
                <w:sz w:val="23"/>
                <w:szCs w:val="23"/>
              </w:rPr>
              <w:t xml:space="preserve">тельности в контексте </w:t>
            </w:r>
            <w:r w:rsidR="004A0BB4" w:rsidRPr="004A0BB4">
              <w:rPr>
                <w:rFonts w:ascii="Times New Roman" w:hAnsi="Times New Roman"/>
                <w:color w:val="000000"/>
                <w:sz w:val="23"/>
                <w:szCs w:val="23"/>
              </w:rPr>
              <w:t>этнокультурных, и</w:t>
            </w:r>
            <w:r w:rsidR="004A0BB4" w:rsidRPr="004A0BB4">
              <w:rPr>
                <w:rFonts w:ascii="Times New Roman" w:hAnsi="Times New Roman"/>
                <w:color w:val="000000"/>
                <w:sz w:val="23"/>
                <w:szCs w:val="23"/>
              </w:rPr>
              <w:t>с</w:t>
            </w:r>
            <w:r w:rsidR="004A0BB4" w:rsidRPr="004A0BB4">
              <w:rPr>
                <w:rFonts w:ascii="Times New Roman" w:hAnsi="Times New Roman"/>
                <w:color w:val="000000"/>
                <w:sz w:val="23"/>
                <w:szCs w:val="23"/>
              </w:rPr>
              <w:t>торических и религ</w:t>
            </w:r>
            <w:r w:rsidR="004A0BB4" w:rsidRPr="004A0BB4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="004A0BB4" w:rsidRPr="004A0BB4">
              <w:rPr>
                <w:rFonts w:ascii="Times New Roman" w:hAnsi="Times New Roman"/>
                <w:color w:val="000000"/>
                <w:sz w:val="23"/>
                <w:szCs w:val="23"/>
              </w:rPr>
              <w:t>озных традиций</w:t>
            </w:r>
            <w:r w:rsidR="000322A0" w:rsidRPr="004A0BB4">
              <w:rPr>
                <w:rFonts w:ascii="Times New Roman" w:hAnsi="Times New Roman" w:cs="Times New Roman"/>
                <w:sz w:val="23"/>
                <w:szCs w:val="23"/>
              </w:rPr>
              <w:t>; сп</w:t>
            </w:r>
            <w:r w:rsidR="000322A0" w:rsidRPr="004A0BB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0322A0" w:rsidRPr="004A0BB4">
              <w:rPr>
                <w:rFonts w:ascii="Times New Roman" w:hAnsi="Times New Roman" w:cs="Times New Roman"/>
                <w:sz w:val="23"/>
                <w:szCs w:val="23"/>
              </w:rPr>
              <w:t>собов расширения и развития предоста</w:t>
            </w:r>
            <w:r w:rsidR="000322A0" w:rsidRPr="004A0BB4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0322A0" w:rsidRPr="004A0BB4">
              <w:rPr>
                <w:rFonts w:ascii="Times New Roman" w:hAnsi="Times New Roman" w:cs="Times New Roman"/>
                <w:sz w:val="23"/>
                <w:szCs w:val="23"/>
              </w:rPr>
              <w:t>ляемых услуг в ра</w:t>
            </w:r>
            <w:r w:rsidR="000322A0" w:rsidRPr="004A0BB4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0322A0" w:rsidRPr="004A0BB4">
              <w:rPr>
                <w:rFonts w:ascii="Times New Roman" w:hAnsi="Times New Roman" w:cs="Times New Roman"/>
                <w:sz w:val="23"/>
                <w:szCs w:val="23"/>
              </w:rPr>
              <w:t>ках диверсификации деятельности серви</w:t>
            </w:r>
            <w:r w:rsidR="000322A0" w:rsidRPr="004A0BB4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0322A0" w:rsidRPr="004A0BB4">
              <w:rPr>
                <w:rFonts w:ascii="Times New Roman" w:hAnsi="Times New Roman" w:cs="Times New Roman"/>
                <w:sz w:val="23"/>
                <w:szCs w:val="23"/>
              </w:rPr>
              <w:t>ных предприятий</w:t>
            </w:r>
          </w:p>
        </w:tc>
        <w:tc>
          <w:tcPr>
            <w:tcW w:w="2429" w:type="dxa"/>
          </w:tcPr>
          <w:p w:rsidR="00C74390" w:rsidRPr="004A0BB4" w:rsidRDefault="00C74390" w:rsidP="006100D8">
            <w:pPr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A0BB4">
              <w:rPr>
                <w:rFonts w:ascii="Times New Roman" w:hAnsi="Times New Roman" w:cs="Times New Roman"/>
                <w:sz w:val="23"/>
                <w:szCs w:val="23"/>
              </w:rPr>
              <w:t>Отсутствие знания</w:t>
            </w:r>
            <w:r w:rsidR="00B04C05" w:rsidRPr="004A0BB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основных задач д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версификации се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 xml:space="preserve">висной деятельности в контексте </w:t>
            </w:r>
            <w:r w:rsidR="004A0BB4" w:rsidRPr="004A0BB4">
              <w:rPr>
                <w:rFonts w:ascii="Times New Roman" w:hAnsi="Times New Roman"/>
                <w:color w:val="000000"/>
                <w:sz w:val="23"/>
                <w:szCs w:val="23"/>
              </w:rPr>
              <w:t>этнокул</w:t>
            </w:r>
            <w:r w:rsidR="004A0BB4" w:rsidRPr="004A0BB4"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 w:rsidR="004A0BB4" w:rsidRPr="004A0BB4">
              <w:rPr>
                <w:rFonts w:ascii="Times New Roman" w:hAnsi="Times New Roman"/>
                <w:color w:val="000000"/>
                <w:sz w:val="23"/>
                <w:szCs w:val="23"/>
              </w:rPr>
              <w:t>турных, исторических и религиозных трад</w:t>
            </w:r>
            <w:r w:rsidR="004A0BB4" w:rsidRPr="004A0BB4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="004A0BB4" w:rsidRPr="004A0BB4">
              <w:rPr>
                <w:rFonts w:ascii="Times New Roman" w:hAnsi="Times New Roman"/>
                <w:color w:val="000000"/>
                <w:sz w:val="23"/>
                <w:szCs w:val="23"/>
              </w:rPr>
              <w:t>ций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; способов расш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рения и развития пр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доставляемых услуг в рамках диверсифик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ции деятельности сервисных предпр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ятий</w:t>
            </w:r>
          </w:p>
        </w:tc>
        <w:tc>
          <w:tcPr>
            <w:tcW w:w="2511" w:type="dxa"/>
          </w:tcPr>
          <w:p w:rsidR="00C74390" w:rsidRPr="004A0BB4" w:rsidRDefault="00C74390" w:rsidP="006100D8">
            <w:pPr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A0BB4">
              <w:rPr>
                <w:rFonts w:ascii="Times New Roman" w:hAnsi="Times New Roman" w:cs="Times New Roman"/>
                <w:sz w:val="23"/>
                <w:szCs w:val="23"/>
              </w:rPr>
              <w:t>Фрагментарное знание</w:t>
            </w:r>
            <w:r w:rsidR="00B04C05" w:rsidRPr="004A0BB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основных задач диве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сификации сервисной деятельности в ко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 xml:space="preserve">тексте </w:t>
            </w:r>
            <w:r w:rsidR="004A0BB4" w:rsidRPr="004A0BB4">
              <w:rPr>
                <w:rFonts w:ascii="Times New Roman" w:hAnsi="Times New Roman"/>
                <w:color w:val="000000"/>
                <w:sz w:val="23"/>
                <w:szCs w:val="23"/>
              </w:rPr>
              <w:t>этнокульту</w:t>
            </w:r>
            <w:r w:rsidR="004A0BB4" w:rsidRPr="004A0BB4">
              <w:rPr>
                <w:rFonts w:ascii="Times New Roman" w:hAnsi="Times New Roman"/>
                <w:color w:val="000000"/>
                <w:sz w:val="23"/>
                <w:szCs w:val="23"/>
              </w:rPr>
              <w:t>р</w:t>
            </w:r>
            <w:r w:rsidR="004A0BB4" w:rsidRPr="004A0BB4">
              <w:rPr>
                <w:rFonts w:ascii="Times New Roman" w:hAnsi="Times New Roman"/>
                <w:color w:val="000000"/>
                <w:sz w:val="23"/>
                <w:szCs w:val="23"/>
              </w:rPr>
              <w:t>ных, исторических и религиозных трад</w:t>
            </w:r>
            <w:r w:rsidR="004A0BB4" w:rsidRPr="004A0BB4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="004A0BB4" w:rsidRPr="004A0BB4">
              <w:rPr>
                <w:rFonts w:ascii="Times New Roman" w:hAnsi="Times New Roman"/>
                <w:color w:val="000000"/>
                <w:sz w:val="23"/>
                <w:szCs w:val="23"/>
              </w:rPr>
              <w:t>ций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; способов расш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рения и развития пр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доставляемых услуг в рамках диверсифик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ции деятельности се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висных предприятий</w:t>
            </w:r>
          </w:p>
        </w:tc>
        <w:tc>
          <w:tcPr>
            <w:tcW w:w="2694" w:type="dxa"/>
          </w:tcPr>
          <w:p w:rsidR="00C74390" w:rsidRPr="004A0BB4" w:rsidRDefault="00C74390" w:rsidP="006100D8">
            <w:pPr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A0BB4">
              <w:rPr>
                <w:rFonts w:ascii="Times New Roman" w:hAnsi="Times New Roman" w:cs="Times New Roman"/>
                <w:sz w:val="23"/>
                <w:szCs w:val="23"/>
              </w:rPr>
              <w:t>Неполное знание</w:t>
            </w:r>
            <w:r w:rsidR="00B04C05" w:rsidRPr="004A0BB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осно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ных задач диверсифик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ции сервисной деятел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 xml:space="preserve">ности в контексте </w:t>
            </w:r>
            <w:r w:rsidR="004A0BB4" w:rsidRPr="004A0BB4">
              <w:rPr>
                <w:rFonts w:ascii="Times New Roman" w:hAnsi="Times New Roman"/>
                <w:color w:val="000000"/>
                <w:sz w:val="23"/>
                <w:szCs w:val="23"/>
              </w:rPr>
              <w:t>этн</w:t>
            </w:r>
            <w:r w:rsidR="004A0BB4" w:rsidRPr="004A0BB4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="004A0BB4" w:rsidRPr="004A0BB4">
              <w:rPr>
                <w:rFonts w:ascii="Times New Roman" w:hAnsi="Times New Roman"/>
                <w:color w:val="000000"/>
                <w:sz w:val="23"/>
                <w:szCs w:val="23"/>
              </w:rPr>
              <w:t>культурных, историч</w:t>
            </w:r>
            <w:r w:rsidR="004A0BB4" w:rsidRPr="004A0BB4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="004A0BB4" w:rsidRPr="004A0BB4">
              <w:rPr>
                <w:rFonts w:ascii="Times New Roman" w:hAnsi="Times New Roman"/>
                <w:color w:val="000000"/>
                <w:sz w:val="23"/>
                <w:szCs w:val="23"/>
              </w:rPr>
              <w:t>ских и религиозных тр</w:t>
            </w:r>
            <w:r w:rsidR="004A0BB4" w:rsidRPr="004A0BB4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="004A0BB4" w:rsidRPr="004A0BB4">
              <w:rPr>
                <w:rFonts w:ascii="Times New Roman" w:hAnsi="Times New Roman"/>
                <w:color w:val="000000"/>
                <w:sz w:val="23"/>
                <w:szCs w:val="23"/>
              </w:rPr>
              <w:t>диций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; способов расш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рения и развития пр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доставляемых услуг в рамках диверсификации деятельности сервисных предприятий</w:t>
            </w:r>
          </w:p>
        </w:tc>
        <w:tc>
          <w:tcPr>
            <w:tcW w:w="2693" w:type="dxa"/>
          </w:tcPr>
          <w:p w:rsidR="00C74390" w:rsidRPr="004A0BB4" w:rsidRDefault="00C74390" w:rsidP="006100D8">
            <w:pPr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A0BB4">
              <w:rPr>
                <w:rFonts w:ascii="Times New Roman" w:hAnsi="Times New Roman" w:cs="Times New Roman"/>
                <w:sz w:val="23"/>
                <w:szCs w:val="23"/>
              </w:rPr>
              <w:t>В целом сформирова</w:t>
            </w:r>
            <w:r w:rsidRPr="004A0BB4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A0BB4">
              <w:rPr>
                <w:rFonts w:ascii="Times New Roman" w:hAnsi="Times New Roman" w:cs="Times New Roman"/>
                <w:sz w:val="23"/>
                <w:szCs w:val="23"/>
              </w:rPr>
              <w:t>шееся знание</w:t>
            </w:r>
            <w:r w:rsidR="00B04C05" w:rsidRPr="004A0BB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 xml:space="preserve">основных задач диверсификации сервисной деятельности в контексте </w:t>
            </w:r>
            <w:r w:rsidR="004A0BB4" w:rsidRPr="004A0BB4">
              <w:rPr>
                <w:rFonts w:ascii="Times New Roman" w:hAnsi="Times New Roman"/>
                <w:color w:val="000000"/>
                <w:sz w:val="23"/>
                <w:szCs w:val="23"/>
              </w:rPr>
              <w:t>этнокул</w:t>
            </w:r>
            <w:r w:rsidR="004A0BB4" w:rsidRPr="004A0BB4"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 w:rsidR="004A0BB4" w:rsidRPr="004A0BB4">
              <w:rPr>
                <w:rFonts w:ascii="Times New Roman" w:hAnsi="Times New Roman"/>
                <w:color w:val="000000"/>
                <w:sz w:val="23"/>
                <w:szCs w:val="23"/>
              </w:rPr>
              <w:t>турных, исторических и религиозных традиций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; способов расширения и развития предоставля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мых услуг в рамках д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версификации деятел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ности сервисных пре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приятий</w:t>
            </w:r>
          </w:p>
        </w:tc>
        <w:tc>
          <w:tcPr>
            <w:tcW w:w="2693" w:type="dxa"/>
          </w:tcPr>
          <w:p w:rsidR="00C74390" w:rsidRPr="004A0BB4" w:rsidRDefault="00C74390" w:rsidP="006100D8">
            <w:pPr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A0BB4">
              <w:rPr>
                <w:rFonts w:ascii="Times New Roman" w:hAnsi="Times New Roman" w:cs="Times New Roman"/>
                <w:sz w:val="23"/>
                <w:szCs w:val="23"/>
              </w:rPr>
              <w:t>Сформировавшееся си</w:t>
            </w:r>
            <w:r w:rsidRPr="004A0BB4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A0BB4">
              <w:rPr>
                <w:rFonts w:ascii="Times New Roman" w:hAnsi="Times New Roman" w:cs="Times New Roman"/>
                <w:sz w:val="23"/>
                <w:szCs w:val="23"/>
              </w:rPr>
              <w:t>тематическое знание</w:t>
            </w:r>
            <w:r w:rsidR="00B04C05" w:rsidRPr="004A0BB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новных задач диверс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фикации сервисной де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 xml:space="preserve">тельности в контексте </w:t>
            </w:r>
            <w:r w:rsidR="004A0BB4" w:rsidRPr="004A0BB4">
              <w:rPr>
                <w:rFonts w:ascii="Times New Roman" w:hAnsi="Times New Roman"/>
                <w:color w:val="000000"/>
                <w:sz w:val="23"/>
                <w:szCs w:val="23"/>
              </w:rPr>
              <w:t>этнокультурных, ист</w:t>
            </w:r>
            <w:r w:rsidR="004A0BB4" w:rsidRPr="004A0BB4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="004A0BB4" w:rsidRPr="004A0BB4">
              <w:rPr>
                <w:rFonts w:ascii="Times New Roman" w:hAnsi="Times New Roman"/>
                <w:color w:val="000000"/>
                <w:sz w:val="23"/>
                <w:szCs w:val="23"/>
              </w:rPr>
              <w:t>рических и религиозных традиций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; способов расширения и развития предоставляемых услуг в рамках диверсифик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ции деятельности се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висных предприятий</w:t>
            </w:r>
          </w:p>
        </w:tc>
      </w:tr>
      <w:tr w:rsidR="00C74390" w:rsidRPr="00EA350A" w:rsidTr="00C74390">
        <w:tc>
          <w:tcPr>
            <w:tcW w:w="2426" w:type="dxa"/>
          </w:tcPr>
          <w:p w:rsidR="00C74390" w:rsidRPr="004A0BB4" w:rsidRDefault="00DC653F" w:rsidP="006100D8">
            <w:pPr>
              <w:spacing w:line="20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A0BB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Умения: </w:t>
            </w:r>
            <w:r w:rsidR="000322A0" w:rsidRPr="004A0BB4">
              <w:rPr>
                <w:rFonts w:ascii="Times New Roman" w:hAnsi="Times New Roman" w:cs="Times New Roman"/>
                <w:sz w:val="23"/>
                <w:szCs w:val="23"/>
              </w:rPr>
              <w:t>провести анализ существующ</w:t>
            </w:r>
            <w:r w:rsidR="000322A0" w:rsidRPr="004A0BB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0322A0" w:rsidRPr="004A0BB4">
              <w:rPr>
                <w:rFonts w:ascii="Times New Roman" w:hAnsi="Times New Roman" w:cs="Times New Roman"/>
                <w:sz w:val="23"/>
                <w:szCs w:val="23"/>
              </w:rPr>
              <w:t>го ассортимента услуг сервисного предпр</w:t>
            </w:r>
            <w:r w:rsidR="000322A0" w:rsidRPr="004A0BB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0322A0" w:rsidRPr="004A0BB4">
              <w:rPr>
                <w:rFonts w:ascii="Times New Roman" w:hAnsi="Times New Roman" w:cs="Times New Roman"/>
                <w:sz w:val="23"/>
                <w:szCs w:val="23"/>
              </w:rPr>
              <w:t>ятия в соответствии с этнокультурными, историческими и р</w:t>
            </w:r>
            <w:r w:rsidR="000322A0" w:rsidRPr="004A0BB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0322A0" w:rsidRPr="004A0BB4">
              <w:rPr>
                <w:rFonts w:ascii="Times New Roman" w:hAnsi="Times New Roman" w:cs="Times New Roman"/>
                <w:sz w:val="23"/>
                <w:szCs w:val="23"/>
              </w:rPr>
              <w:t>лигиозными трад</w:t>
            </w:r>
            <w:r w:rsidR="000322A0" w:rsidRPr="004A0BB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0322A0" w:rsidRPr="004A0BB4">
              <w:rPr>
                <w:rFonts w:ascii="Times New Roman" w:hAnsi="Times New Roman" w:cs="Times New Roman"/>
                <w:sz w:val="23"/>
                <w:szCs w:val="23"/>
              </w:rPr>
              <w:t>циями и определять необходимость д</w:t>
            </w:r>
            <w:r w:rsidR="000322A0" w:rsidRPr="004A0BB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0322A0" w:rsidRPr="004A0BB4">
              <w:rPr>
                <w:rFonts w:ascii="Times New Roman" w:hAnsi="Times New Roman" w:cs="Times New Roman"/>
                <w:sz w:val="23"/>
                <w:szCs w:val="23"/>
              </w:rPr>
              <w:t>версификации</w:t>
            </w:r>
          </w:p>
        </w:tc>
        <w:tc>
          <w:tcPr>
            <w:tcW w:w="2429" w:type="dxa"/>
          </w:tcPr>
          <w:p w:rsidR="00C74390" w:rsidRPr="004A0BB4" w:rsidRDefault="00C74390" w:rsidP="006100D8">
            <w:pPr>
              <w:spacing w:line="20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A0BB4">
              <w:rPr>
                <w:rFonts w:ascii="Times New Roman" w:hAnsi="Times New Roman" w:cs="Times New Roman"/>
                <w:sz w:val="23"/>
                <w:szCs w:val="23"/>
              </w:rPr>
              <w:t>Отсутствие умения</w:t>
            </w:r>
            <w:r w:rsidR="00B04C05" w:rsidRPr="004A0BB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провести анализ с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ществующего ассо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тимента услуг се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висного предприятия в соответствии с э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нокультурными, и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торическими и рел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гиозными традициями и определять необх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димость диверсиф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кации</w:t>
            </w:r>
          </w:p>
        </w:tc>
        <w:tc>
          <w:tcPr>
            <w:tcW w:w="2511" w:type="dxa"/>
          </w:tcPr>
          <w:p w:rsidR="00C74390" w:rsidRPr="004A0BB4" w:rsidRDefault="00C74390" w:rsidP="006100D8">
            <w:pPr>
              <w:spacing w:line="20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A0BB4">
              <w:rPr>
                <w:rFonts w:ascii="Times New Roman" w:hAnsi="Times New Roman" w:cs="Times New Roman"/>
                <w:sz w:val="23"/>
                <w:szCs w:val="23"/>
              </w:rPr>
              <w:t>Фрагментарное умение</w:t>
            </w:r>
            <w:r w:rsidR="00B04C05" w:rsidRPr="004A0BB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20EC0" w:rsidRPr="004A0BB4">
              <w:rPr>
                <w:rFonts w:ascii="Times New Roman" w:hAnsi="Times New Roman" w:cs="Times New Roman"/>
                <w:sz w:val="23"/>
                <w:szCs w:val="23"/>
              </w:rPr>
              <w:t>провести анализ сущ</w:t>
            </w:r>
            <w:r w:rsidR="00620EC0" w:rsidRPr="004A0BB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20EC0" w:rsidRPr="004A0BB4">
              <w:rPr>
                <w:rFonts w:ascii="Times New Roman" w:hAnsi="Times New Roman" w:cs="Times New Roman"/>
                <w:sz w:val="23"/>
                <w:szCs w:val="23"/>
              </w:rPr>
              <w:t>ствующего ассорт</w:t>
            </w:r>
            <w:r w:rsidR="00620EC0" w:rsidRPr="004A0BB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20EC0" w:rsidRPr="004A0BB4">
              <w:rPr>
                <w:rFonts w:ascii="Times New Roman" w:hAnsi="Times New Roman" w:cs="Times New Roman"/>
                <w:sz w:val="23"/>
                <w:szCs w:val="23"/>
              </w:rPr>
              <w:t>мента услуг сервисн</w:t>
            </w:r>
            <w:r w:rsidR="00620EC0" w:rsidRPr="004A0BB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20EC0" w:rsidRPr="004A0BB4">
              <w:rPr>
                <w:rFonts w:ascii="Times New Roman" w:hAnsi="Times New Roman" w:cs="Times New Roman"/>
                <w:sz w:val="23"/>
                <w:szCs w:val="23"/>
              </w:rPr>
              <w:t>го предприятия в соо</w:t>
            </w:r>
            <w:r w:rsidR="00620EC0" w:rsidRPr="004A0BB4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620EC0" w:rsidRPr="004A0BB4">
              <w:rPr>
                <w:rFonts w:ascii="Times New Roman" w:hAnsi="Times New Roman" w:cs="Times New Roman"/>
                <w:sz w:val="23"/>
                <w:szCs w:val="23"/>
              </w:rPr>
              <w:t>ветствии с этнокул</w:t>
            </w:r>
            <w:r w:rsidR="00620EC0" w:rsidRPr="004A0BB4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="00620EC0" w:rsidRPr="004A0BB4">
              <w:rPr>
                <w:rFonts w:ascii="Times New Roman" w:hAnsi="Times New Roman" w:cs="Times New Roman"/>
                <w:sz w:val="23"/>
                <w:szCs w:val="23"/>
              </w:rPr>
              <w:t>турными, историч</w:t>
            </w:r>
            <w:r w:rsidR="00620EC0" w:rsidRPr="004A0BB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20EC0" w:rsidRPr="004A0BB4">
              <w:rPr>
                <w:rFonts w:ascii="Times New Roman" w:hAnsi="Times New Roman" w:cs="Times New Roman"/>
                <w:sz w:val="23"/>
                <w:szCs w:val="23"/>
              </w:rPr>
              <w:t xml:space="preserve">скими и религиозными традициями и </w:t>
            </w:r>
            <w:r w:rsidR="00620EC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20EC0" w:rsidRPr="004A0BB4">
              <w:rPr>
                <w:rFonts w:ascii="Times New Roman" w:hAnsi="Times New Roman" w:cs="Times New Roman"/>
                <w:sz w:val="23"/>
                <w:szCs w:val="23"/>
              </w:rPr>
              <w:t>пред</w:t>
            </w:r>
            <w:r w:rsidR="00620EC0" w:rsidRPr="004A0BB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20EC0" w:rsidRPr="004A0BB4">
              <w:rPr>
                <w:rFonts w:ascii="Times New Roman" w:hAnsi="Times New Roman" w:cs="Times New Roman"/>
                <w:sz w:val="23"/>
                <w:szCs w:val="23"/>
              </w:rPr>
              <w:t>лять необходимость диверсификации</w:t>
            </w:r>
          </w:p>
        </w:tc>
        <w:tc>
          <w:tcPr>
            <w:tcW w:w="2694" w:type="dxa"/>
          </w:tcPr>
          <w:p w:rsidR="00C74390" w:rsidRPr="004A0BB4" w:rsidRDefault="00C74390" w:rsidP="006100D8">
            <w:pPr>
              <w:spacing w:line="204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0BB4">
              <w:rPr>
                <w:rFonts w:ascii="Times New Roman" w:hAnsi="Times New Roman" w:cs="Times New Roman"/>
                <w:sz w:val="23"/>
                <w:szCs w:val="23"/>
              </w:rPr>
              <w:t>Неполное умение</w:t>
            </w:r>
            <w:r w:rsidR="00B04C05" w:rsidRPr="004A0BB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20EC0" w:rsidRPr="004A0BB4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r w:rsidR="00620EC0" w:rsidRPr="004A0BB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20EC0" w:rsidRPr="004A0BB4">
              <w:rPr>
                <w:rFonts w:ascii="Times New Roman" w:hAnsi="Times New Roman" w:cs="Times New Roman"/>
                <w:sz w:val="23"/>
                <w:szCs w:val="23"/>
              </w:rPr>
              <w:t>вести анализ сущес</w:t>
            </w:r>
            <w:r w:rsidR="00620EC0" w:rsidRPr="004A0BB4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620EC0" w:rsidRPr="004A0BB4">
              <w:rPr>
                <w:rFonts w:ascii="Times New Roman" w:hAnsi="Times New Roman" w:cs="Times New Roman"/>
                <w:sz w:val="23"/>
                <w:szCs w:val="23"/>
              </w:rPr>
              <w:t>вующего ассортимента услуг сервисного пре</w:t>
            </w:r>
            <w:r w:rsidR="00620EC0" w:rsidRPr="004A0BB4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620EC0" w:rsidRPr="004A0BB4">
              <w:rPr>
                <w:rFonts w:ascii="Times New Roman" w:hAnsi="Times New Roman" w:cs="Times New Roman"/>
                <w:sz w:val="23"/>
                <w:szCs w:val="23"/>
              </w:rPr>
              <w:t>приятия в соответствии с этнокультурными, и</w:t>
            </w:r>
            <w:r w:rsidR="00620EC0" w:rsidRPr="004A0BB4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620EC0" w:rsidRPr="004A0BB4">
              <w:rPr>
                <w:rFonts w:ascii="Times New Roman" w:hAnsi="Times New Roman" w:cs="Times New Roman"/>
                <w:sz w:val="23"/>
                <w:szCs w:val="23"/>
              </w:rPr>
              <w:t>торическими и религ</w:t>
            </w:r>
            <w:r w:rsidR="00620EC0" w:rsidRPr="004A0BB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20EC0" w:rsidRPr="004A0BB4">
              <w:rPr>
                <w:rFonts w:ascii="Times New Roman" w:hAnsi="Times New Roman" w:cs="Times New Roman"/>
                <w:sz w:val="23"/>
                <w:szCs w:val="23"/>
              </w:rPr>
              <w:t xml:space="preserve">озными традициями и </w:t>
            </w:r>
            <w:r w:rsidR="00620EC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20EC0" w:rsidRPr="004A0BB4">
              <w:rPr>
                <w:rFonts w:ascii="Times New Roman" w:hAnsi="Times New Roman" w:cs="Times New Roman"/>
                <w:sz w:val="23"/>
                <w:szCs w:val="23"/>
              </w:rPr>
              <w:t>пределять необход</w:t>
            </w:r>
            <w:r w:rsidR="00620EC0" w:rsidRPr="004A0BB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20EC0" w:rsidRPr="004A0BB4">
              <w:rPr>
                <w:rFonts w:ascii="Times New Roman" w:hAnsi="Times New Roman" w:cs="Times New Roman"/>
                <w:sz w:val="23"/>
                <w:szCs w:val="23"/>
              </w:rPr>
              <w:t xml:space="preserve">мость диверсификации </w:t>
            </w:r>
          </w:p>
        </w:tc>
        <w:tc>
          <w:tcPr>
            <w:tcW w:w="2693" w:type="dxa"/>
          </w:tcPr>
          <w:p w:rsidR="00C74390" w:rsidRPr="004A0BB4" w:rsidRDefault="00C74390" w:rsidP="006100D8">
            <w:pPr>
              <w:spacing w:line="204" w:lineRule="auto"/>
              <w:ind w:left="-57" w:right="-57"/>
              <w:rPr>
                <w:rFonts w:ascii="Times New Roman" w:hAnsi="Times New Roman" w:cs="Times New Roman"/>
                <w:sz w:val="23"/>
                <w:szCs w:val="23"/>
              </w:rPr>
            </w:pPr>
            <w:r w:rsidRPr="004A0BB4">
              <w:rPr>
                <w:rFonts w:ascii="Times New Roman" w:hAnsi="Times New Roman" w:cs="Times New Roman"/>
                <w:sz w:val="23"/>
                <w:szCs w:val="23"/>
              </w:rPr>
              <w:t>В целом сформирова</w:t>
            </w:r>
            <w:r w:rsidRPr="004A0BB4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A0BB4">
              <w:rPr>
                <w:rFonts w:ascii="Times New Roman" w:hAnsi="Times New Roman" w:cs="Times New Roman"/>
                <w:sz w:val="23"/>
                <w:szCs w:val="23"/>
              </w:rPr>
              <w:t>шееся умение</w:t>
            </w:r>
            <w:r w:rsidR="00B04C05" w:rsidRPr="004A0BB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провести анализ существующего ассортимента услуг се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висного предприятия в соответствии с этнокул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турными, историческими и религиозными трад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 xml:space="preserve">циями и </w:t>
            </w:r>
            <w:r w:rsidR="00620EC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пределять нео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ходимость диверсифик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>ции</w:t>
            </w:r>
          </w:p>
        </w:tc>
        <w:tc>
          <w:tcPr>
            <w:tcW w:w="2693" w:type="dxa"/>
          </w:tcPr>
          <w:p w:rsidR="00C74390" w:rsidRPr="004A0BB4" w:rsidRDefault="00C74390" w:rsidP="006100D8">
            <w:pPr>
              <w:spacing w:line="20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A0BB4">
              <w:rPr>
                <w:rFonts w:ascii="Times New Roman" w:hAnsi="Times New Roman" w:cs="Times New Roman"/>
                <w:sz w:val="23"/>
                <w:szCs w:val="23"/>
              </w:rPr>
              <w:t>Сформировавшееся си</w:t>
            </w:r>
            <w:r w:rsidRPr="004A0BB4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A0BB4">
              <w:rPr>
                <w:rFonts w:ascii="Times New Roman" w:hAnsi="Times New Roman" w:cs="Times New Roman"/>
                <w:sz w:val="23"/>
                <w:szCs w:val="23"/>
              </w:rPr>
              <w:t>тематическое умение</w:t>
            </w:r>
            <w:r w:rsidR="00B04C05" w:rsidRPr="004A0BB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A0BB4" w:rsidRPr="004A0BB4">
              <w:rPr>
                <w:rFonts w:ascii="Times New Roman" w:hAnsi="Times New Roman" w:cs="Times New Roman"/>
                <w:sz w:val="23"/>
                <w:szCs w:val="23"/>
              </w:rPr>
              <w:t xml:space="preserve">провести анализ </w:t>
            </w:r>
            <w:r w:rsidR="00620EC0" w:rsidRPr="004A0BB4">
              <w:rPr>
                <w:rFonts w:ascii="Times New Roman" w:hAnsi="Times New Roman" w:cs="Times New Roman"/>
                <w:sz w:val="23"/>
                <w:szCs w:val="23"/>
              </w:rPr>
              <w:t>сущес</w:t>
            </w:r>
            <w:r w:rsidR="00620EC0" w:rsidRPr="004A0BB4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620EC0" w:rsidRPr="004A0BB4">
              <w:rPr>
                <w:rFonts w:ascii="Times New Roman" w:hAnsi="Times New Roman" w:cs="Times New Roman"/>
                <w:sz w:val="23"/>
                <w:szCs w:val="23"/>
              </w:rPr>
              <w:t>вующего ассортимента услуг сервисного пре</w:t>
            </w:r>
            <w:r w:rsidR="00620EC0" w:rsidRPr="004A0BB4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620EC0" w:rsidRPr="004A0BB4">
              <w:rPr>
                <w:rFonts w:ascii="Times New Roman" w:hAnsi="Times New Roman" w:cs="Times New Roman"/>
                <w:sz w:val="23"/>
                <w:szCs w:val="23"/>
              </w:rPr>
              <w:t>приятия в соответствии с этнокультурными, и</w:t>
            </w:r>
            <w:r w:rsidR="00620EC0" w:rsidRPr="004A0BB4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620EC0" w:rsidRPr="004A0BB4">
              <w:rPr>
                <w:rFonts w:ascii="Times New Roman" w:hAnsi="Times New Roman" w:cs="Times New Roman"/>
                <w:sz w:val="23"/>
                <w:szCs w:val="23"/>
              </w:rPr>
              <w:t>торическими и религ</w:t>
            </w:r>
            <w:r w:rsidR="00620EC0" w:rsidRPr="004A0BB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20EC0" w:rsidRPr="004A0BB4">
              <w:rPr>
                <w:rFonts w:ascii="Times New Roman" w:hAnsi="Times New Roman" w:cs="Times New Roman"/>
                <w:sz w:val="23"/>
                <w:szCs w:val="23"/>
              </w:rPr>
              <w:t xml:space="preserve">озными традициями и </w:t>
            </w:r>
            <w:r w:rsidR="00620EC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20EC0" w:rsidRPr="004A0BB4">
              <w:rPr>
                <w:rFonts w:ascii="Times New Roman" w:hAnsi="Times New Roman" w:cs="Times New Roman"/>
                <w:sz w:val="23"/>
                <w:szCs w:val="23"/>
              </w:rPr>
              <w:t>пределять необход</w:t>
            </w:r>
            <w:r w:rsidR="00620EC0" w:rsidRPr="004A0BB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20EC0" w:rsidRPr="004A0BB4">
              <w:rPr>
                <w:rFonts w:ascii="Times New Roman" w:hAnsi="Times New Roman" w:cs="Times New Roman"/>
                <w:sz w:val="23"/>
                <w:szCs w:val="23"/>
              </w:rPr>
              <w:t>мость диверсификации</w:t>
            </w:r>
          </w:p>
        </w:tc>
      </w:tr>
      <w:tr w:rsidR="00C74390" w:rsidRPr="00EA350A" w:rsidTr="00C74390">
        <w:tc>
          <w:tcPr>
            <w:tcW w:w="2426" w:type="dxa"/>
          </w:tcPr>
          <w:p w:rsidR="00DC653F" w:rsidRPr="00620EC0" w:rsidRDefault="00DC653F" w:rsidP="006100D8">
            <w:pPr>
              <w:ind w:left="-57" w:right="-57"/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b/>
                <w:sz w:val="23"/>
                <w:szCs w:val="23"/>
              </w:rPr>
              <w:t>Навыки:</w:t>
            </w:r>
          </w:p>
          <w:p w:rsidR="00C74390" w:rsidRPr="00620EC0" w:rsidRDefault="000322A0" w:rsidP="006100D8">
            <w:pPr>
              <w:ind w:left="-57" w:right="-57"/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разработки предлож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ний по диверсифик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ции сервисной де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тельности предприятия</w:t>
            </w:r>
          </w:p>
        </w:tc>
        <w:tc>
          <w:tcPr>
            <w:tcW w:w="2429" w:type="dxa"/>
          </w:tcPr>
          <w:p w:rsidR="00C74390" w:rsidRPr="00620EC0" w:rsidRDefault="00C74390" w:rsidP="006100D8">
            <w:pPr>
              <w:spacing w:line="228" w:lineRule="auto"/>
              <w:ind w:left="-57" w:right="-57"/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Отсутствие владения</w:t>
            </w:r>
            <w:r w:rsidR="00B04C05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20EC0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>навыками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 разработки предложений по д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версификации серви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ной деятельности </w:t>
            </w:r>
            <w:r w:rsidR="006100D8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едприятия</w:t>
            </w:r>
          </w:p>
        </w:tc>
        <w:tc>
          <w:tcPr>
            <w:tcW w:w="2511" w:type="dxa"/>
          </w:tcPr>
          <w:p w:rsidR="00C74390" w:rsidRPr="00620EC0" w:rsidRDefault="00FA789D" w:rsidP="006100D8">
            <w:pPr>
              <w:spacing w:line="228" w:lineRule="auto"/>
              <w:ind w:left="-57" w:right="-5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Фрагментарное в</w:t>
            </w:r>
            <w:r w:rsidR="00C74390" w:rsidRPr="00620EC0">
              <w:rPr>
                <w:rFonts w:ascii="Times New Roman" w:hAnsi="Times New Roman" w:cs="Times New Roman"/>
                <w:sz w:val="23"/>
                <w:szCs w:val="23"/>
              </w:rPr>
              <w:t>лад</w:t>
            </w:r>
            <w:r w:rsidR="00C74390" w:rsidRPr="00620EC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C74390" w:rsidRPr="00620EC0">
              <w:rPr>
                <w:rFonts w:ascii="Times New Roman" w:hAnsi="Times New Roman" w:cs="Times New Roman"/>
                <w:sz w:val="23"/>
                <w:szCs w:val="23"/>
              </w:rPr>
              <w:t>ние</w:t>
            </w:r>
            <w:r w:rsidR="00B04C05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20EC0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>навыками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 разрабо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ки предложений по д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версификации серви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ной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еятельности пре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приятия</w:t>
            </w:r>
          </w:p>
        </w:tc>
        <w:tc>
          <w:tcPr>
            <w:tcW w:w="2694" w:type="dxa"/>
          </w:tcPr>
          <w:p w:rsidR="00C74390" w:rsidRPr="00620EC0" w:rsidRDefault="00C74390" w:rsidP="006100D8">
            <w:pPr>
              <w:spacing w:line="228" w:lineRule="auto"/>
              <w:ind w:left="-57" w:right="-57"/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Неполное владение</w:t>
            </w:r>
            <w:r w:rsidR="00B04C05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20EC0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>нав</w:t>
            </w:r>
            <w:r w:rsidR="00620EC0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>ы</w:t>
            </w:r>
            <w:r w:rsidR="00620EC0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>ками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 разработки предл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жений по диверсифик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ции сервисной деятельн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сти предприятия</w:t>
            </w:r>
          </w:p>
        </w:tc>
        <w:tc>
          <w:tcPr>
            <w:tcW w:w="2693" w:type="dxa"/>
          </w:tcPr>
          <w:p w:rsidR="00C74390" w:rsidRPr="00620EC0" w:rsidRDefault="00C74390" w:rsidP="006100D8">
            <w:pPr>
              <w:spacing w:line="228" w:lineRule="auto"/>
              <w:ind w:left="-57" w:right="-57"/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В целом сформирова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шееся владение</w:t>
            </w:r>
            <w:r w:rsidR="00B04C05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20EC0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>навыками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 разработки предложений по диверсификации се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висной деятельности предприятия</w:t>
            </w:r>
          </w:p>
        </w:tc>
        <w:tc>
          <w:tcPr>
            <w:tcW w:w="2693" w:type="dxa"/>
          </w:tcPr>
          <w:p w:rsidR="00C74390" w:rsidRPr="00620EC0" w:rsidRDefault="00C74390" w:rsidP="006100D8">
            <w:pPr>
              <w:spacing w:line="228" w:lineRule="auto"/>
              <w:ind w:left="-57" w:right="-57"/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Сформировавшееся си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тематическое владение</w:t>
            </w:r>
            <w:r w:rsidR="00B04C05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20EC0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>навыками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 разработки предложений по диве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сификации сервисной деятельности предпр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ятия</w:t>
            </w:r>
          </w:p>
        </w:tc>
      </w:tr>
      <w:tr w:rsidR="00C74390" w:rsidRPr="00620EC0" w:rsidTr="00C74390">
        <w:tc>
          <w:tcPr>
            <w:tcW w:w="2426" w:type="dxa"/>
          </w:tcPr>
          <w:p w:rsidR="00C74390" w:rsidRPr="00620EC0" w:rsidRDefault="00C74390" w:rsidP="00620EC0">
            <w:pPr>
              <w:spacing w:before="12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b/>
                <w:sz w:val="23"/>
                <w:szCs w:val="23"/>
              </w:rPr>
              <w:t>Шкала оценивания</w:t>
            </w:r>
          </w:p>
          <w:p w:rsidR="00C74390" w:rsidRPr="00620EC0" w:rsidRDefault="00C74390" w:rsidP="00C67C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9" w:type="dxa"/>
            <w:vAlign w:val="center"/>
          </w:tcPr>
          <w:p w:rsidR="00C74390" w:rsidRPr="00620EC0" w:rsidRDefault="00C74390" w:rsidP="0051557D">
            <w:pPr>
              <w:spacing w:line="22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C74390" w:rsidRPr="00620EC0" w:rsidRDefault="00C74390" w:rsidP="0051557D">
            <w:pPr>
              <w:spacing w:line="228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C74390" w:rsidRPr="00620EC0" w:rsidRDefault="00C74390" w:rsidP="0051557D">
            <w:pPr>
              <w:spacing w:line="22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C74390" w:rsidRPr="00620EC0" w:rsidRDefault="00C74390" w:rsidP="0051557D">
            <w:pPr>
              <w:spacing w:line="22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C74390" w:rsidRPr="00620EC0" w:rsidRDefault="00C74390" w:rsidP="0051557D">
            <w:pPr>
              <w:spacing w:line="22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отлично</w:t>
            </w:r>
          </w:p>
        </w:tc>
      </w:tr>
    </w:tbl>
    <w:p w:rsidR="006100D8" w:rsidRDefault="006100D8" w:rsidP="00C74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6100D8" w:rsidRDefault="006100D8" w:rsidP="00C74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6100D8" w:rsidRDefault="006100D8" w:rsidP="00C74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C74390" w:rsidRPr="007207F5" w:rsidRDefault="00C74390" w:rsidP="00C7439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ПК-</w:t>
      </w:r>
      <w:r w:rsidR="00C67C55">
        <w:rPr>
          <w:rFonts w:ascii="Times New Roman" w:hAnsi="Times New Roman" w:cs="Times New Roman"/>
          <w:b/>
          <w:i/>
          <w:sz w:val="28"/>
        </w:rPr>
        <w:t>9</w:t>
      </w:r>
      <w:r>
        <w:rPr>
          <w:rFonts w:ascii="Times New Roman" w:hAnsi="Times New Roman" w:cs="Times New Roman"/>
          <w:b/>
          <w:i/>
          <w:sz w:val="28"/>
        </w:rPr>
        <w:t xml:space="preserve"> -</w:t>
      </w:r>
      <w:r w:rsidR="006100D8">
        <w:rPr>
          <w:rFonts w:ascii="Times New Roman" w:hAnsi="Times New Roman" w:cs="Times New Roman"/>
          <w:b/>
          <w:i/>
          <w:sz w:val="28"/>
        </w:rPr>
        <w:t xml:space="preserve"> </w:t>
      </w:r>
      <w:r w:rsidR="00C67C55">
        <w:rPr>
          <w:rFonts w:ascii="Times New Roman" w:hAnsi="Times New Roman"/>
          <w:color w:val="000000"/>
          <w:sz w:val="24"/>
          <w:szCs w:val="24"/>
        </w:rPr>
        <w:t>С</w:t>
      </w:r>
      <w:r w:rsidR="00C67C55" w:rsidRPr="003A71E0">
        <w:rPr>
          <w:rFonts w:ascii="Times New Roman" w:hAnsi="Times New Roman"/>
          <w:color w:val="000000"/>
          <w:sz w:val="24"/>
          <w:szCs w:val="24"/>
        </w:rPr>
        <w:t>пособность выделять и учитывать основные психологические особенности потребителя в процессе сервисной деятельности</w:t>
      </w:r>
    </w:p>
    <w:p w:rsidR="00C74390" w:rsidRPr="007207F5" w:rsidRDefault="00C74390" w:rsidP="00C7439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426"/>
        <w:gridCol w:w="2429"/>
        <w:gridCol w:w="2511"/>
        <w:gridCol w:w="2694"/>
        <w:gridCol w:w="2693"/>
        <w:gridCol w:w="2693"/>
      </w:tblGrid>
      <w:tr w:rsidR="00C74390" w:rsidRPr="00EA350A" w:rsidTr="00C74390">
        <w:tc>
          <w:tcPr>
            <w:tcW w:w="2426" w:type="dxa"/>
            <w:vMerge w:val="restart"/>
          </w:tcPr>
          <w:p w:rsidR="00C74390" w:rsidRPr="000322A0" w:rsidRDefault="00C74390" w:rsidP="00C74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</w:t>
            </w: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>зультаты обучения*</w:t>
            </w:r>
          </w:p>
          <w:p w:rsidR="00C74390" w:rsidRPr="000322A0" w:rsidRDefault="00C74390" w:rsidP="00C74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(показатели дост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C74390" w:rsidRPr="00EA350A" w:rsidTr="00C74390">
        <w:tc>
          <w:tcPr>
            <w:tcW w:w="2426" w:type="dxa"/>
            <w:vMerge/>
          </w:tcPr>
          <w:p w:rsidR="00C74390" w:rsidRPr="000322A0" w:rsidRDefault="00C74390" w:rsidP="00C7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74390" w:rsidRPr="00EA350A" w:rsidTr="00C74390">
        <w:tc>
          <w:tcPr>
            <w:tcW w:w="2426" w:type="dxa"/>
          </w:tcPr>
          <w:p w:rsidR="00DC653F" w:rsidRPr="00620EC0" w:rsidRDefault="00DC653F" w:rsidP="00DC6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b/>
                <w:sz w:val="23"/>
                <w:szCs w:val="23"/>
              </w:rPr>
              <w:t>Знания:</w:t>
            </w:r>
          </w:p>
          <w:p w:rsidR="00C74390" w:rsidRPr="00620EC0" w:rsidRDefault="000322A0" w:rsidP="00C67C5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методик психодиа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ностики; основных психологических ос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бенностей потребит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лей и специфики взаимодействия с н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ми в процессе се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висной деятельности</w:t>
            </w:r>
          </w:p>
        </w:tc>
        <w:tc>
          <w:tcPr>
            <w:tcW w:w="2429" w:type="dxa"/>
          </w:tcPr>
          <w:p w:rsidR="00C74390" w:rsidRPr="00620EC0" w:rsidRDefault="00C74390" w:rsidP="00C743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Отсутствие знания</w:t>
            </w:r>
            <w:r w:rsidR="00B04C05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методик психодиа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ностики; основных психологических ос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бенностей потребит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лей и специфики взаимодействия с н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ми в процессе серви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ной деятельности</w:t>
            </w:r>
          </w:p>
        </w:tc>
        <w:tc>
          <w:tcPr>
            <w:tcW w:w="2511" w:type="dxa"/>
          </w:tcPr>
          <w:p w:rsidR="00C74390" w:rsidRPr="00620EC0" w:rsidRDefault="00C74390" w:rsidP="00C743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Фрагментарное знание</w:t>
            </w:r>
            <w:r w:rsidR="00B04C05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методик психодиагн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стики; основных пс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хологических особе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ностей потребителей и специфики взаимоде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ствия с ними в проце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се сервисной деятел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ности</w:t>
            </w:r>
          </w:p>
        </w:tc>
        <w:tc>
          <w:tcPr>
            <w:tcW w:w="2694" w:type="dxa"/>
          </w:tcPr>
          <w:p w:rsidR="00C74390" w:rsidRPr="00620EC0" w:rsidRDefault="00C74390" w:rsidP="00C743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Неполное знание</w:t>
            </w:r>
            <w:r w:rsidR="00B04C05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мет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дик психодиагностики; основных психологич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ских особенностей п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требителей и специфики взаимодействия с ними в процессе сервисной де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тельности</w:t>
            </w:r>
          </w:p>
        </w:tc>
        <w:tc>
          <w:tcPr>
            <w:tcW w:w="2693" w:type="dxa"/>
          </w:tcPr>
          <w:p w:rsidR="00C74390" w:rsidRPr="00620EC0" w:rsidRDefault="00C74390" w:rsidP="00C743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В целом сформирова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шееся знание</w:t>
            </w:r>
            <w:r w:rsidR="00B04C05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методик психодиагностики; о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новных психологич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ских особенностей п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требителей и специфики взаимодействия с ними в процессе сервисной де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тельности</w:t>
            </w:r>
          </w:p>
        </w:tc>
        <w:tc>
          <w:tcPr>
            <w:tcW w:w="2693" w:type="dxa"/>
          </w:tcPr>
          <w:p w:rsidR="00C74390" w:rsidRPr="00620EC0" w:rsidRDefault="00C74390" w:rsidP="00C743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Сформировавшееся си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тематическое знание</w:t>
            </w:r>
            <w:r w:rsidR="00B04C05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тодик психодиагност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ки; основных психол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гических особенностей потребителей и спец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фики взаимодействия с ними в процессе серви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ной деятельности</w:t>
            </w:r>
          </w:p>
        </w:tc>
      </w:tr>
      <w:tr w:rsidR="00C74390" w:rsidRPr="00EA350A" w:rsidTr="00C74390">
        <w:tc>
          <w:tcPr>
            <w:tcW w:w="2426" w:type="dxa"/>
          </w:tcPr>
          <w:p w:rsidR="00C74390" w:rsidRPr="00620EC0" w:rsidRDefault="00DC653F" w:rsidP="00801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Умения: </w:t>
            </w:r>
            <w:r w:rsidR="000322A0" w:rsidRPr="00620EC0">
              <w:rPr>
                <w:rFonts w:ascii="Times New Roman" w:hAnsi="Times New Roman" w:cs="Times New Roman"/>
                <w:sz w:val="23"/>
                <w:szCs w:val="23"/>
              </w:rPr>
              <w:t>применять методики психодиа</w:t>
            </w:r>
            <w:r w:rsidR="000322A0" w:rsidRPr="00620EC0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0322A0" w:rsidRPr="00620EC0">
              <w:rPr>
                <w:rFonts w:ascii="Times New Roman" w:hAnsi="Times New Roman" w:cs="Times New Roman"/>
                <w:sz w:val="23"/>
                <w:szCs w:val="23"/>
              </w:rPr>
              <w:t>ностики и выделять главные психологич</w:t>
            </w:r>
            <w:r w:rsidR="000322A0" w:rsidRPr="00620EC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0322A0" w:rsidRPr="00620EC0">
              <w:rPr>
                <w:rFonts w:ascii="Times New Roman" w:hAnsi="Times New Roman" w:cs="Times New Roman"/>
                <w:sz w:val="23"/>
                <w:szCs w:val="23"/>
              </w:rPr>
              <w:t>ские особенности п</w:t>
            </w:r>
            <w:r w:rsidR="000322A0" w:rsidRPr="00620EC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0322A0" w:rsidRPr="00620EC0">
              <w:rPr>
                <w:rFonts w:ascii="Times New Roman" w:hAnsi="Times New Roman" w:cs="Times New Roman"/>
                <w:sz w:val="23"/>
                <w:szCs w:val="23"/>
              </w:rPr>
              <w:t>требителя в процессе сервисной деятельн</w:t>
            </w:r>
            <w:r w:rsidR="000322A0" w:rsidRPr="00620EC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0322A0" w:rsidRPr="00620EC0">
              <w:rPr>
                <w:rFonts w:ascii="Times New Roman" w:hAnsi="Times New Roman" w:cs="Times New Roman"/>
                <w:sz w:val="23"/>
                <w:szCs w:val="23"/>
              </w:rPr>
              <w:t>сти</w:t>
            </w:r>
          </w:p>
        </w:tc>
        <w:tc>
          <w:tcPr>
            <w:tcW w:w="2429" w:type="dxa"/>
          </w:tcPr>
          <w:p w:rsidR="00C74390" w:rsidRPr="00620EC0" w:rsidRDefault="00C74390" w:rsidP="00801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Отсутствие умения</w:t>
            </w:r>
            <w:r w:rsidR="00B04C05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применять методики психодиагностики и выделять главные психологические ос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бенности потребителя в процессе сервисной деятельности </w:t>
            </w:r>
          </w:p>
        </w:tc>
        <w:tc>
          <w:tcPr>
            <w:tcW w:w="2511" w:type="dxa"/>
          </w:tcPr>
          <w:p w:rsidR="00C74390" w:rsidRPr="00620EC0" w:rsidRDefault="00C74390" w:rsidP="00801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Фрагментарное умение</w:t>
            </w:r>
            <w:r w:rsidR="00B04C05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применять методики психодиагностики и выделять главные пс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хологические особе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ности потребителя в процессе сервисной деятельности</w:t>
            </w:r>
          </w:p>
        </w:tc>
        <w:tc>
          <w:tcPr>
            <w:tcW w:w="2694" w:type="dxa"/>
          </w:tcPr>
          <w:p w:rsidR="00C74390" w:rsidRPr="00620EC0" w:rsidRDefault="00C74390" w:rsidP="00801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Неполное умение</w:t>
            </w:r>
            <w:r w:rsidR="00B04C05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менять методики псих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диагностики и выделять главные психологич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ские особенности потр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бителя в процессе се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висной деятельности </w:t>
            </w:r>
          </w:p>
        </w:tc>
        <w:tc>
          <w:tcPr>
            <w:tcW w:w="2693" w:type="dxa"/>
          </w:tcPr>
          <w:p w:rsidR="00C74390" w:rsidRPr="00620EC0" w:rsidRDefault="00C74390" w:rsidP="00801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В целом сформирова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шееся умение</w:t>
            </w:r>
            <w:r w:rsidR="00B04C05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применять методики психодиагн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стики и выделять гла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ные психологические особенности потребит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ля в процессе сервисной деятельности </w:t>
            </w:r>
          </w:p>
        </w:tc>
        <w:tc>
          <w:tcPr>
            <w:tcW w:w="2693" w:type="dxa"/>
          </w:tcPr>
          <w:p w:rsidR="00C74390" w:rsidRPr="00620EC0" w:rsidRDefault="00C74390" w:rsidP="00801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Сформировавшееся си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тематическое умение</w:t>
            </w:r>
            <w:r w:rsidR="00B04C05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применять методики психодиагностики и в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делять главные психол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гические особенности потребителя в процессе сервисной деятельности</w:t>
            </w:r>
          </w:p>
        </w:tc>
      </w:tr>
      <w:tr w:rsidR="00C74390" w:rsidRPr="00EA350A" w:rsidTr="00C74390">
        <w:tc>
          <w:tcPr>
            <w:tcW w:w="2426" w:type="dxa"/>
          </w:tcPr>
          <w:p w:rsidR="00DC653F" w:rsidRPr="00620EC0" w:rsidRDefault="00DC653F" w:rsidP="00DC653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b/>
                <w:sz w:val="23"/>
                <w:szCs w:val="23"/>
              </w:rPr>
              <w:t>Навыки:</w:t>
            </w:r>
          </w:p>
          <w:p w:rsidR="00C74390" w:rsidRPr="00620EC0" w:rsidRDefault="000322A0" w:rsidP="00C7439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формирования пор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рета потребителя в процессе сервисной деятельности</w:t>
            </w:r>
          </w:p>
        </w:tc>
        <w:tc>
          <w:tcPr>
            <w:tcW w:w="2429" w:type="dxa"/>
          </w:tcPr>
          <w:p w:rsidR="00C74390" w:rsidRPr="00620EC0" w:rsidRDefault="00C74390" w:rsidP="00801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Отсутствие владения</w:t>
            </w:r>
            <w:r w:rsidR="00B04C05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01E82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навыками 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формир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вания портрета п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требителя в процессе сервисной деятельн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сти</w:t>
            </w:r>
          </w:p>
        </w:tc>
        <w:tc>
          <w:tcPr>
            <w:tcW w:w="2511" w:type="dxa"/>
          </w:tcPr>
          <w:p w:rsidR="00C74390" w:rsidRPr="00620EC0" w:rsidRDefault="00C74390" w:rsidP="00801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Фрагментарное влад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ние</w:t>
            </w:r>
            <w:r w:rsidR="00B04C05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01E82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навыками 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форм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рования портрета п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требителя в процессе сервисной деятельн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сти</w:t>
            </w:r>
          </w:p>
        </w:tc>
        <w:tc>
          <w:tcPr>
            <w:tcW w:w="2694" w:type="dxa"/>
          </w:tcPr>
          <w:p w:rsidR="00C74390" w:rsidRPr="00620EC0" w:rsidRDefault="00C74390" w:rsidP="00801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Неполное владение</w:t>
            </w:r>
            <w:r w:rsidR="00B04C05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01E82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 w:rsidR="00801E82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="00801E82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выками 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формирования портрета потребителя в процессе сервисной де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тельности</w:t>
            </w:r>
          </w:p>
        </w:tc>
        <w:tc>
          <w:tcPr>
            <w:tcW w:w="2693" w:type="dxa"/>
          </w:tcPr>
          <w:p w:rsidR="00C74390" w:rsidRPr="00620EC0" w:rsidRDefault="00C74390" w:rsidP="00801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В целом сформирова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шееся владение</w:t>
            </w:r>
            <w:r w:rsidR="00B04C05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01E82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>навык</w:t>
            </w:r>
            <w:r w:rsidR="00801E82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="00801E82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ми 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формирования пор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рета потребителя в пр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цессе сервисной де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тельности</w:t>
            </w:r>
          </w:p>
        </w:tc>
        <w:tc>
          <w:tcPr>
            <w:tcW w:w="2693" w:type="dxa"/>
          </w:tcPr>
          <w:p w:rsidR="00C74390" w:rsidRPr="00620EC0" w:rsidRDefault="00C74390" w:rsidP="00801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Сформировавшееся си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тематическое владение</w:t>
            </w:r>
            <w:r w:rsidR="00B04C05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01E82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навыками 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формирования портрета потребителя в процессе сервисной де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тельности</w:t>
            </w:r>
          </w:p>
        </w:tc>
      </w:tr>
      <w:tr w:rsidR="00C74390" w:rsidRPr="00EA350A" w:rsidTr="00C74390">
        <w:tc>
          <w:tcPr>
            <w:tcW w:w="2426" w:type="dxa"/>
          </w:tcPr>
          <w:p w:rsidR="00C74390" w:rsidRPr="00EA350A" w:rsidRDefault="00C74390" w:rsidP="00C743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C74390" w:rsidRPr="00EA350A" w:rsidRDefault="00C74390" w:rsidP="00C743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диционными форм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ми аттестации)</w:t>
            </w:r>
          </w:p>
        </w:tc>
        <w:tc>
          <w:tcPr>
            <w:tcW w:w="2429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C74390" w:rsidRPr="00EA350A" w:rsidRDefault="00C74390" w:rsidP="00C743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4390" w:rsidRDefault="00C74390" w:rsidP="00C7439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4770B3" w:rsidRDefault="004770B3" w:rsidP="00C7439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C74390" w:rsidRPr="007207F5" w:rsidRDefault="00C74390" w:rsidP="00C7439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ПК-1</w:t>
      </w:r>
      <w:r w:rsidR="00801E82">
        <w:rPr>
          <w:rFonts w:ascii="Times New Roman" w:hAnsi="Times New Roman" w:cs="Times New Roman"/>
          <w:b/>
          <w:i/>
          <w:sz w:val="28"/>
        </w:rPr>
        <w:t>0</w:t>
      </w:r>
      <w:r>
        <w:rPr>
          <w:rFonts w:ascii="Times New Roman" w:hAnsi="Times New Roman" w:cs="Times New Roman"/>
          <w:b/>
          <w:i/>
          <w:sz w:val="28"/>
        </w:rPr>
        <w:t xml:space="preserve"> -</w:t>
      </w:r>
      <w:r w:rsidR="006100D8">
        <w:rPr>
          <w:rFonts w:ascii="Times New Roman" w:hAnsi="Times New Roman" w:cs="Times New Roman"/>
          <w:b/>
          <w:i/>
          <w:sz w:val="28"/>
        </w:rPr>
        <w:t xml:space="preserve"> </w:t>
      </w:r>
      <w:r w:rsidR="00801E82">
        <w:rPr>
          <w:rFonts w:ascii="Times New Roman" w:hAnsi="Times New Roman"/>
          <w:color w:val="000000"/>
          <w:sz w:val="24"/>
          <w:szCs w:val="24"/>
        </w:rPr>
        <w:t>Г</w:t>
      </w:r>
      <w:r w:rsidR="00801E82" w:rsidRPr="003A71E0">
        <w:rPr>
          <w:rFonts w:ascii="Times New Roman" w:hAnsi="Times New Roman"/>
          <w:color w:val="000000"/>
          <w:sz w:val="24"/>
          <w:szCs w:val="24"/>
        </w:rPr>
        <w:t>отовность к проведению экспертизы и (или) диагностики объектов сервиса</w:t>
      </w:r>
    </w:p>
    <w:tbl>
      <w:tblPr>
        <w:tblStyle w:val="a3"/>
        <w:tblW w:w="0" w:type="auto"/>
        <w:tblLook w:val="04A0"/>
      </w:tblPr>
      <w:tblGrid>
        <w:gridCol w:w="2426"/>
        <w:gridCol w:w="2429"/>
        <w:gridCol w:w="2624"/>
        <w:gridCol w:w="2581"/>
        <w:gridCol w:w="2664"/>
        <w:gridCol w:w="2722"/>
      </w:tblGrid>
      <w:tr w:rsidR="00C74390" w:rsidRPr="00EA350A" w:rsidTr="00C74390">
        <w:tc>
          <w:tcPr>
            <w:tcW w:w="2426" w:type="dxa"/>
            <w:vMerge w:val="restart"/>
          </w:tcPr>
          <w:p w:rsidR="00C74390" w:rsidRPr="00A04276" w:rsidRDefault="00C74390" w:rsidP="00A04276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A04276">
              <w:rPr>
                <w:rFonts w:ascii="Times New Roman" w:hAnsi="Times New Roman" w:cs="Times New Roman"/>
                <w:b/>
              </w:rPr>
              <w:t>Планируемые резул</w:t>
            </w:r>
            <w:r w:rsidRPr="00A04276">
              <w:rPr>
                <w:rFonts w:ascii="Times New Roman" w:hAnsi="Times New Roman" w:cs="Times New Roman"/>
                <w:b/>
              </w:rPr>
              <w:t>ь</w:t>
            </w:r>
            <w:r w:rsidRPr="00A04276">
              <w:rPr>
                <w:rFonts w:ascii="Times New Roman" w:hAnsi="Times New Roman" w:cs="Times New Roman"/>
                <w:b/>
              </w:rPr>
              <w:t>таты обучения*</w:t>
            </w:r>
          </w:p>
          <w:p w:rsidR="00C74390" w:rsidRPr="00A04276" w:rsidRDefault="00C74390" w:rsidP="00A04276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A04276">
              <w:rPr>
                <w:rFonts w:ascii="Times New Roman" w:hAnsi="Times New Roman" w:cs="Times New Roman"/>
              </w:rPr>
              <w:t>(показатели достижения заданного уровня о</w:t>
            </w:r>
            <w:r w:rsidRPr="00A04276">
              <w:rPr>
                <w:rFonts w:ascii="Times New Roman" w:hAnsi="Times New Roman" w:cs="Times New Roman"/>
              </w:rPr>
              <w:t>с</w:t>
            </w:r>
            <w:r w:rsidRPr="00A04276">
              <w:rPr>
                <w:rFonts w:ascii="Times New Roman" w:hAnsi="Times New Roman" w:cs="Times New Roman"/>
              </w:rPr>
              <w:t>воения компетенций)</w:t>
            </w:r>
          </w:p>
        </w:tc>
        <w:tc>
          <w:tcPr>
            <w:tcW w:w="13020" w:type="dxa"/>
            <w:gridSpan w:val="5"/>
          </w:tcPr>
          <w:p w:rsidR="00C74390" w:rsidRPr="00A04276" w:rsidRDefault="00C74390" w:rsidP="00C74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4276">
              <w:rPr>
                <w:rFonts w:ascii="Times New Roman" w:hAnsi="Times New Roman" w:cs="Times New Roman"/>
                <w:b/>
              </w:rPr>
              <w:t>Критерии оценивания результатов обучения**</w:t>
            </w:r>
          </w:p>
        </w:tc>
      </w:tr>
      <w:tr w:rsidR="00C74390" w:rsidRPr="00EA350A" w:rsidTr="00A04276">
        <w:tc>
          <w:tcPr>
            <w:tcW w:w="2426" w:type="dxa"/>
            <w:vMerge/>
          </w:tcPr>
          <w:p w:rsidR="00C74390" w:rsidRPr="00A04276" w:rsidRDefault="00C74390" w:rsidP="00C74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vAlign w:val="center"/>
          </w:tcPr>
          <w:p w:rsidR="00C74390" w:rsidRPr="00A04276" w:rsidRDefault="00C74390" w:rsidP="00C74390">
            <w:pPr>
              <w:jc w:val="center"/>
              <w:rPr>
                <w:rFonts w:ascii="Times New Roman" w:hAnsi="Times New Roman" w:cs="Times New Roman"/>
              </w:rPr>
            </w:pPr>
            <w:r w:rsidRPr="00A042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4" w:type="dxa"/>
            <w:vAlign w:val="center"/>
          </w:tcPr>
          <w:p w:rsidR="00C74390" w:rsidRPr="00A04276" w:rsidRDefault="00C74390" w:rsidP="00C74390">
            <w:pPr>
              <w:jc w:val="center"/>
              <w:rPr>
                <w:rFonts w:ascii="Times New Roman" w:hAnsi="Times New Roman" w:cs="Times New Roman"/>
              </w:rPr>
            </w:pPr>
            <w:r w:rsidRPr="00A042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1" w:type="dxa"/>
            <w:vAlign w:val="center"/>
          </w:tcPr>
          <w:p w:rsidR="00C74390" w:rsidRPr="00A04276" w:rsidRDefault="00C74390" w:rsidP="00C74390">
            <w:pPr>
              <w:jc w:val="center"/>
              <w:rPr>
                <w:rFonts w:ascii="Times New Roman" w:hAnsi="Times New Roman" w:cs="Times New Roman"/>
              </w:rPr>
            </w:pPr>
            <w:r w:rsidRPr="00A042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4" w:type="dxa"/>
            <w:vAlign w:val="center"/>
          </w:tcPr>
          <w:p w:rsidR="00C74390" w:rsidRPr="00A04276" w:rsidRDefault="00C74390" w:rsidP="00C74390">
            <w:pPr>
              <w:jc w:val="center"/>
              <w:rPr>
                <w:rFonts w:ascii="Times New Roman" w:hAnsi="Times New Roman" w:cs="Times New Roman"/>
              </w:rPr>
            </w:pPr>
            <w:r w:rsidRPr="00A042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2" w:type="dxa"/>
            <w:vAlign w:val="center"/>
          </w:tcPr>
          <w:p w:rsidR="00C74390" w:rsidRPr="00A04276" w:rsidRDefault="00C74390" w:rsidP="00C74390">
            <w:pPr>
              <w:jc w:val="center"/>
              <w:rPr>
                <w:rFonts w:ascii="Times New Roman" w:hAnsi="Times New Roman" w:cs="Times New Roman"/>
              </w:rPr>
            </w:pPr>
            <w:r w:rsidRPr="00A04276">
              <w:rPr>
                <w:rFonts w:ascii="Times New Roman" w:hAnsi="Times New Roman" w:cs="Times New Roman"/>
              </w:rPr>
              <w:t>5</w:t>
            </w:r>
          </w:p>
        </w:tc>
      </w:tr>
      <w:tr w:rsidR="00C74390" w:rsidRPr="00EA350A" w:rsidTr="00A04276">
        <w:tc>
          <w:tcPr>
            <w:tcW w:w="2426" w:type="dxa"/>
          </w:tcPr>
          <w:p w:rsidR="00DC653F" w:rsidRPr="00620EC0" w:rsidRDefault="00DC653F" w:rsidP="00DC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C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C74390" w:rsidRPr="00620EC0" w:rsidRDefault="000322A0" w:rsidP="00A04276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докуме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тации для провед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ния экспертизы и (или) диагностики объектов сервиса</w:t>
            </w:r>
          </w:p>
        </w:tc>
        <w:tc>
          <w:tcPr>
            <w:tcW w:w="2429" w:type="dxa"/>
          </w:tcPr>
          <w:p w:rsidR="00C74390" w:rsidRPr="00EA350A" w:rsidRDefault="00C74390" w:rsidP="00A04276">
            <w:pPr>
              <w:spacing w:line="204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 w:rsidR="00B04C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докуме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тации для провед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ния экспертизы и (или) диагностики объектов сервиса</w:t>
            </w:r>
          </w:p>
        </w:tc>
        <w:tc>
          <w:tcPr>
            <w:tcW w:w="2624" w:type="dxa"/>
          </w:tcPr>
          <w:p w:rsidR="00C74390" w:rsidRPr="00EA350A" w:rsidRDefault="00C74390" w:rsidP="00A04276">
            <w:pPr>
              <w:spacing w:line="204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знание</w:t>
            </w:r>
            <w:r w:rsidR="00B04C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документации для проведения эксперт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зы и (или) диагностики объектов сервиса</w:t>
            </w:r>
          </w:p>
        </w:tc>
        <w:tc>
          <w:tcPr>
            <w:tcW w:w="2581" w:type="dxa"/>
          </w:tcPr>
          <w:p w:rsidR="00C74390" w:rsidRPr="00EA350A" w:rsidRDefault="00C74390" w:rsidP="00A04276">
            <w:pPr>
              <w:spacing w:line="204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знание</w:t>
            </w:r>
            <w:r w:rsidR="00B04C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мативно-правовой д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кументации для пр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ведения экспертизы и (или) диагностики объектов сервиса</w:t>
            </w:r>
          </w:p>
        </w:tc>
        <w:tc>
          <w:tcPr>
            <w:tcW w:w="2664" w:type="dxa"/>
          </w:tcPr>
          <w:p w:rsidR="00C74390" w:rsidRPr="00EA350A" w:rsidRDefault="00C74390" w:rsidP="00A04276">
            <w:pPr>
              <w:spacing w:line="204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</w:t>
            </w:r>
            <w:r w:rsidRPr="00EA350A">
              <w:rPr>
                <w:rFonts w:ascii="Times New Roman" w:hAnsi="Times New Roman" w:cs="Times New Roman"/>
                <w:sz w:val="24"/>
              </w:rPr>
              <w:t>в</w:t>
            </w:r>
            <w:r w:rsidRPr="00EA350A">
              <w:rPr>
                <w:rFonts w:ascii="Times New Roman" w:hAnsi="Times New Roman" w:cs="Times New Roman"/>
                <w:sz w:val="24"/>
              </w:rPr>
              <w:t>шееся знание</w:t>
            </w:r>
            <w:r w:rsidR="00B04C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тивно-правовой док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ментации для провед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ния экспертизы и (или) диагностики объектов сервиса</w:t>
            </w:r>
          </w:p>
        </w:tc>
        <w:tc>
          <w:tcPr>
            <w:tcW w:w="2722" w:type="dxa"/>
          </w:tcPr>
          <w:p w:rsidR="00C74390" w:rsidRPr="00EA350A" w:rsidRDefault="00C74390" w:rsidP="00A04276">
            <w:pPr>
              <w:spacing w:line="204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знание</w:t>
            </w:r>
            <w:r w:rsidR="00B04C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документации для пр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ведения экспертизы и (или) диагностики об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ектов сервиса</w:t>
            </w:r>
          </w:p>
        </w:tc>
      </w:tr>
      <w:tr w:rsidR="00C74390" w:rsidRPr="00EA350A" w:rsidTr="00A04276">
        <w:tc>
          <w:tcPr>
            <w:tcW w:w="2426" w:type="dxa"/>
          </w:tcPr>
          <w:p w:rsidR="000322A0" w:rsidRPr="00620EC0" w:rsidRDefault="00DC653F" w:rsidP="00A04276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EC0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="000322A0" w:rsidRPr="00620E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4390" w:rsidRPr="00620EC0" w:rsidRDefault="000322A0" w:rsidP="00A04276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использовать ста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дарты и другую но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мативную докуме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тацию при оценке, контроле качества и сертификации изд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лий, работ и услуг</w:t>
            </w:r>
          </w:p>
        </w:tc>
        <w:tc>
          <w:tcPr>
            <w:tcW w:w="2429" w:type="dxa"/>
          </w:tcPr>
          <w:p w:rsidR="00C74390" w:rsidRPr="00EA350A" w:rsidRDefault="00C74390" w:rsidP="00A04276">
            <w:pPr>
              <w:spacing w:line="204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 w:rsidR="00B04C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1E82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ста</w:t>
            </w:r>
            <w:r w:rsidR="00801E8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801E82">
              <w:rPr>
                <w:rFonts w:ascii="Times New Roman" w:hAnsi="Times New Roman"/>
                <w:color w:val="000000"/>
                <w:sz w:val="24"/>
                <w:szCs w:val="24"/>
              </w:rPr>
              <w:t>дарты и другую но</w:t>
            </w:r>
            <w:r w:rsidR="00801E8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801E82">
              <w:rPr>
                <w:rFonts w:ascii="Times New Roman" w:hAnsi="Times New Roman"/>
                <w:color w:val="000000"/>
                <w:sz w:val="24"/>
                <w:szCs w:val="24"/>
              </w:rPr>
              <w:t>мативную докуме</w:t>
            </w:r>
            <w:r w:rsidR="00801E8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801E82">
              <w:rPr>
                <w:rFonts w:ascii="Times New Roman" w:hAnsi="Times New Roman"/>
                <w:color w:val="000000"/>
                <w:sz w:val="24"/>
                <w:szCs w:val="24"/>
              </w:rPr>
              <w:t>тацию при оценке, контроле качества и сертификации изд</w:t>
            </w:r>
            <w:r w:rsidR="00801E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801E82">
              <w:rPr>
                <w:rFonts w:ascii="Times New Roman" w:hAnsi="Times New Roman"/>
                <w:color w:val="000000"/>
                <w:sz w:val="24"/>
                <w:szCs w:val="24"/>
              </w:rPr>
              <w:t>лий, работ и услуг</w:t>
            </w:r>
          </w:p>
        </w:tc>
        <w:tc>
          <w:tcPr>
            <w:tcW w:w="2624" w:type="dxa"/>
          </w:tcPr>
          <w:p w:rsidR="00C74390" w:rsidRPr="00EA350A" w:rsidRDefault="00C74390" w:rsidP="00A04276">
            <w:pPr>
              <w:spacing w:line="204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умение</w:t>
            </w:r>
            <w:r w:rsidR="00B04C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1E82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станда</w:t>
            </w:r>
            <w:r w:rsidR="00801E8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801E82">
              <w:rPr>
                <w:rFonts w:ascii="Times New Roman" w:hAnsi="Times New Roman"/>
                <w:color w:val="000000"/>
                <w:sz w:val="24"/>
                <w:szCs w:val="24"/>
              </w:rPr>
              <w:t>ты и другую норм</w:t>
            </w:r>
            <w:r w:rsidR="00801E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801E82">
              <w:rPr>
                <w:rFonts w:ascii="Times New Roman" w:hAnsi="Times New Roman"/>
                <w:color w:val="000000"/>
                <w:sz w:val="24"/>
                <w:szCs w:val="24"/>
              </w:rPr>
              <w:t>тивную документацию при оценке, контроле качества и сертифик</w:t>
            </w:r>
            <w:r w:rsidR="00801E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801E82">
              <w:rPr>
                <w:rFonts w:ascii="Times New Roman" w:hAnsi="Times New Roman"/>
                <w:color w:val="000000"/>
                <w:sz w:val="24"/>
                <w:szCs w:val="24"/>
              </w:rPr>
              <w:t>ции изделий, работ и услуг</w:t>
            </w:r>
          </w:p>
        </w:tc>
        <w:tc>
          <w:tcPr>
            <w:tcW w:w="2581" w:type="dxa"/>
          </w:tcPr>
          <w:p w:rsidR="00C74390" w:rsidRPr="00EA350A" w:rsidRDefault="00C74390" w:rsidP="00A04276">
            <w:pPr>
              <w:spacing w:line="204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умение</w:t>
            </w:r>
            <w:r w:rsidR="00B04C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1E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01E8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01E82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 стандарты и другую нормати</w:t>
            </w:r>
            <w:r w:rsidR="00801E8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01E82">
              <w:rPr>
                <w:rFonts w:ascii="Times New Roman" w:hAnsi="Times New Roman"/>
                <w:color w:val="000000"/>
                <w:sz w:val="24"/>
                <w:szCs w:val="24"/>
              </w:rPr>
              <w:t>ную документацию при оценке, контроле качества и сертифик</w:t>
            </w:r>
            <w:r w:rsidR="00801E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801E82">
              <w:rPr>
                <w:rFonts w:ascii="Times New Roman" w:hAnsi="Times New Roman"/>
                <w:color w:val="000000"/>
                <w:sz w:val="24"/>
                <w:szCs w:val="24"/>
              </w:rPr>
              <w:t>ции изделий, работ и услуг</w:t>
            </w:r>
          </w:p>
        </w:tc>
        <w:tc>
          <w:tcPr>
            <w:tcW w:w="2664" w:type="dxa"/>
          </w:tcPr>
          <w:p w:rsidR="00C74390" w:rsidRPr="00EA350A" w:rsidRDefault="00C74390" w:rsidP="00A04276">
            <w:pPr>
              <w:spacing w:line="204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</w:t>
            </w:r>
            <w:r w:rsidRPr="00EA350A">
              <w:rPr>
                <w:rFonts w:ascii="Times New Roman" w:hAnsi="Times New Roman" w:cs="Times New Roman"/>
                <w:sz w:val="24"/>
              </w:rPr>
              <w:t>в</w:t>
            </w:r>
            <w:r w:rsidRPr="00EA350A">
              <w:rPr>
                <w:rFonts w:ascii="Times New Roman" w:hAnsi="Times New Roman" w:cs="Times New Roman"/>
                <w:sz w:val="24"/>
              </w:rPr>
              <w:t>шееся умение</w:t>
            </w:r>
            <w:r w:rsidR="00B04C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1E82">
              <w:rPr>
                <w:rFonts w:ascii="Times New Roman" w:hAnsi="Times New Roman"/>
                <w:color w:val="000000"/>
                <w:sz w:val="24"/>
                <w:szCs w:val="24"/>
              </w:rPr>
              <w:t>испол</w:t>
            </w:r>
            <w:r w:rsidR="00801E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801E82">
              <w:rPr>
                <w:rFonts w:ascii="Times New Roman" w:hAnsi="Times New Roman"/>
                <w:color w:val="000000"/>
                <w:sz w:val="24"/>
                <w:szCs w:val="24"/>
              </w:rPr>
              <w:t>зовать стандарты и другую нормативную документацию при оценке, контроле кач</w:t>
            </w:r>
            <w:r w:rsidR="00801E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801E82">
              <w:rPr>
                <w:rFonts w:ascii="Times New Roman" w:hAnsi="Times New Roman"/>
                <w:color w:val="000000"/>
                <w:sz w:val="24"/>
                <w:szCs w:val="24"/>
              </w:rPr>
              <w:t>ства и сертификации изделий, работ и услуг</w:t>
            </w:r>
          </w:p>
        </w:tc>
        <w:tc>
          <w:tcPr>
            <w:tcW w:w="2722" w:type="dxa"/>
          </w:tcPr>
          <w:p w:rsidR="00C74390" w:rsidRPr="00EA350A" w:rsidRDefault="00C74390" w:rsidP="00A04276">
            <w:pPr>
              <w:spacing w:line="204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ум</w:t>
            </w:r>
            <w:r w:rsidRPr="00EA350A">
              <w:rPr>
                <w:rFonts w:ascii="Times New Roman" w:hAnsi="Times New Roman" w:cs="Times New Roman"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sz w:val="24"/>
              </w:rPr>
              <w:t>ние</w:t>
            </w:r>
            <w:r w:rsidR="00B04C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1E82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ста</w:t>
            </w:r>
            <w:r w:rsidR="00801E8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801E82">
              <w:rPr>
                <w:rFonts w:ascii="Times New Roman" w:hAnsi="Times New Roman"/>
                <w:color w:val="000000"/>
                <w:sz w:val="24"/>
                <w:szCs w:val="24"/>
              </w:rPr>
              <w:t>дарты и другую норм</w:t>
            </w:r>
            <w:r w:rsidR="00801E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801E82">
              <w:rPr>
                <w:rFonts w:ascii="Times New Roman" w:hAnsi="Times New Roman"/>
                <w:color w:val="000000"/>
                <w:sz w:val="24"/>
                <w:szCs w:val="24"/>
              </w:rPr>
              <w:t>тивную документацию при оценке, контроле качества и сертифик</w:t>
            </w:r>
            <w:r w:rsidR="00801E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801E82">
              <w:rPr>
                <w:rFonts w:ascii="Times New Roman" w:hAnsi="Times New Roman"/>
                <w:color w:val="000000"/>
                <w:sz w:val="24"/>
                <w:szCs w:val="24"/>
              </w:rPr>
              <w:t>ции изделий, работ и услуг</w:t>
            </w:r>
          </w:p>
        </w:tc>
      </w:tr>
      <w:tr w:rsidR="00C74390" w:rsidRPr="00EA350A" w:rsidTr="00A04276">
        <w:tc>
          <w:tcPr>
            <w:tcW w:w="2426" w:type="dxa"/>
          </w:tcPr>
          <w:p w:rsidR="00DC653F" w:rsidRPr="00620EC0" w:rsidRDefault="00DC653F" w:rsidP="00DC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EC0">
              <w:rPr>
                <w:rFonts w:ascii="Times New Roman" w:hAnsi="Times New Roman" w:cs="Times New Roman"/>
                <w:b/>
                <w:sz w:val="24"/>
                <w:szCs w:val="24"/>
              </w:rPr>
              <w:t>Навыки:</w:t>
            </w:r>
          </w:p>
          <w:p w:rsidR="00C74390" w:rsidRPr="00620EC0" w:rsidRDefault="000322A0" w:rsidP="00A04276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оценки фактического состояния объектов сервиса и определ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ния уровня соотве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ствия установле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ным требованиям</w:t>
            </w:r>
          </w:p>
        </w:tc>
        <w:tc>
          <w:tcPr>
            <w:tcW w:w="2429" w:type="dxa"/>
          </w:tcPr>
          <w:p w:rsidR="00C74390" w:rsidRPr="00EA350A" w:rsidRDefault="00C74390" w:rsidP="00620EC0">
            <w:pPr>
              <w:spacing w:line="204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владения</w:t>
            </w:r>
            <w:r w:rsidR="00B04C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0EC0">
              <w:rPr>
                <w:rFonts w:ascii="Times New Roman" w:hAnsi="Times New Roman"/>
                <w:color w:val="000000"/>
                <w:sz w:val="24"/>
                <w:szCs w:val="24"/>
              </w:rPr>
              <w:t>навыками</w:t>
            </w:r>
            <w:r w:rsidR="00801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оценки фактического с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стояния объектов сервиса и определ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ния уровня соотве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ствия установле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ным требованиям</w:t>
            </w:r>
            <w:r w:rsidR="00801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C74390" w:rsidRPr="00EA350A" w:rsidRDefault="00C74390" w:rsidP="00620EC0">
            <w:pPr>
              <w:spacing w:line="204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влад</w:t>
            </w:r>
            <w:r w:rsidRPr="00EA350A">
              <w:rPr>
                <w:rFonts w:ascii="Times New Roman" w:hAnsi="Times New Roman" w:cs="Times New Roman"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sz w:val="24"/>
              </w:rPr>
              <w:t>ние</w:t>
            </w:r>
            <w:r w:rsidR="00B04C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0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навыками 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оценки фактического состо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ния объектов сервиса и определения уровня соответствия устано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ленным требованиям</w:t>
            </w:r>
          </w:p>
        </w:tc>
        <w:tc>
          <w:tcPr>
            <w:tcW w:w="2581" w:type="dxa"/>
          </w:tcPr>
          <w:p w:rsidR="00C74390" w:rsidRPr="00EA350A" w:rsidRDefault="00C74390" w:rsidP="00620EC0">
            <w:pPr>
              <w:spacing w:line="204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 w:rsidR="00B04C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0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навыками 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оценки фа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тического состояния объектов сервиса и определения уровня соответствия устано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ленным требованиям</w:t>
            </w:r>
          </w:p>
        </w:tc>
        <w:tc>
          <w:tcPr>
            <w:tcW w:w="2664" w:type="dxa"/>
          </w:tcPr>
          <w:p w:rsidR="00C74390" w:rsidRPr="00EA350A" w:rsidRDefault="00C74390" w:rsidP="00620EC0">
            <w:pPr>
              <w:spacing w:line="204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</w:t>
            </w:r>
            <w:r w:rsidRPr="00EA350A">
              <w:rPr>
                <w:rFonts w:ascii="Times New Roman" w:hAnsi="Times New Roman" w:cs="Times New Roman"/>
                <w:sz w:val="24"/>
              </w:rPr>
              <w:t>в</w:t>
            </w:r>
            <w:r w:rsidRPr="00EA350A">
              <w:rPr>
                <w:rFonts w:ascii="Times New Roman" w:hAnsi="Times New Roman" w:cs="Times New Roman"/>
                <w:sz w:val="24"/>
              </w:rPr>
              <w:t>шееся владение</w:t>
            </w:r>
            <w:r w:rsidR="00620E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0EC0">
              <w:rPr>
                <w:rFonts w:ascii="Times New Roman" w:hAnsi="Times New Roman"/>
                <w:color w:val="000000"/>
                <w:sz w:val="24"/>
                <w:szCs w:val="24"/>
              </w:rPr>
              <w:t>нав</w:t>
            </w:r>
            <w:r w:rsidR="00620EC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620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ками 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оценки фактич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ского состояния объе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тов сервиса и опред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ления уровня соотве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2722" w:type="dxa"/>
          </w:tcPr>
          <w:p w:rsidR="00C74390" w:rsidRPr="00EA350A" w:rsidRDefault="00C74390" w:rsidP="00620EC0">
            <w:pPr>
              <w:spacing w:line="204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влад</w:t>
            </w:r>
            <w:r w:rsidRPr="00EA350A">
              <w:rPr>
                <w:rFonts w:ascii="Times New Roman" w:hAnsi="Times New Roman" w:cs="Times New Roman"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sz w:val="24"/>
              </w:rPr>
              <w:t>ние</w:t>
            </w:r>
            <w:r w:rsidR="00620E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0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навыками 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оценки фактического состояния объектов сервиса и о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ределения уровня соо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ветствия установле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ным требованиям</w:t>
            </w:r>
          </w:p>
        </w:tc>
      </w:tr>
      <w:tr w:rsidR="00C74390" w:rsidRPr="00EA350A" w:rsidTr="00A04276">
        <w:tc>
          <w:tcPr>
            <w:tcW w:w="2426" w:type="dxa"/>
          </w:tcPr>
          <w:p w:rsidR="00C74390" w:rsidRPr="00620EC0" w:rsidRDefault="00C74390" w:rsidP="00C74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EC0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C74390" w:rsidRPr="00620EC0" w:rsidRDefault="00C74390" w:rsidP="00C74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(соотношение с тр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диционными форм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ми аттестации)</w:t>
            </w:r>
          </w:p>
        </w:tc>
        <w:tc>
          <w:tcPr>
            <w:tcW w:w="2429" w:type="dxa"/>
            <w:vAlign w:val="center"/>
          </w:tcPr>
          <w:p w:rsidR="00C74390" w:rsidRPr="00A04276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76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24" w:type="dxa"/>
            <w:vAlign w:val="center"/>
          </w:tcPr>
          <w:p w:rsidR="00C74390" w:rsidRPr="00A04276" w:rsidRDefault="00C74390" w:rsidP="00C743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04276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81" w:type="dxa"/>
            <w:vAlign w:val="center"/>
          </w:tcPr>
          <w:p w:rsidR="00C74390" w:rsidRPr="00A04276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76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64" w:type="dxa"/>
            <w:vAlign w:val="center"/>
          </w:tcPr>
          <w:p w:rsidR="00C74390" w:rsidRPr="00A04276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76"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722" w:type="dxa"/>
            <w:vAlign w:val="center"/>
          </w:tcPr>
          <w:p w:rsidR="00C74390" w:rsidRPr="00A04276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276"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620EC0" w:rsidRDefault="00620EC0" w:rsidP="00C74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620EC0" w:rsidRDefault="00620EC0" w:rsidP="00C74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FA789D" w:rsidRDefault="00FA789D" w:rsidP="00C74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620EC0" w:rsidRDefault="00620EC0" w:rsidP="00C74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620EC0" w:rsidRDefault="00620EC0" w:rsidP="00C74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C74390" w:rsidRDefault="00C74390" w:rsidP="00C7439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</w:rPr>
        <w:t>ПК-1</w:t>
      </w:r>
      <w:r w:rsidR="00801E82">
        <w:rPr>
          <w:rFonts w:ascii="Times New Roman" w:hAnsi="Times New Roman" w:cs="Times New Roman"/>
          <w:b/>
          <w:i/>
          <w:sz w:val="28"/>
        </w:rPr>
        <w:t>1</w:t>
      </w:r>
      <w:r>
        <w:rPr>
          <w:rFonts w:ascii="Times New Roman" w:hAnsi="Times New Roman" w:cs="Times New Roman"/>
          <w:b/>
          <w:i/>
          <w:sz w:val="28"/>
        </w:rPr>
        <w:t xml:space="preserve"> -</w:t>
      </w:r>
      <w:r w:rsidR="00FA789D">
        <w:rPr>
          <w:rFonts w:ascii="Times New Roman" w:hAnsi="Times New Roman" w:cs="Times New Roman"/>
          <w:b/>
          <w:i/>
          <w:sz w:val="28"/>
        </w:rPr>
        <w:t xml:space="preserve"> </w:t>
      </w:r>
      <w:r w:rsidR="008D2BA4">
        <w:rPr>
          <w:rFonts w:ascii="Times New Roman" w:hAnsi="Times New Roman"/>
          <w:color w:val="000000"/>
          <w:sz w:val="24"/>
          <w:szCs w:val="24"/>
        </w:rPr>
        <w:t>Г</w:t>
      </w:r>
      <w:r w:rsidR="00801E82" w:rsidRPr="00D75AB9">
        <w:rPr>
          <w:rFonts w:ascii="Times New Roman" w:hAnsi="Times New Roman"/>
          <w:color w:val="000000"/>
          <w:sz w:val="24"/>
          <w:szCs w:val="24"/>
        </w:rPr>
        <w:t>отовность к работе в контактной зоне с потребителем, консультированию, согласованию вида, формы и объема процесса сервиса</w:t>
      </w:r>
    </w:p>
    <w:p w:rsidR="008D2BA4" w:rsidRPr="007207F5" w:rsidRDefault="008D2BA4" w:rsidP="00C7439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426"/>
        <w:gridCol w:w="2429"/>
        <w:gridCol w:w="2511"/>
        <w:gridCol w:w="2694"/>
        <w:gridCol w:w="2693"/>
        <w:gridCol w:w="2693"/>
      </w:tblGrid>
      <w:tr w:rsidR="00C74390" w:rsidRPr="00EA350A" w:rsidTr="00C74390">
        <w:tc>
          <w:tcPr>
            <w:tcW w:w="2426" w:type="dxa"/>
            <w:vMerge w:val="restart"/>
          </w:tcPr>
          <w:p w:rsidR="00C74390" w:rsidRPr="00EA350A" w:rsidRDefault="00C74390" w:rsidP="008B2FE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</w:t>
            </w:r>
            <w:r w:rsidRPr="00EA350A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b/>
                <w:sz w:val="24"/>
              </w:rPr>
              <w:t>зультаты обучения*</w:t>
            </w:r>
          </w:p>
          <w:p w:rsidR="00C74390" w:rsidRPr="00EA350A" w:rsidRDefault="00C74390" w:rsidP="008B2FE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</w:t>
            </w:r>
            <w:r w:rsidRPr="00EA350A">
              <w:rPr>
                <w:rFonts w:ascii="Times New Roman" w:hAnsi="Times New Roman" w:cs="Times New Roman"/>
                <w:sz w:val="24"/>
              </w:rPr>
              <w:t>и</w:t>
            </w:r>
            <w:r w:rsidRPr="00EA350A">
              <w:rPr>
                <w:rFonts w:ascii="Times New Roman" w:hAnsi="Times New Roman" w:cs="Times New Roman"/>
                <w:sz w:val="24"/>
              </w:rPr>
              <w:t>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C74390" w:rsidRPr="00EA350A" w:rsidTr="00620EC0">
        <w:trPr>
          <w:trHeight w:val="1064"/>
        </w:trPr>
        <w:tc>
          <w:tcPr>
            <w:tcW w:w="2426" w:type="dxa"/>
            <w:vMerge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74390" w:rsidRPr="00EA350A" w:rsidTr="00C74390">
        <w:tc>
          <w:tcPr>
            <w:tcW w:w="2426" w:type="dxa"/>
          </w:tcPr>
          <w:p w:rsidR="00DC653F" w:rsidRPr="00620EC0" w:rsidRDefault="00DC653F" w:rsidP="00DC65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b/>
                <w:sz w:val="23"/>
                <w:szCs w:val="23"/>
              </w:rPr>
              <w:t>Знания:</w:t>
            </w:r>
          </w:p>
          <w:p w:rsidR="00C74390" w:rsidRPr="00620EC0" w:rsidRDefault="000322A0" w:rsidP="00C743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требований к работе с потребителем в ко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тактной зоне, его ко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сультирования, согл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сования вида, формы и объема процесса сервиса</w:t>
            </w:r>
          </w:p>
        </w:tc>
        <w:tc>
          <w:tcPr>
            <w:tcW w:w="2429" w:type="dxa"/>
          </w:tcPr>
          <w:p w:rsidR="00C74390" w:rsidRPr="00620EC0" w:rsidRDefault="00C74390" w:rsidP="008D2BA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Отсутствие знания</w:t>
            </w:r>
            <w:r w:rsidR="00B04C05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D2BA4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теории 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требований к работе с потребит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лем в контактной з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не, его консультир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вания, согласования вида, формы и объема процесса сервиса</w:t>
            </w:r>
          </w:p>
        </w:tc>
        <w:tc>
          <w:tcPr>
            <w:tcW w:w="2511" w:type="dxa"/>
          </w:tcPr>
          <w:p w:rsidR="00C74390" w:rsidRPr="00620EC0" w:rsidRDefault="00C74390" w:rsidP="00620EC0">
            <w:pPr>
              <w:ind w:left="-57"/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Фрагментарное знание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 требований к работе с потребителем в ко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тактной зоне, его ко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сультирования, согл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сования вида, формы и объема процесса се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виса</w:t>
            </w:r>
          </w:p>
        </w:tc>
        <w:tc>
          <w:tcPr>
            <w:tcW w:w="2694" w:type="dxa"/>
          </w:tcPr>
          <w:p w:rsidR="00C74390" w:rsidRPr="00620EC0" w:rsidRDefault="00C74390" w:rsidP="00C743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Неполное знание</w:t>
            </w:r>
            <w:r w:rsidR="00B04C05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треб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ваний к работе с потр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бителем в контактной зоне, его консультир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вания, согласования в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да, формы и объема процесса сервиса</w:t>
            </w:r>
          </w:p>
        </w:tc>
        <w:tc>
          <w:tcPr>
            <w:tcW w:w="2693" w:type="dxa"/>
          </w:tcPr>
          <w:p w:rsidR="00C74390" w:rsidRPr="00620EC0" w:rsidRDefault="00C74390" w:rsidP="00620EC0">
            <w:pPr>
              <w:ind w:left="-57"/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В целом сформирова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шееся знание</w:t>
            </w:r>
            <w:r w:rsidR="00B04C05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требований к работе с потребителем в контактной зоне, его консультирования, с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гласования вида, формы и объема процесса серв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са</w:t>
            </w:r>
          </w:p>
        </w:tc>
        <w:tc>
          <w:tcPr>
            <w:tcW w:w="2693" w:type="dxa"/>
          </w:tcPr>
          <w:p w:rsidR="00C74390" w:rsidRPr="00620EC0" w:rsidRDefault="00C74390" w:rsidP="00620EC0">
            <w:pPr>
              <w:ind w:left="-57"/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Сформировавшееся си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тематическое знание</w:t>
            </w:r>
            <w:r w:rsidR="00B04C05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требований к работе с потребителем в контак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ной зоне, его консульт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рования, согласования вида, формы и объема процесса сервиса</w:t>
            </w:r>
          </w:p>
        </w:tc>
      </w:tr>
      <w:tr w:rsidR="00C74390" w:rsidRPr="00EA350A" w:rsidTr="00C74390">
        <w:tc>
          <w:tcPr>
            <w:tcW w:w="2426" w:type="dxa"/>
          </w:tcPr>
          <w:p w:rsidR="00C74390" w:rsidRPr="00620EC0" w:rsidRDefault="00DC653F" w:rsidP="008D2BA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Умения: </w:t>
            </w:r>
            <w:r w:rsidR="00B04C05" w:rsidRPr="00620EC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322A0" w:rsidRPr="00620EC0">
              <w:rPr>
                <w:rFonts w:ascii="Times New Roman" w:hAnsi="Times New Roman" w:cs="Times New Roman"/>
                <w:sz w:val="23"/>
                <w:szCs w:val="23"/>
              </w:rPr>
              <w:t>анализир</w:t>
            </w:r>
            <w:r w:rsidR="000322A0" w:rsidRPr="00620EC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0322A0" w:rsidRPr="00620EC0">
              <w:rPr>
                <w:rFonts w:ascii="Times New Roman" w:hAnsi="Times New Roman" w:cs="Times New Roman"/>
                <w:sz w:val="23"/>
                <w:szCs w:val="23"/>
              </w:rPr>
              <w:t>вать работу с потр</w:t>
            </w:r>
            <w:r w:rsidR="000322A0" w:rsidRPr="00620EC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0322A0" w:rsidRPr="00620EC0">
              <w:rPr>
                <w:rFonts w:ascii="Times New Roman" w:hAnsi="Times New Roman" w:cs="Times New Roman"/>
                <w:sz w:val="23"/>
                <w:szCs w:val="23"/>
              </w:rPr>
              <w:t>бителем в контактной зоне сервисного предприятия и выя</w:t>
            </w:r>
            <w:r w:rsidR="000322A0" w:rsidRPr="00620EC0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0322A0" w:rsidRPr="00620EC0">
              <w:rPr>
                <w:rFonts w:ascii="Times New Roman" w:hAnsi="Times New Roman" w:cs="Times New Roman"/>
                <w:sz w:val="23"/>
                <w:szCs w:val="23"/>
              </w:rPr>
              <w:t>лять проблемы</w:t>
            </w:r>
          </w:p>
          <w:p w:rsidR="00C74390" w:rsidRPr="00620EC0" w:rsidRDefault="00C74390" w:rsidP="008D2BA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9" w:type="dxa"/>
          </w:tcPr>
          <w:p w:rsidR="00C74390" w:rsidRPr="00620EC0" w:rsidRDefault="00C74390" w:rsidP="00620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Отсутствие умения</w:t>
            </w:r>
            <w:r w:rsidR="00B04C05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анализировать работу с потребителем в ко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тактной зоне серви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ного предприятия и выявлять проблемы</w:t>
            </w:r>
          </w:p>
        </w:tc>
        <w:tc>
          <w:tcPr>
            <w:tcW w:w="2511" w:type="dxa"/>
          </w:tcPr>
          <w:p w:rsidR="00C74390" w:rsidRPr="00620EC0" w:rsidRDefault="00C74390" w:rsidP="00620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Фрагментарное умение</w:t>
            </w:r>
            <w:r w:rsidR="00B04C05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анализировать работу с потребителем в ко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тактной зоне серви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ного предприятия и выявлять проблемы</w:t>
            </w:r>
          </w:p>
        </w:tc>
        <w:tc>
          <w:tcPr>
            <w:tcW w:w="2694" w:type="dxa"/>
          </w:tcPr>
          <w:p w:rsidR="00C74390" w:rsidRPr="00620EC0" w:rsidRDefault="00C74390" w:rsidP="00620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Неполное умение</w:t>
            </w:r>
            <w:r w:rsidR="00B04C05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анал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зировать работу с потр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бителем в контактной зоне сервисного пре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приятия и выявлять пр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блемы</w:t>
            </w:r>
          </w:p>
        </w:tc>
        <w:tc>
          <w:tcPr>
            <w:tcW w:w="2693" w:type="dxa"/>
          </w:tcPr>
          <w:p w:rsidR="00C74390" w:rsidRPr="00620EC0" w:rsidRDefault="00C74390" w:rsidP="00620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В целом 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формирова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шееся умение</w:t>
            </w:r>
            <w:r w:rsidR="00B04C05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анализ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ровать работу с потр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бителем в контактной зоне сервисного пре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приятия и выявлять пр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блемы</w:t>
            </w:r>
          </w:p>
        </w:tc>
        <w:tc>
          <w:tcPr>
            <w:tcW w:w="2693" w:type="dxa"/>
          </w:tcPr>
          <w:p w:rsidR="00C74390" w:rsidRPr="00620EC0" w:rsidRDefault="00C74390" w:rsidP="00620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Сформировавшееся си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тематическое умение</w:t>
            </w:r>
            <w:r w:rsidR="00B04C05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анализировать работу с потребителем в контак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620EC0" w:rsidRPr="00620EC0">
              <w:rPr>
                <w:rFonts w:ascii="Times New Roman" w:hAnsi="Times New Roman" w:cs="Times New Roman"/>
                <w:sz w:val="23"/>
                <w:szCs w:val="23"/>
              </w:rPr>
              <w:t>ной зоне сервисного предприятия и выявлять проблемы</w:t>
            </w:r>
          </w:p>
        </w:tc>
      </w:tr>
      <w:tr w:rsidR="00C74390" w:rsidRPr="00EA350A" w:rsidTr="00C74390">
        <w:tc>
          <w:tcPr>
            <w:tcW w:w="2426" w:type="dxa"/>
          </w:tcPr>
          <w:p w:rsidR="00DC653F" w:rsidRPr="00620EC0" w:rsidRDefault="00DC653F" w:rsidP="00DC653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b/>
                <w:sz w:val="23"/>
                <w:szCs w:val="23"/>
              </w:rPr>
              <w:t>Навыки:</w:t>
            </w:r>
          </w:p>
          <w:p w:rsidR="00C74390" w:rsidRPr="00620EC0" w:rsidRDefault="000322A0" w:rsidP="008D2BA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разработки предл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жений по улучшению работы с потребит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лем с учетом выя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ленных проблем</w:t>
            </w:r>
          </w:p>
        </w:tc>
        <w:tc>
          <w:tcPr>
            <w:tcW w:w="2429" w:type="dxa"/>
          </w:tcPr>
          <w:p w:rsidR="00C74390" w:rsidRPr="00620EC0" w:rsidRDefault="00C74390" w:rsidP="00C743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Отсутствие владения</w:t>
            </w:r>
            <w:r w:rsidR="00B04C05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D2BA4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>методами беско</w:t>
            </w:r>
            <w:r w:rsidR="008D2BA4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 w:rsidR="008D2BA4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>фликтных взаимоо</w:t>
            </w:r>
            <w:r w:rsidR="008D2BA4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>т</w:t>
            </w:r>
            <w:r w:rsidR="008D2BA4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>ношений с потреб</w:t>
            </w:r>
            <w:r w:rsidR="008D2BA4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="008D2BA4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>телем в процессе се</w:t>
            </w:r>
            <w:r w:rsidR="008D2BA4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>р</w:t>
            </w:r>
            <w:r w:rsidR="008D2BA4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>висной деятельности</w:t>
            </w:r>
          </w:p>
        </w:tc>
        <w:tc>
          <w:tcPr>
            <w:tcW w:w="2511" w:type="dxa"/>
          </w:tcPr>
          <w:p w:rsidR="00C74390" w:rsidRPr="00620EC0" w:rsidRDefault="00C74390" w:rsidP="00C743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Фрагментарное влад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ние</w:t>
            </w:r>
            <w:r w:rsidR="00B04C05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D2BA4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>методами беско</w:t>
            </w:r>
            <w:r w:rsidR="008D2BA4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 w:rsidR="008D2BA4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>фликтных взаимоо</w:t>
            </w:r>
            <w:r w:rsidR="008D2BA4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>т</w:t>
            </w:r>
            <w:r w:rsidR="008D2BA4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>ношений с потребит</w:t>
            </w:r>
            <w:r w:rsidR="008D2BA4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="008D2BA4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>лем в процессе се</w:t>
            </w:r>
            <w:r w:rsidR="008D2BA4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>р</w:t>
            </w:r>
            <w:r w:rsidR="008D2BA4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>висной деятельности</w:t>
            </w:r>
          </w:p>
        </w:tc>
        <w:tc>
          <w:tcPr>
            <w:tcW w:w="2694" w:type="dxa"/>
          </w:tcPr>
          <w:p w:rsidR="00C74390" w:rsidRPr="00620EC0" w:rsidRDefault="00C74390" w:rsidP="00C743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Неполное владение</w:t>
            </w:r>
            <w:r w:rsidR="00B04C05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D2BA4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="008D2BA4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="008D2BA4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>тодами бесконфликтных взаимоотношений с п</w:t>
            </w:r>
            <w:r w:rsidR="008D2BA4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="008D2BA4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>требителем в процессе сервисной деятельности</w:t>
            </w:r>
          </w:p>
        </w:tc>
        <w:tc>
          <w:tcPr>
            <w:tcW w:w="2693" w:type="dxa"/>
          </w:tcPr>
          <w:p w:rsidR="00C74390" w:rsidRPr="00620EC0" w:rsidRDefault="00C74390" w:rsidP="00C743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В целом сформирова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шееся владение</w:t>
            </w:r>
            <w:r w:rsidR="00B04C05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D2BA4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>метод</w:t>
            </w:r>
            <w:r w:rsidR="008D2BA4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="008D2BA4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>ми бесконфликтных взаимоотношений с п</w:t>
            </w:r>
            <w:r w:rsidR="008D2BA4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="008D2BA4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>требителем в процессе сервисной деятельности</w:t>
            </w:r>
          </w:p>
        </w:tc>
        <w:tc>
          <w:tcPr>
            <w:tcW w:w="2693" w:type="dxa"/>
          </w:tcPr>
          <w:p w:rsidR="00C74390" w:rsidRPr="00620EC0" w:rsidRDefault="00C74390" w:rsidP="00C743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Сформировавшееся си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тематическое владение</w:t>
            </w:r>
            <w:r w:rsidR="00B04C05" w:rsidRPr="00620E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D2BA4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>методами бесконфлик</w:t>
            </w:r>
            <w:r w:rsidR="008D2BA4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>т</w:t>
            </w:r>
            <w:r w:rsidR="008D2BA4" w:rsidRPr="00620EC0">
              <w:rPr>
                <w:rFonts w:ascii="Times New Roman" w:hAnsi="Times New Roman"/>
                <w:color w:val="000000"/>
                <w:sz w:val="23"/>
                <w:szCs w:val="23"/>
              </w:rPr>
              <w:t>ных взаимоотношений с потребителем в процессе сервисной деятельности</w:t>
            </w:r>
          </w:p>
        </w:tc>
      </w:tr>
      <w:tr w:rsidR="00C74390" w:rsidRPr="00EA350A" w:rsidTr="00C74390">
        <w:tc>
          <w:tcPr>
            <w:tcW w:w="2426" w:type="dxa"/>
          </w:tcPr>
          <w:p w:rsidR="00C74390" w:rsidRPr="00EA350A" w:rsidRDefault="00C74390" w:rsidP="00C743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C74390" w:rsidRPr="00EA350A" w:rsidRDefault="00C74390" w:rsidP="00C743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диционными форм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ми аттестации)</w:t>
            </w:r>
          </w:p>
        </w:tc>
        <w:tc>
          <w:tcPr>
            <w:tcW w:w="2429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C74390" w:rsidRPr="00EA350A" w:rsidRDefault="00C74390" w:rsidP="00C743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4390" w:rsidRDefault="00C74390" w:rsidP="00C7439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AD6166" w:rsidRDefault="00AD6166" w:rsidP="00C7439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AD6166" w:rsidRDefault="00AD6166" w:rsidP="00C7439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AD6166" w:rsidRDefault="00AD6166" w:rsidP="00C7439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AD6166" w:rsidRDefault="00AD6166" w:rsidP="00C7439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AD6166" w:rsidRDefault="00AD6166" w:rsidP="00C7439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C74390" w:rsidRDefault="00C74390" w:rsidP="00C7439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</w:rPr>
        <w:t>ПК-1</w:t>
      </w:r>
      <w:r w:rsidR="008D2BA4">
        <w:rPr>
          <w:rFonts w:ascii="Times New Roman" w:hAnsi="Times New Roman" w:cs="Times New Roman"/>
          <w:b/>
          <w:i/>
          <w:sz w:val="28"/>
        </w:rPr>
        <w:t>2</w:t>
      </w:r>
      <w:r>
        <w:rPr>
          <w:rFonts w:ascii="Times New Roman" w:hAnsi="Times New Roman" w:cs="Times New Roman"/>
          <w:b/>
          <w:i/>
          <w:sz w:val="28"/>
        </w:rPr>
        <w:t xml:space="preserve"> -</w:t>
      </w:r>
      <w:r w:rsidR="006100D8">
        <w:rPr>
          <w:rFonts w:ascii="Times New Roman" w:hAnsi="Times New Roman" w:cs="Times New Roman"/>
          <w:b/>
          <w:i/>
          <w:sz w:val="28"/>
        </w:rPr>
        <w:t xml:space="preserve"> </w:t>
      </w:r>
      <w:r w:rsidR="008D2BA4">
        <w:rPr>
          <w:rFonts w:ascii="Times New Roman" w:hAnsi="Times New Roman"/>
          <w:color w:val="000000"/>
          <w:sz w:val="24"/>
          <w:szCs w:val="24"/>
        </w:rPr>
        <w:t>Г</w:t>
      </w:r>
      <w:r w:rsidR="008D2BA4" w:rsidRPr="00D75AB9">
        <w:rPr>
          <w:rFonts w:ascii="Times New Roman" w:hAnsi="Times New Roman"/>
          <w:color w:val="000000"/>
          <w:sz w:val="24"/>
          <w:szCs w:val="24"/>
        </w:rPr>
        <w:t>отовность к осуществлению контроля качества процесса сервиса, параметров технологических процессов, используемых ресурсов</w:t>
      </w:r>
    </w:p>
    <w:p w:rsidR="008D2BA4" w:rsidRPr="007207F5" w:rsidRDefault="008D2BA4" w:rsidP="00C7439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18"/>
        <w:gridCol w:w="2552"/>
        <w:gridCol w:w="2551"/>
        <w:gridCol w:w="2439"/>
        <w:gridCol w:w="2693"/>
        <w:gridCol w:w="2693"/>
      </w:tblGrid>
      <w:tr w:rsidR="00C74390" w:rsidRPr="00EA350A" w:rsidTr="00AF56DF">
        <w:tc>
          <w:tcPr>
            <w:tcW w:w="2518" w:type="dxa"/>
            <w:vMerge w:val="restart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</w:t>
            </w:r>
            <w:r w:rsidRPr="00EA350A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b/>
                <w:sz w:val="24"/>
              </w:rPr>
              <w:t>зультаты обучения*</w:t>
            </w:r>
          </w:p>
          <w:p w:rsidR="00C74390" w:rsidRPr="006100D8" w:rsidRDefault="00C74390" w:rsidP="00C74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00D8">
              <w:rPr>
                <w:rFonts w:ascii="Times New Roman" w:hAnsi="Times New Roman" w:cs="Times New Roman"/>
              </w:rPr>
              <w:t>(показатели достижения заданного уровня о</w:t>
            </w:r>
            <w:r w:rsidRPr="006100D8">
              <w:rPr>
                <w:rFonts w:ascii="Times New Roman" w:hAnsi="Times New Roman" w:cs="Times New Roman"/>
              </w:rPr>
              <w:t>с</w:t>
            </w:r>
            <w:r w:rsidRPr="006100D8">
              <w:rPr>
                <w:rFonts w:ascii="Times New Roman" w:hAnsi="Times New Roman" w:cs="Times New Roman"/>
              </w:rPr>
              <w:t>воения компетенций)</w:t>
            </w:r>
          </w:p>
        </w:tc>
        <w:tc>
          <w:tcPr>
            <w:tcW w:w="12928" w:type="dxa"/>
            <w:gridSpan w:val="5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C74390" w:rsidRPr="00EA350A" w:rsidTr="00AF56DF">
        <w:tc>
          <w:tcPr>
            <w:tcW w:w="2518" w:type="dxa"/>
            <w:vMerge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39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C74390" w:rsidRPr="00EA350A" w:rsidRDefault="00C74390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74390" w:rsidRPr="00EA350A" w:rsidTr="00AF56DF">
        <w:tc>
          <w:tcPr>
            <w:tcW w:w="2518" w:type="dxa"/>
          </w:tcPr>
          <w:p w:rsidR="00DC653F" w:rsidRPr="00620EC0" w:rsidRDefault="00DC653F" w:rsidP="0062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C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C74390" w:rsidRPr="00620EC0" w:rsidRDefault="000322A0" w:rsidP="0062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принципов, методов и приемов контроля к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чества процесса се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виса, параметров те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нологических проце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сов, используемых ресурсов</w:t>
            </w:r>
          </w:p>
        </w:tc>
        <w:tc>
          <w:tcPr>
            <w:tcW w:w="2552" w:type="dxa"/>
          </w:tcPr>
          <w:p w:rsidR="00C74390" w:rsidRPr="00620EC0" w:rsidRDefault="00C74390" w:rsidP="0062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Отсутствие знания</w:t>
            </w:r>
            <w:r w:rsidR="00B04C05" w:rsidRPr="00620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принципов, методов и приемов контроля к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чества процесса се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виса, параметров те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нологических проце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сов, используемых ресурсов</w:t>
            </w:r>
          </w:p>
        </w:tc>
        <w:tc>
          <w:tcPr>
            <w:tcW w:w="2551" w:type="dxa"/>
          </w:tcPr>
          <w:p w:rsidR="00C74390" w:rsidRPr="00620EC0" w:rsidRDefault="00C74390" w:rsidP="0062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Фрагментарное зн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B04C05" w:rsidRPr="00620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принципов, мет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дов и приемов ко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троля качества пр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цесса сервиса, пар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метров технологич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ских процессов, и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пользуемых ресурсов</w:t>
            </w:r>
          </w:p>
        </w:tc>
        <w:tc>
          <w:tcPr>
            <w:tcW w:w="2439" w:type="dxa"/>
          </w:tcPr>
          <w:p w:rsidR="00C74390" w:rsidRPr="00EA350A" w:rsidRDefault="00C74390" w:rsidP="00C7439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знание</w:t>
            </w:r>
            <w:r w:rsidR="00B04C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принципов, методов и приемов контроля качества процесса сервиса, параметров технологических процессов, испол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зуемых ресурсов</w:t>
            </w:r>
          </w:p>
        </w:tc>
        <w:tc>
          <w:tcPr>
            <w:tcW w:w="2693" w:type="dxa"/>
          </w:tcPr>
          <w:p w:rsidR="00C74390" w:rsidRPr="00EA350A" w:rsidRDefault="00C74390" w:rsidP="00C7439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</w:t>
            </w:r>
            <w:r w:rsidRPr="00EA350A">
              <w:rPr>
                <w:rFonts w:ascii="Times New Roman" w:hAnsi="Times New Roman" w:cs="Times New Roman"/>
                <w:sz w:val="24"/>
              </w:rPr>
              <w:t>в</w:t>
            </w:r>
            <w:r w:rsidRPr="00EA350A">
              <w:rPr>
                <w:rFonts w:ascii="Times New Roman" w:hAnsi="Times New Roman" w:cs="Times New Roman"/>
                <w:sz w:val="24"/>
              </w:rPr>
              <w:t>шееся знание</w:t>
            </w:r>
            <w:r w:rsidR="00B04C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принц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пов, методов и приемов контроля качества пр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цесса сервиса, параме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ров технологических процессов, использу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мых ресурсов</w:t>
            </w:r>
          </w:p>
        </w:tc>
        <w:tc>
          <w:tcPr>
            <w:tcW w:w="2693" w:type="dxa"/>
          </w:tcPr>
          <w:p w:rsidR="00C74390" w:rsidRPr="00EA350A" w:rsidRDefault="00C74390" w:rsidP="00C7439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знание</w:t>
            </w:r>
            <w:r w:rsidR="00B04C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принципов, методов и приемов контроля к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чества процесса серв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са, параметров техн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логических процессов, используемых ресурсов</w:t>
            </w:r>
          </w:p>
        </w:tc>
      </w:tr>
      <w:tr w:rsidR="00C74390" w:rsidRPr="00EA350A" w:rsidTr="00AF56DF">
        <w:tc>
          <w:tcPr>
            <w:tcW w:w="2518" w:type="dxa"/>
          </w:tcPr>
          <w:p w:rsidR="000322A0" w:rsidRPr="00620EC0" w:rsidRDefault="00C74390" w:rsidP="00620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EC0">
              <w:rPr>
                <w:rFonts w:ascii="Times New Roman" w:hAnsi="Times New Roman" w:cs="Times New Roman"/>
                <w:b/>
                <w:sz w:val="24"/>
                <w:szCs w:val="24"/>
              </w:rPr>
              <w:t>Уме</w:t>
            </w:r>
            <w:r w:rsidR="00DC653F" w:rsidRPr="00620EC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 w:rsidRPr="00620E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F56DF" w:rsidRPr="0062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4390" w:rsidRPr="00620EC0" w:rsidRDefault="000322A0" w:rsidP="0062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проводить контроль параметров технол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гических процессов на их соответствие установленным тр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бованиям и оценку потребностей в разн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го вида ресурсах</w:t>
            </w:r>
          </w:p>
        </w:tc>
        <w:tc>
          <w:tcPr>
            <w:tcW w:w="2552" w:type="dxa"/>
          </w:tcPr>
          <w:p w:rsidR="00C74390" w:rsidRPr="00620EC0" w:rsidRDefault="00C74390" w:rsidP="0062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Отсутствие умения</w:t>
            </w:r>
            <w:r w:rsidR="00B04C05" w:rsidRPr="00620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проводить контроль параметров технол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гических процессов на их соответствие уст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новленным требов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ниям и оценку п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0EC0" w:rsidRPr="00620EC0">
              <w:rPr>
                <w:rFonts w:ascii="Times New Roman" w:hAnsi="Times New Roman" w:cs="Times New Roman"/>
                <w:sz w:val="24"/>
                <w:szCs w:val="24"/>
              </w:rPr>
              <w:t>требностей в разного вида ресурсах</w:t>
            </w:r>
          </w:p>
        </w:tc>
        <w:tc>
          <w:tcPr>
            <w:tcW w:w="2551" w:type="dxa"/>
          </w:tcPr>
          <w:p w:rsidR="00C74390" w:rsidRPr="00620EC0" w:rsidRDefault="00C74390" w:rsidP="0062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Фрагментарное ум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B04C05" w:rsidRPr="00620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89D" w:rsidRPr="00620EC0">
              <w:rPr>
                <w:rFonts w:ascii="Times New Roman" w:hAnsi="Times New Roman" w:cs="Times New Roman"/>
                <w:sz w:val="24"/>
                <w:szCs w:val="24"/>
              </w:rPr>
              <w:t>проводить ко</w:t>
            </w:r>
            <w:r w:rsidR="00FA789D" w:rsidRPr="00620E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A789D" w:rsidRPr="00620EC0">
              <w:rPr>
                <w:rFonts w:ascii="Times New Roman" w:hAnsi="Times New Roman" w:cs="Times New Roman"/>
                <w:sz w:val="24"/>
                <w:szCs w:val="24"/>
              </w:rPr>
              <w:t>троль параметров те</w:t>
            </w:r>
            <w:r w:rsidR="00FA789D" w:rsidRPr="00620E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A789D" w:rsidRPr="00620EC0">
              <w:rPr>
                <w:rFonts w:ascii="Times New Roman" w:hAnsi="Times New Roman" w:cs="Times New Roman"/>
                <w:sz w:val="24"/>
                <w:szCs w:val="24"/>
              </w:rPr>
              <w:t>нологических проце</w:t>
            </w:r>
            <w:r w:rsidR="00FA789D" w:rsidRPr="00620E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A789D" w:rsidRPr="00620EC0">
              <w:rPr>
                <w:rFonts w:ascii="Times New Roman" w:hAnsi="Times New Roman" w:cs="Times New Roman"/>
                <w:sz w:val="24"/>
                <w:szCs w:val="24"/>
              </w:rPr>
              <w:t>сов на их соответс</w:t>
            </w:r>
            <w:r w:rsidR="00FA789D" w:rsidRPr="00620E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789D" w:rsidRPr="00620EC0">
              <w:rPr>
                <w:rFonts w:ascii="Times New Roman" w:hAnsi="Times New Roman" w:cs="Times New Roman"/>
                <w:sz w:val="24"/>
                <w:szCs w:val="24"/>
              </w:rPr>
              <w:t>вие установленным требованиям и оценку потребностей в разн</w:t>
            </w:r>
            <w:r w:rsidR="00FA789D" w:rsidRPr="00620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789D" w:rsidRPr="00620EC0">
              <w:rPr>
                <w:rFonts w:ascii="Times New Roman" w:hAnsi="Times New Roman" w:cs="Times New Roman"/>
                <w:sz w:val="24"/>
                <w:szCs w:val="24"/>
              </w:rPr>
              <w:t>го вида ресурсах</w:t>
            </w:r>
          </w:p>
        </w:tc>
        <w:tc>
          <w:tcPr>
            <w:tcW w:w="2439" w:type="dxa"/>
          </w:tcPr>
          <w:p w:rsidR="00C74390" w:rsidRPr="00EA350A" w:rsidRDefault="00C74390" w:rsidP="008D2BA4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умение</w:t>
            </w:r>
            <w:r w:rsidR="00B04C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A789D" w:rsidRPr="00620EC0">
              <w:rPr>
                <w:rFonts w:ascii="Times New Roman" w:hAnsi="Times New Roman" w:cs="Times New Roman"/>
                <w:sz w:val="24"/>
                <w:szCs w:val="24"/>
              </w:rPr>
              <w:t>проводить контроль параметров технол</w:t>
            </w:r>
            <w:r w:rsidR="00FA789D" w:rsidRPr="00620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789D" w:rsidRPr="00620EC0">
              <w:rPr>
                <w:rFonts w:ascii="Times New Roman" w:hAnsi="Times New Roman" w:cs="Times New Roman"/>
                <w:sz w:val="24"/>
                <w:szCs w:val="24"/>
              </w:rPr>
              <w:t>гических процессов на их соответствие установленным тр</w:t>
            </w:r>
            <w:r w:rsidR="00FA789D" w:rsidRPr="00620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789D" w:rsidRPr="00620EC0">
              <w:rPr>
                <w:rFonts w:ascii="Times New Roman" w:hAnsi="Times New Roman" w:cs="Times New Roman"/>
                <w:sz w:val="24"/>
                <w:szCs w:val="24"/>
              </w:rPr>
              <w:t>бованиям и оценку потребностей в ра</w:t>
            </w:r>
            <w:r w:rsidR="00FA789D" w:rsidRPr="00620EC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789D" w:rsidRPr="00620EC0">
              <w:rPr>
                <w:rFonts w:ascii="Times New Roman" w:hAnsi="Times New Roman" w:cs="Times New Roman"/>
                <w:sz w:val="24"/>
                <w:szCs w:val="24"/>
              </w:rPr>
              <w:t>ного вида ресурсах</w:t>
            </w:r>
          </w:p>
        </w:tc>
        <w:tc>
          <w:tcPr>
            <w:tcW w:w="2693" w:type="dxa"/>
          </w:tcPr>
          <w:p w:rsidR="00C74390" w:rsidRPr="00EA350A" w:rsidRDefault="00C74390" w:rsidP="008D2BA4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</w:t>
            </w:r>
            <w:r w:rsidRPr="00EA350A">
              <w:rPr>
                <w:rFonts w:ascii="Times New Roman" w:hAnsi="Times New Roman" w:cs="Times New Roman"/>
                <w:sz w:val="24"/>
              </w:rPr>
              <w:t>в</w:t>
            </w:r>
            <w:r w:rsidRPr="00EA350A">
              <w:rPr>
                <w:rFonts w:ascii="Times New Roman" w:hAnsi="Times New Roman" w:cs="Times New Roman"/>
                <w:sz w:val="24"/>
              </w:rPr>
              <w:t>шееся умение</w:t>
            </w:r>
            <w:r w:rsidR="008D2B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A789D" w:rsidRPr="00620EC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FA789D" w:rsidRPr="00620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789D" w:rsidRPr="00620EC0">
              <w:rPr>
                <w:rFonts w:ascii="Times New Roman" w:hAnsi="Times New Roman" w:cs="Times New Roman"/>
                <w:sz w:val="24"/>
                <w:szCs w:val="24"/>
              </w:rPr>
              <w:t>дить контроль параме</w:t>
            </w:r>
            <w:r w:rsidR="00FA789D" w:rsidRPr="00620E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789D" w:rsidRPr="00620EC0">
              <w:rPr>
                <w:rFonts w:ascii="Times New Roman" w:hAnsi="Times New Roman" w:cs="Times New Roman"/>
                <w:sz w:val="24"/>
                <w:szCs w:val="24"/>
              </w:rPr>
              <w:t>ров технологических процессов на их соо</w:t>
            </w:r>
            <w:r w:rsidR="00FA789D" w:rsidRPr="00620E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789D" w:rsidRPr="00620EC0">
              <w:rPr>
                <w:rFonts w:ascii="Times New Roman" w:hAnsi="Times New Roman" w:cs="Times New Roman"/>
                <w:sz w:val="24"/>
                <w:szCs w:val="24"/>
              </w:rPr>
              <w:t>ветствие установле</w:t>
            </w:r>
            <w:r w:rsidR="00FA789D" w:rsidRPr="00620E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A789D" w:rsidRPr="00620EC0">
              <w:rPr>
                <w:rFonts w:ascii="Times New Roman" w:hAnsi="Times New Roman" w:cs="Times New Roman"/>
                <w:sz w:val="24"/>
                <w:szCs w:val="24"/>
              </w:rPr>
              <w:t>ным требованиям и оценку потребностей в разного вида ресурсах</w:t>
            </w:r>
          </w:p>
        </w:tc>
        <w:tc>
          <w:tcPr>
            <w:tcW w:w="2693" w:type="dxa"/>
          </w:tcPr>
          <w:p w:rsidR="00C74390" w:rsidRPr="00EA350A" w:rsidRDefault="00C74390" w:rsidP="008B2FE1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ум</w:t>
            </w:r>
            <w:r w:rsidRPr="00EA350A">
              <w:rPr>
                <w:rFonts w:ascii="Times New Roman" w:hAnsi="Times New Roman" w:cs="Times New Roman"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sz w:val="24"/>
              </w:rPr>
              <w:t>ние</w:t>
            </w:r>
            <w:r w:rsidR="00B04C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A789D" w:rsidRPr="00620EC0">
              <w:rPr>
                <w:rFonts w:ascii="Times New Roman" w:hAnsi="Times New Roman" w:cs="Times New Roman"/>
                <w:sz w:val="24"/>
                <w:szCs w:val="24"/>
              </w:rPr>
              <w:t>проводить ко</w:t>
            </w:r>
            <w:r w:rsidR="00FA789D" w:rsidRPr="00620E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A789D" w:rsidRPr="00620EC0">
              <w:rPr>
                <w:rFonts w:ascii="Times New Roman" w:hAnsi="Times New Roman" w:cs="Times New Roman"/>
                <w:sz w:val="24"/>
                <w:szCs w:val="24"/>
              </w:rPr>
              <w:t>троль параметров те</w:t>
            </w:r>
            <w:r w:rsidR="00FA789D" w:rsidRPr="00620E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A789D" w:rsidRPr="00620EC0">
              <w:rPr>
                <w:rFonts w:ascii="Times New Roman" w:hAnsi="Times New Roman" w:cs="Times New Roman"/>
                <w:sz w:val="24"/>
                <w:szCs w:val="24"/>
              </w:rPr>
              <w:t>нологических проце</w:t>
            </w:r>
            <w:r w:rsidR="00FA789D" w:rsidRPr="00620E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A789D" w:rsidRPr="00620EC0">
              <w:rPr>
                <w:rFonts w:ascii="Times New Roman" w:hAnsi="Times New Roman" w:cs="Times New Roman"/>
                <w:sz w:val="24"/>
                <w:szCs w:val="24"/>
              </w:rPr>
              <w:t>сов на их соответствие установленным треб</w:t>
            </w:r>
            <w:r w:rsidR="00FA789D" w:rsidRPr="00620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789D" w:rsidRPr="00620EC0">
              <w:rPr>
                <w:rFonts w:ascii="Times New Roman" w:hAnsi="Times New Roman" w:cs="Times New Roman"/>
                <w:sz w:val="24"/>
                <w:szCs w:val="24"/>
              </w:rPr>
              <w:t>ваниям и оценку п</w:t>
            </w:r>
            <w:r w:rsidR="00FA789D" w:rsidRPr="00620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789D" w:rsidRPr="00620EC0">
              <w:rPr>
                <w:rFonts w:ascii="Times New Roman" w:hAnsi="Times New Roman" w:cs="Times New Roman"/>
                <w:sz w:val="24"/>
                <w:szCs w:val="24"/>
              </w:rPr>
              <w:t>требностей в разного вида ресурсах</w:t>
            </w:r>
          </w:p>
        </w:tc>
      </w:tr>
      <w:tr w:rsidR="008D2BA4" w:rsidRPr="00EA350A" w:rsidTr="006100D8">
        <w:trPr>
          <w:trHeight w:val="1234"/>
        </w:trPr>
        <w:tc>
          <w:tcPr>
            <w:tcW w:w="2518" w:type="dxa"/>
          </w:tcPr>
          <w:p w:rsidR="00DC653F" w:rsidRPr="00FA789D" w:rsidRDefault="00DC653F" w:rsidP="00620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789D">
              <w:rPr>
                <w:rFonts w:ascii="Times New Roman" w:hAnsi="Times New Roman" w:cs="Times New Roman"/>
                <w:b/>
                <w:sz w:val="23"/>
                <w:szCs w:val="23"/>
              </w:rPr>
              <w:t>Навыки:</w:t>
            </w:r>
          </w:p>
          <w:p w:rsidR="008D2BA4" w:rsidRPr="00FA789D" w:rsidRDefault="000322A0" w:rsidP="00620EC0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A789D">
              <w:rPr>
                <w:rFonts w:ascii="Times New Roman" w:hAnsi="Times New Roman" w:cs="Times New Roman"/>
                <w:sz w:val="23"/>
                <w:szCs w:val="23"/>
              </w:rPr>
              <w:t>владения методами контроля качества объектов сервиса</w:t>
            </w:r>
          </w:p>
        </w:tc>
        <w:tc>
          <w:tcPr>
            <w:tcW w:w="2552" w:type="dxa"/>
          </w:tcPr>
          <w:p w:rsidR="008D2BA4" w:rsidRPr="00FA789D" w:rsidRDefault="008D2BA4" w:rsidP="00620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789D">
              <w:rPr>
                <w:rFonts w:ascii="Times New Roman" w:hAnsi="Times New Roman" w:cs="Times New Roman"/>
                <w:sz w:val="23"/>
                <w:szCs w:val="23"/>
              </w:rPr>
              <w:t>Отсутствие владения</w:t>
            </w:r>
            <w:r w:rsidR="00B04C05" w:rsidRPr="00FA789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789D">
              <w:rPr>
                <w:rFonts w:ascii="Times New Roman" w:hAnsi="Times New Roman" w:cs="Times New Roman"/>
                <w:sz w:val="23"/>
                <w:szCs w:val="23"/>
              </w:rPr>
              <w:t xml:space="preserve">навыками </w:t>
            </w:r>
            <w:r w:rsidR="00FA789D" w:rsidRPr="00FA789D">
              <w:rPr>
                <w:rFonts w:ascii="Times New Roman" w:hAnsi="Times New Roman" w:cs="Times New Roman"/>
                <w:sz w:val="23"/>
                <w:szCs w:val="23"/>
              </w:rPr>
              <w:t>владения методами контроля к</w:t>
            </w:r>
            <w:r w:rsidR="00FA789D" w:rsidRPr="00FA789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FA789D" w:rsidRPr="00FA789D">
              <w:rPr>
                <w:rFonts w:ascii="Times New Roman" w:hAnsi="Times New Roman" w:cs="Times New Roman"/>
                <w:sz w:val="23"/>
                <w:szCs w:val="23"/>
              </w:rPr>
              <w:t>чества объектов серв</w:t>
            </w:r>
            <w:r w:rsidR="00FA789D" w:rsidRPr="00FA789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FA789D" w:rsidRPr="00FA789D">
              <w:rPr>
                <w:rFonts w:ascii="Times New Roman" w:hAnsi="Times New Roman" w:cs="Times New Roman"/>
                <w:sz w:val="23"/>
                <w:szCs w:val="23"/>
              </w:rPr>
              <w:t>са</w:t>
            </w:r>
          </w:p>
        </w:tc>
        <w:tc>
          <w:tcPr>
            <w:tcW w:w="2551" w:type="dxa"/>
          </w:tcPr>
          <w:p w:rsidR="008D2BA4" w:rsidRPr="00FA789D" w:rsidRDefault="008D2BA4" w:rsidP="00620E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789D">
              <w:rPr>
                <w:rFonts w:ascii="Times New Roman" w:hAnsi="Times New Roman" w:cs="Times New Roman"/>
                <w:sz w:val="23"/>
                <w:szCs w:val="23"/>
              </w:rPr>
              <w:t>Фрагментарное влад</w:t>
            </w:r>
            <w:r w:rsidRPr="00FA789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A789D">
              <w:rPr>
                <w:rFonts w:ascii="Times New Roman" w:hAnsi="Times New Roman" w:cs="Times New Roman"/>
                <w:sz w:val="23"/>
                <w:szCs w:val="23"/>
              </w:rPr>
              <w:t>ние</w:t>
            </w:r>
            <w:r w:rsidR="00B04C05" w:rsidRPr="00FA789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789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навыками </w:t>
            </w:r>
            <w:r w:rsidR="00FA789D" w:rsidRPr="00FA789D">
              <w:rPr>
                <w:rFonts w:ascii="Times New Roman" w:hAnsi="Times New Roman" w:cs="Times New Roman"/>
                <w:sz w:val="23"/>
                <w:szCs w:val="23"/>
              </w:rPr>
              <w:t>владения методами контроля к</w:t>
            </w:r>
            <w:r w:rsidR="00FA789D" w:rsidRPr="00FA789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FA789D" w:rsidRPr="00FA789D">
              <w:rPr>
                <w:rFonts w:ascii="Times New Roman" w:hAnsi="Times New Roman" w:cs="Times New Roman"/>
                <w:sz w:val="23"/>
                <w:szCs w:val="23"/>
              </w:rPr>
              <w:t>чества объектов серв</w:t>
            </w:r>
            <w:r w:rsidR="00FA789D" w:rsidRPr="00FA789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FA789D" w:rsidRPr="00FA789D">
              <w:rPr>
                <w:rFonts w:ascii="Times New Roman" w:hAnsi="Times New Roman" w:cs="Times New Roman"/>
                <w:sz w:val="23"/>
                <w:szCs w:val="23"/>
              </w:rPr>
              <w:t>са</w:t>
            </w:r>
          </w:p>
        </w:tc>
        <w:tc>
          <w:tcPr>
            <w:tcW w:w="2439" w:type="dxa"/>
          </w:tcPr>
          <w:p w:rsidR="008D2BA4" w:rsidRPr="00FA789D" w:rsidRDefault="008D2BA4" w:rsidP="00AF56D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789D">
              <w:rPr>
                <w:rFonts w:ascii="Times New Roman" w:hAnsi="Times New Roman" w:cs="Times New Roman"/>
                <w:sz w:val="23"/>
                <w:szCs w:val="23"/>
              </w:rPr>
              <w:t>Неполное владение</w:t>
            </w:r>
            <w:r w:rsidR="00B04C05" w:rsidRPr="00FA789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789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навыками </w:t>
            </w:r>
            <w:r w:rsidR="00AF56DF" w:rsidRPr="00FA789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</w:t>
            </w:r>
            <w:r w:rsidRPr="00FA789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FA789D" w:rsidRPr="00FA789D">
              <w:rPr>
                <w:rFonts w:ascii="Times New Roman" w:hAnsi="Times New Roman" w:cs="Times New Roman"/>
                <w:sz w:val="23"/>
                <w:szCs w:val="23"/>
              </w:rPr>
              <w:t>владения методами контроля качества объектов сервиса</w:t>
            </w:r>
          </w:p>
        </w:tc>
        <w:tc>
          <w:tcPr>
            <w:tcW w:w="2693" w:type="dxa"/>
          </w:tcPr>
          <w:p w:rsidR="008D2BA4" w:rsidRPr="00FA789D" w:rsidRDefault="008D2BA4" w:rsidP="008D2BA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789D">
              <w:rPr>
                <w:rFonts w:ascii="Times New Roman" w:hAnsi="Times New Roman" w:cs="Times New Roman"/>
                <w:sz w:val="23"/>
                <w:szCs w:val="23"/>
              </w:rPr>
              <w:t>В целом сформирова</w:t>
            </w:r>
            <w:r w:rsidRPr="00FA789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FA789D">
              <w:rPr>
                <w:rFonts w:ascii="Times New Roman" w:hAnsi="Times New Roman" w:cs="Times New Roman"/>
                <w:sz w:val="23"/>
                <w:szCs w:val="23"/>
              </w:rPr>
              <w:t>шееся владение</w:t>
            </w:r>
            <w:r w:rsidR="00B04C05" w:rsidRPr="00FA789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789D">
              <w:rPr>
                <w:rFonts w:ascii="Times New Roman" w:hAnsi="Times New Roman"/>
                <w:color w:val="000000"/>
                <w:sz w:val="23"/>
                <w:szCs w:val="23"/>
              </w:rPr>
              <w:t>навык</w:t>
            </w:r>
            <w:r w:rsidRPr="00FA789D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FA789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ми </w:t>
            </w:r>
            <w:r w:rsidR="00FA789D" w:rsidRPr="00FA789D">
              <w:rPr>
                <w:rFonts w:ascii="Times New Roman" w:hAnsi="Times New Roman" w:cs="Times New Roman"/>
                <w:sz w:val="23"/>
                <w:szCs w:val="23"/>
              </w:rPr>
              <w:t>владения методами контроля качества об</w:t>
            </w:r>
            <w:r w:rsidR="00FA789D" w:rsidRPr="00FA789D">
              <w:rPr>
                <w:rFonts w:ascii="Times New Roman" w:hAnsi="Times New Roman" w:cs="Times New Roman"/>
                <w:sz w:val="23"/>
                <w:szCs w:val="23"/>
              </w:rPr>
              <w:t>ъ</w:t>
            </w:r>
            <w:r w:rsidR="00FA789D" w:rsidRPr="00FA789D">
              <w:rPr>
                <w:rFonts w:ascii="Times New Roman" w:hAnsi="Times New Roman" w:cs="Times New Roman"/>
                <w:sz w:val="23"/>
                <w:szCs w:val="23"/>
              </w:rPr>
              <w:t>ектов сервиса</w:t>
            </w:r>
          </w:p>
        </w:tc>
        <w:tc>
          <w:tcPr>
            <w:tcW w:w="2693" w:type="dxa"/>
          </w:tcPr>
          <w:p w:rsidR="008D2BA4" w:rsidRPr="00FA789D" w:rsidRDefault="008D2BA4" w:rsidP="008D2BA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789D">
              <w:rPr>
                <w:rFonts w:ascii="Times New Roman" w:hAnsi="Times New Roman" w:cs="Times New Roman"/>
                <w:sz w:val="23"/>
                <w:szCs w:val="23"/>
              </w:rPr>
              <w:t>Сформировавшееся си</w:t>
            </w:r>
            <w:r w:rsidRPr="00FA789D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FA789D">
              <w:rPr>
                <w:rFonts w:ascii="Times New Roman" w:hAnsi="Times New Roman" w:cs="Times New Roman"/>
                <w:sz w:val="23"/>
                <w:szCs w:val="23"/>
              </w:rPr>
              <w:t>тематическое владение</w:t>
            </w:r>
            <w:r w:rsidR="00B04C05" w:rsidRPr="00FA789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789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навыками </w:t>
            </w:r>
            <w:r w:rsidR="00FA789D" w:rsidRPr="00FA789D">
              <w:rPr>
                <w:rFonts w:ascii="Times New Roman" w:hAnsi="Times New Roman" w:cs="Times New Roman"/>
                <w:sz w:val="23"/>
                <w:szCs w:val="23"/>
              </w:rPr>
              <w:t>владения м</w:t>
            </w:r>
            <w:r w:rsidR="00FA789D" w:rsidRPr="00FA789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FA789D" w:rsidRPr="00FA789D">
              <w:rPr>
                <w:rFonts w:ascii="Times New Roman" w:hAnsi="Times New Roman" w:cs="Times New Roman"/>
                <w:sz w:val="23"/>
                <w:szCs w:val="23"/>
              </w:rPr>
              <w:t>тодами контроля качес</w:t>
            </w:r>
            <w:r w:rsidR="00FA789D" w:rsidRPr="00FA789D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FA789D" w:rsidRPr="00FA789D">
              <w:rPr>
                <w:rFonts w:ascii="Times New Roman" w:hAnsi="Times New Roman" w:cs="Times New Roman"/>
                <w:sz w:val="23"/>
                <w:szCs w:val="23"/>
              </w:rPr>
              <w:t>ва объектов сервиса</w:t>
            </w:r>
          </w:p>
        </w:tc>
      </w:tr>
      <w:tr w:rsidR="008D2BA4" w:rsidRPr="00EA350A" w:rsidTr="00AF56DF">
        <w:tc>
          <w:tcPr>
            <w:tcW w:w="2518" w:type="dxa"/>
          </w:tcPr>
          <w:p w:rsidR="008D2BA4" w:rsidRPr="00620EC0" w:rsidRDefault="008D2BA4" w:rsidP="0062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C0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8D2BA4" w:rsidRPr="00620EC0" w:rsidRDefault="008D2BA4" w:rsidP="0062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D2BA4" w:rsidRPr="00620EC0" w:rsidRDefault="008D2BA4" w:rsidP="0062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51" w:type="dxa"/>
            <w:vAlign w:val="center"/>
          </w:tcPr>
          <w:p w:rsidR="008D2BA4" w:rsidRPr="00620EC0" w:rsidRDefault="008D2BA4" w:rsidP="00620E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439" w:type="dxa"/>
            <w:vAlign w:val="center"/>
          </w:tcPr>
          <w:p w:rsidR="008D2BA4" w:rsidRPr="00EA350A" w:rsidRDefault="008D2BA4" w:rsidP="008D2B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8D2BA4" w:rsidRPr="00EA350A" w:rsidRDefault="008D2BA4" w:rsidP="008D2B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8D2BA4" w:rsidRPr="00EA350A" w:rsidRDefault="008D2BA4" w:rsidP="008D2B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CF437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/>
      </w:tblPr>
      <w:tblGrid>
        <w:gridCol w:w="685"/>
        <w:gridCol w:w="1011"/>
        <w:gridCol w:w="5097"/>
        <w:gridCol w:w="1878"/>
        <w:gridCol w:w="1631"/>
      </w:tblGrid>
      <w:tr w:rsidR="00104729" w:rsidRPr="009E0893" w:rsidTr="00AF56DF">
        <w:trPr>
          <w:trHeight w:val="562"/>
          <w:jc w:val="right"/>
        </w:trPr>
        <w:tc>
          <w:tcPr>
            <w:tcW w:w="685" w:type="dxa"/>
            <w:vMerge w:val="restart"/>
            <w:vAlign w:val="center"/>
          </w:tcPr>
          <w:p w:rsidR="00104729" w:rsidRPr="009E0893" w:rsidRDefault="00104729" w:rsidP="00C74390">
            <w:pPr>
              <w:jc w:val="center"/>
              <w:rPr>
                <w:rFonts w:ascii="Times New Roman" w:hAnsi="Times New Roman" w:cs="Times New Roman"/>
              </w:rPr>
            </w:pPr>
            <w:r w:rsidRPr="009E0893">
              <w:rPr>
                <w:rFonts w:ascii="Times New Roman" w:hAnsi="Times New Roman" w:cs="Times New Roman"/>
              </w:rPr>
              <w:t>№</w:t>
            </w:r>
          </w:p>
          <w:p w:rsidR="00104729" w:rsidRPr="009E0893" w:rsidRDefault="00104729" w:rsidP="00C74390">
            <w:pPr>
              <w:jc w:val="center"/>
              <w:rPr>
                <w:rFonts w:ascii="Times New Roman" w:hAnsi="Times New Roman" w:cs="Times New Roman"/>
              </w:rPr>
            </w:pPr>
            <w:r w:rsidRPr="009E089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108" w:type="dxa"/>
            <w:gridSpan w:val="2"/>
            <w:vMerge w:val="restart"/>
            <w:vAlign w:val="center"/>
          </w:tcPr>
          <w:p w:rsidR="00104729" w:rsidRPr="009E0893" w:rsidRDefault="00104729" w:rsidP="00C74390">
            <w:pPr>
              <w:jc w:val="center"/>
              <w:rPr>
                <w:rFonts w:ascii="Times New Roman" w:hAnsi="Times New Roman" w:cs="Times New Roman"/>
              </w:rPr>
            </w:pPr>
            <w:r w:rsidRPr="009E0893">
              <w:rPr>
                <w:rFonts w:ascii="Times New Roman" w:hAnsi="Times New Roman" w:cs="Times New Roman"/>
              </w:rPr>
              <w:t>Коды компетенций и планируемые результаты обучения</w:t>
            </w:r>
          </w:p>
        </w:tc>
        <w:tc>
          <w:tcPr>
            <w:tcW w:w="3509" w:type="dxa"/>
            <w:gridSpan w:val="2"/>
            <w:vAlign w:val="center"/>
          </w:tcPr>
          <w:p w:rsidR="00104729" w:rsidRPr="009E0893" w:rsidRDefault="00104729" w:rsidP="00C74390">
            <w:pPr>
              <w:jc w:val="center"/>
              <w:rPr>
                <w:rFonts w:ascii="Times New Roman" w:hAnsi="Times New Roman" w:cs="Times New Roman"/>
              </w:rPr>
            </w:pPr>
            <w:r w:rsidRPr="009E0893">
              <w:rPr>
                <w:rFonts w:ascii="Times New Roman" w:hAnsi="Times New Roman" w:cs="Times New Roman"/>
              </w:rPr>
              <w:t>Оценочные средства*</w:t>
            </w:r>
          </w:p>
        </w:tc>
      </w:tr>
      <w:tr w:rsidR="00104729" w:rsidRPr="009E0893" w:rsidTr="00AF56DF">
        <w:trPr>
          <w:trHeight w:val="562"/>
          <w:jc w:val="right"/>
        </w:trPr>
        <w:tc>
          <w:tcPr>
            <w:tcW w:w="685" w:type="dxa"/>
            <w:vMerge/>
          </w:tcPr>
          <w:p w:rsidR="00104729" w:rsidRPr="009E0893" w:rsidRDefault="00104729" w:rsidP="00C74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  <w:gridSpan w:val="2"/>
            <w:vMerge/>
            <w:vAlign w:val="center"/>
          </w:tcPr>
          <w:p w:rsidR="00104729" w:rsidRPr="009E0893" w:rsidRDefault="00104729" w:rsidP="00C74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104729" w:rsidRPr="009E0893" w:rsidRDefault="00104729" w:rsidP="00C74390">
            <w:pPr>
              <w:jc w:val="center"/>
              <w:rPr>
                <w:rFonts w:ascii="Times New Roman" w:hAnsi="Times New Roman" w:cs="Times New Roman"/>
              </w:rPr>
            </w:pPr>
            <w:r w:rsidRPr="009E089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31" w:type="dxa"/>
            <w:vAlign w:val="center"/>
          </w:tcPr>
          <w:p w:rsidR="00104729" w:rsidRPr="009E0893" w:rsidRDefault="00104729" w:rsidP="00C74390">
            <w:pPr>
              <w:jc w:val="center"/>
              <w:rPr>
                <w:rFonts w:ascii="Times New Roman" w:hAnsi="Times New Roman" w:cs="Times New Roman"/>
              </w:rPr>
            </w:pPr>
            <w:r w:rsidRPr="009E0893">
              <w:rPr>
                <w:rFonts w:ascii="Times New Roman" w:hAnsi="Times New Roman" w:cs="Times New Roman"/>
              </w:rPr>
              <w:t>Представление в ФОС</w:t>
            </w:r>
          </w:p>
        </w:tc>
      </w:tr>
      <w:tr w:rsidR="00FA789D" w:rsidRPr="009E0893" w:rsidTr="00AF56DF">
        <w:trPr>
          <w:trHeight w:val="75"/>
          <w:jc w:val="right"/>
        </w:trPr>
        <w:tc>
          <w:tcPr>
            <w:tcW w:w="685" w:type="dxa"/>
            <w:vMerge w:val="restart"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  <w:r w:rsidRPr="009E08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11" w:type="dxa"/>
            <w:vMerge w:val="restart"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  <w:r w:rsidRPr="009E0893">
              <w:rPr>
                <w:rFonts w:ascii="Times New Roman" w:hAnsi="Times New Roman" w:cs="Times New Roman"/>
              </w:rPr>
              <w:t>ОПК-1</w:t>
            </w:r>
          </w:p>
        </w:tc>
        <w:tc>
          <w:tcPr>
            <w:tcW w:w="5097" w:type="dxa"/>
          </w:tcPr>
          <w:p w:rsidR="00FA789D" w:rsidRDefault="00FA789D" w:rsidP="00966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  <w:p w:rsidR="00FA789D" w:rsidRPr="000322A0" w:rsidRDefault="00FA789D" w:rsidP="00FA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применять информационные технологии и и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пользовать современные технологии для пол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чения доступа к источникам знаний</w:t>
            </w:r>
          </w:p>
        </w:tc>
        <w:tc>
          <w:tcPr>
            <w:tcW w:w="1878" w:type="dxa"/>
            <w:vMerge w:val="restart"/>
          </w:tcPr>
          <w:p w:rsidR="00FA789D" w:rsidRPr="009E0893" w:rsidRDefault="00FA789D" w:rsidP="009E0893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A789D" w:rsidRPr="009E0893" w:rsidRDefault="00FA789D" w:rsidP="009E0893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A789D" w:rsidRDefault="00FA789D" w:rsidP="009E0893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A789D" w:rsidRDefault="00FA789D" w:rsidP="009E0893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A789D" w:rsidRDefault="00FA789D" w:rsidP="009E0893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A789D" w:rsidRDefault="00FA789D" w:rsidP="009E0893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A789D" w:rsidRDefault="00FA789D" w:rsidP="009E0893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A789D" w:rsidRPr="009E0893" w:rsidRDefault="00FA789D" w:rsidP="009E0893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A789D" w:rsidRPr="009E0893" w:rsidRDefault="00FA789D" w:rsidP="009E0893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A789D" w:rsidRPr="009E0893" w:rsidRDefault="00FA789D" w:rsidP="009E0893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A789D" w:rsidRDefault="00FA789D" w:rsidP="009E0893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A789D" w:rsidRDefault="00FA789D" w:rsidP="00461559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E0893">
              <w:rPr>
                <w:rFonts w:ascii="Times New Roman" w:hAnsi="Times New Roman" w:cs="Times New Roman"/>
              </w:rPr>
              <w:t>оклад с презе</w:t>
            </w:r>
            <w:r w:rsidRPr="009E0893">
              <w:rPr>
                <w:rFonts w:ascii="Times New Roman" w:hAnsi="Times New Roman" w:cs="Times New Roman"/>
              </w:rPr>
              <w:t>н</w:t>
            </w:r>
            <w:r w:rsidRPr="009E0893">
              <w:rPr>
                <w:rFonts w:ascii="Times New Roman" w:hAnsi="Times New Roman" w:cs="Times New Roman"/>
              </w:rPr>
              <w:t>тацией</w:t>
            </w:r>
          </w:p>
          <w:p w:rsidR="00FA789D" w:rsidRDefault="00FA789D" w:rsidP="00461559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A789D" w:rsidRDefault="00FA789D" w:rsidP="00461559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A789D" w:rsidRDefault="00FA789D" w:rsidP="00461559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A789D" w:rsidRDefault="00FA789D" w:rsidP="00F6466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E0893">
              <w:rPr>
                <w:rFonts w:ascii="Times New Roman" w:hAnsi="Times New Roman" w:cs="Times New Roman"/>
              </w:rPr>
              <w:t>ояснительная записка к ВКР</w:t>
            </w:r>
          </w:p>
          <w:p w:rsidR="00FA789D" w:rsidRDefault="00FA789D" w:rsidP="00F64665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A789D" w:rsidRDefault="00FA789D" w:rsidP="00F64665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A789D" w:rsidRDefault="00FA789D" w:rsidP="00F64665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A789D" w:rsidRDefault="00FA789D" w:rsidP="00F64665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A789D" w:rsidRDefault="00FA789D" w:rsidP="00F64665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A789D" w:rsidRPr="009E0893" w:rsidRDefault="00FA789D" w:rsidP="006100D8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 w:val="restart"/>
          </w:tcPr>
          <w:p w:rsidR="00FA789D" w:rsidRPr="009E0893" w:rsidRDefault="00FA789D" w:rsidP="009E0893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A789D" w:rsidRPr="009E0893" w:rsidRDefault="00FA789D" w:rsidP="009E0893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A789D" w:rsidRPr="009E0893" w:rsidRDefault="00FA789D" w:rsidP="009E0893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A789D" w:rsidRPr="009E0893" w:rsidRDefault="00FA789D" w:rsidP="009E0893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A789D" w:rsidRDefault="00FA789D" w:rsidP="009E0893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A789D" w:rsidRDefault="00FA789D" w:rsidP="009E0893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A789D" w:rsidRDefault="00FA789D" w:rsidP="009E0893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A789D" w:rsidRDefault="00FA789D" w:rsidP="009E0893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A789D" w:rsidRDefault="00FA789D" w:rsidP="009E0893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A789D" w:rsidRDefault="00FA789D" w:rsidP="009E0893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A789D" w:rsidRPr="009E0893" w:rsidRDefault="00FA789D" w:rsidP="009E0893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A789D" w:rsidRDefault="00FA789D" w:rsidP="009E0893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E0893">
              <w:rPr>
                <w:rFonts w:ascii="Times New Roman" w:hAnsi="Times New Roman" w:cs="Times New Roman"/>
              </w:rPr>
              <w:t>еречень тем ВКР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789D" w:rsidRPr="009E0893" w:rsidRDefault="00FA789D" w:rsidP="009E0893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ВКР</w:t>
            </w:r>
          </w:p>
          <w:p w:rsidR="00FA789D" w:rsidRPr="009E0893" w:rsidRDefault="00FA789D" w:rsidP="009E0893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A789D" w:rsidRDefault="00FA789D" w:rsidP="009E0893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A789D" w:rsidRDefault="00FA789D" w:rsidP="00F64665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A789D" w:rsidRDefault="00FA789D" w:rsidP="00F6466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Структурный перечень </w:t>
            </w:r>
            <w:r w:rsidRPr="009E0893">
              <w:rPr>
                <w:rFonts w:ascii="Times New Roman" w:hAnsi="Times New Roman" w:cs="Times New Roman"/>
              </w:rPr>
              <w:t>разд</w:t>
            </w:r>
            <w:r w:rsidRPr="009E0893">
              <w:rPr>
                <w:rFonts w:ascii="Times New Roman" w:hAnsi="Times New Roman" w:cs="Times New Roman"/>
              </w:rPr>
              <w:t>е</w:t>
            </w:r>
            <w:r w:rsidRPr="009E0893">
              <w:rPr>
                <w:rFonts w:ascii="Times New Roman" w:hAnsi="Times New Roman" w:cs="Times New Roman"/>
              </w:rPr>
              <w:t xml:space="preserve">лов </w:t>
            </w:r>
            <w:r>
              <w:rPr>
                <w:rFonts w:ascii="Times New Roman" w:hAnsi="Times New Roman" w:cs="Times New Roman"/>
              </w:rPr>
              <w:t>п</w:t>
            </w:r>
            <w:r w:rsidRPr="009E0893">
              <w:rPr>
                <w:rFonts w:ascii="Times New Roman" w:hAnsi="Times New Roman" w:cs="Times New Roman"/>
              </w:rPr>
              <w:t>оясн</w:t>
            </w:r>
            <w:r w:rsidRPr="009E0893">
              <w:rPr>
                <w:rFonts w:ascii="Times New Roman" w:hAnsi="Times New Roman" w:cs="Times New Roman"/>
              </w:rPr>
              <w:t>и</w:t>
            </w:r>
            <w:r w:rsidRPr="009E0893">
              <w:rPr>
                <w:rFonts w:ascii="Times New Roman" w:hAnsi="Times New Roman" w:cs="Times New Roman"/>
              </w:rPr>
              <w:t>тельн</w:t>
            </w:r>
            <w:r>
              <w:rPr>
                <w:rFonts w:ascii="Times New Roman" w:hAnsi="Times New Roman" w:cs="Times New Roman"/>
              </w:rPr>
              <w:t>ой</w:t>
            </w:r>
            <w:r w:rsidRPr="009E0893">
              <w:rPr>
                <w:rFonts w:ascii="Times New Roman" w:hAnsi="Times New Roman" w:cs="Times New Roman"/>
              </w:rPr>
              <w:t xml:space="preserve"> запи</w:t>
            </w:r>
            <w:r w:rsidRPr="009E0893">
              <w:rPr>
                <w:rFonts w:ascii="Times New Roman" w:hAnsi="Times New Roman" w:cs="Times New Roman"/>
              </w:rPr>
              <w:t>с</w:t>
            </w:r>
            <w:r w:rsidRPr="009E089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</w:t>
            </w:r>
            <w:r w:rsidRPr="009E0893">
              <w:rPr>
                <w:rFonts w:ascii="Times New Roman" w:hAnsi="Times New Roman" w:cs="Times New Roman"/>
              </w:rPr>
              <w:t xml:space="preserve"> к ВКР </w:t>
            </w:r>
          </w:p>
          <w:p w:rsidR="00FA789D" w:rsidRDefault="00FA789D" w:rsidP="00F64665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A789D" w:rsidRDefault="00FA789D" w:rsidP="00F64665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A789D" w:rsidRDefault="00FA789D" w:rsidP="00F64665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A789D" w:rsidRPr="009E0893" w:rsidRDefault="00FA789D" w:rsidP="006100D8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FA789D" w:rsidRPr="009E0893" w:rsidTr="00FA789D">
        <w:trPr>
          <w:trHeight w:val="918"/>
          <w:jc w:val="right"/>
        </w:trPr>
        <w:tc>
          <w:tcPr>
            <w:tcW w:w="685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:rsidR="00FA789D" w:rsidRPr="009E0893" w:rsidRDefault="00FA789D" w:rsidP="00772F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:rsidR="00FA789D" w:rsidRPr="000322A0" w:rsidRDefault="00FA789D" w:rsidP="0096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>Навыки:</w:t>
            </w:r>
          </w:p>
          <w:p w:rsidR="00FA789D" w:rsidRPr="000322A0" w:rsidRDefault="00FA789D" w:rsidP="00FA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работы с компьютером как средством упра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ления информацией, в том числе в глобальных компьютерных сетях</w:t>
            </w:r>
          </w:p>
        </w:tc>
        <w:tc>
          <w:tcPr>
            <w:tcW w:w="1878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89D" w:rsidRPr="009E0893" w:rsidTr="00AF56DF">
        <w:trPr>
          <w:trHeight w:val="75"/>
          <w:jc w:val="right"/>
        </w:trPr>
        <w:tc>
          <w:tcPr>
            <w:tcW w:w="685" w:type="dxa"/>
            <w:vMerge w:val="restart"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  <w:r w:rsidRPr="009E08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11" w:type="dxa"/>
            <w:vMerge w:val="restart"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  <w:r w:rsidRPr="009E0893">
              <w:rPr>
                <w:rFonts w:ascii="Times New Roman" w:hAnsi="Times New Roman" w:cs="Times New Roman"/>
              </w:rPr>
              <w:t>ОПК-2</w:t>
            </w:r>
          </w:p>
        </w:tc>
        <w:tc>
          <w:tcPr>
            <w:tcW w:w="5097" w:type="dxa"/>
          </w:tcPr>
          <w:p w:rsidR="00FA789D" w:rsidRPr="000322A0" w:rsidRDefault="00FA789D" w:rsidP="0096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A789D" w:rsidRPr="000322A0" w:rsidRDefault="00FA789D" w:rsidP="0096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технологий процесса сервиса и принципов п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строения клиентских отношений с учетом тр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бований потребителя</w:t>
            </w:r>
          </w:p>
        </w:tc>
        <w:tc>
          <w:tcPr>
            <w:tcW w:w="1878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89D" w:rsidRPr="009E0893" w:rsidTr="00AF56DF">
        <w:trPr>
          <w:trHeight w:val="75"/>
          <w:jc w:val="right"/>
        </w:trPr>
        <w:tc>
          <w:tcPr>
            <w:tcW w:w="685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:rsidR="00FA789D" w:rsidRPr="009E0893" w:rsidRDefault="00FA789D" w:rsidP="00772F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:rsidR="00FA789D" w:rsidRPr="000322A0" w:rsidRDefault="00FA789D" w:rsidP="00966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  <w:p w:rsidR="00FA789D" w:rsidRPr="000322A0" w:rsidRDefault="00FA789D" w:rsidP="0096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осуществлять сбор, обобщение, систематиз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цию и анализ исходной информации и выя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лять требования потребителей к качеству пр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цесса обслуживания</w:t>
            </w:r>
          </w:p>
        </w:tc>
        <w:tc>
          <w:tcPr>
            <w:tcW w:w="1878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89D" w:rsidRPr="009E0893" w:rsidTr="00AF56DF">
        <w:trPr>
          <w:trHeight w:val="75"/>
          <w:jc w:val="right"/>
        </w:trPr>
        <w:tc>
          <w:tcPr>
            <w:tcW w:w="685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:rsidR="00FA789D" w:rsidRPr="009E0893" w:rsidRDefault="00FA789D" w:rsidP="00772F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:rsidR="00FA789D" w:rsidRPr="000322A0" w:rsidRDefault="00FA789D" w:rsidP="00966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>Навыки:</w:t>
            </w:r>
          </w:p>
          <w:p w:rsidR="00FA789D" w:rsidRPr="000322A0" w:rsidRDefault="00FA789D" w:rsidP="0096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анализа потребностей потребителей в сущес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вующих и новых услугах; разработки предл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жений и плана по изменению структуры услуг с учетом требований потребителя</w:t>
            </w:r>
          </w:p>
        </w:tc>
        <w:tc>
          <w:tcPr>
            <w:tcW w:w="1878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89D" w:rsidRPr="009E0893" w:rsidTr="00FA789D">
        <w:trPr>
          <w:trHeight w:val="1204"/>
          <w:jc w:val="right"/>
        </w:trPr>
        <w:tc>
          <w:tcPr>
            <w:tcW w:w="685" w:type="dxa"/>
            <w:vMerge w:val="restart"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  <w:r w:rsidRPr="009E08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11" w:type="dxa"/>
            <w:vMerge w:val="restart"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  <w:r w:rsidRPr="009E0893">
              <w:rPr>
                <w:rFonts w:ascii="Times New Roman" w:hAnsi="Times New Roman" w:cs="Times New Roman"/>
              </w:rPr>
              <w:t>ОПК-3</w:t>
            </w:r>
          </w:p>
        </w:tc>
        <w:tc>
          <w:tcPr>
            <w:tcW w:w="5097" w:type="dxa"/>
          </w:tcPr>
          <w:p w:rsidR="00FA789D" w:rsidRPr="000322A0" w:rsidRDefault="00FA789D" w:rsidP="00966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 </w:t>
            </w:r>
          </w:p>
          <w:p w:rsidR="00FA789D" w:rsidRPr="009E0893" w:rsidRDefault="00FA789D" w:rsidP="00966A03">
            <w:pPr>
              <w:rPr>
                <w:rFonts w:ascii="Times New Roman" w:hAnsi="Times New Roman" w:cs="Times New Roman"/>
              </w:rPr>
            </w:pP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выбора ресурсов и средств для совершенств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вания существующих на предприятии проце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сов сервиса с учетом требований потребителя</w:t>
            </w:r>
          </w:p>
        </w:tc>
        <w:tc>
          <w:tcPr>
            <w:tcW w:w="1878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89D" w:rsidRPr="009E0893" w:rsidTr="00AF56DF">
        <w:trPr>
          <w:trHeight w:val="75"/>
          <w:jc w:val="right"/>
        </w:trPr>
        <w:tc>
          <w:tcPr>
            <w:tcW w:w="685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:rsidR="00FA789D" w:rsidRPr="009E0893" w:rsidRDefault="00FA789D" w:rsidP="00772F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:rsidR="00FA789D" w:rsidRPr="000322A0" w:rsidRDefault="00FA789D" w:rsidP="00966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>Навыки:</w:t>
            </w:r>
          </w:p>
          <w:p w:rsidR="00FA789D" w:rsidRPr="000322A0" w:rsidRDefault="00FA789D" w:rsidP="0096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разработки организационных мероприятий с целью совершенствования действующих на предприятий процессов сервиса</w:t>
            </w:r>
          </w:p>
        </w:tc>
        <w:tc>
          <w:tcPr>
            <w:tcW w:w="1878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89D" w:rsidRPr="009E0893" w:rsidTr="00AF56DF">
        <w:trPr>
          <w:trHeight w:val="75"/>
          <w:jc w:val="right"/>
        </w:trPr>
        <w:tc>
          <w:tcPr>
            <w:tcW w:w="685" w:type="dxa"/>
            <w:vMerge w:val="restart"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  <w:r w:rsidRPr="009E08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11" w:type="dxa"/>
            <w:vMerge w:val="restart"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  <w:r w:rsidRPr="009E0893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5097" w:type="dxa"/>
          </w:tcPr>
          <w:p w:rsidR="00FA789D" w:rsidRPr="000322A0" w:rsidRDefault="00FA789D" w:rsidP="0096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A789D" w:rsidRPr="000322A0" w:rsidRDefault="00FA789D" w:rsidP="0096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принципов организации контактной зоны предприятия сервиса</w:t>
            </w:r>
          </w:p>
        </w:tc>
        <w:tc>
          <w:tcPr>
            <w:tcW w:w="1878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89D" w:rsidRPr="009E0893" w:rsidTr="00AF56DF">
        <w:trPr>
          <w:trHeight w:val="75"/>
          <w:jc w:val="right"/>
        </w:trPr>
        <w:tc>
          <w:tcPr>
            <w:tcW w:w="685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:rsidR="00FA789D" w:rsidRPr="009E0893" w:rsidRDefault="00FA789D" w:rsidP="00772F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:rsidR="00FA789D" w:rsidRPr="000322A0" w:rsidRDefault="00FA789D" w:rsidP="00966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  <w:p w:rsidR="00FA789D" w:rsidRPr="000322A0" w:rsidRDefault="00FA789D" w:rsidP="0096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организации контактной зоны сервисного предприятия </w:t>
            </w:r>
          </w:p>
        </w:tc>
        <w:tc>
          <w:tcPr>
            <w:tcW w:w="1878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89D" w:rsidRPr="009E0893" w:rsidTr="00AF56DF">
        <w:trPr>
          <w:trHeight w:val="75"/>
          <w:jc w:val="right"/>
        </w:trPr>
        <w:tc>
          <w:tcPr>
            <w:tcW w:w="685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:rsidR="00FA789D" w:rsidRPr="009E0893" w:rsidRDefault="00FA789D" w:rsidP="00772F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:rsidR="00FA789D" w:rsidRPr="000322A0" w:rsidRDefault="00FA789D" w:rsidP="0096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>Навыки:</w:t>
            </w:r>
          </w:p>
          <w:p w:rsidR="00FA789D" w:rsidRPr="000322A0" w:rsidRDefault="00FA789D" w:rsidP="0096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представления результатов анализа особенн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стей организации контактной зоны сервисного предприятия</w:t>
            </w:r>
          </w:p>
        </w:tc>
        <w:tc>
          <w:tcPr>
            <w:tcW w:w="1878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89D" w:rsidRPr="009E0893" w:rsidTr="00AF56DF">
        <w:trPr>
          <w:trHeight w:val="75"/>
          <w:jc w:val="right"/>
        </w:trPr>
        <w:tc>
          <w:tcPr>
            <w:tcW w:w="685" w:type="dxa"/>
            <w:vMerge w:val="restart"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  <w:r w:rsidRPr="009E08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11" w:type="dxa"/>
            <w:vMerge w:val="restart"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  <w:r w:rsidRPr="009E0893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5097" w:type="dxa"/>
          </w:tcPr>
          <w:p w:rsidR="00FA789D" w:rsidRPr="000322A0" w:rsidRDefault="00FA789D" w:rsidP="0096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A789D" w:rsidRPr="000322A0" w:rsidRDefault="00FA789D" w:rsidP="0096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современных методов исследования конк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рентной среды предприятия</w:t>
            </w:r>
          </w:p>
        </w:tc>
        <w:tc>
          <w:tcPr>
            <w:tcW w:w="1878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89D" w:rsidRPr="009E0893" w:rsidTr="00AF56DF">
        <w:trPr>
          <w:trHeight w:val="75"/>
          <w:jc w:val="right"/>
        </w:trPr>
        <w:tc>
          <w:tcPr>
            <w:tcW w:w="685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:rsidR="00FA789D" w:rsidRPr="009E0893" w:rsidRDefault="00FA789D" w:rsidP="00772F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:rsidR="00FA789D" w:rsidRPr="000322A0" w:rsidRDefault="00FA789D" w:rsidP="0096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 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выбрать методы исследования и провести анализ конкурентной среды предпр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1878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89D" w:rsidRPr="009E0893" w:rsidTr="00AF56DF">
        <w:trPr>
          <w:trHeight w:val="75"/>
          <w:jc w:val="right"/>
        </w:trPr>
        <w:tc>
          <w:tcPr>
            <w:tcW w:w="685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:rsidR="00FA789D" w:rsidRPr="009E0893" w:rsidRDefault="00FA789D" w:rsidP="00772F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:rsidR="00FA789D" w:rsidRPr="000322A0" w:rsidRDefault="00FA789D" w:rsidP="0096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>Навыки:</w:t>
            </w:r>
          </w:p>
          <w:p w:rsidR="00FA789D" w:rsidRPr="000322A0" w:rsidRDefault="00FA789D" w:rsidP="0096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представления результатов анализа конк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рентной среды предприятия</w:t>
            </w:r>
          </w:p>
        </w:tc>
        <w:tc>
          <w:tcPr>
            <w:tcW w:w="1878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89D" w:rsidRPr="009E0893" w:rsidTr="00AF56DF">
        <w:trPr>
          <w:trHeight w:val="75"/>
          <w:jc w:val="right"/>
        </w:trPr>
        <w:tc>
          <w:tcPr>
            <w:tcW w:w="685" w:type="dxa"/>
            <w:vMerge w:val="restart"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  <w:r w:rsidRPr="009E08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11" w:type="dxa"/>
            <w:vMerge w:val="restart"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  <w:r w:rsidRPr="009E0893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5097" w:type="dxa"/>
          </w:tcPr>
          <w:p w:rsidR="00FA789D" w:rsidRPr="000322A0" w:rsidRDefault="00FA789D" w:rsidP="0096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A789D" w:rsidRPr="000322A0" w:rsidRDefault="00FA789D" w:rsidP="0096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современных сервисных технологий в проце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се предоставления услуг, соответствующих требованиям потребителей</w:t>
            </w:r>
          </w:p>
        </w:tc>
        <w:tc>
          <w:tcPr>
            <w:tcW w:w="1878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89D" w:rsidRPr="009E0893" w:rsidTr="00AF56DF">
        <w:trPr>
          <w:trHeight w:val="75"/>
          <w:jc w:val="right"/>
        </w:trPr>
        <w:tc>
          <w:tcPr>
            <w:tcW w:w="685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:rsidR="00FA789D" w:rsidRPr="000322A0" w:rsidRDefault="00FA789D" w:rsidP="00966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  <w:p w:rsidR="00FA789D" w:rsidRPr="000322A0" w:rsidRDefault="00FA789D" w:rsidP="0096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провести анализ сервисных технологий пре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 xml:space="preserve">приятия в процессе предоставления услуг </w:t>
            </w:r>
          </w:p>
        </w:tc>
        <w:tc>
          <w:tcPr>
            <w:tcW w:w="1878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89D" w:rsidRPr="009E0893" w:rsidTr="00AF56DF">
        <w:trPr>
          <w:trHeight w:val="75"/>
          <w:jc w:val="right"/>
        </w:trPr>
        <w:tc>
          <w:tcPr>
            <w:tcW w:w="685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:rsidR="00FA789D" w:rsidRPr="000322A0" w:rsidRDefault="00FA789D" w:rsidP="0096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>Навыки:</w:t>
            </w:r>
          </w:p>
          <w:p w:rsidR="00FA789D" w:rsidRPr="000322A0" w:rsidRDefault="00FA789D" w:rsidP="0096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разработки рекомендаций по совершенствов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нию процесса предоставления услуг предпр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ятия с учетом современных сервисных техн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логий и соответствующих требованиям потр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бителей</w:t>
            </w:r>
          </w:p>
        </w:tc>
        <w:tc>
          <w:tcPr>
            <w:tcW w:w="1878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89D" w:rsidRPr="009E0893" w:rsidTr="00AF56DF">
        <w:trPr>
          <w:trHeight w:val="75"/>
          <w:jc w:val="right"/>
        </w:trPr>
        <w:tc>
          <w:tcPr>
            <w:tcW w:w="685" w:type="dxa"/>
            <w:vMerge w:val="restart"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  <w:r w:rsidRPr="009E08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11" w:type="dxa"/>
            <w:vMerge w:val="restart"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  <w:r w:rsidRPr="009E0893">
              <w:rPr>
                <w:rFonts w:ascii="Times New Roman" w:hAnsi="Times New Roman" w:cs="Times New Roman"/>
              </w:rPr>
              <w:t>ПК-7</w:t>
            </w:r>
          </w:p>
        </w:tc>
        <w:tc>
          <w:tcPr>
            <w:tcW w:w="5097" w:type="dxa"/>
          </w:tcPr>
          <w:p w:rsidR="00FA789D" w:rsidRPr="000322A0" w:rsidRDefault="00FA789D" w:rsidP="0096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A789D" w:rsidRPr="000322A0" w:rsidRDefault="00FA789D" w:rsidP="0096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новейших информационных и коммуникац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онных технологий в сфере предоставления у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</w:tc>
        <w:tc>
          <w:tcPr>
            <w:tcW w:w="1878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89D" w:rsidRPr="009E0893" w:rsidTr="00AF56DF">
        <w:trPr>
          <w:trHeight w:val="75"/>
          <w:jc w:val="right"/>
        </w:trPr>
        <w:tc>
          <w:tcPr>
            <w:tcW w:w="685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:rsidR="00FA789D" w:rsidRPr="009E0893" w:rsidRDefault="00FA789D" w:rsidP="00772F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:rsidR="00FA789D" w:rsidRDefault="00FA789D" w:rsidP="00966A03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89D" w:rsidRPr="000322A0" w:rsidRDefault="00FA789D" w:rsidP="00966A03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применять новейшие информационные и ко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муникационные технологии для совершенс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вования процесса предоставления услуг пре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приятия, в том числе в соответствии с треб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ваниями потребителя</w:t>
            </w:r>
          </w:p>
        </w:tc>
        <w:tc>
          <w:tcPr>
            <w:tcW w:w="1878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89D" w:rsidRPr="009E0893" w:rsidTr="00AF56DF">
        <w:trPr>
          <w:trHeight w:val="70"/>
          <w:jc w:val="right"/>
        </w:trPr>
        <w:tc>
          <w:tcPr>
            <w:tcW w:w="685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:rsidR="00FA789D" w:rsidRPr="009E0893" w:rsidRDefault="00FA789D" w:rsidP="00772F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:rsidR="00FA789D" w:rsidRPr="000322A0" w:rsidRDefault="00FA789D" w:rsidP="00966A03">
            <w:pPr>
              <w:spacing w:before="6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b/>
                <w:sz w:val="24"/>
                <w:szCs w:val="24"/>
              </w:rPr>
              <w:t>Навыки:</w:t>
            </w:r>
          </w:p>
          <w:p w:rsidR="00FA789D" w:rsidRPr="000322A0" w:rsidRDefault="00FA789D" w:rsidP="00966A03">
            <w:pPr>
              <w:spacing w:before="6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разработки рекомендаций по совершенствов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нию процесса предоставления услуг предпр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ятия, соответствующих требованиям потреб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22A0">
              <w:rPr>
                <w:rFonts w:ascii="Times New Roman" w:hAnsi="Times New Roman" w:cs="Times New Roman"/>
                <w:sz w:val="24"/>
                <w:szCs w:val="24"/>
              </w:rPr>
              <w:t>телей и с учетом новейших информационных и коммуникационных технологий</w:t>
            </w:r>
          </w:p>
        </w:tc>
        <w:tc>
          <w:tcPr>
            <w:tcW w:w="1878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89D" w:rsidRPr="009E0893" w:rsidTr="00AF56DF">
        <w:trPr>
          <w:trHeight w:val="70"/>
          <w:jc w:val="right"/>
        </w:trPr>
        <w:tc>
          <w:tcPr>
            <w:tcW w:w="685" w:type="dxa"/>
            <w:vMerge w:val="restart"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  <w:r w:rsidRPr="009E089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11" w:type="dxa"/>
            <w:vMerge w:val="restart"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  <w:r w:rsidRPr="009E0893">
              <w:rPr>
                <w:rFonts w:ascii="Times New Roman" w:hAnsi="Times New Roman" w:cs="Times New Roman"/>
              </w:rPr>
              <w:t>ПК-8</w:t>
            </w:r>
          </w:p>
        </w:tc>
        <w:tc>
          <w:tcPr>
            <w:tcW w:w="5097" w:type="dxa"/>
          </w:tcPr>
          <w:p w:rsidR="00FA789D" w:rsidRPr="004A0BB4" w:rsidRDefault="00FA789D" w:rsidP="00966A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0BB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Знания: </w:t>
            </w:r>
            <w:r w:rsidRPr="004A0BB4">
              <w:rPr>
                <w:rFonts w:ascii="Times New Roman" w:hAnsi="Times New Roman" w:cs="Times New Roman"/>
                <w:sz w:val="23"/>
                <w:szCs w:val="23"/>
              </w:rPr>
              <w:t>основных задач диверсификации се</w:t>
            </w:r>
            <w:r w:rsidRPr="004A0BB4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A0BB4">
              <w:rPr>
                <w:rFonts w:ascii="Times New Roman" w:hAnsi="Times New Roman" w:cs="Times New Roman"/>
                <w:sz w:val="23"/>
                <w:szCs w:val="23"/>
              </w:rPr>
              <w:t xml:space="preserve">висной деятельности в контексте </w:t>
            </w:r>
            <w:r w:rsidRPr="004A0BB4">
              <w:rPr>
                <w:rFonts w:ascii="Times New Roman" w:hAnsi="Times New Roman"/>
                <w:color w:val="000000"/>
                <w:sz w:val="23"/>
                <w:szCs w:val="23"/>
              </w:rPr>
              <w:t>этнокульту</w:t>
            </w:r>
            <w:r w:rsidRPr="004A0BB4">
              <w:rPr>
                <w:rFonts w:ascii="Times New Roman" w:hAnsi="Times New Roman"/>
                <w:color w:val="000000"/>
                <w:sz w:val="23"/>
                <w:szCs w:val="23"/>
              </w:rPr>
              <w:t>р</w:t>
            </w:r>
            <w:r w:rsidRPr="004A0BB4">
              <w:rPr>
                <w:rFonts w:ascii="Times New Roman" w:hAnsi="Times New Roman"/>
                <w:color w:val="000000"/>
                <w:sz w:val="23"/>
                <w:szCs w:val="23"/>
              </w:rPr>
              <w:t>ных, исторических и религиозных традиций</w:t>
            </w:r>
            <w:r w:rsidRPr="004A0BB4">
              <w:rPr>
                <w:rFonts w:ascii="Times New Roman" w:hAnsi="Times New Roman" w:cs="Times New Roman"/>
                <w:sz w:val="23"/>
                <w:szCs w:val="23"/>
              </w:rPr>
              <w:t>; способов расширения и развития предоставля</w:t>
            </w:r>
            <w:r w:rsidRPr="004A0BB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A0BB4">
              <w:rPr>
                <w:rFonts w:ascii="Times New Roman" w:hAnsi="Times New Roman" w:cs="Times New Roman"/>
                <w:sz w:val="23"/>
                <w:szCs w:val="23"/>
              </w:rPr>
              <w:t>мых услуг в рамках диверсификации деятельн</w:t>
            </w:r>
            <w:r w:rsidRPr="004A0BB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A0BB4">
              <w:rPr>
                <w:rFonts w:ascii="Times New Roman" w:hAnsi="Times New Roman" w:cs="Times New Roman"/>
                <w:sz w:val="23"/>
                <w:szCs w:val="23"/>
              </w:rPr>
              <w:t>сти сервисных предприятий</w:t>
            </w:r>
          </w:p>
        </w:tc>
        <w:tc>
          <w:tcPr>
            <w:tcW w:w="1878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89D" w:rsidRPr="009E0893" w:rsidTr="00AF56DF">
        <w:trPr>
          <w:trHeight w:val="70"/>
          <w:jc w:val="right"/>
        </w:trPr>
        <w:tc>
          <w:tcPr>
            <w:tcW w:w="685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:rsidR="00FA789D" w:rsidRPr="009E0893" w:rsidRDefault="00FA789D" w:rsidP="00772F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:rsidR="00FA789D" w:rsidRPr="004A0BB4" w:rsidRDefault="00FA789D" w:rsidP="00966A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0BB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Умения: </w:t>
            </w:r>
            <w:r w:rsidRPr="004A0BB4">
              <w:rPr>
                <w:rFonts w:ascii="Times New Roman" w:hAnsi="Times New Roman" w:cs="Times New Roman"/>
                <w:sz w:val="23"/>
                <w:szCs w:val="23"/>
              </w:rPr>
              <w:t>провести анализ существующего а</w:t>
            </w:r>
            <w:r w:rsidRPr="004A0BB4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A0BB4">
              <w:rPr>
                <w:rFonts w:ascii="Times New Roman" w:hAnsi="Times New Roman" w:cs="Times New Roman"/>
                <w:sz w:val="23"/>
                <w:szCs w:val="23"/>
              </w:rPr>
              <w:t>сортимента услуг сервисного предприятия в с</w:t>
            </w:r>
            <w:r w:rsidRPr="004A0BB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A0BB4">
              <w:rPr>
                <w:rFonts w:ascii="Times New Roman" w:hAnsi="Times New Roman" w:cs="Times New Roman"/>
                <w:sz w:val="23"/>
                <w:szCs w:val="23"/>
              </w:rPr>
              <w:t>ответствии с этнокультурными, историческими и религиозными традициями и определять необх</w:t>
            </w:r>
            <w:r w:rsidRPr="004A0BB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A0BB4">
              <w:rPr>
                <w:rFonts w:ascii="Times New Roman" w:hAnsi="Times New Roman" w:cs="Times New Roman"/>
                <w:sz w:val="23"/>
                <w:szCs w:val="23"/>
              </w:rPr>
              <w:t>димость диверсификации</w:t>
            </w:r>
          </w:p>
        </w:tc>
        <w:tc>
          <w:tcPr>
            <w:tcW w:w="1878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89D" w:rsidRPr="009E0893" w:rsidTr="00AF56DF">
        <w:trPr>
          <w:trHeight w:val="70"/>
          <w:jc w:val="right"/>
        </w:trPr>
        <w:tc>
          <w:tcPr>
            <w:tcW w:w="685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:rsidR="00FA789D" w:rsidRPr="009E0893" w:rsidRDefault="00FA789D" w:rsidP="00772F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:rsidR="00FA789D" w:rsidRPr="00620EC0" w:rsidRDefault="00FA789D" w:rsidP="00966A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b/>
                <w:sz w:val="23"/>
                <w:szCs w:val="23"/>
              </w:rPr>
              <w:t>Навыки:</w:t>
            </w:r>
          </w:p>
          <w:p w:rsidR="00FA789D" w:rsidRPr="00620EC0" w:rsidRDefault="00FA789D" w:rsidP="00966A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разработки предложений по диверсификации сервисной деятельности предприятия</w:t>
            </w:r>
          </w:p>
        </w:tc>
        <w:tc>
          <w:tcPr>
            <w:tcW w:w="1878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</w:tcPr>
          <w:p w:rsidR="00FA789D" w:rsidRPr="009E0893" w:rsidRDefault="00FA789D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89D" w:rsidRPr="009E0893" w:rsidTr="00AF56DF">
        <w:trPr>
          <w:trHeight w:val="70"/>
          <w:jc w:val="right"/>
        </w:trPr>
        <w:tc>
          <w:tcPr>
            <w:tcW w:w="685" w:type="dxa"/>
            <w:vMerge w:val="restart"/>
          </w:tcPr>
          <w:p w:rsidR="00FA789D" w:rsidRPr="009E0893" w:rsidRDefault="00FA789D" w:rsidP="005632F2">
            <w:pPr>
              <w:jc w:val="center"/>
              <w:rPr>
                <w:rFonts w:ascii="Times New Roman" w:hAnsi="Times New Roman" w:cs="Times New Roman"/>
              </w:rPr>
            </w:pPr>
            <w:r w:rsidRPr="009E089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11" w:type="dxa"/>
            <w:vMerge w:val="restart"/>
          </w:tcPr>
          <w:p w:rsidR="00FA789D" w:rsidRPr="009E0893" w:rsidRDefault="00FA789D" w:rsidP="005632F2">
            <w:pPr>
              <w:jc w:val="center"/>
              <w:rPr>
                <w:rFonts w:ascii="Times New Roman" w:hAnsi="Times New Roman" w:cs="Times New Roman"/>
              </w:rPr>
            </w:pPr>
            <w:r w:rsidRPr="009E0893">
              <w:rPr>
                <w:rFonts w:ascii="Times New Roman" w:hAnsi="Times New Roman" w:cs="Times New Roman"/>
              </w:rPr>
              <w:t>ПК-9</w:t>
            </w:r>
          </w:p>
        </w:tc>
        <w:tc>
          <w:tcPr>
            <w:tcW w:w="5097" w:type="dxa"/>
          </w:tcPr>
          <w:p w:rsidR="00FA789D" w:rsidRPr="00620EC0" w:rsidRDefault="00FA789D" w:rsidP="00966A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b/>
                <w:sz w:val="23"/>
                <w:szCs w:val="23"/>
              </w:rPr>
              <w:t>Знания:</w:t>
            </w:r>
          </w:p>
          <w:p w:rsidR="00FA789D" w:rsidRPr="00620EC0" w:rsidRDefault="00FA789D" w:rsidP="00966A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методик психодиагностики; основных психол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гических особенностей потребителей и специф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ки взаимодействия с ними в процессе сервисной деятельности</w:t>
            </w:r>
          </w:p>
        </w:tc>
        <w:tc>
          <w:tcPr>
            <w:tcW w:w="1878" w:type="dxa"/>
            <w:vMerge/>
          </w:tcPr>
          <w:p w:rsidR="00FA789D" w:rsidRPr="009E0893" w:rsidRDefault="00FA789D" w:rsidP="00563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</w:tcPr>
          <w:p w:rsidR="00FA789D" w:rsidRPr="009E0893" w:rsidRDefault="00FA789D" w:rsidP="00563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89D" w:rsidRPr="009E0893" w:rsidTr="00AF56DF">
        <w:trPr>
          <w:trHeight w:val="70"/>
          <w:jc w:val="right"/>
        </w:trPr>
        <w:tc>
          <w:tcPr>
            <w:tcW w:w="685" w:type="dxa"/>
            <w:vMerge/>
          </w:tcPr>
          <w:p w:rsidR="00FA789D" w:rsidRPr="009E0893" w:rsidRDefault="00FA789D" w:rsidP="00563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:rsidR="00FA789D" w:rsidRPr="009E0893" w:rsidRDefault="00FA789D" w:rsidP="00563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:rsidR="00FA789D" w:rsidRPr="00620EC0" w:rsidRDefault="00FA789D" w:rsidP="00966A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Умения: 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применять методики психодиагност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ки и выделять главные психологические особе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ности потребителя в процессе сервисной де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тельности</w:t>
            </w:r>
          </w:p>
        </w:tc>
        <w:tc>
          <w:tcPr>
            <w:tcW w:w="1878" w:type="dxa"/>
            <w:vMerge/>
          </w:tcPr>
          <w:p w:rsidR="00FA789D" w:rsidRPr="009E0893" w:rsidRDefault="00FA789D" w:rsidP="00563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</w:tcPr>
          <w:p w:rsidR="00FA789D" w:rsidRPr="009E0893" w:rsidRDefault="00FA789D" w:rsidP="00563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89D" w:rsidRPr="009E0893" w:rsidTr="00AF56DF">
        <w:trPr>
          <w:trHeight w:val="70"/>
          <w:jc w:val="right"/>
        </w:trPr>
        <w:tc>
          <w:tcPr>
            <w:tcW w:w="685" w:type="dxa"/>
            <w:vMerge/>
          </w:tcPr>
          <w:p w:rsidR="00FA789D" w:rsidRPr="009E0893" w:rsidRDefault="00FA789D" w:rsidP="00563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:rsidR="00FA789D" w:rsidRPr="009E0893" w:rsidRDefault="00FA789D" w:rsidP="00563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:rsidR="00FA789D" w:rsidRPr="00620EC0" w:rsidRDefault="00FA789D" w:rsidP="00966A0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b/>
                <w:sz w:val="23"/>
                <w:szCs w:val="23"/>
              </w:rPr>
              <w:t>Навыки:</w:t>
            </w:r>
          </w:p>
          <w:p w:rsidR="00FA789D" w:rsidRPr="00620EC0" w:rsidRDefault="00FA789D" w:rsidP="00966A0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формирования портрета потребителя в процессе сервисной деятельности</w:t>
            </w:r>
          </w:p>
        </w:tc>
        <w:tc>
          <w:tcPr>
            <w:tcW w:w="1878" w:type="dxa"/>
            <w:vMerge/>
          </w:tcPr>
          <w:p w:rsidR="00FA789D" w:rsidRPr="009E0893" w:rsidRDefault="00FA789D" w:rsidP="00563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</w:tcPr>
          <w:p w:rsidR="00FA789D" w:rsidRPr="009E0893" w:rsidRDefault="00FA789D" w:rsidP="00563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89D" w:rsidRPr="009E0893" w:rsidTr="00AF56DF">
        <w:trPr>
          <w:trHeight w:val="70"/>
          <w:jc w:val="right"/>
        </w:trPr>
        <w:tc>
          <w:tcPr>
            <w:tcW w:w="685" w:type="dxa"/>
            <w:vMerge w:val="restart"/>
          </w:tcPr>
          <w:p w:rsidR="00FA789D" w:rsidRPr="009E0893" w:rsidRDefault="00FA789D" w:rsidP="005632F2">
            <w:pPr>
              <w:jc w:val="center"/>
              <w:rPr>
                <w:rFonts w:ascii="Times New Roman" w:hAnsi="Times New Roman" w:cs="Times New Roman"/>
              </w:rPr>
            </w:pPr>
            <w:r w:rsidRPr="009E089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11" w:type="dxa"/>
            <w:vMerge w:val="restart"/>
          </w:tcPr>
          <w:p w:rsidR="00FA789D" w:rsidRPr="009E0893" w:rsidRDefault="00FA789D" w:rsidP="005632F2">
            <w:pPr>
              <w:jc w:val="center"/>
              <w:rPr>
                <w:rFonts w:ascii="Times New Roman" w:hAnsi="Times New Roman" w:cs="Times New Roman"/>
              </w:rPr>
            </w:pPr>
            <w:r w:rsidRPr="009E0893">
              <w:rPr>
                <w:rFonts w:ascii="Times New Roman" w:hAnsi="Times New Roman" w:cs="Times New Roman"/>
              </w:rPr>
              <w:t>ПК-10</w:t>
            </w:r>
          </w:p>
        </w:tc>
        <w:tc>
          <w:tcPr>
            <w:tcW w:w="5097" w:type="dxa"/>
          </w:tcPr>
          <w:p w:rsidR="00FA789D" w:rsidRPr="00620EC0" w:rsidRDefault="00FA789D" w:rsidP="0096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C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A789D" w:rsidRPr="00620EC0" w:rsidRDefault="00FA789D" w:rsidP="00966A03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документации для пр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ведения экспертизы и (или) диагностики об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ектов сервиса</w:t>
            </w:r>
          </w:p>
        </w:tc>
        <w:tc>
          <w:tcPr>
            <w:tcW w:w="1878" w:type="dxa"/>
            <w:vMerge/>
          </w:tcPr>
          <w:p w:rsidR="00FA789D" w:rsidRPr="009E0893" w:rsidRDefault="00FA789D" w:rsidP="00563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</w:tcPr>
          <w:p w:rsidR="00FA789D" w:rsidRPr="009E0893" w:rsidRDefault="00FA789D" w:rsidP="00563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89D" w:rsidRPr="009E0893" w:rsidTr="00AF56DF">
        <w:trPr>
          <w:trHeight w:val="70"/>
          <w:jc w:val="right"/>
        </w:trPr>
        <w:tc>
          <w:tcPr>
            <w:tcW w:w="685" w:type="dxa"/>
            <w:vMerge/>
          </w:tcPr>
          <w:p w:rsidR="00FA789D" w:rsidRPr="009E0893" w:rsidRDefault="00FA789D" w:rsidP="00563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:rsidR="00FA789D" w:rsidRPr="009E0893" w:rsidRDefault="00FA789D" w:rsidP="00563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:rsidR="00FA789D" w:rsidRPr="00620EC0" w:rsidRDefault="00FA789D" w:rsidP="00966A03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EC0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789D" w:rsidRPr="00620EC0" w:rsidRDefault="00FA789D" w:rsidP="00966A03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использовать стандарты и другую нормати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ную документацию при оценке, контроле кач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ства и сертификации изделий, работ и услуг</w:t>
            </w:r>
          </w:p>
        </w:tc>
        <w:tc>
          <w:tcPr>
            <w:tcW w:w="1878" w:type="dxa"/>
            <w:vMerge/>
          </w:tcPr>
          <w:p w:rsidR="00FA789D" w:rsidRPr="009E0893" w:rsidRDefault="00FA789D" w:rsidP="00563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</w:tcPr>
          <w:p w:rsidR="00FA789D" w:rsidRPr="009E0893" w:rsidRDefault="00FA789D" w:rsidP="00563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89D" w:rsidRPr="009E0893" w:rsidTr="00AF56DF">
        <w:trPr>
          <w:trHeight w:val="70"/>
          <w:jc w:val="right"/>
        </w:trPr>
        <w:tc>
          <w:tcPr>
            <w:tcW w:w="685" w:type="dxa"/>
            <w:vMerge/>
          </w:tcPr>
          <w:p w:rsidR="00FA789D" w:rsidRPr="009E0893" w:rsidRDefault="00FA789D" w:rsidP="00563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:rsidR="00FA789D" w:rsidRPr="009E0893" w:rsidRDefault="00FA789D" w:rsidP="00563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:rsidR="00FA789D" w:rsidRPr="00620EC0" w:rsidRDefault="00FA789D" w:rsidP="00966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EC0">
              <w:rPr>
                <w:rFonts w:ascii="Times New Roman" w:hAnsi="Times New Roman" w:cs="Times New Roman"/>
                <w:b/>
                <w:sz w:val="24"/>
                <w:szCs w:val="24"/>
              </w:rPr>
              <w:t>Навыки:</w:t>
            </w:r>
          </w:p>
          <w:p w:rsidR="00FA789D" w:rsidRPr="00620EC0" w:rsidRDefault="00FA789D" w:rsidP="00966A03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оценки фактического состояния объектов се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виса и определения уровня соответствия уст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новленным требованиям</w:t>
            </w:r>
          </w:p>
        </w:tc>
        <w:tc>
          <w:tcPr>
            <w:tcW w:w="1878" w:type="dxa"/>
            <w:vMerge/>
          </w:tcPr>
          <w:p w:rsidR="00FA789D" w:rsidRPr="009E0893" w:rsidRDefault="00FA789D" w:rsidP="00563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</w:tcPr>
          <w:p w:rsidR="00FA789D" w:rsidRPr="009E0893" w:rsidRDefault="00FA789D" w:rsidP="00563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89D" w:rsidRPr="009E0893" w:rsidTr="00AF56DF">
        <w:trPr>
          <w:trHeight w:val="70"/>
          <w:jc w:val="right"/>
        </w:trPr>
        <w:tc>
          <w:tcPr>
            <w:tcW w:w="685" w:type="dxa"/>
            <w:vMerge w:val="restart"/>
          </w:tcPr>
          <w:p w:rsidR="00FA789D" w:rsidRPr="009E0893" w:rsidRDefault="00FA789D" w:rsidP="005632F2">
            <w:pPr>
              <w:jc w:val="center"/>
              <w:rPr>
                <w:rFonts w:ascii="Times New Roman" w:hAnsi="Times New Roman" w:cs="Times New Roman"/>
              </w:rPr>
            </w:pPr>
            <w:r w:rsidRPr="009E089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11" w:type="dxa"/>
            <w:vMerge w:val="restart"/>
          </w:tcPr>
          <w:p w:rsidR="00FA789D" w:rsidRPr="009E0893" w:rsidRDefault="00FA789D" w:rsidP="005632F2">
            <w:pPr>
              <w:jc w:val="center"/>
              <w:rPr>
                <w:rFonts w:ascii="Times New Roman" w:hAnsi="Times New Roman" w:cs="Times New Roman"/>
              </w:rPr>
            </w:pPr>
            <w:r w:rsidRPr="009E0893">
              <w:rPr>
                <w:rFonts w:ascii="Times New Roman" w:hAnsi="Times New Roman" w:cs="Times New Roman"/>
              </w:rPr>
              <w:t>ПК-11</w:t>
            </w:r>
          </w:p>
        </w:tc>
        <w:tc>
          <w:tcPr>
            <w:tcW w:w="5097" w:type="dxa"/>
          </w:tcPr>
          <w:p w:rsidR="00FA789D" w:rsidRPr="00620EC0" w:rsidRDefault="00FA789D" w:rsidP="00966A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b/>
                <w:sz w:val="23"/>
                <w:szCs w:val="23"/>
              </w:rPr>
              <w:t>Знания:</w:t>
            </w:r>
          </w:p>
          <w:p w:rsidR="00FA789D" w:rsidRPr="00620EC0" w:rsidRDefault="00FA789D" w:rsidP="00966A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требований к работе с потребителем в контак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ной зоне, его консультирования, согласования вида, формы и объема процесса сервиса</w:t>
            </w:r>
          </w:p>
        </w:tc>
        <w:tc>
          <w:tcPr>
            <w:tcW w:w="1878" w:type="dxa"/>
            <w:vMerge/>
          </w:tcPr>
          <w:p w:rsidR="00FA789D" w:rsidRPr="009E0893" w:rsidRDefault="00FA789D" w:rsidP="00563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</w:tcPr>
          <w:p w:rsidR="00FA789D" w:rsidRPr="009E0893" w:rsidRDefault="00FA789D" w:rsidP="00563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89D" w:rsidRPr="009E0893" w:rsidTr="006100D8">
        <w:trPr>
          <w:trHeight w:val="760"/>
          <w:jc w:val="right"/>
        </w:trPr>
        <w:tc>
          <w:tcPr>
            <w:tcW w:w="685" w:type="dxa"/>
            <w:vMerge/>
          </w:tcPr>
          <w:p w:rsidR="00FA789D" w:rsidRPr="009E0893" w:rsidRDefault="00FA789D" w:rsidP="00563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:rsidR="00FA789D" w:rsidRPr="009E0893" w:rsidRDefault="00FA789D" w:rsidP="00563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:rsidR="00FA789D" w:rsidRPr="00620EC0" w:rsidRDefault="00FA789D" w:rsidP="006100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Умения:  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анализировать работу с потребителем в контактной зоне сервисного предприятия и в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являть проблемы</w:t>
            </w:r>
          </w:p>
        </w:tc>
        <w:tc>
          <w:tcPr>
            <w:tcW w:w="1878" w:type="dxa"/>
            <w:vMerge/>
          </w:tcPr>
          <w:p w:rsidR="00FA789D" w:rsidRPr="009E0893" w:rsidRDefault="00FA789D" w:rsidP="00563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</w:tcPr>
          <w:p w:rsidR="00FA789D" w:rsidRPr="009E0893" w:rsidRDefault="00FA789D" w:rsidP="00563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89D" w:rsidRPr="009E0893" w:rsidTr="00AF56DF">
        <w:trPr>
          <w:trHeight w:val="70"/>
          <w:jc w:val="right"/>
        </w:trPr>
        <w:tc>
          <w:tcPr>
            <w:tcW w:w="685" w:type="dxa"/>
            <w:vMerge/>
          </w:tcPr>
          <w:p w:rsidR="00FA789D" w:rsidRPr="009E0893" w:rsidRDefault="00FA789D" w:rsidP="00563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:rsidR="00FA789D" w:rsidRPr="009E0893" w:rsidRDefault="00FA789D" w:rsidP="00563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:rsidR="00FA789D" w:rsidRPr="00620EC0" w:rsidRDefault="00FA789D" w:rsidP="00966A0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b/>
                <w:sz w:val="23"/>
                <w:szCs w:val="23"/>
              </w:rPr>
              <w:t>Навыки:</w:t>
            </w:r>
          </w:p>
          <w:p w:rsidR="00FA789D" w:rsidRPr="00620EC0" w:rsidRDefault="00FA789D" w:rsidP="00966A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0EC0">
              <w:rPr>
                <w:rFonts w:ascii="Times New Roman" w:hAnsi="Times New Roman" w:cs="Times New Roman"/>
                <w:sz w:val="23"/>
                <w:szCs w:val="23"/>
              </w:rPr>
              <w:t>разработки предложений по улучшению работы с потребителем с учетом выявленных проблем</w:t>
            </w:r>
          </w:p>
        </w:tc>
        <w:tc>
          <w:tcPr>
            <w:tcW w:w="1878" w:type="dxa"/>
            <w:vMerge/>
          </w:tcPr>
          <w:p w:rsidR="00FA789D" w:rsidRPr="009E0893" w:rsidRDefault="00FA789D" w:rsidP="00563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</w:tcPr>
          <w:p w:rsidR="00FA789D" w:rsidRPr="009E0893" w:rsidRDefault="00FA789D" w:rsidP="00563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0D8" w:rsidRPr="009E0893" w:rsidTr="00AF56DF">
        <w:trPr>
          <w:trHeight w:val="70"/>
          <w:jc w:val="right"/>
        </w:trPr>
        <w:tc>
          <w:tcPr>
            <w:tcW w:w="685" w:type="dxa"/>
            <w:vMerge w:val="restart"/>
          </w:tcPr>
          <w:p w:rsidR="006100D8" w:rsidRPr="009E0893" w:rsidRDefault="006100D8" w:rsidP="005632F2">
            <w:pPr>
              <w:jc w:val="center"/>
              <w:rPr>
                <w:rFonts w:ascii="Times New Roman" w:hAnsi="Times New Roman" w:cs="Times New Roman"/>
              </w:rPr>
            </w:pPr>
            <w:r w:rsidRPr="009E08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1" w:type="dxa"/>
            <w:vMerge w:val="restart"/>
          </w:tcPr>
          <w:p w:rsidR="006100D8" w:rsidRPr="009E0893" w:rsidRDefault="006100D8" w:rsidP="005632F2">
            <w:pPr>
              <w:jc w:val="center"/>
              <w:rPr>
                <w:rFonts w:ascii="Times New Roman" w:hAnsi="Times New Roman" w:cs="Times New Roman"/>
              </w:rPr>
            </w:pPr>
            <w:r w:rsidRPr="009E0893">
              <w:rPr>
                <w:rFonts w:ascii="Times New Roman" w:hAnsi="Times New Roman" w:cs="Times New Roman"/>
              </w:rPr>
              <w:t>ПК-12</w:t>
            </w:r>
          </w:p>
        </w:tc>
        <w:tc>
          <w:tcPr>
            <w:tcW w:w="5097" w:type="dxa"/>
          </w:tcPr>
          <w:p w:rsidR="006100D8" w:rsidRPr="00620EC0" w:rsidRDefault="006100D8" w:rsidP="0096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C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6100D8" w:rsidRPr="00620EC0" w:rsidRDefault="006100D8" w:rsidP="0096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принципов, методов и приемов контроля кач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ства процесса сервиса, параметров технолог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ческих процессов, используемых ресурсов</w:t>
            </w:r>
          </w:p>
        </w:tc>
        <w:tc>
          <w:tcPr>
            <w:tcW w:w="1878" w:type="dxa"/>
            <w:vMerge/>
          </w:tcPr>
          <w:p w:rsidR="006100D8" w:rsidRPr="009E0893" w:rsidRDefault="006100D8" w:rsidP="00563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</w:tcPr>
          <w:p w:rsidR="006100D8" w:rsidRPr="009E0893" w:rsidRDefault="006100D8" w:rsidP="00563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0D8" w:rsidRPr="009E0893" w:rsidTr="00AF56DF">
        <w:trPr>
          <w:trHeight w:val="914"/>
          <w:jc w:val="right"/>
        </w:trPr>
        <w:tc>
          <w:tcPr>
            <w:tcW w:w="685" w:type="dxa"/>
            <w:vMerge/>
          </w:tcPr>
          <w:p w:rsidR="006100D8" w:rsidRPr="009E0893" w:rsidRDefault="006100D8" w:rsidP="00563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:rsidR="006100D8" w:rsidRPr="009E0893" w:rsidRDefault="006100D8" w:rsidP="005632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:rsidR="006100D8" w:rsidRPr="00620EC0" w:rsidRDefault="006100D8" w:rsidP="00966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  <w:p w:rsidR="006100D8" w:rsidRPr="00620EC0" w:rsidRDefault="006100D8" w:rsidP="0096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проводить контроль параметров технологич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ских процессов на их соответствие устано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0EC0">
              <w:rPr>
                <w:rFonts w:ascii="Times New Roman" w:hAnsi="Times New Roman" w:cs="Times New Roman"/>
                <w:sz w:val="24"/>
                <w:szCs w:val="24"/>
              </w:rPr>
              <w:t>ленным требованиям и оценку потребностей в разного вида ресурсах</w:t>
            </w:r>
          </w:p>
        </w:tc>
        <w:tc>
          <w:tcPr>
            <w:tcW w:w="1878" w:type="dxa"/>
            <w:vMerge/>
          </w:tcPr>
          <w:p w:rsidR="006100D8" w:rsidRPr="009E0893" w:rsidRDefault="006100D8" w:rsidP="00563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</w:tcPr>
          <w:p w:rsidR="006100D8" w:rsidRPr="009E0893" w:rsidRDefault="006100D8" w:rsidP="00563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0D8" w:rsidRPr="009E0893" w:rsidTr="00AF56DF">
        <w:trPr>
          <w:trHeight w:val="70"/>
          <w:jc w:val="right"/>
        </w:trPr>
        <w:tc>
          <w:tcPr>
            <w:tcW w:w="685" w:type="dxa"/>
            <w:vMerge/>
          </w:tcPr>
          <w:p w:rsidR="006100D8" w:rsidRPr="009E0893" w:rsidRDefault="006100D8" w:rsidP="00563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:rsidR="006100D8" w:rsidRPr="009E0893" w:rsidRDefault="006100D8" w:rsidP="005632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:rsidR="006100D8" w:rsidRPr="00FA789D" w:rsidRDefault="006100D8" w:rsidP="00966A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A789D">
              <w:rPr>
                <w:rFonts w:ascii="Times New Roman" w:hAnsi="Times New Roman" w:cs="Times New Roman"/>
                <w:b/>
                <w:sz w:val="23"/>
                <w:szCs w:val="23"/>
              </w:rPr>
              <w:t>Навыки:</w:t>
            </w:r>
          </w:p>
          <w:p w:rsidR="006100D8" w:rsidRPr="00FA789D" w:rsidRDefault="006100D8" w:rsidP="00966A0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A789D">
              <w:rPr>
                <w:rFonts w:ascii="Times New Roman" w:hAnsi="Times New Roman" w:cs="Times New Roman"/>
                <w:sz w:val="23"/>
                <w:szCs w:val="23"/>
              </w:rPr>
              <w:t>владения методами контроля качества объектов сервиса</w:t>
            </w:r>
          </w:p>
        </w:tc>
        <w:tc>
          <w:tcPr>
            <w:tcW w:w="1878" w:type="dxa"/>
            <w:vMerge/>
          </w:tcPr>
          <w:p w:rsidR="006100D8" w:rsidRPr="009E0893" w:rsidRDefault="006100D8" w:rsidP="00563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</w:tcPr>
          <w:p w:rsidR="006100D8" w:rsidRPr="009E0893" w:rsidRDefault="006100D8" w:rsidP="005632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F56DF" w:rsidRDefault="00AF56D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E9001A" w:rsidP="008B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5B3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061AAE">
        <w:rPr>
          <w:rFonts w:ascii="Times New Roman" w:hAnsi="Times New Roman" w:cs="Times New Roman"/>
          <w:i/>
          <w:sz w:val="24"/>
          <w:szCs w:val="24"/>
        </w:rPr>
        <w:t>Производственная преддипломная практика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сформированности</w:t>
      </w:r>
      <w:r w:rsidR="005B359F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8B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Усвоенные знания и освоенные умения проверяются при помощи электронного тестиров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ния, </w:t>
      </w:r>
      <w:r w:rsidR="003F5D1B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3F5D1B" w:rsidRDefault="008153B3" w:rsidP="008B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>, уровень сформированности ди</w:t>
      </w:r>
      <w:r w:rsidR="00F32552">
        <w:rPr>
          <w:rFonts w:ascii="Times New Roman" w:hAnsi="Times New Roman" w:cs="Times New Roman"/>
          <w:sz w:val="24"/>
        </w:rPr>
        <w:t>с</w:t>
      </w:r>
      <w:r w:rsidR="00F32552">
        <w:rPr>
          <w:rFonts w:ascii="Times New Roman" w:hAnsi="Times New Roman" w:cs="Times New Roman"/>
          <w:sz w:val="24"/>
        </w:rPr>
        <w:t>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5B359F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8B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p w:rsidR="00AF56DF" w:rsidRDefault="00AF56DF" w:rsidP="008B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242"/>
        <w:gridCol w:w="1560"/>
        <w:gridCol w:w="6945"/>
      </w:tblGrid>
      <w:tr w:rsidR="00AF56DF" w:rsidRPr="00810354" w:rsidTr="00AF56DF">
        <w:trPr>
          <w:trHeight w:val="1022"/>
        </w:trPr>
        <w:tc>
          <w:tcPr>
            <w:tcW w:w="1242" w:type="dxa"/>
            <w:vAlign w:val="center"/>
          </w:tcPr>
          <w:p w:rsidR="00AF56DF" w:rsidRPr="00810354" w:rsidRDefault="00AF56DF" w:rsidP="00AF56DF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л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лов</w:t>
            </w:r>
          </w:p>
          <w:p w:rsidR="00AF56DF" w:rsidRPr="00810354" w:rsidRDefault="00AF56DF" w:rsidP="00AF56D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лине</w:t>
            </w:r>
          </w:p>
        </w:tc>
        <w:tc>
          <w:tcPr>
            <w:tcW w:w="1560" w:type="dxa"/>
            <w:vAlign w:val="center"/>
          </w:tcPr>
          <w:p w:rsidR="00AF56DF" w:rsidRPr="00810354" w:rsidRDefault="00AF56DF" w:rsidP="00AF56D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</w:t>
            </w:r>
            <w:r w:rsidRPr="00810354">
              <w:rPr>
                <w:rFonts w:ascii="Times New Roman" w:hAnsi="Times New Roman" w:cs="Times New Roman"/>
              </w:rPr>
              <w:t>ч</w:t>
            </w:r>
            <w:r w:rsidRPr="00810354">
              <w:rPr>
                <w:rFonts w:ascii="Times New Roman" w:hAnsi="Times New Roman" w:cs="Times New Roman"/>
              </w:rPr>
              <w:t>ной аттестации</w:t>
            </w:r>
          </w:p>
        </w:tc>
        <w:tc>
          <w:tcPr>
            <w:tcW w:w="6945" w:type="dxa"/>
            <w:vAlign w:val="center"/>
          </w:tcPr>
          <w:p w:rsidR="00AF56DF" w:rsidRPr="00810354" w:rsidRDefault="00AF56DF" w:rsidP="00AF56DF">
            <w:pPr>
              <w:jc w:val="center"/>
              <w:rPr>
                <w:rFonts w:ascii="Times New Roman" w:hAnsi="Times New Roman" w:cs="Times New Roman"/>
              </w:rPr>
            </w:pPr>
            <w:r w:rsidRPr="00493165">
              <w:rPr>
                <w:rFonts w:ascii="Times New Roman" w:hAnsi="Times New Roman" w:cs="Times New Roman"/>
              </w:rPr>
              <w:t>Показатели оценивания</w:t>
            </w:r>
          </w:p>
        </w:tc>
      </w:tr>
      <w:tr w:rsidR="00AF56DF" w:rsidRPr="00810354" w:rsidTr="00AF56DF">
        <w:tc>
          <w:tcPr>
            <w:tcW w:w="1242" w:type="dxa"/>
          </w:tcPr>
          <w:p w:rsidR="00AF56DF" w:rsidRPr="00810354" w:rsidRDefault="00AF56DF" w:rsidP="00AF56D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1560" w:type="dxa"/>
          </w:tcPr>
          <w:p w:rsidR="00AF56DF" w:rsidRPr="00810354" w:rsidRDefault="00AF56DF" w:rsidP="00AF56D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6945" w:type="dxa"/>
          </w:tcPr>
          <w:p w:rsidR="00AF56DF" w:rsidRPr="00810354" w:rsidRDefault="00AF56DF" w:rsidP="0061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D632D">
              <w:rPr>
                <w:rFonts w:ascii="Times New Roman" w:hAnsi="Times New Roman" w:cs="Times New Roman"/>
              </w:rPr>
              <w:t xml:space="preserve">ема </w:t>
            </w:r>
            <w:r>
              <w:rPr>
                <w:rFonts w:ascii="Times New Roman" w:hAnsi="Times New Roman" w:cs="Times New Roman"/>
              </w:rPr>
              <w:t xml:space="preserve">ВКР раскрыта полностью. </w:t>
            </w:r>
            <w:r w:rsidRPr="00ED632D">
              <w:rPr>
                <w:rFonts w:ascii="Times New Roman" w:hAnsi="Times New Roman" w:cs="Times New Roman"/>
              </w:rPr>
              <w:t>Цели и задачи четко и правильно сформулированы</w:t>
            </w:r>
            <w:r>
              <w:rPr>
                <w:rFonts w:ascii="Times New Roman" w:hAnsi="Times New Roman" w:cs="Times New Roman"/>
              </w:rPr>
              <w:t>;</w:t>
            </w:r>
            <w:r w:rsidRPr="00ED632D">
              <w:rPr>
                <w:rFonts w:ascii="Times New Roman" w:hAnsi="Times New Roman" w:cs="Times New Roman"/>
              </w:rPr>
              <w:t xml:space="preserve"> исследование выполнено автором </w:t>
            </w:r>
            <w:r>
              <w:rPr>
                <w:rFonts w:ascii="Times New Roman" w:hAnsi="Times New Roman" w:cs="Times New Roman"/>
              </w:rPr>
              <w:t>с высокой степ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нью</w:t>
            </w:r>
            <w:r w:rsidRPr="00ED632D">
              <w:rPr>
                <w:rFonts w:ascii="Times New Roman" w:hAnsi="Times New Roman" w:cs="Times New Roman"/>
              </w:rPr>
              <w:t xml:space="preserve"> самостоятельно</w:t>
            </w:r>
            <w:r>
              <w:rPr>
                <w:rFonts w:ascii="Times New Roman" w:hAnsi="Times New Roman" w:cs="Times New Roman"/>
              </w:rPr>
              <w:t xml:space="preserve">сти; </w:t>
            </w:r>
            <w:r w:rsidRPr="00493165">
              <w:rPr>
                <w:rFonts w:ascii="Times New Roman" w:hAnsi="Times New Roman" w:cs="Times New Roman"/>
              </w:rPr>
              <w:t>работа интересна и имеет практическое зн</w:t>
            </w:r>
            <w:r w:rsidRPr="00493165">
              <w:rPr>
                <w:rFonts w:ascii="Times New Roman" w:hAnsi="Times New Roman" w:cs="Times New Roman"/>
              </w:rPr>
              <w:t>а</w:t>
            </w:r>
            <w:r w:rsidRPr="00493165">
              <w:rPr>
                <w:rFonts w:ascii="Times New Roman" w:hAnsi="Times New Roman" w:cs="Times New Roman"/>
              </w:rPr>
              <w:t>чение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93165">
              <w:rPr>
                <w:rFonts w:ascii="Times New Roman" w:hAnsi="Times New Roman" w:cs="Times New Roman"/>
              </w:rPr>
              <w:t xml:space="preserve">Проведен </w:t>
            </w:r>
            <w:r>
              <w:rPr>
                <w:rFonts w:ascii="Times New Roman" w:hAnsi="Times New Roman" w:cs="Times New Roman"/>
              </w:rPr>
              <w:t xml:space="preserve">глубокий и </w:t>
            </w:r>
            <w:r w:rsidRPr="00493165">
              <w:rPr>
                <w:rFonts w:ascii="Times New Roman" w:hAnsi="Times New Roman" w:cs="Times New Roman"/>
              </w:rPr>
              <w:t>тщательный анализ литературы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93165">
              <w:rPr>
                <w:rFonts w:ascii="Times New Roman" w:hAnsi="Times New Roman" w:cs="Times New Roman"/>
              </w:rPr>
              <w:t>Выводы четко сформулированы, достоверны, опираются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3165">
              <w:rPr>
                <w:rFonts w:ascii="Times New Roman" w:hAnsi="Times New Roman" w:cs="Times New Roman"/>
              </w:rPr>
              <w:t>полученные р</w:t>
            </w:r>
            <w:r w:rsidRPr="00493165">
              <w:rPr>
                <w:rFonts w:ascii="Times New Roman" w:hAnsi="Times New Roman" w:cs="Times New Roman"/>
              </w:rPr>
              <w:t>е</w:t>
            </w:r>
            <w:r w:rsidRPr="00493165">
              <w:rPr>
                <w:rFonts w:ascii="Times New Roman" w:hAnsi="Times New Roman" w:cs="Times New Roman"/>
              </w:rPr>
              <w:t>зультаты и соответствуют поставленным задачам</w:t>
            </w:r>
            <w:r>
              <w:rPr>
                <w:rFonts w:ascii="Times New Roman" w:hAnsi="Times New Roman" w:cs="Times New Roman"/>
              </w:rPr>
              <w:t xml:space="preserve">. Оформление </w:t>
            </w:r>
            <w:r w:rsidRPr="00493165">
              <w:rPr>
                <w:rFonts w:ascii="Times New Roman" w:hAnsi="Times New Roman" w:cs="Times New Roman"/>
              </w:rPr>
              <w:t>работ</w:t>
            </w:r>
            <w:r>
              <w:rPr>
                <w:rFonts w:ascii="Times New Roman" w:hAnsi="Times New Roman" w:cs="Times New Roman"/>
              </w:rPr>
              <w:t>ы</w:t>
            </w:r>
            <w:r w:rsidRPr="00493165">
              <w:rPr>
                <w:rFonts w:ascii="Times New Roman" w:hAnsi="Times New Roman" w:cs="Times New Roman"/>
              </w:rPr>
              <w:t xml:space="preserve"> отвечает всем требованиям, предъявляемым к выпускным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3165">
              <w:rPr>
                <w:rFonts w:ascii="Times New Roman" w:hAnsi="Times New Roman" w:cs="Times New Roman"/>
              </w:rPr>
              <w:t>работам</w:t>
            </w:r>
            <w:r>
              <w:rPr>
                <w:rFonts w:ascii="Times New Roman" w:hAnsi="Times New Roman" w:cs="Times New Roman"/>
              </w:rPr>
              <w:t xml:space="preserve">. При написании </w:t>
            </w:r>
            <w:r w:rsidRPr="00493165">
              <w:rPr>
                <w:rFonts w:ascii="Times New Roman" w:hAnsi="Times New Roman" w:cs="Times New Roman"/>
              </w:rPr>
              <w:t>работ</w:t>
            </w:r>
            <w:r>
              <w:rPr>
                <w:rFonts w:ascii="Times New Roman" w:hAnsi="Times New Roman" w:cs="Times New Roman"/>
              </w:rPr>
              <w:t xml:space="preserve">ы использована профессиональная терминология; соблюдены </w:t>
            </w:r>
            <w:r w:rsidRPr="00493165">
              <w:rPr>
                <w:rFonts w:ascii="Times New Roman" w:hAnsi="Times New Roman" w:cs="Times New Roman"/>
              </w:rPr>
              <w:t>норм</w:t>
            </w:r>
            <w:r>
              <w:rPr>
                <w:rFonts w:ascii="Times New Roman" w:hAnsi="Times New Roman" w:cs="Times New Roman"/>
              </w:rPr>
              <w:t>ы</w:t>
            </w:r>
            <w:r w:rsidRPr="00493165">
              <w:rPr>
                <w:rFonts w:ascii="Times New Roman" w:hAnsi="Times New Roman" w:cs="Times New Roman"/>
              </w:rPr>
              <w:t xml:space="preserve"> русского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3165">
              <w:rPr>
                <w:rFonts w:ascii="Times New Roman" w:hAnsi="Times New Roman" w:cs="Times New Roman"/>
              </w:rPr>
              <w:t>литературного языка</w:t>
            </w:r>
            <w:r>
              <w:rPr>
                <w:rFonts w:ascii="Times New Roman" w:hAnsi="Times New Roman" w:cs="Times New Roman"/>
              </w:rPr>
              <w:t>; текст</w:t>
            </w:r>
            <w:r w:rsidRPr="00493165">
              <w:rPr>
                <w:rFonts w:ascii="Times New Roman" w:hAnsi="Times New Roman" w:cs="Times New Roman"/>
              </w:rPr>
              <w:t xml:space="preserve"> вычитан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493165">
              <w:rPr>
                <w:rFonts w:ascii="Times New Roman" w:hAnsi="Times New Roman" w:cs="Times New Roman"/>
              </w:rPr>
              <w:t xml:space="preserve"> не содержит опечаток</w:t>
            </w:r>
            <w:r>
              <w:rPr>
                <w:rFonts w:ascii="Times New Roman" w:hAnsi="Times New Roman" w:cs="Times New Roman"/>
              </w:rPr>
              <w:t>. Д</w:t>
            </w:r>
            <w:r w:rsidRPr="00493165">
              <w:rPr>
                <w:rFonts w:ascii="Times New Roman" w:hAnsi="Times New Roman" w:cs="Times New Roman"/>
              </w:rPr>
              <w:t>оклад четко структурирован, логичен, полностью отражает суть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3165">
              <w:rPr>
                <w:rFonts w:ascii="Times New Roman" w:hAnsi="Times New Roman" w:cs="Times New Roman"/>
              </w:rPr>
              <w:t>работы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93165">
              <w:rPr>
                <w:rFonts w:ascii="Times New Roman" w:hAnsi="Times New Roman" w:cs="Times New Roman"/>
              </w:rPr>
              <w:t>изложен отчетливо</w:t>
            </w:r>
            <w:r>
              <w:rPr>
                <w:rFonts w:ascii="Times New Roman" w:hAnsi="Times New Roman" w:cs="Times New Roman"/>
              </w:rPr>
              <w:t>;</w:t>
            </w:r>
            <w:r w:rsidRPr="00493165">
              <w:rPr>
                <w:rFonts w:ascii="Times New Roman" w:hAnsi="Times New Roman" w:cs="Times New Roman"/>
              </w:rPr>
              <w:t xml:space="preserve"> докладчик хорошо увяз</w:t>
            </w:r>
            <w:r w:rsidRPr="00493165">
              <w:rPr>
                <w:rFonts w:ascii="Times New Roman" w:hAnsi="Times New Roman" w:cs="Times New Roman"/>
              </w:rPr>
              <w:t>ы</w:t>
            </w:r>
            <w:r w:rsidRPr="00493165">
              <w:rPr>
                <w:rFonts w:ascii="Times New Roman" w:hAnsi="Times New Roman" w:cs="Times New Roman"/>
              </w:rPr>
              <w:t>вает текст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3165">
              <w:rPr>
                <w:rFonts w:ascii="Times New Roman" w:hAnsi="Times New Roman" w:cs="Times New Roman"/>
              </w:rPr>
              <w:t>доклада со слайдами презентации, активно комментирует их</w:t>
            </w:r>
            <w:r>
              <w:rPr>
                <w:rFonts w:ascii="Times New Roman" w:hAnsi="Times New Roman" w:cs="Times New Roman"/>
              </w:rPr>
              <w:t xml:space="preserve">; презентация </w:t>
            </w:r>
            <w:r w:rsidRPr="00493165">
              <w:rPr>
                <w:rFonts w:ascii="Times New Roman" w:hAnsi="Times New Roman" w:cs="Times New Roman"/>
              </w:rPr>
              <w:t>соответствует всем требованиям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93165">
              <w:rPr>
                <w:rFonts w:ascii="Times New Roman" w:hAnsi="Times New Roman" w:cs="Times New Roman"/>
              </w:rPr>
              <w:t>даны исчерпыва</w:t>
            </w:r>
            <w:r w:rsidRPr="00493165">
              <w:rPr>
                <w:rFonts w:ascii="Times New Roman" w:hAnsi="Times New Roman" w:cs="Times New Roman"/>
              </w:rPr>
              <w:t>ю</w:t>
            </w:r>
            <w:r w:rsidRPr="00493165">
              <w:rPr>
                <w:rFonts w:ascii="Times New Roman" w:hAnsi="Times New Roman" w:cs="Times New Roman"/>
              </w:rPr>
              <w:t>щие ответы на все вопросы</w:t>
            </w:r>
            <w:r>
              <w:rPr>
                <w:rFonts w:ascii="Times New Roman" w:hAnsi="Times New Roman" w:cs="Times New Roman"/>
              </w:rPr>
              <w:t xml:space="preserve"> комиссии. </w:t>
            </w:r>
            <w:r w:rsidRPr="006D6779">
              <w:rPr>
                <w:rFonts w:ascii="Times New Roman" w:hAnsi="Times New Roman" w:cs="Times New Roman"/>
              </w:rPr>
              <w:t>Студент демонстрирует сфо</w:t>
            </w:r>
            <w:r w:rsidRPr="006D6779">
              <w:rPr>
                <w:rFonts w:ascii="Times New Roman" w:hAnsi="Times New Roman" w:cs="Times New Roman"/>
              </w:rPr>
              <w:t>р</w:t>
            </w:r>
            <w:r w:rsidRPr="006D6779">
              <w:rPr>
                <w:rFonts w:ascii="Times New Roman" w:hAnsi="Times New Roman" w:cs="Times New Roman"/>
              </w:rPr>
              <w:t xml:space="preserve">мированность компетенций по направлению подготовки 43.03.01 </w:t>
            </w:r>
            <w:r w:rsidRPr="006100D8">
              <w:rPr>
                <w:rFonts w:ascii="Times New Roman" w:hAnsi="Times New Roman" w:cs="Times New Roman"/>
              </w:rPr>
              <w:t>Се</w:t>
            </w:r>
            <w:r w:rsidRPr="006100D8">
              <w:rPr>
                <w:rFonts w:ascii="Times New Roman" w:hAnsi="Times New Roman" w:cs="Times New Roman"/>
              </w:rPr>
              <w:t>р</w:t>
            </w:r>
            <w:r w:rsidRPr="006100D8">
              <w:rPr>
                <w:rFonts w:ascii="Times New Roman" w:hAnsi="Times New Roman" w:cs="Times New Roman"/>
              </w:rPr>
              <w:t>вис</w:t>
            </w:r>
            <w:r w:rsidR="006100D8">
              <w:rPr>
                <w:rFonts w:ascii="Times New Roman" w:hAnsi="Times New Roman" w:cs="Times New Roman"/>
              </w:rPr>
              <w:t xml:space="preserve"> (п</w:t>
            </w:r>
            <w:r w:rsidR="006100D8" w:rsidRPr="006100D8">
              <w:rPr>
                <w:rFonts w:ascii="Times New Roman" w:hAnsi="Times New Roman" w:cs="Times New Roman"/>
              </w:rPr>
              <w:t>рофиль</w:t>
            </w:r>
            <w:r w:rsidR="006100D8">
              <w:rPr>
                <w:rFonts w:ascii="Times New Roman" w:hAnsi="Times New Roman" w:cs="Times New Roman"/>
              </w:rPr>
              <w:t xml:space="preserve"> -</w:t>
            </w:r>
            <w:r w:rsidR="006100D8" w:rsidRPr="006100D8">
              <w:rPr>
                <w:rFonts w:ascii="Times New Roman" w:hAnsi="Times New Roman" w:cs="Times New Roman"/>
              </w:rPr>
              <w:t xml:space="preserve"> </w:t>
            </w:r>
            <w:r w:rsidR="00966A03" w:rsidRPr="00966A03">
              <w:rPr>
                <w:rFonts w:ascii="Times New Roman" w:hAnsi="Times New Roman" w:cs="Times New Roman"/>
              </w:rPr>
              <w:t>Рекреационный и спортивно-оздоровительный сервис</w:t>
            </w:r>
            <w:r w:rsidR="006100D8">
              <w:rPr>
                <w:rFonts w:ascii="Times New Roman" w:hAnsi="Times New Roman" w:cs="Times New Roman"/>
              </w:rPr>
              <w:t xml:space="preserve">) </w:t>
            </w:r>
            <w:r w:rsidRPr="006100D8">
              <w:rPr>
                <w:rFonts w:ascii="Times New Roman" w:hAnsi="Times New Roman" w:cs="Times New Roman"/>
              </w:rPr>
              <w:t xml:space="preserve"> на высоком уровне: основные зн</w:t>
            </w:r>
            <w:r w:rsidRPr="006100D8">
              <w:rPr>
                <w:rFonts w:ascii="Times New Roman" w:hAnsi="Times New Roman" w:cs="Times New Roman"/>
              </w:rPr>
              <w:t>а</w:t>
            </w:r>
            <w:r w:rsidRPr="006100D8">
              <w:rPr>
                <w:rFonts w:ascii="Times New Roman" w:hAnsi="Times New Roman" w:cs="Times New Roman"/>
              </w:rPr>
              <w:t>ния, умения освоены.</w:t>
            </w:r>
          </w:p>
        </w:tc>
      </w:tr>
      <w:tr w:rsidR="00AF56DF" w:rsidRPr="00810354" w:rsidTr="00AF56DF">
        <w:tc>
          <w:tcPr>
            <w:tcW w:w="1242" w:type="dxa"/>
          </w:tcPr>
          <w:p w:rsidR="00AF56DF" w:rsidRDefault="00AF56DF" w:rsidP="00AF56D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F56DF" w:rsidRPr="00810354" w:rsidRDefault="00AF56DF" w:rsidP="00AF56D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1560" w:type="dxa"/>
          </w:tcPr>
          <w:p w:rsidR="00AF56DF" w:rsidRDefault="00AF56DF" w:rsidP="00AF56D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F56DF" w:rsidRPr="00810354" w:rsidRDefault="00AF56DF" w:rsidP="00AF56D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«хорошо»</w:t>
            </w:r>
          </w:p>
        </w:tc>
        <w:tc>
          <w:tcPr>
            <w:tcW w:w="6945" w:type="dxa"/>
          </w:tcPr>
          <w:p w:rsidR="00AF56DF" w:rsidRPr="00810354" w:rsidRDefault="00AF56DF" w:rsidP="00AF56DF">
            <w:pPr>
              <w:jc w:val="both"/>
              <w:rPr>
                <w:rFonts w:ascii="Times New Roman" w:hAnsi="Times New Roman" w:cs="Times New Roman"/>
              </w:rPr>
            </w:pPr>
            <w:r w:rsidRPr="00266FD2">
              <w:rPr>
                <w:rFonts w:ascii="Times New Roman" w:hAnsi="Times New Roman" w:cs="Times New Roman"/>
              </w:rPr>
              <w:t>Тема ВКР раскрыта полностью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66FD2">
              <w:rPr>
                <w:rFonts w:ascii="Times New Roman" w:hAnsi="Times New Roman" w:cs="Times New Roman"/>
              </w:rPr>
              <w:t>Исследование выполнено автором с</w:t>
            </w:r>
            <w:r w:rsidRPr="00266FD2">
              <w:rPr>
                <w:rFonts w:ascii="Times New Roman" w:hAnsi="Times New Roman" w:cs="Times New Roman"/>
              </w:rPr>
              <w:t>а</w:t>
            </w:r>
            <w:r w:rsidRPr="00266FD2">
              <w:rPr>
                <w:rFonts w:ascii="Times New Roman" w:hAnsi="Times New Roman" w:cs="Times New Roman"/>
              </w:rPr>
              <w:t>мостоятельно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66FD2">
              <w:rPr>
                <w:rFonts w:ascii="Times New Roman" w:hAnsi="Times New Roman" w:cs="Times New Roman"/>
              </w:rPr>
              <w:t>Работа имеет практическое значение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66FD2">
              <w:rPr>
                <w:rFonts w:ascii="Times New Roman" w:hAnsi="Times New Roman" w:cs="Times New Roman"/>
              </w:rPr>
              <w:t>Проведен тщ</w:t>
            </w:r>
            <w:r w:rsidRPr="00266FD2">
              <w:rPr>
                <w:rFonts w:ascii="Times New Roman" w:hAnsi="Times New Roman" w:cs="Times New Roman"/>
              </w:rPr>
              <w:t>а</w:t>
            </w:r>
            <w:r w:rsidRPr="00266FD2">
              <w:rPr>
                <w:rFonts w:ascii="Times New Roman" w:hAnsi="Times New Roman" w:cs="Times New Roman"/>
              </w:rPr>
              <w:t>тельный анализ литературы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66FD2">
              <w:rPr>
                <w:rFonts w:ascii="Times New Roman" w:hAnsi="Times New Roman" w:cs="Times New Roman"/>
              </w:rPr>
              <w:t xml:space="preserve">Выводы </w:t>
            </w:r>
            <w:r>
              <w:rPr>
                <w:rFonts w:ascii="Times New Roman" w:hAnsi="Times New Roman" w:cs="Times New Roman"/>
              </w:rPr>
              <w:t>хорошо</w:t>
            </w:r>
            <w:r w:rsidRPr="00266FD2">
              <w:rPr>
                <w:rFonts w:ascii="Times New Roman" w:hAnsi="Times New Roman" w:cs="Times New Roman"/>
              </w:rPr>
              <w:t xml:space="preserve"> сформулированы, дост</w:t>
            </w:r>
            <w:r w:rsidRPr="00266FD2">
              <w:rPr>
                <w:rFonts w:ascii="Times New Roman" w:hAnsi="Times New Roman" w:cs="Times New Roman"/>
              </w:rPr>
              <w:t>о</w:t>
            </w:r>
            <w:r w:rsidRPr="00266FD2">
              <w:rPr>
                <w:rFonts w:ascii="Times New Roman" w:hAnsi="Times New Roman" w:cs="Times New Roman"/>
              </w:rPr>
              <w:t>верны, опираются на полученные результаты и соответствуют поста</w:t>
            </w:r>
            <w:r w:rsidRPr="00266FD2">
              <w:rPr>
                <w:rFonts w:ascii="Times New Roman" w:hAnsi="Times New Roman" w:cs="Times New Roman"/>
              </w:rPr>
              <w:t>в</w:t>
            </w:r>
            <w:r w:rsidRPr="00266FD2">
              <w:rPr>
                <w:rFonts w:ascii="Times New Roman" w:hAnsi="Times New Roman" w:cs="Times New Roman"/>
              </w:rPr>
              <w:t>ленным задачам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517F8">
              <w:rPr>
                <w:rFonts w:ascii="Times New Roman" w:hAnsi="Times New Roman" w:cs="Times New Roman"/>
              </w:rPr>
              <w:t>Работа выполнена аккуратно и отвечает большинству требований,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17F8">
              <w:rPr>
                <w:rFonts w:ascii="Times New Roman" w:hAnsi="Times New Roman" w:cs="Times New Roman"/>
              </w:rPr>
              <w:t>предъявляемых к выпускным работам</w:t>
            </w:r>
            <w:r>
              <w:rPr>
                <w:rFonts w:ascii="Times New Roman" w:hAnsi="Times New Roman" w:cs="Times New Roman"/>
              </w:rPr>
              <w:t xml:space="preserve">. Работа написана хорошим профессиональным языком. </w:t>
            </w:r>
            <w:r w:rsidRPr="00266FD2">
              <w:rPr>
                <w:rFonts w:ascii="Times New Roman" w:hAnsi="Times New Roman" w:cs="Times New Roman"/>
              </w:rPr>
              <w:t>Доклад структурирован</w:t>
            </w:r>
            <w:r>
              <w:rPr>
                <w:rFonts w:ascii="Times New Roman" w:hAnsi="Times New Roman" w:cs="Times New Roman"/>
              </w:rPr>
              <w:t xml:space="preserve"> согла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 задачам исследования</w:t>
            </w:r>
            <w:r w:rsidRPr="00266FD2">
              <w:rPr>
                <w:rFonts w:ascii="Times New Roman" w:hAnsi="Times New Roman" w:cs="Times New Roman"/>
              </w:rPr>
              <w:t>, логичен, отражает</w:t>
            </w:r>
            <w:r>
              <w:rPr>
                <w:rFonts w:ascii="Times New Roman" w:hAnsi="Times New Roman" w:cs="Times New Roman"/>
              </w:rPr>
              <w:t xml:space="preserve"> суть работы. </w:t>
            </w:r>
            <w:r w:rsidRPr="00266FD2">
              <w:rPr>
                <w:rFonts w:ascii="Times New Roman" w:hAnsi="Times New Roman" w:cs="Times New Roman"/>
              </w:rPr>
              <w:t>Докладчик хорошо увязывает текст доклада со слайдами презентации</w:t>
            </w:r>
            <w:r>
              <w:rPr>
                <w:rFonts w:ascii="Times New Roman" w:hAnsi="Times New Roman" w:cs="Times New Roman"/>
              </w:rPr>
              <w:t>;</w:t>
            </w:r>
            <w:r w:rsidRPr="00266FD2">
              <w:rPr>
                <w:rFonts w:ascii="Times New Roman" w:hAnsi="Times New Roman" w:cs="Times New Roman"/>
              </w:rPr>
              <w:t xml:space="preserve"> презент</w:t>
            </w:r>
            <w:r w:rsidRPr="00266FD2">
              <w:rPr>
                <w:rFonts w:ascii="Times New Roman" w:hAnsi="Times New Roman" w:cs="Times New Roman"/>
              </w:rPr>
              <w:t>а</w:t>
            </w:r>
            <w:r w:rsidRPr="00266FD2">
              <w:rPr>
                <w:rFonts w:ascii="Times New Roman" w:hAnsi="Times New Roman" w:cs="Times New Roman"/>
              </w:rPr>
              <w:t>ция соответствует всем требованиям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47157">
              <w:rPr>
                <w:rFonts w:ascii="Times New Roman" w:hAnsi="Times New Roman" w:cs="Times New Roman"/>
              </w:rPr>
              <w:t>Даны ответы на большинство вопросов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10354">
              <w:rPr>
                <w:rFonts w:ascii="Times New Roman" w:hAnsi="Times New Roman" w:cs="Times New Roman"/>
              </w:rPr>
              <w:t>но допускаются незначительные ошибки, неточности, з</w:t>
            </w:r>
            <w:r w:rsidRPr="00810354">
              <w:rPr>
                <w:rFonts w:ascii="Times New Roman" w:hAnsi="Times New Roman" w:cs="Times New Roman"/>
              </w:rPr>
              <w:t>а</w:t>
            </w:r>
            <w:r w:rsidRPr="00810354">
              <w:rPr>
                <w:rFonts w:ascii="Times New Roman" w:hAnsi="Times New Roman" w:cs="Times New Roman"/>
              </w:rPr>
              <w:t>труднения</w:t>
            </w:r>
            <w:r w:rsidRPr="00266F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 компетенций</w:t>
            </w:r>
            <w:r>
              <w:rPr>
                <w:rFonts w:ascii="Times New Roman" w:hAnsi="Times New Roman" w:cs="Times New Roman"/>
              </w:rPr>
              <w:t xml:space="preserve"> по направлению подготовки 43.03.01 Сервис</w:t>
            </w:r>
            <w:r w:rsidR="006100D8">
              <w:rPr>
                <w:rFonts w:ascii="Times New Roman" w:hAnsi="Times New Roman" w:cs="Times New Roman"/>
              </w:rPr>
              <w:t xml:space="preserve"> (п</w:t>
            </w:r>
            <w:r w:rsidR="006100D8" w:rsidRPr="006100D8">
              <w:rPr>
                <w:rFonts w:ascii="Times New Roman" w:hAnsi="Times New Roman" w:cs="Times New Roman"/>
              </w:rPr>
              <w:t>рофиль</w:t>
            </w:r>
            <w:r w:rsidR="006100D8">
              <w:rPr>
                <w:rFonts w:ascii="Times New Roman" w:hAnsi="Times New Roman" w:cs="Times New Roman"/>
              </w:rPr>
              <w:t xml:space="preserve"> -</w:t>
            </w:r>
            <w:r w:rsidR="006100D8" w:rsidRPr="006100D8">
              <w:rPr>
                <w:rFonts w:ascii="Times New Roman" w:hAnsi="Times New Roman" w:cs="Times New Roman"/>
              </w:rPr>
              <w:t xml:space="preserve"> </w:t>
            </w:r>
            <w:r w:rsidR="00966A03" w:rsidRPr="00966A03">
              <w:rPr>
                <w:rFonts w:ascii="Times New Roman" w:hAnsi="Times New Roman" w:cs="Times New Roman"/>
              </w:rPr>
              <w:t>Рекреацио</w:t>
            </w:r>
            <w:r w:rsidR="00966A03" w:rsidRPr="00966A03">
              <w:rPr>
                <w:rFonts w:ascii="Times New Roman" w:hAnsi="Times New Roman" w:cs="Times New Roman"/>
              </w:rPr>
              <w:t>н</w:t>
            </w:r>
            <w:r w:rsidR="00966A03" w:rsidRPr="00966A03">
              <w:rPr>
                <w:rFonts w:ascii="Times New Roman" w:hAnsi="Times New Roman" w:cs="Times New Roman"/>
              </w:rPr>
              <w:t>ный и спортивно-оздоровительный сервис</w:t>
            </w:r>
            <w:r w:rsidR="006100D8">
              <w:rPr>
                <w:rFonts w:ascii="Times New Roman" w:hAnsi="Times New Roman" w:cs="Times New Roman"/>
              </w:rPr>
              <w:t>)</w:t>
            </w:r>
            <w:r w:rsidRPr="00810354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достаточно хорошем</w:t>
            </w:r>
            <w:r w:rsidRPr="00810354">
              <w:rPr>
                <w:rFonts w:ascii="Times New Roman" w:hAnsi="Times New Roman" w:cs="Times New Roman"/>
              </w:rPr>
              <w:t xml:space="preserve"> уровне: основные знания, умения освоены.</w:t>
            </w:r>
          </w:p>
        </w:tc>
      </w:tr>
      <w:tr w:rsidR="00AF56DF" w:rsidRPr="00810354" w:rsidTr="00AF56DF">
        <w:tc>
          <w:tcPr>
            <w:tcW w:w="1242" w:type="dxa"/>
          </w:tcPr>
          <w:p w:rsidR="00AF56DF" w:rsidRDefault="00AF56DF" w:rsidP="00AF56D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F56DF" w:rsidRPr="00810354" w:rsidRDefault="00AF56DF" w:rsidP="00AF56D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1560" w:type="dxa"/>
          </w:tcPr>
          <w:p w:rsidR="00AF56DF" w:rsidRPr="00810354" w:rsidRDefault="00AF56DF" w:rsidP="00AF56D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«удовлетвор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тельно»</w:t>
            </w:r>
          </w:p>
        </w:tc>
        <w:tc>
          <w:tcPr>
            <w:tcW w:w="6945" w:type="dxa"/>
          </w:tcPr>
          <w:p w:rsidR="00AF56DF" w:rsidRPr="00810354" w:rsidRDefault="00AF56DF" w:rsidP="00AF56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47157">
              <w:rPr>
                <w:rFonts w:ascii="Times New Roman" w:hAnsi="Times New Roman" w:cs="Times New Roman"/>
              </w:rPr>
              <w:t>абота не носит самостоятельного исследовательского характера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66FD2">
              <w:rPr>
                <w:rFonts w:ascii="Times New Roman" w:hAnsi="Times New Roman" w:cs="Times New Roman"/>
              </w:rPr>
              <w:t>С</w:t>
            </w:r>
            <w:r w:rsidRPr="00266FD2">
              <w:rPr>
                <w:rFonts w:ascii="Times New Roman" w:hAnsi="Times New Roman" w:cs="Times New Roman"/>
              </w:rPr>
              <w:t>о</w:t>
            </w:r>
            <w:r w:rsidRPr="00266FD2">
              <w:rPr>
                <w:rFonts w:ascii="Times New Roman" w:hAnsi="Times New Roman" w:cs="Times New Roman"/>
              </w:rPr>
              <w:t>держание не во всем соответствует сформулированной теме</w:t>
            </w:r>
            <w:r>
              <w:rPr>
                <w:rFonts w:ascii="Times New Roman" w:hAnsi="Times New Roman" w:cs="Times New Roman"/>
              </w:rPr>
              <w:t>. Литер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турный </w:t>
            </w:r>
            <w:r w:rsidRPr="00147157">
              <w:rPr>
                <w:rFonts w:ascii="Times New Roman" w:hAnsi="Times New Roman" w:cs="Times New Roman"/>
              </w:rPr>
              <w:t>обзор переписан с источников без самостоятельного анализа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157">
              <w:rPr>
                <w:rFonts w:ascii="Times New Roman" w:hAnsi="Times New Roman" w:cs="Times New Roman"/>
              </w:rPr>
              <w:t>литературы</w:t>
            </w:r>
            <w:r>
              <w:rPr>
                <w:rFonts w:ascii="Times New Roman" w:hAnsi="Times New Roman" w:cs="Times New Roman"/>
              </w:rPr>
              <w:t>, н</w:t>
            </w:r>
            <w:r w:rsidRPr="00D046E1">
              <w:rPr>
                <w:rFonts w:ascii="Times New Roman" w:hAnsi="Times New Roman" w:cs="Times New Roman"/>
              </w:rPr>
              <w:t>едостаточно отражает информацию по теме исследов</w:t>
            </w:r>
            <w:r w:rsidRPr="00D046E1">
              <w:rPr>
                <w:rFonts w:ascii="Times New Roman" w:hAnsi="Times New Roman" w:cs="Times New Roman"/>
              </w:rPr>
              <w:t>а</w:t>
            </w:r>
            <w:r w:rsidRPr="00D046E1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47157">
              <w:rPr>
                <w:rFonts w:ascii="Times New Roman" w:hAnsi="Times New Roman" w:cs="Times New Roman"/>
              </w:rPr>
              <w:t xml:space="preserve">Выбор методик </w:t>
            </w:r>
            <w:r>
              <w:rPr>
                <w:rFonts w:ascii="Times New Roman" w:hAnsi="Times New Roman" w:cs="Times New Roman"/>
              </w:rPr>
              <w:t xml:space="preserve">эмпирического исследования </w:t>
            </w:r>
            <w:r w:rsidRPr="00147157">
              <w:rPr>
                <w:rFonts w:ascii="Times New Roman" w:hAnsi="Times New Roman" w:cs="Times New Roman"/>
              </w:rPr>
              <w:t>некорректен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517F8">
              <w:rPr>
                <w:rFonts w:ascii="Times New Roman" w:hAnsi="Times New Roman" w:cs="Times New Roman"/>
              </w:rPr>
              <w:t>Выв</w:t>
            </w:r>
            <w:r w:rsidRPr="008517F8">
              <w:rPr>
                <w:rFonts w:ascii="Times New Roman" w:hAnsi="Times New Roman" w:cs="Times New Roman"/>
              </w:rPr>
              <w:t>о</w:t>
            </w:r>
            <w:r w:rsidRPr="008517F8">
              <w:rPr>
                <w:rFonts w:ascii="Times New Roman" w:hAnsi="Times New Roman" w:cs="Times New Roman"/>
              </w:rPr>
              <w:t>ды соответствуют задачам, но слишком многословные или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17F8">
              <w:rPr>
                <w:rFonts w:ascii="Times New Roman" w:hAnsi="Times New Roman" w:cs="Times New Roman"/>
              </w:rPr>
              <w:t>дост</w:t>
            </w:r>
            <w:r w:rsidRPr="008517F8">
              <w:rPr>
                <w:rFonts w:ascii="Times New Roman" w:hAnsi="Times New Roman" w:cs="Times New Roman"/>
              </w:rPr>
              <w:t>о</w:t>
            </w:r>
            <w:r w:rsidRPr="008517F8">
              <w:rPr>
                <w:rFonts w:ascii="Times New Roman" w:hAnsi="Times New Roman" w:cs="Times New Roman"/>
              </w:rPr>
              <w:t>верность вызывает некоторые сомнения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517F8">
              <w:rPr>
                <w:rFonts w:ascii="Times New Roman" w:hAnsi="Times New Roman" w:cs="Times New Roman"/>
              </w:rPr>
              <w:t xml:space="preserve">Работа не отвечает </w:t>
            </w:r>
            <w:r>
              <w:rPr>
                <w:rFonts w:ascii="Times New Roman" w:hAnsi="Times New Roman" w:cs="Times New Roman"/>
              </w:rPr>
              <w:t xml:space="preserve">всем </w:t>
            </w:r>
            <w:r w:rsidRPr="008517F8">
              <w:rPr>
                <w:rFonts w:ascii="Times New Roman" w:hAnsi="Times New Roman" w:cs="Times New Roman"/>
              </w:rPr>
              <w:t>тр</w:t>
            </w:r>
            <w:r w:rsidRPr="008517F8">
              <w:rPr>
                <w:rFonts w:ascii="Times New Roman" w:hAnsi="Times New Roman" w:cs="Times New Roman"/>
              </w:rPr>
              <w:t>е</w:t>
            </w:r>
            <w:r w:rsidRPr="008517F8">
              <w:rPr>
                <w:rFonts w:ascii="Times New Roman" w:hAnsi="Times New Roman" w:cs="Times New Roman"/>
              </w:rPr>
              <w:t>бованиям, предъявляемым к оформлению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17F8">
              <w:rPr>
                <w:rFonts w:ascii="Times New Roman" w:hAnsi="Times New Roman" w:cs="Times New Roman"/>
              </w:rPr>
              <w:t>выпускных работ</w:t>
            </w:r>
            <w:r>
              <w:rPr>
                <w:rFonts w:ascii="Times New Roman" w:hAnsi="Times New Roman" w:cs="Times New Roman"/>
              </w:rPr>
              <w:t>, не выч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тана и сопровождается ошибками и опечатками. </w:t>
            </w:r>
            <w:r w:rsidRPr="008517F8">
              <w:rPr>
                <w:rFonts w:ascii="Times New Roman" w:hAnsi="Times New Roman" w:cs="Times New Roman"/>
              </w:rPr>
              <w:t xml:space="preserve">Доклад </w:t>
            </w:r>
            <w:r>
              <w:rPr>
                <w:rFonts w:ascii="Times New Roman" w:hAnsi="Times New Roman" w:cs="Times New Roman"/>
              </w:rPr>
              <w:t xml:space="preserve">в целом </w:t>
            </w:r>
            <w:r w:rsidRPr="008517F8">
              <w:rPr>
                <w:rFonts w:ascii="Times New Roman" w:hAnsi="Times New Roman" w:cs="Times New Roman"/>
              </w:rPr>
              <w:t>отр</w:t>
            </w:r>
            <w:r w:rsidRPr="008517F8">
              <w:rPr>
                <w:rFonts w:ascii="Times New Roman" w:hAnsi="Times New Roman" w:cs="Times New Roman"/>
              </w:rPr>
              <w:t>а</w:t>
            </w:r>
            <w:r w:rsidRPr="008517F8">
              <w:rPr>
                <w:rFonts w:ascii="Times New Roman" w:hAnsi="Times New Roman" w:cs="Times New Roman"/>
              </w:rPr>
              <w:t>жает суть работы, но имеет погрешности в структуре</w:t>
            </w:r>
            <w:r>
              <w:rPr>
                <w:rFonts w:ascii="Times New Roman" w:hAnsi="Times New Roman" w:cs="Times New Roman"/>
              </w:rPr>
              <w:t xml:space="preserve"> изложения. </w:t>
            </w:r>
            <w:r w:rsidRPr="008517F8">
              <w:rPr>
                <w:rFonts w:ascii="Times New Roman" w:hAnsi="Times New Roman" w:cs="Times New Roman"/>
              </w:rPr>
              <w:t>До</w:t>
            </w:r>
            <w:r w:rsidRPr="008517F8">
              <w:rPr>
                <w:rFonts w:ascii="Times New Roman" w:hAnsi="Times New Roman" w:cs="Times New Roman"/>
              </w:rPr>
              <w:t>к</w:t>
            </w:r>
            <w:r w:rsidRPr="008517F8">
              <w:rPr>
                <w:rFonts w:ascii="Times New Roman" w:hAnsi="Times New Roman" w:cs="Times New Roman"/>
              </w:rPr>
              <w:t xml:space="preserve">ладчик </w:t>
            </w:r>
            <w:r>
              <w:rPr>
                <w:rFonts w:ascii="Times New Roman" w:hAnsi="Times New Roman" w:cs="Times New Roman"/>
              </w:rPr>
              <w:t xml:space="preserve">читает </w:t>
            </w:r>
            <w:r w:rsidRPr="008517F8">
              <w:rPr>
                <w:rFonts w:ascii="Times New Roman" w:hAnsi="Times New Roman" w:cs="Times New Roman"/>
              </w:rPr>
              <w:t>слайды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17F8">
              <w:rPr>
                <w:rFonts w:ascii="Times New Roman" w:hAnsi="Times New Roman" w:cs="Times New Roman"/>
              </w:rPr>
              <w:t>презентации</w:t>
            </w:r>
            <w:r>
              <w:rPr>
                <w:rFonts w:ascii="Times New Roman" w:hAnsi="Times New Roman" w:cs="Times New Roman"/>
              </w:rPr>
              <w:t>, не комментируя их</w:t>
            </w:r>
            <w:r w:rsidRPr="008517F8">
              <w:rPr>
                <w:rFonts w:ascii="Times New Roman" w:hAnsi="Times New Roman" w:cs="Times New Roman"/>
              </w:rPr>
              <w:t>, не укладыв</w:t>
            </w:r>
            <w:r w:rsidRPr="008517F8">
              <w:rPr>
                <w:rFonts w:ascii="Times New Roman" w:hAnsi="Times New Roman" w:cs="Times New Roman"/>
              </w:rPr>
              <w:t>а</w:t>
            </w:r>
            <w:r w:rsidRPr="008517F8">
              <w:rPr>
                <w:rFonts w:ascii="Times New Roman" w:hAnsi="Times New Roman" w:cs="Times New Roman"/>
              </w:rPr>
              <w:t>ется в лимит времени</w:t>
            </w:r>
            <w:r>
              <w:rPr>
                <w:rFonts w:ascii="Times New Roman" w:hAnsi="Times New Roman" w:cs="Times New Roman"/>
              </w:rPr>
              <w:t>. П</w:t>
            </w:r>
            <w:r w:rsidRPr="00413475">
              <w:rPr>
                <w:rFonts w:ascii="Times New Roman" w:hAnsi="Times New Roman" w:cs="Times New Roman"/>
              </w:rPr>
              <w:t>резентация не соответствует предъявляемым требованиям.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475">
              <w:rPr>
                <w:rFonts w:ascii="Times New Roman" w:hAnsi="Times New Roman" w:cs="Times New Roman"/>
              </w:rPr>
              <w:t>Студент затрудняется с ответами на вопросы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810354">
              <w:rPr>
                <w:rFonts w:ascii="Times New Roman" w:hAnsi="Times New Roman" w:cs="Times New Roman"/>
              </w:rPr>
              <w:t>демонс</w:t>
            </w:r>
            <w:r w:rsidRPr="00810354">
              <w:rPr>
                <w:rFonts w:ascii="Times New Roman" w:hAnsi="Times New Roman" w:cs="Times New Roman"/>
              </w:rPr>
              <w:t>т</w:t>
            </w:r>
            <w:r w:rsidRPr="00810354">
              <w:rPr>
                <w:rFonts w:ascii="Times New Roman" w:hAnsi="Times New Roman" w:cs="Times New Roman"/>
              </w:rPr>
              <w:t xml:space="preserve">рирует сформированность компетенций </w:t>
            </w:r>
            <w:r w:rsidRPr="006D6779">
              <w:rPr>
                <w:rFonts w:ascii="Times New Roman" w:hAnsi="Times New Roman" w:cs="Times New Roman"/>
              </w:rPr>
              <w:t xml:space="preserve">по направлению подготовки 43.03.01 Сервис </w:t>
            </w:r>
            <w:r w:rsidR="006100D8">
              <w:rPr>
                <w:rFonts w:ascii="Times New Roman" w:hAnsi="Times New Roman" w:cs="Times New Roman"/>
              </w:rPr>
              <w:t>(п</w:t>
            </w:r>
            <w:r w:rsidR="006100D8" w:rsidRPr="006100D8">
              <w:rPr>
                <w:rFonts w:ascii="Times New Roman" w:hAnsi="Times New Roman" w:cs="Times New Roman"/>
              </w:rPr>
              <w:t>рофиль</w:t>
            </w:r>
            <w:r w:rsidR="006100D8">
              <w:rPr>
                <w:rFonts w:ascii="Times New Roman" w:hAnsi="Times New Roman" w:cs="Times New Roman"/>
              </w:rPr>
              <w:t xml:space="preserve"> -</w:t>
            </w:r>
            <w:r w:rsidR="006100D8" w:rsidRPr="006100D8">
              <w:rPr>
                <w:rFonts w:ascii="Times New Roman" w:hAnsi="Times New Roman" w:cs="Times New Roman"/>
              </w:rPr>
              <w:t xml:space="preserve"> </w:t>
            </w:r>
            <w:r w:rsidR="00966A03" w:rsidRPr="00966A03">
              <w:rPr>
                <w:rFonts w:ascii="Times New Roman" w:hAnsi="Times New Roman" w:cs="Times New Roman"/>
              </w:rPr>
              <w:t>Рекреационный и спортивно-оздоровительный сервис</w:t>
            </w:r>
            <w:r w:rsidR="006100D8">
              <w:rPr>
                <w:rFonts w:ascii="Times New Roman" w:hAnsi="Times New Roman" w:cs="Times New Roman"/>
              </w:rPr>
              <w:t xml:space="preserve">) </w:t>
            </w:r>
            <w:r w:rsidRPr="00810354">
              <w:rPr>
                <w:rFonts w:ascii="Times New Roman" w:hAnsi="Times New Roman" w:cs="Times New Roman"/>
              </w:rPr>
              <w:t>на базовом уровне: допускаются значител</w:t>
            </w:r>
            <w:r w:rsidRPr="00810354">
              <w:rPr>
                <w:rFonts w:ascii="Times New Roman" w:hAnsi="Times New Roman" w:cs="Times New Roman"/>
              </w:rPr>
              <w:t>ь</w:t>
            </w:r>
            <w:r w:rsidRPr="00810354">
              <w:rPr>
                <w:rFonts w:ascii="Times New Roman" w:hAnsi="Times New Roman" w:cs="Times New Roman"/>
              </w:rPr>
              <w:t>ные ошибки, проявляется отсутствие отдельных знаний, умений, н</w:t>
            </w:r>
            <w:r w:rsidRPr="00810354">
              <w:rPr>
                <w:rFonts w:ascii="Times New Roman" w:hAnsi="Times New Roman" w:cs="Times New Roman"/>
              </w:rPr>
              <w:t>а</w:t>
            </w:r>
            <w:r w:rsidRPr="00810354">
              <w:rPr>
                <w:rFonts w:ascii="Times New Roman" w:hAnsi="Times New Roman" w:cs="Times New Roman"/>
              </w:rPr>
              <w:t xml:space="preserve">выков по некоторым </w:t>
            </w:r>
            <w:r>
              <w:rPr>
                <w:rFonts w:ascii="Times New Roman" w:hAnsi="Times New Roman" w:cs="Times New Roman"/>
              </w:rPr>
              <w:t>компетенциям.</w:t>
            </w:r>
          </w:p>
        </w:tc>
      </w:tr>
      <w:tr w:rsidR="00AF56DF" w:rsidRPr="00810354" w:rsidTr="00AF56DF">
        <w:tc>
          <w:tcPr>
            <w:tcW w:w="1242" w:type="dxa"/>
          </w:tcPr>
          <w:p w:rsidR="00AF56DF" w:rsidRDefault="00AF56DF" w:rsidP="00AF56D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F56DF" w:rsidRPr="00810354" w:rsidRDefault="00AF56DF" w:rsidP="00AF56D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1560" w:type="dxa"/>
          </w:tcPr>
          <w:p w:rsidR="00AF56DF" w:rsidRPr="00810354" w:rsidRDefault="00AF56DF" w:rsidP="00AF56D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рительно»</w:t>
            </w:r>
          </w:p>
        </w:tc>
        <w:tc>
          <w:tcPr>
            <w:tcW w:w="6945" w:type="dxa"/>
          </w:tcPr>
          <w:p w:rsidR="00AF56DF" w:rsidRPr="00810354" w:rsidRDefault="00AF56DF" w:rsidP="00AF56DF">
            <w:pPr>
              <w:jc w:val="both"/>
              <w:rPr>
                <w:rFonts w:ascii="Times New Roman" w:hAnsi="Times New Roman" w:cs="Times New Roman"/>
              </w:rPr>
            </w:pPr>
            <w:r w:rsidRPr="00BB5FEF">
              <w:rPr>
                <w:rFonts w:ascii="Times New Roman" w:hAnsi="Times New Roman" w:cs="Times New Roman"/>
              </w:rPr>
              <w:t>Содержание не соответствует сформулированной теме</w:t>
            </w:r>
            <w:r>
              <w:rPr>
                <w:rFonts w:ascii="Times New Roman" w:hAnsi="Times New Roman" w:cs="Times New Roman"/>
              </w:rPr>
              <w:t>; о</w:t>
            </w:r>
            <w:r w:rsidRPr="00BB5FEF">
              <w:rPr>
                <w:rFonts w:ascii="Times New Roman" w:hAnsi="Times New Roman" w:cs="Times New Roman"/>
              </w:rPr>
              <w:t>бъем анал</w:t>
            </w:r>
            <w:r w:rsidRPr="00BB5FEF">
              <w:rPr>
                <w:rFonts w:ascii="Times New Roman" w:hAnsi="Times New Roman" w:cs="Times New Roman"/>
              </w:rPr>
              <w:t>и</w:t>
            </w:r>
            <w:r w:rsidRPr="00BB5FEF">
              <w:rPr>
                <w:rFonts w:ascii="Times New Roman" w:hAnsi="Times New Roman" w:cs="Times New Roman"/>
              </w:rPr>
              <w:t>зируемого материла незначительный и не позволяет сделать достове</w:t>
            </w:r>
            <w:r w:rsidRPr="00BB5FEF">
              <w:rPr>
                <w:rFonts w:ascii="Times New Roman" w:hAnsi="Times New Roman" w:cs="Times New Roman"/>
              </w:rPr>
              <w:t>р</w:t>
            </w:r>
            <w:r w:rsidRPr="00BB5FEF">
              <w:rPr>
                <w:rFonts w:ascii="Times New Roman" w:hAnsi="Times New Roman" w:cs="Times New Roman"/>
              </w:rPr>
              <w:t xml:space="preserve">ных выводов. </w:t>
            </w:r>
            <w:r w:rsidRPr="00461559">
              <w:rPr>
                <w:rFonts w:ascii="Times New Roman" w:hAnsi="Times New Roman" w:cs="Times New Roman"/>
              </w:rPr>
              <w:t>Выбор методик некорректен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B5FEF">
              <w:rPr>
                <w:rFonts w:ascii="Times New Roman" w:hAnsi="Times New Roman" w:cs="Times New Roman"/>
              </w:rPr>
              <w:t>Выводы нечеткие, разм</w:t>
            </w:r>
            <w:r w:rsidRPr="00BB5FEF">
              <w:rPr>
                <w:rFonts w:ascii="Times New Roman" w:hAnsi="Times New Roman" w:cs="Times New Roman"/>
              </w:rPr>
              <w:t>ы</w:t>
            </w:r>
            <w:r w:rsidRPr="00BB5FEF">
              <w:rPr>
                <w:rFonts w:ascii="Times New Roman" w:hAnsi="Times New Roman" w:cs="Times New Roman"/>
              </w:rPr>
              <w:t>тые, не соответствуют поставленным задачам или недостоверны. Сп</w:t>
            </w:r>
            <w:r w:rsidRPr="00BB5FEF">
              <w:rPr>
                <w:rFonts w:ascii="Times New Roman" w:hAnsi="Times New Roman" w:cs="Times New Roman"/>
              </w:rPr>
              <w:t>и</w:t>
            </w:r>
            <w:r w:rsidRPr="00BB5FEF">
              <w:rPr>
                <w:rFonts w:ascii="Times New Roman" w:hAnsi="Times New Roman" w:cs="Times New Roman"/>
              </w:rPr>
              <w:t xml:space="preserve">сок использованных источников весьма ограничен. Работа не отвечает требованиям, предъявляемым к оформлению выпускных работ. Работа написана простым разговорным стилем, содержит ошибки и опечатки. Доклад не логичен, неправильно структурирован, не отражает сути работы. Презентация не соответствует предъявляемым требованиям. </w:t>
            </w:r>
            <w:r>
              <w:rPr>
                <w:rFonts w:ascii="Times New Roman" w:hAnsi="Times New Roman" w:cs="Times New Roman"/>
              </w:rPr>
              <w:t>Содержание доклада не согласовано с</w:t>
            </w:r>
            <w:r w:rsidRPr="00BB5FEF">
              <w:rPr>
                <w:rFonts w:ascii="Times New Roman" w:hAnsi="Times New Roman" w:cs="Times New Roman"/>
              </w:rPr>
              <w:t xml:space="preserve"> презентаци</w:t>
            </w:r>
            <w:r>
              <w:rPr>
                <w:rFonts w:ascii="Times New Roman" w:hAnsi="Times New Roman" w:cs="Times New Roman"/>
              </w:rPr>
              <w:t>ей</w:t>
            </w:r>
            <w:r w:rsidRPr="00BB5FEF">
              <w:rPr>
                <w:rFonts w:ascii="Times New Roman" w:hAnsi="Times New Roman" w:cs="Times New Roman"/>
              </w:rPr>
              <w:t xml:space="preserve">, не </w:t>
            </w:r>
            <w:r>
              <w:rPr>
                <w:rFonts w:ascii="Times New Roman" w:hAnsi="Times New Roman" w:cs="Times New Roman"/>
              </w:rPr>
              <w:t>соблюден</w:t>
            </w:r>
            <w:r w:rsidRPr="00BB5FEF">
              <w:rPr>
                <w:rFonts w:ascii="Times New Roman" w:hAnsi="Times New Roman" w:cs="Times New Roman"/>
              </w:rPr>
              <w:t xml:space="preserve"> л</w:t>
            </w:r>
            <w:r w:rsidRPr="00BB5FEF">
              <w:rPr>
                <w:rFonts w:ascii="Times New Roman" w:hAnsi="Times New Roman" w:cs="Times New Roman"/>
              </w:rPr>
              <w:t>и</w:t>
            </w:r>
            <w:r w:rsidRPr="00BB5FEF">
              <w:rPr>
                <w:rFonts w:ascii="Times New Roman" w:hAnsi="Times New Roman" w:cs="Times New Roman"/>
              </w:rPr>
              <w:t xml:space="preserve">мит времени. Студент </w:t>
            </w:r>
            <w:r>
              <w:rPr>
                <w:rFonts w:ascii="Times New Roman" w:hAnsi="Times New Roman" w:cs="Times New Roman"/>
              </w:rPr>
              <w:t>затрудняется с</w:t>
            </w:r>
            <w:r w:rsidRPr="00BB5FEF">
              <w:rPr>
                <w:rFonts w:ascii="Times New Roman" w:hAnsi="Times New Roman" w:cs="Times New Roman"/>
              </w:rPr>
              <w:t xml:space="preserve"> ответ</w:t>
            </w:r>
            <w:r>
              <w:rPr>
                <w:rFonts w:ascii="Times New Roman" w:hAnsi="Times New Roman" w:cs="Times New Roman"/>
              </w:rPr>
              <w:t xml:space="preserve">ами на вопросы, </w:t>
            </w:r>
            <w:r w:rsidRPr="00810354">
              <w:rPr>
                <w:rFonts w:ascii="Times New Roman" w:hAnsi="Times New Roman" w:cs="Times New Roman"/>
              </w:rPr>
              <w:t>демонс</w:t>
            </w:r>
            <w:r w:rsidRPr="00810354">
              <w:rPr>
                <w:rFonts w:ascii="Times New Roman" w:hAnsi="Times New Roman" w:cs="Times New Roman"/>
              </w:rPr>
              <w:t>т</w:t>
            </w:r>
            <w:r w:rsidRPr="00810354">
              <w:rPr>
                <w:rFonts w:ascii="Times New Roman" w:hAnsi="Times New Roman" w:cs="Times New Roman"/>
              </w:rPr>
              <w:t xml:space="preserve">рирует сформированность компетенций </w:t>
            </w:r>
            <w:r w:rsidRPr="006D6779">
              <w:rPr>
                <w:rFonts w:ascii="Times New Roman" w:hAnsi="Times New Roman" w:cs="Times New Roman"/>
              </w:rPr>
              <w:t xml:space="preserve">по направлению подготовки 43.03.01 Сервис </w:t>
            </w:r>
            <w:r w:rsidR="006100D8">
              <w:rPr>
                <w:rFonts w:ascii="Times New Roman" w:hAnsi="Times New Roman" w:cs="Times New Roman"/>
              </w:rPr>
              <w:t>(п</w:t>
            </w:r>
            <w:r w:rsidR="006100D8" w:rsidRPr="006100D8">
              <w:rPr>
                <w:rFonts w:ascii="Times New Roman" w:hAnsi="Times New Roman" w:cs="Times New Roman"/>
              </w:rPr>
              <w:t>рофиль</w:t>
            </w:r>
            <w:r w:rsidR="006100D8">
              <w:rPr>
                <w:rFonts w:ascii="Times New Roman" w:hAnsi="Times New Roman" w:cs="Times New Roman"/>
              </w:rPr>
              <w:t xml:space="preserve"> -</w:t>
            </w:r>
            <w:r w:rsidR="006100D8" w:rsidRPr="006100D8">
              <w:rPr>
                <w:rFonts w:ascii="Times New Roman" w:hAnsi="Times New Roman" w:cs="Times New Roman"/>
              </w:rPr>
              <w:t xml:space="preserve"> </w:t>
            </w:r>
            <w:r w:rsidR="00966A03" w:rsidRPr="00966A03">
              <w:rPr>
                <w:rFonts w:ascii="Times New Roman" w:hAnsi="Times New Roman" w:cs="Times New Roman"/>
              </w:rPr>
              <w:t>Рекреационный и спортивно-оздоровительный сервис</w:t>
            </w:r>
            <w:r w:rsidR="006100D8">
              <w:rPr>
                <w:rFonts w:ascii="Times New Roman" w:hAnsi="Times New Roman" w:cs="Times New Roman"/>
              </w:rPr>
              <w:t xml:space="preserve">) </w:t>
            </w:r>
            <w:r w:rsidRPr="00810354">
              <w:rPr>
                <w:rFonts w:ascii="Times New Roman" w:hAnsi="Times New Roman" w:cs="Times New Roman"/>
              </w:rPr>
              <w:t>на ур</w:t>
            </w:r>
            <w:r>
              <w:rPr>
                <w:rFonts w:ascii="Times New Roman" w:hAnsi="Times New Roman" w:cs="Times New Roman"/>
              </w:rPr>
              <w:t xml:space="preserve">овне ниже базового. Проявляется </w:t>
            </w:r>
            <w:r w:rsidRPr="00810354">
              <w:rPr>
                <w:rFonts w:ascii="Times New Roman" w:hAnsi="Times New Roman" w:cs="Times New Roman"/>
              </w:rPr>
              <w:t>н</w:t>
            </w:r>
            <w:r w:rsidRPr="00810354">
              <w:rPr>
                <w:rFonts w:ascii="Times New Roman" w:hAnsi="Times New Roman" w:cs="Times New Roman"/>
              </w:rPr>
              <w:t>е</w:t>
            </w:r>
            <w:r w:rsidRPr="00810354">
              <w:rPr>
                <w:rFonts w:ascii="Times New Roman" w:hAnsi="Times New Roman" w:cs="Times New Roman"/>
              </w:rPr>
              <w:t>достаточность знаний, умений, навыков.</w:t>
            </w:r>
          </w:p>
        </w:tc>
      </w:tr>
      <w:tr w:rsidR="00AF56DF" w:rsidRPr="00810354" w:rsidTr="00AF56DF">
        <w:tc>
          <w:tcPr>
            <w:tcW w:w="1242" w:type="dxa"/>
          </w:tcPr>
          <w:p w:rsidR="00AF56DF" w:rsidRDefault="00AF56DF" w:rsidP="00AF56D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F56DF" w:rsidRPr="00810354" w:rsidRDefault="00AF56DF" w:rsidP="00AF56D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1560" w:type="dxa"/>
          </w:tcPr>
          <w:p w:rsidR="00AF56DF" w:rsidRPr="00810354" w:rsidRDefault="00AF56DF" w:rsidP="00AF56D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рительно»</w:t>
            </w:r>
          </w:p>
        </w:tc>
        <w:tc>
          <w:tcPr>
            <w:tcW w:w="6945" w:type="dxa"/>
          </w:tcPr>
          <w:p w:rsidR="00AF56DF" w:rsidRPr="00810354" w:rsidRDefault="00AF56DF" w:rsidP="00AF56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61559">
              <w:rPr>
                <w:rFonts w:ascii="Times New Roman" w:hAnsi="Times New Roman" w:cs="Times New Roman"/>
              </w:rPr>
              <w:t>одержание не соот</w:t>
            </w:r>
            <w:r>
              <w:rPr>
                <w:rFonts w:ascii="Times New Roman" w:hAnsi="Times New Roman" w:cs="Times New Roman"/>
              </w:rPr>
              <w:t xml:space="preserve">ветствует сформулированной теме. </w:t>
            </w:r>
            <w:r w:rsidRPr="00D046E1">
              <w:rPr>
                <w:rFonts w:ascii="Times New Roman" w:hAnsi="Times New Roman" w:cs="Times New Roman"/>
              </w:rPr>
              <w:t>Объем анал</w:t>
            </w:r>
            <w:r w:rsidRPr="00D046E1">
              <w:rPr>
                <w:rFonts w:ascii="Times New Roman" w:hAnsi="Times New Roman" w:cs="Times New Roman"/>
              </w:rPr>
              <w:t>и</w:t>
            </w:r>
            <w:r w:rsidRPr="00D046E1">
              <w:rPr>
                <w:rFonts w:ascii="Times New Roman" w:hAnsi="Times New Roman" w:cs="Times New Roman"/>
              </w:rPr>
              <w:t>зируемого материла незначительный и не позволяет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46E1">
              <w:rPr>
                <w:rFonts w:ascii="Times New Roman" w:hAnsi="Times New Roman" w:cs="Times New Roman"/>
              </w:rPr>
              <w:t>сделать достове</w:t>
            </w:r>
            <w:r w:rsidRPr="00D046E1">
              <w:rPr>
                <w:rFonts w:ascii="Times New Roman" w:hAnsi="Times New Roman" w:cs="Times New Roman"/>
              </w:rPr>
              <w:t>р</w:t>
            </w:r>
            <w:r w:rsidRPr="00D046E1">
              <w:rPr>
                <w:rFonts w:ascii="Times New Roman" w:hAnsi="Times New Roman" w:cs="Times New Roman"/>
              </w:rPr>
              <w:t>ных выводов</w:t>
            </w:r>
            <w:r>
              <w:rPr>
                <w:rFonts w:ascii="Times New Roman" w:hAnsi="Times New Roman" w:cs="Times New Roman"/>
              </w:rPr>
              <w:t>.</w:t>
            </w:r>
            <w:r w:rsidRPr="00D046E1">
              <w:rPr>
                <w:rFonts w:ascii="Times New Roman" w:hAnsi="Times New Roman" w:cs="Times New Roman"/>
              </w:rPr>
              <w:t xml:space="preserve"> Выводы нечеткие, размытые, не соответствуют поста</w:t>
            </w:r>
            <w:r w:rsidRPr="00D046E1">
              <w:rPr>
                <w:rFonts w:ascii="Times New Roman" w:hAnsi="Times New Roman" w:cs="Times New Roman"/>
              </w:rPr>
              <w:t>в</w:t>
            </w:r>
            <w:r w:rsidRPr="00D046E1">
              <w:rPr>
                <w:rFonts w:ascii="Times New Roman" w:hAnsi="Times New Roman" w:cs="Times New Roman"/>
              </w:rPr>
              <w:t>ленным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46E1">
              <w:rPr>
                <w:rFonts w:ascii="Times New Roman" w:hAnsi="Times New Roman" w:cs="Times New Roman"/>
              </w:rPr>
              <w:t>задачам или недостоверны</w:t>
            </w:r>
            <w:r>
              <w:rPr>
                <w:rFonts w:ascii="Times New Roman" w:hAnsi="Times New Roman" w:cs="Times New Roman"/>
              </w:rPr>
              <w:t>. Список использованных источн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ков весьма ограничен. </w:t>
            </w:r>
            <w:r w:rsidRPr="00D046E1">
              <w:rPr>
                <w:rFonts w:ascii="Times New Roman" w:hAnsi="Times New Roman" w:cs="Times New Roman"/>
              </w:rPr>
              <w:t>Работа не отвечает требованиям, предъявля</w:t>
            </w:r>
            <w:r w:rsidRPr="00D046E1">
              <w:rPr>
                <w:rFonts w:ascii="Times New Roman" w:hAnsi="Times New Roman" w:cs="Times New Roman"/>
              </w:rPr>
              <w:t>е</w:t>
            </w:r>
            <w:r w:rsidRPr="00D046E1">
              <w:rPr>
                <w:rFonts w:ascii="Times New Roman" w:hAnsi="Times New Roman" w:cs="Times New Roman"/>
              </w:rPr>
              <w:t>мым к оформлению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46E1">
              <w:rPr>
                <w:rFonts w:ascii="Times New Roman" w:hAnsi="Times New Roman" w:cs="Times New Roman"/>
              </w:rPr>
              <w:t>выпускных работ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046E1">
              <w:rPr>
                <w:rFonts w:ascii="Times New Roman" w:hAnsi="Times New Roman" w:cs="Times New Roman"/>
              </w:rPr>
              <w:t>Работа написана простым ра</w:t>
            </w:r>
            <w:r w:rsidRPr="00D046E1">
              <w:rPr>
                <w:rFonts w:ascii="Times New Roman" w:hAnsi="Times New Roman" w:cs="Times New Roman"/>
              </w:rPr>
              <w:t>з</w:t>
            </w:r>
            <w:r w:rsidRPr="00D046E1">
              <w:rPr>
                <w:rFonts w:ascii="Times New Roman" w:hAnsi="Times New Roman" w:cs="Times New Roman"/>
              </w:rPr>
              <w:t xml:space="preserve">говорным стилем, содержит </w:t>
            </w:r>
            <w:r>
              <w:rPr>
                <w:rFonts w:ascii="Times New Roman" w:hAnsi="Times New Roman" w:cs="Times New Roman"/>
              </w:rPr>
              <w:t xml:space="preserve">множество </w:t>
            </w:r>
            <w:r w:rsidRPr="00D046E1">
              <w:rPr>
                <w:rFonts w:ascii="Times New Roman" w:hAnsi="Times New Roman" w:cs="Times New Roman"/>
              </w:rPr>
              <w:t>ошиб</w:t>
            </w:r>
            <w:r>
              <w:rPr>
                <w:rFonts w:ascii="Times New Roman" w:hAnsi="Times New Roman" w:cs="Times New Roman"/>
              </w:rPr>
              <w:t>о</w:t>
            </w:r>
            <w:r w:rsidRPr="00D046E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46E1">
              <w:rPr>
                <w:rFonts w:ascii="Times New Roman" w:hAnsi="Times New Roman" w:cs="Times New Roman"/>
              </w:rPr>
              <w:t>и опечат</w:t>
            </w:r>
            <w:r>
              <w:rPr>
                <w:rFonts w:ascii="Times New Roman" w:hAnsi="Times New Roman" w:cs="Times New Roman"/>
              </w:rPr>
              <w:t>о</w:t>
            </w:r>
            <w:r w:rsidRPr="00D046E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  <w:r w:rsidRPr="00D046E1">
              <w:rPr>
                <w:rFonts w:ascii="Times New Roman" w:hAnsi="Times New Roman" w:cs="Times New Roman"/>
              </w:rPr>
              <w:t xml:space="preserve"> Доклад не логичен, неправильно структурирован, не отражает сути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46E1">
              <w:rPr>
                <w:rFonts w:ascii="Times New Roman" w:hAnsi="Times New Roman" w:cs="Times New Roman"/>
              </w:rPr>
              <w:t>работы. Пр</w:t>
            </w:r>
            <w:r w:rsidRPr="00D046E1">
              <w:rPr>
                <w:rFonts w:ascii="Times New Roman" w:hAnsi="Times New Roman" w:cs="Times New Roman"/>
              </w:rPr>
              <w:t>е</w:t>
            </w:r>
            <w:r w:rsidRPr="00D046E1">
              <w:rPr>
                <w:rFonts w:ascii="Times New Roman" w:hAnsi="Times New Roman" w:cs="Times New Roman"/>
              </w:rPr>
              <w:t>зентация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46E1">
              <w:rPr>
                <w:rFonts w:ascii="Times New Roman" w:hAnsi="Times New Roman" w:cs="Times New Roman"/>
              </w:rPr>
              <w:t xml:space="preserve">соответствует </w:t>
            </w:r>
            <w:r>
              <w:rPr>
                <w:rFonts w:ascii="Times New Roman" w:hAnsi="Times New Roman" w:cs="Times New Roman"/>
              </w:rPr>
              <w:t xml:space="preserve">предъявляемым </w:t>
            </w:r>
            <w:r w:rsidRPr="00D046E1">
              <w:rPr>
                <w:rFonts w:ascii="Times New Roman" w:hAnsi="Times New Roman" w:cs="Times New Roman"/>
              </w:rPr>
              <w:t>требованиям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046E1">
              <w:rPr>
                <w:rFonts w:ascii="Times New Roman" w:hAnsi="Times New Roman" w:cs="Times New Roman"/>
              </w:rPr>
              <w:t xml:space="preserve">Речь </w:t>
            </w:r>
            <w:r>
              <w:rPr>
                <w:rFonts w:ascii="Times New Roman" w:hAnsi="Times New Roman" w:cs="Times New Roman"/>
              </w:rPr>
              <w:t xml:space="preserve">студента </w:t>
            </w:r>
            <w:r w:rsidRPr="00D046E1">
              <w:rPr>
                <w:rFonts w:ascii="Times New Roman" w:hAnsi="Times New Roman" w:cs="Times New Roman"/>
              </w:rPr>
              <w:t>сбивчива, не отчетлива, докладчик не ссылается на слайды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46E1">
              <w:rPr>
                <w:rFonts w:ascii="Times New Roman" w:hAnsi="Times New Roman" w:cs="Times New Roman"/>
              </w:rPr>
              <w:t>презент</w:t>
            </w:r>
            <w:r w:rsidRPr="00D046E1">
              <w:rPr>
                <w:rFonts w:ascii="Times New Roman" w:hAnsi="Times New Roman" w:cs="Times New Roman"/>
              </w:rPr>
              <w:t>а</w:t>
            </w:r>
            <w:r w:rsidRPr="00D046E1">
              <w:rPr>
                <w:rFonts w:ascii="Times New Roman" w:hAnsi="Times New Roman" w:cs="Times New Roman"/>
              </w:rPr>
              <w:t>ции, не укладывается в лимит времени</w:t>
            </w:r>
            <w:r>
              <w:rPr>
                <w:rFonts w:ascii="Times New Roman" w:hAnsi="Times New Roman" w:cs="Times New Roman"/>
              </w:rPr>
              <w:t>. Студент н</w:t>
            </w:r>
            <w:r w:rsidRPr="00D046E1">
              <w:rPr>
                <w:rFonts w:ascii="Times New Roman" w:hAnsi="Times New Roman" w:cs="Times New Roman"/>
              </w:rPr>
              <w:t>е может ответить на вопросы</w:t>
            </w:r>
            <w:r>
              <w:rPr>
                <w:rFonts w:ascii="Times New Roman" w:hAnsi="Times New Roman" w:cs="Times New Roman"/>
              </w:rPr>
              <w:t>. З</w:t>
            </w:r>
            <w:r w:rsidRPr="00461559">
              <w:rPr>
                <w:rFonts w:ascii="Times New Roman" w:hAnsi="Times New Roman" w:cs="Times New Roman"/>
              </w:rPr>
              <w:t>аданн</w:t>
            </w:r>
            <w:r>
              <w:rPr>
                <w:rFonts w:ascii="Times New Roman" w:hAnsi="Times New Roman" w:cs="Times New Roman"/>
              </w:rPr>
              <w:t>ый</w:t>
            </w:r>
            <w:r w:rsidRPr="00461559">
              <w:rPr>
                <w:rFonts w:ascii="Times New Roman" w:hAnsi="Times New Roman" w:cs="Times New Roman"/>
              </w:rPr>
              <w:t xml:space="preserve"> уров</w:t>
            </w:r>
            <w:r>
              <w:rPr>
                <w:rFonts w:ascii="Times New Roman" w:hAnsi="Times New Roman" w:cs="Times New Roman"/>
              </w:rPr>
              <w:t>е</w:t>
            </w:r>
            <w:r w:rsidRPr="0046155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ь</w:t>
            </w:r>
            <w:r w:rsidRPr="00461559">
              <w:rPr>
                <w:rFonts w:ascii="Times New Roman" w:hAnsi="Times New Roman" w:cs="Times New Roman"/>
              </w:rPr>
              <w:t xml:space="preserve"> освоения компетенций </w:t>
            </w:r>
            <w:r w:rsidRPr="006D6779">
              <w:rPr>
                <w:rFonts w:ascii="Times New Roman" w:hAnsi="Times New Roman" w:cs="Times New Roman"/>
              </w:rPr>
              <w:t>по направлению подготовки 43.03.01 Сервис</w:t>
            </w:r>
            <w:r w:rsidR="006100D8">
              <w:rPr>
                <w:rFonts w:ascii="Times New Roman" w:hAnsi="Times New Roman" w:cs="Times New Roman"/>
              </w:rPr>
              <w:t xml:space="preserve"> (п</w:t>
            </w:r>
            <w:r w:rsidR="006100D8" w:rsidRPr="006100D8">
              <w:rPr>
                <w:rFonts w:ascii="Times New Roman" w:hAnsi="Times New Roman" w:cs="Times New Roman"/>
              </w:rPr>
              <w:t>рофиль</w:t>
            </w:r>
            <w:r w:rsidR="006100D8">
              <w:rPr>
                <w:rFonts w:ascii="Times New Roman" w:hAnsi="Times New Roman" w:cs="Times New Roman"/>
              </w:rPr>
              <w:t xml:space="preserve"> -</w:t>
            </w:r>
            <w:r w:rsidR="006100D8" w:rsidRPr="006100D8">
              <w:rPr>
                <w:rFonts w:ascii="Times New Roman" w:hAnsi="Times New Roman" w:cs="Times New Roman"/>
              </w:rPr>
              <w:t xml:space="preserve"> </w:t>
            </w:r>
            <w:r w:rsidR="00966A03" w:rsidRPr="00966A03">
              <w:rPr>
                <w:rFonts w:ascii="Times New Roman" w:hAnsi="Times New Roman" w:cs="Times New Roman"/>
              </w:rPr>
              <w:t>Рекреационный и спортивно-оздоровительный сервис</w:t>
            </w:r>
            <w:r w:rsidR="006100D8">
              <w:rPr>
                <w:rFonts w:ascii="Times New Roman" w:hAnsi="Times New Roman" w:cs="Times New Roman"/>
              </w:rPr>
              <w:t>)</w:t>
            </w:r>
            <w:r w:rsidRPr="006D67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сформ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</w:t>
            </w:r>
            <w:r w:rsidRPr="00810354">
              <w:rPr>
                <w:rFonts w:ascii="Times New Roman" w:hAnsi="Times New Roman" w:cs="Times New Roman"/>
              </w:rPr>
              <w:t>а</w:t>
            </w:r>
            <w:r w:rsidRPr="00810354">
              <w:rPr>
                <w:rFonts w:ascii="Times New Roman" w:hAnsi="Times New Roman" w:cs="Times New Roman"/>
              </w:rPr>
              <w:t>ний, умений, навыков.</w:t>
            </w:r>
          </w:p>
        </w:tc>
      </w:tr>
    </w:tbl>
    <w:p w:rsidR="00AF56DF" w:rsidRDefault="00AF56DF" w:rsidP="008B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F56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1D664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061AAE">
        <w:rPr>
          <w:rFonts w:ascii="Times New Roman" w:hAnsi="Times New Roman" w:cs="Times New Roman"/>
          <w:b/>
          <w:sz w:val="24"/>
          <w:szCs w:val="24"/>
        </w:rPr>
        <w:t xml:space="preserve">Тематика </w:t>
      </w:r>
      <w:r w:rsidR="0019298C">
        <w:rPr>
          <w:rFonts w:ascii="Times New Roman" w:hAnsi="Times New Roman" w:cs="Times New Roman"/>
          <w:b/>
          <w:sz w:val="24"/>
          <w:szCs w:val="24"/>
        </w:rPr>
        <w:t xml:space="preserve">и требования к </w:t>
      </w:r>
      <w:r w:rsidR="00061AAE">
        <w:rPr>
          <w:rFonts w:ascii="Times New Roman" w:hAnsi="Times New Roman" w:cs="Times New Roman"/>
          <w:b/>
          <w:sz w:val="24"/>
          <w:szCs w:val="24"/>
        </w:rPr>
        <w:t>ВКР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98C" w:rsidRDefault="0019298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ВКР</w:t>
      </w:r>
    </w:p>
    <w:p w:rsidR="00966A03" w:rsidRDefault="00966A03" w:rsidP="00966A03">
      <w:pPr>
        <w:spacing w:after="0" w:line="240" w:lineRule="auto"/>
        <w:ind w:hanging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Совершенствование деятельности спортивно-оздоровительного предприятия.</w:t>
      </w:r>
    </w:p>
    <w:p w:rsidR="00966A03" w:rsidRPr="00921592" w:rsidRDefault="00966A03" w:rsidP="00966A03">
      <w:pPr>
        <w:spacing w:after="0" w:line="240" w:lineRule="auto"/>
        <w:ind w:hanging="142"/>
        <w:rPr>
          <w:rFonts w:ascii="Times New Roman" w:hAnsi="Times New Roman" w:cs="Times New Roman"/>
          <w:lang w:eastAsia="ar-SA"/>
        </w:rPr>
      </w:pPr>
      <w:r w:rsidRPr="00921592">
        <w:rPr>
          <w:rFonts w:ascii="Times New Roman" w:hAnsi="Times New Roman" w:cs="Times New Roman"/>
          <w:color w:val="000000"/>
        </w:rPr>
        <w:t>2. Разработка рекомендаций для проведения</w:t>
      </w:r>
      <w:r w:rsidRPr="00921592">
        <w:rPr>
          <w:rFonts w:ascii="Times New Roman" w:hAnsi="Times New Roman" w:cs="Times New Roman"/>
          <w:lang w:eastAsia="ar-SA"/>
        </w:rPr>
        <w:t xml:space="preserve"> мониторинга физического</w:t>
      </w:r>
      <w:r>
        <w:rPr>
          <w:rFonts w:ascii="Times New Roman" w:hAnsi="Times New Roman" w:cs="Times New Roman"/>
          <w:lang w:eastAsia="ar-SA"/>
        </w:rPr>
        <w:t xml:space="preserve"> со</w:t>
      </w:r>
      <w:r w:rsidRPr="00921592">
        <w:rPr>
          <w:rFonts w:ascii="Times New Roman" w:hAnsi="Times New Roman" w:cs="Times New Roman"/>
          <w:lang w:eastAsia="ar-SA"/>
        </w:rPr>
        <w:t>стояния учащихся Лицея ВГУЭС.</w:t>
      </w:r>
    </w:p>
    <w:p w:rsidR="00966A03" w:rsidRPr="00921592" w:rsidRDefault="00966A03" w:rsidP="00966A03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921592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Теоретико-методологические подходы к позиционированию </w:t>
      </w:r>
      <w:r>
        <w:rPr>
          <w:rFonts w:ascii="Times New Roman" w:hAnsi="Times New Roman" w:cs="Times New Roman"/>
          <w:color w:val="000000"/>
        </w:rPr>
        <w:t>спортивно-оздоровительного</w:t>
      </w:r>
      <w:r>
        <w:rPr>
          <w:rFonts w:ascii="Times New Roman" w:hAnsi="Times New Roman" w:cs="Times New Roman"/>
        </w:rPr>
        <w:t xml:space="preserve"> предприятия</w:t>
      </w:r>
    </w:p>
    <w:p w:rsidR="00966A03" w:rsidRDefault="00966A03" w:rsidP="00966A03">
      <w:pPr>
        <w:spacing w:after="0" w:line="240" w:lineRule="auto"/>
        <w:ind w:hanging="142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21592">
        <w:rPr>
          <w:rFonts w:ascii="Times New Roman" w:hAnsi="Times New Roman" w:cs="Times New Roman"/>
        </w:rPr>
        <w:t xml:space="preserve">4.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Разработка и реализация мероприятий по мониторингу физического состояния (группа респо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дентов по выбору)</w:t>
      </w:r>
    </w:p>
    <w:p w:rsidR="00966A03" w:rsidRDefault="00966A03" w:rsidP="00966A03">
      <w:pPr>
        <w:spacing w:after="0" w:line="240" w:lineRule="auto"/>
        <w:ind w:hanging="142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5. Совершенствование стратегии продвижения предприятия спортивно-оздоровительного сервиса</w:t>
      </w:r>
    </w:p>
    <w:p w:rsidR="00966A03" w:rsidRDefault="00966A03" w:rsidP="00966A03">
      <w:pPr>
        <w:spacing w:after="0" w:line="240" w:lineRule="auto"/>
        <w:ind w:hanging="142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6. Анализ конкурентной среды предприятия спортивно-оздоровительного сервиса</w:t>
      </w:r>
    </w:p>
    <w:p w:rsidR="00966A03" w:rsidRPr="00921592" w:rsidRDefault="00966A03" w:rsidP="00966A03">
      <w:pPr>
        <w:spacing w:after="0" w:line="240" w:lineRule="auto"/>
        <w:ind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921592">
        <w:rPr>
          <w:rFonts w:ascii="Times New Roman" w:hAnsi="Times New Roman" w:cs="Times New Roman"/>
          <w:color w:val="000000"/>
          <w:sz w:val="24"/>
          <w:szCs w:val="24"/>
        </w:rPr>
        <w:t>7. Оценка качества рекреационных услуг курорта.</w:t>
      </w:r>
    </w:p>
    <w:p w:rsidR="00966A03" w:rsidRPr="00921592" w:rsidRDefault="00966A03" w:rsidP="00966A03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</w:rPr>
      </w:pPr>
      <w:r w:rsidRPr="00921592">
        <w:rPr>
          <w:rFonts w:ascii="Times New Roman" w:hAnsi="Times New Roman" w:cs="Times New Roman"/>
          <w:color w:val="000000"/>
          <w:sz w:val="24"/>
          <w:szCs w:val="24"/>
        </w:rPr>
        <w:t>8. Анализ современных оздоровительны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92159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в рекреационной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предприятия </w:t>
      </w:r>
      <w:r w:rsidRPr="00921592">
        <w:rPr>
          <w:rFonts w:ascii="Times New Roman" w:hAnsi="Times New Roman" w:cs="Times New Roman"/>
          <w:sz w:val="24"/>
          <w:szCs w:val="24"/>
        </w:rPr>
        <w:t>(предприятие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592">
        <w:rPr>
          <w:rFonts w:ascii="Times New Roman" w:hAnsi="Times New Roman" w:cs="Times New Roman"/>
        </w:rPr>
        <w:t>выбор).</w:t>
      </w:r>
    </w:p>
    <w:p w:rsidR="00966A03" w:rsidRPr="00921592" w:rsidRDefault="00966A03" w:rsidP="00966A03">
      <w:pPr>
        <w:spacing w:after="0" w:line="240" w:lineRule="auto"/>
        <w:ind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921592">
        <w:rPr>
          <w:rFonts w:ascii="Times New Roman" w:hAnsi="Times New Roman" w:cs="Times New Roman"/>
          <w:color w:val="000000"/>
          <w:sz w:val="24"/>
          <w:szCs w:val="24"/>
        </w:rPr>
        <w:t>9. Анализ организации лечебного процесса на курорте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21592">
        <w:rPr>
          <w:rFonts w:ascii="Times New Roman" w:hAnsi="Times New Roman" w:cs="Times New Roman"/>
          <w:sz w:val="24"/>
          <w:szCs w:val="24"/>
        </w:rPr>
        <w:t>предприятие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592">
        <w:rPr>
          <w:rFonts w:ascii="Times New Roman" w:hAnsi="Times New Roman" w:cs="Times New Roman"/>
        </w:rPr>
        <w:t>выбор).</w:t>
      </w:r>
    </w:p>
    <w:p w:rsidR="00966A03" w:rsidRPr="00921592" w:rsidRDefault="00966A03" w:rsidP="00966A03">
      <w:pPr>
        <w:spacing w:after="0" w:line="240" w:lineRule="auto"/>
        <w:ind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921592">
        <w:rPr>
          <w:rFonts w:ascii="Times New Roman" w:hAnsi="Times New Roman" w:cs="Times New Roman"/>
          <w:color w:val="000000"/>
          <w:sz w:val="24"/>
          <w:szCs w:val="24"/>
        </w:rPr>
        <w:t>10. Анализ функционального зонирования территории курорта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целью оптимизации обслужив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ния потребителей</w:t>
      </w:r>
      <w:r w:rsidRPr="009215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6A03" w:rsidRPr="00921592" w:rsidRDefault="00966A03" w:rsidP="00966A03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</w:rPr>
      </w:pPr>
      <w:r w:rsidRPr="00921592">
        <w:rPr>
          <w:rFonts w:ascii="Times New Roman" w:hAnsi="Times New Roman" w:cs="Times New Roman"/>
          <w:sz w:val="24"/>
          <w:szCs w:val="24"/>
        </w:rPr>
        <w:t>11.Реа</w:t>
      </w:r>
      <w:r>
        <w:rPr>
          <w:rFonts w:ascii="Times New Roman" w:hAnsi="Times New Roman" w:cs="Times New Roman"/>
          <w:sz w:val="24"/>
          <w:szCs w:val="24"/>
        </w:rPr>
        <w:t>лизация спортивно-оздоровительных</w:t>
      </w:r>
      <w:r w:rsidRPr="00921592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21592">
        <w:rPr>
          <w:rFonts w:ascii="Times New Roman" w:hAnsi="Times New Roman" w:cs="Times New Roman"/>
          <w:sz w:val="24"/>
          <w:szCs w:val="24"/>
        </w:rPr>
        <w:t xml:space="preserve"> на предприятии (предприятие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592">
        <w:rPr>
          <w:rFonts w:ascii="Times New Roman" w:hAnsi="Times New Roman" w:cs="Times New Roman"/>
        </w:rPr>
        <w:t>в</w:t>
      </w:r>
      <w:r w:rsidRPr="00921592">
        <w:rPr>
          <w:rFonts w:ascii="Times New Roman" w:hAnsi="Times New Roman" w:cs="Times New Roman"/>
        </w:rPr>
        <w:t>ы</w:t>
      </w:r>
      <w:r w:rsidRPr="00921592">
        <w:rPr>
          <w:rFonts w:ascii="Times New Roman" w:hAnsi="Times New Roman" w:cs="Times New Roman"/>
        </w:rPr>
        <w:t>бор).</w:t>
      </w:r>
    </w:p>
    <w:p w:rsidR="00966A03" w:rsidRPr="00921592" w:rsidRDefault="00966A03" w:rsidP="00966A03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</w:rPr>
      </w:pPr>
      <w:r w:rsidRPr="00921592">
        <w:rPr>
          <w:rFonts w:ascii="Times New Roman" w:hAnsi="Times New Roman" w:cs="Times New Roman"/>
        </w:rPr>
        <w:t xml:space="preserve">12. Анализ </w:t>
      </w:r>
      <w:r w:rsidRPr="00921592">
        <w:rPr>
          <w:rFonts w:ascii="Times New Roman" w:hAnsi="Times New Roman" w:cs="Times New Roman"/>
          <w:sz w:val="24"/>
          <w:szCs w:val="24"/>
        </w:rPr>
        <w:t>спортивно-массовой работы на предприятии (предприятие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592">
        <w:rPr>
          <w:rFonts w:ascii="Times New Roman" w:hAnsi="Times New Roman" w:cs="Times New Roman"/>
        </w:rPr>
        <w:t>выбор).</w:t>
      </w:r>
    </w:p>
    <w:p w:rsidR="00966A03" w:rsidRPr="00921592" w:rsidRDefault="00966A03" w:rsidP="00966A03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921592"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 xml:space="preserve">Анализ оздоровительных услуг </w:t>
      </w:r>
      <w:r w:rsidRPr="00921592">
        <w:rPr>
          <w:rFonts w:ascii="Times New Roman" w:hAnsi="Times New Roman" w:cs="Times New Roman"/>
          <w:sz w:val="24"/>
          <w:szCs w:val="24"/>
        </w:rPr>
        <w:t>в детском учреждении(предприятие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592">
        <w:rPr>
          <w:rFonts w:ascii="Times New Roman" w:hAnsi="Times New Roman" w:cs="Times New Roman"/>
        </w:rPr>
        <w:t>выбор).</w:t>
      </w:r>
      <w:r w:rsidRPr="00921592">
        <w:rPr>
          <w:rFonts w:ascii="Times New Roman" w:hAnsi="Times New Roman" w:cs="Times New Roman"/>
          <w:sz w:val="24"/>
          <w:szCs w:val="24"/>
        </w:rPr>
        <w:t>.</w:t>
      </w:r>
    </w:p>
    <w:p w:rsidR="00966A03" w:rsidRDefault="00966A03" w:rsidP="00966A03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921592">
        <w:rPr>
          <w:rFonts w:ascii="Times New Roman" w:hAnsi="Times New Roman" w:cs="Times New Roman"/>
          <w:sz w:val="24"/>
          <w:szCs w:val="24"/>
        </w:rPr>
        <w:t>14.Анализ о</w:t>
      </w:r>
      <w:r>
        <w:rPr>
          <w:rFonts w:ascii="Times New Roman" w:hAnsi="Times New Roman" w:cs="Times New Roman"/>
          <w:sz w:val="24"/>
          <w:szCs w:val="24"/>
        </w:rPr>
        <w:t>рганизации</w:t>
      </w:r>
      <w:r w:rsidRPr="00921592">
        <w:rPr>
          <w:rFonts w:ascii="Times New Roman" w:hAnsi="Times New Roman" w:cs="Times New Roman"/>
          <w:sz w:val="24"/>
          <w:szCs w:val="24"/>
        </w:rPr>
        <w:t xml:space="preserve"> физического воспитания студентов в режиме учебной и внеучебной раб</w:t>
      </w:r>
      <w:r w:rsidRPr="00921592">
        <w:rPr>
          <w:rFonts w:ascii="Times New Roman" w:hAnsi="Times New Roman" w:cs="Times New Roman"/>
          <w:sz w:val="24"/>
          <w:szCs w:val="24"/>
        </w:rPr>
        <w:t>о</w:t>
      </w:r>
      <w:r w:rsidRPr="00921592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A03" w:rsidRDefault="00966A03" w:rsidP="00966A03">
      <w:pPr>
        <w:spacing w:after="0" w:line="240" w:lineRule="auto"/>
        <w:ind w:hanging="142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Разработка мероприятий по продвижению спортивно-оздоровительных услуг;</w:t>
      </w:r>
    </w:p>
    <w:p w:rsidR="00966A03" w:rsidRPr="00966A03" w:rsidRDefault="00966A03" w:rsidP="00966A03">
      <w:pPr>
        <w:spacing w:after="0" w:line="240" w:lineRule="auto"/>
        <w:ind w:hanging="142"/>
        <w:rPr>
          <w:rFonts w:ascii="Times New Roman" w:eastAsia="Times New Roman" w:hAnsi="Times New Roman" w:cs="Calibri"/>
          <w:sz w:val="23"/>
          <w:szCs w:val="23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16. Разработка стратегии совершенствования </w:t>
      </w:r>
      <w:r w:rsidRPr="00966A03">
        <w:rPr>
          <w:rFonts w:ascii="Times New Roman" w:eastAsia="Times New Roman" w:hAnsi="Times New Roman" w:cs="Calibri"/>
          <w:sz w:val="23"/>
          <w:szCs w:val="23"/>
          <w:lang w:eastAsia="ru-RU"/>
        </w:rPr>
        <w:t>услуг предприятия спортивно-оздоровительного серв</w:t>
      </w:r>
      <w:r w:rsidRPr="00966A03">
        <w:rPr>
          <w:rFonts w:ascii="Times New Roman" w:eastAsia="Times New Roman" w:hAnsi="Times New Roman" w:cs="Calibri"/>
          <w:sz w:val="23"/>
          <w:szCs w:val="23"/>
          <w:lang w:eastAsia="ru-RU"/>
        </w:rPr>
        <w:t>и</w:t>
      </w:r>
      <w:r w:rsidRPr="00966A03">
        <w:rPr>
          <w:rFonts w:ascii="Times New Roman" w:eastAsia="Times New Roman" w:hAnsi="Times New Roman" w:cs="Calibri"/>
          <w:sz w:val="23"/>
          <w:szCs w:val="23"/>
          <w:lang w:eastAsia="ru-RU"/>
        </w:rPr>
        <w:t>са</w:t>
      </w:r>
    </w:p>
    <w:p w:rsidR="00966A03" w:rsidRDefault="00966A03" w:rsidP="00966A03">
      <w:pPr>
        <w:spacing w:after="0" w:line="240" w:lineRule="auto"/>
        <w:ind w:hanging="142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17. Совершенствование деятельности предприятия спортивно-оздоровительного сервиса</w:t>
      </w:r>
    </w:p>
    <w:p w:rsidR="00966A03" w:rsidRDefault="00966A03" w:rsidP="00966A03">
      <w:pPr>
        <w:spacing w:after="0" w:line="240" w:lineRule="auto"/>
        <w:ind w:hanging="142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18. Организация и управление производственной деятельностью предприятия спортивно-оздоровительного сервиса</w:t>
      </w:r>
    </w:p>
    <w:p w:rsidR="00966A03" w:rsidRDefault="00966A03" w:rsidP="00E04957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3F258D" w:rsidRDefault="003F258D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ВКР:</w:t>
      </w:r>
    </w:p>
    <w:p w:rsidR="003F258D" w:rsidRDefault="003F258D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58D" w:rsidRDefault="003F258D" w:rsidP="005D2573">
      <w:pPr>
        <w:pStyle w:val="af"/>
        <w:shd w:val="clear" w:color="auto" w:fill="FFFFFF"/>
        <w:spacing w:before="0" w:beforeAutospacing="0" w:after="0" w:afterAutospacing="0"/>
        <w:jc w:val="both"/>
      </w:pPr>
      <w:r w:rsidRPr="006E08BC">
        <w:t xml:space="preserve">– соответствие </w:t>
      </w:r>
      <w:r w:rsidRPr="00CB03B8">
        <w:t xml:space="preserve">темы </w:t>
      </w:r>
      <w:r>
        <w:t>ВКР</w:t>
      </w:r>
      <w:r w:rsidR="005B359F">
        <w:t xml:space="preserve"> </w:t>
      </w:r>
      <w:r>
        <w:t xml:space="preserve">направлению </w:t>
      </w:r>
      <w:r w:rsidRPr="003F258D">
        <w:t xml:space="preserve">43.03.01 </w:t>
      </w:r>
      <w:r>
        <w:t>«Сервис»</w:t>
      </w:r>
      <w:r w:rsidR="006100D8" w:rsidRPr="006100D8">
        <w:t xml:space="preserve"> </w:t>
      </w:r>
      <w:r w:rsidR="006100D8">
        <w:t>(п</w:t>
      </w:r>
      <w:r w:rsidR="006100D8" w:rsidRPr="006100D8">
        <w:rPr>
          <w:sz w:val="22"/>
          <w:szCs w:val="22"/>
        </w:rPr>
        <w:t>рофиль</w:t>
      </w:r>
      <w:r w:rsidR="006100D8">
        <w:t xml:space="preserve"> -</w:t>
      </w:r>
      <w:r w:rsidR="006100D8" w:rsidRPr="006100D8">
        <w:rPr>
          <w:sz w:val="22"/>
          <w:szCs w:val="22"/>
        </w:rPr>
        <w:t xml:space="preserve"> </w:t>
      </w:r>
      <w:r w:rsidR="00966A03" w:rsidRPr="00966A03">
        <w:rPr>
          <w:sz w:val="22"/>
          <w:szCs w:val="22"/>
        </w:rPr>
        <w:t>Рекреационный и спортивно-оздоровительный сервис</w:t>
      </w:r>
      <w:r w:rsidR="006100D8">
        <w:t>)</w:t>
      </w:r>
      <w:r w:rsidRPr="00CB03B8">
        <w:t xml:space="preserve">, </w:t>
      </w:r>
      <w:r w:rsidRPr="006E08BC">
        <w:t>названия работы ее содержанию, четкая целевая направленность,</w:t>
      </w:r>
      <w:r w:rsidR="005B359F">
        <w:t xml:space="preserve"> </w:t>
      </w:r>
      <w:r w:rsidRPr="006E08BC">
        <w:t>акт</w:t>
      </w:r>
      <w:r w:rsidRPr="006E08BC">
        <w:t>у</w:t>
      </w:r>
      <w:r w:rsidRPr="006E08BC">
        <w:t>альность;</w:t>
      </w:r>
    </w:p>
    <w:p w:rsidR="0044473A" w:rsidRDefault="0044473A" w:rsidP="005D2573">
      <w:pPr>
        <w:pStyle w:val="af"/>
        <w:shd w:val="clear" w:color="auto" w:fill="FFFFFF"/>
        <w:spacing w:before="0" w:beforeAutospacing="0" w:after="0" w:afterAutospacing="0"/>
        <w:jc w:val="both"/>
      </w:pPr>
      <w:r>
        <w:t xml:space="preserve">– </w:t>
      </w:r>
      <w:r w:rsidR="005D2573">
        <w:t>наличие акта сдачи-приемки выполненных работ (в</w:t>
      </w:r>
      <w:r w:rsidR="005D2573" w:rsidRPr="005D2573">
        <w:t xml:space="preserve"> соответствии с условиями договора </w:t>
      </w:r>
      <w:r w:rsidR="005D2573">
        <w:t>с пре</w:t>
      </w:r>
      <w:r w:rsidR="005D2573">
        <w:t>д</w:t>
      </w:r>
      <w:r w:rsidR="005D2573">
        <w:t xml:space="preserve">приятием </w:t>
      </w:r>
      <w:r w:rsidR="005D2573" w:rsidRPr="005D2573">
        <w:t>на выполнение научно-исследовательских работ</w:t>
      </w:r>
      <w:r w:rsidR="005D2573">
        <w:t>) или библиографическая ссылка на опубликованную статью</w:t>
      </w:r>
      <w:r w:rsidR="006D6779">
        <w:t xml:space="preserve"> по результатам исследования</w:t>
      </w:r>
      <w:r w:rsidR="005D2573">
        <w:t xml:space="preserve">; </w:t>
      </w:r>
    </w:p>
    <w:p w:rsidR="003F258D" w:rsidRPr="006E08BC" w:rsidRDefault="003F258D" w:rsidP="00E04957">
      <w:pPr>
        <w:pStyle w:val="af"/>
        <w:shd w:val="clear" w:color="auto" w:fill="FFFFFF"/>
        <w:spacing w:before="0" w:beforeAutospacing="0" w:after="0" w:afterAutospacing="0"/>
        <w:jc w:val="both"/>
      </w:pPr>
      <w:r w:rsidRPr="00D702A9">
        <w:t xml:space="preserve">– демонстрация овладения </w:t>
      </w:r>
      <w:r>
        <w:t>студентом</w:t>
      </w:r>
      <w:r w:rsidR="005B359F">
        <w:t xml:space="preserve"> </w:t>
      </w:r>
      <w:r w:rsidR="00612D18">
        <w:t>методами и методиками эмпирического исследования</w:t>
      </w:r>
      <w:r w:rsidRPr="00D702A9">
        <w:t xml:space="preserve"> по и</w:t>
      </w:r>
      <w:r w:rsidRPr="00D702A9">
        <w:t>з</w:t>
      </w:r>
      <w:r w:rsidRPr="00D702A9">
        <w:t>бранной тематике, и, в особенности, его умени</w:t>
      </w:r>
      <w:r>
        <w:t>е</w:t>
      </w:r>
      <w:r w:rsidR="005B359F">
        <w:t xml:space="preserve"> </w:t>
      </w:r>
      <w:r w:rsidR="00612D18">
        <w:t>выбрать и использовать инструментарий исслед</w:t>
      </w:r>
      <w:r w:rsidR="00612D18">
        <w:t>о</w:t>
      </w:r>
      <w:r w:rsidR="00612D18">
        <w:t>вания;</w:t>
      </w:r>
    </w:p>
    <w:p w:rsidR="003F258D" w:rsidRDefault="003F258D" w:rsidP="00E04957">
      <w:pPr>
        <w:pStyle w:val="af"/>
        <w:shd w:val="clear" w:color="auto" w:fill="FFFFFF"/>
        <w:spacing w:before="0" w:beforeAutospacing="0" w:after="0" w:afterAutospacing="0"/>
        <w:jc w:val="both"/>
      </w:pPr>
      <w:r w:rsidRPr="006E08BC">
        <w:t xml:space="preserve">– </w:t>
      </w:r>
      <w:r>
        <w:t>обеспечение академической культуры и необходимой совокупности методологических пре</w:t>
      </w:r>
      <w:r>
        <w:t>д</w:t>
      </w:r>
      <w:r>
        <w:t>ставлений и методических навыков в данной области профессиональной деятельности;</w:t>
      </w:r>
    </w:p>
    <w:p w:rsidR="003F258D" w:rsidRDefault="003F258D" w:rsidP="00E04957">
      <w:pPr>
        <w:pStyle w:val="af"/>
        <w:shd w:val="clear" w:color="auto" w:fill="FFFFFF"/>
        <w:spacing w:before="0" w:beforeAutospacing="0" w:after="0" w:afterAutospacing="0"/>
        <w:jc w:val="both"/>
      </w:pPr>
      <w:r w:rsidRPr="00F22EBF">
        <w:t>–</w:t>
      </w:r>
      <w:r w:rsidR="001C23D8">
        <w:t xml:space="preserve"> </w:t>
      </w:r>
      <w:r w:rsidRPr="00F22EBF">
        <w:t>целостност</w:t>
      </w:r>
      <w:r>
        <w:t>ь</w:t>
      </w:r>
      <w:r w:rsidR="005B359F">
        <w:t xml:space="preserve"> </w:t>
      </w:r>
      <w:r>
        <w:t>с</w:t>
      </w:r>
      <w:r w:rsidRPr="00F22EBF">
        <w:t>труктур</w:t>
      </w:r>
      <w:r>
        <w:t>ы</w:t>
      </w:r>
      <w:r w:rsidR="00B04C05">
        <w:t xml:space="preserve"> </w:t>
      </w:r>
      <w:r>
        <w:t>ВКР</w:t>
      </w:r>
      <w:r w:rsidRPr="00F22EBF">
        <w:t>, системност</w:t>
      </w:r>
      <w:r>
        <w:t>ь</w:t>
      </w:r>
      <w:r w:rsidRPr="00F22EBF">
        <w:t>, связност</w:t>
      </w:r>
      <w:r>
        <w:t>ь;</w:t>
      </w:r>
    </w:p>
    <w:p w:rsidR="003F258D" w:rsidRPr="006E08BC" w:rsidRDefault="003F258D" w:rsidP="00E04957">
      <w:pPr>
        <w:pStyle w:val="af"/>
        <w:shd w:val="clear" w:color="auto" w:fill="FFFFFF"/>
        <w:spacing w:before="0" w:beforeAutospacing="0" w:after="0" w:afterAutospacing="0"/>
        <w:jc w:val="both"/>
      </w:pPr>
      <w:r w:rsidRPr="00496E2B">
        <w:t>–</w:t>
      </w:r>
      <w:r w:rsidR="001C23D8">
        <w:t xml:space="preserve"> </w:t>
      </w:r>
      <w:r w:rsidRPr="006E08BC">
        <w:t>логическая последовательность изложения материала</w:t>
      </w:r>
      <w:r w:rsidR="00612D18">
        <w:t xml:space="preserve"> по избранной теме;</w:t>
      </w:r>
    </w:p>
    <w:p w:rsidR="003F258D" w:rsidRPr="006E08BC" w:rsidRDefault="003F258D" w:rsidP="00E04957">
      <w:pPr>
        <w:pStyle w:val="af"/>
        <w:shd w:val="clear" w:color="auto" w:fill="FFFFFF"/>
        <w:spacing w:before="0" w:beforeAutospacing="0" w:after="0" w:afterAutospacing="0"/>
        <w:jc w:val="both"/>
      </w:pPr>
      <w:r w:rsidRPr="006E08BC">
        <w:t xml:space="preserve">– корректное изложение материала с учетом принятой </w:t>
      </w:r>
      <w:r w:rsidR="00612D18">
        <w:t>профессиональной</w:t>
      </w:r>
      <w:r w:rsidRPr="006E08BC">
        <w:t xml:space="preserve"> терминологии;</w:t>
      </w:r>
    </w:p>
    <w:p w:rsidR="003F258D" w:rsidRPr="006E08BC" w:rsidRDefault="003F258D" w:rsidP="00E04957">
      <w:pPr>
        <w:pStyle w:val="af"/>
        <w:shd w:val="clear" w:color="auto" w:fill="FFFFFF"/>
        <w:spacing w:before="0" w:beforeAutospacing="0" w:after="0" w:afterAutospacing="0"/>
        <w:jc w:val="both"/>
      </w:pPr>
      <w:r w:rsidRPr="006E08BC">
        <w:t>– достоверность полученных результатов и обоснованность выводов;</w:t>
      </w:r>
    </w:p>
    <w:p w:rsidR="003F258D" w:rsidRPr="006E08BC" w:rsidRDefault="003F258D" w:rsidP="00E04957">
      <w:pPr>
        <w:pStyle w:val="af"/>
        <w:shd w:val="clear" w:color="auto" w:fill="FFFFFF"/>
        <w:spacing w:before="0" w:beforeAutospacing="0" w:after="0" w:afterAutospacing="0"/>
        <w:jc w:val="both"/>
      </w:pPr>
      <w:r w:rsidRPr="006E08BC">
        <w:t>– научный стиль написания;</w:t>
      </w:r>
    </w:p>
    <w:p w:rsidR="003F258D" w:rsidRDefault="003F258D" w:rsidP="00E04957">
      <w:pPr>
        <w:pStyle w:val="af"/>
        <w:shd w:val="clear" w:color="auto" w:fill="FFFFFF"/>
        <w:spacing w:before="0" w:beforeAutospacing="0" w:after="0" w:afterAutospacing="0"/>
        <w:jc w:val="both"/>
      </w:pPr>
      <w:r w:rsidRPr="006E08BC">
        <w:t>– оформление работы в соответствии с требованиями стандарта</w:t>
      </w:r>
      <w:r>
        <w:t xml:space="preserve"> ВГУЭС </w:t>
      </w:r>
      <w:r w:rsidRPr="00496E2B">
        <w:t>СК-СТО-ТР-04-1.005-201</w:t>
      </w:r>
      <w:r w:rsidR="00612D18">
        <w:t>5</w:t>
      </w:r>
      <w:r>
        <w:t>;</w:t>
      </w:r>
    </w:p>
    <w:p w:rsidR="003F258D" w:rsidRDefault="003F258D" w:rsidP="00E04957">
      <w:pPr>
        <w:pStyle w:val="af"/>
        <w:shd w:val="clear" w:color="auto" w:fill="FFFFFF"/>
        <w:spacing w:before="0" w:beforeAutospacing="0" w:after="0" w:afterAutospacing="0"/>
        <w:jc w:val="both"/>
      </w:pPr>
      <w:r w:rsidRPr="00496E2B">
        <w:t>–</w:t>
      </w:r>
      <w:r>
        <w:t xml:space="preserve"> о</w:t>
      </w:r>
      <w:r w:rsidRPr="006E08BC">
        <w:t>бъем ВКР должен быть достаточным для изложения путей реализации</w:t>
      </w:r>
      <w:r w:rsidR="005B359F">
        <w:t xml:space="preserve"> </w:t>
      </w:r>
      <w:r w:rsidRPr="006E08BC">
        <w:t>поставленных задач, не перегружен малозначащими деталями.</w:t>
      </w:r>
      <w:r>
        <w:t xml:space="preserve"> Рекомендуемый объем </w:t>
      </w:r>
      <w:r w:rsidR="00612D18">
        <w:t>ВКР</w:t>
      </w:r>
      <w:r>
        <w:t xml:space="preserve"> – не </w:t>
      </w:r>
      <w:r w:rsidR="00612D18">
        <w:t>менее</w:t>
      </w:r>
      <w:r w:rsidR="00A8602D">
        <w:t xml:space="preserve"> </w:t>
      </w:r>
      <w:r w:rsidR="006D6779">
        <w:t>5</w:t>
      </w:r>
      <w:r w:rsidR="00612D18">
        <w:t>0</w:t>
      </w:r>
      <w:r>
        <w:t xml:space="preserve"> страниц</w:t>
      </w:r>
      <w:r w:rsidR="005B359F">
        <w:t xml:space="preserve"> </w:t>
      </w:r>
      <w:r>
        <w:t>печатн</w:t>
      </w:r>
      <w:r>
        <w:t>о</w:t>
      </w:r>
      <w:r>
        <w:t>го текста без приложений;</w:t>
      </w:r>
    </w:p>
    <w:p w:rsidR="003F258D" w:rsidRDefault="003F258D" w:rsidP="00E04957">
      <w:pPr>
        <w:pStyle w:val="af"/>
        <w:shd w:val="clear" w:color="auto" w:fill="FFFFFF"/>
        <w:spacing w:before="0" w:beforeAutospacing="0" w:after="0" w:afterAutospacing="0"/>
        <w:jc w:val="both"/>
      </w:pPr>
      <w:r w:rsidRPr="00F017F4">
        <w:t xml:space="preserve">– </w:t>
      </w:r>
      <w:r>
        <w:t>с</w:t>
      </w:r>
      <w:r w:rsidRPr="00F017F4">
        <w:t>писок использованной литературы</w:t>
      </w:r>
      <w:r w:rsidR="00612D18">
        <w:t xml:space="preserve"> в целом по ВКР - не менее </w:t>
      </w:r>
      <w:r w:rsidR="006D6779">
        <w:t>4</w:t>
      </w:r>
      <w:r w:rsidR="00612D18">
        <w:t>0 наименований.</w:t>
      </w:r>
    </w:p>
    <w:p w:rsidR="003A10D5" w:rsidRDefault="003A10D5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BA7D7F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  <w:r w:rsidR="00612D18">
        <w:rPr>
          <w:rFonts w:ascii="Times New Roman" w:hAnsi="Times New Roman" w:cs="Times New Roman"/>
          <w:sz w:val="24"/>
          <w:szCs w:val="24"/>
        </w:rPr>
        <w:t xml:space="preserve">: перечень тем и требования к ВКР оцениваются в совокупности в результате представления студентом доклада с презентацией. </w:t>
      </w:r>
    </w:p>
    <w:p w:rsidR="006B62C8" w:rsidRDefault="006B62C8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  <w:r w:rsidR="00D046B4">
        <w:rPr>
          <w:rFonts w:ascii="Times New Roman" w:hAnsi="Times New Roman" w:cs="Times New Roman"/>
          <w:sz w:val="24"/>
          <w:szCs w:val="24"/>
        </w:rPr>
        <w:t xml:space="preserve"> доклада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104729" w:rsidTr="00C74390">
        <w:tc>
          <w:tcPr>
            <w:tcW w:w="1126" w:type="dxa"/>
          </w:tcPr>
          <w:p w:rsidR="00104729" w:rsidRDefault="00104729" w:rsidP="00C7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04729" w:rsidRDefault="00104729" w:rsidP="00C7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104729" w:rsidRDefault="00104729" w:rsidP="00C7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04729" w:rsidTr="00C74390">
        <w:tc>
          <w:tcPr>
            <w:tcW w:w="1126" w:type="dxa"/>
          </w:tcPr>
          <w:p w:rsidR="00104729" w:rsidRDefault="00104729" w:rsidP="001C23D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04729" w:rsidRDefault="002A77B5" w:rsidP="001C23D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047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55" w:type="dxa"/>
          </w:tcPr>
          <w:p w:rsidR="00104729" w:rsidRPr="007A4534" w:rsidRDefault="002A77B5" w:rsidP="001C23D8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7A4534">
              <w:rPr>
                <w:rFonts w:ascii="Times New Roman" w:hAnsi="Times New Roman" w:cs="Times New Roman"/>
              </w:rPr>
              <w:t>Доклад полностью соответствует задачам исследования, базируется на результ</w:t>
            </w:r>
            <w:r w:rsidRPr="007A4534">
              <w:rPr>
                <w:rFonts w:ascii="Times New Roman" w:hAnsi="Times New Roman" w:cs="Times New Roman"/>
              </w:rPr>
              <w:t>а</w:t>
            </w:r>
            <w:r w:rsidRPr="007A4534">
              <w:rPr>
                <w:rFonts w:ascii="Times New Roman" w:hAnsi="Times New Roman" w:cs="Times New Roman"/>
              </w:rPr>
              <w:t>тах глубокого анализа теоретических аспектов исследования</w:t>
            </w:r>
            <w:r w:rsidR="006D6779">
              <w:rPr>
                <w:rFonts w:ascii="Times New Roman" w:hAnsi="Times New Roman" w:cs="Times New Roman"/>
              </w:rPr>
              <w:t xml:space="preserve"> объектов серви</w:t>
            </w:r>
            <w:r w:rsidR="006D6779">
              <w:rPr>
                <w:rFonts w:ascii="Times New Roman" w:hAnsi="Times New Roman" w:cs="Times New Roman"/>
              </w:rPr>
              <w:t>с</w:t>
            </w:r>
            <w:r w:rsidR="006D6779">
              <w:rPr>
                <w:rFonts w:ascii="Times New Roman" w:hAnsi="Times New Roman" w:cs="Times New Roman"/>
              </w:rPr>
              <w:t>ной деятельности</w:t>
            </w:r>
            <w:r w:rsidRPr="007A4534">
              <w:rPr>
                <w:rFonts w:ascii="Times New Roman" w:hAnsi="Times New Roman" w:cs="Times New Roman"/>
              </w:rPr>
              <w:t>, знаниях нормативно-правой базы с учетом последних изм</w:t>
            </w:r>
            <w:r w:rsidRPr="007A4534">
              <w:rPr>
                <w:rFonts w:ascii="Times New Roman" w:hAnsi="Times New Roman" w:cs="Times New Roman"/>
              </w:rPr>
              <w:t>е</w:t>
            </w:r>
            <w:r w:rsidRPr="007A4534">
              <w:rPr>
                <w:rFonts w:ascii="Times New Roman" w:hAnsi="Times New Roman" w:cs="Times New Roman"/>
              </w:rPr>
              <w:t>нений в законодательстве и нормативных документах по выбранной проблеме; четко выстроен</w:t>
            </w:r>
            <w:r w:rsidR="008C0EC9" w:rsidRPr="007A4534">
              <w:rPr>
                <w:rFonts w:ascii="Times New Roman" w:hAnsi="Times New Roman" w:cs="Times New Roman"/>
              </w:rPr>
              <w:t>; демонстрирует отличное владение профессиональной термин</w:t>
            </w:r>
            <w:r w:rsidR="008C0EC9" w:rsidRPr="007A4534">
              <w:rPr>
                <w:rFonts w:ascii="Times New Roman" w:hAnsi="Times New Roman" w:cs="Times New Roman"/>
              </w:rPr>
              <w:t>о</w:t>
            </w:r>
            <w:r w:rsidR="008C0EC9" w:rsidRPr="007A4534">
              <w:rPr>
                <w:rFonts w:ascii="Times New Roman" w:hAnsi="Times New Roman" w:cs="Times New Roman"/>
              </w:rPr>
              <w:t>логией</w:t>
            </w:r>
            <w:r w:rsidR="00525AED">
              <w:rPr>
                <w:rFonts w:ascii="Times New Roman" w:hAnsi="Times New Roman" w:cs="Times New Roman"/>
              </w:rPr>
              <w:t xml:space="preserve"> в области сервиса</w:t>
            </w:r>
            <w:r w:rsidR="008C0EC9" w:rsidRPr="007A4534">
              <w:rPr>
                <w:rFonts w:ascii="Times New Roman" w:hAnsi="Times New Roman" w:cs="Times New Roman"/>
              </w:rPr>
              <w:t xml:space="preserve">, полностью характеризует работу. </w:t>
            </w:r>
          </w:p>
        </w:tc>
      </w:tr>
      <w:tr w:rsidR="00104729" w:rsidTr="00C74390">
        <w:tc>
          <w:tcPr>
            <w:tcW w:w="1126" w:type="dxa"/>
          </w:tcPr>
          <w:p w:rsidR="00104729" w:rsidRDefault="00104729" w:rsidP="001C23D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04729" w:rsidRDefault="002A77B5" w:rsidP="001C23D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47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55" w:type="dxa"/>
          </w:tcPr>
          <w:p w:rsidR="00104729" w:rsidRPr="007A4534" w:rsidRDefault="008C0EC9" w:rsidP="001C23D8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7A4534">
              <w:rPr>
                <w:rFonts w:ascii="Times New Roman" w:hAnsi="Times New Roman" w:cs="Times New Roman"/>
              </w:rPr>
              <w:t xml:space="preserve">Доклад соответствует задачам </w:t>
            </w:r>
            <w:r w:rsidR="00525AED">
              <w:rPr>
                <w:rFonts w:ascii="Times New Roman" w:hAnsi="Times New Roman" w:cs="Times New Roman"/>
              </w:rPr>
              <w:t>исследования</w:t>
            </w:r>
            <w:r w:rsidRPr="007A4534">
              <w:rPr>
                <w:rFonts w:ascii="Times New Roman" w:hAnsi="Times New Roman" w:cs="Times New Roman"/>
              </w:rPr>
              <w:t>, базируется на результатах анализа теоретических аспектов исследования</w:t>
            </w:r>
            <w:r w:rsidR="005B359F">
              <w:rPr>
                <w:rFonts w:ascii="Times New Roman" w:hAnsi="Times New Roman" w:cs="Times New Roman"/>
              </w:rPr>
              <w:t xml:space="preserve"> </w:t>
            </w:r>
            <w:r w:rsidR="00525AED" w:rsidRPr="00525AED">
              <w:rPr>
                <w:rFonts w:ascii="Times New Roman" w:hAnsi="Times New Roman" w:cs="Times New Roman"/>
              </w:rPr>
              <w:t>объектов сервисной деятельности</w:t>
            </w:r>
            <w:r w:rsidRPr="007A4534">
              <w:rPr>
                <w:rFonts w:ascii="Times New Roman" w:hAnsi="Times New Roman" w:cs="Times New Roman"/>
              </w:rPr>
              <w:t>, знан</w:t>
            </w:r>
            <w:r w:rsidRPr="007A4534">
              <w:rPr>
                <w:rFonts w:ascii="Times New Roman" w:hAnsi="Times New Roman" w:cs="Times New Roman"/>
              </w:rPr>
              <w:t>и</w:t>
            </w:r>
            <w:r w:rsidRPr="007A4534">
              <w:rPr>
                <w:rFonts w:ascii="Times New Roman" w:hAnsi="Times New Roman" w:cs="Times New Roman"/>
              </w:rPr>
              <w:t>ях нормативно-правой базы с учетом последних изменений в законодательстве и нормативных документах по выбранной проблеме; достаточно четко выстроен; демонстрирует хорошее владение профессиональной терминологией</w:t>
            </w:r>
            <w:r w:rsidR="005B359F">
              <w:rPr>
                <w:rFonts w:ascii="Times New Roman" w:hAnsi="Times New Roman" w:cs="Times New Roman"/>
              </w:rPr>
              <w:t xml:space="preserve"> </w:t>
            </w:r>
            <w:r w:rsidR="00525AED" w:rsidRPr="00525AED">
              <w:rPr>
                <w:rFonts w:ascii="Times New Roman" w:hAnsi="Times New Roman" w:cs="Times New Roman"/>
              </w:rPr>
              <w:t>в области сервиса</w:t>
            </w:r>
            <w:r w:rsidR="00525AED">
              <w:rPr>
                <w:rFonts w:ascii="Times New Roman" w:hAnsi="Times New Roman" w:cs="Times New Roman"/>
              </w:rPr>
              <w:t>,</w:t>
            </w:r>
            <w:r w:rsidR="005B359F">
              <w:rPr>
                <w:rFonts w:ascii="Times New Roman" w:hAnsi="Times New Roman" w:cs="Times New Roman"/>
              </w:rPr>
              <w:t xml:space="preserve"> </w:t>
            </w:r>
            <w:r w:rsidRPr="007A4534">
              <w:rPr>
                <w:rFonts w:ascii="Times New Roman" w:hAnsi="Times New Roman" w:cs="Times New Roman"/>
              </w:rPr>
              <w:t>полностью характеризует работу.</w:t>
            </w:r>
          </w:p>
        </w:tc>
      </w:tr>
      <w:tr w:rsidR="00104729" w:rsidTr="00C74390">
        <w:tc>
          <w:tcPr>
            <w:tcW w:w="1126" w:type="dxa"/>
          </w:tcPr>
          <w:p w:rsidR="00104729" w:rsidRDefault="00104729" w:rsidP="00C7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04729" w:rsidRDefault="002A77B5" w:rsidP="002A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47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5" w:type="dxa"/>
          </w:tcPr>
          <w:p w:rsidR="00104729" w:rsidRPr="007A4534" w:rsidRDefault="008C0EC9" w:rsidP="00525AED">
            <w:pPr>
              <w:jc w:val="both"/>
              <w:rPr>
                <w:rFonts w:ascii="Times New Roman" w:hAnsi="Times New Roman" w:cs="Times New Roman"/>
              </w:rPr>
            </w:pPr>
            <w:r w:rsidRPr="007A4534">
              <w:rPr>
                <w:rFonts w:ascii="Times New Roman" w:hAnsi="Times New Roman" w:cs="Times New Roman"/>
              </w:rPr>
              <w:t>Доклад в целом соответствует задачам исследования, базируется на результатах достаточно поверхностного анализа теоретических аспектов исследования</w:t>
            </w:r>
            <w:r w:rsidR="005B359F">
              <w:rPr>
                <w:rFonts w:ascii="Times New Roman" w:hAnsi="Times New Roman" w:cs="Times New Roman"/>
              </w:rPr>
              <w:t xml:space="preserve"> </w:t>
            </w:r>
            <w:r w:rsidR="00525AED" w:rsidRPr="00525AED">
              <w:rPr>
                <w:rFonts w:ascii="Times New Roman" w:hAnsi="Times New Roman" w:cs="Times New Roman"/>
              </w:rPr>
              <w:t>об</w:t>
            </w:r>
            <w:r w:rsidR="00525AED" w:rsidRPr="00525AED">
              <w:rPr>
                <w:rFonts w:ascii="Times New Roman" w:hAnsi="Times New Roman" w:cs="Times New Roman"/>
              </w:rPr>
              <w:t>ъ</w:t>
            </w:r>
            <w:r w:rsidR="00525AED" w:rsidRPr="00525AED">
              <w:rPr>
                <w:rFonts w:ascii="Times New Roman" w:hAnsi="Times New Roman" w:cs="Times New Roman"/>
              </w:rPr>
              <w:t>ектов сервисной деятельности</w:t>
            </w:r>
            <w:r w:rsidRPr="007A4534">
              <w:rPr>
                <w:rFonts w:ascii="Times New Roman" w:hAnsi="Times New Roman" w:cs="Times New Roman"/>
              </w:rPr>
              <w:t>, знаниях нормативно-правой базы; нечетко в</w:t>
            </w:r>
            <w:r w:rsidRPr="007A4534">
              <w:rPr>
                <w:rFonts w:ascii="Times New Roman" w:hAnsi="Times New Roman" w:cs="Times New Roman"/>
              </w:rPr>
              <w:t>ы</w:t>
            </w:r>
            <w:r w:rsidRPr="007A4534">
              <w:rPr>
                <w:rFonts w:ascii="Times New Roman" w:hAnsi="Times New Roman" w:cs="Times New Roman"/>
              </w:rPr>
              <w:t>строен; демонстрирует владение профессиональной терминологией</w:t>
            </w:r>
            <w:r w:rsidR="005B359F">
              <w:rPr>
                <w:rFonts w:ascii="Times New Roman" w:hAnsi="Times New Roman" w:cs="Times New Roman"/>
              </w:rPr>
              <w:t xml:space="preserve"> </w:t>
            </w:r>
            <w:r w:rsidR="00525AED" w:rsidRPr="00525AED">
              <w:rPr>
                <w:rFonts w:ascii="Times New Roman" w:hAnsi="Times New Roman" w:cs="Times New Roman"/>
              </w:rPr>
              <w:t xml:space="preserve">в области сервиса </w:t>
            </w:r>
            <w:r w:rsidRPr="007A4534">
              <w:rPr>
                <w:rFonts w:ascii="Times New Roman" w:hAnsi="Times New Roman" w:cs="Times New Roman"/>
              </w:rPr>
              <w:t>полностью характеризует работу.</w:t>
            </w:r>
          </w:p>
        </w:tc>
      </w:tr>
      <w:tr w:rsidR="00104729" w:rsidTr="00C74390">
        <w:tc>
          <w:tcPr>
            <w:tcW w:w="1126" w:type="dxa"/>
          </w:tcPr>
          <w:p w:rsidR="00104729" w:rsidRDefault="00104729" w:rsidP="00C7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04729" w:rsidRDefault="002A77B5" w:rsidP="002A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4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5" w:type="dxa"/>
          </w:tcPr>
          <w:p w:rsidR="00104729" w:rsidRPr="007A4534" w:rsidRDefault="008C0EC9" w:rsidP="00525AED">
            <w:pPr>
              <w:jc w:val="both"/>
              <w:rPr>
                <w:rFonts w:ascii="Times New Roman" w:hAnsi="Times New Roman" w:cs="Times New Roman"/>
              </w:rPr>
            </w:pPr>
            <w:r w:rsidRPr="007A4534">
              <w:rPr>
                <w:rFonts w:ascii="Times New Roman" w:hAnsi="Times New Roman" w:cs="Times New Roman"/>
              </w:rPr>
              <w:t>Доклад частично соответствует задачам исследования, мало опирается на р</w:t>
            </w:r>
            <w:r w:rsidRPr="007A4534">
              <w:rPr>
                <w:rFonts w:ascii="Times New Roman" w:hAnsi="Times New Roman" w:cs="Times New Roman"/>
              </w:rPr>
              <w:t>е</w:t>
            </w:r>
            <w:r w:rsidRPr="007A4534">
              <w:rPr>
                <w:rFonts w:ascii="Times New Roman" w:hAnsi="Times New Roman" w:cs="Times New Roman"/>
              </w:rPr>
              <w:t>зультаты анализа теоретических аспектов исследования</w:t>
            </w:r>
            <w:r w:rsidR="005B359F">
              <w:rPr>
                <w:rFonts w:ascii="Times New Roman" w:hAnsi="Times New Roman" w:cs="Times New Roman"/>
              </w:rPr>
              <w:t xml:space="preserve"> </w:t>
            </w:r>
            <w:r w:rsidR="00525AED" w:rsidRPr="00525AED">
              <w:rPr>
                <w:rFonts w:ascii="Times New Roman" w:hAnsi="Times New Roman" w:cs="Times New Roman"/>
              </w:rPr>
              <w:t>объектов сервисной деятельности</w:t>
            </w:r>
            <w:r w:rsidRPr="007A4534">
              <w:rPr>
                <w:rFonts w:ascii="Times New Roman" w:hAnsi="Times New Roman" w:cs="Times New Roman"/>
              </w:rPr>
              <w:t>, знаниях нормативно-правой базы; структура мало</w:t>
            </w:r>
            <w:r w:rsidR="00A8602D">
              <w:rPr>
                <w:rFonts w:ascii="Times New Roman" w:hAnsi="Times New Roman" w:cs="Times New Roman"/>
              </w:rPr>
              <w:t xml:space="preserve"> </w:t>
            </w:r>
            <w:r w:rsidRPr="007A4534">
              <w:rPr>
                <w:rFonts w:ascii="Times New Roman" w:hAnsi="Times New Roman" w:cs="Times New Roman"/>
              </w:rPr>
              <w:t>выражена; практически отсутствует владение профессиональной терминологией</w:t>
            </w:r>
            <w:r w:rsidR="00A8602D">
              <w:rPr>
                <w:rFonts w:ascii="Times New Roman" w:hAnsi="Times New Roman" w:cs="Times New Roman"/>
              </w:rPr>
              <w:t xml:space="preserve"> </w:t>
            </w:r>
            <w:r w:rsidR="00525AED" w:rsidRPr="00525AED">
              <w:rPr>
                <w:rFonts w:ascii="Times New Roman" w:hAnsi="Times New Roman" w:cs="Times New Roman"/>
              </w:rPr>
              <w:t>в области сервиса</w:t>
            </w:r>
          </w:p>
        </w:tc>
      </w:tr>
      <w:tr w:rsidR="00104729" w:rsidTr="008C0EC9">
        <w:trPr>
          <w:trHeight w:val="1062"/>
        </w:trPr>
        <w:tc>
          <w:tcPr>
            <w:tcW w:w="1126" w:type="dxa"/>
          </w:tcPr>
          <w:p w:rsidR="00104729" w:rsidRDefault="00104729" w:rsidP="00C7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04729" w:rsidRDefault="002A77B5" w:rsidP="002A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7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104729" w:rsidRPr="007A4534" w:rsidRDefault="008C0EC9" w:rsidP="00525AED">
            <w:pPr>
              <w:jc w:val="both"/>
              <w:rPr>
                <w:rFonts w:ascii="Times New Roman" w:hAnsi="Times New Roman" w:cs="Times New Roman"/>
              </w:rPr>
            </w:pPr>
            <w:r w:rsidRPr="007A4534">
              <w:rPr>
                <w:rFonts w:ascii="Times New Roman" w:hAnsi="Times New Roman" w:cs="Times New Roman"/>
              </w:rPr>
              <w:t>Доклад не соответствует задачам исследования, не опирается на результаты ан</w:t>
            </w:r>
            <w:r w:rsidRPr="007A4534">
              <w:rPr>
                <w:rFonts w:ascii="Times New Roman" w:hAnsi="Times New Roman" w:cs="Times New Roman"/>
              </w:rPr>
              <w:t>а</w:t>
            </w:r>
            <w:r w:rsidRPr="007A4534">
              <w:rPr>
                <w:rFonts w:ascii="Times New Roman" w:hAnsi="Times New Roman" w:cs="Times New Roman"/>
              </w:rPr>
              <w:t>лиза теоретических аспектов исследования</w:t>
            </w:r>
            <w:r w:rsidR="005B359F">
              <w:rPr>
                <w:rFonts w:ascii="Times New Roman" w:hAnsi="Times New Roman" w:cs="Times New Roman"/>
              </w:rPr>
              <w:t xml:space="preserve"> </w:t>
            </w:r>
            <w:r w:rsidR="00525AED" w:rsidRPr="00525AED">
              <w:rPr>
                <w:rFonts w:ascii="Times New Roman" w:hAnsi="Times New Roman" w:cs="Times New Roman"/>
              </w:rPr>
              <w:t xml:space="preserve">объектов сервисной деятельности </w:t>
            </w:r>
            <w:r w:rsidRPr="007A4534">
              <w:rPr>
                <w:rFonts w:ascii="Times New Roman" w:hAnsi="Times New Roman" w:cs="Times New Roman"/>
              </w:rPr>
              <w:t>знаниях нормативно-правой базы; отсутствует четкая структура; отсутствует владение</w:t>
            </w:r>
            <w:r w:rsidR="00525AED">
              <w:rPr>
                <w:rFonts w:ascii="Times New Roman" w:hAnsi="Times New Roman" w:cs="Times New Roman"/>
              </w:rPr>
              <w:t xml:space="preserve"> профессиональной терминологией </w:t>
            </w:r>
            <w:r w:rsidR="00525AED" w:rsidRPr="00525AED">
              <w:rPr>
                <w:rFonts w:ascii="Times New Roman" w:hAnsi="Times New Roman" w:cs="Times New Roman"/>
              </w:rPr>
              <w:t>в области сервиса</w:t>
            </w:r>
            <w:r w:rsidR="00525AED">
              <w:rPr>
                <w:rFonts w:ascii="Times New Roman" w:hAnsi="Times New Roman" w:cs="Times New Roman"/>
              </w:rPr>
              <w:t>.</w:t>
            </w:r>
          </w:p>
        </w:tc>
      </w:tr>
    </w:tbl>
    <w:p w:rsidR="003B3144" w:rsidRDefault="003B3144" w:rsidP="003B314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144" w:rsidRDefault="003B3144" w:rsidP="003B314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презентации</w:t>
      </w:r>
    </w:p>
    <w:tbl>
      <w:tblPr>
        <w:tblStyle w:val="a3"/>
        <w:tblW w:w="0" w:type="auto"/>
        <w:tblLook w:val="04A0"/>
      </w:tblPr>
      <w:tblGrid>
        <w:gridCol w:w="817"/>
        <w:gridCol w:w="992"/>
        <w:gridCol w:w="4536"/>
        <w:gridCol w:w="3850"/>
      </w:tblGrid>
      <w:tr w:rsidR="003B3144" w:rsidTr="00AF4DDE">
        <w:tc>
          <w:tcPr>
            <w:tcW w:w="817" w:type="dxa"/>
            <w:vMerge w:val="restart"/>
          </w:tcPr>
          <w:p w:rsidR="003B3144" w:rsidRDefault="003B3144" w:rsidP="009E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vMerge w:val="restart"/>
          </w:tcPr>
          <w:p w:rsidR="003B3144" w:rsidRDefault="003B3144" w:rsidP="009E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8386" w:type="dxa"/>
            <w:gridSpan w:val="2"/>
          </w:tcPr>
          <w:p w:rsidR="003B3144" w:rsidRDefault="003B3144" w:rsidP="009E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</w:tc>
      </w:tr>
      <w:tr w:rsidR="003B3144" w:rsidTr="00AF4DDE">
        <w:tc>
          <w:tcPr>
            <w:tcW w:w="817" w:type="dxa"/>
            <w:vMerge/>
          </w:tcPr>
          <w:p w:rsidR="003B3144" w:rsidRDefault="003B3144" w:rsidP="009E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3144" w:rsidRDefault="003B3144" w:rsidP="009E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3144" w:rsidRDefault="003B3144" w:rsidP="009E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850" w:type="dxa"/>
          </w:tcPr>
          <w:p w:rsidR="003B3144" w:rsidRDefault="003B3144" w:rsidP="009E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</w:tr>
      <w:tr w:rsidR="0019298C" w:rsidTr="00AF4DDE">
        <w:tc>
          <w:tcPr>
            <w:tcW w:w="817" w:type="dxa"/>
          </w:tcPr>
          <w:p w:rsidR="0019298C" w:rsidRDefault="0019298C" w:rsidP="0019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9298C" w:rsidRDefault="0019298C" w:rsidP="0019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4536" w:type="dxa"/>
          </w:tcPr>
          <w:p w:rsidR="0019298C" w:rsidRPr="0019298C" w:rsidRDefault="0019298C" w:rsidP="0019298C">
            <w:pPr>
              <w:rPr>
                <w:rFonts w:ascii="Times New Roman" w:hAnsi="Times New Roman" w:cs="Times New Roman"/>
              </w:rPr>
            </w:pPr>
            <w:r w:rsidRPr="0019298C">
              <w:rPr>
                <w:rFonts w:ascii="Times New Roman" w:hAnsi="Times New Roman" w:cs="Times New Roman"/>
              </w:rPr>
              <w:t>Содержание является строго научным;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19298C">
              <w:rPr>
                <w:rFonts w:ascii="Times New Roman" w:hAnsi="Times New Roman" w:cs="Times New Roman"/>
              </w:rPr>
              <w:t>лл</w:t>
            </w:r>
            <w:r w:rsidRPr="0019298C">
              <w:rPr>
                <w:rFonts w:ascii="Times New Roman" w:hAnsi="Times New Roman" w:cs="Times New Roman"/>
              </w:rPr>
              <w:t>ю</w:t>
            </w:r>
            <w:r w:rsidRPr="0019298C">
              <w:rPr>
                <w:rFonts w:ascii="Times New Roman" w:hAnsi="Times New Roman" w:cs="Times New Roman"/>
              </w:rPr>
              <w:t>страции усиливают эффект восприятия те</w:t>
            </w:r>
            <w:r w:rsidRPr="0019298C">
              <w:rPr>
                <w:rFonts w:ascii="Times New Roman" w:hAnsi="Times New Roman" w:cs="Times New Roman"/>
              </w:rPr>
              <w:t>к</w:t>
            </w:r>
            <w:r w:rsidRPr="0019298C">
              <w:rPr>
                <w:rFonts w:ascii="Times New Roman" w:hAnsi="Times New Roman" w:cs="Times New Roman"/>
              </w:rPr>
              <w:t>стовой части информации;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19298C">
              <w:rPr>
                <w:rFonts w:ascii="Times New Roman" w:hAnsi="Times New Roman" w:cs="Times New Roman"/>
              </w:rPr>
              <w:t>рфограф</w:t>
            </w:r>
            <w:r w:rsidRPr="0019298C">
              <w:rPr>
                <w:rFonts w:ascii="Times New Roman" w:hAnsi="Times New Roman" w:cs="Times New Roman"/>
              </w:rPr>
              <w:t>и</w:t>
            </w:r>
            <w:r w:rsidRPr="0019298C">
              <w:rPr>
                <w:rFonts w:ascii="Times New Roman" w:hAnsi="Times New Roman" w:cs="Times New Roman"/>
              </w:rPr>
              <w:t>ческие, пунктуационные и стилистические ошибки отсутствуют;</w:t>
            </w:r>
            <w:r>
              <w:rPr>
                <w:rFonts w:ascii="Times New Roman" w:hAnsi="Times New Roman" w:cs="Times New Roman"/>
              </w:rPr>
              <w:t xml:space="preserve"> ч</w:t>
            </w:r>
            <w:r w:rsidRPr="0019298C">
              <w:rPr>
                <w:rFonts w:ascii="Times New Roman" w:hAnsi="Times New Roman" w:cs="Times New Roman"/>
              </w:rPr>
              <w:t>исловые данные проиллюс</w:t>
            </w:r>
            <w:r w:rsidRPr="0019298C">
              <w:rPr>
                <w:rFonts w:ascii="Times New Roman" w:hAnsi="Times New Roman" w:cs="Times New Roman"/>
              </w:rPr>
              <w:t>т</w:t>
            </w:r>
            <w:r w:rsidRPr="0019298C">
              <w:rPr>
                <w:rFonts w:ascii="Times New Roman" w:hAnsi="Times New Roman" w:cs="Times New Roman"/>
              </w:rPr>
              <w:t>рированы графиками и ди</w:t>
            </w:r>
            <w:r w:rsidRPr="0019298C">
              <w:rPr>
                <w:rFonts w:ascii="Times New Roman" w:hAnsi="Times New Roman" w:cs="Times New Roman"/>
              </w:rPr>
              <w:t>а</w:t>
            </w:r>
            <w:r w:rsidRPr="0019298C">
              <w:rPr>
                <w:rFonts w:ascii="Times New Roman" w:hAnsi="Times New Roman" w:cs="Times New Roman"/>
              </w:rPr>
              <w:t>граммами, причем в наиболее аде</w:t>
            </w:r>
            <w:r w:rsidRPr="0019298C">
              <w:rPr>
                <w:rFonts w:ascii="Times New Roman" w:hAnsi="Times New Roman" w:cs="Times New Roman"/>
              </w:rPr>
              <w:t>к</w:t>
            </w:r>
            <w:r w:rsidRPr="0019298C">
              <w:rPr>
                <w:rFonts w:ascii="Times New Roman" w:hAnsi="Times New Roman" w:cs="Times New Roman"/>
              </w:rPr>
              <w:t>ватной форме;</w:t>
            </w:r>
          </w:p>
          <w:p w:rsidR="0019298C" w:rsidRPr="0019298C" w:rsidRDefault="0019298C" w:rsidP="00192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9298C">
              <w:rPr>
                <w:rFonts w:ascii="Times New Roman" w:hAnsi="Times New Roman" w:cs="Times New Roman"/>
              </w:rPr>
              <w:t>нформация актуальна и современна;</w:t>
            </w:r>
          </w:p>
          <w:p w:rsidR="0019298C" w:rsidRPr="0019298C" w:rsidRDefault="0019298C" w:rsidP="00192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9298C">
              <w:rPr>
                <w:rFonts w:ascii="Times New Roman" w:hAnsi="Times New Roman" w:cs="Times New Roman"/>
              </w:rPr>
              <w:t>лючевые слова в тексте выделены</w:t>
            </w:r>
          </w:p>
          <w:p w:rsidR="0019298C" w:rsidRPr="0019298C" w:rsidRDefault="0019298C" w:rsidP="00192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9298C">
              <w:rPr>
                <w:rFonts w:ascii="Times New Roman" w:hAnsi="Times New Roman" w:cs="Times New Roman"/>
              </w:rPr>
              <w:t>аголовки слайдов пол</w:t>
            </w:r>
            <w:r>
              <w:rPr>
                <w:rFonts w:ascii="Times New Roman" w:hAnsi="Times New Roman" w:cs="Times New Roman"/>
              </w:rPr>
              <w:t>е</w:t>
            </w:r>
            <w:r w:rsidRPr="0019298C">
              <w:rPr>
                <w:rFonts w:ascii="Times New Roman" w:hAnsi="Times New Roman" w:cs="Times New Roman"/>
              </w:rPr>
              <w:t>зностью соот</w:t>
            </w:r>
            <w:r>
              <w:rPr>
                <w:rFonts w:ascii="Times New Roman" w:hAnsi="Times New Roman" w:cs="Times New Roman"/>
              </w:rPr>
              <w:t>в</w:t>
            </w:r>
            <w:r w:rsidRPr="0019298C">
              <w:rPr>
                <w:rFonts w:ascii="Times New Roman" w:hAnsi="Times New Roman" w:cs="Times New Roman"/>
              </w:rPr>
              <w:t>етс</w:t>
            </w:r>
            <w:r w:rsidRPr="0019298C">
              <w:rPr>
                <w:rFonts w:ascii="Times New Roman" w:hAnsi="Times New Roman" w:cs="Times New Roman"/>
              </w:rPr>
              <w:t>т</w:t>
            </w:r>
            <w:r w:rsidRPr="0019298C">
              <w:rPr>
                <w:rFonts w:ascii="Times New Roman" w:hAnsi="Times New Roman" w:cs="Times New Roman"/>
              </w:rPr>
              <w:t>вуют их содержанию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50" w:type="dxa"/>
          </w:tcPr>
          <w:p w:rsidR="0019298C" w:rsidRPr="0019298C" w:rsidRDefault="0019298C" w:rsidP="0019298C">
            <w:pPr>
              <w:spacing w:line="216" w:lineRule="auto"/>
              <w:ind w:left="-57" w:right="-57"/>
              <w:rPr>
                <w:rFonts w:ascii="Times New Roman" w:hAnsi="Times New Roman" w:cs="Times New Roman"/>
              </w:rPr>
            </w:pPr>
            <w:r w:rsidRPr="0019298C">
              <w:rPr>
                <w:rFonts w:ascii="Times New Roman" w:hAnsi="Times New Roman" w:cs="Times New Roman"/>
              </w:rPr>
              <w:t>Цвет фона гармонирует с цветом те</w:t>
            </w:r>
            <w:r w:rsidRPr="0019298C">
              <w:rPr>
                <w:rFonts w:ascii="Times New Roman" w:hAnsi="Times New Roman" w:cs="Times New Roman"/>
              </w:rPr>
              <w:t>к</w:t>
            </w:r>
            <w:r w:rsidRPr="0019298C">
              <w:rPr>
                <w:rFonts w:ascii="Times New Roman" w:hAnsi="Times New Roman" w:cs="Times New Roman"/>
              </w:rPr>
              <w:t>ста, всё отлично читается;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19298C">
              <w:rPr>
                <w:rFonts w:ascii="Times New Roman" w:hAnsi="Times New Roman" w:cs="Times New Roman"/>
              </w:rPr>
              <w:t>спользов</w:t>
            </w:r>
            <w:r w:rsidRPr="0019298C">
              <w:rPr>
                <w:rFonts w:ascii="Times New Roman" w:hAnsi="Times New Roman" w:cs="Times New Roman"/>
              </w:rPr>
              <w:t>а</w:t>
            </w:r>
            <w:r w:rsidRPr="0019298C">
              <w:rPr>
                <w:rFonts w:ascii="Times New Roman" w:hAnsi="Times New Roman" w:cs="Times New Roman"/>
              </w:rPr>
              <w:t>но не более 3 цветов шрифта;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19298C">
              <w:rPr>
                <w:rFonts w:ascii="Times New Roman" w:hAnsi="Times New Roman" w:cs="Times New Roman"/>
              </w:rPr>
              <w:t>се сла</w:t>
            </w:r>
            <w:r w:rsidRPr="0019298C">
              <w:rPr>
                <w:rFonts w:ascii="Times New Roman" w:hAnsi="Times New Roman" w:cs="Times New Roman"/>
              </w:rPr>
              <w:t>й</w:t>
            </w:r>
            <w:r w:rsidRPr="0019298C">
              <w:rPr>
                <w:rFonts w:ascii="Times New Roman" w:hAnsi="Times New Roman" w:cs="Times New Roman"/>
              </w:rPr>
              <w:t>ды в</w:t>
            </w:r>
            <w:r w:rsidRPr="0019298C">
              <w:rPr>
                <w:rFonts w:ascii="Times New Roman" w:hAnsi="Times New Roman" w:cs="Times New Roman"/>
              </w:rPr>
              <w:t>ы</w:t>
            </w:r>
            <w:r w:rsidRPr="0019298C">
              <w:rPr>
                <w:rFonts w:ascii="Times New Roman" w:hAnsi="Times New Roman" w:cs="Times New Roman"/>
              </w:rPr>
              <w:t>держаны в едином стиле;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19298C">
              <w:rPr>
                <w:rFonts w:ascii="Times New Roman" w:hAnsi="Times New Roman" w:cs="Times New Roman"/>
              </w:rPr>
              <w:t>азмер шрифта оптимальный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298C" w:rsidRPr="0019298C" w:rsidRDefault="0019298C" w:rsidP="0019298C">
            <w:pPr>
              <w:spacing w:line="216" w:lineRule="auto"/>
              <w:ind w:left="-57" w:right="-57"/>
              <w:rPr>
                <w:b/>
              </w:rPr>
            </w:pPr>
          </w:p>
        </w:tc>
      </w:tr>
      <w:tr w:rsidR="0019298C" w:rsidTr="00AF4DDE">
        <w:tc>
          <w:tcPr>
            <w:tcW w:w="817" w:type="dxa"/>
          </w:tcPr>
          <w:p w:rsidR="0019298C" w:rsidRDefault="0019298C" w:rsidP="0019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9298C" w:rsidRDefault="0019298C" w:rsidP="0019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10–12</w:t>
            </w:r>
          </w:p>
        </w:tc>
        <w:tc>
          <w:tcPr>
            <w:tcW w:w="4536" w:type="dxa"/>
          </w:tcPr>
          <w:p w:rsidR="0019298C" w:rsidRPr="0019298C" w:rsidRDefault="0019298C" w:rsidP="0019298C">
            <w:pPr>
              <w:rPr>
                <w:rFonts w:ascii="Times New Roman" w:hAnsi="Times New Roman" w:cs="Times New Roman"/>
              </w:rPr>
            </w:pPr>
            <w:r w:rsidRPr="0019298C">
              <w:rPr>
                <w:rFonts w:ascii="Times New Roman" w:hAnsi="Times New Roman" w:cs="Times New Roman"/>
              </w:rPr>
              <w:t>Содержание в целом является научным;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19298C">
              <w:rPr>
                <w:rFonts w:ascii="Times New Roman" w:hAnsi="Times New Roman" w:cs="Times New Roman"/>
              </w:rPr>
              <w:t>л</w:t>
            </w:r>
            <w:r w:rsidRPr="0019298C">
              <w:rPr>
                <w:rFonts w:ascii="Times New Roman" w:hAnsi="Times New Roman" w:cs="Times New Roman"/>
              </w:rPr>
              <w:t>люстрации соответствуют тексту;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19298C">
              <w:rPr>
                <w:rFonts w:ascii="Times New Roman" w:hAnsi="Times New Roman" w:cs="Times New Roman"/>
              </w:rPr>
              <w:t>рфогр</w:t>
            </w:r>
            <w:r w:rsidRPr="0019298C">
              <w:rPr>
                <w:rFonts w:ascii="Times New Roman" w:hAnsi="Times New Roman" w:cs="Times New Roman"/>
              </w:rPr>
              <w:t>а</w:t>
            </w:r>
            <w:r w:rsidRPr="0019298C">
              <w:rPr>
                <w:rFonts w:ascii="Times New Roman" w:hAnsi="Times New Roman" w:cs="Times New Roman"/>
              </w:rPr>
              <w:t>фические, пунктуационные и стилист</w:t>
            </w:r>
            <w:r w:rsidRPr="0019298C">
              <w:rPr>
                <w:rFonts w:ascii="Times New Roman" w:hAnsi="Times New Roman" w:cs="Times New Roman"/>
              </w:rPr>
              <w:t>и</w:t>
            </w:r>
            <w:r w:rsidRPr="0019298C">
              <w:rPr>
                <w:rFonts w:ascii="Times New Roman" w:hAnsi="Times New Roman" w:cs="Times New Roman"/>
              </w:rPr>
              <w:t>ческие ошибки практически отсутствуют;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19298C">
              <w:rPr>
                <w:rFonts w:ascii="Times New Roman" w:hAnsi="Times New Roman" w:cs="Times New Roman"/>
              </w:rPr>
              <w:t>аборы числовых данных проиллюстрированы гр</w:t>
            </w:r>
            <w:r w:rsidRPr="0019298C">
              <w:rPr>
                <w:rFonts w:ascii="Times New Roman" w:hAnsi="Times New Roman" w:cs="Times New Roman"/>
              </w:rPr>
              <w:t>а</w:t>
            </w:r>
            <w:r w:rsidRPr="0019298C">
              <w:rPr>
                <w:rFonts w:ascii="Times New Roman" w:hAnsi="Times New Roman" w:cs="Times New Roman"/>
              </w:rPr>
              <w:t>фиками и диаграмм</w:t>
            </w:r>
            <w:r w:rsidRPr="0019298C">
              <w:rPr>
                <w:rFonts w:ascii="Times New Roman" w:hAnsi="Times New Roman" w:cs="Times New Roman"/>
              </w:rPr>
              <w:t>а</w:t>
            </w:r>
            <w:r w:rsidRPr="0019298C">
              <w:rPr>
                <w:rFonts w:ascii="Times New Roman" w:hAnsi="Times New Roman" w:cs="Times New Roman"/>
              </w:rPr>
              <w:t>ми;</w:t>
            </w:r>
          </w:p>
          <w:p w:rsidR="0019298C" w:rsidRPr="0019298C" w:rsidRDefault="0019298C" w:rsidP="00192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9298C">
              <w:rPr>
                <w:rFonts w:ascii="Times New Roman" w:hAnsi="Times New Roman" w:cs="Times New Roman"/>
              </w:rPr>
              <w:t>нформация актуальна и современна;</w:t>
            </w:r>
          </w:p>
          <w:p w:rsidR="0019298C" w:rsidRPr="0019298C" w:rsidRDefault="0019298C" w:rsidP="00192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9298C">
              <w:rPr>
                <w:rFonts w:ascii="Times New Roman" w:hAnsi="Times New Roman" w:cs="Times New Roman"/>
              </w:rPr>
              <w:t>лючевые слова в тексте выделены</w:t>
            </w:r>
          </w:p>
          <w:p w:rsidR="0019298C" w:rsidRPr="0019298C" w:rsidRDefault="0019298C" w:rsidP="00192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9298C">
              <w:rPr>
                <w:rFonts w:ascii="Times New Roman" w:hAnsi="Times New Roman" w:cs="Times New Roman"/>
              </w:rPr>
              <w:t>аголовки слайда в целом соответствуют их содержанию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50" w:type="dxa"/>
          </w:tcPr>
          <w:p w:rsidR="0019298C" w:rsidRPr="0019298C" w:rsidRDefault="0019298C" w:rsidP="0019298C">
            <w:pPr>
              <w:rPr>
                <w:rFonts w:ascii="Times New Roman" w:hAnsi="Times New Roman" w:cs="Times New Roman"/>
              </w:rPr>
            </w:pPr>
            <w:r w:rsidRPr="0019298C">
              <w:rPr>
                <w:rFonts w:ascii="Times New Roman" w:hAnsi="Times New Roman" w:cs="Times New Roman"/>
              </w:rPr>
              <w:t>Цвет фона хорошо соответствует цв</w:t>
            </w:r>
            <w:r w:rsidRPr="0019298C">
              <w:rPr>
                <w:rFonts w:ascii="Times New Roman" w:hAnsi="Times New Roman" w:cs="Times New Roman"/>
              </w:rPr>
              <w:t>е</w:t>
            </w:r>
            <w:r w:rsidRPr="0019298C">
              <w:rPr>
                <w:rFonts w:ascii="Times New Roman" w:hAnsi="Times New Roman" w:cs="Times New Roman"/>
              </w:rPr>
              <w:t>ту текста, всё можно прочесть;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19298C">
              <w:rPr>
                <w:rFonts w:ascii="Times New Roman" w:hAnsi="Times New Roman" w:cs="Times New Roman"/>
              </w:rPr>
              <w:t>с</w:t>
            </w:r>
            <w:r w:rsidRPr="0019298C">
              <w:rPr>
                <w:rFonts w:ascii="Times New Roman" w:hAnsi="Times New Roman" w:cs="Times New Roman"/>
              </w:rPr>
              <w:t>пользовано 3 цвета шрифта;1-2 стр</w:t>
            </w:r>
            <w:r w:rsidRPr="0019298C">
              <w:rPr>
                <w:rFonts w:ascii="Times New Roman" w:hAnsi="Times New Roman" w:cs="Times New Roman"/>
              </w:rPr>
              <w:t>а</w:t>
            </w:r>
            <w:r w:rsidRPr="0019298C">
              <w:rPr>
                <w:rFonts w:ascii="Times New Roman" w:hAnsi="Times New Roman" w:cs="Times New Roman"/>
              </w:rPr>
              <w:t>ницы имеют свой стиль оформления, отли</w:t>
            </w:r>
            <w:r w:rsidRPr="0019298C">
              <w:rPr>
                <w:rFonts w:ascii="Times New Roman" w:hAnsi="Times New Roman" w:cs="Times New Roman"/>
              </w:rPr>
              <w:t>ч</w:t>
            </w:r>
            <w:r w:rsidRPr="0019298C">
              <w:rPr>
                <w:rFonts w:ascii="Times New Roman" w:hAnsi="Times New Roman" w:cs="Times New Roman"/>
              </w:rPr>
              <w:t>ный от общего;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19298C">
              <w:rPr>
                <w:rFonts w:ascii="Times New Roman" w:hAnsi="Times New Roman" w:cs="Times New Roman"/>
              </w:rPr>
              <w:t>азмер шрифта опт</w:t>
            </w:r>
            <w:r w:rsidRPr="0019298C">
              <w:rPr>
                <w:rFonts w:ascii="Times New Roman" w:hAnsi="Times New Roman" w:cs="Times New Roman"/>
              </w:rPr>
              <w:t>и</w:t>
            </w:r>
            <w:r w:rsidRPr="0019298C">
              <w:rPr>
                <w:rFonts w:ascii="Times New Roman" w:hAnsi="Times New Roman" w:cs="Times New Roman"/>
              </w:rPr>
              <w:t>мальный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298C" w:rsidRPr="0019298C" w:rsidRDefault="0019298C" w:rsidP="0019298C">
            <w:pPr>
              <w:rPr>
                <w:rFonts w:ascii="Times New Roman" w:hAnsi="Times New Roman" w:cs="Times New Roman"/>
              </w:rPr>
            </w:pPr>
          </w:p>
        </w:tc>
      </w:tr>
      <w:tr w:rsidR="0019298C" w:rsidTr="00AF4DDE">
        <w:tc>
          <w:tcPr>
            <w:tcW w:w="817" w:type="dxa"/>
          </w:tcPr>
          <w:p w:rsidR="0019298C" w:rsidRDefault="0019298C" w:rsidP="0019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9298C" w:rsidRDefault="0019298C" w:rsidP="0019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7–9</w:t>
            </w:r>
          </w:p>
        </w:tc>
        <w:tc>
          <w:tcPr>
            <w:tcW w:w="4536" w:type="dxa"/>
          </w:tcPr>
          <w:p w:rsidR="0019298C" w:rsidRPr="0019298C" w:rsidRDefault="0019298C" w:rsidP="0019298C">
            <w:pPr>
              <w:spacing w:line="216" w:lineRule="auto"/>
              <w:ind w:left="-57" w:right="-57"/>
              <w:rPr>
                <w:rFonts w:ascii="Times New Roman" w:hAnsi="Times New Roman" w:cs="Times New Roman"/>
              </w:rPr>
            </w:pPr>
            <w:r w:rsidRPr="0019298C">
              <w:rPr>
                <w:rFonts w:ascii="Times New Roman" w:hAnsi="Times New Roman" w:cs="Times New Roman"/>
              </w:rPr>
              <w:t>Содержание в целом является научным</w:t>
            </w:r>
            <w:r>
              <w:rPr>
                <w:rFonts w:ascii="Times New Roman" w:hAnsi="Times New Roman" w:cs="Times New Roman"/>
              </w:rPr>
              <w:t>; и</w:t>
            </w:r>
            <w:r w:rsidRPr="0019298C">
              <w:rPr>
                <w:rFonts w:ascii="Times New Roman" w:hAnsi="Times New Roman" w:cs="Times New Roman"/>
              </w:rPr>
              <w:t>лл</w:t>
            </w:r>
            <w:r w:rsidRPr="0019298C">
              <w:rPr>
                <w:rFonts w:ascii="Times New Roman" w:hAnsi="Times New Roman" w:cs="Times New Roman"/>
              </w:rPr>
              <w:t>ю</w:t>
            </w:r>
            <w:r w:rsidRPr="0019298C">
              <w:rPr>
                <w:rFonts w:ascii="Times New Roman" w:hAnsi="Times New Roman" w:cs="Times New Roman"/>
              </w:rPr>
              <w:t>страции в целом соответствуют тексту;</w:t>
            </w:r>
            <w:r>
              <w:rPr>
                <w:rFonts w:ascii="Times New Roman" w:hAnsi="Times New Roman" w:cs="Times New Roman"/>
              </w:rPr>
              <w:t xml:space="preserve"> орф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графические</w:t>
            </w:r>
            <w:r w:rsidRPr="0019298C">
              <w:rPr>
                <w:rFonts w:ascii="Times New Roman" w:hAnsi="Times New Roman" w:cs="Times New Roman"/>
              </w:rPr>
              <w:t>, пунктуационные и стилистич</w:t>
            </w:r>
            <w:r w:rsidRPr="0019298C">
              <w:rPr>
                <w:rFonts w:ascii="Times New Roman" w:hAnsi="Times New Roman" w:cs="Times New Roman"/>
              </w:rPr>
              <w:t>е</w:t>
            </w:r>
            <w:r w:rsidRPr="0019298C">
              <w:rPr>
                <w:rFonts w:ascii="Times New Roman" w:hAnsi="Times New Roman" w:cs="Times New Roman"/>
              </w:rPr>
              <w:t>ские ошибки практически отсутствуют</w:t>
            </w:r>
            <w:r>
              <w:rPr>
                <w:rFonts w:ascii="Times New Roman" w:hAnsi="Times New Roman" w:cs="Times New Roman"/>
              </w:rPr>
              <w:t>; н</w:t>
            </w:r>
            <w:r w:rsidRPr="0019298C">
              <w:rPr>
                <w:rFonts w:ascii="Times New Roman" w:hAnsi="Times New Roman" w:cs="Times New Roman"/>
              </w:rPr>
              <w:t>аб</w:t>
            </w:r>
            <w:r w:rsidRPr="0019298C">
              <w:rPr>
                <w:rFonts w:ascii="Times New Roman" w:hAnsi="Times New Roman" w:cs="Times New Roman"/>
              </w:rPr>
              <w:t>о</w:t>
            </w:r>
            <w:r w:rsidRPr="0019298C">
              <w:rPr>
                <w:rFonts w:ascii="Times New Roman" w:hAnsi="Times New Roman" w:cs="Times New Roman"/>
              </w:rPr>
              <w:t>ры числовых данных большей частью прои</w:t>
            </w:r>
            <w:r w:rsidRPr="0019298C">
              <w:rPr>
                <w:rFonts w:ascii="Times New Roman" w:hAnsi="Times New Roman" w:cs="Times New Roman"/>
              </w:rPr>
              <w:t>л</w:t>
            </w:r>
            <w:r w:rsidRPr="0019298C">
              <w:rPr>
                <w:rFonts w:ascii="Times New Roman" w:hAnsi="Times New Roman" w:cs="Times New Roman"/>
              </w:rPr>
              <w:t>люстрированы графиками и ди</w:t>
            </w:r>
            <w:r w:rsidRPr="0019298C">
              <w:rPr>
                <w:rFonts w:ascii="Times New Roman" w:hAnsi="Times New Roman" w:cs="Times New Roman"/>
              </w:rPr>
              <w:t>а</w:t>
            </w:r>
            <w:r w:rsidRPr="0019298C">
              <w:rPr>
                <w:rFonts w:ascii="Times New Roman" w:hAnsi="Times New Roman" w:cs="Times New Roman"/>
              </w:rPr>
              <w:t>граммами</w:t>
            </w:r>
            <w:r>
              <w:rPr>
                <w:rFonts w:ascii="Times New Roman" w:hAnsi="Times New Roman" w:cs="Times New Roman"/>
              </w:rPr>
              <w:t>; и</w:t>
            </w:r>
            <w:r w:rsidRPr="0019298C">
              <w:rPr>
                <w:rFonts w:ascii="Times New Roman" w:hAnsi="Times New Roman" w:cs="Times New Roman"/>
              </w:rPr>
              <w:t>нформация актуальна и современна</w:t>
            </w:r>
            <w:r>
              <w:rPr>
                <w:rFonts w:ascii="Times New Roman" w:hAnsi="Times New Roman" w:cs="Times New Roman"/>
              </w:rPr>
              <w:t>; к</w:t>
            </w:r>
            <w:r w:rsidRPr="0019298C">
              <w:rPr>
                <w:rFonts w:ascii="Times New Roman" w:hAnsi="Times New Roman" w:cs="Times New Roman"/>
              </w:rPr>
              <w:t>люч</w:t>
            </w:r>
            <w:r w:rsidRPr="0019298C">
              <w:rPr>
                <w:rFonts w:ascii="Times New Roman" w:hAnsi="Times New Roman" w:cs="Times New Roman"/>
              </w:rPr>
              <w:t>е</w:t>
            </w:r>
            <w:r w:rsidRPr="0019298C">
              <w:rPr>
                <w:rFonts w:ascii="Times New Roman" w:hAnsi="Times New Roman" w:cs="Times New Roman"/>
              </w:rPr>
              <w:t>вые слова в те</w:t>
            </w:r>
            <w:r w:rsidRPr="0019298C">
              <w:rPr>
                <w:rFonts w:ascii="Times New Roman" w:hAnsi="Times New Roman" w:cs="Times New Roman"/>
              </w:rPr>
              <w:t>к</w:t>
            </w:r>
            <w:r w:rsidRPr="0019298C">
              <w:rPr>
                <w:rFonts w:ascii="Times New Roman" w:hAnsi="Times New Roman" w:cs="Times New Roman"/>
              </w:rPr>
              <w:t>сте выделены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19298C" w:rsidRDefault="0019298C" w:rsidP="0019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9298C">
              <w:rPr>
                <w:rFonts w:ascii="Times New Roman" w:hAnsi="Times New Roman" w:cs="Times New Roman"/>
              </w:rPr>
              <w:t>е все заголовки слайдов соответствуют их содержанию</w:t>
            </w:r>
          </w:p>
        </w:tc>
        <w:tc>
          <w:tcPr>
            <w:tcW w:w="3850" w:type="dxa"/>
          </w:tcPr>
          <w:p w:rsidR="0019298C" w:rsidRPr="0019298C" w:rsidRDefault="0019298C" w:rsidP="0019298C">
            <w:pPr>
              <w:spacing w:line="216" w:lineRule="auto"/>
              <w:ind w:left="-57" w:right="-57"/>
              <w:rPr>
                <w:rFonts w:ascii="Times New Roman" w:hAnsi="Times New Roman" w:cs="Times New Roman"/>
              </w:rPr>
            </w:pPr>
            <w:r w:rsidRPr="0019298C">
              <w:rPr>
                <w:rFonts w:ascii="Times New Roman" w:hAnsi="Times New Roman" w:cs="Times New Roman"/>
              </w:rPr>
              <w:t>Цвет фона мало соответствует цвету те</w:t>
            </w:r>
            <w:r w:rsidRPr="0019298C">
              <w:rPr>
                <w:rFonts w:ascii="Times New Roman" w:hAnsi="Times New Roman" w:cs="Times New Roman"/>
              </w:rPr>
              <w:t>к</w:t>
            </w:r>
            <w:r w:rsidRPr="0019298C">
              <w:rPr>
                <w:rFonts w:ascii="Times New Roman" w:hAnsi="Times New Roman" w:cs="Times New Roman"/>
              </w:rPr>
              <w:t>ста;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19298C">
              <w:rPr>
                <w:rFonts w:ascii="Times New Roman" w:hAnsi="Times New Roman" w:cs="Times New Roman"/>
              </w:rPr>
              <w:t>спользовано более 4 цветов шри</w:t>
            </w:r>
            <w:r w:rsidRPr="0019298C">
              <w:rPr>
                <w:rFonts w:ascii="Times New Roman" w:hAnsi="Times New Roman" w:cs="Times New Roman"/>
              </w:rPr>
              <w:t>ф</w:t>
            </w:r>
            <w:r w:rsidRPr="0019298C">
              <w:rPr>
                <w:rFonts w:ascii="Times New Roman" w:hAnsi="Times New Roman" w:cs="Times New Roman"/>
              </w:rPr>
              <w:t>та;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19298C">
              <w:rPr>
                <w:rFonts w:ascii="Times New Roman" w:hAnsi="Times New Roman" w:cs="Times New Roman"/>
              </w:rPr>
              <w:t>тдельные слайды имеют свой стиль оформления;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19298C">
              <w:rPr>
                <w:rFonts w:ascii="Times New Roman" w:hAnsi="Times New Roman" w:cs="Times New Roman"/>
              </w:rPr>
              <w:t>азмер шрифта в целом выдержан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298C" w:rsidRDefault="0019298C" w:rsidP="0019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98C" w:rsidTr="00AF4DDE">
        <w:tc>
          <w:tcPr>
            <w:tcW w:w="817" w:type="dxa"/>
          </w:tcPr>
          <w:p w:rsidR="0019298C" w:rsidRDefault="0019298C" w:rsidP="0019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9298C" w:rsidRDefault="0019298C" w:rsidP="0019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4536" w:type="dxa"/>
          </w:tcPr>
          <w:p w:rsidR="0019298C" w:rsidRPr="0019298C" w:rsidRDefault="0019298C" w:rsidP="0019298C">
            <w:pPr>
              <w:spacing w:line="216" w:lineRule="auto"/>
              <w:ind w:left="-57" w:right="-57"/>
              <w:rPr>
                <w:rFonts w:ascii="Times New Roman" w:hAnsi="Times New Roman" w:cs="Times New Roman"/>
              </w:rPr>
            </w:pPr>
            <w:r w:rsidRPr="0019298C">
              <w:rPr>
                <w:rFonts w:ascii="Times New Roman" w:hAnsi="Times New Roman" w:cs="Times New Roman"/>
              </w:rPr>
              <w:t>Содержание включает в себя элементы нау</w:t>
            </w:r>
            <w:r w:rsidRPr="0019298C">
              <w:rPr>
                <w:rFonts w:ascii="Times New Roman" w:hAnsi="Times New Roman" w:cs="Times New Roman"/>
              </w:rPr>
              <w:t>ч</w:t>
            </w:r>
            <w:r w:rsidRPr="0019298C">
              <w:rPr>
                <w:rFonts w:ascii="Times New Roman" w:hAnsi="Times New Roman" w:cs="Times New Roman"/>
              </w:rPr>
              <w:t>ности;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19298C">
              <w:rPr>
                <w:rFonts w:ascii="Times New Roman" w:hAnsi="Times New Roman" w:cs="Times New Roman"/>
              </w:rPr>
              <w:t>ллюстрации в определенных сл</w:t>
            </w:r>
            <w:r w:rsidRPr="0019298C">
              <w:rPr>
                <w:rFonts w:ascii="Times New Roman" w:hAnsi="Times New Roman" w:cs="Times New Roman"/>
              </w:rPr>
              <w:t>у</w:t>
            </w:r>
            <w:r w:rsidRPr="0019298C">
              <w:rPr>
                <w:rFonts w:ascii="Times New Roman" w:hAnsi="Times New Roman" w:cs="Times New Roman"/>
              </w:rPr>
              <w:t>чаях соответствуют тексту;</w:t>
            </w:r>
            <w:r>
              <w:rPr>
                <w:rFonts w:ascii="Times New Roman" w:hAnsi="Times New Roman" w:cs="Times New Roman"/>
              </w:rPr>
              <w:t xml:space="preserve"> е</w:t>
            </w:r>
            <w:r w:rsidRPr="0019298C">
              <w:rPr>
                <w:rFonts w:ascii="Times New Roman" w:hAnsi="Times New Roman" w:cs="Times New Roman"/>
              </w:rPr>
              <w:t>сть орфограф</w:t>
            </w:r>
            <w:r w:rsidRPr="0019298C">
              <w:rPr>
                <w:rFonts w:ascii="Times New Roman" w:hAnsi="Times New Roman" w:cs="Times New Roman"/>
              </w:rPr>
              <w:t>и</w:t>
            </w:r>
            <w:r w:rsidRPr="0019298C">
              <w:rPr>
                <w:rFonts w:ascii="Times New Roman" w:hAnsi="Times New Roman" w:cs="Times New Roman"/>
              </w:rPr>
              <w:t>ческие и стилистические ошибки;</w:t>
            </w:r>
            <w:r>
              <w:rPr>
                <w:rFonts w:ascii="Times New Roman" w:hAnsi="Times New Roman" w:cs="Times New Roman"/>
              </w:rPr>
              <w:t xml:space="preserve"> ч</w:t>
            </w:r>
            <w:r w:rsidRPr="0019298C">
              <w:rPr>
                <w:rFonts w:ascii="Times New Roman" w:hAnsi="Times New Roman" w:cs="Times New Roman"/>
              </w:rPr>
              <w:t>исловых данных в отдельных случаях проиллюстрированы гр</w:t>
            </w:r>
            <w:r w:rsidRPr="0019298C">
              <w:rPr>
                <w:rFonts w:ascii="Times New Roman" w:hAnsi="Times New Roman" w:cs="Times New Roman"/>
              </w:rPr>
              <w:t>а</w:t>
            </w:r>
            <w:r w:rsidRPr="0019298C">
              <w:rPr>
                <w:rFonts w:ascii="Times New Roman" w:hAnsi="Times New Roman" w:cs="Times New Roman"/>
              </w:rPr>
              <w:t>фиками и диаграммами;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19298C">
              <w:rPr>
                <w:rFonts w:ascii="Times New Roman" w:hAnsi="Times New Roman" w:cs="Times New Roman"/>
              </w:rPr>
              <w:t>нфо</w:t>
            </w:r>
            <w:r w:rsidRPr="0019298C">
              <w:rPr>
                <w:rFonts w:ascii="Times New Roman" w:hAnsi="Times New Roman" w:cs="Times New Roman"/>
              </w:rPr>
              <w:t>р</w:t>
            </w:r>
            <w:r w:rsidRPr="0019298C">
              <w:rPr>
                <w:rFonts w:ascii="Times New Roman" w:hAnsi="Times New Roman" w:cs="Times New Roman"/>
              </w:rPr>
              <w:t>мация в целом актуальна и современна;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19298C">
              <w:rPr>
                <w:rFonts w:ascii="Times New Roman" w:hAnsi="Times New Roman" w:cs="Times New Roman"/>
              </w:rPr>
              <w:t>лючевые слова в тексте чаще всего выдел</w:t>
            </w:r>
            <w:r w:rsidRPr="0019298C">
              <w:rPr>
                <w:rFonts w:ascii="Times New Roman" w:hAnsi="Times New Roman" w:cs="Times New Roman"/>
              </w:rPr>
              <w:t>е</w:t>
            </w:r>
            <w:r w:rsidRPr="0019298C">
              <w:rPr>
                <w:rFonts w:ascii="Times New Roman" w:hAnsi="Times New Roman" w:cs="Times New Roman"/>
              </w:rPr>
              <w:t>ны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9298C" w:rsidRDefault="0019298C" w:rsidP="0019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9298C">
              <w:rPr>
                <w:rFonts w:ascii="Times New Roman" w:hAnsi="Times New Roman" w:cs="Times New Roman"/>
              </w:rPr>
              <w:t>аголовки отдельных слайдов отсутств</w:t>
            </w:r>
            <w:r w:rsidRPr="0019298C">
              <w:rPr>
                <w:rFonts w:ascii="Times New Roman" w:hAnsi="Times New Roman" w:cs="Times New Roman"/>
              </w:rPr>
              <w:t>у</w:t>
            </w:r>
            <w:r w:rsidRPr="0019298C">
              <w:rPr>
                <w:rFonts w:ascii="Times New Roman" w:hAnsi="Times New Roman" w:cs="Times New Roman"/>
              </w:rPr>
              <w:t>ют</w:t>
            </w:r>
            <w:r>
              <w:rPr>
                <w:rFonts w:ascii="Times New Roman" w:hAnsi="Times New Roman" w:cs="Times New Roman"/>
              </w:rPr>
              <w:t>;</w:t>
            </w:r>
            <w:r w:rsidR="001C23D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з</w:t>
            </w:r>
            <w:r w:rsidRPr="0019298C">
              <w:rPr>
                <w:rFonts w:ascii="Times New Roman" w:hAnsi="Times New Roman" w:cs="Times New Roman"/>
              </w:rPr>
              <w:t>аголовки слайдов не соответствует их содержанию.</w:t>
            </w:r>
          </w:p>
        </w:tc>
        <w:tc>
          <w:tcPr>
            <w:tcW w:w="3850" w:type="dxa"/>
          </w:tcPr>
          <w:p w:rsidR="0019298C" w:rsidRPr="0019298C" w:rsidRDefault="0019298C" w:rsidP="0019298C">
            <w:pPr>
              <w:spacing w:line="216" w:lineRule="auto"/>
              <w:ind w:left="-57" w:right="-57"/>
              <w:rPr>
                <w:rFonts w:ascii="Times New Roman" w:hAnsi="Times New Roman" w:cs="Times New Roman"/>
              </w:rPr>
            </w:pPr>
            <w:r w:rsidRPr="0019298C">
              <w:rPr>
                <w:rFonts w:ascii="Times New Roman" w:hAnsi="Times New Roman" w:cs="Times New Roman"/>
              </w:rPr>
              <w:t>Цвет фона плохо соответствует цвету текста;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19298C">
              <w:rPr>
                <w:rFonts w:ascii="Times New Roman" w:hAnsi="Times New Roman" w:cs="Times New Roman"/>
              </w:rPr>
              <w:t>спользовано более 4 цветов шрифта;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19298C">
              <w:rPr>
                <w:rFonts w:ascii="Times New Roman" w:hAnsi="Times New Roman" w:cs="Times New Roman"/>
              </w:rPr>
              <w:t>екоторые слайды имеют свой стиль оформления;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19298C">
              <w:rPr>
                <w:rFonts w:ascii="Times New Roman" w:hAnsi="Times New Roman" w:cs="Times New Roman"/>
              </w:rPr>
              <w:t>азмер шрифта средний (соответственно, объём и</w:t>
            </w:r>
            <w:r w:rsidRPr="0019298C">
              <w:rPr>
                <w:rFonts w:ascii="Times New Roman" w:hAnsi="Times New Roman" w:cs="Times New Roman"/>
              </w:rPr>
              <w:t>н</w:t>
            </w:r>
            <w:r w:rsidRPr="0019298C">
              <w:rPr>
                <w:rFonts w:ascii="Times New Roman" w:hAnsi="Times New Roman" w:cs="Times New Roman"/>
              </w:rPr>
              <w:t xml:space="preserve">формации слишком большой </w:t>
            </w:r>
            <w:r>
              <w:rPr>
                <w:rFonts w:ascii="Times New Roman" w:hAnsi="Times New Roman" w:cs="Times New Roman"/>
              </w:rPr>
              <w:t>-</w:t>
            </w:r>
            <w:r w:rsidR="00A8602D">
              <w:rPr>
                <w:rFonts w:ascii="Times New Roman" w:hAnsi="Times New Roman" w:cs="Times New Roman"/>
              </w:rPr>
              <w:t xml:space="preserve"> </w:t>
            </w:r>
            <w:r w:rsidR="0018772C">
              <w:rPr>
                <w:rFonts w:ascii="Times New Roman" w:hAnsi="Times New Roman" w:cs="Times New Roman"/>
              </w:rPr>
              <w:t>слайд</w:t>
            </w:r>
            <w:r w:rsidRPr="0019298C">
              <w:rPr>
                <w:rFonts w:ascii="Times New Roman" w:hAnsi="Times New Roman" w:cs="Times New Roman"/>
              </w:rPr>
              <w:t xml:space="preserve"> несколько перегружен) информацией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298C" w:rsidRDefault="0019298C" w:rsidP="0019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98C" w:rsidTr="00AF4DDE">
        <w:trPr>
          <w:trHeight w:val="1062"/>
        </w:trPr>
        <w:tc>
          <w:tcPr>
            <w:tcW w:w="817" w:type="dxa"/>
          </w:tcPr>
          <w:p w:rsidR="0019298C" w:rsidRDefault="0019298C" w:rsidP="0019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298C" w:rsidRDefault="0019298C" w:rsidP="0019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1–3</w:t>
            </w:r>
          </w:p>
        </w:tc>
        <w:tc>
          <w:tcPr>
            <w:tcW w:w="4536" w:type="dxa"/>
          </w:tcPr>
          <w:p w:rsidR="0019298C" w:rsidRPr="003B3144" w:rsidRDefault="0019298C" w:rsidP="0019298C">
            <w:pPr>
              <w:rPr>
                <w:rFonts w:ascii="Times New Roman" w:hAnsi="Times New Roman" w:cs="Times New Roman"/>
              </w:rPr>
            </w:pPr>
            <w:r w:rsidRPr="003B3144">
              <w:rPr>
                <w:rFonts w:ascii="Times New Roman" w:hAnsi="Times New Roman" w:cs="Times New Roman"/>
              </w:rPr>
              <w:t>Содержание не является научным;</w:t>
            </w:r>
          </w:p>
          <w:p w:rsidR="0019298C" w:rsidRPr="003B3144" w:rsidRDefault="0019298C" w:rsidP="0019298C">
            <w:pPr>
              <w:rPr>
                <w:rFonts w:ascii="Times New Roman" w:hAnsi="Times New Roman" w:cs="Times New Roman"/>
              </w:rPr>
            </w:pPr>
            <w:r w:rsidRPr="003B3144">
              <w:rPr>
                <w:rFonts w:ascii="Times New Roman" w:hAnsi="Times New Roman" w:cs="Times New Roman"/>
              </w:rPr>
              <w:t>иллюстрации не соответствуют тексту; много орфографических, пунктуационных, стил</w:t>
            </w:r>
            <w:r w:rsidRPr="003B3144">
              <w:rPr>
                <w:rFonts w:ascii="Times New Roman" w:hAnsi="Times New Roman" w:cs="Times New Roman"/>
              </w:rPr>
              <w:t>и</w:t>
            </w:r>
            <w:r w:rsidRPr="003B3144">
              <w:rPr>
                <w:rFonts w:ascii="Times New Roman" w:hAnsi="Times New Roman" w:cs="Times New Roman"/>
              </w:rPr>
              <w:t>стических ошибок; числовых данных не пр</w:t>
            </w:r>
            <w:r w:rsidRPr="003B3144">
              <w:rPr>
                <w:rFonts w:ascii="Times New Roman" w:hAnsi="Times New Roman" w:cs="Times New Roman"/>
              </w:rPr>
              <w:t>о</w:t>
            </w:r>
            <w:r w:rsidRPr="003B3144">
              <w:rPr>
                <w:rFonts w:ascii="Times New Roman" w:hAnsi="Times New Roman" w:cs="Times New Roman"/>
              </w:rPr>
              <w:t>иллюстрированы графиками и ди</w:t>
            </w:r>
            <w:r w:rsidRPr="003B3144">
              <w:rPr>
                <w:rFonts w:ascii="Times New Roman" w:hAnsi="Times New Roman" w:cs="Times New Roman"/>
              </w:rPr>
              <w:t>а</w:t>
            </w:r>
            <w:r w:rsidRPr="003B3144">
              <w:rPr>
                <w:rFonts w:ascii="Times New Roman" w:hAnsi="Times New Roman" w:cs="Times New Roman"/>
              </w:rPr>
              <w:t>граммами; информация не пре</w:t>
            </w:r>
            <w:r w:rsidRPr="003B3144">
              <w:rPr>
                <w:rFonts w:ascii="Times New Roman" w:hAnsi="Times New Roman" w:cs="Times New Roman"/>
              </w:rPr>
              <w:t>д</w:t>
            </w:r>
            <w:r w:rsidRPr="003B3144">
              <w:rPr>
                <w:rFonts w:ascii="Times New Roman" w:hAnsi="Times New Roman" w:cs="Times New Roman"/>
              </w:rPr>
              <w:t>ставляется актуальной и современной; ключевые сл</w:t>
            </w:r>
            <w:r w:rsidRPr="003B3144">
              <w:rPr>
                <w:rFonts w:ascii="Times New Roman" w:hAnsi="Times New Roman" w:cs="Times New Roman"/>
              </w:rPr>
              <w:t>о</w:t>
            </w:r>
            <w:r w:rsidRPr="003B3144">
              <w:rPr>
                <w:rFonts w:ascii="Times New Roman" w:hAnsi="Times New Roman" w:cs="Times New Roman"/>
              </w:rPr>
              <w:t>ва в тексте не выделены; заголовки слайдов отсутствуют.</w:t>
            </w:r>
          </w:p>
        </w:tc>
        <w:tc>
          <w:tcPr>
            <w:tcW w:w="3850" w:type="dxa"/>
          </w:tcPr>
          <w:p w:rsidR="0019298C" w:rsidRPr="003B3144" w:rsidRDefault="0019298C" w:rsidP="0019298C">
            <w:pPr>
              <w:spacing w:line="216" w:lineRule="auto"/>
              <w:ind w:left="-57" w:right="-57"/>
              <w:rPr>
                <w:rFonts w:ascii="Times New Roman" w:hAnsi="Times New Roman" w:cs="Times New Roman"/>
              </w:rPr>
            </w:pPr>
            <w:r w:rsidRPr="003B3144">
              <w:rPr>
                <w:rFonts w:ascii="Times New Roman" w:hAnsi="Times New Roman" w:cs="Times New Roman"/>
              </w:rPr>
              <w:t>Цвет фона не соответствует цвету те</w:t>
            </w:r>
            <w:r w:rsidRPr="003B3144">
              <w:rPr>
                <w:rFonts w:ascii="Times New Roman" w:hAnsi="Times New Roman" w:cs="Times New Roman"/>
              </w:rPr>
              <w:t>к</w:t>
            </w:r>
            <w:r w:rsidRPr="003B3144">
              <w:rPr>
                <w:rFonts w:ascii="Times New Roman" w:hAnsi="Times New Roman" w:cs="Times New Roman"/>
              </w:rPr>
              <w:t>ста; использовано более 5 цветов шрифта; каждый слайд имеет свой стиль офор</w:t>
            </w:r>
            <w:r w:rsidRPr="003B3144">
              <w:rPr>
                <w:rFonts w:ascii="Times New Roman" w:hAnsi="Times New Roman" w:cs="Times New Roman"/>
              </w:rPr>
              <w:t>м</w:t>
            </w:r>
            <w:r w:rsidRPr="003B3144">
              <w:rPr>
                <w:rFonts w:ascii="Times New Roman" w:hAnsi="Times New Roman" w:cs="Times New Roman"/>
              </w:rPr>
              <w:t>ления; слишком мелкий шрифт (соответственно, объём инфо</w:t>
            </w:r>
            <w:r w:rsidRPr="003B3144">
              <w:rPr>
                <w:rFonts w:ascii="Times New Roman" w:hAnsi="Times New Roman" w:cs="Times New Roman"/>
              </w:rPr>
              <w:t>р</w:t>
            </w:r>
            <w:r w:rsidRPr="003B3144">
              <w:rPr>
                <w:rFonts w:ascii="Times New Roman" w:hAnsi="Times New Roman" w:cs="Times New Roman"/>
              </w:rPr>
              <w:t xml:space="preserve">мации слишком велик — </w:t>
            </w:r>
            <w:r w:rsidR="0018772C">
              <w:rPr>
                <w:rFonts w:ascii="Times New Roman" w:hAnsi="Times New Roman" w:cs="Times New Roman"/>
              </w:rPr>
              <w:t>слайд</w:t>
            </w:r>
            <w:r w:rsidRPr="003B3144">
              <w:rPr>
                <w:rFonts w:ascii="Times New Roman" w:hAnsi="Times New Roman" w:cs="Times New Roman"/>
              </w:rPr>
              <w:t xml:space="preserve"> пер</w:t>
            </w:r>
            <w:r w:rsidRPr="003B3144">
              <w:rPr>
                <w:rFonts w:ascii="Times New Roman" w:hAnsi="Times New Roman" w:cs="Times New Roman"/>
              </w:rPr>
              <w:t>е</w:t>
            </w:r>
            <w:r w:rsidRPr="003B3144">
              <w:rPr>
                <w:rFonts w:ascii="Times New Roman" w:hAnsi="Times New Roman" w:cs="Times New Roman"/>
              </w:rPr>
              <w:t>гружен).</w:t>
            </w:r>
          </w:p>
          <w:p w:rsidR="0019298C" w:rsidRPr="003B3144" w:rsidRDefault="0019298C" w:rsidP="001929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B3144" w:rsidRDefault="003B314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="007A4534">
        <w:rPr>
          <w:rFonts w:ascii="Times New Roman" w:hAnsi="Times New Roman" w:cs="Times New Roman"/>
          <w:b/>
          <w:sz w:val="24"/>
          <w:szCs w:val="24"/>
        </w:rPr>
        <w:t>Структур</w:t>
      </w:r>
      <w:r w:rsidR="00F64665">
        <w:rPr>
          <w:rFonts w:ascii="Times New Roman" w:hAnsi="Times New Roman" w:cs="Times New Roman"/>
          <w:b/>
          <w:sz w:val="24"/>
          <w:szCs w:val="24"/>
        </w:rPr>
        <w:t>ный перечень</w:t>
      </w:r>
      <w:r w:rsidR="007A4534">
        <w:rPr>
          <w:rFonts w:ascii="Times New Roman" w:hAnsi="Times New Roman" w:cs="Times New Roman"/>
          <w:b/>
          <w:sz w:val="24"/>
          <w:szCs w:val="24"/>
        </w:rPr>
        <w:t xml:space="preserve"> разделов пояснительной записки к ВКР</w:t>
      </w:r>
    </w:p>
    <w:p w:rsidR="00B82136" w:rsidRDefault="00B82136" w:rsidP="009E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18772C" w:rsidRDefault="0018772C" w:rsidP="009E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8772C">
        <w:rPr>
          <w:rFonts w:ascii="Times New Roman" w:hAnsi="Times New Roman" w:cs="Times New Roman"/>
          <w:sz w:val="24"/>
          <w:szCs w:val="24"/>
        </w:rPr>
        <w:t>адани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8772C">
        <w:rPr>
          <w:rFonts w:ascii="Times New Roman" w:hAnsi="Times New Roman" w:cs="Times New Roman"/>
          <w:sz w:val="24"/>
          <w:szCs w:val="24"/>
        </w:rPr>
        <w:t xml:space="preserve"> на выпускную квалификационную работу</w:t>
      </w:r>
    </w:p>
    <w:p w:rsidR="00A557C1" w:rsidRDefault="00A557C1" w:rsidP="009E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</w:p>
    <w:p w:rsidR="00C76DF9" w:rsidRDefault="009E0893" w:rsidP="009E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93">
        <w:rPr>
          <w:rFonts w:ascii="Times New Roman" w:hAnsi="Times New Roman" w:cs="Times New Roman"/>
          <w:sz w:val="24"/>
          <w:szCs w:val="24"/>
        </w:rPr>
        <w:t>Введение</w:t>
      </w:r>
    </w:p>
    <w:p w:rsidR="009E0893" w:rsidRPr="0018772C" w:rsidRDefault="0018772C" w:rsidP="00187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9E0893" w:rsidRPr="0018772C">
        <w:rPr>
          <w:rFonts w:ascii="Times New Roman" w:hAnsi="Times New Roman" w:cs="Times New Roman"/>
          <w:sz w:val="24"/>
          <w:szCs w:val="24"/>
        </w:rPr>
        <w:t>Теоретическая часть</w:t>
      </w:r>
    </w:p>
    <w:p w:rsidR="009E0893" w:rsidRPr="0018772C" w:rsidRDefault="0018772C" w:rsidP="00187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9E0893" w:rsidRPr="0018772C">
        <w:rPr>
          <w:rFonts w:ascii="Times New Roman" w:hAnsi="Times New Roman" w:cs="Times New Roman"/>
          <w:sz w:val="24"/>
          <w:szCs w:val="24"/>
        </w:rPr>
        <w:t>Эмпирическое исследование</w:t>
      </w:r>
    </w:p>
    <w:p w:rsidR="009E0893" w:rsidRDefault="009E0893" w:rsidP="009E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E0893" w:rsidRPr="009E0893" w:rsidRDefault="009E0893" w:rsidP="009E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9E0893" w:rsidRDefault="009E0893" w:rsidP="009E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AF4DDE" w:rsidRDefault="00AF4DDE" w:rsidP="009E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893" w:rsidRDefault="009E089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893" w:rsidRDefault="00061AAE" w:rsidP="00061AAE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  <w:r w:rsidR="009E08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1A8A" w:rsidRPr="000C1A8A" w:rsidRDefault="000C1A8A" w:rsidP="0052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C1">
        <w:rPr>
          <w:rFonts w:ascii="Times New Roman" w:hAnsi="Times New Roman" w:cs="Times New Roman"/>
          <w:i/>
          <w:sz w:val="24"/>
          <w:szCs w:val="24"/>
        </w:rPr>
        <w:t>Титульный лист</w:t>
      </w:r>
      <w:r w:rsidRPr="000C1A8A">
        <w:rPr>
          <w:rFonts w:ascii="Times New Roman" w:hAnsi="Times New Roman" w:cs="Times New Roman"/>
          <w:sz w:val="24"/>
          <w:szCs w:val="24"/>
        </w:rPr>
        <w:t xml:space="preserve"> является первой страницей выпускной работы и оформляется </w:t>
      </w:r>
      <w:r w:rsidR="0018772C">
        <w:rPr>
          <w:rFonts w:ascii="Times New Roman" w:hAnsi="Times New Roman" w:cs="Times New Roman"/>
          <w:sz w:val="24"/>
          <w:szCs w:val="24"/>
        </w:rPr>
        <w:t>в соответс</w:t>
      </w:r>
      <w:r w:rsidR="0018772C">
        <w:rPr>
          <w:rFonts w:ascii="Times New Roman" w:hAnsi="Times New Roman" w:cs="Times New Roman"/>
          <w:sz w:val="24"/>
          <w:szCs w:val="24"/>
        </w:rPr>
        <w:t>т</w:t>
      </w:r>
      <w:r w:rsidR="0018772C">
        <w:rPr>
          <w:rFonts w:ascii="Times New Roman" w:hAnsi="Times New Roman" w:cs="Times New Roman"/>
          <w:sz w:val="24"/>
          <w:szCs w:val="24"/>
        </w:rPr>
        <w:t>вии с требованиями СТО</w:t>
      </w:r>
      <w:r w:rsidRPr="000C1A8A">
        <w:rPr>
          <w:rFonts w:ascii="Times New Roman" w:hAnsi="Times New Roman" w:cs="Times New Roman"/>
          <w:sz w:val="24"/>
          <w:szCs w:val="24"/>
        </w:rPr>
        <w:t>.</w:t>
      </w:r>
    </w:p>
    <w:p w:rsidR="000C1A8A" w:rsidRPr="000C1A8A" w:rsidRDefault="000C1A8A" w:rsidP="0052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A8A">
        <w:rPr>
          <w:rFonts w:ascii="Times New Roman" w:hAnsi="Times New Roman" w:cs="Times New Roman"/>
          <w:sz w:val="24"/>
          <w:szCs w:val="24"/>
        </w:rPr>
        <w:t xml:space="preserve">В </w:t>
      </w:r>
      <w:r w:rsidRPr="00A557C1">
        <w:rPr>
          <w:rFonts w:ascii="Times New Roman" w:hAnsi="Times New Roman" w:cs="Times New Roman"/>
          <w:i/>
          <w:sz w:val="24"/>
          <w:szCs w:val="24"/>
        </w:rPr>
        <w:t xml:space="preserve">задании на выпускную </w:t>
      </w:r>
      <w:r w:rsidR="00A557C1">
        <w:rPr>
          <w:rFonts w:ascii="Times New Roman" w:hAnsi="Times New Roman" w:cs="Times New Roman"/>
          <w:i/>
          <w:sz w:val="24"/>
          <w:szCs w:val="24"/>
        </w:rPr>
        <w:t xml:space="preserve">квалификационную </w:t>
      </w:r>
      <w:r w:rsidRPr="00A557C1">
        <w:rPr>
          <w:rFonts w:ascii="Times New Roman" w:hAnsi="Times New Roman" w:cs="Times New Roman"/>
          <w:i/>
          <w:sz w:val="24"/>
          <w:szCs w:val="24"/>
        </w:rPr>
        <w:t>работу</w:t>
      </w:r>
      <w:r w:rsidRPr="000C1A8A">
        <w:rPr>
          <w:rFonts w:ascii="Times New Roman" w:hAnsi="Times New Roman" w:cs="Times New Roman"/>
          <w:sz w:val="24"/>
          <w:szCs w:val="24"/>
        </w:rPr>
        <w:t xml:space="preserve"> отражаются исходные данные к работе, краткое ее содержание (план), указывается дата выдачи задания, перечень предложений и срок сдачи студентом законченной работы. Задание оформляется на бланке установленной формы.</w:t>
      </w:r>
    </w:p>
    <w:p w:rsidR="000C1A8A" w:rsidRPr="000C1A8A" w:rsidRDefault="00A557C1" w:rsidP="0052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C1">
        <w:rPr>
          <w:rFonts w:ascii="Times New Roman" w:hAnsi="Times New Roman" w:cs="Times New Roman"/>
          <w:i/>
          <w:sz w:val="24"/>
          <w:szCs w:val="24"/>
        </w:rPr>
        <w:t>Содержание</w:t>
      </w:r>
      <w:r w:rsidRPr="00A557C1">
        <w:rPr>
          <w:rFonts w:ascii="Times New Roman" w:hAnsi="Times New Roman" w:cs="Times New Roman"/>
          <w:sz w:val="24"/>
          <w:szCs w:val="24"/>
        </w:rPr>
        <w:t xml:space="preserve"> включает введение, названия разделов и подразделов, заключение, список и</w:t>
      </w:r>
      <w:r w:rsidRPr="00A557C1">
        <w:rPr>
          <w:rFonts w:ascii="Times New Roman" w:hAnsi="Times New Roman" w:cs="Times New Roman"/>
          <w:sz w:val="24"/>
          <w:szCs w:val="24"/>
        </w:rPr>
        <w:t>с</w:t>
      </w:r>
      <w:r w:rsidRPr="00A557C1">
        <w:rPr>
          <w:rFonts w:ascii="Times New Roman" w:hAnsi="Times New Roman" w:cs="Times New Roman"/>
          <w:sz w:val="24"/>
          <w:szCs w:val="24"/>
        </w:rPr>
        <w:t>пользованной литературы и приложения</w:t>
      </w:r>
      <w:r w:rsidR="001C23D8">
        <w:rPr>
          <w:rFonts w:ascii="Times New Roman" w:hAnsi="Times New Roman" w:cs="Times New Roman"/>
          <w:sz w:val="24"/>
          <w:szCs w:val="24"/>
        </w:rPr>
        <w:t xml:space="preserve"> </w:t>
      </w:r>
      <w:r w:rsidR="000C1A8A" w:rsidRPr="000C1A8A">
        <w:rPr>
          <w:rFonts w:ascii="Times New Roman" w:hAnsi="Times New Roman" w:cs="Times New Roman"/>
          <w:sz w:val="24"/>
          <w:szCs w:val="24"/>
        </w:rPr>
        <w:t>с указанием страниц. Заголовки содержания (оглавления) должны точно повторять заголовки в тексте. Желательно, чтобы содержание помещалось на одной странице. Для этого, при необходимости, его печатают с интервалом меньшим, чем интервал о</w:t>
      </w:r>
      <w:r w:rsidR="000C1A8A" w:rsidRPr="000C1A8A">
        <w:rPr>
          <w:rFonts w:ascii="Times New Roman" w:hAnsi="Times New Roman" w:cs="Times New Roman"/>
          <w:sz w:val="24"/>
          <w:szCs w:val="24"/>
        </w:rPr>
        <w:t>с</w:t>
      </w:r>
      <w:r w:rsidR="000C1A8A" w:rsidRPr="000C1A8A">
        <w:rPr>
          <w:rFonts w:ascii="Times New Roman" w:hAnsi="Times New Roman" w:cs="Times New Roman"/>
          <w:sz w:val="24"/>
          <w:szCs w:val="24"/>
        </w:rPr>
        <w:t>новного текста.</w:t>
      </w:r>
      <w:r w:rsidR="00B04C05">
        <w:rPr>
          <w:rFonts w:ascii="Times New Roman" w:hAnsi="Times New Roman" w:cs="Times New Roman"/>
          <w:sz w:val="24"/>
          <w:szCs w:val="24"/>
        </w:rPr>
        <w:t xml:space="preserve"> </w:t>
      </w:r>
      <w:r w:rsidR="000C1A8A" w:rsidRPr="000C1A8A">
        <w:rPr>
          <w:rFonts w:ascii="Times New Roman" w:hAnsi="Times New Roman" w:cs="Times New Roman"/>
          <w:sz w:val="24"/>
          <w:szCs w:val="24"/>
        </w:rPr>
        <w:t xml:space="preserve">Названия </w:t>
      </w:r>
      <w:r w:rsidR="00A2148E">
        <w:rPr>
          <w:rFonts w:ascii="Times New Roman" w:hAnsi="Times New Roman" w:cs="Times New Roman"/>
          <w:sz w:val="24"/>
          <w:szCs w:val="24"/>
        </w:rPr>
        <w:t>разделов</w:t>
      </w:r>
      <w:r w:rsidR="000C1A8A" w:rsidRPr="000C1A8A">
        <w:rPr>
          <w:rFonts w:ascii="Times New Roman" w:hAnsi="Times New Roman" w:cs="Times New Roman"/>
          <w:sz w:val="24"/>
          <w:szCs w:val="24"/>
        </w:rPr>
        <w:t xml:space="preserve"> должны согласовываться с темой выпускной работы, а назв</w:t>
      </w:r>
      <w:r w:rsidR="000C1A8A" w:rsidRPr="000C1A8A">
        <w:rPr>
          <w:rFonts w:ascii="Times New Roman" w:hAnsi="Times New Roman" w:cs="Times New Roman"/>
          <w:sz w:val="24"/>
          <w:szCs w:val="24"/>
        </w:rPr>
        <w:t>а</w:t>
      </w:r>
      <w:r w:rsidR="000C1A8A" w:rsidRPr="000C1A8A">
        <w:rPr>
          <w:rFonts w:ascii="Times New Roman" w:hAnsi="Times New Roman" w:cs="Times New Roman"/>
          <w:sz w:val="24"/>
          <w:szCs w:val="24"/>
        </w:rPr>
        <w:t xml:space="preserve">ния </w:t>
      </w:r>
      <w:r w:rsidR="00A2148E">
        <w:rPr>
          <w:rFonts w:ascii="Times New Roman" w:hAnsi="Times New Roman" w:cs="Times New Roman"/>
          <w:sz w:val="24"/>
          <w:szCs w:val="24"/>
        </w:rPr>
        <w:t xml:space="preserve">подразделов – </w:t>
      </w:r>
      <w:r w:rsidR="000C1A8A" w:rsidRPr="000C1A8A">
        <w:rPr>
          <w:rFonts w:ascii="Times New Roman" w:hAnsi="Times New Roman" w:cs="Times New Roman"/>
          <w:sz w:val="24"/>
          <w:szCs w:val="24"/>
        </w:rPr>
        <w:t>с названиями соответствующих глав</w:t>
      </w:r>
      <w:r w:rsidR="0018772C">
        <w:rPr>
          <w:rFonts w:ascii="Times New Roman" w:hAnsi="Times New Roman" w:cs="Times New Roman"/>
          <w:sz w:val="24"/>
          <w:szCs w:val="24"/>
        </w:rPr>
        <w:t xml:space="preserve">. Они </w:t>
      </w:r>
      <w:r w:rsidR="000C1A8A" w:rsidRPr="000C1A8A">
        <w:rPr>
          <w:rFonts w:ascii="Times New Roman" w:hAnsi="Times New Roman" w:cs="Times New Roman"/>
          <w:sz w:val="24"/>
          <w:szCs w:val="24"/>
        </w:rPr>
        <w:t xml:space="preserve">должны быть краткими, состоять из ключевых слов, несущих основную смысловую нагрузку. </w:t>
      </w:r>
    </w:p>
    <w:p w:rsidR="000C1A8A" w:rsidRPr="000C1A8A" w:rsidRDefault="000C1A8A" w:rsidP="0052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48E">
        <w:rPr>
          <w:rFonts w:ascii="Times New Roman" w:hAnsi="Times New Roman" w:cs="Times New Roman"/>
          <w:i/>
          <w:sz w:val="24"/>
          <w:szCs w:val="24"/>
        </w:rPr>
        <w:t>Введение</w:t>
      </w:r>
      <w:r w:rsidRPr="000C1A8A">
        <w:rPr>
          <w:rFonts w:ascii="Times New Roman" w:hAnsi="Times New Roman" w:cs="Times New Roman"/>
          <w:sz w:val="24"/>
          <w:szCs w:val="24"/>
        </w:rPr>
        <w:t xml:space="preserve"> является вступительной частью выпускной квалификационной работы, в которой необходимо:</w:t>
      </w:r>
    </w:p>
    <w:p w:rsidR="000C1A8A" w:rsidRPr="000C1A8A" w:rsidRDefault="00E04957" w:rsidP="0052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1A8A" w:rsidRPr="000C1A8A">
        <w:rPr>
          <w:rFonts w:ascii="Times New Roman" w:hAnsi="Times New Roman" w:cs="Times New Roman"/>
          <w:sz w:val="24"/>
          <w:szCs w:val="24"/>
        </w:rPr>
        <w:t>обосновать актуальность выбранной темы с точки зрения практического решения акт</w:t>
      </w:r>
      <w:r w:rsidR="000C1A8A" w:rsidRPr="000C1A8A">
        <w:rPr>
          <w:rFonts w:ascii="Times New Roman" w:hAnsi="Times New Roman" w:cs="Times New Roman"/>
          <w:sz w:val="24"/>
          <w:szCs w:val="24"/>
        </w:rPr>
        <w:t>у</w:t>
      </w:r>
      <w:r w:rsidR="000C1A8A" w:rsidRPr="000C1A8A">
        <w:rPr>
          <w:rFonts w:ascii="Times New Roman" w:hAnsi="Times New Roman" w:cs="Times New Roman"/>
          <w:sz w:val="24"/>
          <w:szCs w:val="24"/>
        </w:rPr>
        <w:t>альной проблемы</w:t>
      </w:r>
      <w:r w:rsidR="00525AED">
        <w:rPr>
          <w:rFonts w:ascii="Times New Roman" w:hAnsi="Times New Roman" w:cs="Times New Roman"/>
          <w:sz w:val="24"/>
          <w:szCs w:val="24"/>
        </w:rPr>
        <w:t xml:space="preserve"> в сфере сервиса</w:t>
      </w:r>
      <w:r w:rsidR="000C1A8A" w:rsidRPr="000C1A8A">
        <w:rPr>
          <w:rFonts w:ascii="Times New Roman" w:hAnsi="Times New Roman" w:cs="Times New Roman"/>
          <w:sz w:val="24"/>
          <w:szCs w:val="24"/>
        </w:rPr>
        <w:t>;</w:t>
      </w:r>
    </w:p>
    <w:p w:rsidR="000C1A8A" w:rsidRPr="000C1A8A" w:rsidRDefault="00E04957" w:rsidP="0052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1A8A" w:rsidRPr="000C1A8A">
        <w:rPr>
          <w:rFonts w:ascii="Times New Roman" w:hAnsi="Times New Roman" w:cs="Times New Roman"/>
          <w:sz w:val="24"/>
          <w:szCs w:val="24"/>
        </w:rPr>
        <w:t>назвать основную цель работы и задачи, решение которых связано с реализацией поста</w:t>
      </w:r>
      <w:r w:rsidR="000C1A8A" w:rsidRPr="000C1A8A">
        <w:rPr>
          <w:rFonts w:ascii="Times New Roman" w:hAnsi="Times New Roman" w:cs="Times New Roman"/>
          <w:sz w:val="24"/>
          <w:szCs w:val="24"/>
        </w:rPr>
        <w:t>в</w:t>
      </w:r>
      <w:r w:rsidR="000C1A8A" w:rsidRPr="000C1A8A">
        <w:rPr>
          <w:rFonts w:ascii="Times New Roman" w:hAnsi="Times New Roman" w:cs="Times New Roman"/>
          <w:sz w:val="24"/>
          <w:szCs w:val="24"/>
        </w:rPr>
        <w:t>ленной цели;</w:t>
      </w:r>
    </w:p>
    <w:p w:rsidR="000C1A8A" w:rsidRPr="000C1A8A" w:rsidRDefault="00E04957" w:rsidP="0052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1A8A" w:rsidRPr="000C1A8A">
        <w:rPr>
          <w:rFonts w:ascii="Times New Roman" w:hAnsi="Times New Roman" w:cs="Times New Roman"/>
          <w:sz w:val="24"/>
          <w:szCs w:val="24"/>
        </w:rPr>
        <w:t>определить границы исследования (объект, предмет);</w:t>
      </w:r>
    </w:p>
    <w:p w:rsidR="000C1A8A" w:rsidRPr="000C1A8A" w:rsidRDefault="00E04957" w:rsidP="0052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1A8A" w:rsidRPr="000C1A8A">
        <w:rPr>
          <w:rFonts w:ascii="Times New Roman" w:hAnsi="Times New Roman" w:cs="Times New Roman"/>
          <w:sz w:val="24"/>
          <w:szCs w:val="24"/>
        </w:rPr>
        <w:t>определить теоретические основы и указать избранные методы</w:t>
      </w:r>
      <w:r w:rsidR="001C23D8">
        <w:rPr>
          <w:rFonts w:ascii="Times New Roman" w:hAnsi="Times New Roman" w:cs="Times New Roman"/>
          <w:sz w:val="24"/>
          <w:szCs w:val="24"/>
        </w:rPr>
        <w:t xml:space="preserve"> </w:t>
      </w:r>
      <w:r w:rsidR="000C1A8A" w:rsidRPr="000C1A8A">
        <w:rPr>
          <w:rFonts w:ascii="Times New Roman" w:hAnsi="Times New Roman" w:cs="Times New Roman"/>
          <w:sz w:val="24"/>
          <w:szCs w:val="24"/>
        </w:rPr>
        <w:t>исследования;</w:t>
      </w:r>
    </w:p>
    <w:p w:rsidR="000C1A8A" w:rsidRPr="000C1A8A" w:rsidRDefault="00E04957" w:rsidP="0052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1A8A" w:rsidRPr="000C1A8A">
        <w:rPr>
          <w:rFonts w:ascii="Times New Roman" w:hAnsi="Times New Roman" w:cs="Times New Roman"/>
          <w:sz w:val="24"/>
          <w:szCs w:val="24"/>
        </w:rPr>
        <w:t>описать структуру работы;</w:t>
      </w:r>
    </w:p>
    <w:p w:rsidR="000C1A8A" w:rsidRPr="000C1A8A" w:rsidRDefault="000C1A8A" w:rsidP="0052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A8A">
        <w:rPr>
          <w:rFonts w:ascii="Times New Roman" w:hAnsi="Times New Roman" w:cs="Times New Roman"/>
          <w:sz w:val="24"/>
          <w:szCs w:val="24"/>
        </w:rPr>
        <w:t>Цель выпускной квалификационной работы определяется исходя из темы работы, а также направления проведения исследования. Задачи ставятся в форме перечисления:</w:t>
      </w:r>
    </w:p>
    <w:p w:rsidR="000C1A8A" w:rsidRPr="000C1A8A" w:rsidRDefault="00E04957" w:rsidP="0052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исследовать</w:t>
      </w:r>
      <w:r w:rsidR="000C1A8A" w:rsidRPr="000C1A8A">
        <w:rPr>
          <w:rFonts w:ascii="Times New Roman" w:hAnsi="Times New Roman" w:cs="Times New Roman"/>
          <w:sz w:val="24"/>
          <w:szCs w:val="24"/>
        </w:rPr>
        <w:t>... (проанализировать...)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1A8A" w:rsidRPr="000C1A8A" w:rsidRDefault="00E04957" w:rsidP="0052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1A8A">
        <w:rPr>
          <w:rFonts w:ascii="Times New Roman" w:hAnsi="Times New Roman" w:cs="Times New Roman"/>
          <w:sz w:val="24"/>
          <w:szCs w:val="24"/>
        </w:rPr>
        <w:t>выявить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C1A8A" w:rsidRPr="000C1A8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C1A8A">
        <w:rPr>
          <w:rFonts w:ascii="Times New Roman" w:hAnsi="Times New Roman" w:cs="Times New Roman"/>
          <w:sz w:val="24"/>
          <w:szCs w:val="24"/>
        </w:rPr>
        <w:t>становить</w:t>
      </w:r>
      <w:r>
        <w:rPr>
          <w:rFonts w:ascii="Times New Roman" w:hAnsi="Times New Roman" w:cs="Times New Roman"/>
          <w:sz w:val="24"/>
          <w:szCs w:val="24"/>
        </w:rPr>
        <w:t xml:space="preserve">…, </w:t>
      </w:r>
      <w:r w:rsidR="000C1A8A" w:rsidRPr="000C1A8A">
        <w:rPr>
          <w:rFonts w:ascii="Times New Roman" w:hAnsi="Times New Roman" w:cs="Times New Roman"/>
          <w:sz w:val="24"/>
          <w:szCs w:val="24"/>
        </w:rPr>
        <w:t>показать...</w:t>
      </w:r>
      <w:r>
        <w:rPr>
          <w:rFonts w:ascii="Times New Roman" w:hAnsi="Times New Roman" w:cs="Times New Roman"/>
          <w:sz w:val="24"/>
          <w:szCs w:val="24"/>
        </w:rPr>
        <w:t>,определить…);</w:t>
      </w:r>
    </w:p>
    <w:p w:rsidR="000C1A8A" w:rsidRPr="000C1A8A" w:rsidRDefault="00E04957" w:rsidP="0052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1A8A">
        <w:rPr>
          <w:rFonts w:ascii="Times New Roman" w:hAnsi="Times New Roman" w:cs="Times New Roman"/>
          <w:sz w:val="24"/>
          <w:szCs w:val="24"/>
        </w:rPr>
        <w:t>разработать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C1A8A" w:rsidRPr="000C1A8A">
        <w:rPr>
          <w:rFonts w:ascii="Times New Roman" w:hAnsi="Times New Roman" w:cs="Times New Roman"/>
          <w:sz w:val="24"/>
          <w:szCs w:val="24"/>
        </w:rPr>
        <w:t>(установить...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0C1A8A">
        <w:rPr>
          <w:rFonts w:ascii="Times New Roman" w:hAnsi="Times New Roman" w:cs="Times New Roman"/>
          <w:sz w:val="24"/>
          <w:szCs w:val="24"/>
        </w:rPr>
        <w:t>аметить</w:t>
      </w:r>
      <w:r w:rsidR="000C1A8A" w:rsidRPr="000C1A8A">
        <w:rPr>
          <w:rFonts w:ascii="Times New Roman" w:hAnsi="Times New Roman" w:cs="Times New Roman"/>
          <w:sz w:val="24"/>
          <w:szCs w:val="24"/>
        </w:rPr>
        <w:t>...).</w:t>
      </w:r>
    </w:p>
    <w:p w:rsidR="0021018A" w:rsidRDefault="0021018A" w:rsidP="0052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04957">
        <w:rPr>
          <w:rFonts w:ascii="Times New Roman" w:hAnsi="Times New Roman" w:cs="Times New Roman"/>
          <w:i/>
          <w:sz w:val="24"/>
          <w:szCs w:val="24"/>
        </w:rPr>
        <w:t>теоретической части</w:t>
      </w:r>
      <w:r>
        <w:rPr>
          <w:rFonts w:ascii="Times New Roman" w:hAnsi="Times New Roman" w:cs="Times New Roman"/>
          <w:sz w:val="24"/>
          <w:szCs w:val="24"/>
        </w:rPr>
        <w:t xml:space="preserve"> проводится анализ теоретических подходов к исследуемой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блеме.</w:t>
      </w:r>
      <w:r w:rsidR="001C23D8">
        <w:rPr>
          <w:rFonts w:ascii="Times New Roman" w:hAnsi="Times New Roman" w:cs="Times New Roman"/>
          <w:sz w:val="24"/>
          <w:szCs w:val="24"/>
        </w:rPr>
        <w:t xml:space="preserve"> </w:t>
      </w:r>
      <w:r w:rsidR="00B82136" w:rsidRPr="00B82136">
        <w:rPr>
          <w:rFonts w:ascii="Times New Roman" w:hAnsi="Times New Roman" w:cs="Times New Roman"/>
          <w:sz w:val="24"/>
          <w:szCs w:val="24"/>
        </w:rPr>
        <w:t>Теоретическая часть исследования должна быть представлена одной или двумя главами, где дается анализ и интерпретация работ отечественных и зарубежных специалистов, раскрывае</w:t>
      </w:r>
      <w:r w:rsidR="00B82136" w:rsidRPr="00B82136">
        <w:rPr>
          <w:rFonts w:ascii="Times New Roman" w:hAnsi="Times New Roman" w:cs="Times New Roman"/>
          <w:sz w:val="24"/>
          <w:szCs w:val="24"/>
        </w:rPr>
        <w:t>т</w:t>
      </w:r>
      <w:r w:rsidR="00B82136" w:rsidRPr="00B82136">
        <w:rPr>
          <w:rFonts w:ascii="Times New Roman" w:hAnsi="Times New Roman" w:cs="Times New Roman"/>
          <w:sz w:val="24"/>
          <w:szCs w:val="24"/>
        </w:rPr>
        <w:t>ся своеобразие различных подходов к разработке изучаемой проблемы, определяется ее значение и место среди общей проблематики, выявляются нерешенные, слабо освещенные и требующие уточнения вопросы. Теоретическая часть не может быть обзорной или компилятивной. Для усил</w:t>
      </w:r>
      <w:r w:rsidR="00B82136" w:rsidRPr="00B82136">
        <w:rPr>
          <w:rFonts w:ascii="Times New Roman" w:hAnsi="Times New Roman" w:cs="Times New Roman"/>
          <w:sz w:val="24"/>
          <w:szCs w:val="24"/>
        </w:rPr>
        <w:t>е</w:t>
      </w:r>
      <w:r w:rsidR="00B82136" w:rsidRPr="00B82136">
        <w:rPr>
          <w:rFonts w:ascii="Times New Roman" w:hAnsi="Times New Roman" w:cs="Times New Roman"/>
          <w:sz w:val="24"/>
          <w:szCs w:val="24"/>
        </w:rPr>
        <w:t>ния ее аналитической направленности рекомендуется систематизировать, обобщать и классиф</w:t>
      </w:r>
      <w:r w:rsidR="00B82136" w:rsidRPr="00B82136">
        <w:rPr>
          <w:rFonts w:ascii="Times New Roman" w:hAnsi="Times New Roman" w:cs="Times New Roman"/>
          <w:sz w:val="24"/>
          <w:szCs w:val="24"/>
        </w:rPr>
        <w:t>и</w:t>
      </w:r>
      <w:r w:rsidR="00B82136" w:rsidRPr="00B82136">
        <w:rPr>
          <w:rFonts w:ascii="Times New Roman" w:hAnsi="Times New Roman" w:cs="Times New Roman"/>
          <w:sz w:val="24"/>
          <w:szCs w:val="24"/>
        </w:rPr>
        <w:t>цировать материал по различным основаниям. Качественное выполнение дипломного исследов</w:t>
      </w:r>
      <w:r w:rsidR="00B82136" w:rsidRPr="00B82136">
        <w:rPr>
          <w:rFonts w:ascii="Times New Roman" w:hAnsi="Times New Roman" w:cs="Times New Roman"/>
          <w:sz w:val="24"/>
          <w:szCs w:val="24"/>
        </w:rPr>
        <w:t>а</w:t>
      </w:r>
      <w:r w:rsidR="00B82136" w:rsidRPr="00B82136">
        <w:rPr>
          <w:rFonts w:ascii="Times New Roman" w:hAnsi="Times New Roman" w:cs="Times New Roman"/>
          <w:sz w:val="24"/>
          <w:szCs w:val="24"/>
        </w:rPr>
        <w:t>ния требует изучения не менее 30 теоретических источников, среди которых могут быть моногр</w:t>
      </w:r>
      <w:r w:rsidR="00B82136" w:rsidRPr="00B82136">
        <w:rPr>
          <w:rFonts w:ascii="Times New Roman" w:hAnsi="Times New Roman" w:cs="Times New Roman"/>
          <w:sz w:val="24"/>
          <w:szCs w:val="24"/>
        </w:rPr>
        <w:t>а</w:t>
      </w:r>
      <w:r w:rsidR="00B82136" w:rsidRPr="00B82136">
        <w:rPr>
          <w:rFonts w:ascii="Times New Roman" w:hAnsi="Times New Roman" w:cs="Times New Roman"/>
          <w:sz w:val="24"/>
          <w:szCs w:val="24"/>
        </w:rPr>
        <w:t>фии специалистов и научные статьи (они должны составлять основную часть литературы), уче</w:t>
      </w:r>
      <w:r w:rsidR="00B82136" w:rsidRPr="00B82136">
        <w:rPr>
          <w:rFonts w:ascii="Times New Roman" w:hAnsi="Times New Roman" w:cs="Times New Roman"/>
          <w:sz w:val="24"/>
          <w:szCs w:val="24"/>
        </w:rPr>
        <w:t>б</w:t>
      </w:r>
      <w:r w:rsidR="00B82136" w:rsidRPr="00B82136">
        <w:rPr>
          <w:rFonts w:ascii="Times New Roman" w:hAnsi="Times New Roman" w:cs="Times New Roman"/>
          <w:sz w:val="24"/>
          <w:szCs w:val="24"/>
        </w:rPr>
        <w:t>ники и учебные пособия, словари и справочники.</w:t>
      </w:r>
      <w:r w:rsidR="00B04C05">
        <w:rPr>
          <w:rFonts w:ascii="Times New Roman" w:hAnsi="Times New Roman" w:cs="Times New Roman"/>
          <w:sz w:val="24"/>
          <w:szCs w:val="24"/>
        </w:rPr>
        <w:t xml:space="preserve"> </w:t>
      </w:r>
      <w:r w:rsidR="00B82136" w:rsidRPr="00B82136">
        <w:rPr>
          <w:rFonts w:ascii="Times New Roman" w:hAnsi="Times New Roman" w:cs="Times New Roman"/>
          <w:sz w:val="24"/>
          <w:szCs w:val="24"/>
        </w:rPr>
        <w:t>В тексте, наряду со ссылками на изученные л</w:t>
      </w:r>
      <w:r w:rsidR="00B82136" w:rsidRPr="00B82136">
        <w:rPr>
          <w:rFonts w:ascii="Times New Roman" w:hAnsi="Times New Roman" w:cs="Times New Roman"/>
          <w:sz w:val="24"/>
          <w:szCs w:val="24"/>
        </w:rPr>
        <w:t>и</w:t>
      </w:r>
      <w:r w:rsidR="00B82136" w:rsidRPr="00B82136">
        <w:rPr>
          <w:rFonts w:ascii="Times New Roman" w:hAnsi="Times New Roman" w:cs="Times New Roman"/>
          <w:sz w:val="24"/>
          <w:szCs w:val="24"/>
        </w:rPr>
        <w:t>тературные данные, должна быть отражена и обоснована точка зрения, позиция, комментарии а</w:t>
      </w:r>
      <w:r w:rsidR="00B82136" w:rsidRPr="00B82136">
        <w:rPr>
          <w:rFonts w:ascii="Times New Roman" w:hAnsi="Times New Roman" w:cs="Times New Roman"/>
          <w:sz w:val="24"/>
          <w:szCs w:val="24"/>
        </w:rPr>
        <w:t>в</w:t>
      </w:r>
      <w:r w:rsidR="00B82136" w:rsidRPr="00B82136">
        <w:rPr>
          <w:rFonts w:ascii="Times New Roman" w:hAnsi="Times New Roman" w:cs="Times New Roman"/>
          <w:sz w:val="24"/>
          <w:szCs w:val="24"/>
        </w:rPr>
        <w:t xml:space="preserve">тора </w:t>
      </w:r>
      <w:r w:rsidR="00B82136">
        <w:rPr>
          <w:rFonts w:ascii="Times New Roman" w:hAnsi="Times New Roman" w:cs="Times New Roman"/>
          <w:sz w:val="24"/>
          <w:szCs w:val="24"/>
        </w:rPr>
        <w:t>бакалаврской</w:t>
      </w:r>
      <w:r w:rsidR="00B82136" w:rsidRPr="00B82136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DD1B17" w:rsidRPr="00DD1B17" w:rsidRDefault="0021018A" w:rsidP="0052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04957">
        <w:rPr>
          <w:rFonts w:ascii="Times New Roman" w:hAnsi="Times New Roman" w:cs="Times New Roman"/>
          <w:i/>
          <w:sz w:val="24"/>
          <w:szCs w:val="24"/>
        </w:rPr>
        <w:t>эмпирической части</w:t>
      </w:r>
      <w:r w:rsidR="00B04C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018A">
        <w:rPr>
          <w:rFonts w:ascii="Times New Roman" w:hAnsi="Times New Roman" w:cs="Times New Roman"/>
          <w:sz w:val="24"/>
          <w:szCs w:val="24"/>
        </w:rPr>
        <w:t>представл</w:t>
      </w:r>
      <w:r>
        <w:rPr>
          <w:rFonts w:ascii="Times New Roman" w:hAnsi="Times New Roman" w:cs="Times New Roman"/>
          <w:sz w:val="24"/>
          <w:szCs w:val="24"/>
        </w:rPr>
        <w:t>яют</w:t>
      </w:r>
      <w:r w:rsidRPr="0021018A">
        <w:rPr>
          <w:rFonts w:ascii="Times New Roman" w:hAnsi="Times New Roman" w:cs="Times New Roman"/>
          <w:sz w:val="24"/>
          <w:szCs w:val="24"/>
        </w:rPr>
        <w:t xml:space="preserve"> результаты непосредственного исследования с опис</w:t>
      </w:r>
      <w:r w:rsidRPr="0021018A">
        <w:rPr>
          <w:rFonts w:ascii="Times New Roman" w:hAnsi="Times New Roman" w:cs="Times New Roman"/>
          <w:sz w:val="24"/>
          <w:szCs w:val="24"/>
        </w:rPr>
        <w:t>а</w:t>
      </w:r>
      <w:r w:rsidRPr="0021018A">
        <w:rPr>
          <w:rFonts w:ascii="Times New Roman" w:hAnsi="Times New Roman" w:cs="Times New Roman"/>
          <w:sz w:val="24"/>
          <w:szCs w:val="24"/>
        </w:rPr>
        <w:t>нием использованных методик и анализом полученных данных</w:t>
      </w:r>
      <w:r w:rsidRPr="00DD1B17">
        <w:rPr>
          <w:rFonts w:ascii="Times New Roman" w:hAnsi="Times New Roman" w:cs="Times New Roman"/>
          <w:sz w:val="24"/>
          <w:szCs w:val="24"/>
        </w:rPr>
        <w:t>.</w:t>
      </w:r>
      <w:r w:rsidR="00DD1B17" w:rsidRPr="00DD1B17">
        <w:rPr>
          <w:rFonts w:ascii="Times New Roman" w:hAnsi="Times New Roman" w:cs="Times New Roman"/>
          <w:sz w:val="24"/>
          <w:szCs w:val="24"/>
        </w:rPr>
        <w:t xml:space="preserve"> Для выполнения э</w:t>
      </w:r>
      <w:r w:rsidR="00DD1B17">
        <w:rPr>
          <w:rFonts w:ascii="Times New Roman" w:hAnsi="Times New Roman" w:cs="Times New Roman"/>
          <w:sz w:val="24"/>
          <w:szCs w:val="24"/>
        </w:rPr>
        <w:t>мпирической</w:t>
      </w:r>
      <w:r w:rsidR="00DD1B17" w:rsidRPr="00DD1B17">
        <w:rPr>
          <w:rFonts w:ascii="Times New Roman" w:hAnsi="Times New Roman" w:cs="Times New Roman"/>
          <w:sz w:val="24"/>
          <w:szCs w:val="24"/>
        </w:rPr>
        <w:t xml:space="preserve"> част</w:t>
      </w:r>
      <w:r w:rsidR="00DD1B17">
        <w:rPr>
          <w:rFonts w:ascii="Times New Roman" w:hAnsi="Times New Roman" w:cs="Times New Roman"/>
          <w:sz w:val="24"/>
          <w:szCs w:val="24"/>
        </w:rPr>
        <w:t>и</w:t>
      </w:r>
      <w:r w:rsidR="00DD1B17" w:rsidRPr="00DD1B17">
        <w:rPr>
          <w:rFonts w:ascii="Times New Roman" w:hAnsi="Times New Roman" w:cs="Times New Roman"/>
          <w:sz w:val="24"/>
          <w:szCs w:val="24"/>
        </w:rPr>
        <w:t xml:space="preserve"> ВКР </w:t>
      </w:r>
      <w:r w:rsidR="00DD1B17">
        <w:rPr>
          <w:rFonts w:ascii="Times New Roman" w:hAnsi="Times New Roman" w:cs="Times New Roman"/>
          <w:sz w:val="24"/>
          <w:szCs w:val="24"/>
        </w:rPr>
        <w:t>необходимы</w:t>
      </w:r>
      <w:r w:rsidR="00B04C05">
        <w:rPr>
          <w:rFonts w:ascii="Times New Roman" w:hAnsi="Times New Roman" w:cs="Times New Roman"/>
          <w:sz w:val="24"/>
          <w:szCs w:val="24"/>
        </w:rPr>
        <w:t xml:space="preserve"> </w:t>
      </w:r>
      <w:r w:rsidR="00DD1B17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DD1B17" w:rsidRPr="00DD1B17">
        <w:rPr>
          <w:rFonts w:ascii="Times New Roman" w:hAnsi="Times New Roman" w:cs="Times New Roman"/>
          <w:sz w:val="24"/>
          <w:szCs w:val="24"/>
        </w:rPr>
        <w:t>теоретически</w:t>
      </w:r>
      <w:r w:rsidR="00DD1B17">
        <w:rPr>
          <w:rFonts w:ascii="Times New Roman" w:hAnsi="Times New Roman" w:cs="Times New Roman"/>
          <w:sz w:val="24"/>
          <w:szCs w:val="24"/>
        </w:rPr>
        <w:t>х исследований,</w:t>
      </w:r>
      <w:r w:rsidR="00DD1B17" w:rsidRPr="00DD1B17">
        <w:rPr>
          <w:rFonts w:ascii="Times New Roman" w:hAnsi="Times New Roman" w:cs="Times New Roman"/>
          <w:sz w:val="24"/>
          <w:szCs w:val="24"/>
        </w:rPr>
        <w:t xml:space="preserve"> нормативно-правовы</w:t>
      </w:r>
      <w:r w:rsidR="00DD1B17">
        <w:rPr>
          <w:rFonts w:ascii="Times New Roman" w:hAnsi="Times New Roman" w:cs="Times New Roman"/>
          <w:sz w:val="24"/>
          <w:szCs w:val="24"/>
        </w:rPr>
        <w:t>е</w:t>
      </w:r>
      <w:r w:rsidR="00DD1B17" w:rsidRPr="00DD1B17">
        <w:rPr>
          <w:rFonts w:ascii="Times New Roman" w:hAnsi="Times New Roman" w:cs="Times New Roman"/>
          <w:sz w:val="24"/>
          <w:szCs w:val="24"/>
        </w:rPr>
        <w:t xml:space="preserve"> акт</w:t>
      </w:r>
      <w:r w:rsidR="00DD1B17">
        <w:rPr>
          <w:rFonts w:ascii="Times New Roman" w:hAnsi="Times New Roman" w:cs="Times New Roman"/>
          <w:sz w:val="24"/>
          <w:szCs w:val="24"/>
        </w:rPr>
        <w:t>ы</w:t>
      </w:r>
      <w:r w:rsidR="00F214D4">
        <w:rPr>
          <w:rFonts w:ascii="Times New Roman" w:hAnsi="Times New Roman" w:cs="Times New Roman"/>
          <w:sz w:val="24"/>
          <w:szCs w:val="24"/>
        </w:rPr>
        <w:t xml:space="preserve"> де</w:t>
      </w:r>
      <w:r w:rsidR="00F214D4">
        <w:rPr>
          <w:rFonts w:ascii="Times New Roman" w:hAnsi="Times New Roman" w:cs="Times New Roman"/>
          <w:sz w:val="24"/>
          <w:szCs w:val="24"/>
        </w:rPr>
        <w:t>я</w:t>
      </w:r>
      <w:r w:rsidR="00F214D4">
        <w:rPr>
          <w:rFonts w:ascii="Times New Roman" w:hAnsi="Times New Roman" w:cs="Times New Roman"/>
          <w:sz w:val="24"/>
          <w:szCs w:val="24"/>
        </w:rPr>
        <w:t>тельности сервисных предприятий</w:t>
      </w:r>
      <w:r w:rsidR="00DD1B17" w:rsidRPr="00DD1B17">
        <w:rPr>
          <w:rFonts w:ascii="Times New Roman" w:hAnsi="Times New Roman" w:cs="Times New Roman"/>
          <w:sz w:val="24"/>
          <w:szCs w:val="24"/>
        </w:rPr>
        <w:t>, статистическ</w:t>
      </w:r>
      <w:r w:rsidR="00DD1B17">
        <w:rPr>
          <w:rFonts w:ascii="Times New Roman" w:hAnsi="Times New Roman" w:cs="Times New Roman"/>
          <w:sz w:val="24"/>
          <w:szCs w:val="24"/>
        </w:rPr>
        <w:t>ая</w:t>
      </w:r>
      <w:r w:rsidR="00DD1B17" w:rsidRPr="00DD1B17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DD1B17">
        <w:rPr>
          <w:rFonts w:ascii="Times New Roman" w:hAnsi="Times New Roman" w:cs="Times New Roman"/>
          <w:sz w:val="24"/>
          <w:szCs w:val="24"/>
        </w:rPr>
        <w:t>я</w:t>
      </w:r>
      <w:r w:rsidR="00DD1B17" w:rsidRPr="00DD1B17">
        <w:rPr>
          <w:rFonts w:ascii="Times New Roman" w:hAnsi="Times New Roman" w:cs="Times New Roman"/>
          <w:sz w:val="24"/>
          <w:szCs w:val="24"/>
        </w:rPr>
        <w:t>; различны</w:t>
      </w:r>
      <w:r w:rsidR="00DD1B17">
        <w:rPr>
          <w:rFonts w:ascii="Times New Roman" w:hAnsi="Times New Roman" w:cs="Times New Roman"/>
          <w:sz w:val="24"/>
          <w:szCs w:val="24"/>
        </w:rPr>
        <w:t>е</w:t>
      </w:r>
      <w:r w:rsidR="00DD1B17" w:rsidRPr="00DD1B17">
        <w:rPr>
          <w:rFonts w:ascii="Times New Roman" w:hAnsi="Times New Roman" w:cs="Times New Roman"/>
          <w:sz w:val="24"/>
          <w:szCs w:val="24"/>
        </w:rPr>
        <w:t xml:space="preserve"> прогностически</w:t>
      </w:r>
      <w:r w:rsidR="00DD1B17">
        <w:rPr>
          <w:rFonts w:ascii="Times New Roman" w:hAnsi="Times New Roman" w:cs="Times New Roman"/>
          <w:sz w:val="24"/>
          <w:szCs w:val="24"/>
        </w:rPr>
        <w:t>е</w:t>
      </w:r>
      <w:r w:rsidR="00DD1B17" w:rsidRPr="00DD1B17">
        <w:rPr>
          <w:rFonts w:ascii="Times New Roman" w:hAnsi="Times New Roman" w:cs="Times New Roman"/>
          <w:sz w:val="24"/>
          <w:szCs w:val="24"/>
        </w:rPr>
        <w:t xml:space="preserve"> и прочи</w:t>
      </w:r>
      <w:r w:rsidR="00DD1B17">
        <w:rPr>
          <w:rFonts w:ascii="Times New Roman" w:hAnsi="Times New Roman" w:cs="Times New Roman"/>
          <w:sz w:val="24"/>
          <w:szCs w:val="24"/>
        </w:rPr>
        <w:t>е</w:t>
      </w:r>
      <w:r w:rsidR="00DD1B17" w:rsidRPr="00DD1B17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DD1B17">
        <w:rPr>
          <w:rFonts w:ascii="Times New Roman" w:hAnsi="Times New Roman" w:cs="Times New Roman"/>
          <w:sz w:val="24"/>
          <w:szCs w:val="24"/>
        </w:rPr>
        <w:t>е,</w:t>
      </w:r>
      <w:r w:rsidR="001C23D8">
        <w:rPr>
          <w:rFonts w:ascii="Times New Roman" w:hAnsi="Times New Roman" w:cs="Times New Roman"/>
          <w:sz w:val="24"/>
          <w:szCs w:val="24"/>
        </w:rPr>
        <w:t xml:space="preserve"> </w:t>
      </w:r>
      <w:r w:rsidR="00DD1B17">
        <w:rPr>
          <w:rFonts w:ascii="Times New Roman" w:hAnsi="Times New Roman" w:cs="Times New Roman"/>
          <w:sz w:val="24"/>
          <w:szCs w:val="24"/>
        </w:rPr>
        <w:t>сведения о деятельности</w:t>
      </w:r>
      <w:r w:rsidR="00B04C05">
        <w:rPr>
          <w:rFonts w:ascii="Times New Roman" w:hAnsi="Times New Roman" w:cs="Times New Roman"/>
          <w:sz w:val="24"/>
          <w:szCs w:val="24"/>
        </w:rPr>
        <w:t xml:space="preserve"> </w:t>
      </w:r>
      <w:r w:rsidR="00F214D4">
        <w:rPr>
          <w:rFonts w:ascii="Times New Roman" w:hAnsi="Times New Roman" w:cs="Times New Roman"/>
          <w:sz w:val="24"/>
          <w:szCs w:val="24"/>
        </w:rPr>
        <w:t xml:space="preserve">сервисных </w:t>
      </w:r>
      <w:r w:rsidR="00DD1B17" w:rsidRPr="00DD1B17">
        <w:rPr>
          <w:rFonts w:ascii="Times New Roman" w:hAnsi="Times New Roman" w:cs="Times New Roman"/>
          <w:sz w:val="24"/>
          <w:szCs w:val="24"/>
        </w:rPr>
        <w:t>предприятий, собранны</w:t>
      </w:r>
      <w:r w:rsidR="00DD1B17">
        <w:rPr>
          <w:rFonts w:ascii="Times New Roman" w:hAnsi="Times New Roman" w:cs="Times New Roman"/>
          <w:sz w:val="24"/>
          <w:szCs w:val="24"/>
        </w:rPr>
        <w:t>е</w:t>
      </w:r>
      <w:r w:rsidR="00DD1B17" w:rsidRPr="00DD1B17">
        <w:rPr>
          <w:rFonts w:ascii="Times New Roman" w:hAnsi="Times New Roman" w:cs="Times New Roman"/>
          <w:sz w:val="24"/>
          <w:szCs w:val="24"/>
        </w:rPr>
        <w:t xml:space="preserve"> самостоятельно или во время </w:t>
      </w:r>
      <w:r w:rsidR="00F214D4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="00DD1B17">
        <w:rPr>
          <w:rFonts w:ascii="Times New Roman" w:hAnsi="Times New Roman" w:cs="Times New Roman"/>
          <w:sz w:val="24"/>
          <w:szCs w:val="24"/>
        </w:rPr>
        <w:t xml:space="preserve">производственной преддипломной </w:t>
      </w:r>
      <w:r w:rsidR="00DD1B17" w:rsidRPr="00DD1B17">
        <w:rPr>
          <w:rFonts w:ascii="Times New Roman" w:hAnsi="Times New Roman" w:cs="Times New Roman"/>
          <w:sz w:val="24"/>
          <w:szCs w:val="24"/>
        </w:rPr>
        <w:t xml:space="preserve">практики. </w:t>
      </w:r>
    </w:p>
    <w:p w:rsidR="009E72AF" w:rsidRPr="009E72AF" w:rsidRDefault="0021018A" w:rsidP="0052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E72AF">
        <w:rPr>
          <w:rFonts w:ascii="Times New Roman" w:hAnsi="Times New Roman" w:cs="Times New Roman"/>
          <w:i/>
          <w:sz w:val="24"/>
          <w:szCs w:val="24"/>
        </w:rPr>
        <w:t>заключении</w:t>
      </w:r>
      <w:r w:rsidR="00B04C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018A">
        <w:rPr>
          <w:rFonts w:ascii="Times New Roman" w:hAnsi="Times New Roman" w:cs="Times New Roman"/>
          <w:sz w:val="24"/>
          <w:szCs w:val="24"/>
        </w:rPr>
        <w:t>обобщ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21018A">
        <w:rPr>
          <w:rFonts w:ascii="Times New Roman" w:hAnsi="Times New Roman" w:cs="Times New Roman"/>
          <w:sz w:val="24"/>
          <w:szCs w:val="24"/>
        </w:rPr>
        <w:t xml:space="preserve"> полученные результаты, </w:t>
      </w:r>
      <w:r>
        <w:rPr>
          <w:rFonts w:ascii="Times New Roman" w:hAnsi="Times New Roman" w:cs="Times New Roman"/>
          <w:sz w:val="24"/>
          <w:szCs w:val="24"/>
        </w:rPr>
        <w:t>формулируются</w:t>
      </w:r>
      <w:r w:rsidRPr="0021018A">
        <w:rPr>
          <w:rFonts w:ascii="Times New Roman" w:hAnsi="Times New Roman" w:cs="Times New Roman"/>
          <w:sz w:val="24"/>
          <w:szCs w:val="24"/>
        </w:rPr>
        <w:t xml:space="preserve"> выводы </w:t>
      </w:r>
      <w:r>
        <w:rPr>
          <w:rFonts w:ascii="Times New Roman" w:hAnsi="Times New Roman" w:cs="Times New Roman"/>
          <w:sz w:val="24"/>
          <w:szCs w:val="24"/>
        </w:rPr>
        <w:t>по решению поставленных в работе задач</w:t>
      </w:r>
      <w:r w:rsidRPr="0021018A">
        <w:rPr>
          <w:rFonts w:ascii="Times New Roman" w:hAnsi="Times New Roman" w:cs="Times New Roman"/>
          <w:sz w:val="24"/>
          <w:szCs w:val="24"/>
        </w:rPr>
        <w:t xml:space="preserve">. </w:t>
      </w:r>
      <w:r w:rsidR="009E72AF" w:rsidRPr="009E72AF">
        <w:rPr>
          <w:rFonts w:ascii="Times New Roman" w:hAnsi="Times New Roman" w:cs="Times New Roman"/>
          <w:sz w:val="24"/>
          <w:szCs w:val="24"/>
        </w:rPr>
        <w:t>На основании научно-теоретического и экспериментально-практического изучения поставленной проблемы подчеркивается ее актуальность</w:t>
      </w:r>
      <w:r w:rsidR="00F214D4">
        <w:rPr>
          <w:rFonts w:ascii="Times New Roman" w:hAnsi="Times New Roman" w:cs="Times New Roman"/>
          <w:sz w:val="24"/>
          <w:szCs w:val="24"/>
        </w:rPr>
        <w:t xml:space="preserve"> в области серв</w:t>
      </w:r>
      <w:r w:rsidR="00F214D4">
        <w:rPr>
          <w:rFonts w:ascii="Times New Roman" w:hAnsi="Times New Roman" w:cs="Times New Roman"/>
          <w:sz w:val="24"/>
          <w:szCs w:val="24"/>
        </w:rPr>
        <w:t>и</w:t>
      </w:r>
      <w:r w:rsidR="00F214D4">
        <w:rPr>
          <w:rFonts w:ascii="Times New Roman" w:hAnsi="Times New Roman" w:cs="Times New Roman"/>
          <w:sz w:val="24"/>
          <w:szCs w:val="24"/>
        </w:rPr>
        <w:t>са</w:t>
      </w:r>
      <w:r w:rsidR="009E72AF" w:rsidRPr="009E72AF">
        <w:rPr>
          <w:rFonts w:ascii="Times New Roman" w:hAnsi="Times New Roman" w:cs="Times New Roman"/>
          <w:sz w:val="24"/>
          <w:szCs w:val="24"/>
        </w:rPr>
        <w:t>, отмечается степень выполнения цели и задач исследования, оценивается практическая знач</w:t>
      </w:r>
      <w:r w:rsidR="009E72AF" w:rsidRPr="009E72AF">
        <w:rPr>
          <w:rFonts w:ascii="Times New Roman" w:hAnsi="Times New Roman" w:cs="Times New Roman"/>
          <w:sz w:val="24"/>
          <w:szCs w:val="24"/>
        </w:rPr>
        <w:t>и</w:t>
      </w:r>
      <w:r w:rsidR="009E72AF" w:rsidRPr="009E72AF">
        <w:rPr>
          <w:rFonts w:ascii="Times New Roman" w:hAnsi="Times New Roman" w:cs="Times New Roman"/>
          <w:sz w:val="24"/>
          <w:szCs w:val="24"/>
        </w:rPr>
        <w:t xml:space="preserve">мость работы </w:t>
      </w:r>
      <w:r w:rsidR="00F214D4">
        <w:rPr>
          <w:rFonts w:ascii="Times New Roman" w:hAnsi="Times New Roman" w:cs="Times New Roman"/>
          <w:sz w:val="24"/>
          <w:szCs w:val="24"/>
        </w:rPr>
        <w:t>и</w:t>
      </w:r>
      <w:r w:rsidR="009E72AF" w:rsidRPr="009E72AF">
        <w:rPr>
          <w:rFonts w:ascii="Times New Roman" w:hAnsi="Times New Roman" w:cs="Times New Roman"/>
          <w:sz w:val="24"/>
          <w:szCs w:val="24"/>
        </w:rPr>
        <w:t xml:space="preserve"> вклад ее автора в решение проблемы. При необходимости, определяется круг в</w:t>
      </w:r>
      <w:r w:rsidR="009E72AF" w:rsidRPr="009E72AF">
        <w:rPr>
          <w:rFonts w:ascii="Times New Roman" w:hAnsi="Times New Roman" w:cs="Times New Roman"/>
          <w:sz w:val="24"/>
          <w:szCs w:val="24"/>
        </w:rPr>
        <w:t>о</w:t>
      </w:r>
      <w:r w:rsidR="009E72AF" w:rsidRPr="009E72AF">
        <w:rPr>
          <w:rFonts w:ascii="Times New Roman" w:hAnsi="Times New Roman" w:cs="Times New Roman"/>
          <w:sz w:val="24"/>
          <w:szCs w:val="24"/>
        </w:rPr>
        <w:t xml:space="preserve">просов, требующих более глубокой разработки, и намечаются перспективы дальнейшего изучения проблемы. </w:t>
      </w:r>
      <w:r w:rsidR="00B82136" w:rsidRPr="00B82136">
        <w:rPr>
          <w:rFonts w:ascii="Times New Roman" w:hAnsi="Times New Roman" w:cs="Times New Roman"/>
          <w:sz w:val="24"/>
          <w:szCs w:val="24"/>
        </w:rPr>
        <w:t>Заключение характеризует степень и качество выполнения поставленн</w:t>
      </w:r>
      <w:r w:rsidR="00B82136">
        <w:rPr>
          <w:rFonts w:ascii="Times New Roman" w:hAnsi="Times New Roman" w:cs="Times New Roman"/>
          <w:sz w:val="24"/>
          <w:szCs w:val="24"/>
        </w:rPr>
        <w:t>ых</w:t>
      </w:r>
      <w:r w:rsidR="00B82136" w:rsidRPr="00B82136">
        <w:rPr>
          <w:rFonts w:ascii="Times New Roman" w:hAnsi="Times New Roman" w:cs="Times New Roman"/>
          <w:sz w:val="24"/>
          <w:szCs w:val="24"/>
        </w:rPr>
        <w:t xml:space="preserve"> задач, дол</w:t>
      </w:r>
      <w:r w:rsidR="00B82136" w:rsidRPr="00B82136">
        <w:rPr>
          <w:rFonts w:ascii="Times New Roman" w:hAnsi="Times New Roman" w:cs="Times New Roman"/>
          <w:sz w:val="24"/>
          <w:szCs w:val="24"/>
        </w:rPr>
        <w:t>ж</w:t>
      </w:r>
      <w:r w:rsidR="00B82136" w:rsidRPr="00B82136">
        <w:rPr>
          <w:rFonts w:ascii="Times New Roman" w:hAnsi="Times New Roman" w:cs="Times New Roman"/>
          <w:sz w:val="24"/>
          <w:szCs w:val="24"/>
        </w:rPr>
        <w:t>но быть четким и лаконичным по форме, содержать основные выводы и предложения, направле</w:t>
      </w:r>
      <w:r w:rsidR="00B82136" w:rsidRPr="00B82136">
        <w:rPr>
          <w:rFonts w:ascii="Times New Roman" w:hAnsi="Times New Roman" w:cs="Times New Roman"/>
          <w:sz w:val="24"/>
          <w:szCs w:val="24"/>
        </w:rPr>
        <w:t>н</w:t>
      </w:r>
      <w:r w:rsidR="00B82136" w:rsidRPr="00B82136">
        <w:rPr>
          <w:rFonts w:ascii="Times New Roman" w:hAnsi="Times New Roman" w:cs="Times New Roman"/>
          <w:sz w:val="24"/>
          <w:szCs w:val="24"/>
        </w:rPr>
        <w:t xml:space="preserve">ные на улучшение работы исследуемого объекта в части решения </w:t>
      </w:r>
      <w:r w:rsidR="009E72AF">
        <w:rPr>
          <w:rFonts w:ascii="Times New Roman" w:hAnsi="Times New Roman" w:cs="Times New Roman"/>
          <w:sz w:val="24"/>
          <w:szCs w:val="24"/>
        </w:rPr>
        <w:t>вс</w:t>
      </w:r>
      <w:r w:rsidR="00B82136" w:rsidRPr="00B82136">
        <w:rPr>
          <w:rFonts w:ascii="Times New Roman" w:hAnsi="Times New Roman" w:cs="Times New Roman"/>
          <w:sz w:val="24"/>
          <w:szCs w:val="24"/>
        </w:rPr>
        <w:t>ех рассмотрен</w:t>
      </w:r>
      <w:r w:rsidR="00B82136">
        <w:rPr>
          <w:rFonts w:ascii="Times New Roman" w:hAnsi="Times New Roman" w:cs="Times New Roman"/>
          <w:sz w:val="24"/>
          <w:szCs w:val="24"/>
        </w:rPr>
        <w:t>н</w:t>
      </w:r>
      <w:r w:rsidR="00B82136" w:rsidRPr="00B82136">
        <w:rPr>
          <w:rFonts w:ascii="Times New Roman" w:hAnsi="Times New Roman" w:cs="Times New Roman"/>
          <w:sz w:val="24"/>
          <w:szCs w:val="24"/>
        </w:rPr>
        <w:t>ы</w:t>
      </w:r>
      <w:r w:rsidR="00B82136">
        <w:rPr>
          <w:rFonts w:ascii="Times New Roman" w:hAnsi="Times New Roman" w:cs="Times New Roman"/>
          <w:sz w:val="24"/>
          <w:szCs w:val="24"/>
        </w:rPr>
        <w:t>х</w:t>
      </w:r>
      <w:r w:rsidR="00B82136" w:rsidRPr="00B82136">
        <w:rPr>
          <w:rFonts w:ascii="Times New Roman" w:hAnsi="Times New Roman" w:cs="Times New Roman"/>
          <w:sz w:val="24"/>
          <w:szCs w:val="24"/>
        </w:rPr>
        <w:t xml:space="preserve"> в ВКР в</w:t>
      </w:r>
      <w:r w:rsidR="00B82136" w:rsidRPr="00B82136">
        <w:rPr>
          <w:rFonts w:ascii="Times New Roman" w:hAnsi="Times New Roman" w:cs="Times New Roman"/>
          <w:sz w:val="24"/>
          <w:szCs w:val="24"/>
        </w:rPr>
        <w:t>о</w:t>
      </w:r>
      <w:r w:rsidR="00B82136">
        <w:rPr>
          <w:rFonts w:ascii="Times New Roman" w:hAnsi="Times New Roman" w:cs="Times New Roman"/>
          <w:sz w:val="24"/>
          <w:szCs w:val="24"/>
        </w:rPr>
        <w:t>просов и проблем</w:t>
      </w:r>
      <w:r w:rsidR="00B82136" w:rsidRPr="00B82136">
        <w:rPr>
          <w:rFonts w:ascii="Times New Roman" w:hAnsi="Times New Roman" w:cs="Times New Roman"/>
          <w:sz w:val="24"/>
          <w:szCs w:val="24"/>
        </w:rPr>
        <w:t>.</w:t>
      </w:r>
    </w:p>
    <w:p w:rsidR="0021018A" w:rsidRDefault="00B82136" w:rsidP="0052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2AF">
        <w:rPr>
          <w:rFonts w:ascii="Times New Roman" w:hAnsi="Times New Roman" w:cs="Times New Roman"/>
          <w:i/>
          <w:sz w:val="24"/>
          <w:szCs w:val="24"/>
        </w:rPr>
        <w:t>Список использованной литературы</w:t>
      </w:r>
      <w:r w:rsidRPr="00B82136">
        <w:rPr>
          <w:rFonts w:ascii="Times New Roman" w:hAnsi="Times New Roman" w:cs="Times New Roman"/>
          <w:sz w:val="24"/>
          <w:szCs w:val="24"/>
        </w:rPr>
        <w:t xml:space="preserve"> отражает степень </w:t>
      </w:r>
      <w:r w:rsidR="009E72AF">
        <w:rPr>
          <w:rFonts w:ascii="Times New Roman" w:hAnsi="Times New Roman" w:cs="Times New Roman"/>
          <w:sz w:val="24"/>
          <w:szCs w:val="24"/>
        </w:rPr>
        <w:t>проработки</w:t>
      </w:r>
      <w:r w:rsidR="00B04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студентом</w:t>
      </w:r>
      <w:r w:rsidRPr="00B82136">
        <w:rPr>
          <w:rFonts w:ascii="Times New Roman" w:hAnsi="Times New Roman" w:cs="Times New Roman"/>
          <w:sz w:val="24"/>
          <w:szCs w:val="24"/>
        </w:rPr>
        <w:t xml:space="preserve"> темы</w:t>
      </w:r>
      <w:r>
        <w:rPr>
          <w:rFonts w:ascii="Times New Roman" w:hAnsi="Times New Roman" w:cs="Times New Roman"/>
          <w:sz w:val="24"/>
          <w:szCs w:val="24"/>
        </w:rPr>
        <w:t xml:space="preserve"> иссл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дования</w:t>
      </w:r>
      <w:r w:rsidRPr="00B82136">
        <w:rPr>
          <w:rFonts w:ascii="Times New Roman" w:hAnsi="Times New Roman" w:cs="Times New Roman"/>
          <w:sz w:val="24"/>
          <w:szCs w:val="24"/>
        </w:rPr>
        <w:t>.</w:t>
      </w:r>
      <w:r w:rsidR="00B04C05">
        <w:rPr>
          <w:rFonts w:ascii="Times New Roman" w:hAnsi="Times New Roman" w:cs="Times New Roman"/>
          <w:sz w:val="24"/>
          <w:szCs w:val="24"/>
        </w:rPr>
        <w:t xml:space="preserve"> </w:t>
      </w:r>
      <w:r w:rsidR="0021018A">
        <w:rPr>
          <w:rFonts w:ascii="Times New Roman" w:hAnsi="Times New Roman" w:cs="Times New Roman"/>
          <w:sz w:val="24"/>
          <w:szCs w:val="24"/>
        </w:rPr>
        <w:t xml:space="preserve">В список использованных источников рекомендуется включать </w:t>
      </w:r>
      <w:r w:rsidR="009E72AF">
        <w:rPr>
          <w:rFonts w:ascii="Times New Roman" w:hAnsi="Times New Roman" w:cs="Times New Roman"/>
          <w:sz w:val="24"/>
          <w:szCs w:val="24"/>
        </w:rPr>
        <w:t>не менее 4</w:t>
      </w:r>
      <w:r w:rsidR="0021018A">
        <w:rPr>
          <w:rFonts w:ascii="Times New Roman" w:hAnsi="Times New Roman" w:cs="Times New Roman"/>
          <w:sz w:val="24"/>
          <w:szCs w:val="24"/>
        </w:rPr>
        <w:t>0 наименов</w:t>
      </w:r>
      <w:r w:rsidR="0021018A">
        <w:rPr>
          <w:rFonts w:ascii="Times New Roman" w:hAnsi="Times New Roman" w:cs="Times New Roman"/>
          <w:sz w:val="24"/>
          <w:szCs w:val="24"/>
        </w:rPr>
        <w:t>а</w:t>
      </w:r>
      <w:r w:rsidR="0021018A">
        <w:rPr>
          <w:rFonts w:ascii="Times New Roman" w:hAnsi="Times New Roman" w:cs="Times New Roman"/>
          <w:sz w:val="24"/>
          <w:szCs w:val="24"/>
        </w:rPr>
        <w:t>ний</w:t>
      </w:r>
      <w:r w:rsidR="001B5A50">
        <w:rPr>
          <w:rFonts w:ascii="Times New Roman" w:hAnsi="Times New Roman" w:cs="Times New Roman"/>
          <w:sz w:val="24"/>
          <w:szCs w:val="24"/>
        </w:rPr>
        <w:t>, в том числе интернет-источники.</w:t>
      </w:r>
    </w:p>
    <w:p w:rsidR="0021018A" w:rsidRDefault="00B82136" w:rsidP="0052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2AF">
        <w:rPr>
          <w:rFonts w:ascii="Times New Roman" w:hAnsi="Times New Roman" w:cs="Times New Roman"/>
          <w:i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82136">
        <w:rPr>
          <w:rFonts w:ascii="Times New Roman" w:hAnsi="Times New Roman" w:cs="Times New Roman"/>
          <w:sz w:val="24"/>
          <w:szCs w:val="24"/>
        </w:rPr>
        <w:t>ключают дополнительный материал, необходимый для подтверждения ра</w:t>
      </w:r>
      <w:r w:rsidRPr="00B82136">
        <w:rPr>
          <w:rFonts w:ascii="Times New Roman" w:hAnsi="Times New Roman" w:cs="Times New Roman"/>
          <w:sz w:val="24"/>
          <w:szCs w:val="24"/>
        </w:rPr>
        <w:t>с</w:t>
      </w:r>
      <w:r w:rsidRPr="00B82136">
        <w:rPr>
          <w:rFonts w:ascii="Times New Roman" w:hAnsi="Times New Roman" w:cs="Times New Roman"/>
          <w:sz w:val="24"/>
          <w:szCs w:val="24"/>
        </w:rPr>
        <w:t>сматриваемых положений ВКР (</w:t>
      </w:r>
      <w:r>
        <w:rPr>
          <w:rFonts w:ascii="Times New Roman" w:hAnsi="Times New Roman" w:cs="Times New Roman"/>
          <w:sz w:val="24"/>
          <w:szCs w:val="24"/>
        </w:rPr>
        <w:t>развернутые результаты эмпирических исследований, нормати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но-правовые документы</w:t>
      </w:r>
      <w:r w:rsidR="00F214D4">
        <w:rPr>
          <w:rFonts w:ascii="Times New Roman" w:hAnsi="Times New Roman" w:cs="Times New Roman"/>
          <w:sz w:val="24"/>
          <w:szCs w:val="24"/>
        </w:rPr>
        <w:t xml:space="preserve"> деятельности сервисных предприятий</w:t>
      </w:r>
      <w:r>
        <w:rPr>
          <w:rFonts w:ascii="Times New Roman" w:hAnsi="Times New Roman" w:cs="Times New Roman"/>
          <w:sz w:val="24"/>
          <w:szCs w:val="24"/>
        </w:rPr>
        <w:t xml:space="preserve">, формы анкет, </w:t>
      </w:r>
      <w:r w:rsidRPr="00B82136">
        <w:rPr>
          <w:rFonts w:ascii="Times New Roman" w:hAnsi="Times New Roman" w:cs="Times New Roman"/>
          <w:sz w:val="24"/>
          <w:szCs w:val="24"/>
        </w:rPr>
        <w:t>таблицы, диагра</w:t>
      </w:r>
      <w:r w:rsidRPr="00B82136">
        <w:rPr>
          <w:rFonts w:ascii="Times New Roman" w:hAnsi="Times New Roman" w:cs="Times New Roman"/>
          <w:sz w:val="24"/>
          <w:szCs w:val="24"/>
        </w:rPr>
        <w:t>м</w:t>
      </w:r>
      <w:r w:rsidRPr="00B82136">
        <w:rPr>
          <w:rFonts w:ascii="Times New Roman" w:hAnsi="Times New Roman" w:cs="Times New Roman"/>
          <w:sz w:val="24"/>
          <w:szCs w:val="24"/>
        </w:rPr>
        <w:t>мы, схемы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1018A">
        <w:rPr>
          <w:rFonts w:ascii="Times New Roman" w:hAnsi="Times New Roman" w:cs="Times New Roman"/>
          <w:sz w:val="24"/>
          <w:szCs w:val="24"/>
        </w:rPr>
        <w:t>т.п.</w:t>
      </w:r>
      <w:r w:rsidRPr="00B82136">
        <w:rPr>
          <w:rFonts w:ascii="Times New Roman" w:hAnsi="Times New Roman" w:cs="Times New Roman"/>
          <w:sz w:val="24"/>
          <w:szCs w:val="24"/>
        </w:rPr>
        <w:t>).</w:t>
      </w:r>
    </w:p>
    <w:p w:rsidR="0021018A" w:rsidRDefault="001B5A50" w:rsidP="0052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21018A" w:rsidRPr="0021018A">
        <w:rPr>
          <w:rFonts w:ascii="Times New Roman" w:hAnsi="Times New Roman" w:cs="Times New Roman"/>
          <w:sz w:val="24"/>
          <w:szCs w:val="24"/>
        </w:rPr>
        <w:t xml:space="preserve"> оформляется в соответствие с требованиями стандарта ВГУЭС СТО 1.005-20</w:t>
      </w:r>
      <w:r>
        <w:rPr>
          <w:rFonts w:ascii="Times New Roman" w:hAnsi="Times New Roman" w:cs="Times New Roman"/>
          <w:sz w:val="24"/>
          <w:szCs w:val="24"/>
        </w:rPr>
        <w:t>15</w:t>
      </w:r>
      <w:r w:rsidR="0021018A" w:rsidRPr="0021018A">
        <w:rPr>
          <w:rFonts w:ascii="Times New Roman" w:hAnsi="Times New Roman" w:cs="Times New Roman"/>
          <w:sz w:val="24"/>
          <w:szCs w:val="24"/>
        </w:rPr>
        <w:t xml:space="preserve"> «Система вузовской учебной документации. Общие требования к оформлению текст</w:t>
      </w:r>
      <w:r w:rsidR="0021018A" w:rsidRPr="0021018A">
        <w:rPr>
          <w:rFonts w:ascii="Times New Roman" w:hAnsi="Times New Roman" w:cs="Times New Roman"/>
          <w:sz w:val="24"/>
          <w:szCs w:val="24"/>
        </w:rPr>
        <w:t>о</w:t>
      </w:r>
      <w:r w:rsidR="0021018A" w:rsidRPr="0021018A">
        <w:rPr>
          <w:rFonts w:ascii="Times New Roman" w:hAnsi="Times New Roman" w:cs="Times New Roman"/>
          <w:sz w:val="24"/>
          <w:szCs w:val="24"/>
        </w:rPr>
        <w:t>вой части выпускных квалификационных работ, курсовых работ (проектов), рефератов, контрол</w:t>
      </w:r>
      <w:r w:rsidR="0021018A" w:rsidRPr="0021018A">
        <w:rPr>
          <w:rFonts w:ascii="Times New Roman" w:hAnsi="Times New Roman" w:cs="Times New Roman"/>
          <w:sz w:val="24"/>
          <w:szCs w:val="24"/>
        </w:rPr>
        <w:t>ь</w:t>
      </w:r>
      <w:r w:rsidR="0021018A" w:rsidRPr="0021018A">
        <w:rPr>
          <w:rFonts w:ascii="Times New Roman" w:hAnsi="Times New Roman" w:cs="Times New Roman"/>
          <w:sz w:val="24"/>
          <w:szCs w:val="24"/>
        </w:rPr>
        <w:t xml:space="preserve">ных работ, отчетов по практикам, лабораторным работам. </w:t>
      </w:r>
      <w:r>
        <w:rPr>
          <w:rFonts w:ascii="Times New Roman" w:hAnsi="Times New Roman" w:cs="Times New Roman"/>
          <w:sz w:val="24"/>
          <w:szCs w:val="24"/>
        </w:rPr>
        <w:t>Структура и правила оформления».</w:t>
      </w:r>
    </w:p>
    <w:p w:rsidR="00061AAE" w:rsidRDefault="001B5A50" w:rsidP="00525AED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Типовая </w:t>
      </w:r>
      <w:r w:rsidR="009E0893">
        <w:rPr>
          <w:rFonts w:ascii="Times New Roman" w:hAnsi="Times New Roman" w:cs="Times New Roman"/>
          <w:sz w:val="24"/>
          <w:szCs w:val="24"/>
        </w:rPr>
        <w:t>структура разделов пояснительной записки ВКР может варьироваться в зависим</w:t>
      </w:r>
      <w:r w:rsidR="009E0893">
        <w:rPr>
          <w:rFonts w:ascii="Times New Roman" w:hAnsi="Times New Roman" w:cs="Times New Roman"/>
          <w:sz w:val="24"/>
          <w:szCs w:val="24"/>
        </w:rPr>
        <w:t>о</w:t>
      </w:r>
      <w:r w:rsidR="009E0893">
        <w:rPr>
          <w:rFonts w:ascii="Times New Roman" w:hAnsi="Times New Roman" w:cs="Times New Roman"/>
          <w:sz w:val="24"/>
          <w:szCs w:val="24"/>
        </w:rPr>
        <w:t>сти от тематики ВКР.</w:t>
      </w:r>
    </w:p>
    <w:p w:rsidR="00061AAE" w:rsidRDefault="00061AAE" w:rsidP="00061AAE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AAE" w:rsidRDefault="00061AAE" w:rsidP="00061AAE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675"/>
        <w:gridCol w:w="1276"/>
        <w:gridCol w:w="8244"/>
      </w:tblGrid>
      <w:tr w:rsidR="00061AAE" w:rsidTr="00DD4DE1">
        <w:tc>
          <w:tcPr>
            <w:tcW w:w="675" w:type="dxa"/>
          </w:tcPr>
          <w:p w:rsidR="00061AAE" w:rsidRDefault="00061AAE" w:rsidP="009E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061AAE" w:rsidRDefault="009E72AF" w:rsidP="009E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244" w:type="dxa"/>
          </w:tcPr>
          <w:p w:rsidR="00061AAE" w:rsidRDefault="00061AAE" w:rsidP="009E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61AAE" w:rsidTr="00DD4DE1">
        <w:tc>
          <w:tcPr>
            <w:tcW w:w="675" w:type="dxa"/>
          </w:tcPr>
          <w:p w:rsidR="00061AAE" w:rsidRDefault="00061AAE" w:rsidP="009E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61AAE" w:rsidRDefault="001B5A50" w:rsidP="001B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61A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44" w:type="dxa"/>
          </w:tcPr>
          <w:p w:rsidR="00061AAE" w:rsidRDefault="001B5A50" w:rsidP="0032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A50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содержит все разделы в соответствии с заданием</w:t>
            </w:r>
            <w:r w:rsidR="0032086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1B5A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5A50">
              <w:rPr>
                <w:rFonts w:ascii="Times New Roman" w:hAnsi="Times New Roman" w:cs="Times New Roman"/>
                <w:sz w:val="24"/>
                <w:szCs w:val="24"/>
              </w:rPr>
              <w:t>полнена в полном объеме, грамотно. Материал изложен логически связно, последовательно, кратко. При изложении текста имеет место наличие авто</w:t>
            </w:r>
            <w:r w:rsidRPr="001B5A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5A50">
              <w:rPr>
                <w:rFonts w:ascii="Times New Roman" w:hAnsi="Times New Roman" w:cs="Times New Roman"/>
                <w:sz w:val="24"/>
                <w:szCs w:val="24"/>
              </w:rPr>
              <w:t>ского мнения по решаемым задачам. Принятые решения всесторонне обосн</w:t>
            </w:r>
            <w:r w:rsidRPr="001B5A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A50">
              <w:rPr>
                <w:rFonts w:ascii="Times New Roman" w:hAnsi="Times New Roman" w:cs="Times New Roman"/>
                <w:sz w:val="24"/>
                <w:szCs w:val="24"/>
              </w:rPr>
              <w:t>ваны. Использованы дополнительные источники информации.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записка оформ</w:t>
            </w:r>
            <w:r w:rsidRPr="001B5A50">
              <w:rPr>
                <w:rFonts w:ascii="Times New Roman" w:hAnsi="Times New Roman" w:cs="Times New Roman"/>
                <w:sz w:val="24"/>
                <w:szCs w:val="24"/>
              </w:rPr>
              <w:t xml:space="preserve">лена аккуратно, в соответствии с требованием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1B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1AAE" w:rsidTr="00966A03">
        <w:trPr>
          <w:trHeight w:val="1441"/>
        </w:trPr>
        <w:tc>
          <w:tcPr>
            <w:tcW w:w="675" w:type="dxa"/>
          </w:tcPr>
          <w:p w:rsidR="00061AAE" w:rsidRDefault="00061AAE" w:rsidP="009E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61AAE" w:rsidRDefault="001B5A50" w:rsidP="001B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61A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44" w:type="dxa"/>
          </w:tcPr>
          <w:p w:rsidR="001C23D8" w:rsidRDefault="00320865" w:rsidP="00966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65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содержит все разделы в соответствии с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3208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полнена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необходимом</w:t>
            </w:r>
            <w:r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 объеме, грамотно. Материал изложен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 связно, последовательно</w:t>
            </w:r>
            <w:r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. При изложении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отдельным вопросам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r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 мнени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865">
              <w:rPr>
                <w:rFonts w:ascii="Times New Roman" w:hAnsi="Times New Roman" w:cs="Times New Roman"/>
                <w:sz w:val="24"/>
                <w:szCs w:val="24"/>
              </w:rPr>
              <w:t>. Принятые решения всесторонне обоснованы. Использованы дополнительные источники информации. Пояснительная з</w:t>
            </w:r>
            <w:r w:rsidRPr="003208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865">
              <w:rPr>
                <w:rFonts w:ascii="Times New Roman" w:hAnsi="Times New Roman" w:cs="Times New Roman"/>
                <w:sz w:val="24"/>
                <w:szCs w:val="24"/>
              </w:rPr>
              <w:t>писка оформлена аккуратно, в соответствии с требованием СТО.</w:t>
            </w:r>
          </w:p>
        </w:tc>
      </w:tr>
      <w:tr w:rsidR="00061AAE" w:rsidTr="00DD4DE1">
        <w:tc>
          <w:tcPr>
            <w:tcW w:w="675" w:type="dxa"/>
          </w:tcPr>
          <w:p w:rsidR="00061AAE" w:rsidRDefault="00061AAE" w:rsidP="009E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61AAE" w:rsidRDefault="001B5A50" w:rsidP="001B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61A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44" w:type="dxa"/>
          </w:tcPr>
          <w:p w:rsidR="00061AAE" w:rsidRDefault="00320865" w:rsidP="00382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содержит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в соответствии с задан</w:t>
            </w:r>
            <w:r w:rsidRPr="003208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086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Объем работы в целом соответствует содержанию, однако тема раскрыта не полностью</w:t>
            </w:r>
            <w:r w:rsidRPr="00320865">
              <w:rPr>
                <w:rFonts w:ascii="Times New Roman" w:hAnsi="Times New Roman" w:cs="Times New Roman"/>
                <w:sz w:val="24"/>
                <w:szCs w:val="24"/>
              </w:rPr>
              <w:t>. Имеют место нарушения в логике и последовательности изл</w:t>
            </w:r>
            <w:r w:rsidRPr="003208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0865">
              <w:rPr>
                <w:rFonts w:ascii="Times New Roman" w:hAnsi="Times New Roman" w:cs="Times New Roman"/>
                <w:sz w:val="24"/>
                <w:szCs w:val="24"/>
              </w:rPr>
              <w:t>жения материала. При изложении текста авторско</w:t>
            </w:r>
            <w:r w:rsidR="003828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 мнени</w:t>
            </w:r>
            <w:r w:rsidR="003828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 по решаемым з</w:t>
            </w:r>
            <w:r w:rsidRPr="003208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865">
              <w:rPr>
                <w:rFonts w:ascii="Times New Roman" w:hAnsi="Times New Roman" w:cs="Times New Roman"/>
                <w:sz w:val="24"/>
                <w:szCs w:val="24"/>
              </w:rPr>
              <w:t>дачам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  <w:r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 и</w:t>
            </w:r>
            <w:r w:rsidRPr="00320865">
              <w:rPr>
                <w:rFonts w:ascii="Times New Roman" w:hAnsi="Times New Roman" w:cs="Times New Roman"/>
                <w:sz w:val="24"/>
                <w:szCs w:val="24"/>
              </w:rPr>
              <w:t>спользованы дополнительные источники инфо</w:t>
            </w:r>
            <w:r w:rsidRPr="003208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мации.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Отдельные требования к оформлению п</w:t>
            </w:r>
            <w:r w:rsidRPr="00320865">
              <w:rPr>
                <w:rFonts w:ascii="Times New Roman" w:hAnsi="Times New Roman" w:cs="Times New Roman"/>
                <w:sz w:val="24"/>
                <w:szCs w:val="24"/>
              </w:rPr>
              <w:t>ояснительн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 записк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шены</w:t>
            </w:r>
            <w:r w:rsidRPr="00320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1AAE" w:rsidTr="00DD4DE1">
        <w:tc>
          <w:tcPr>
            <w:tcW w:w="675" w:type="dxa"/>
          </w:tcPr>
          <w:p w:rsidR="00061AAE" w:rsidRDefault="00061AAE" w:rsidP="009E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61AAE" w:rsidRDefault="001B5A50" w:rsidP="001B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1A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44" w:type="dxa"/>
          </w:tcPr>
          <w:p w:rsidR="00061AAE" w:rsidRDefault="003828B4" w:rsidP="00382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8B4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выполнена не в полном объеме. Тема раскрыта ча</w:t>
            </w:r>
            <w:r w:rsidRPr="003828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8B4">
              <w:rPr>
                <w:rFonts w:ascii="Times New Roman" w:hAnsi="Times New Roman" w:cs="Times New Roman"/>
                <w:sz w:val="24"/>
                <w:szCs w:val="24"/>
              </w:rPr>
              <w:t>тично.</w:t>
            </w:r>
            <w:r w:rsidR="00B0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865"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Имеют место нарушения в логике и последовательности изложения материала.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использованных </w:t>
            </w:r>
            <w:r w:rsidR="00320865" w:rsidRPr="0032086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20865"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 учебной литературой или интернет-ресурсами</w:t>
            </w:r>
            <w:r w:rsidR="00320865"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28B4">
              <w:rPr>
                <w:rFonts w:ascii="Times New Roman" w:hAnsi="Times New Roman" w:cs="Times New Roman"/>
                <w:sz w:val="24"/>
                <w:szCs w:val="24"/>
              </w:rPr>
              <w:t>При оформлении пояснител</w:t>
            </w:r>
            <w:r w:rsidRPr="003828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28B4">
              <w:rPr>
                <w:rFonts w:ascii="Times New Roman" w:hAnsi="Times New Roman" w:cs="Times New Roman"/>
                <w:sz w:val="24"/>
                <w:szCs w:val="24"/>
              </w:rPr>
              <w:t>ной записки допущены грамматические и стилистические ошибки, отклон</w:t>
            </w:r>
            <w:r w:rsidRPr="003828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28B4">
              <w:rPr>
                <w:rFonts w:ascii="Times New Roman" w:hAnsi="Times New Roman" w:cs="Times New Roman"/>
                <w:sz w:val="24"/>
                <w:szCs w:val="24"/>
              </w:rPr>
              <w:t xml:space="preserve">ния от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3828B4">
              <w:rPr>
                <w:rFonts w:ascii="Times New Roman" w:hAnsi="Times New Roman" w:cs="Times New Roman"/>
                <w:sz w:val="24"/>
                <w:szCs w:val="24"/>
              </w:rPr>
              <w:t>, некоторая небрежность.</w:t>
            </w:r>
          </w:p>
        </w:tc>
      </w:tr>
      <w:tr w:rsidR="00061AAE" w:rsidTr="00DD4DE1">
        <w:tc>
          <w:tcPr>
            <w:tcW w:w="675" w:type="dxa"/>
          </w:tcPr>
          <w:p w:rsidR="00061AAE" w:rsidRDefault="00061AAE" w:rsidP="009E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61AAE" w:rsidRDefault="001B5A50" w:rsidP="001B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A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4" w:type="dxa"/>
          </w:tcPr>
          <w:p w:rsidR="00061AAE" w:rsidRDefault="003828B4" w:rsidP="00382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8B4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выполнена не в полном объеме или не соответствует заданию. Тема не раскрыта или</w:t>
            </w:r>
            <w:r w:rsidR="00B0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8B4">
              <w:rPr>
                <w:rFonts w:ascii="Times New Roman" w:hAnsi="Times New Roman" w:cs="Times New Roman"/>
                <w:sz w:val="24"/>
                <w:szCs w:val="24"/>
              </w:rPr>
              <w:t>раскрыта частично.</w:t>
            </w:r>
            <w:r w:rsidR="00B0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A50" w:rsidRPr="001B5A50">
              <w:rPr>
                <w:rFonts w:ascii="Times New Roman" w:hAnsi="Times New Roman" w:cs="Times New Roman"/>
                <w:sz w:val="24"/>
                <w:szCs w:val="24"/>
              </w:rPr>
              <w:t>Много нарушений в л</w:t>
            </w:r>
            <w:r w:rsidR="001B5A50" w:rsidRPr="001B5A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5A50" w:rsidRPr="001B5A50">
              <w:rPr>
                <w:rFonts w:ascii="Times New Roman" w:hAnsi="Times New Roman" w:cs="Times New Roman"/>
                <w:sz w:val="24"/>
                <w:szCs w:val="24"/>
              </w:rPr>
              <w:t>гике и последовательности изложения материала. Многочисленные отсту</w:t>
            </w:r>
            <w:r w:rsidR="001B5A50" w:rsidRPr="001B5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5A50" w:rsidRPr="001B5A50">
              <w:rPr>
                <w:rFonts w:ascii="Times New Roman" w:hAnsi="Times New Roman" w:cs="Times New Roman"/>
                <w:sz w:val="24"/>
                <w:szCs w:val="24"/>
              </w:rPr>
              <w:t>ления от при</w:t>
            </w:r>
            <w:r w:rsidR="001B5A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5A50" w:rsidRPr="001B5A50">
              <w:rPr>
                <w:rFonts w:ascii="Times New Roman" w:hAnsi="Times New Roman" w:cs="Times New Roman"/>
                <w:sz w:val="24"/>
                <w:szCs w:val="24"/>
              </w:rPr>
              <w:t xml:space="preserve">ятой </w:t>
            </w:r>
            <w:r w:rsidR="001B5A50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1B5A50" w:rsidRPr="001B5A50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терминологии. Принятые решения</w:t>
            </w:r>
            <w:r w:rsidR="00B0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A50" w:rsidRPr="001B5A50">
              <w:rPr>
                <w:rFonts w:ascii="Times New Roman" w:hAnsi="Times New Roman" w:cs="Times New Roman"/>
                <w:sz w:val="24"/>
                <w:szCs w:val="24"/>
              </w:rPr>
              <w:t>не грамотны или раскрыты</w:t>
            </w:r>
            <w:r w:rsidR="00B0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A50" w:rsidRPr="001B5A50">
              <w:rPr>
                <w:rFonts w:ascii="Times New Roman" w:hAnsi="Times New Roman" w:cs="Times New Roman"/>
                <w:sz w:val="24"/>
                <w:szCs w:val="24"/>
              </w:rPr>
              <w:t>не полностью. Много орфографических, пунктуац</w:t>
            </w:r>
            <w:r w:rsidR="001B5A50" w:rsidRPr="001B5A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5A50" w:rsidRPr="001B5A50">
              <w:rPr>
                <w:rFonts w:ascii="Times New Roman" w:hAnsi="Times New Roman" w:cs="Times New Roman"/>
                <w:sz w:val="24"/>
                <w:szCs w:val="24"/>
              </w:rPr>
              <w:t>онных, стилистических ошибок; числовы</w:t>
            </w:r>
            <w:r w:rsidR="001B5A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B5A50" w:rsidRPr="001B5A50">
              <w:rPr>
                <w:rFonts w:ascii="Times New Roman" w:hAnsi="Times New Roman" w:cs="Times New Roman"/>
                <w:sz w:val="24"/>
                <w:szCs w:val="24"/>
              </w:rPr>
              <w:t xml:space="preserve"> данны</w:t>
            </w:r>
            <w:r w:rsidR="001B5A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B5A50" w:rsidRPr="001B5A50">
              <w:rPr>
                <w:rFonts w:ascii="Times New Roman" w:hAnsi="Times New Roman" w:cs="Times New Roman"/>
                <w:sz w:val="24"/>
                <w:szCs w:val="24"/>
              </w:rPr>
              <w:t xml:space="preserve"> не проиллюстрированы графиками и диаграммами; информация не представляется актуальной и с</w:t>
            </w:r>
            <w:r w:rsidR="001B5A50" w:rsidRPr="001B5A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5A50" w:rsidRPr="001B5A50">
              <w:rPr>
                <w:rFonts w:ascii="Times New Roman" w:hAnsi="Times New Roman" w:cs="Times New Roman"/>
                <w:sz w:val="24"/>
                <w:szCs w:val="24"/>
              </w:rPr>
              <w:t>временной</w:t>
            </w:r>
            <w:r w:rsidR="00320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5A50" w:rsidRPr="001B5A50">
              <w:rPr>
                <w:rFonts w:ascii="Times New Roman" w:hAnsi="Times New Roman" w:cs="Times New Roman"/>
                <w:sz w:val="24"/>
                <w:szCs w:val="24"/>
              </w:rPr>
              <w:t>ояснительная записка</w:t>
            </w:r>
            <w:r w:rsidR="00B0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A50" w:rsidRPr="001B5A50">
              <w:rPr>
                <w:rFonts w:ascii="Times New Roman" w:hAnsi="Times New Roman" w:cs="Times New Roman"/>
                <w:sz w:val="24"/>
                <w:szCs w:val="24"/>
              </w:rPr>
              <w:t>оформлена не аккуратно,</w:t>
            </w:r>
            <w:r w:rsidR="00B0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A50" w:rsidRPr="001B5A50">
              <w:rPr>
                <w:rFonts w:ascii="Times New Roman" w:hAnsi="Times New Roman" w:cs="Times New Roman"/>
                <w:sz w:val="24"/>
                <w:szCs w:val="24"/>
              </w:rPr>
              <w:t xml:space="preserve">небрежно, </w:t>
            </w:r>
            <w:r w:rsidR="00320865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1B5A50" w:rsidRPr="001B5A50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 w:rsidR="00320865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="001B5A50" w:rsidRPr="001B5A50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0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865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1B5A50" w:rsidRPr="001B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B2FE1" w:rsidRDefault="008B2FE1" w:rsidP="00757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FE1" w:rsidRDefault="008B2FE1" w:rsidP="00757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B2FE1" w:rsidSect="00C743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256" w:rsidRDefault="005D0256" w:rsidP="00C8013F">
      <w:pPr>
        <w:spacing w:after="0" w:line="240" w:lineRule="auto"/>
      </w:pPr>
      <w:r>
        <w:separator/>
      </w:r>
    </w:p>
  </w:endnote>
  <w:endnote w:type="continuationSeparator" w:id="1">
    <w:p w:rsidR="005D0256" w:rsidRDefault="005D0256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256" w:rsidRDefault="005D0256" w:rsidP="00C8013F">
      <w:pPr>
        <w:spacing w:after="0" w:line="240" w:lineRule="auto"/>
      </w:pPr>
      <w:r>
        <w:separator/>
      </w:r>
    </w:p>
  </w:footnote>
  <w:footnote w:type="continuationSeparator" w:id="1">
    <w:p w:rsidR="005D0256" w:rsidRDefault="005D0256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354340"/>
      <w:docPartObj>
        <w:docPartGallery w:val="Page Numbers (Top of Page)"/>
        <w:docPartUnique/>
      </w:docPartObj>
    </w:sdtPr>
    <w:sdtContent>
      <w:p w:rsidR="00966A03" w:rsidRDefault="00966A03">
        <w:pPr>
          <w:pStyle w:val="a5"/>
          <w:jc w:val="right"/>
        </w:pPr>
        <w:fldSimple w:instr="PAGE   \* MERGEFORMAT">
          <w:r w:rsidR="005D0256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F07"/>
    <w:multiLevelType w:val="hybridMultilevel"/>
    <w:tmpl w:val="943EB558"/>
    <w:lvl w:ilvl="0" w:tplc="C4B4CC6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1F2F0DEA"/>
    <w:multiLevelType w:val="hybridMultilevel"/>
    <w:tmpl w:val="1DCCA242"/>
    <w:lvl w:ilvl="0" w:tplc="C4B4CC6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C4FBF"/>
    <w:multiLevelType w:val="hybridMultilevel"/>
    <w:tmpl w:val="1784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51236"/>
    <w:multiLevelType w:val="hybridMultilevel"/>
    <w:tmpl w:val="B99650C2"/>
    <w:lvl w:ilvl="0" w:tplc="0419000F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C0B92"/>
    <w:multiLevelType w:val="hybridMultilevel"/>
    <w:tmpl w:val="1784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035E9"/>
    <w:multiLevelType w:val="hybridMultilevel"/>
    <w:tmpl w:val="1784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F08C5"/>
    <w:rsid w:val="00001C63"/>
    <w:rsid w:val="000108AE"/>
    <w:rsid w:val="0001143B"/>
    <w:rsid w:val="0002138D"/>
    <w:rsid w:val="000322A0"/>
    <w:rsid w:val="00035F05"/>
    <w:rsid w:val="00036155"/>
    <w:rsid w:val="00036EE4"/>
    <w:rsid w:val="00061AAE"/>
    <w:rsid w:val="00062C4D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C1A8A"/>
    <w:rsid w:val="000C365E"/>
    <w:rsid w:val="000C4C20"/>
    <w:rsid w:val="000C5304"/>
    <w:rsid w:val="000C58B2"/>
    <w:rsid w:val="000D0FAF"/>
    <w:rsid w:val="000D771C"/>
    <w:rsid w:val="000E74A6"/>
    <w:rsid w:val="000F7535"/>
    <w:rsid w:val="00100133"/>
    <w:rsid w:val="00104729"/>
    <w:rsid w:val="00105D0E"/>
    <w:rsid w:val="00107016"/>
    <w:rsid w:val="001108DC"/>
    <w:rsid w:val="001156BB"/>
    <w:rsid w:val="00117AA8"/>
    <w:rsid w:val="00117BCC"/>
    <w:rsid w:val="00123724"/>
    <w:rsid w:val="00126E2F"/>
    <w:rsid w:val="0012736A"/>
    <w:rsid w:val="00127AF8"/>
    <w:rsid w:val="001304F4"/>
    <w:rsid w:val="00135AB1"/>
    <w:rsid w:val="001366DB"/>
    <w:rsid w:val="00140759"/>
    <w:rsid w:val="001458E8"/>
    <w:rsid w:val="00147157"/>
    <w:rsid w:val="001519F7"/>
    <w:rsid w:val="00154975"/>
    <w:rsid w:val="00154F3A"/>
    <w:rsid w:val="001637E8"/>
    <w:rsid w:val="001700B4"/>
    <w:rsid w:val="00171707"/>
    <w:rsid w:val="00173379"/>
    <w:rsid w:val="0018772C"/>
    <w:rsid w:val="0019201A"/>
    <w:rsid w:val="0019298C"/>
    <w:rsid w:val="00195D8C"/>
    <w:rsid w:val="001961CF"/>
    <w:rsid w:val="00197C32"/>
    <w:rsid w:val="001A3D29"/>
    <w:rsid w:val="001A3D4A"/>
    <w:rsid w:val="001A5777"/>
    <w:rsid w:val="001A5C71"/>
    <w:rsid w:val="001B4AB2"/>
    <w:rsid w:val="001B5A50"/>
    <w:rsid w:val="001B5DF1"/>
    <w:rsid w:val="001B5F9F"/>
    <w:rsid w:val="001C0C0A"/>
    <w:rsid w:val="001C22C7"/>
    <w:rsid w:val="001C23D8"/>
    <w:rsid w:val="001C38C4"/>
    <w:rsid w:val="001C4C0E"/>
    <w:rsid w:val="001C5396"/>
    <w:rsid w:val="001D01A5"/>
    <w:rsid w:val="001D4B23"/>
    <w:rsid w:val="001D768A"/>
    <w:rsid w:val="001E3764"/>
    <w:rsid w:val="001E68D8"/>
    <w:rsid w:val="001E7320"/>
    <w:rsid w:val="001F5A10"/>
    <w:rsid w:val="001F7BD9"/>
    <w:rsid w:val="00200DBB"/>
    <w:rsid w:val="00203DF2"/>
    <w:rsid w:val="0021018A"/>
    <w:rsid w:val="00210431"/>
    <w:rsid w:val="002175E5"/>
    <w:rsid w:val="00227191"/>
    <w:rsid w:val="00231355"/>
    <w:rsid w:val="00236F7A"/>
    <w:rsid w:val="00240DF2"/>
    <w:rsid w:val="00255288"/>
    <w:rsid w:val="0026008A"/>
    <w:rsid w:val="00266FD2"/>
    <w:rsid w:val="00277458"/>
    <w:rsid w:val="002833B6"/>
    <w:rsid w:val="002909DA"/>
    <w:rsid w:val="002925CC"/>
    <w:rsid w:val="0029448F"/>
    <w:rsid w:val="002A2EF2"/>
    <w:rsid w:val="002A3678"/>
    <w:rsid w:val="002A3D84"/>
    <w:rsid w:val="002A77B5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103E2"/>
    <w:rsid w:val="00312030"/>
    <w:rsid w:val="00313830"/>
    <w:rsid w:val="00313EF4"/>
    <w:rsid w:val="00316FD2"/>
    <w:rsid w:val="003176A2"/>
    <w:rsid w:val="00317AE1"/>
    <w:rsid w:val="00320865"/>
    <w:rsid w:val="003273F9"/>
    <w:rsid w:val="00332AB1"/>
    <w:rsid w:val="00333806"/>
    <w:rsid w:val="00333F02"/>
    <w:rsid w:val="003367A4"/>
    <w:rsid w:val="00340ABB"/>
    <w:rsid w:val="00351691"/>
    <w:rsid w:val="003554EF"/>
    <w:rsid w:val="0035651F"/>
    <w:rsid w:val="00357427"/>
    <w:rsid w:val="003828B4"/>
    <w:rsid w:val="00387FF3"/>
    <w:rsid w:val="00391097"/>
    <w:rsid w:val="00396D48"/>
    <w:rsid w:val="00396D58"/>
    <w:rsid w:val="003A10D5"/>
    <w:rsid w:val="003B3144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0F88"/>
    <w:rsid w:val="003E1248"/>
    <w:rsid w:val="003E3453"/>
    <w:rsid w:val="003E379E"/>
    <w:rsid w:val="003F0AE5"/>
    <w:rsid w:val="003F0B29"/>
    <w:rsid w:val="003F1C4C"/>
    <w:rsid w:val="003F258D"/>
    <w:rsid w:val="003F5D1B"/>
    <w:rsid w:val="003F6171"/>
    <w:rsid w:val="00406049"/>
    <w:rsid w:val="00411E0C"/>
    <w:rsid w:val="00413475"/>
    <w:rsid w:val="00416224"/>
    <w:rsid w:val="004209DA"/>
    <w:rsid w:val="004224DD"/>
    <w:rsid w:val="00426567"/>
    <w:rsid w:val="004360A2"/>
    <w:rsid w:val="0044473A"/>
    <w:rsid w:val="0044636E"/>
    <w:rsid w:val="00455910"/>
    <w:rsid w:val="00457190"/>
    <w:rsid w:val="00457ABC"/>
    <w:rsid w:val="00460694"/>
    <w:rsid w:val="00461559"/>
    <w:rsid w:val="00464984"/>
    <w:rsid w:val="0046698B"/>
    <w:rsid w:val="00467606"/>
    <w:rsid w:val="00471FEE"/>
    <w:rsid w:val="004770B3"/>
    <w:rsid w:val="00484A39"/>
    <w:rsid w:val="00485D1C"/>
    <w:rsid w:val="00490F1B"/>
    <w:rsid w:val="00493165"/>
    <w:rsid w:val="0049553D"/>
    <w:rsid w:val="004A0BB4"/>
    <w:rsid w:val="004A1090"/>
    <w:rsid w:val="004B6071"/>
    <w:rsid w:val="004C6D1B"/>
    <w:rsid w:val="004C7255"/>
    <w:rsid w:val="004D02D1"/>
    <w:rsid w:val="004D173E"/>
    <w:rsid w:val="004D59A8"/>
    <w:rsid w:val="004E0B91"/>
    <w:rsid w:val="004E1D22"/>
    <w:rsid w:val="004E216C"/>
    <w:rsid w:val="004E2EAA"/>
    <w:rsid w:val="004E50D3"/>
    <w:rsid w:val="004E6B78"/>
    <w:rsid w:val="004F1C1D"/>
    <w:rsid w:val="004F305C"/>
    <w:rsid w:val="004F79E0"/>
    <w:rsid w:val="00500AB3"/>
    <w:rsid w:val="00502DBE"/>
    <w:rsid w:val="00507074"/>
    <w:rsid w:val="005112A4"/>
    <w:rsid w:val="00512CF0"/>
    <w:rsid w:val="00513515"/>
    <w:rsid w:val="0051557D"/>
    <w:rsid w:val="0052134E"/>
    <w:rsid w:val="00525AED"/>
    <w:rsid w:val="00526774"/>
    <w:rsid w:val="00533A8A"/>
    <w:rsid w:val="005360F8"/>
    <w:rsid w:val="0053690D"/>
    <w:rsid w:val="00543DA9"/>
    <w:rsid w:val="00547663"/>
    <w:rsid w:val="00552F6D"/>
    <w:rsid w:val="00553120"/>
    <w:rsid w:val="00557C87"/>
    <w:rsid w:val="00562B69"/>
    <w:rsid w:val="005632F2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B359F"/>
    <w:rsid w:val="005D0256"/>
    <w:rsid w:val="005D2573"/>
    <w:rsid w:val="005E19A2"/>
    <w:rsid w:val="00604146"/>
    <w:rsid w:val="00605D4F"/>
    <w:rsid w:val="0060645D"/>
    <w:rsid w:val="00607507"/>
    <w:rsid w:val="006100D8"/>
    <w:rsid w:val="00612D18"/>
    <w:rsid w:val="00613F6F"/>
    <w:rsid w:val="00620EC0"/>
    <w:rsid w:val="00627B28"/>
    <w:rsid w:val="00635072"/>
    <w:rsid w:val="00637744"/>
    <w:rsid w:val="00642184"/>
    <w:rsid w:val="0064761E"/>
    <w:rsid w:val="006545E3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D6779"/>
    <w:rsid w:val="006E1120"/>
    <w:rsid w:val="006E1513"/>
    <w:rsid w:val="006E3E94"/>
    <w:rsid w:val="006E72E8"/>
    <w:rsid w:val="006F0619"/>
    <w:rsid w:val="006F1706"/>
    <w:rsid w:val="00700F0A"/>
    <w:rsid w:val="00701775"/>
    <w:rsid w:val="007103F0"/>
    <w:rsid w:val="0071273A"/>
    <w:rsid w:val="0071501F"/>
    <w:rsid w:val="007150EF"/>
    <w:rsid w:val="00716682"/>
    <w:rsid w:val="0072029C"/>
    <w:rsid w:val="007207F5"/>
    <w:rsid w:val="00721C93"/>
    <w:rsid w:val="0073174C"/>
    <w:rsid w:val="007330B8"/>
    <w:rsid w:val="0074460F"/>
    <w:rsid w:val="00744AB3"/>
    <w:rsid w:val="00757400"/>
    <w:rsid w:val="00762368"/>
    <w:rsid w:val="00763614"/>
    <w:rsid w:val="00764D5E"/>
    <w:rsid w:val="00765A7D"/>
    <w:rsid w:val="007662CC"/>
    <w:rsid w:val="00766CA0"/>
    <w:rsid w:val="00772FBA"/>
    <w:rsid w:val="00773066"/>
    <w:rsid w:val="00773E11"/>
    <w:rsid w:val="00777323"/>
    <w:rsid w:val="00783E73"/>
    <w:rsid w:val="007908DE"/>
    <w:rsid w:val="00794F78"/>
    <w:rsid w:val="007963E0"/>
    <w:rsid w:val="00796EE3"/>
    <w:rsid w:val="007A0F19"/>
    <w:rsid w:val="007A2E63"/>
    <w:rsid w:val="007A4534"/>
    <w:rsid w:val="007A68BF"/>
    <w:rsid w:val="007B6CEF"/>
    <w:rsid w:val="007B7235"/>
    <w:rsid w:val="007C409A"/>
    <w:rsid w:val="007C4F74"/>
    <w:rsid w:val="007C5040"/>
    <w:rsid w:val="007D3DDF"/>
    <w:rsid w:val="007E5849"/>
    <w:rsid w:val="007E7127"/>
    <w:rsid w:val="007F08C5"/>
    <w:rsid w:val="007F52FC"/>
    <w:rsid w:val="007F74AC"/>
    <w:rsid w:val="00800936"/>
    <w:rsid w:val="00801E82"/>
    <w:rsid w:val="00802B6E"/>
    <w:rsid w:val="00810354"/>
    <w:rsid w:val="00812B05"/>
    <w:rsid w:val="008153B3"/>
    <w:rsid w:val="008158FF"/>
    <w:rsid w:val="0081620F"/>
    <w:rsid w:val="00821852"/>
    <w:rsid w:val="0082692E"/>
    <w:rsid w:val="00827C28"/>
    <w:rsid w:val="008346C6"/>
    <w:rsid w:val="0084269C"/>
    <w:rsid w:val="00846A06"/>
    <w:rsid w:val="0084785C"/>
    <w:rsid w:val="008501CF"/>
    <w:rsid w:val="008517F8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1C89"/>
    <w:rsid w:val="008B2FE1"/>
    <w:rsid w:val="008B7010"/>
    <w:rsid w:val="008C0EC9"/>
    <w:rsid w:val="008C2A9A"/>
    <w:rsid w:val="008C4C7A"/>
    <w:rsid w:val="008C59DB"/>
    <w:rsid w:val="008D2BA4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55017"/>
    <w:rsid w:val="00960790"/>
    <w:rsid w:val="00963375"/>
    <w:rsid w:val="00966A03"/>
    <w:rsid w:val="00976C95"/>
    <w:rsid w:val="00981BEB"/>
    <w:rsid w:val="00983248"/>
    <w:rsid w:val="009916D5"/>
    <w:rsid w:val="009A5828"/>
    <w:rsid w:val="009B14A3"/>
    <w:rsid w:val="009C5C7B"/>
    <w:rsid w:val="009E0836"/>
    <w:rsid w:val="009E0893"/>
    <w:rsid w:val="009E4A5C"/>
    <w:rsid w:val="009E7039"/>
    <w:rsid w:val="009E72AF"/>
    <w:rsid w:val="009F0AAB"/>
    <w:rsid w:val="00A00543"/>
    <w:rsid w:val="00A04276"/>
    <w:rsid w:val="00A10ACC"/>
    <w:rsid w:val="00A12C27"/>
    <w:rsid w:val="00A13B28"/>
    <w:rsid w:val="00A159AC"/>
    <w:rsid w:val="00A209C2"/>
    <w:rsid w:val="00A2148E"/>
    <w:rsid w:val="00A266E1"/>
    <w:rsid w:val="00A31F35"/>
    <w:rsid w:val="00A36923"/>
    <w:rsid w:val="00A37B43"/>
    <w:rsid w:val="00A41EFB"/>
    <w:rsid w:val="00A51BD0"/>
    <w:rsid w:val="00A557C1"/>
    <w:rsid w:val="00A558A6"/>
    <w:rsid w:val="00A5630D"/>
    <w:rsid w:val="00A56B37"/>
    <w:rsid w:val="00A56C08"/>
    <w:rsid w:val="00A57C71"/>
    <w:rsid w:val="00A57F4F"/>
    <w:rsid w:val="00A64AC1"/>
    <w:rsid w:val="00A65526"/>
    <w:rsid w:val="00A675A2"/>
    <w:rsid w:val="00A74FF2"/>
    <w:rsid w:val="00A77C98"/>
    <w:rsid w:val="00A81E11"/>
    <w:rsid w:val="00A8602D"/>
    <w:rsid w:val="00A913C6"/>
    <w:rsid w:val="00A92426"/>
    <w:rsid w:val="00A92DE8"/>
    <w:rsid w:val="00A932C5"/>
    <w:rsid w:val="00A96B40"/>
    <w:rsid w:val="00AA0623"/>
    <w:rsid w:val="00AA4702"/>
    <w:rsid w:val="00AB69A9"/>
    <w:rsid w:val="00AB6BCC"/>
    <w:rsid w:val="00AC1DBE"/>
    <w:rsid w:val="00AC7088"/>
    <w:rsid w:val="00AD1288"/>
    <w:rsid w:val="00AD19E0"/>
    <w:rsid w:val="00AD6166"/>
    <w:rsid w:val="00AD6807"/>
    <w:rsid w:val="00AE1A78"/>
    <w:rsid w:val="00AE4027"/>
    <w:rsid w:val="00AE70DF"/>
    <w:rsid w:val="00AE7BEE"/>
    <w:rsid w:val="00AF4DDE"/>
    <w:rsid w:val="00AF56DF"/>
    <w:rsid w:val="00B00A66"/>
    <w:rsid w:val="00B01246"/>
    <w:rsid w:val="00B04C05"/>
    <w:rsid w:val="00B14E93"/>
    <w:rsid w:val="00B2775A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1BEF"/>
    <w:rsid w:val="00B6503A"/>
    <w:rsid w:val="00B65F66"/>
    <w:rsid w:val="00B66085"/>
    <w:rsid w:val="00B66173"/>
    <w:rsid w:val="00B67479"/>
    <w:rsid w:val="00B75700"/>
    <w:rsid w:val="00B82136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5FEF"/>
    <w:rsid w:val="00BB66F3"/>
    <w:rsid w:val="00BB69FA"/>
    <w:rsid w:val="00BB7F1D"/>
    <w:rsid w:val="00BC1669"/>
    <w:rsid w:val="00BC1E19"/>
    <w:rsid w:val="00BC1E81"/>
    <w:rsid w:val="00BC3CFE"/>
    <w:rsid w:val="00BC42A7"/>
    <w:rsid w:val="00BC65E2"/>
    <w:rsid w:val="00BD4419"/>
    <w:rsid w:val="00BD4884"/>
    <w:rsid w:val="00BD4EED"/>
    <w:rsid w:val="00BD64E1"/>
    <w:rsid w:val="00BE0B73"/>
    <w:rsid w:val="00BE6392"/>
    <w:rsid w:val="00BE66A8"/>
    <w:rsid w:val="00BF2B17"/>
    <w:rsid w:val="00C0169A"/>
    <w:rsid w:val="00C056D6"/>
    <w:rsid w:val="00C05E7B"/>
    <w:rsid w:val="00C12F69"/>
    <w:rsid w:val="00C22F01"/>
    <w:rsid w:val="00C25567"/>
    <w:rsid w:val="00C36A86"/>
    <w:rsid w:val="00C36E1B"/>
    <w:rsid w:val="00C37139"/>
    <w:rsid w:val="00C405DA"/>
    <w:rsid w:val="00C40A83"/>
    <w:rsid w:val="00C432EB"/>
    <w:rsid w:val="00C46C44"/>
    <w:rsid w:val="00C47641"/>
    <w:rsid w:val="00C55FB0"/>
    <w:rsid w:val="00C67C55"/>
    <w:rsid w:val="00C74081"/>
    <w:rsid w:val="00C74390"/>
    <w:rsid w:val="00C765D2"/>
    <w:rsid w:val="00C76852"/>
    <w:rsid w:val="00C76DF9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4379"/>
    <w:rsid w:val="00CF5138"/>
    <w:rsid w:val="00D046B4"/>
    <w:rsid w:val="00D046E1"/>
    <w:rsid w:val="00D06068"/>
    <w:rsid w:val="00D06866"/>
    <w:rsid w:val="00D104DF"/>
    <w:rsid w:val="00D14B40"/>
    <w:rsid w:val="00D27FC3"/>
    <w:rsid w:val="00D40654"/>
    <w:rsid w:val="00D53DE6"/>
    <w:rsid w:val="00D54CB9"/>
    <w:rsid w:val="00D60A12"/>
    <w:rsid w:val="00D617F3"/>
    <w:rsid w:val="00D61EEA"/>
    <w:rsid w:val="00D6311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4A34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653F"/>
    <w:rsid w:val="00DD0B8C"/>
    <w:rsid w:val="00DD1B17"/>
    <w:rsid w:val="00DD4DE1"/>
    <w:rsid w:val="00DD77A1"/>
    <w:rsid w:val="00DE54F1"/>
    <w:rsid w:val="00DE7493"/>
    <w:rsid w:val="00DF6DDA"/>
    <w:rsid w:val="00E02153"/>
    <w:rsid w:val="00E04957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2900"/>
    <w:rsid w:val="00E94AFE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632D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2AD7"/>
    <w:rsid w:val="00EF412A"/>
    <w:rsid w:val="00EF57E0"/>
    <w:rsid w:val="00EF70EC"/>
    <w:rsid w:val="00F0048C"/>
    <w:rsid w:val="00F025BD"/>
    <w:rsid w:val="00F13F9F"/>
    <w:rsid w:val="00F15297"/>
    <w:rsid w:val="00F17A7B"/>
    <w:rsid w:val="00F214D4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4665"/>
    <w:rsid w:val="00F65EAD"/>
    <w:rsid w:val="00F75648"/>
    <w:rsid w:val="00F77102"/>
    <w:rsid w:val="00FA0AF2"/>
    <w:rsid w:val="00FA0B8F"/>
    <w:rsid w:val="00FA0B98"/>
    <w:rsid w:val="00FA22A9"/>
    <w:rsid w:val="00FA5A28"/>
    <w:rsid w:val="00FA729B"/>
    <w:rsid w:val="00FA789D"/>
    <w:rsid w:val="00FB02DA"/>
    <w:rsid w:val="00FB0C35"/>
    <w:rsid w:val="00FB354F"/>
    <w:rsid w:val="00FB6C8F"/>
    <w:rsid w:val="00FC190B"/>
    <w:rsid w:val="00FC5456"/>
    <w:rsid w:val="00FD3F00"/>
    <w:rsid w:val="00FE2739"/>
    <w:rsid w:val="00FE4825"/>
    <w:rsid w:val="00FE52BF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e">
    <w:name w:val="Для таблиц"/>
    <w:basedOn w:val="a"/>
    <w:rsid w:val="00062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3F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E9B2A-B693-48F7-B949-BF97C1B0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23</Pages>
  <Words>9345</Words>
  <Characters>53270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62491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Пользователь Windows</cp:lastModifiedBy>
  <cp:revision>18</cp:revision>
  <cp:lastPrinted>2015-09-11T07:13:00Z</cp:lastPrinted>
  <dcterms:created xsi:type="dcterms:W3CDTF">2019-09-23T06:52:00Z</dcterms:created>
  <dcterms:modified xsi:type="dcterms:W3CDTF">2020-09-29T13:18:00Z</dcterms:modified>
</cp:coreProperties>
</file>