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21AD" w14:textId="77777777" w:rsidR="005D492C" w:rsidRPr="005D492C" w:rsidRDefault="005D492C" w:rsidP="005D492C">
      <w:pPr>
        <w:widowControl/>
        <w:autoSpaceDE/>
        <w:autoSpaceDN/>
        <w:jc w:val="right"/>
        <w:rPr>
          <w:rFonts w:eastAsia="Calibri"/>
          <w:sz w:val="24"/>
          <w:szCs w:val="24"/>
          <w:lang w:eastAsia="en-US" w:bidi="ar-SA"/>
        </w:rPr>
      </w:pPr>
      <w:r w:rsidRPr="005D492C">
        <w:rPr>
          <w:rFonts w:eastAsia="Calibri"/>
          <w:sz w:val="24"/>
          <w:szCs w:val="24"/>
          <w:lang w:eastAsia="en-US" w:bidi="ar-SA"/>
        </w:rPr>
        <w:t>Приложение 1</w:t>
      </w:r>
    </w:p>
    <w:p w14:paraId="02F3A160" w14:textId="77777777" w:rsidR="005D492C" w:rsidRPr="005D492C" w:rsidRDefault="005D492C" w:rsidP="005D492C">
      <w:pPr>
        <w:widowControl/>
        <w:autoSpaceDE/>
        <w:autoSpaceDN/>
        <w:jc w:val="right"/>
        <w:rPr>
          <w:rFonts w:eastAsia="Calibri"/>
          <w:sz w:val="24"/>
          <w:szCs w:val="24"/>
          <w:lang w:eastAsia="en-US" w:bidi="ar-SA"/>
        </w:rPr>
      </w:pPr>
      <w:r w:rsidRPr="005D492C">
        <w:rPr>
          <w:rFonts w:eastAsia="Calibri"/>
          <w:sz w:val="24"/>
          <w:szCs w:val="24"/>
          <w:lang w:eastAsia="en-US" w:bidi="ar-SA"/>
        </w:rPr>
        <w:t>к рабочей программе дисциплины</w:t>
      </w:r>
    </w:p>
    <w:p w14:paraId="578283D7" w14:textId="77777777" w:rsidR="005D492C" w:rsidRPr="005D492C" w:rsidRDefault="005D492C" w:rsidP="005D492C">
      <w:pPr>
        <w:widowControl/>
        <w:autoSpaceDE/>
        <w:autoSpaceDN/>
        <w:jc w:val="right"/>
        <w:rPr>
          <w:rFonts w:eastAsia="Calibri"/>
          <w:sz w:val="24"/>
          <w:szCs w:val="24"/>
          <w:lang w:eastAsia="en-US" w:bidi="ar-SA"/>
        </w:rPr>
      </w:pPr>
      <w:r w:rsidRPr="005D492C">
        <w:rPr>
          <w:rFonts w:eastAsia="Calibri"/>
          <w:sz w:val="24"/>
          <w:szCs w:val="24"/>
          <w:lang w:eastAsia="en-US" w:bidi="ar-SA"/>
        </w:rPr>
        <w:t>«</w:t>
      </w:r>
      <w:r w:rsidR="004F1B88">
        <w:rPr>
          <w:rFonts w:eastAsia="Calibri"/>
          <w:sz w:val="24"/>
          <w:szCs w:val="24"/>
          <w:lang w:eastAsia="en-US" w:bidi="ar-SA"/>
        </w:rPr>
        <w:t>Методология и методика социального исследования</w:t>
      </w:r>
      <w:r w:rsidRPr="005D492C">
        <w:rPr>
          <w:rFonts w:eastAsia="Calibri"/>
          <w:sz w:val="24"/>
          <w:szCs w:val="24"/>
          <w:lang w:eastAsia="en-US" w:bidi="ar-SA"/>
        </w:rPr>
        <w:t>»</w:t>
      </w:r>
    </w:p>
    <w:p w14:paraId="4508B024" w14:textId="77777777" w:rsidR="005D492C" w:rsidRPr="005D492C" w:rsidRDefault="005D492C" w:rsidP="005D492C">
      <w:pPr>
        <w:widowControl/>
        <w:autoSpaceDE/>
        <w:autoSpaceDN/>
        <w:jc w:val="center"/>
        <w:rPr>
          <w:rFonts w:eastAsia="Calibri"/>
          <w:sz w:val="28"/>
          <w:szCs w:val="24"/>
          <w:lang w:eastAsia="en-US" w:bidi="ar-SA"/>
        </w:rPr>
      </w:pPr>
    </w:p>
    <w:p w14:paraId="795A282C" w14:textId="77777777" w:rsidR="005D492C" w:rsidRPr="005D492C" w:rsidRDefault="005D492C" w:rsidP="005D492C">
      <w:pPr>
        <w:widowControl/>
        <w:autoSpaceDE/>
        <w:autoSpaceDN/>
        <w:jc w:val="center"/>
        <w:rPr>
          <w:rFonts w:eastAsia="Calibri"/>
          <w:sz w:val="28"/>
          <w:szCs w:val="24"/>
          <w:lang w:eastAsia="en-US" w:bidi="ar-SA"/>
        </w:rPr>
      </w:pPr>
    </w:p>
    <w:p w14:paraId="12C40AAF" w14:textId="77777777" w:rsidR="005D492C" w:rsidRPr="005D492C" w:rsidRDefault="005D492C" w:rsidP="005D492C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5D492C">
        <w:rPr>
          <w:sz w:val="24"/>
          <w:szCs w:val="24"/>
          <w:lang w:bidi="ar-SA"/>
        </w:rPr>
        <w:t>МИНИСТЕРСТВО НАУКИ И ВЫСШЕГО ОБРАЗОВАНИЯ РОССИЙСКОЙ ФЕДЕРАЦИИ</w:t>
      </w:r>
    </w:p>
    <w:p w14:paraId="05DAA83B" w14:textId="77777777" w:rsidR="005D492C" w:rsidRPr="005D492C" w:rsidRDefault="005D492C" w:rsidP="005D492C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5D492C">
        <w:rPr>
          <w:sz w:val="24"/>
          <w:szCs w:val="24"/>
          <w:lang w:bidi="ar-SA"/>
        </w:rPr>
        <w:t> </w:t>
      </w:r>
    </w:p>
    <w:p w14:paraId="30748BF1" w14:textId="77777777" w:rsidR="005D492C" w:rsidRPr="005D492C" w:rsidRDefault="005D492C" w:rsidP="005D492C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5D492C">
        <w:rPr>
          <w:sz w:val="24"/>
          <w:szCs w:val="24"/>
          <w:lang w:bidi="ar-SA"/>
        </w:rPr>
        <w:t xml:space="preserve">ВЛАДИВОСТОКСКИЙ ГОСУДАРСТВЕННЫЙ УНИВЕРСИТЕТ </w:t>
      </w:r>
    </w:p>
    <w:p w14:paraId="02297259" w14:textId="77777777" w:rsidR="005D492C" w:rsidRPr="005D492C" w:rsidRDefault="005D492C" w:rsidP="005D492C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5D492C">
        <w:rPr>
          <w:sz w:val="24"/>
          <w:szCs w:val="24"/>
          <w:lang w:bidi="ar-SA"/>
        </w:rPr>
        <w:t>ЭКОНОМИКИ И СЕРВИСА</w:t>
      </w:r>
    </w:p>
    <w:p w14:paraId="0B1472FD" w14:textId="77777777" w:rsidR="005D492C" w:rsidRPr="005D492C" w:rsidRDefault="005D492C" w:rsidP="005D492C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5D492C">
        <w:rPr>
          <w:sz w:val="24"/>
          <w:szCs w:val="24"/>
          <w:lang w:bidi="ar-SA"/>
        </w:rPr>
        <w:t> </w:t>
      </w:r>
    </w:p>
    <w:p w14:paraId="2A8BFF4C" w14:textId="77777777" w:rsidR="005D492C" w:rsidRPr="005D492C" w:rsidRDefault="005D492C" w:rsidP="005D492C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5D492C">
        <w:rPr>
          <w:sz w:val="24"/>
          <w:szCs w:val="24"/>
          <w:lang w:bidi="ar-SA"/>
        </w:rPr>
        <w:t>КАФЕДРА ФИЛОСОФИИ И ЮРИДИЧЕСКОЙ ПСИХОЛОГИИ</w:t>
      </w:r>
    </w:p>
    <w:p w14:paraId="57CDD799" w14:textId="77777777" w:rsidR="005D492C" w:rsidRPr="005D492C" w:rsidRDefault="005D492C" w:rsidP="005D492C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5D492C">
        <w:rPr>
          <w:sz w:val="24"/>
          <w:szCs w:val="24"/>
          <w:lang w:bidi="ar-SA"/>
        </w:rPr>
        <w:t> </w:t>
      </w:r>
    </w:p>
    <w:p w14:paraId="0ED4E0BD" w14:textId="77777777" w:rsidR="005D492C" w:rsidRPr="005D492C" w:rsidRDefault="005D492C" w:rsidP="005D492C">
      <w:pPr>
        <w:widowControl/>
        <w:autoSpaceDE/>
        <w:autoSpaceDN/>
        <w:ind w:firstLine="720"/>
        <w:jc w:val="both"/>
        <w:rPr>
          <w:sz w:val="24"/>
          <w:szCs w:val="24"/>
          <w:lang w:bidi="ar-SA"/>
        </w:rPr>
      </w:pPr>
      <w:r w:rsidRPr="005D492C">
        <w:rPr>
          <w:sz w:val="24"/>
          <w:szCs w:val="24"/>
          <w:lang w:bidi="ar-SA"/>
        </w:rPr>
        <w:t> </w:t>
      </w:r>
    </w:p>
    <w:p w14:paraId="17BE6DDB" w14:textId="77777777" w:rsidR="005D492C" w:rsidRPr="005D492C" w:rsidRDefault="005D492C" w:rsidP="005D492C">
      <w:pPr>
        <w:widowControl/>
        <w:autoSpaceDE/>
        <w:autoSpaceDN/>
        <w:ind w:firstLine="720"/>
        <w:jc w:val="both"/>
        <w:rPr>
          <w:sz w:val="24"/>
          <w:szCs w:val="24"/>
          <w:lang w:bidi="ar-SA"/>
        </w:rPr>
      </w:pPr>
      <w:r w:rsidRPr="005D492C">
        <w:rPr>
          <w:sz w:val="24"/>
          <w:szCs w:val="24"/>
          <w:lang w:bidi="ar-SA"/>
        </w:rPr>
        <w:t> </w:t>
      </w:r>
    </w:p>
    <w:p w14:paraId="7F893110" w14:textId="77777777" w:rsidR="005D492C" w:rsidRPr="005D492C" w:rsidRDefault="005D492C" w:rsidP="005D492C">
      <w:pPr>
        <w:widowControl/>
        <w:autoSpaceDE/>
        <w:autoSpaceDN/>
        <w:ind w:firstLine="720"/>
        <w:jc w:val="both"/>
        <w:rPr>
          <w:sz w:val="24"/>
          <w:szCs w:val="24"/>
          <w:lang w:bidi="ar-SA"/>
        </w:rPr>
      </w:pPr>
      <w:r w:rsidRPr="005D492C">
        <w:rPr>
          <w:sz w:val="24"/>
          <w:szCs w:val="24"/>
          <w:lang w:bidi="ar-SA"/>
        </w:rPr>
        <w:t> </w:t>
      </w:r>
    </w:p>
    <w:p w14:paraId="4D2C3018" w14:textId="77777777" w:rsidR="005D492C" w:rsidRPr="005D492C" w:rsidRDefault="005D492C" w:rsidP="005D492C">
      <w:pPr>
        <w:widowControl/>
        <w:autoSpaceDE/>
        <w:autoSpaceDN/>
        <w:ind w:firstLine="720"/>
        <w:jc w:val="both"/>
        <w:rPr>
          <w:sz w:val="24"/>
          <w:szCs w:val="24"/>
          <w:lang w:bidi="ar-SA"/>
        </w:rPr>
      </w:pPr>
      <w:r w:rsidRPr="005D492C">
        <w:rPr>
          <w:sz w:val="24"/>
          <w:szCs w:val="24"/>
          <w:lang w:bidi="ar-SA"/>
        </w:rPr>
        <w:t> </w:t>
      </w:r>
    </w:p>
    <w:p w14:paraId="333DD72B" w14:textId="77777777" w:rsidR="005D492C" w:rsidRPr="005D492C" w:rsidRDefault="005D492C" w:rsidP="005D492C">
      <w:pPr>
        <w:widowControl/>
        <w:autoSpaceDE/>
        <w:autoSpaceDN/>
        <w:ind w:firstLine="720"/>
        <w:jc w:val="both"/>
        <w:rPr>
          <w:sz w:val="24"/>
          <w:szCs w:val="24"/>
          <w:lang w:bidi="ar-SA"/>
        </w:rPr>
      </w:pPr>
      <w:r w:rsidRPr="005D492C">
        <w:rPr>
          <w:sz w:val="24"/>
          <w:szCs w:val="24"/>
          <w:lang w:bidi="ar-SA"/>
        </w:rPr>
        <w:t> </w:t>
      </w:r>
    </w:p>
    <w:p w14:paraId="66746D47" w14:textId="77777777" w:rsidR="005D492C" w:rsidRPr="005D492C" w:rsidRDefault="005D492C" w:rsidP="005D492C">
      <w:pPr>
        <w:widowControl/>
        <w:autoSpaceDE/>
        <w:autoSpaceDN/>
        <w:jc w:val="center"/>
        <w:rPr>
          <w:rFonts w:eastAsia="Calibri"/>
          <w:b/>
          <w:sz w:val="28"/>
          <w:szCs w:val="24"/>
          <w:lang w:eastAsia="en-US" w:bidi="ar-SA"/>
        </w:rPr>
      </w:pPr>
    </w:p>
    <w:p w14:paraId="1B9122C6" w14:textId="77777777" w:rsidR="005D492C" w:rsidRPr="005D492C" w:rsidRDefault="005D492C" w:rsidP="005D492C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  <w:r w:rsidRPr="005D492C">
        <w:rPr>
          <w:rFonts w:eastAsia="Calibri"/>
          <w:sz w:val="24"/>
          <w:szCs w:val="24"/>
          <w:lang w:eastAsia="en-US" w:bidi="ar-SA"/>
        </w:rPr>
        <w:t xml:space="preserve">Фонд оценочных средств </w:t>
      </w:r>
    </w:p>
    <w:p w14:paraId="29EFC193" w14:textId="77777777" w:rsidR="005D492C" w:rsidRPr="005D492C" w:rsidRDefault="005D492C" w:rsidP="005D492C">
      <w:pPr>
        <w:widowControl/>
        <w:autoSpaceDE/>
        <w:autoSpaceDN/>
        <w:jc w:val="center"/>
        <w:rPr>
          <w:rFonts w:eastAsia="Calibri"/>
          <w:sz w:val="28"/>
          <w:szCs w:val="24"/>
          <w:lang w:eastAsia="en-US" w:bidi="ar-SA"/>
        </w:rPr>
      </w:pPr>
      <w:r w:rsidRPr="005D492C">
        <w:rPr>
          <w:rFonts w:eastAsia="Calibri"/>
          <w:sz w:val="24"/>
          <w:szCs w:val="24"/>
          <w:lang w:eastAsia="en-US" w:bidi="ar-SA"/>
        </w:rPr>
        <w:t>для проведения текущего контроля и промежуточной аттестации по дисциплине</w:t>
      </w:r>
    </w:p>
    <w:p w14:paraId="6DE1EE5B" w14:textId="77777777" w:rsidR="005D492C" w:rsidRPr="005D492C" w:rsidRDefault="005D492C" w:rsidP="005D492C">
      <w:pPr>
        <w:widowControl/>
        <w:autoSpaceDE/>
        <w:autoSpaceDN/>
        <w:jc w:val="center"/>
        <w:rPr>
          <w:rFonts w:eastAsia="Calibri"/>
          <w:b/>
          <w:sz w:val="28"/>
          <w:szCs w:val="24"/>
          <w:lang w:eastAsia="en-US" w:bidi="ar-SA"/>
        </w:rPr>
      </w:pPr>
    </w:p>
    <w:p w14:paraId="0F81FD9E" w14:textId="77777777" w:rsidR="005D492C" w:rsidRPr="005D492C" w:rsidRDefault="005D492C" w:rsidP="005D492C">
      <w:pPr>
        <w:autoSpaceDE/>
        <w:autoSpaceDN/>
        <w:ind w:firstLine="400"/>
        <w:jc w:val="center"/>
        <w:rPr>
          <w:color w:val="000000"/>
          <w:sz w:val="36"/>
          <w:szCs w:val="36"/>
          <w:lang w:bidi="ar-SA"/>
        </w:rPr>
      </w:pPr>
      <w:r>
        <w:rPr>
          <w:sz w:val="36"/>
          <w:szCs w:val="36"/>
          <w:lang w:bidi="ar-SA"/>
        </w:rPr>
        <w:t>МЕТОДОЛОГИЯ И МЕТОДИКА СОЦИАЛЬНОГО ИССЛЕДОВАНИЯ</w:t>
      </w:r>
    </w:p>
    <w:p w14:paraId="08EB40E3" w14:textId="77777777" w:rsidR="005D492C" w:rsidRPr="005D492C" w:rsidRDefault="005D492C" w:rsidP="005D492C">
      <w:pPr>
        <w:widowControl/>
        <w:autoSpaceDE/>
        <w:autoSpaceDN/>
        <w:jc w:val="center"/>
        <w:rPr>
          <w:rFonts w:eastAsia="Calibri"/>
          <w:sz w:val="28"/>
          <w:szCs w:val="24"/>
          <w:lang w:eastAsia="en-US" w:bidi="ar-SA"/>
        </w:rPr>
      </w:pPr>
    </w:p>
    <w:p w14:paraId="4424F791" w14:textId="77777777" w:rsidR="005D492C" w:rsidRPr="005D492C" w:rsidRDefault="005D492C" w:rsidP="005D492C">
      <w:pPr>
        <w:widowControl/>
        <w:autoSpaceDE/>
        <w:autoSpaceDN/>
        <w:rPr>
          <w:rFonts w:eastAsia="Calibri"/>
          <w:sz w:val="28"/>
          <w:szCs w:val="24"/>
          <w:lang w:eastAsia="en-US" w:bidi="ar-SA"/>
        </w:rPr>
      </w:pPr>
    </w:p>
    <w:p w14:paraId="593A4ADE" w14:textId="77777777" w:rsidR="005D492C" w:rsidRPr="005D492C" w:rsidRDefault="005D492C" w:rsidP="005D492C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  <w:lang w:eastAsia="en-US" w:bidi="ar-SA"/>
        </w:rPr>
      </w:pPr>
      <w:r w:rsidRPr="005D492C">
        <w:rPr>
          <w:rFonts w:eastAsia="Calibri"/>
          <w:sz w:val="24"/>
          <w:szCs w:val="24"/>
          <w:lang w:eastAsia="en-US" w:bidi="ar-SA"/>
        </w:rPr>
        <w:t xml:space="preserve">Направление и направленность (профиль) </w:t>
      </w:r>
    </w:p>
    <w:p w14:paraId="2C5714A5" w14:textId="77777777" w:rsidR="005D492C" w:rsidRPr="005D492C" w:rsidRDefault="005D492C" w:rsidP="005D492C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  <w:lang w:eastAsia="en-US" w:bidi="ar-SA"/>
        </w:rPr>
      </w:pPr>
      <w:r w:rsidRPr="005D492C">
        <w:rPr>
          <w:rFonts w:eastAsia="Calibri"/>
          <w:sz w:val="24"/>
          <w:szCs w:val="24"/>
          <w:lang w:eastAsia="en-US" w:bidi="ar-SA"/>
        </w:rPr>
        <w:t xml:space="preserve"> 39.03.03 Организация работы с молодежью</w:t>
      </w:r>
    </w:p>
    <w:p w14:paraId="23BFCA4C" w14:textId="77777777" w:rsidR="005D492C" w:rsidRPr="005D492C" w:rsidRDefault="005D492C" w:rsidP="005D492C">
      <w:pPr>
        <w:widowControl/>
        <w:autoSpaceDE/>
        <w:autoSpaceDN/>
        <w:jc w:val="center"/>
        <w:rPr>
          <w:rFonts w:eastAsia="Calibri"/>
          <w:sz w:val="28"/>
          <w:szCs w:val="24"/>
          <w:lang w:eastAsia="en-US" w:bidi="ar-SA"/>
        </w:rPr>
      </w:pPr>
    </w:p>
    <w:p w14:paraId="0FC07C9C" w14:textId="77777777" w:rsidR="005D492C" w:rsidRPr="005D492C" w:rsidRDefault="005D492C" w:rsidP="005D492C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</w:p>
    <w:p w14:paraId="66792C95" w14:textId="77777777" w:rsidR="005D492C" w:rsidRPr="005D492C" w:rsidRDefault="005D492C" w:rsidP="005D492C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  <w:r w:rsidRPr="005D492C">
        <w:rPr>
          <w:rFonts w:eastAsia="Calibri"/>
          <w:sz w:val="24"/>
          <w:szCs w:val="24"/>
          <w:lang w:eastAsia="en-US" w:bidi="ar-SA"/>
        </w:rPr>
        <w:t>Форма обучения</w:t>
      </w:r>
    </w:p>
    <w:p w14:paraId="51B04E02" w14:textId="77777777" w:rsidR="005D492C" w:rsidRPr="005D492C" w:rsidRDefault="005D492C" w:rsidP="005D492C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  <w:r w:rsidRPr="005D492C">
        <w:rPr>
          <w:rFonts w:eastAsia="Calibri"/>
          <w:sz w:val="24"/>
          <w:szCs w:val="24"/>
          <w:lang w:eastAsia="en-US" w:bidi="ar-SA"/>
        </w:rPr>
        <w:t>заочная</w:t>
      </w:r>
    </w:p>
    <w:p w14:paraId="73AD828F" w14:textId="77777777" w:rsidR="005D492C" w:rsidRPr="005D492C" w:rsidRDefault="005D492C" w:rsidP="005D492C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</w:p>
    <w:p w14:paraId="62768E00" w14:textId="77777777" w:rsidR="005D492C" w:rsidRPr="005D492C" w:rsidRDefault="005D492C" w:rsidP="005D492C">
      <w:pPr>
        <w:widowControl/>
        <w:autoSpaceDE/>
        <w:autoSpaceDN/>
        <w:jc w:val="center"/>
        <w:rPr>
          <w:rFonts w:eastAsia="Calibri"/>
          <w:i/>
          <w:sz w:val="24"/>
          <w:szCs w:val="24"/>
          <w:lang w:eastAsia="en-US" w:bidi="ar-SA"/>
        </w:rPr>
      </w:pPr>
    </w:p>
    <w:p w14:paraId="79327F1F" w14:textId="77777777" w:rsidR="005D492C" w:rsidRPr="005D492C" w:rsidRDefault="005D492C" w:rsidP="005D492C">
      <w:pPr>
        <w:widowControl/>
        <w:autoSpaceDE/>
        <w:autoSpaceDN/>
        <w:jc w:val="center"/>
        <w:rPr>
          <w:rFonts w:eastAsia="Calibri"/>
          <w:i/>
          <w:sz w:val="24"/>
          <w:szCs w:val="24"/>
          <w:lang w:eastAsia="en-US" w:bidi="ar-SA"/>
        </w:rPr>
      </w:pPr>
    </w:p>
    <w:p w14:paraId="2143C266" w14:textId="77777777" w:rsidR="005D492C" w:rsidRPr="005D492C" w:rsidRDefault="005D492C" w:rsidP="005D492C">
      <w:pPr>
        <w:widowControl/>
        <w:autoSpaceDE/>
        <w:autoSpaceDN/>
        <w:jc w:val="center"/>
        <w:rPr>
          <w:rFonts w:eastAsia="Calibri"/>
          <w:i/>
          <w:sz w:val="24"/>
          <w:szCs w:val="24"/>
          <w:lang w:eastAsia="en-US" w:bidi="ar-SA"/>
        </w:rPr>
      </w:pPr>
    </w:p>
    <w:p w14:paraId="3F857987" w14:textId="77777777" w:rsidR="005D492C" w:rsidRPr="005D492C" w:rsidRDefault="005D492C" w:rsidP="005D492C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</w:p>
    <w:p w14:paraId="7E940BE7" w14:textId="77777777" w:rsidR="005D492C" w:rsidRPr="005D492C" w:rsidRDefault="005D492C" w:rsidP="005D492C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</w:p>
    <w:p w14:paraId="10999149" w14:textId="77777777" w:rsidR="005D492C" w:rsidRPr="005D492C" w:rsidRDefault="005D492C" w:rsidP="005D492C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</w:p>
    <w:p w14:paraId="6E675471" w14:textId="77777777" w:rsidR="005D492C" w:rsidRPr="005D492C" w:rsidRDefault="005D492C" w:rsidP="005D492C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</w:p>
    <w:p w14:paraId="0D1F525D" w14:textId="77777777" w:rsidR="005D492C" w:rsidRPr="005D492C" w:rsidRDefault="005D492C" w:rsidP="005D492C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</w:p>
    <w:p w14:paraId="05A76F10" w14:textId="77777777" w:rsidR="005D492C" w:rsidRPr="005D492C" w:rsidRDefault="005D492C" w:rsidP="005D492C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</w:p>
    <w:p w14:paraId="035C71E9" w14:textId="77777777" w:rsidR="005D492C" w:rsidRPr="005D492C" w:rsidRDefault="005D492C" w:rsidP="005D492C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</w:p>
    <w:p w14:paraId="0C8ABADC" w14:textId="77777777" w:rsidR="005D492C" w:rsidRPr="005D492C" w:rsidRDefault="005D492C" w:rsidP="005D492C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</w:p>
    <w:p w14:paraId="412F3AC6" w14:textId="77777777" w:rsidR="005D492C" w:rsidRPr="005D492C" w:rsidRDefault="005D492C" w:rsidP="005D492C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</w:p>
    <w:p w14:paraId="4BEEA841" w14:textId="77777777" w:rsidR="005D492C" w:rsidRPr="005D492C" w:rsidRDefault="005D492C" w:rsidP="005D492C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</w:p>
    <w:p w14:paraId="1DB995CA" w14:textId="77777777" w:rsidR="005D492C" w:rsidRPr="005D492C" w:rsidRDefault="005D492C" w:rsidP="005D492C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</w:p>
    <w:p w14:paraId="73B4277E" w14:textId="0CDF9409" w:rsidR="005D492C" w:rsidRPr="005D492C" w:rsidRDefault="005D492C" w:rsidP="005D492C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  <w:r w:rsidRPr="005D492C">
        <w:rPr>
          <w:rFonts w:eastAsia="Calibri"/>
          <w:sz w:val="24"/>
          <w:szCs w:val="24"/>
          <w:lang w:eastAsia="en-US" w:bidi="ar-SA"/>
        </w:rPr>
        <w:t>Владивосток 202</w:t>
      </w:r>
      <w:r w:rsidR="006E5A4F">
        <w:rPr>
          <w:rFonts w:eastAsia="Calibri"/>
          <w:sz w:val="24"/>
          <w:szCs w:val="24"/>
          <w:lang w:eastAsia="en-US" w:bidi="ar-SA"/>
        </w:rPr>
        <w:t>1</w:t>
      </w:r>
    </w:p>
    <w:p w14:paraId="615C070E" w14:textId="77777777" w:rsidR="005D492C" w:rsidRPr="005D492C" w:rsidRDefault="005D492C" w:rsidP="005D492C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</w:p>
    <w:p w14:paraId="22878EB6" w14:textId="77777777" w:rsidR="006A115E" w:rsidRDefault="006A115E">
      <w:pPr>
        <w:pStyle w:val="a3"/>
        <w:spacing w:before="7"/>
        <w:rPr>
          <w:sz w:val="21"/>
        </w:rPr>
      </w:pPr>
    </w:p>
    <w:p w14:paraId="457AA1CD" w14:textId="77777777" w:rsidR="006A115E" w:rsidRDefault="006A115E">
      <w:pPr>
        <w:pStyle w:val="a3"/>
        <w:tabs>
          <w:tab w:val="left" w:pos="1472"/>
          <w:tab w:val="left" w:pos="3389"/>
        </w:tabs>
        <w:spacing w:before="90"/>
        <w:ind w:left="874"/>
      </w:pPr>
    </w:p>
    <w:p w14:paraId="0C9E0C78" w14:textId="77777777" w:rsidR="006A115E" w:rsidRDefault="006A115E">
      <w:pPr>
        <w:sectPr w:rsidR="006A115E">
          <w:footerReference w:type="default" r:id="rId7"/>
          <w:pgSz w:w="11910" w:h="16850"/>
          <w:pgMar w:top="1060" w:right="440" w:bottom="280" w:left="1600" w:header="720" w:footer="720" w:gutter="0"/>
          <w:cols w:space="720"/>
        </w:sectPr>
      </w:pPr>
    </w:p>
    <w:p w14:paraId="265106A7" w14:textId="77777777" w:rsidR="00D20D92" w:rsidRDefault="00D20D92" w:rsidP="00D20D92">
      <w:pPr>
        <w:spacing w:after="100"/>
        <w:jc w:val="both"/>
        <w:rPr>
          <w:b/>
          <w:sz w:val="24"/>
          <w:szCs w:val="24"/>
        </w:rPr>
      </w:pPr>
      <w:r w:rsidRPr="00EA350A">
        <w:rPr>
          <w:b/>
          <w:sz w:val="28"/>
        </w:rPr>
        <w:lastRenderedPageBreak/>
        <w:t xml:space="preserve">1 </w:t>
      </w:r>
      <w:r w:rsidRPr="00375EAF">
        <w:rPr>
          <w:rFonts w:ascii="Arial" w:hAnsi="Arial" w:cs="Arial"/>
          <w:b/>
          <w:sz w:val="24"/>
          <w:szCs w:val="24"/>
        </w:rPr>
        <w:t>Перечень формируемых компетенций</w:t>
      </w:r>
      <w:r w:rsidRPr="00375EAF">
        <w:rPr>
          <w:b/>
          <w:sz w:val="24"/>
          <w:szCs w:val="24"/>
        </w:rPr>
        <w:t>*</w:t>
      </w:r>
    </w:p>
    <w:p w14:paraId="0D78EAD8" w14:textId="77777777" w:rsidR="00D20D92" w:rsidRPr="00375EAF" w:rsidRDefault="00D20D92" w:rsidP="00D20D92">
      <w:pPr>
        <w:spacing w:after="100"/>
        <w:jc w:val="both"/>
        <w:rPr>
          <w:b/>
          <w:sz w:val="24"/>
          <w:szCs w:val="24"/>
        </w:rPr>
      </w:pPr>
      <w:r w:rsidRPr="00375EAF">
        <w:rPr>
          <w:sz w:val="24"/>
          <w:szCs w:val="24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Style w:val="a7"/>
        <w:tblW w:w="14853" w:type="dxa"/>
        <w:tblLook w:val="04A0" w:firstRow="1" w:lastRow="0" w:firstColumn="1" w:lastColumn="0" w:noHBand="0" w:noVBand="1"/>
      </w:tblPr>
      <w:tblGrid>
        <w:gridCol w:w="4106"/>
        <w:gridCol w:w="9471"/>
        <w:gridCol w:w="1276"/>
      </w:tblGrid>
      <w:tr w:rsidR="00D20D92" w:rsidRPr="00375EAF" w14:paraId="22B019A0" w14:textId="77777777" w:rsidTr="0057571F">
        <w:tc>
          <w:tcPr>
            <w:tcW w:w="4106" w:type="dxa"/>
            <w:vAlign w:val="center"/>
          </w:tcPr>
          <w:p w14:paraId="72D62074" w14:textId="77777777" w:rsidR="00D20D92" w:rsidRPr="00375EAF" w:rsidRDefault="00D20D92" w:rsidP="0057571F">
            <w:pPr>
              <w:jc w:val="center"/>
              <w:rPr>
                <w:sz w:val="20"/>
                <w:szCs w:val="20"/>
              </w:rPr>
            </w:pPr>
            <w:r w:rsidRPr="00375EAF">
              <w:rPr>
                <w:sz w:val="20"/>
                <w:szCs w:val="20"/>
              </w:rPr>
              <w:t>Код компетенции</w:t>
            </w:r>
          </w:p>
        </w:tc>
        <w:tc>
          <w:tcPr>
            <w:tcW w:w="9471" w:type="dxa"/>
            <w:vAlign w:val="center"/>
          </w:tcPr>
          <w:p w14:paraId="1BA806FE" w14:textId="77777777" w:rsidR="00D20D92" w:rsidRPr="00375EAF" w:rsidRDefault="00D20D92" w:rsidP="0057571F">
            <w:pPr>
              <w:jc w:val="center"/>
              <w:rPr>
                <w:sz w:val="20"/>
                <w:szCs w:val="20"/>
              </w:rPr>
            </w:pPr>
            <w:r w:rsidRPr="00375EAF">
              <w:rPr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1820F3B3" w14:textId="77777777" w:rsidR="00D20D92" w:rsidRPr="00375EAF" w:rsidRDefault="00D20D92" w:rsidP="0057571F">
            <w:pPr>
              <w:jc w:val="center"/>
              <w:rPr>
                <w:sz w:val="24"/>
                <w:szCs w:val="24"/>
              </w:rPr>
            </w:pPr>
            <w:r w:rsidRPr="00375EAF">
              <w:rPr>
                <w:sz w:val="24"/>
                <w:szCs w:val="24"/>
              </w:rPr>
              <w:t>Номер</w:t>
            </w:r>
          </w:p>
          <w:p w14:paraId="4331E10F" w14:textId="77777777" w:rsidR="00D20D92" w:rsidRPr="00375EAF" w:rsidRDefault="00D20D92" w:rsidP="0057571F">
            <w:pPr>
              <w:jc w:val="center"/>
              <w:rPr>
                <w:sz w:val="24"/>
                <w:szCs w:val="24"/>
              </w:rPr>
            </w:pPr>
            <w:r w:rsidRPr="00375EAF">
              <w:rPr>
                <w:sz w:val="24"/>
                <w:szCs w:val="24"/>
              </w:rPr>
              <w:t>этапа</w:t>
            </w:r>
          </w:p>
          <w:p w14:paraId="6B93DDC7" w14:textId="77777777" w:rsidR="00D20D92" w:rsidRPr="00375EAF" w:rsidRDefault="00D20D92" w:rsidP="0057571F">
            <w:pPr>
              <w:jc w:val="center"/>
              <w:rPr>
                <w:sz w:val="24"/>
                <w:szCs w:val="24"/>
              </w:rPr>
            </w:pPr>
            <w:r w:rsidRPr="00375EAF">
              <w:rPr>
                <w:sz w:val="24"/>
                <w:szCs w:val="24"/>
              </w:rPr>
              <w:t>(1–8)</w:t>
            </w:r>
          </w:p>
        </w:tc>
      </w:tr>
      <w:tr w:rsidR="00D20D92" w:rsidRPr="00375EAF" w14:paraId="456E7290" w14:textId="77777777" w:rsidTr="0057571F">
        <w:tc>
          <w:tcPr>
            <w:tcW w:w="4106" w:type="dxa"/>
          </w:tcPr>
          <w:p w14:paraId="58D3CC31" w14:textId="77777777" w:rsidR="00D20D92" w:rsidRPr="00375EAF" w:rsidRDefault="00D20D92" w:rsidP="00D20D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ПК-21</w:t>
            </w:r>
          </w:p>
        </w:tc>
        <w:tc>
          <w:tcPr>
            <w:tcW w:w="9471" w:type="dxa"/>
          </w:tcPr>
          <w:p w14:paraId="504D4F10" w14:textId="77777777" w:rsidR="00D20D92" w:rsidRPr="00061DA1" w:rsidRDefault="00D20D92" w:rsidP="0057571F">
            <w:pPr>
              <w:jc w:val="both"/>
              <w:rPr>
                <w:sz w:val="20"/>
                <w:szCs w:val="20"/>
              </w:rPr>
            </w:pPr>
            <w:r>
              <w:rPr>
                <w:lang w:bidi="ar-SA"/>
              </w:rPr>
              <w:t>Способность</w:t>
            </w:r>
            <w:r w:rsidRPr="00530D2D">
              <w:rPr>
                <w:lang w:bidi="ar-SA"/>
              </w:rPr>
              <w:t xml:space="preserve"> участвовать в развитии проектно-аналитической и экспертно-консультационной деятельности в молодежной среде</w:t>
            </w:r>
          </w:p>
        </w:tc>
        <w:tc>
          <w:tcPr>
            <w:tcW w:w="1276" w:type="dxa"/>
            <w:vAlign w:val="center"/>
          </w:tcPr>
          <w:p w14:paraId="40DEFBCB" w14:textId="77777777" w:rsidR="00D20D92" w:rsidRPr="00AF25E3" w:rsidRDefault="00D20D92" w:rsidP="00575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392DD3A8" w14:textId="77777777" w:rsidR="00D20D92" w:rsidRPr="00A6787C" w:rsidRDefault="00D20D92" w:rsidP="00D20D92">
      <w:pPr>
        <w:spacing w:before="120"/>
        <w:ind w:firstLine="709"/>
        <w:jc w:val="both"/>
        <w:rPr>
          <w:rFonts w:eastAsia="Calibri"/>
          <w:sz w:val="24"/>
        </w:rPr>
      </w:pPr>
      <w:r w:rsidRPr="00A6787C">
        <w:rPr>
          <w:rFonts w:eastAsia="Calibri"/>
          <w:sz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14:paraId="2E1DA99A" w14:textId="77777777" w:rsidR="00D20D92" w:rsidRPr="00A6787C" w:rsidRDefault="00D20D92" w:rsidP="00D20D92">
      <w:pPr>
        <w:spacing w:before="240" w:after="120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A6787C">
        <w:rPr>
          <w:rFonts w:ascii="Arial" w:eastAsia="Calibri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14:paraId="43003D0E" w14:textId="77777777" w:rsidR="00D20D92" w:rsidRDefault="00D20D92" w:rsidP="00D20D92">
      <w:pPr>
        <w:jc w:val="both"/>
        <w:rPr>
          <w:b/>
          <w:i/>
          <w:sz w:val="24"/>
          <w:szCs w:val="24"/>
        </w:rPr>
      </w:pPr>
    </w:p>
    <w:p w14:paraId="7B332031" w14:textId="77777777" w:rsidR="006A115E" w:rsidRPr="00D20D92" w:rsidRDefault="00D20D92" w:rsidP="00D20D92">
      <w:pPr>
        <w:ind w:left="268" w:right="563" w:hanging="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&lt;ПК-31&gt; &lt;</w:t>
      </w:r>
      <w:r w:rsidRPr="00D20D92">
        <w:rPr>
          <w:b/>
          <w:i/>
          <w:sz w:val="24"/>
          <w:szCs w:val="24"/>
          <w:lang w:bidi="ar-SA"/>
        </w:rPr>
        <w:t>Способность участвовать в развитии проектно-аналитической и экспертно-консультационной деятельности в молодежной среде</w:t>
      </w:r>
      <w:r w:rsidR="002945BB" w:rsidRPr="00D20D92">
        <w:rPr>
          <w:b/>
          <w:i/>
          <w:sz w:val="24"/>
          <w:szCs w:val="24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8214"/>
        <w:gridCol w:w="5036"/>
      </w:tblGrid>
      <w:tr w:rsidR="00D20D92" w:rsidRPr="00D20D92" w14:paraId="5983B3FB" w14:textId="77777777" w:rsidTr="0057571F">
        <w:trPr>
          <w:trHeight w:val="631"/>
        </w:trPr>
        <w:tc>
          <w:tcPr>
            <w:tcW w:w="3417" w:type="pct"/>
            <w:gridSpan w:val="2"/>
          </w:tcPr>
          <w:p w14:paraId="7366FD65" w14:textId="77777777" w:rsidR="00D20D92" w:rsidRPr="00D20D92" w:rsidRDefault="00D20D92" w:rsidP="00D20D92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lang w:eastAsia="en-US" w:bidi="ar-SA"/>
              </w:rPr>
            </w:pPr>
            <w:r w:rsidRPr="00D20D92">
              <w:rPr>
                <w:rFonts w:eastAsia="Calibri"/>
                <w:b/>
                <w:sz w:val="24"/>
                <w:lang w:eastAsia="en-US" w:bidi="ar-SA"/>
              </w:rPr>
              <w:t>Планируемые результаты обучения</w:t>
            </w:r>
          </w:p>
          <w:p w14:paraId="511406CC" w14:textId="77777777" w:rsidR="00D20D92" w:rsidRPr="00D20D92" w:rsidRDefault="00D20D92" w:rsidP="00D20D92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lang w:eastAsia="en-US" w:bidi="ar-SA"/>
              </w:rPr>
            </w:pPr>
            <w:r w:rsidRPr="00D20D92">
              <w:rPr>
                <w:rFonts w:eastAsia="Calibri"/>
                <w:sz w:val="24"/>
                <w:lang w:eastAsia="en-US" w:bidi="ar-SA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0855AABC" w14:textId="77777777" w:rsidR="00D20D92" w:rsidRPr="00D20D92" w:rsidRDefault="00D20D92" w:rsidP="00D20D92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lang w:eastAsia="en-US" w:bidi="ar-SA"/>
              </w:rPr>
            </w:pPr>
            <w:r w:rsidRPr="00D20D92">
              <w:rPr>
                <w:rFonts w:eastAsia="Calibri"/>
                <w:b/>
                <w:sz w:val="24"/>
                <w:lang w:eastAsia="en-US" w:bidi="ar-SA"/>
              </w:rPr>
              <w:t>Критерии оценивания результатов обучения</w:t>
            </w:r>
          </w:p>
        </w:tc>
      </w:tr>
      <w:tr w:rsidR="00D20D92" w:rsidRPr="00D20D92" w14:paraId="5AABA393" w14:textId="77777777" w:rsidTr="0057571F">
        <w:tc>
          <w:tcPr>
            <w:tcW w:w="835" w:type="pct"/>
          </w:tcPr>
          <w:p w14:paraId="2C9C7B2D" w14:textId="77777777" w:rsidR="00D20D92" w:rsidRPr="00D20D92" w:rsidRDefault="00D20D92" w:rsidP="00D20D92">
            <w:pPr>
              <w:widowControl/>
              <w:autoSpaceDE/>
              <w:autoSpaceDN/>
              <w:jc w:val="both"/>
              <w:rPr>
                <w:rFonts w:eastAsia="Calibri"/>
                <w:sz w:val="24"/>
                <w:lang w:eastAsia="en-US" w:bidi="ar-SA"/>
              </w:rPr>
            </w:pPr>
            <w:r w:rsidRPr="00D20D92">
              <w:rPr>
                <w:rFonts w:eastAsia="Calibri"/>
                <w:b/>
                <w:sz w:val="24"/>
                <w:lang w:eastAsia="en-US" w:bidi="ar-SA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A2E42C5" w14:textId="77777777" w:rsidR="00D20D92" w:rsidRPr="00D20D92" w:rsidRDefault="00D20D92" w:rsidP="00D81C8E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D20D92">
              <w:rPr>
                <w:sz w:val="24"/>
                <w:szCs w:val="24"/>
                <w:lang w:bidi="ar-SA"/>
              </w:rPr>
              <w:t>методологически</w:t>
            </w:r>
            <w:r>
              <w:rPr>
                <w:sz w:val="24"/>
                <w:szCs w:val="24"/>
                <w:lang w:bidi="ar-SA"/>
              </w:rPr>
              <w:t>е</w:t>
            </w:r>
            <w:r w:rsidRPr="00D20D92">
              <w:rPr>
                <w:sz w:val="24"/>
                <w:szCs w:val="24"/>
                <w:lang w:bidi="ar-SA"/>
              </w:rPr>
              <w:t xml:space="preserve"> подход</w:t>
            </w:r>
            <w:r>
              <w:rPr>
                <w:sz w:val="24"/>
                <w:szCs w:val="24"/>
                <w:lang w:bidi="ar-SA"/>
              </w:rPr>
              <w:t>ы</w:t>
            </w:r>
            <w:r w:rsidRPr="00D20D92">
              <w:rPr>
                <w:sz w:val="24"/>
                <w:szCs w:val="24"/>
                <w:lang w:bidi="ar-SA"/>
              </w:rPr>
              <w:t xml:space="preserve">, </w:t>
            </w:r>
            <w:r w:rsidR="00D81C8E">
              <w:rPr>
                <w:sz w:val="24"/>
                <w:szCs w:val="24"/>
                <w:lang w:bidi="ar-SA"/>
              </w:rPr>
              <w:t xml:space="preserve">методику, </w:t>
            </w:r>
            <w:r w:rsidRPr="00D20D92">
              <w:rPr>
                <w:sz w:val="24"/>
                <w:szCs w:val="24"/>
                <w:lang w:bidi="ar-SA"/>
              </w:rPr>
              <w:t>прием</w:t>
            </w:r>
            <w:r>
              <w:rPr>
                <w:sz w:val="24"/>
                <w:szCs w:val="24"/>
                <w:lang w:bidi="ar-SA"/>
              </w:rPr>
              <w:t>ы</w:t>
            </w:r>
            <w:r w:rsidRPr="00D20D92">
              <w:rPr>
                <w:sz w:val="24"/>
                <w:szCs w:val="24"/>
                <w:lang w:bidi="ar-SA"/>
              </w:rPr>
              <w:t xml:space="preserve"> и метод</w:t>
            </w:r>
            <w:r w:rsidR="00D81C8E">
              <w:rPr>
                <w:sz w:val="24"/>
                <w:szCs w:val="24"/>
                <w:lang w:bidi="ar-SA"/>
              </w:rPr>
              <w:t>ы</w:t>
            </w:r>
            <w:r w:rsidRPr="00D20D92">
              <w:rPr>
                <w:sz w:val="24"/>
                <w:szCs w:val="24"/>
                <w:lang w:bidi="ar-SA"/>
              </w:rPr>
              <w:t xml:space="preserve"> исследовательской, проектно-аналитической и экспертно-консультационной деятельности в молодежной среде</w:t>
            </w:r>
            <w:r w:rsidRPr="00D20D92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83" w:type="pct"/>
          </w:tcPr>
          <w:p w14:paraId="2BC435BE" w14:textId="77777777" w:rsidR="00D20D92" w:rsidRPr="00D20D92" w:rsidRDefault="00D20D92" w:rsidP="00D20D92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D20D92">
              <w:rPr>
                <w:color w:val="000000"/>
                <w:sz w:val="24"/>
                <w:szCs w:val="24"/>
                <w:lang w:bidi="ar-SA"/>
              </w:rPr>
              <w:t>сформировавшееся систематическое знание</w:t>
            </w:r>
            <w:r w:rsidRPr="00D20D92">
              <w:rPr>
                <w:sz w:val="24"/>
                <w:szCs w:val="24"/>
                <w:lang w:bidi="ar-SA"/>
              </w:rPr>
              <w:t xml:space="preserve"> методологических подходов, </w:t>
            </w:r>
            <w:r w:rsidR="00D81C8E">
              <w:rPr>
                <w:sz w:val="24"/>
                <w:szCs w:val="24"/>
                <w:lang w:bidi="ar-SA"/>
              </w:rPr>
              <w:t xml:space="preserve">методики, </w:t>
            </w:r>
            <w:r w:rsidRPr="00D20D92">
              <w:rPr>
                <w:sz w:val="24"/>
                <w:szCs w:val="24"/>
                <w:lang w:bidi="ar-SA"/>
              </w:rPr>
              <w:t>приемов и методов исследовательской, проектно-аналитической и экспертно-консультационной деятельности в молодежной среде</w:t>
            </w:r>
            <w:r w:rsidRPr="00D20D92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 xml:space="preserve"> </w:t>
            </w:r>
          </w:p>
          <w:p w14:paraId="214E7A04" w14:textId="77777777" w:rsidR="00D20D92" w:rsidRPr="00D20D92" w:rsidRDefault="00D20D92" w:rsidP="00D20D92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D20D92" w:rsidRPr="00D20D92" w14:paraId="7316F9E1" w14:textId="77777777" w:rsidTr="0057571F">
        <w:tc>
          <w:tcPr>
            <w:tcW w:w="835" w:type="pct"/>
          </w:tcPr>
          <w:p w14:paraId="05AF1A1E" w14:textId="77777777" w:rsidR="00D20D92" w:rsidRPr="00D20D92" w:rsidRDefault="00D20D92" w:rsidP="00D20D92">
            <w:pPr>
              <w:widowControl/>
              <w:autoSpaceDE/>
              <w:autoSpaceDN/>
              <w:jc w:val="both"/>
              <w:rPr>
                <w:rFonts w:eastAsia="Calibri"/>
                <w:sz w:val="24"/>
                <w:lang w:eastAsia="en-US" w:bidi="ar-SA"/>
              </w:rPr>
            </w:pPr>
            <w:r w:rsidRPr="00D20D92">
              <w:rPr>
                <w:rFonts w:eastAsia="Calibri"/>
                <w:b/>
                <w:sz w:val="24"/>
                <w:lang w:eastAsia="en-US" w:bidi="ar-SA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2989B0F7" w14:textId="77777777" w:rsidR="00D20D92" w:rsidRPr="00D20D92" w:rsidRDefault="00D20D92" w:rsidP="00D20D92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D20D92">
              <w:rPr>
                <w:sz w:val="24"/>
                <w:szCs w:val="24"/>
              </w:rPr>
              <w:t xml:space="preserve">формулировать выводы и практические рекомендации по результатам исследований в области организации работы с молодежью; </w:t>
            </w:r>
            <w:r w:rsidRPr="00D20D92">
              <w:rPr>
                <w:sz w:val="24"/>
                <w:szCs w:val="24"/>
                <w:lang w:bidi="ar-SA"/>
              </w:rPr>
              <w:t>рассчитывать эффективность и последствия проектно-аналитической и экспертно-консультационной деятельности в молодежной среде; организовывать работу малых групп исполнителей</w:t>
            </w:r>
          </w:p>
        </w:tc>
        <w:tc>
          <w:tcPr>
            <w:tcW w:w="1583" w:type="pct"/>
          </w:tcPr>
          <w:p w14:paraId="2256B2D2" w14:textId="77777777" w:rsidR="00D20D92" w:rsidRPr="00D20D92" w:rsidRDefault="00D20D92" w:rsidP="00D20D92">
            <w:pPr>
              <w:widowControl/>
              <w:autoSpaceDE/>
              <w:autoSpaceDN/>
              <w:jc w:val="both"/>
              <w:rPr>
                <w:rFonts w:ascii="yandex-sans" w:hAnsi="yandex-sans"/>
                <w:color w:val="000000"/>
                <w:sz w:val="24"/>
                <w:szCs w:val="24"/>
                <w:lang w:bidi="ar-SA"/>
              </w:rPr>
            </w:pPr>
            <w:r w:rsidRPr="00D20D92">
              <w:rPr>
                <w:color w:val="000000"/>
                <w:sz w:val="24"/>
                <w:szCs w:val="24"/>
                <w:lang w:bidi="ar-SA"/>
              </w:rPr>
              <w:t xml:space="preserve">сформировавшееся систематическое умение </w:t>
            </w:r>
            <w:r w:rsidRPr="00D20D92">
              <w:rPr>
                <w:sz w:val="24"/>
                <w:szCs w:val="24"/>
              </w:rPr>
              <w:t xml:space="preserve">самостоятельно формулировать выводы и практические рекомендации по результатам исследований в области организации работы с молодежью; </w:t>
            </w:r>
            <w:r w:rsidRPr="00D20D92">
              <w:rPr>
                <w:sz w:val="24"/>
                <w:szCs w:val="24"/>
                <w:lang w:bidi="ar-SA"/>
              </w:rPr>
              <w:t>рассчитывать эффективность и последствия проектно-аналитической и экспертно-консультационной деятельности в молодежной среде; организовывать работу малых групп исполнителей</w:t>
            </w:r>
          </w:p>
        </w:tc>
      </w:tr>
      <w:tr w:rsidR="00D20D92" w:rsidRPr="00D20D92" w14:paraId="3B502F92" w14:textId="77777777" w:rsidTr="0057571F">
        <w:tc>
          <w:tcPr>
            <w:tcW w:w="835" w:type="pct"/>
          </w:tcPr>
          <w:p w14:paraId="537D138A" w14:textId="77777777" w:rsidR="00D20D92" w:rsidRPr="00D20D92" w:rsidRDefault="00D20D92" w:rsidP="00D20D92">
            <w:pPr>
              <w:widowControl/>
              <w:autoSpaceDE/>
              <w:autoSpaceDN/>
              <w:jc w:val="both"/>
              <w:rPr>
                <w:rFonts w:eastAsia="Calibri"/>
                <w:sz w:val="24"/>
                <w:lang w:eastAsia="en-US" w:bidi="ar-SA"/>
              </w:rPr>
            </w:pPr>
            <w:r w:rsidRPr="00D20D92">
              <w:rPr>
                <w:rFonts w:eastAsia="Calibri"/>
                <w:b/>
                <w:sz w:val="24"/>
                <w:lang w:eastAsia="en-US" w:bidi="ar-SA"/>
              </w:rPr>
              <w:lastRenderedPageBreak/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0637711" w14:textId="77777777" w:rsidR="00D20D92" w:rsidRPr="00D20D92" w:rsidRDefault="00D20D92" w:rsidP="00D20D9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20D92">
              <w:rPr>
                <w:sz w:val="24"/>
                <w:szCs w:val="24"/>
                <w:lang w:bidi="ar-SA"/>
              </w:rPr>
              <w:t>внедрения результатов исследовательской, проектно-аналитической и экспертно-консультационной деятельности в практику; технологии проектирования эффективных решений многопроектного управления</w:t>
            </w:r>
          </w:p>
        </w:tc>
        <w:tc>
          <w:tcPr>
            <w:tcW w:w="1583" w:type="pct"/>
            <w:tcBorders>
              <w:top w:val="single" w:sz="4" w:space="0" w:color="auto"/>
            </w:tcBorders>
          </w:tcPr>
          <w:p w14:paraId="02DB8A2A" w14:textId="77777777" w:rsidR="00D20D92" w:rsidRPr="00D20D92" w:rsidRDefault="00D20D92" w:rsidP="00D20D92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20D92">
              <w:rPr>
                <w:color w:val="000000"/>
                <w:sz w:val="24"/>
                <w:szCs w:val="24"/>
                <w:lang w:bidi="ar-SA"/>
              </w:rPr>
              <w:t xml:space="preserve">сформировавшееся систематическое владение навыками </w:t>
            </w:r>
            <w:r w:rsidR="00D81C8E">
              <w:rPr>
                <w:color w:val="000000"/>
                <w:sz w:val="24"/>
                <w:szCs w:val="24"/>
                <w:lang w:bidi="ar-SA"/>
              </w:rPr>
              <w:t xml:space="preserve">самостоятельного </w:t>
            </w:r>
            <w:r w:rsidRPr="00D20D92">
              <w:rPr>
                <w:sz w:val="24"/>
                <w:szCs w:val="24"/>
                <w:lang w:bidi="ar-SA"/>
              </w:rPr>
              <w:t>внедрения результатов исследовательской, проектно-аналитической и экспертно-консультационной деятельности в практику; технологии проектирования эффективных решений многопроектного управления</w:t>
            </w:r>
          </w:p>
        </w:tc>
      </w:tr>
    </w:tbl>
    <w:p w14:paraId="0E3DD2BD" w14:textId="77777777" w:rsidR="006A115E" w:rsidRDefault="006A115E">
      <w:pPr>
        <w:pStyle w:val="a3"/>
        <w:spacing w:before="1"/>
        <w:rPr>
          <w:b/>
          <w:i/>
          <w:sz w:val="28"/>
        </w:rPr>
      </w:pPr>
    </w:p>
    <w:p w14:paraId="74CA66FC" w14:textId="77777777" w:rsidR="006A115E" w:rsidRDefault="006A115E">
      <w:pPr>
        <w:pStyle w:val="a3"/>
        <w:rPr>
          <w:sz w:val="20"/>
        </w:rPr>
      </w:pPr>
    </w:p>
    <w:p w14:paraId="13DDD8F2" w14:textId="77777777" w:rsidR="006A115E" w:rsidRDefault="006A115E">
      <w:pPr>
        <w:pStyle w:val="a3"/>
        <w:rPr>
          <w:sz w:val="20"/>
        </w:rPr>
      </w:pPr>
    </w:p>
    <w:p w14:paraId="40D87815" w14:textId="77777777" w:rsidR="006A115E" w:rsidRDefault="006A115E">
      <w:pPr>
        <w:pStyle w:val="a3"/>
        <w:spacing w:before="9"/>
        <w:rPr>
          <w:sz w:val="11"/>
        </w:rPr>
      </w:pPr>
    </w:p>
    <w:p w14:paraId="4B8391FF" w14:textId="77777777" w:rsidR="006A115E" w:rsidRDefault="006A115E">
      <w:pPr>
        <w:jc w:val="center"/>
        <w:rPr>
          <w:sz w:val="24"/>
        </w:rPr>
        <w:sectPr w:rsidR="006A115E">
          <w:pgSz w:w="16850" w:h="11910" w:orient="landscape"/>
          <w:pgMar w:top="1100" w:right="620" w:bottom="280" w:left="540" w:header="720" w:footer="720" w:gutter="0"/>
          <w:cols w:space="720"/>
        </w:sectPr>
      </w:pPr>
    </w:p>
    <w:p w14:paraId="1184D1B6" w14:textId="77777777" w:rsidR="00D81C8E" w:rsidRPr="00D81C8E" w:rsidRDefault="00D81C8E" w:rsidP="00D81C8E">
      <w:pPr>
        <w:widowControl/>
        <w:autoSpaceDE/>
        <w:autoSpaceDN/>
        <w:spacing w:before="240" w:after="12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 w:bidi="ar-SA"/>
        </w:rPr>
      </w:pPr>
      <w:r w:rsidRPr="00D81C8E">
        <w:rPr>
          <w:rFonts w:ascii="Arial" w:eastAsia="Calibri" w:hAnsi="Arial" w:cs="Arial"/>
          <w:b/>
          <w:sz w:val="24"/>
          <w:szCs w:val="24"/>
          <w:lang w:eastAsia="en-US" w:bidi="ar-SA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2204"/>
        <w:gridCol w:w="2462"/>
        <w:gridCol w:w="2509"/>
        <w:gridCol w:w="1947"/>
      </w:tblGrid>
      <w:tr w:rsidR="00D81C8E" w:rsidRPr="00D81C8E" w14:paraId="2FD23AEE" w14:textId="77777777" w:rsidTr="0057571F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DE013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spacing w:line="220" w:lineRule="exact"/>
              <w:jc w:val="center"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D81C8E">
              <w:rPr>
                <w:rFonts w:eastAsia="Calibri"/>
                <w:sz w:val="24"/>
                <w:szCs w:val="24"/>
                <w:lang w:eastAsia="ar-SA" w:bidi="ar-SA"/>
              </w:rPr>
              <w:t>Контролируемые планируемые результаты обучения</w:t>
            </w:r>
          </w:p>
        </w:tc>
        <w:tc>
          <w:tcPr>
            <w:tcW w:w="122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3A1225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spacing w:line="22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Контролируемые темы дисциплины</w:t>
            </w:r>
          </w:p>
        </w:tc>
        <w:tc>
          <w:tcPr>
            <w:tcW w:w="2222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FD6D5BB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spacing w:line="22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Наименование оценочного средства и представление его в ФОС*</w:t>
            </w:r>
          </w:p>
        </w:tc>
      </w:tr>
      <w:tr w:rsidR="00D81C8E" w:rsidRPr="00D81C8E" w14:paraId="47FEF19B" w14:textId="77777777" w:rsidTr="0057571F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B87B1" w14:textId="77777777" w:rsidR="00D81C8E" w:rsidRPr="00D81C8E" w:rsidRDefault="00D81C8E" w:rsidP="00D81C8E">
            <w:pPr>
              <w:widowControl/>
              <w:autoSpaceDE/>
              <w:autoSpaceDN/>
              <w:spacing w:line="220" w:lineRule="exact"/>
              <w:jc w:val="center"/>
              <w:rPr>
                <w:rFonts w:eastAsia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2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152DD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spacing w:line="220" w:lineRule="exact"/>
              <w:jc w:val="center"/>
              <w:rPr>
                <w:rFonts w:eastAsia="Calibri"/>
                <w:b/>
                <w:sz w:val="24"/>
                <w:szCs w:val="24"/>
                <w:lang w:eastAsia="ar-SA" w:bidi="ar-SA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4BFA7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spacing w:line="220" w:lineRule="exact"/>
              <w:jc w:val="center"/>
              <w:rPr>
                <w:rFonts w:eastAsia="Calibri"/>
                <w:b/>
                <w:sz w:val="24"/>
                <w:szCs w:val="24"/>
                <w:lang w:eastAsia="ar-SA" w:bidi="ar-SA"/>
              </w:rPr>
            </w:pPr>
            <w:r w:rsidRPr="00D81C8E">
              <w:rPr>
                <w:rFonts w:eastAsia="Calibri"/>
                <w:b/>
                <w:sz w:val="24"/>
                <w:szCs w:val="24"/>
                <w:lang w:eastAsia="ar-SA" w:bidi="ar-SA"/>
              </w:rPr>
              <w:t>текущий контроль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9C93B90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spacing w:line="22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ar-SA" w:bidi="ar-SA"/>
              </w:rPr>
            </w:pPr>
            <w:r w:rsidRPr="00D81C8E">
              <w:rPr>
                <w:rFonts w:eastAsia="Calibri"/>
                <w:b/>
                <w:color w:val="000000"/>
                <w:sz w:val="24"/>
                <w:szCs w:val="24"/>
                <w:lang w:eastAsia="ar-SA" w:bidi="ar-SA"/>
              </w:rPr>
              <w:t>промежуточная аттестация</w:t>
            </w:r>
          </w:p>
        </w:tc>
      </w:tr>
      <w:tr w:rsidR="00D81C8E" w:rsidRPr="00D81C8E" w14:paraId="35C79FC0" w14:textId="77777777" w:rsidTr="0057571F">
        <w:trPr>
          <w:trHeight w:val="1209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A87AF89" w14:textId="77777777" w:rsidR="00D81C8E" w:rsidRPr="00D81C8E" w:rsidRDefault="00D81C8E" w:rsidP="00D81C8E">
            <w:pPr>
              <w:widowControl/>
              <w:autoSpaceDE/>
              <w:autoSpaceDN/>
              <w:spacing w:line="360" w:lineRule="auto"/>
              <w:rPr>
                <w:sz w:val="20"/>
                <w:szCs w:val="20"/>
                <w:lang w:bidi="ar-SA"/>
              </w:rPr>
            </w:pPr>
            <w:r w:rsidRPr="00D81C8E">
              <w:rPr>
                <w:sz w:val="20"/>
                <w:szCs w:val="20"/>
                <w:lang w:bidi="ar-SA"/>
              </w:rPr>
              <w:t xml:space="preserve">Знания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265E7A5" w14:textId="77777777" w:rsidR="00D81C8E" w:rsidRPr="00D20D92" w:rsidRDefault="00D81C8E" w:rsidP="00D81C8E">
            <w:pPr>
              <w:widowControl/>
              <w:adjustRightInd w:val="0"/>
              <w:rPr>
                <w:color w:val="000000"/>
                <w:sz w:val="24"/>
                <w:szCs w:val="24"/>
                <w:lang w:bidi="ar-SA"/>
              </w:rPr>
            </w:pPr>
            <w:r w:rsidRPr="00D20D92">
              <w:rPr>
                <w:sz w:val="24"/>
                <w:szCs w:val="24"/>
                <w:lang w:bidi="ar-SA"/>
              </w:rPr>
              <w:t xml:space="preserve">методологических подходов, </w:t>
            </w:r>
            <w:r>
              <w:rPr>
                <w:sz w:val="24"/>
                <w:szCs w:val="24"/>
                <w:lang w:bidi="ar-SA"/>
              </w:rPr>
              <w:t xml:space="preserve">методики, </w:t>
            </w:r>
            <w:r w:rsidRPr="00D20D92">
              <w:rPr>
                <w:sz w:val="24"/>
                <w:szCs w:val="24"/>
                <w:lang w:bidi="ar-SA"/>
              </w:rPr>
              <w:t>приемов и методов исследовательской, проектно-аналитической и экспертно-консультационной деятельности в молодежной среде</w:t>
            </w:r>
            <w:r w:rsidRPr="00D20D92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 xml:space="preserve"> </w:t>
            </w:r>
          </w:p>
          <w:p w14:paraId="7A748CB7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4473846" w14:textId="77777777" w:rsidR="00D81C8E" w:rsidRPr="00D81C8E" w:rsidRDefault="00D81C8E" w:rsidP="00D81C8E">
            <w:pPr>
              <w:widowControl/>
              <w:autoSpaceDE/>
              <w:autoSpaceDN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</w:p>
          <w:p w14:paraId="1B46AF92" w14:textId="77777777" w:rsidR="00D81C8E" w:rsidRPr="00D81C8E" w:rsidRDefault="00D81C8E" w:rsidP="00D81C8E">
            <w:pPr>
              <w:widowControl/>
              <w:autoSpaceDE/>
              <w:autoSpaceDN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</w:p>
          <w:p w14:paraId="01CA3B3A" w14:textId="77777777" w:rsidR="00D81C8E" w:rsidRPr="00D81C8E" w:rsidRDefault="00D81C8E" w:rsidP="00D81C8E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81C8E">
              <w:rPr>
                <w:rFonts w:eastAsia="Calibri"/>
                <w:sz w:val="24"/>
                <w:szCs w:val="24"/>
                <w:lang w:eastAsia="en-US" w:bidi="ar-SA"/>
              </w:rPr>
              <w:t xml:space="preserve">Тема 1 </w:t>
            </w:r>
            <w:r w:rsidRPr="0057571F">
              <w:rPr>
                <w:sz w:val="24"/>
                <w:szCs w:val="24"/>
              </w:rPr>
              <w:t>Теоретико-методологические основы социального исследования</w:t>
            </w:r>
          </w:p>
          <w:p w14:paraId="464EC29D" w14:textId="77777777" w:rsidR="00D81C8E" w:rsidRPr="0057571F" w:rsidRDefault="00D81C8E" w:rsidP="00D81C8E">
            <w:pPr>
              <w:widowControl/>
              <w:autoSpaceDE/>
              <w:autoSpaceDN/>
              <w:rPr>
                <w:rFonts w:eastAsia="Calibri"/>
                <w:color w:val="222222"/>
                <w:sz w:val="24"/>
                <w:szCs w:val="24"/>
                <w:lang w:eastAsia="en-US" w:bidi="ar-SA"/>
              </w:rPr>
            </w:pPr>
          </w:p>
          <w:p w14:paraId="568CD0C3" w14:textId="77777777" w:rsidR="0057571F" w:rsidRPr="00D81C8E" w:rsidRDefault="0057571F" w:rsidP="00D81C8E">
            <w:pPr>
              <w:widowControl/>
              <w:autoSpaceDE/>
              <w:autoSpaceDN/>
              <w:rPr>
                <w:rFonts w:eastAsia="Calibri"/>
                <w:color w:val="222222"/>
                <w:sz w:val="24"/>
                <w:szCs w:val="24"/>
                <w:lang w:eastAsia="en-US" w:bidi="ar-SA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19D82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Доклад (п. 5.1)</w:t>
            </w:r>
          </w:p>
          <w:p w14:paraId="517467CE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  <w:r w:rsidRPr="0057571F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Реферат (п. 5.2</w:t>
            </w: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)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BF331B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 xml:space="preserve">Вопросы к </w:t>
            </w:r>
          </w:p>
          <w:p w14:paraId="37189AE1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  <w:r w:rsidRPr="0057571F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экзамену</w:t>
            </w:r>
          </w:p>
          <w:p w14:paraId="45FA7E2F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(п. 5.</w:t>
            </w:r>
            <w:r w:rsidRPr="0057571F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3</w:t>
            </w: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)</w:t>
            </w:r>
          </w:p>
        </w:tc>
      </w:tr>
      <w:tr w:rsidR="00D81C8E" w:rsidRPr="00D81C8E" w14:paraId="79768F03" w14:textId="77777777" w:rsidTr="0057571F">
        <w:trPr>
          <w:trHeight w:val="30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64857F3" w14:textId="77777777" w:rsidR="00D81C8E" w:rsidRPr="00D81C8E" w:rsidRDefault="00D81C8E" w:rsidP="00D81C8E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62DEE4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22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0DB3F5" w14:textId="77777777" w:rsidR="00D81C8E" w:rsidRPr="00D81C8E" w:rsidRDefault="00D81C8E" w:rsidP="00D81C8E">
            <w:pPr>
              <w:widowControl/>
              <w:autoSpaceDE/>
              <w:autoSpaceDN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</w:p>
          <w:p w14:paraId="44BDA3C2" w14:textId="77777777" w:rsidR="00D81C8E" w:rsidRPr="00D81C8E" w:rsidRDefault="00D81C8E" w:rsidP="00D81C8E">
            <w:pPr>
              <w:widowControl/>
              <w:autoSpaceDE/>
              <w:autoSpaceDN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</w:p>
          <w:p w14:paraId="3A401694" w14:textId="77777777" w:rsidR="00D81C8E" w:rsidRPr="0057571F" w:rsidRDefault="00D81C8E" w:rsidP="00D81C8E">
            <w:pPr>
              <w:widowControl/>
              <w:autoSpaceDE/>
              <w:autoSpaceDN/>
              <w:rPr>
                <w:rFonts w:eastAsia="Calibri"/>
                <w:color w:val="222222"/>
                <w:sz w:val="24"/>
                <w:szCs w:val="24"/>
                <w:lang w:eastAsia="en-US" w:bidi="ar-SA"/>
              </w:rPr>
            </w:pPr>
            <w:r w:rsidRPr="00D81C8E">
              <w:rPr>
                <w:rFonts w:eastAsia="Calibri"/>
                <w:sz w:val="24"/>
                <w:szCs w:val="24"/>
                <w:lang w:eastAsia="en-US" w:bidi="ar-SA"/>
              </w:rPr>
              <w:t xml:space="preserve">Тема 2 </w:t>
            </w:r>
            <w:r w:rsidRPr="0057571F">
              <w:rPr>
                <w:rFonts w:eastAsiaTheme="minorEastAsia"/>
                <w:bCs/>
                <w:color w:val="000000" w:themeColor="text1"/>
                <w:kern w:val="24"/>
                <w:sz w:val="24"/>
                <w:szCs w:val="24"/>
              </w:rPr>
              <w:t>Методологические принципы и м</w:t>
            </w:r>
            <w:r w:rsidRPr="0057571F">
              <w:rPr>
                <w:rFonts w:eastAsiaTheme="majorEastAsia"/>
                <w:bCs/>
                <w:color w:val="000000" w:themeColor="text1"/>
                <w:kern w:val="24"/>
                <w:sz w:val="24"/>
                <w:szCs w:val="24"/>
              </w:rPr>
              <w:t>етодологические подходы в социальном исследовании</w:t>
            </w:r>
            <w:r w:rsidRPr="0057571F">
              <w:rPr>
                <w:rFonts w:eastAsia="Calibri"/>
                <w:color w:val="222222"/>
                <w:sz w:val="24"/>
                <w:szCs w:val="24"/>
                <w:lang w:eastAsia="en-US" w:bidi="ar-SA"/>
              </w:rPr>
              <w:t xml:space="preserve"> </w:t>
            </w:r>
          </w:p>
          <w:p w14:paraId="47AF0215" w14:textId="77777777" w:rsidR="0057571F" w:rsidRPr="00D81C8E" w:rsidRDefault="0057571F" w:rsidP="00D81C8E">
            <w:pPr>
              <w:widowControl/>
              <w:autoSpaceDE/>
              <w:autoSpaceDN/>
              <w:rPr>
                <w:rFonts w:eastAsia="Calibri"/>
                <w:color w:val="222222"/>
                <w:sz w:val="24"/>
                <w:szCs w:val="24"/>
                <w:lang w:eastAsia="en-US" w:bidi="ar-SA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EFC310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Доклад (п. 5.1)</w:t>
            </w:r>
          </w:p>
          <w:p w14:paraId="4C1AF1B6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Реферат (п. 5.</w:t>
            </w:r>
            <w:r w:rsidRPr="0057571F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2</w:t>
            </w: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)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0B7B619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</w:p>
          <w:p w14:paraId="62D1B4E5" w14:textId="77777777" w:rsidR="0057571F" w:rsidRDefault="0057571F" w:rsidP="00D81C8E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</w:p>
          <w:p w14:paraId="2215B0E6" w14:textId="77777777" w:rsidR="0057571F" w:rsidRDefault="0057571F" w:rsidP="00D81C8E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</w:p>
          <w:p w14:paraId="35303D20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 xml:space="preserve">Вопросы к </w:t>
            </w:r>
          </w:p>
          <w:p w14:paraId="16A5B8BD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  <w:r w:rsidRPr="0057571F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экзамену</w:t>
            </w:r>
          </w:p>
          <w:p w14:paraId="6EACE267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(п. 5.</w:t>
            </w:r>
            <w:r w:rsidRPr="0057571F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3</w:t>
            </w: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)</w:t>
            </w:r>
          </w:p>
        </w:tc>
      </w:tr>
      <w:tr w:rsidR="00D81C8E" w:rsidRPr="00D81C8E" w14:paraId="6F95846C" w14:textId="77777777" w:rsidTr="0057571F">
        <w:trPr>
          <w:trHeight w:val="78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596132" w14:textId="77777777" w:rsidR="00D81C8E" w:rsidRPr="00D81C8E" w:rsidRDefault="00D81C8E" w:rsidP="00D81C8E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3F2A5CA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CEFC12" w14:textId="77777777" w:rsidR="00D81C8E" w:rsidRPr="00D81C8E" w:rsidRDefault="00D81C8E" w:rsidP="00D81C8E">
            <w:pPr>
              <w:widowControl/>
              <w:autoSpaceDE/>
              <w:autoSpaceDN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</w:p>
          <w:p w14:paraId="35A8EF2B" w14:textId="77777777" w:rsidR="00D81C8E" w:rsidRPr="00D81C8E" w:rsidRDefault="00D81C8E" w:rsidP="00D81C8E">
            <w:pPr>
              <w:widowControl/>
              <w:autoSpaceDE/>
              <w:autoSpaceDN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</w:p>
          <w:p w14:paraId="2CEC1A0A" w14:textId="77777777" w:rsidR="00D81C8E" w:rsidRPr="00D81C8E" w:rsidRDefault="00D81C8E" w:rsidP="00D81C8E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81C8E">
              <w:rPr>
                <w:rFonts w:eastAsia="Calibri"/>
                <w:sz w:val="24"/>
                <w:szCs w:val="24"/>
                <w:lang w:eastAsia="en-US" w:bidi="ar-SA"/>
              </w:rPr>
              <w:t xml:space="preserve">Тема 3 </w:t>
            </w:r>
            <w:r w:rsidRPr="0057571F">
              <w:rPr>
                <w:spacing w:val="-4"/>
                <w:w w:val="95"/>
                <w:sz w:val="24"/>
                <w:szCs w:val="24"/>
              </w:rPr>
              <w:t xml:space="preserve">Постановка </w:t>
            </w:r>
            <w:r w:rsidRPr="0057571F">
              <w:rPr>
                <w:spacing w:val="-5"/>
                <w:w w:val="95"/>
                <w:sz w:val="24"/>
                <w:szCs w:val="24"/>
              </w:rPr>
              <w:t xml:space="preserve">научной </w:t>
            </w:r>
            <w:r w:rsidRPr="0057571F">
              <w:rPr>
                <w:spacing w:val="-4"/>
                <w:w w:val="95"/>
                <w:sz w:val="24"/>
                <w:szCs w:val="24"/>
              </w:rPr>
              <w:t xml:space="preserve">проблемы, ее обоснование </w:t>
            </w:r>
            <w:r w:rsidRPr="0057571F">
              <w:rPr>
                <w:w w:val="95"/>
                <w:sz w:val="24"/>
                <w:szCs w:val="24"/>
              </w:rPr>
              <w:t>и с</w:t>
            </w:r>
            <w:r w:rsidRPr="0057571F">
              <w:rPr>
                <w:sz w:val="24"/>
                <w:szCs w:val="24"/>
              </w:rPr>
              <w:t xml:space="preserve">труктура научного исследования </w:t>
            </w:r>
          </w:p>
          <w:p w14:paraId="78AFCE2B" w14:textId="77777777" w:rsidR="00D81C8E" w:rsidRPr="00D81C8E" w:rsidRDefault="00D81C8E" w:rsidP="00D81C8E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852DFA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Доклад (п. 5.1)</w:t>
            </w:r>
          </w:p>
          <w:p w14:paraId="0F418818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Реферат (п. 5.</w:t>
            </w:r>
            <w:r w:rsidRPr="0057571F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2</w:t>
            </w: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00EC401" w14:textId="77777777" w:rsidR="00D81C8E" w:rsidRPr="00D81C8E" w:rsidRDefault="00D81C8E" w:rsidP="00D81C8E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</w:p>
          <w:p w14:paraId="3182388D" w14:textId="77777777" w:rsidR="00D81C8E" w:rsidRPr="00D81C8E" w:rsidRDefault="00D81C8E" w:rsidP="00D81C8E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</w:p>
          <w:p w14:paraId="6BC0390F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 xml:space="preserve">Вопросы к </w:t>
            </w:r>
          </w:p>
          <w:p w14:paraId="4859EB5C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  <w:r w:rsidRPr="0057571F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экзамену</w:t>
            </w:r>
          </w:p>
          <w:p w14:paraId="3CA70C74" w14:textId="77777777" w:rsidR="00D81C8E" w:rsidRPr="00D81C8E" w:rsidRDefault="00D81C8E" w:rsidP="00D81C8E">
            <w:pPr>
              <w:widowControl/>
              <w:autoSpaceDE/>
              <w:autoSpaceDN/>
              <w:rPr>
                <w:rFonts w:ascii="Calibri" w:eastAsia="Calibri" w:hAnsi="Calibri"/>
                <w:sz w:val="24"/>
                <w:szCs w:val="24"/>
                <w:lang w:eastAsia="en-US" w:bidi="ar-SA"/>
              </w:rPr>
            </w:pP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(п. 5.</w:t>
            </w:r>
            <w:r w:rsidRPr="0057571F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3</w:t>
            </w: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)</w:t>
            </w:r>
          </w:p>
        </w:tc>
      </w:tr>
      <w:tr w:rsidR="00D81C8E" w:rsidRPr="00D81C8E" w14:paraId="66F8DEAF" w14:textId="77777777" w:rsidTr="0057571F">
        <w:trPr>
          <w:trHeight w:val="1259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6060B9C" w14:textId="77777777" w:rsidR="00D81C8E" w:rsidRPr="00D81C8E" w:rsidRDefault="00D81C8E" w:rsidP="00D81C8E">
            <w:pPr>
              <w:widowControl/>
              <w:autoSpaceDE/>
              <w:autoSpaceDN/>
              <w:spacing w:line="276" w:lineRule="auto"/>
              <w:rPr>
                <w:color w:val="000000"/>
                <w:sz w:val="20"/>
                <w:szCs w:val="20"/>
                <w:lang w:bidi="ar-SA"/>
              </w:rPr>
            </w:pPr>
            <w:r w:rsidRPr="00D81C8E">
              <w:rPr>
                <w:sz w:val="20"/>
                <w:szCs w:val="20"/>
                <w:lang w:bidi="ar-SA"/>
              </w:rPr>
              <w:t>Умения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0F83A8F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rPr>
                <w:color w:val="000000"/>
                <w:sz w:val="24"/>
                <w:szCs w:val="24"/>
                <w:lang w:bidi="ar-SA"/>
              </w:rPr>
            </w:pPr>
            <w:r w:rsidRPr="00D20D92">
              <w:rPr>
                <w:sz w:val="24"/>
                <w:szCs w:val="24"/>
              </w:rPr>
              <w:t xml:space="preserve">формулировать выводы и практические рекомендации по результатам исследований в области организации работы с молодежью; </w:t>
            </w:r>
            <w:r w:rsidRPr="00D20D92">
              <w:rPr>
                <w:sz w:val="24"/>
                <w:szCs w:val="24"/>
                <w:lang w:bidi="ar-SA"/>
              </w:rPr>
              <w:t xml:space="preserve">рассчитывать эффективность и последствия проектно-аналитической и экспертно-консультационной деятельности в молодежной среде; организовывать </w:t>
            </w:r>
            <w:r w:rsidRPr="00D20D92">
              <w:rPr>
                <w:sz w:val="24"/>
                <w:szCs w:val="24"/>
                <w:lang w:bidi="ar-SA"/>
              </w:rPr>
              <w:lastRenderedPageBreak/>
              <w:t>работу малых групп исполнителей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DEB6674" w14:textId="77777777" w:rsidR="00D81C8E" w:rsidRPr="0057571F" w:rsidRDefault="00D81C8E" w:rsidP="00D81C8E">
            <w:pPr>
              <w:widowControl/>
              <w:autoSpaceDE/>
              <w:autoSpaceDN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</w:p>
          <w:p w14:paraId="1AC63634" w14:textId="77777777" w:rsidR="0057571F" w:rsidRPr="0057571F" w:rsidRDefault="0057571F" w:rsidP="00D81C8E">
            <w:pPr>
              <w:widowControl/>
              <w:autoSpaceDE/>
              <w:autoSpaceDN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</w:p>
          <w:p w14:paraId="411A15FF" w14:textId="77777777" w:rsidR="0057571F" w:rsidRPr="00D81C8E" w:rsidRDefault="0057571F" w:rsidP="00D81C8E">
            <w:pPr>
              <w:widowControl/>
              <w:autoSpaceDE/>
              <w:autoSpaceDN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</w:p>
          <w:p w14:paraId="20CABED1" w14:textId="77777777" w:rsidR="00D81C8E" w:rsidRPr="00D81C8E" w:rsidRDefault="00D81C8E" w:rsidP="00D81C8E">
            <w:pPr>
              <w:widowControl/>
              <w:autoSpaceDE/>
              <w:autoSpaceDN/>
              <w:rPr>
                <w:rFonts w:eastAsia="Calibri"/>
                <w:iCs/>
                <w:color w:val="000000"/>
                <w:sz w:val="24"/>
                <w:szCs w:val="24"/>
                <w:lang w:eastAsia="en-US" w:bidi="ar-SA"/>
              </w:rPr>
            </w:pPr>
          </w:p>
          <w:p w14:paraId="1D070FF9" w14:textId="77777777" w:rsidR="00D81C8E" w:rsidRPr="00D81C8E" w:rsidRDefault="00D81C8E" w:rsidP="00D81C8E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81C8E">
              <w:rPr>
                <w:rFonts w:eastAsia="Calibri"/>
                <w:sz w:val="24"/>
                <w:szCs w:val="24"/>
                <w:lang w:eastAsia="en-US" w:bidi="ar-SA"/>
              </w:rPr>
              <w:t xml:space="preserve">Тема 3 </w:t>
            </w:r>
            <w:r w:rsidRPr="0057571F">
              <w:rPr>
                <w:spacing w:val="-4"/>
                <w:w w:val="95"/>
                <w:sz w:val="24"/>
                <w:szCs w:val="24"/>
              </w:rPr>
              <w:t xml:space="preserve">Постановка </w:t>
            </w:r>
            <w:r w:rsidRPr="0057571F">
              <w:rPr>
                <w:spacing w:val="-5"/>
                <w:w w:val="95"/>
                <w:sz w:val="24"/>
                <w:szCs w:val="24"/>
              </w:rPr>
              <w:t xml:space="preserve">научной </w:t>
            </w:r>
            <w:r w:rsidRPr="0057571F">
              <w:rPr>
                <w:spacing w:val="-4"/>
                <w:w w:val="95"/>
                <w:sz w:val="24"/>
                <w:szCs w:val="24"/>
              </w:rPr>
              <w:t xml:space="preserve">проблемы, ее обоснование </w:t>
            </w:r>
            <w:r w:rsidRPr="0057571F">
              <w:rPr>
                <w:w w:val="95"/>
                <w:sz w:val="24"/>
                <w:szCs w:val="24"/>
              </w:rPr>
              <w:t>и с</w:t>
            </w:r>
            <w:r w:rsidRPr="0057571F">
              <w:rPr>
                <w:sz w:val="24"/>
                <w:szCs w:val="24"/>
              </w:rPr>
              <w:t xml:space="preserve">труктура научного исследования </w:t>
            </w:r>
          </w:p>
          <w:p w14:paraId="32FC9834" w14:textId="77777777" w:rsidR="00D81C8E" w:rsidRPr="0057571F" w:rsidRDefault="00D81C8E" w:rsidP="00D81C8E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14:paraId="1F67C714" w14:textId="77777777" w:rsidR="0057571F" w:rsidRPr="0057571F" w:rsidRDefault="0057571F" w:rsidP="00D81C8E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14:paraId="6B4D08FA" w14:textId="77777777" w:rsidR="0057571F" w:rsidRPr="00D81C8E" w:rsidRDefault="0057571F" w:rsidP="00D81C8E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5E604D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Доклад (п. 5.1)</w:t>
            </w:r>
          </w:p>
          <w:p w14:paraId="10A118A8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Реферат (п. 5.</w:t>
            </w:r>
            <w:r w:rsidRPr="0057571F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2</w:t>
            </w: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F3B9EBB" w14:textId="77777777" w:rsidR="00D81C8E" w:rsidRPr="00D81C8E" w:rsidRDefault="00D81C8E" w:rsidP="00D81C8E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</w:p>
          <w:p w14:paraId="7D451A29" w14:textId="77777777" w:rsidR="00D81C8E" w:rsidRPr="00D81C8E" w:rsidRDefault="00D81C8E" w:rsidP="00D81C8E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</w:p>
          <w:p w14:paraId="5F0999DE" w14:textId="77777777" w:rsidR="0057571F" w:rsidRDefault="0057571F" w:rsidP="00D81C8E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</w:p>
          <w:p w14:paraId="0E60C6F9" w14:textId="77777777" w:rsidR="0057571F" w:rsidRDefault="0057571F" w:rsidP="00D81C8E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</w:p>
          <w:p w14:paraId="31BDF275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 xml:space="preserve">Вопросы к </w:t>
            </w:r>
          </w:p>
          <w:p w14:paraId="5F0B4E97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  <w:r w:rsidRPr="0057571F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экзамену</w:t>
            </w:r>
          </w:p>
          <w:p w14:paraId="4FD2D9C3" w14:textId="77777777" w:rsidR="00D81C8E" w:rsidRPr="00D81C8E" w:rsidRDefault="00D81C8E" w:rsidP="00D81C8E">
            <w:pPr>
              <w:widowControl/>
              <w:autoSpaceDE/>
              <w:autoSpaceDN/>
              <w:rPr>
                <w:rFonts w:ascii="Calibri" w:eastAsia="Calibri" w:hAnsi="Calibri"/>
                <w:sz w:val="24"/>
                <w:szCs w:val="24"/>
                <w:lang w:eastAsia="en-US" w:bidi="ar-SA"/>
              </w:rPr>
            </w:pP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(п. 5.</w:t>
            </w:r>
            <w:r w:rsidRPr="0057571F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3</w:t>
            </w: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)</w:t>
            </w:r>
          </w:p>
        </w:tc>
      </w:tr>
      <w:tr w:rsidR="00D81C8E" w:rsidRPr="00D81C8E" w14:paraId="0F5BDC39" w14:textId="77777777" w:rsidTr="0057571F">
        <w:trPr>
          <w:trHeight w:val="128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83DF66" w14:textId="77777777" w:rsidR="00D81C8E" w:rsidRPr="00D81C8E" w:rsidRDefault="00D81C8E" w:rsidP="00D81C8E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09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21E479E" w14:textId="77777777" w:rsidR="00D81C8E" w:rsidRPr="00D81C8E" w:rsidRDefault="00D81C8E" w:rsidP="00D81C8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EAE19BD" w14:textId="77777777" w:rsidR="0057571F" w:rsidRDefault="0057571F" w:rsidP="00D81C8E">
            <w:pPr>
              <w:rPr>
                <w:sz w:val="24"/>
                <w:szCs w:val="24"/>
              </w:rPr>
            </w:pPr>
          </w:p>
          <w:p w14:paraId="581E6158" w14:textId="77777777" w:rsidR="0057571F" w:rsidRDefault="0057571F" w:rsidP="00D81C8E">
            <w:pPr>
              <w:rPr>
                <w:sz w:val="24"/>
                <w:szCs w:val="24"/>
              </w:rPr>
            </w:pPr>
          </w:p>
          <w:p w14:paraId="20895D37" w14:textId="77777777" w:rsidR="0057571F" w:rsidRDefault="0057571F" w:rsidP="00D81C8E">
            <w:pPr>
              <w:rPr>
                <w:sz w:val="24"/>
                <w:szCs w:val="24"/>
              </w:rPr>
            </w:pPr>
          </w:p>
          <w:p w14:paraId="50C9BE34" w14:textId="77777777" w:rsidR="0057571F" w:rsidRDefault="0057571F" w:rsidP="00D81C8E">
            <w:pPr>
              <w:rPr>
                <w:sz w:val="24"/>
                <w:szCs w:val="24"/>
              </w:rPr>
            </w:pPr>
          </w:p>
          <w:p w14:paraId="6692A5B5" w14:textId="77777777" w:rsidR="00D81C8E" w:rsidRPr="0057571F" w:rsidRDefault="00D81C8E" w:rsidP="00D81C8E">
            <w:pPr>
              <w:rPr>
                <w:sz w:val="24"/>
                <w:szCs w:val="24"/>
              </w:rPr>
            </w:pPr>
            <w:r w:rsidRPr="0057571F">
              <w:rPr>
                <w:sz w:val="24"/>
                <w:szCs w:val="24"/>
              </w:rPr>
              <w:t>Тема 4 Эмпирические методы исследования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2EC0246" w14:textId="77777777" w:rsidR="0057571F" w:rsidRDefault="0057571F" w:rsidP="00D81C8E">
            <w:pPr>
              <w:widowControl/>
              <w:suppressAutoHyphens/>
              <w:autoSpaceDE/>
              <w:autoSpaceDN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</w:p>
          <w:p w14:paraId="531FF206" w14:textId="77777777" w:rsidR="0057571F" w:rsidRDefault="0057571F" w:rsidP="00D81C8E">
            <w:pPr>
              <w:widowControl/>
              <w:suppressAutoHyphens/>
              <w:autoSpaceDE/>
              <w:autoSpaceDN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</w:p>
          <w:p w14:paraId="0B94ABAC" w14:textId="77777777" w:rsidR="0057571F" w:rsidRDefault="0057571F" w:rsidP="00D81C8E">
            <w:pPr>
              <w:widowControl/>
              <w:suppressAutoHyphens/>
              <w:autoSpaceDE/>
              <w:autoSpaceDN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</w:p>
          <w:p w14:paraId="618A90A4" w14:textId="77777777" w:rsidR="0057571F" w:rsidRDefault="0057571F" w:rsidP="00D81C8E">
            <w:pPr>
              <w:widowControl/>
              <w:suppressAutoHyphens/>
              <w:autoSpaceDE/>
              <w:autoSpaceDN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</w:p>
          <w:p w14:paraId="1BDBD566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Доклад (п. 5.1)</w:t>
            </w:r>
          </w:p>
          <w:p w14:paraId="5B965A28" w14:textId="77777777" w:rsidR="00D81C8E" w:rsidRPr="0057571F" w:rsidRDefault="00D81C8E" w:rsidP="00D81C8E">
            <w:pPr>
              <w:rPr>
                <w:sz w:val="24"/>
                <w:szCs w:val="24"/>
              </w:rPr>
            </w:pP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Реферат (п. 5.</w:t>
            </w:r>
            <w:r w:rsidRPr="0057571F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2</w:t>
            </w: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)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20DA1E6" w14:textId="77777777" w:rsidR="0057571F" w:rsidRDefault="0057571F" w:rsidP="00D81C8E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</w:p>
          <w:p w14:paraId="5008C793" w14:textId="77777777" w:rsidR="0057571F" w:rsidRDefault="0057571F" w:rsidP="00D81C8E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</w:p>
          <w:p w14:paraId="7BDD3621" w14:textId="77777777" w:rsidR="0057571F" w:rsidRDefault="0057571F" w:rsidP="00D81C8E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</w:p>
          <w:p w14:paraId="7072871F" w14:textId="77777777" w:rsidR="0057571F" w:rsidRDefault="0057571F" w:rsidP="00D81C8E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</w:p>
          <w:p w14:paraId="74B6A945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 xml:space="preserve">Вопросы к </w:t>
            </w:r>
          </w:p>
          <w:p w14:paraId="1E88A365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  <w:r w:rsidRPr="0057571F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экзамену</w:t>
            </w:r>
          </w:p>
          <w:p w14:paraId="7AF11FBF" w14:textId="77777777" w:rsidR="00D81C8E" w:rsidRPr="0057571F" w:rsidRDefault="00D81C8E" w:rsidP="00D81C8E">
            <w:pPr>
              <w:rPr>
                <w:sz w:val="24"/>
                <w:szCs w:val="24"/>
              </w:rPr>
            </w:pP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(п. 5.</w:t>
            </w:r>
            <w:r w:rsidRPr="0057571F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3</w:t>
            </w: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)</w:t>
            </w:r>
          </w:p>
        </w:tc>
      </w:tr>
      <w:tr w:rsidR="00D81C8E" w:rsidRPr="00D81C8E" w14:paraId="53476D8C" w14:textId="77777777" w:rsidTr="0057571F">
        <w:trPr>
          <w:trHeight w:val="1126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21C37AB" w14:textId="77777777" w:rsidR="00D81C8E" w:rsidRPr="00D81C8E" w:rsidRDefault="00D81C8E" w:rsidP="00D81C8E">
            <w:pPr>
              <w:widowControl/>
              <w:autoSpaceDE/>
              <w:autoSpaceDN/>
              <w:spacing w:line="276" w:lineRule="auto"/>
              <w:rPr>
                <w:color w:val="000000"/>
                <w:sz w:val="20"/>
                <w:szCs w:val="20"/>
                <w:lang w:bidi="ar-SA"/>
              </w:rPr>
            </w:pPr>
            <w:r w:rsidRPr="00D81C8E">
              <w:rPr>
                <w:color w:val="000000"/>
                <w:sz w:val="20"/>
                <w:szCs w:val="20"/>
                <w:lang w:bidi="ar-SA"/>
              </w:rPr>
              <w:t>Навыки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F908778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rPr>
                <w:color w:val="000000"/>
                <w:sz w:val="24"/>
                <w:szCs w:val="24"/>
                <w:lang w:bidi="ar-SA"/>
              </w:rPr>
            </w:pPr>
            <w:r w:rsidRPr="00D20D92">
              <w:rPr>
                <w:sz w:val="24"/>
                <w:szCs w:val="24"/>
                <w:lang w:bidi="ar-SA"/>
              </w:rPr>
              <w:t>внедрения результатов исследовательской, проектно-аналитической и экспертно-консультационной деятельности в практику; технологии проектирования эффективных решений многопроектного управления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6A9D319" w14:textId="77777777" w:rsidR="0057571F" w:rsidRDefault="0057571F" w:rsidP="00D81C8E">
            <w:pPr>
              <w:rPr>
                <w:sz w:val="24"/>
                <w:szCs w:val="24"/>
              </w:rPr>
            </w:pPr>
          </w:p>
          <w:p w14:paraId="3C142B04" w14:textId="77777777" w:rsidR="0057571F" w:rsidRDefault="0057571F" w:rsidP="00D81C8E">
            <w:pPr>
              <w:rPr>
                <w:sz w:val="24"/>
                <w:szCs w:val="24"/>
              </w:rPr>
            </w:pPr>
          </w:p>
          <w:p w14:paraId="6CC3167C" w14:textId="77777777" w:rsidR="00D81C8E" w:rsidRDefault="00D81C8E" w:rsidP="00D81C8E">
            <w:pPr>
              <w:rPr>
                <w:sz w:val="24"/>
                <w:szCs w:val="24"/>
              </w:rPr>
            </w:pPr>
            <w:r w:rsidRPr="0057571F">
              <w:rPr>
                <w:sz w:val="24"/>
                <w:szCs w:val="24"/>
              </w:rPr>
              <w:t>Тема 4 Эмпирические методы исследования</w:t>
            </w:r>
          </w:p>
          <w:p w14:paraId="134291AE" w14:textId="77777777" w:rsidR="0057571F" w:rsidRDefault="0057571F" w:rsidP="00D81C8E">
            <w:pPr>
              <w:rPr>
                <w:sz w:val="24"/>
                <w:szCs w:val="24"/>
              </w:rPr>
            </w:pPr>
          </w:p>
          <w:p w14:paraId="7BDB72C9" w14:textId="77777777" w:rsidR="0057571F" w:rsidRPr="0057571F" w:rsidRDefault="0057571F" w:rsidP="00D81C8E">
            <w:pPr>
              <w:rPr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CCF7A2A" w14:textId="77777777" w:rsidR="0057571F" w:rsidRDefault="0057571F" w:rsidP="00D81C8E">
            <w:pPr>
              <w:widowControl/>
              <w:suppressAutoHyphens/>
              <w:autoSpaceDE/>
              <w:autoSpaceDN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</w:p>
          <w:p w14:paraId="2E8E5B86" w14:textId="77777777" w:rsidR="0057571F" w:rsidRDefault="0057571F" w:rsidP="00D81C8E">
            <w:pPr>
              <w:widowControl/>
              <w:suppressAutoHyphens/>
              <w:autoSpaceDE/>
              <w:autoSpaceDN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</w:p>
          <w:p w14:paraId="2659FB59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Доклад (п. 5.1)</w:t>
            </w:r>
          </w:p>
          <w:p w14:paraId="650C4CBD" w14:textId="77777777" w:rsidR="00D81C8E" w:rsidRPr="0057571F" w:rsidRDefault="00D81C8E" w:rsidP="00D81C8E">
            <w:pPr>
              <w:rPr>
                <w:sz w:val="24"/>
                <w:szCs w:val="24"/>
              </w:rPr>
            </w:pP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Реферат (п. 5.</w:t>
            </w:r>
            <w:r w:rsidRPr="0057571F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2</w:t>
            </w: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)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3E8CC79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</w:p>
          <w:p w14:paraId="34F90152" w14:textId="77777777" w:rsidR="0057571F" w:rsidRDefault="0057571F" w:rsidP="00D81C8E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</w:p>
          <w:p w14:paraId="4FB46594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 xml:space="preserve">Вопросы к </w:t>
            </w:r>
          </w:p>
          <w:p w14:paraId="56A9C0D8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  <w:r w:rsidRPr="0057571F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экзамену</w:t>
            </w:r>
          </w:p>
          <w:p w14:paraId="495815C1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(п. 5.</w:t>
            </w:r>
            <w:r w:rsidRPr="0057571F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3</w:t>
            </w: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)</w:t>
            </w:r>
          </w:p>
        </w:tc>
      </w:tr>
      <w:tr w:rsidR="00D81C8E" w:rsidRPr="00D81C8E" w14:paraId="02D8B7AB" w14:textId="77777777" w:rsidTr="0057571F">
        <w:trPr>
          <w:trHeight w:val="1588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4264EE" w14:textId="77777777" w:rsidR="00D81C8E" w:rsidRPr="00D81C8E" w:rsidRDefault="00D81C8E" w:rsidP="00D81C8E">
            <w:pPr>
              <w:widowControl/>
              <w:autoSpaceDE/>
              <w:autoSpaceDN/>
              <w:spacing w:line="276" w:lineRule="auto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C26ECD4" w14:textId="77777777" w:rsidR="00D81C8E" w:rsidRPr="00D81C8E" w:rsidRDefault="00D81C8E" w:rsidP="00D81C8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587049" w14:textId="77777777" w:rsidR="00D81C8E" w:rsidRPr="00D81C8E" w:rsidRDefault="00D81C8E" w:rsidP="00D81C8E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D81C8E">
              <w:rPr>
                <w:rFonts w:eastAsia="Calibri"/>
                <w:sz w:val="24"/>
                <w:szCs w:val="24"/>
                <w:lang w:eastAsia="en-US" w:bidi="ar-SA"/>
              </w:rPr>
              <w:t>Тема</w:t>
            </w:r>
            <w:r w:rsidRPr="0057571F">
              <w:rPr>
                <w:rFonts w:eastAsia="Calibri"/>
                <w:sz w:val="24"/>
                <w:szCs w:val="24"/>
                <w:lang w:eastAsia="en-US" w:bidi="ar-SA"/>
              </w:rPr>
              <w:t xml:space="preserve"> 5</w:t>
            </w:r>
            <w:r w:rsidRPr="00D81C8E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57571F">
              <w:rPr>
                <w:sz w:val="24"/>
                <w:szCs w:val="24"/>
              </w:rPr>
              <w:t>Программа социального исследования и ее функции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D87051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spacing w:line="259" w:lineRule="auto"/>
              <w:ind w:right="-108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Доклад (п. 5.1)</w:t>
            </w:r>
          </w:p>
          <w:p w14:paraId="2559BE6D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spacing w:line="259" w:lineRule="auto"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Реферат (п. 5.</w:t>
            </w:r>
            <w:r w:rsidRPr="0057571F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2</w:t>
            </w: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)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EEB1DC1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</w:p>
          <w:p w14:paraId="1CE1843B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</w:p>
          <w:p w14:paraId="129A7C84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 xml:space="preserve">Вопросы к </w:t>
            </w:r>
          </w:p>
          <w:p w14:paraId="4BA78674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  <w:r w:rsidRPr="0057571F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экзамену</w:t>
            </w:r>
          </w:p>
          <w:p w14:paraId="74DDFA50" w14:textId="77777777" w:rsidR="00D81C8E" w:rsidRPr="00D81C8E" w:rsidRDefault="00D81C8E" w:rsidP="00D81C8E">
            <w:pPr>
              <w:widowControl/>
              <w:suppressAutoHyphens/>
              <w:autoSpaceDE/>
              <w:autoSpaceDN/>
              <w:snapToGrid w:val="0"/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</w:pP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(п. 5.</w:t>
            </w:r>
            <w:r w:rsidRPr="0057571F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3</w:t>
            </w:r>
            <w:r w:rsidRPr="00D81C8E">
              <w:rPr>
                <w:rFonts w:eastAsia="Calibri"/>
                <w:color w:val="000000"/>
                <w:sz w:val="24"/>
                <w:szCs w:val="24"/>
                <w:lang w:eastAsia="ar-SA" w:bidi="ar-SA"/>
              </w:rPr>
              <w:t>)</w:t>
            </w:r>
          </w:p>
        </w:tc>
      </w:tr>
    </w:tbl>
    <w:p w14:paraId="4F0ABE1D" w14:textId="77777777" w:rsidR="006A115E" w:rsidRDefault="006A115E">
      <w:pPr>
        <w:pStyle w:val="a3"/>
        <w:rPr>
          <w:b/>
          <w:sz w:val="20"/>
        </w:rPr>
      </w:pPr>
    </w:p>
    <w:p w14:paraId="6A2C31B5" w14:textId="77777777" w:rsidR="006A115E" w:rsidRDefault="006A115E">
      <w:pPr>
        <w:pStyle w:val="a3"/>
        <w:spacing w:before="9" w:after="1"/>
        <w:rPr>
          <w:b/>
          <w:sz w:val="21"/>
        </w:rPr>
      </w:pPr>
    </w:p>
    <w:p w14:paraId="3C7BCF0F" w14:textId="77777777" w:rsidR="0057571F" w:rsidRPr="00CD5FA7" w:rsidRDefault="0057571F" w:rsidP="0057571F">
      <w:pPr>
        <w:spacing w:before="240" w:after="120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D35A5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14:paraId="74C35846" w14:textId="77777777" w:rsidR="0057571F" w:rsidRPr="00CD5FA7" w:rsidRDefault="0057571F" w:rsidP="0057571F">
      <w:pPr>
        <w:ind w:firstLine="709"/>
        <w:jc w:val="both"/>
        <w:rPr>
          <w:rFonts w:eastAsia="Calibri"/>
          <w:sz w:val="24"/>
          <w:szCs w:val="24"/>
        </w:rPr>
      </w:pPr>
      <w:r w:rsidRPr="00CD5FA7">
        <w:rPr>
          <w:rFonts w:eastAsia="Calibri"/>
          <w:sz w:val="24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14:paraId="051E6FDE" w14:textId="77777777" w:rsidR="0057571F" w:rsidRPr="00CD5FA7" w:rsidRDefault="0057571F" w:rsidP="0057571F">
      <w:pPr>
        <w:tabs>
          <w:tab w:val="left" w:pos="1134"/>
        </w:tabs>
        <w:suppressAutoHyphens/>
        <w:rPr>
          <w:rFonts w:eastAsia="Calibri"/>
          <w:sz w:val="24"/>
          <w:szCs w:val="24"/>
        </w:rPr>
      </w:pPr>
    </w:p>
    <w:p w14:paraId="7BB643A1" w14:textId="77777777" w:rsidR="0057571F" w:rsidRPr="00CD5FA7" w:rsidRDefault="0057571F" w:rsidP="0057571F">
      <w:pPr>
        <w:tabs>
          <w:tab w:val="left" w:pos="1134"/>
        </w:tabs>
        <w:suppressAutoHyphens/>
        <w:rPr>
          <w:rFonts w:eastAsia="Calibri"/>
          <w:sz w:val="24"/>
          <w:szCs w:val="24"/>
        </w:rPr>
      </w:pPr>
      <w:r w:rsidRPr="00CD5FA7">
        <w:rPr>
          <w:rFonts w:eastAsia="Calibri"/>
          <w:sz w:val="24"/>
          <w:szCs w:val="24"/>
        </w:rPr>
        <w:t>Таблица 4.1 – Распределение баллов по видам учебной деятельности</w:t>
      </w:r>
      <w:r>
        <w:rPr>
          <w:rFonts w:eastAsia="Calibri"/>
          <w:sz w:val="24"/>
          <w:szCs w:val="24"/>
        </w:rPr>
        <w:t xml:space="preserve"> для ЗФО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587"/>
        <w:gridCol w:w="587"/>
        <w:gridCol w:w="742"/>
        <w:gridCol w:w="742"/>
        <w:gridCol w:w="587"/>
        <w:gridCol w:w="587"/>
        <w:gridCol w:w="588"/>
        <w:gridCol w:w="588"/>
        <w:gridCol w:w="588"/>
        <w:gridCol w:w="588"/>
        <w:gridCol w:w="588"/>
        <w:gridCol w:w="588"/>
        <w:gridCol w:w="590"/>
      </w:tblGrid>
      <w:tr w:rsidR="0057571F" w:rsidRPr="00CD5FA7" w14:paraId="4D041EB0" w14:textId="77777777" w:rsidTr="0057571F">
        <w:trPr>
          <w:cantSplit/>
          <w:trHeight w:val="70"/>
        </w:trPr>
        <w:tc>
          <w:tcPr>
            <w:tcW w:w="1047" w:type="pct"/>
            <w:vMerge w:val="restart"/>
            <w:shd w:val="clear" w:color="auto" w:fill="auto"/>
            <w:vAlign w:val="center"/>
          </w:tcPr>
          <w:p w14:paraId="1A4D693B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  <w:r w:rsidRPr="00CD5FA7">
              <w:rPr>
                <w:color w:val="000000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3953" w:type="pct"/>
            <w:gridSpan w:val="13"/>
            <w:shd w:val="clear" w:color="auto" w:fill="auto"/>
            <w:vAlign w:val="center"/>
          </w:tcPr>
          <w:p w14:paraId="26CACC16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  <w:r w:rsidRPr="00CD5FA7">
              <w:rPr>
                <w:color w:val="000000"/>
                <w:sz w:val="24"/>
                <w:szCs w:val="24"/>
              </w:rPr>
              <w:t>Оценочное средство</w:t>
            </w:r>
          </w:p>
        </w:tc>
      </w:tr>
      <w:tr w:rsidR="0057571F" w:rsidRPr="00CD5FA7" w14:paraId="1E5A950C" w14:textId="77777777" w:rsidTr="0057571F">
        <w:trPr>
          <w:cantSplit/>
          <w:trHeight w:val="1134"/>
        </w:trPr>
        <w:tc>
          <w:tcPr>
            <w:tcW w:w="1047" w:type="pct"/>
            <w:vMerge/>
            <w:shd w:val="clear" w:color="auto" w:fill="auto"/>
            <w:vAlign w:val="center"/>
          </w:tcPr>
          <w:p w14:paraId="321A36B5" w14:textId="77777777" w:rsidR="0057571F" w:rsidRPr="00CD5FA7" w:rsidRDefault="0057571F" w:rsidP="005757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14:paraId="32B17F64" w14:textId="77777777" w:rsidR="0057571F" w:rsidRPr="00CD5FA7" w:rsidRDefault="0057571F" w:rsidP="0057571F"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ar-SA"/>
              </w:rPr>
              <w:t>Доклад №1</w:t>
            </w:r>
          </w:p>
        </w:tc>
        <w:tc>
          <w:tcPr>
            <w:tcW w:w="304" w:type="pct"/>
            <w:textDirection w:val="btLr"/>
            <w:vAlign w:val="center"/>
          </w:tcPr>
          <w:p w14:paraId="5E70FDA9" w14:textId="77777777" w:rsidR="0057571F" w:rsidRPr="00CD5FA7" w:rsidRDefault="0057571F" w:rsidP="0057571F">
            <w:pPr>
              <w:ind w:left="113" w:right="113"/>
              <w:jc w:val="center"/>
              <w:rPr>
                <w:color w:val="000000"/>
              </w:rPr>
            </w:pPr>
            <w:r w:rsidRPr="00B23579">
              <w:rPr>
                <w:color w:val="000000"/>
              </w:rPr>
              <w:t>Доклад</w:t>
            </w:r>
            <w:r>
              <w:rPr>
                <w:color w:val="000000"/>
              </w:rPr>
              <w:t xml:space="preserve"> №2</w:t>
            </w:r>
          </w:p>
        </w:tc>
        <w:tc>
          <w:tcPr>
            <w:tcW w:w="291" w:type="pct"/>
            <w:textDirection w:val="btLr"/>
            <w:vAlign w:val="center"/>
          </w:tcPr>
          <w:p w14:paraId="2FC03089" w14:textId="77777777" w:rsidR="0057571F" w:rsidRDefault="0057571F" w:rsidP="0057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Реферат</w:t>
            </w:r>
            <w:r w:rsidRPr="00B23579">
              <w:rPr>
                <w:color w:val="000000"/>
              </w:rPr>
              <w:t xml:space="preserve"> </w:t>
            </w:r>
          </w:p>
          <w:p w14:paraId="7B12C012" w14:textId="77777777" w:rsidR="0057571F" w:rsidRPr="00CD5FA7" w:rsidRDefault="0057571F" w:rsidP="0057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</w:t>
            </w:r>
          </w:p>
        </w:tc>
        <w:tc>
          <w:tcPr>
            <w:tcW w:w="317" w:type="pct"/>
            <w:textDirection w:val="btLr"/>
            <w:vAlign w:val="center"/>
          </w:tcPr>
          <w:p w14:paraId="195F7D9C" w14:textId="77777777" w:rsidR="0057571F" w:rsidRDefault="0057571F" w:rsidP="0057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Реферат </w:t>
            </w:r>
          </w:p>
          <w:p w14:paraId="7F6281F1" w14:textId="77777777" w:rsidR="0057571F" w:rsidRPr="00CD5FA7" w:rsidRDefault="0057571F" w:rsidP="0057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</w:t>
            </w:r>
          </w:p>
        </w:tc>
        <w:tc>
          <w:tcPr>
            <w:tcW w:w="304" w:type="pct"/>
            <w:textDirection w:val="btLr"/>
            <w:vAlign w:val="center"/>
          </w:tcPr>
          <w:p w14:paraId="011FE434" w14:textId="77777777" w:rsidR="0057571F" w:rsidRPr="00CD5FA7" w:rsidRDefault="0057571F" w:rsidP="0057571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3F8256DD" w14:textId="77777777" w:rsidR="0057571F" w:rsidRPr="00CD5FA7" w:rsidRDefault="0057571F" w:rsidP="0057571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064B2A11" w14:textId="77777777" w:rsidR="0057571F" w:rsidRPr="00CD5FA7" w:rsidRDefault="0057571F" w:rsidP="0057571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0C997B96" w14:textId="77777777" w:rsidR="0057571F" w:rsidRPr="00CD5FA7" w:rsidRDefault="0057571F" w:rsidP="0057571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7726DFD0" w14:textId="77777777" w:rsidR="0057571F" w:rsidRPr="00CD5FA7" w:rsidRDefault="0057571F" w:rsidP="0057571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296522DA" w14:textId="77777777" w:rsidR="0057571F" w:rsidRPr="00CD5FA7" w:rsidRDefault="0057571F" w:rsidP="0057571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27F6DB71" w14:textId="77777777" w:rsidR="0057571F" w:rsidRPr="00CD5FA7" w:rsidRDefault="0057571F" w:rsidP="0057571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444D3426" w14:textId="77777777" w:rsidR="0057571F" w:rsidRPr="00CD5FA7" w:rsidRDefault="0057571F" w:rsidP="0057571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60D67530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  <w:r w:rsidRPr="00CD5FA7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57571F" w:rsidRPr="00CD5FA7" w14:paraId="1AC16A56" w14:textId="77777777" w:rsidTr="0057571F">
        <w:trPr>
          <w:trHeight w:val="469"/>
        </w:trPr>
        <w:tc>
          <w:tcPr>
            <w:tcW w:w="1047" w:type="pct"/>
            <w:shd w:val="clear" w:color="auto" w:fill="auto"/>
            <w:vAlign w:val="center"/>
            <w:hideMark/>
          </w:tcPr>
          <w:p w14:paraId="1414A256" w14:textId="77777777" w:rsidR="0057571F" w:rsidRPr="00CD5FA7" w:rsidRDefault="0057571F" w:rsidP="0057571F">
            <w:pPr>
              <w:rPr>
                <w:color w:val="000000"/>
                <w:sz w:val="24"/>
                <w:szCs w:val="24"/>
              </w:rPr>
            </w:pPr>
            <w:r w:rsidRPr="00CD5FA7"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6A480D3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  <w:r w:rsidRPr="00CD5FA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" w:type="pct"/>
            <w:vAlign w:val="center"/>
          </w:tcPr>
          <w:p w14:paraId="1FEF18B6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" w:type="pct"/>
            <w:vAlign w:val="center"/>
          </w:tcPr>
          <w:p w14:paraId="3293D3E9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14:paraId="6C356AA8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5849A724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1C9DF083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7220A2A9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690D1BC3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36EEF71C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088ABCE6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4D7D8138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62D32DFD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5A982B49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57571F" w:rsidRPr="00CD5FA7" w14:paraId="6C67A79D" w14:textId="77777777" w:rsidTr="0057571F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14:paraId="09191E6B" w14:textId="77777777" w:rsidR="0057571F" w:rsidRPr="00CD5FA7" w:rsidRDefault="0057571F" w:rsidP="0057571F">
            <w:pPr>
              <w:rPr>
                <w:color w:val="000000"/>
                <w:sz w:val="24"/>
                <w:szCs w:val="24"/>
              </w:rPr>
            </w:pPr>
            <w:r w:rsidRPr="00CD5FA7">
              <w:rPr>
                <w:color w:val="000000"/>
                <w:sz w:val="24"/>
                <w:szCs w:val="24"/>
              </w:rPr>
              <w:t>Лабораторные занятия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3B092B0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  <w:r w:rsidRPr="00CD5F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vAlign w:val="center"/>
          </w:tcPr>
          <w:p w14:paraId="47F83D08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14:paraId="194A469B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14:paraId="518374F6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3B2AD43D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751CFDF3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744752A7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6F3AC8C7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3D355ABA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42E662B8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1B65FBD2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327A6C00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1D8E0522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571F" w:rsidRPr="00CD5FA7" w14:paraId="27C6C499" w14:textId="77777777" w:rsidTr="0057571F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14:paraId="5F963010" w14:textId="77777777" w:rsidR="0057571F" w:rsidRPr="00CD5FA7" w:rsidRDefault="0057571F" w:rsidP="0057571F">
            <w:pPr>
              <w:rPr>
                <w:color w:val="000000"/>
                <w:sz w:val="24"/>
                <w:szCs w:val="24"/>
              </w:rPr>
            </w:pPr>
            <w:r w:rsidRPr="00CD5FA7"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FBEC3BC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7467C8AD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14:paraId="4C8A9CB1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7" w:type="pct"/>
            <w:vAlign w:val="center"/>
          </w:tcPr>
          <w:p w14:paraId="7CAA1846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04" w:type="pct"/>
            <w:vAlign w:val="center"/>
          </w:tcPr>
          <w:p w14:paraId="24723DCD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4DB9AB6D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66F25926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7A52FDDD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5CE1F92D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642110C8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638DB5E6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4E883250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59FF0745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57571F" w:rsidRPr="00CD5FA7" w14:paraId="38FF1DCC" w14:textId="77777777" w:rsidTr="0057571F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14:paraId="0F70F5F4" w14:textId="77777777" w:rsidR="0057571F" w:rsidRPr="00CD5FA7" w:rsidRDefault="0057571F" w:rsidP="0057571F">
            <w:pPr>
              <w:rPr>
                <w:color w:val="000000"/>
                <w:sz w:val="24"/>
                <w:szCs w:val="24"/>
              </w:rPr>
            </w:pPr>
            <w:r w:rsidRPr="00CD5FA7"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B985958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CD5F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vAlign w:val="center"/>
          </w:tcPr>
          <w:p w14:paraId="1EA87EA8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1" w:type="pct"/>
            <w:vAlign w:val="center"/>
          </w:tcPr>
          <w:p w14:paraId="410FA5E8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7" w:type="pct"/>
            <w:vAlign w:val="center"/>
          </w:tcPr>
          <w:p w14:paraId="105C9BF0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" w:type="pct"/>
            <w:vAlign w:val="center"/>
          </w:tcPr>
          <w:p w14:paraId="4BD6F3D2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10548A85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1652D1E2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024A7C1C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7E87E9B4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3F1D8CB0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6BAB14E0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1D4CC685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25689A95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57571F" w:rsidRPr="00CD5FA7" w14:paraId="5A3B1A59" w14:textId="77777777" w:rsidTr="0057571F">
        <w:trPr>
          <w:trHeight w:val="301"/>
        </w:trPr>
        <w:tc>
          <w:tcPr>
            <w:tcW w:w="1047" w:type="pct"/>
            <w:shd w:val="clear" w:color="auto" w:fill="auto"/>
            <w:vAlign w:val="center"/>
            <w:hideMark/>
          </w:tcPr>
          <w:p w14:paraId="2E26E284" w14:textId="77777777" w:rsidR="0057571F" w:rsidRPr="00CD5FA7" w:rsidRDefault="0057571F" w:rsidP="0057571F">
            <w:pPr>
              <w:rPr>
                <w:color w:val="000000"/>
                <w:sz w:val="24"/>
                <w:szCs w:val="24"/>
              </w:rPr>
            </w:pPr>
            <w:r w:rsidRPr="00CD5FA7">
              <w:rPr>
                <w:color w:val="000000"/>
                <w:sz w:val="24"/>
                <w:szCs w:val="24"/>
              </w:rPr>
              <w:t>ЭОС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4CCBFC4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  <w:r w:rsidRPr="00CD5F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vAlign w:val="center"/>
          </w:tcPr>
          <w:p w14:paraId="5DE58590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14:paraId="4941CA77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14:paraId="7C01194F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5134E2FC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74F4BDFA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6C291741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7F6E0721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3B147A32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1BA097B9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7AE95996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651ED756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6B37E438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571F" w:rsidRPr="00CD5FA7" w14:paraId="25F62FC0" w14:textId="77777777" w:rsidTr="0057571F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14:paraId="286EB8A7" w14:textId="77777777" w:rsidR="0057571F" w:rsidRPr="00CD5FA7" w:rsidRDefault="0057571F" w:rsidP="0057571F">
            <w:pPr>
              <w:rPr>
                <w:color w:val="000000"/>
                <w:sz w:val="24"/>
                <w:szCs w:val="24"/>
              </w:rPr>
            </w:pPr>
            <w:r w:rsidRPr="00CD5FA7">
              <w:rPr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AAE9CDC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  <w:r w:rsidRPr="00CD5FA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pct"/>
            <w:vAlign w:val="center"/>
          </w:tcPr>
          <w:p w14:paraId="57C4749E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14:paraId="26BAC34B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14:paraId="65E2CB51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489ECFAC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0F91CCE2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676DB3F2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769D2D71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06E542CA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243FE0E1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41A2D2A2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1E7761DA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64F1A93B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57571F" w:rsidRPr="00CD5FA7" w14:paraId="74D8CF1F" w14:textId="77777777" w:rsidTr="0057571F">
        <w:trPr>
          <w:trHeight w:val="415"/>
        </w:trPr>
        <w:tc>
          <w:tcPr>
            <w:tcW w:w="1047" w:type="pct"/>
            <w:shd w:val="clear" w:color="auto" w:fill="auto"/>
            <w:vAlign w:val="center"/>
            <w:hideMark/>
          </w:tcPr>
          <w:p w14:paraId="7092A121" w14:textId="77777777" w:rsidR="0057571F" w:rsidRPr="00CD5FA7" w:rsidRDefault="0057571F" w:rsidP="0057571F">
            <w:pPr>
              <w:rPr>
                <w:color w:val="000000"/>
                <w:sz w:val="24"/>
                <w:szCs w:val="24"/>
              </w:rPr>
            </w:pPr>
            <w:r w:rsidRPr="00CD5FA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43C5AA9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5A6EDFFB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14:paraId="6A93912C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14:paraId="3A3541E4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282D99CD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78721C5E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4CB74C9E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2F0316A7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2488C290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2D9CC323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71F6F1B9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29A44882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1E7E7846" w14:textId="77777777" w:rsidR="0057571F" w:rsidRPr="00CD5FA7" w:rsidRDefault="0057571F" w:rsidP="0057571F">
            <w:pPr>
              <w:jc w:val="center"/>
              <w:rPr>
                <w:color w:val="000000"/>
                <w:sz w:val="24"/>
                <w:szCs w:val="24"/>
              </w:rPr>
            </w:pPr>
            <w:r w:rsidRPr="00CD5FA7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14:paraId="3C8ED338" w14:textId="77777777" w:rsidR="0057571F" w:rsidRPr="00EA350A" w:rsidRDefault="0057571F" w:rsidP="0057571F">
      <w:pPr>
        <w:jc w:val="both"/>
        <w:rPr>
          <w:b/>
          <w:sz w:val="24"/>
        </w:rPr>
      </w:pPr>
    </w:p>
    <w:p w14:paraId="4E49E808" w14:textId="77777777" w:rsidR="0057571F" w:rsidRPr="005E6A0C" w:rsidRDefault="0057571F" w:rsidP="0057571F">
      <w:pPr>
        <w:spacing w:after="120"/>
        <w:ind w:firstLine="709"/>
        <w:jc w:val="both"/>
        <w:rPr>
          <w:rFonts w:eastAsia="Calibri"/>
          <w:sz w:val="24"/>
        </w:rPr>
      </w:pPr>
      <w:r w:rsidRPr="005E6A0C">
        <w:rPr>
          <w:rFonts w:eastAsia="Calibri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57571F" w:rsidRPr="005E6A0C" w14:paraId="103393F7" w14:textId="77777777" w:rsidTr="0057571F">
        <w:trPr>
          <w:trHeight w:val="1022"/>
        </w:trPr>
        <w:tc>
          <w:tcPr>
            <w:tcW w:w="1384" w:type="dxa"/>
            <w:vAlign w:val="center"/>
          </w:tcPr>
          <w:p w14:paraId="045748D6" w14:textId="77777777" w:rsidR="0057571F" w:rsidRPr="005E6A0C" w:rsidRDefault="0057571F" w:rsidP="0057571F">
            <w:pPr>
              <w:shd w:val="clear" w:color="auto" w:fill="FFFFFF"/>
              <w:jc w:val="center"/>
              <w:rPr>
                <w:rFonts w:eastAsia="Calibri"/>
                <w:szCs w:val="24"/>
              </w:rPr>
            </w:pPr>
            <w:r w:rsidRPr="005E6A0C">
              <w:rPr>
                <w:rFonts w:eastAsia="Calibri"/>
                <w:color w:val="000000"/>
                <w:szCs w:val="24"/>
              </w:rPr>
              <w:lastRenderedPageBreak/>
              <w:t>Сумма баллов</w:t>
            </w:r>
          </w:p>
          <w:p w14:paraId="2391E9A0" w14:textId="77777777" w:rsidR="0057571F" w:rsidRPr="005E6A0C" w:rsidRDefault="0057571F" w:rsidP="0057571F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5E6A0C">
              <w:rPr>
                <w:rFonts w:eastAsia="Calibri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14:paraId="2FBC5539" w14:textId="77777777" w:rsidR="0057571F" w:rsidRPr="005E6A0C" w:rsidRDefault="0057571F" w:rsidP="0057571F">
            <w:pPr>
              <w:jc w:val="center"/>
              <w:rPr>
                <w:rFonts w:eastAsia="Calibri"/>
              </w:rPr>
            </w:pPr>
            <w:r w:rsidRPr="005E6A0C">
              <w:rPr>
                <w:rFonts w:eastAsia="Calibri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14:paraId="671E4B17" w14:textId="77777777" w:rsidR="0057571F" w:rsidRPr="005E6A0C" w:rsidRDefault="0057571F" w:rsidP="0057571F">
            <w:pPr>
              <w:jc w:val="center"/>
              <w:rPr>
                <w:rFonts w:eastAsia="Calibri"/>
              </w:rPr>
            </w:pPr>
            <w:r w:rsidRPr="005E6A0C">
              <w:rPr>
                <w:rFonts w:eastAsia="Calibri"/>
              </w:rPr>
              <w:t>Характеристика качества сформированности компетенции</w:t>
            </w:r>
          </w:p>
        </w:tc>
      </w:tr>
      <w:tr w:rsidR="0057571F" w:rsidRPr="005E6A0C" w14:paraId="4E2C7EB1" w14:textId="77777777" w:rsidTr="0057571F">
        <w:tc>
          <w:tcPr>
            <w:tcW w:w="1384" w:type="dxa"/>
            <w:vAlign w:val="center"/>
          </w:tcPr>
          <w:p w14:paraId="25C01FB5" w14:textId="77777777" w:rsidR="0057571F" w:rsidRPr="005E6A0C" w:rsidRDefault="0057571F" w:rsidP="0057571F">
            <w:pPr>
              <w:jc w:val="center"/>
              <w:rPr>
                <w:rFonts w:eastAsia="Calibri"/>
              </w:rPr>
            </w:pPr>
            <w:r w:rsidRPr="005E6A0C">
              <w:rPr>
                <w:rFonts w:eastAsia="Calibri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14:paraId="568D2657" w14:textId="77777777" w:rsidR="0057571F" w:rsidRPr="005E6A0C" w:rsidRDefault="0057571F" w:rsidP="0057571F">
            <w:pPr>
              <w:jc w:val="center"/>
              <w:rPr>
                <w:rFonts w:eastAsia="Calibri"/>
              </w:rPr>
            </w:pPr>
            <w:r w:rsidRPr="005E6A0C">
              <w:rPr>
                <w:rFonts w:eastAsia="Calibri"/>
                <w:color w:val="000000"/>
                <w:szCs w:val="24"/>
              </w:rPr>
              <w:t>«</w:t>
            </w:r>
            <w:r>
              <w:rPr>
                <w:rFonts w:eastAsia="Calibri"/>
                <w:color w:val="000000"/>
                <w:szCs w:val="24"/>
              </w:rPr>
              <w:t>отлично</w:t>
            </w:r>
            <w:r w:rsidRPr="005E6A0C">
              <w:rPr>
                <w:rFonts w:eastAsia="Calibri"/>
                <w:color w:val="000000"/>
                <w:szCs w:val="24"/>
              </w:rPr>
              <w:t xml:space="preserve">» </w:t>
            </w:r>
          </w:p>
        </w:tc>
        <w:tc>
          <w:tcPr>
            <w:tcW w:w="7194" w:type="dxa"/>
            <w:vAlign w:val="center"/>
          </w:tcPr>
          <w:p w14:paraId="0004AB4E" w14:textId="77777777" w:rsidR="0057571F" w:rsidRPr="005E6A0C" w:rsidRDefault="0057571F" w:rsidP="0057571F">
            <w:pPr>
              <w:jc w:val="both"/>
              <w:rPr>
                <w:rFonts w:eastAsia="Calibri"/>
              </w:rPr>
            </w:pPr>
            <w:r w:rsidRPr="005E6A0C">
              <w:rPr>
                <w:rFonts w:eastAsia="Calibri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57571F" w:rsidRPr="005E6A0C" w14:paraId="61A10AFD" w14:textId="77777777" w:rsidTr="0057571F">
        <w:tc>
          <w:tcPr>
            <w:tcW w:w="1384" w:type="dxa"/>
            <w:vAlign w:val="center"/>
          </w:tcPr>
          <w:p w14:paraId="1C051E5A" w14:textId="77777777" w:rsidR="0057571F" w:rsidRPr="005E6A0C" w:rsidRDefault="0057571F" w:rsidP="0057571F">
            <w:pPr>
              <w:jc w:val="center"/>
              <w:rPr>
                <w:rFonts w:eastAsia="Calibri"/>
              </w:rPr>
            </w:pPr>
            <w:r w:rsidRPr="005E6A0C">
              <w:rPr>
                <w:rFonts w:eastAsia="Calibri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14:paraId="0B6A2011" w14:textId="77777777" w:rsidR="0057571F" w:rsidRPr="005E6A0C" w:rsidRDefault="0057571F" w:rsidP="0057571F">
            <w:pPr>
              <w:jc w:val="center"/>
              <w:rPr>
                <w:rFonts w:eastAsia="Calibri"/>
              </w:rPr>
            </w:pPr>
            <w:r w:rsidRPr="005E6A0C">
              <w:rPr>
                <w:rFonts w:eastAsia="Calibri"/>
                <w:color w:val="000000"/>
                <w:szCs w:val="24"/>
              </w:rPr>
              <w:t>«</w:t>
            </w:r>
            <w:r>
              <w:rPr>
                <w:rFonts w:eastAsia="Calibri"/>
                <w:color w:val="000000"/>
                <w:szCs w:val="24"/>
              </w:rPr>
              <w:t>хорошо</w:t>
            </w:r>
            <w:r w:rsidRPr="005E6A0C">
              <w:rPr>
                <w:rFonts w:eastAsia="Calibri"/>
                <w:color w:val="000000"/>
                <w:szCs w:val="24"/>
              </w:rPr>
              <w:t xml:space="preserve">» </w:t>
            </w:r>
          </w:p>
        </w:tc>
        <w:tc>
          <w:tcPr>
            <w:tcW w:w="7194" w:type="dxa"/>
            <w:vAlign w:val="center"/>
          </w:tcPr>
          <w:p w14:paraId="015CD697" w14:textId="77777777" w:rsidR="0057571F" w:rsidRPr="005E6A0C" w:rsidRDefault="0057571F" w:rsidP="0057571F">
            <w:pPr>
              <w:jc w:val="both"/>
              <w:rPr>
                <w:rFonts w:eastAsia="Calibri"/>
              </w:rPr>
            </w:pPr>
            <w:r w:rsidRPr="005E6A0C">
              <w:rPr>
                <w:rFonts w:eastAsia="Calibri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57571F" w:rsidRPr="005E6A0C" w14:paraId="6ED75033" w14:textId="77777777" w:rsidTr="0057571F">
        <w:tc>
          <w:tcPr>
            <w:tcW w:w="1384" w:type="dxa"/>
            <w:vAlign w:val="center"/>
          </w:tcPr>
          <w:p w14:paraId="7A2F6539" w14:textId="77777777" w:rsidR="0057571F" w:rsidRPr="005E6A0C" w:rsidRDefault="0057571F" w:rsidP="0057571F">
            <w:pPr>
              <w:jc w:val="center"/>
              <w:rPr>
                <w:rFonts w:eastAsia="Calibri"/>
              </w:rPr>
            </w:pPr>
            <w:r w:rsidRPr="005E6A0C">
              <w:rPr>
                <w:rFonts w:eastAsia="Calibri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14:paraId="074B34CC" w14:textId="77777777" w:rsidR="0057571F" w:rsidRPr="005E6A0C" w:rsidRDefault="0057571F" w:rsidP="0057571F">
            <w:pPr>
              <w:jc w:val="center"/>
              <w:rPr>
                <w:rFonts w:eastAsia="Calibri"/>
              </w:rPr>
            </w:pPr>
            <w:r w:rsidRPr="005E6A0C">
              <w:rPr>
                <w:rFonts w:eastAsia="Calibri"/>
                <w:color w:val="000000"/>
                <w:szCs w:val="24"/>
              </w:rPr>
              <w:t>«</w:t>
            </w:r>
            <w:r>
              <w:rPr>
                <w:rFonts w:eastAsia="Calibri"/>
                <w:color w:val="000000"/>
                <w:szCs w:val="24"/>
              </w:rPr>
              <w:t>удовлетворительно</w:t>
            </w:r>
            <w:r w:rsidRPr="005E6A0C">
              <w:rPr>
                <w:rFonts w:eastAsia="Calibri"/>
                <w:color w:val="000000"/>
                <w:szCs w:val="24"/>
              </w:rPr>
              <w:t xml:space="preserve">» </w:t>
            </w:r>
          </w:p>
        </w:tc>
        <w:tc>
          <w:tcPr>
            <w:tcW w:w="7194" w:type="dxa"/>
            <w:vAlign w:val="center"/>
          </w:tcPr>
          <w:p w14:paraId="6B35179A" w14:textId="77777777" w:rsidR="0057571F" w:rsidRPr="005E6A0C" w:rsidRDefault="0057571F" w:rsidP="0057571F">
            <w:pPr>
              <w:jc w:val="both"/>
              <w:rPr>
                <w:rFonts w:eastAsia="Calibri"/>
              </w:rPr>
            </w:pPr>
            <w:r w:rsidRPr="005E6A0C">
              <w:rPr>
                <w:rFonts w:eastAsia="Calibri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57571F" w:rsidRPr="005E6A0C" w14:paraId="1711EDA0" w14:textId="77777777" w:rsidTr="0057571F">
        <w:tc>
          <w:tcPr>
            <w:tcW w:w="1384" w:type="dxa"/>
            <w:vAlign w:val="center"/>
          </w:tcPr>
          <w:p w14:paraId="552CAC09" w14:textId="77777777" w:rsidR="0057571F" w:rsidRPr="005E6A0C" w:rsidRDefault="0057571F" w:rsidP="0057571F">
            <w:pPr>
              <w:jc w:val="center"/>
              <w:rPr>
                <w:rFonts w:eastAsia="Calibri"/>
              </w:rPr>
            </w:pPr>
            <w:r w:rsidRPr="005E6A0C">
              <w:rPr>
                <w:rFonts w:eastAsia="Calibri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14:paraId="2DD0CAAF" w14:textId="77777777" w:rsidR="0057571F" w:rsidRPr="005E6A0C" w:rsidRDefault="0057571F" w:rsidP="0057571F">
            <w:pPr>
              <w:jc w:val="center"/>
              <w:rPr>
                <w:rFonts w:eastAsia="Calibri"/>
              </w:rPr>
            </w:pPr>
            <w:r w:rsidRPr="005E6A0C">
              <w:rPr>
                <w:rFonts w:eastAsia="Calibri"/>
                <w:color w:val="000000"/>
                <w:szCs w:val="24"/>
              </w:rPr>
              <w:t>«</w:t>
            </w:r>
            <w:r>
              <w:rPr>
                <w:rFonts w:eastAsia="Calibri"/>
                <w:color w:val="000000"/>
                <w:szCs w:val="24"/>
              </w:rPr>
              <w:t>неудовлетворительно</w:t>
            </w:r>
            <w:r w:rsidRPr="005E6A0C">
              <w:rPr>
                <w:rFonts w:eastAsia="Calibri"/>
                <w:color w:val="000000"/>
                <w:szCs w:val="24"/>
              </w:rPr>
              <w:t xml:space="preserve">» </w:t>
            </w:r>
          </w:p>
        </w:tc>
        <w:tc>
          <w:tcPr>
            <w:tcW w:w="7194" w:type="dxa"/>
            <w:vAlign w:val="center"/>
          </w:tcPr>
          <w:p w14:paraId="3DFC6741" w14:textId="77777777" w:rsidR="0057571F" w:rsidRPr="005E6A0C" w:rsidRDefault="0057571F" w:rsidP="0057571F">
            <w:pPr>
              <w:jc w:val="both"/>
              <w:rPr>
                <w:rFonts w:eastAsia="Calibri"/>
              </w:rPr>
            </w:pPr>
            <w:r w:rsidRPr="005E6A0C">
              <w:rPr>
                <w:rFonts w:eastAsia="Calibri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57571F" w:rsidRPr="005E6A0C" w14:paraId="6ADB1AD1" w14:textId="77777777" w:rsidTr="0057571F">
        <w:tc>
          <w:tcPr>
            <w:tcW w:w="1384" w:type="dxa"/>
            <w:vAlign w:val="center"/>
          </w:tcPr>
          <w:p w14:paraId="25D5D1C4" w14:textId="77777777" w:rsidR="0057571F" w:rsidRPr="005E6A0C" w:rsidRDefault="0057571F" w:rsidP="0057571F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5E6A0C">
              <w:rPr>
                <w:rFonts w:eastAsia="Calibri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14:paraId="16DD205A" w14:textId="77777777" w:rsidR="0057571F" w:rsidRPr="005E6A0C" w:rsidRDefault="0057571F" w:rsidP="0057571F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5E6A0C">
              <w:rPr>
                <w:rFonts w:eastAsia="Calibri"/>
                <w:color w:val="000000"/>
                <w:szCs w:val="24"/>
              </w:rPr>
              <w:t>«</w:t>
            </w:r>
            <w:r>
              <w:rPr>
                <w:rFonts w:eastAsia="Calibri"/>
                <w:color w:val="000000"/>
                <w:szCs w:val="24"/>
              </w:rPr>
              <w:t>неудовлетворительно</w:t>
            </w:r>
            <w:r w:rsidRPr="005E6A0C">
              <w:rPr>
                <w:rFonts w:eastAsia="Calibri"/>
                <w:color w:val="000000"/>
                <w:szCs w:val="24"/>
              </w:rPr>
              <w:t xml:space="preserve">» </w:t>
            </w:r>
          </w:p>
        </w:tc>
        <w:tc>
          <w:tcPr>
            <w:tcW w:w="7194" w:type="dxa"/>
            <w:vAlign w:val="center"/>
          </w:tcPr>
          <w:p w14:paraId="3C2ECF7F" w14:textId="77777777" w:rsidR="0057571F" w:rsidRPr="005E6A0C" w:rsidRDefault="0057571F" w:rsidP="0057571F">
            <w:pPr>
              <w:jc w:val="both"/>
              <w:rPr>
                <w:rFonts w:eastAsia="Calibri"/>
              </w:rPr>
            </w:pPr>
            <w:r w:rsidRPr="005E6A0C">
              <w:rPr>
                <w:rFonts w:eastAsia="Calibri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14:paraId="72A0C267" w14:textId="77777777" w:rsidR="0057571F" w:rsidRDefault="0057571F" w:rsidP="0057571F">
      <w:pPr>
        <w:jc w:val="both"/>
        <w:rPr>
          <w:sz w:val="24"/>
          <w:szCs w:val="24"/>
        </w:rPr>
      </w:pPr>
    </w:p>
    <w:p w14:paraId="1C4EDAA3" w14:textId="77777777" w:rsidR="0057571F" w:rsidRDefault="0057571F" w:rsidP="0057571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8266460" w14:textId="77777777" w:rsidR="0057571F" w:rsidRDefault="0057571F" w:rsidP="0057571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83BC8">
        <w:rPr>
          <w:rFonts w:ascii="Arial" w:hAnsi="Arial" w:cs="Arial"/>
          <w:b/>
          <w:sz w:val="24"/>
          <w:szCs w:val="24"/>
        </w:rPr>
        <w:t>5 Комплекс оценочных средств</w:t>
      </w:r>
    </w:p>
    <w:p w14:paraId="13E58374" w14:textId="77777777" w:rsidR="0057571F" w:rsidRDefault="0057571F" w:rsidP="0057571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6F0C50A" w14:textId="77777777" w:rsidR="0057571F" w:rsidRPr="0057571F" w:rsidRDefault="0057571F" w:rsidP="0057571F">
      <w:pPr>
        <w:widowControl/>
        <w:autoSpaceDE/>
        <w:autoSpaceDN/>
        <w:ind w:firstLine="709"/>
        <w:jc w:val="both"/>
        <w:rPr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5</w:t>
      </w:r>
      <w:r w:rsidRPr="0057571F">
        <w:rPr>
          <w:b/>
          <w:bCs/>
          <w:sz w:val="24"/>
          <w:szCs w:val="24"/>
          <w:lang w:bidi="ar-SA"/>
        </w:rPr>
        <w:t xml:space="preserve">.1 Темы докладов </w:t>
      </w:r>
    </w:p>
    <w:p w14:paraId="3DC410E9" w14:textId="77777777" w:rsidR="0057571F" w:rsidRPr="0057571F" w:rsidRDefault="0057571F" w:rsidP="0057571F">
      <w:pPr>
        <w:jc w:val="both"/>
        <w:outlineLvl w:val="0"/>
        <w:rPr>
          <w:sz w:val="24"/>
          <w:szCs w:val="24"/>
          <w:lang w:bidi="ar-SA"/>
        </w:rPr>
      </w:pPr>
    </w:p>
    <w:p w14:paraId="25C99349" w14:textId="77777777" w:rsidR="0057571F" w:rsidRPr="0057571F" w:rsidRDefault="0057571F" w:rsidP="0057571F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0"/>
        <w:rPr>
          <w:bCs/>
          <w:color w:val="000000"/>
          <w:sz w:val="24"/>
          <w:szCs w:val="24"/>
          <w:shd w:val="clear" w:color="auto" w:fill="FFFFFF"/>
        </w:rPr>
      </w:pPr>
      <w:r w:rsidRPr="0057571F">
        <w:rPr>
          <w:bCs/>
          <w:color w:val="000000"/>
          <w:sz w:val="24"/>
          <w:szCs w:val="24"/>
          <w:shd w:val="clear" w:color="auto" w:fill="FFFFFF"/>
        </w:rPr>
        <w:t>Социальное и социологическое исследование: сходства и различия.</w:t>
      </w:r>
    </w:p>
    <w:p w14:paraId="41242CCA" w14:textId="77777777" w:rsidR="0057571F" w:rsidRPr="0057571F" w:rsidRDefault="0057571F" w:rsidP="0057571F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0"/>
        <w:rPr>
          <w:bCs/>
          <w:color w:val="000000"/>
          <w:sz w:val="24"/>
          <w:szCs w:val="24"/>
          <w:shd w:val="clear" w:color="auto" w:fill="FFFFFF"/>
        </w:rPr>
      </w:pPr>
      <w:r w:rsidRPr="0057571F">
        <w:rPr>
          <w:bCs/>
          <w:color w:val="000000"/>
          <w:sz w:val="24"/>
          <w:szCs w:val="24"/>
          <w:shd w:val="clear" w:color="auto" w:fill="FFFFFF"/>
        </w:rPr>
        <w:t>Теоретические и эмпирические социологические исследования.</w:t>
      </w:r>
    </w:p>
    <w:p w14:paraId="23D70FFC" w14:textId="77777777" w:rsidR="0057571F" w:rsidRPr="0057571F" w:rsidRDefault="0057571F" w:rsidP="0057571F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0"/>
        <w:rPr>
          <w:bCs/>
          <w:color w:val="000000"/>
          <w:sz w:val="24"/>
          <w:szCs w:val="24"/>
          <w:shd w:val="clear" w:color="auto" w:fill="FFFFFF"/>
        </w:rPr>
      </w:pPr>
      <w:r w:rsidRPr="0057571F">
        <w:rPr>
          <w:bCs/>
          <w:color w:val="000000"/>
          <w:sz w:val="24"/>
          <w:szCs w:val="24"/>
          <w:shd w:val="clear" w:color="auto" w:fill="FFFFFF"/>
        </w:rPr>
        <w:t>Специфика прикладных социологических исследований.</w:t>
      </w:r>
    </w:p>
    <w:p w14:paraId="0C8CFEC8" w14:textId="77777777" w:rsidR="0057571F" w:rsidRPr="0057571F" w:rsidRDefault="0057571F" w:rsidP="0057571F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0"/>
        <w:rPr>
          <w:bCs/>
          <w:color w:val="000000"/>
          <w:sz w:val="24"/>
          <w:szCs w:val="24"/>
          <w:shd w:val="clear" w:color="auto" w:fill="FFFFFF"/>
        </w:rPr>
      </w:pPr>
      <w:r w:rsidRPr="0057571F">
        <w:rPr>
          <w:bCs/>
          <w:color w:val="000000"/>
          <w:sz w:val="24"/>
          <w:szCs w:val="24"/>
          <w:shd w:val="clear" w:color="auto" w:fill="FFFFFF"/>
        </w:rPr>
        <w:t>Точечные и повторные социологические исследования.</w:t>
      </w:r>
    </w:p>
    <w:p w14:paraId="1816F608" w14:textId="77777777" w:rsidR="0057571F" w:rsidRPr="0057571F" w:rsidRDefault="0057571F" w:rsidP="0057571F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0"/>
        <w:rPr>
          <w:bCs/>
          <w:color w:val="000000"/>
          <w:sz w:val="24"/>
          <w:szCs w:val="24"/>
          <w:shd w:val="clear" w:color="auto" w:fill="FFFFFF"/>
        </w:rPr>
      </w:pPr>
      <w:r w:rsidRPr="0057571F">
        <w:rPr>
          <w:bCs/>
          <w:color w:val="000000"/>
          <w:sz w:val="24"/>
          <w:szCs w:val="24"/>
          <w:shd w:val="clear" w:color="auto" w:fill="FFFFFF"/>
        </w:rPr>
        <w:t>Теоретические истоки качественных методов.</w:t>
      </w:r>
    </w:p>
    <w:p w14:paraId="43E94D4C" w14:textId="77777777" w:rsidR="0057571F" w:rsidRPr="0057571F" w:rsidRDefault="0057571F" w:rsidP="0057571F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0"/>
        <w:rPr>
          <w:bCs/>
          <w:color w:val="000000"/>
          <w:sz w:val="24"/>
          <w:szCs w:val="24"/>
          <w:shd w:val="clear" w:color="auto" w:fill="FFFFFF"/>
        </w:rPr>
      </w:pPr>
      <w:r w:rsidRPr="0057571F">
        <w:rPr>
          <w:bCs/>
          <w:color w:val="000000"/>
          <w:sz w:val="24"/>
          <w:szCs w:val="24"/>
          <w:shd w:val="clear" w:color="auto" w:fill="FFFFFF"/>
        </w:rPr>
        <w:t>Современное состояние качественной методологии.</w:t>
      </w:r>
    </w:p>
    <w:p w14:paraId="684745E2" w14:textId="77777777" w:rsidR="0057571F" w:rsidRPr="0057571F" w:rsidRDefault="0057571F" w:rsidP="0057571F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0"/>
        <w:rPr>
          <w:bCs/>
          <w:color w:val="000000"/>
          <w:sz w:val="24"/>
          <w:szCs w:val="24"/>
          <w:shd w:val="clear" w:color="auto" w:fill="FFFFFF"/>
        </w:rPr>
      </w:pPr>
      <w:r w:rsidRPr="0057571F">
        <w:rPr>
          <w:bCs/>
          <w:color w:val="000000"/>
          <w:sz w:val="24"/>
          <w:szCs w:val="24"/>
          <w:shd w:val="clear" w:color="auto" w:fill="FFFFFF"/>
        </w:rPr>
        <w:t>Классификация качественных исследований.</w:t>
      </w:r>
    </w:p>
    <w:p w14:paraId="1150D0D0" w14:textId="77777777" w:rsidR="0057571F" w:rsidRPr="0057571F" w:rsidRDefault="0057571F" w:rsidP="0057571F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0"/>
        <w:rPr>
          <w:bCs/>
          <w:color w:val="000000"/>
          <w:sz w:val="24"/>
          <w:szCs w:val="24"/>
          <w:shd w:val="clear" w:color="auto" w:fill="FFFFFF"/>
        </w:rPr>
      </w:pPr>
      <w:r w:rsidRPr="0057571F">
        <w:rPr>
          <w:bCs/>
          <w:color w:val="000000"/>
          <w:sz w:val="24"/>
          <w:szCs w:val="24"/>
          <w:shd w:val="clear" w:color="auto" w:fill="FFFFFF"/>
        </w:rPr>
        <w:t>Обеспечение достоверности и надежности информации в качественном исследовании.</w:t>
      </w:r>
    </w:p>
    <w:p w14:paraId="646769A4" w14:textId="77777777" w:rsidR="0057571F" w:rsidRPr="0057571F" w:rsidRDefault="0057571F" w:rsidP="0057571F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0"/>
        <w:rPr>
          <w:bCs/>
          <w:color w:val="000000"/>
          <w:sz w:val="24"/>
          <w:szCs w:val="24"/>
          <w:shd w:val="clear" w:color="auto" w:fill="FFFFFF"/>
        </w:rPr>
      </w:pPr>
      <w:r w:rsidRPr="0057571F">
        <w:rPr>
          <w:bCs/>
          <w:color w:val="000000"/>
          <w:sz w:val="24"/>
          <w:szCs w:val="24"/>
          <w:shd w:val="clear" w:color="auto" w:fill="FFFFFF"/>
        </w:rPr>
        <w:t>Понятие фокус-группы.</w:t>
      </w:r>
    </w:p>
    <w:p w14:paraId="6E4CAD9D" w14:textId="77777777" w:rsidR="0057571F" w:rsidRPr="0057571F" w:rsidRDefault="0057571F" w:rsidP="0057571F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outlineLvl w:val="0"/>
        <w:rPr>
          <w:bCs/>
          <w:color w:val="000000"/>
          <w:sz w:val="24"/>
          <w:szCs w:val="24"/>
          <w:shd w:val="clear" w:color="auto" w:fill="FFFFFF"/>
        </w:rPr>
      </w:pPr>
      <w:r w:rsidRPr="0057571F">
        <w:rPr>
          <w:bCs/>
          <w:color w:val="000000"/>
          <w:sz w:val="24"/>
          <w:szCs w:val="24"/>
          <w:shd w:val="clear" w:color="auto" w:fill="FFFFFF"/>
        </w:rPr>
        <w:t>Основные принципы проведения фокус-групп.</w:t>
      </w:r>
    </w:p>
    <w:p w14:paraId="0EAD559A" w14:textId="77777777" w:rsidR="0057571F" w:rsidRPr="0057571F" w:rsidRDefault="0057571F" w:rsidP="0057571F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outlineLvl w:val="0"/>
        <w:rPr>
          <w:bCs/>
          <w:color w:val="000000"/>
          <w:sz w:val="24"/>
          <w:szCs w:val="24"/>
          <w:shd w:val="clear" w:color="auto" w:fill="FFFFFF"/>
        </w:rPr>
      </w:pPr>
      <w:r w:rsidRPr="0057571F">
        <w:rPr>
          <w:bCs/>
          <w:color w:val="000000"/>
          <w:sz w:val="24"/>
          <w:szCs w:val="24"/>
          <w:shd w:val="clear" w:color="auto" w:fill="FFFFFF"/>
        </w:rPr>
        <w:t>Основные этапы проведения фокус-группы.</w:t>
      </w:r>
    </w:p>
    <w:p w14:paraId="2AB9A846" w14:textId="77777777" w:rsidR="0057571F" w:rsidRPr="0057571F" w:rsidRDefault="0057571F" w:rsidP="0057571F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outlineLvl w:val="0"/>
        <w:rPr>
          <w:bCs/>
          <w:color w:val="000000"/>
          <w:sz w:val="24"/>
          <w:szCs w:val="24"/>
          <w:shd w:val="clear" w:color="auto" w:fill="FFFFFF"/>
        </w:rPr>
      </w:pPr>
      <w:r w:rsidRPr="0057571F">
        <w:rPr>
          <w:bCs/>
          <w:color w:val="000000"/>
          <w:sz w:val="24"/>
          <w:szCs w:val="24"/>
          <w:shd w:val="clear" w:color="auto" w:fill="FFFFFF"/>
        </w:rPr>
        <w:t>Основные понятия выборочного метода.</w:t>
      </w:r>
    </w:p>
    <w:p w14:paraId="2F79492B" w14:textId="77777777" w:rsidR="0057571F" w:rsidRPr="0057571F" w:rsidRDefault="0057571F" w:rsidP="0057571F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outlineLvl w:val="0"/>
        <w:rPr>
          <w:bCs/>
          <w:color w:val="000000"/>
          <w:sz w:val="24"/>
          <w:szCs w:val="24"/>
          <w:shd w:val="clear" w:color="auto" w:fill="FFFFFF"/>
        </w:rPr>
      </w:pPr>
      <w:r w:rsidRPr="0057571F">
        <w:rPr>
          <w:bCs/>
          <w:color w:val="000000"/>
          <w:sz w:val="24"/>
          <w:szCs w:val="24"/>
          <w:shd w:val="clear" w:color="auto" w:fill="FFFFFF"/>
        </w:rPr>
        <w:t>Методы случайной (вероятностной) выборки.</w:t>
      </w:r>
    </w:p>
    <w:p w14:paraId="5AF8B1E3" w14:textId="77777777" w:rsidR="0057571F" w:rsidRPr="0057571F" w:rsidRDefault="0057571F" w:rsidP="0057571F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outlineLvl w:val="0"/>
        <w:rPr>
          <w:bCs/>
          <w:color w:val="000000"/>
          <w:sz w:val="24"/>
          <w:szCs w:val="24"/>
          <w:shd w:val="clear" w:color="auto" w:fill="FFFFFF"/>
        </w:rPr>
      </w:pPr>
      <w:r w:rsidRPr="0057571F">
        <w:rPr>
          <w:bCs/>
          <w:color w:val="000000"/>
          <w:sz w:val="24"/>
          <w:szCs w:val="24"/>
          <w:shd w:val="clear" w:color="auto" w:fill="FFFFFF"/>
        </w:rPr>
        <w:t>Методы целенаправленной (невероятностной) выборки.</w:t>
      </w:r>
    </w:p>
    <w:p w14:paraId="11CD454F" w14:textId="77777777" w:rsidR="0057571F" w:rsidRPr="0057571F" w:rsidRDefault="0057571F" w:rsidP="0057571F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outlineLvl w:val="0"/>
        <w:rPr>
          <w:bCs/>
          <w:color w:val="000000"/>
          <w:sz w:val="24"/>
          <w:szCs w:val="24"/>
          <w:shd w:val="clear" w:color="auto" w:fill="FFFFFF"/>
        </w:rPr>
      </w:pPr>
      <w:r w:rsidRPr="0057571F">
        <w:rPr>
          <w:bCs/>
          <w:color w:val="000000"/>
          <w:sz w:val="24"/>
          <w:szCs w:val="24"/>
          <w:shd w:val="clear" w:color="auto" w:fill="FFFFFF"/>
        </w:rPr>
        <w:t>Основные виды ошибки выборки.</w:t>
      </w:r>
    </w:p>
    <w:p w14:paraId="0AE89423" w14:textId="77777777" w:rsidR="0057571F" w:rsidRPr="0057571F" w:rsidRDefault="0057571F" w:rsidP="0057571F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outlineLvl w:val="0"/>
        <w:rPr>
          <w:bCs/>
          <w:color w:val="000000"/>
          <w:sz w:val="24"/>
          <w:szCs w:val="24"/>
          <w:shd w:val="clear" w:color="auto" w:fill="FFFFFF"/>
        </w:rPr>
      </w:pPr>
      <w:r w:rsidRPr="0057571F">
        <w:rPr>
          <w:bCs/>
          <w:color w:val="000000"/>
          <w:sz w:val="24"/>
          <w:szCs w:val="24"/>
          <w:shd w:val="clear" w:color="auto" w:fill="FFFFFF"/>
        </w:rPr>
        <w:t>Процедура ремонта выборки.</w:t>
      </w:r>
    </w:p>
    <w:p w14:paraId="1787AB2E" w14:textId="77777777" w:rsidR="0057571F" w:rsidRPr="0057571F" w:rsidRDefault="0057571F" w:rsidP="0057571F">
      <w:pPr>
        <w:ind w:firstLine="709"/>
        <w:rPr>
          <w:i/>
          <w:sz w:val="24"/>
          <w:szCs w:val="24"/>
          <w:lang w:bidi="ar-SA"/>
        </w:rPr>
      </w:pPr>
    </w:p>
    <w:p w14:paraId="4ABEBA7C" w14:textId="77777777" w:rsidR="0057571F" w:rsidRPr="0057571F" w:rsidRDefault="0057571F" w:rsidP="0057571F">
      <w:pPr>
        <w:ind w:firstLine="709"/>
        <w:rPr>
          <w:i/>
          <w:sz w:val="24"/>
          <w:szCs w:val="24"/>
          <w:lang w:bidi="ar-SA"/>
        </w:rPr>
      </w:pPr>
      <w:r w:rsidRPr="0057571F">
        <w:rPr>
          <w:i/>
          <w:sz w:val="24"/>
          <w:szCs w:val="24"/>
          <w:lang w:bidi="ar-SA"/>
        </w:rPr>
        <w:t>Краткие методические указания</w:t>
      </w:r>
    </w:p>
    <w:p w14:paraId="1204F86C" w14:textId="77777777" w:rsidR="0057571F" w:rsidRPr="0057571F" w:rsidRDefault="0057571F" w:rsidP="0057571F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57571F">
        <w:rPr>
          <w:sz w:val="24"/>
          <w:szCs w:val="24"/>
          <w:lang w:bidi="ar-SA"/>
        </w:rPr>
        <w:t>Доклад представляет собой публичное сообщение, предполагающее развернутое изложение на определенную тему. Доклад - это вид самостоятельной работы, который способствует формированию у студентов навыков исследовательской работы, расширяет познавательные интересы, приучает критически мыслить.</w:t>
      </w:r>
    </w:p>
    <w:p w14:paraId="63BB04C0" w14:textId="77777777" w:rsidR="0057571F" w:rsidRPr="0057571F" w:rsidRDefault="0057571F" w:rsidP="0057571F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57571F">
        <w:rPr>
          <w:sz w:val="24"/>
          <w:szCs w:val="24"/>
          <w:lang w:bidi="ar-SA"/>
        </w:rPr>
        <w:t>Подготовка доклада предполагает следующие этапы:</w:t>
      </w:r>
    </w:p>
    <w:p w14:paraId="18B21876" w14:textId="77777777" w:rsidR="0057571F" w:rsidRPr="0057571F" w:rsidRDefault="0057571F" w:rsidP="0057571F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57571F">
        <w:rPr>
          <w:sz w:val="24"/>
          <w:szCs w:val="24"/>
          <w:lang w:bidi="ar-SA"/>
        </w:rPr>
        <w:lastRenderedPageBreak/>
        <w:t>1. Определение цели доклада (информировать, объяснить, обсудить что-то (проблему, решение, ситуацию и т.п.).</w:t>
      </w:r>
    </w:p>
    <w:p w14:paraId="03613120" w14:textId="77777777" w:rsidR="0057571F" w:rsidRPr="0057571F" w:rsidRDefault="0057571F" w:rsidP="0057571F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57571F">
        <w:rPr>
          <w:sz w:val="24"/>
          <w:szCs w:val="24"/>
          <w:lang w:bidi="ar-SA"/>
        </w:rPr>
        <w:t>2. Подбор для доклада необходимого материала из литературных источников.</w:t>
      </w:r>
    </w:p>
    <w:p w14:paraId="42A64C53" w14:textId="77777777" w:rsidR="0057571F" w:rsidRPr="0057571F" w:rsidRDefault="0057571F" w:rsidP="0057571F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57571F">
        <w:rPr>
          <w:sz w:val="24"/>
          <w:szCs w:val="24"/>
          <w:lang w:bidi="ar-SA"/>
        </w:rPr>
        <w:t>3. Составление плана доклада, распределение собранного материала в необходимой логической последовательности.</w:t>
      </w:r>
    </w:p>
    <w:p w14:paraId="00CAF2BC" w14:textId="77777777" w:rsidR="0057571F" w:rsidRPr="0057571F" w:rsidRDefault="0057571F" w:rsidP="0057571F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57571F">
        <w:rPr>
          <w:sz w:val="24"/>
          <w:szCs w:val="24"/>
          <w:lang w:bidi="ar-SA"/>
        </w:rPr>
        <w:t>4. Композиционное оформление доклада в виде машинописного текста и электронной презентации.</w:t>
      </w:r>
    </w:p>
    <w:p w14:paraId="04CEBCF7" w14:textId="77777777" w:rsidR="0057571F" w:rsidRPr="0057571F" w:rsidRDefault="0057571F" w:rsidP="0057571F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57571F">
        <w:rPr>
          <w:sz w:val="24"/>
          <w:szCs w:val="24"/>
          <w:lang w:bidi="ar-SA"/>
        </w:rPr>
        <w:t>5. Заучивание, запоминание текста доклада.</w:t>
      </w:r>
    </w:p>
    <w:p w14:paraId="0A33F8B9" w14:textId="77777777" w:rsidR="0057571F" w:rsidRPr="0057571F" w:rsidRDefault="0057571F" w:rsidP="0057571F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57571F">
        <w:rPr>
          <w:sz w:val="24"/>
          <w:szCs w:val="24"/>
          <w:lang w:bidi="ar-SA"/>
        </w:rPr>
        <w:t>6. Репетиция, то есть произнесение доклада с одновременной демонстрацией презентации.</w:t>
      </w:r>
    </w:p>
    <w:p w14:paraId="06D97788" w14:textId="77777777" w:rsidR="0057571F" w:rsidRPr="0057571F" w:rsidRDefault="0057571F" w:rsidP="0057571F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57571F">
        <w:rPr>
          <w:sz w:val="24"/>
          <w:szCs w:val="24"/>
          <w:lang w:bidi="ar-SA"/>
        </w:rPr>
        <w:t>Построение доклада включает три части: вступление, основную часть и заключение.</w:t>
      </w:r>
    </w:p>
    <w:p w14:paraId="5FCB57F4" w14:textId="77777777" w:rsidR="0057571F" w:rsidRPr="0057571F" w:rsidRDefault="0057571F" w:rsidP="0057571F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57571F">
        <w:rPr>
          <w:sz w:val="24"/>
          <w:szCs w:val="24"/>
          <w:lang w:bidi="ar-SA"/>
        </w:rPr>
        <w:t>Вступление содержит: формулировку темы доклада; актуальность темы; анализ литературных источников (рекомендуется использовать данные за последние 3-5 лет).</w:t>
      </w:r>
    </w:p>
    <w:p w14:paraId="16FA1CD7" w14:textId="77777777" w:rsidR="0057571F" w:rsidRPr="0057571F" w:rsidRDefault="0057571F" w:rsidP="0057571F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57571F">
        <w:rPr>
          <w:sz w:val="24"/>
          <w:szCs w:val="24"/>
          <w:lang w:bidi="ar-SA"/>
        </w:rPr>
        <w:t>Основная часть состоит из нескольких разделов, постепенно раскрывающих тему. Если необходимо, для обоснования темы используется ссылка на источники с доказательствами, взятыми из литературы (цитирование авторов, указание цифр, фактов, определений). Изложение материала должно быть связным, последовательным, доказательным. Способ изложения материала для выступления должен носить конспективный или тезисный характер.</w:t>
      </w:r>
    </w:p>
    <w:p w14:paraId="1431310F" w14:textId="77777777" w:rsidR="0057571F" w:rsidRPr="0057571F" w:rsidRDefault="0057571F" w:rsidP="0057571F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57571F">
        <w:rPr>
          <w:sz w:val="24"/>
          <w:szCs w:val="24"/>
          <w:lang w:bidi="ar-SA"/>
        </w:rPr>
        <w:t>В заключении подводятся итоги, формулируются главные выводы, подчеркивается значение рассмотренной проблемы, предлагаются самые важные практические рекомендации.</w:t>
      </w:r>
    </w:p>
    <w:p w14:paraId="3E33D4D5" w14:textId="77777777" w:rsidR="0057571F" w:rsidRDefault="0057571F" w:rsidP="0057571F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57571F">
        <w:rPr>
          <w:sz w:val="24"/>
          <w:szCs w:val="24"/>
          <w:lang w:bidi="ar-SA"/>
        </w:rPr>
        <w:t>Объем текста доклада должен быть рассчитан на произнесение доклада в течение 7-10 минут (3-5 листов текста с докладом).</w:t>
      </w:r>
    </w:p>
    <w:p w14:paraId="6578B4B0" w14:textId="77777777" w:rsidR="009E2FEA" w:rsidRDefault="009E2FEA" w:rsidP="0057571F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</w:p>
    <w:p w14:paraId="62B89E73" w14:textId="77777777" w:rsidR="0057571F" w:rsidRPr="0057571F" w:rsidRDefault="0057571F" w:rsidP="0057571F">
      <w:pPr>
        <w:widowControl/>
        <w:autoSpaceDE/>
        <w:autoSpaceDN/>
        <w:spacing w:after="10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57571F">
        <w:rPr>
          <w:rFonts w:eastAsia="Calibri"/>
          <w:sz w:val="24"/>
          <w:szCs w:val="24"/>
          <w:lang w:eastAsia="en-US" w:bidi="ar-SA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197"/>
        <w:gridCol w:w="7591"/>
      </w:tblGrid>
      <w:tr w:rsidR="0057571F" w:rsidRPr="0057571F" w14:paraId="008FC17D" w14:textId="77777777" w:rsidTr="0057571F">
        <w:tc>
          <w:tcPr>
            <w:tcW w:w="1126" w:type="dxa"/>
          </w:tcPr>
          <w:p w14:paraId="5FA38BCD" w14:textId="77777777" w:rsidR="0057571F" w:rsidRPr="0057571F" w:rsidRDefault="0057571F" w:rsidP="0057571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7571F">
              <w:rPr>
                <w:rFonts w:eastAsia="Calibri"/>
                <w:sz w:val="24"/>
                <w:szCs w:val="24"/>
                <w:lang w:eastAsia="en-US" w:bidi="ar-SA"/>
              </w:rPr>
              <w:t>Оценка</w:t>
            </w:r>
          </w:p>
        </w:tc>
        <w:tc>
          <w:tcPr>
            <w:tcW w:w="1214" w:type="dxa"/>
          </w:tcPr>
          <w:p w14:paraId="20371223" w14:textId="77777777" w:rsidR="0057571F" w:rsidRPr="0057571F" w:rsidRDefault="0057571F" w:rsidP="0057571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7571F">
              <w:rPr>
                <w:rFonts w:eastAsia="Calibri"/>
                <w:sz w:val="24"/>
                <w:szCs w:val="24"/>
                <w:lang w:eastAsia="en-US" w:bidi="ar-SA"/>
              </w:rPr>
              <w:t>Баллы</w:t>
            </w:r>
          </w:p>
        </w:tc>
        <w:tc>
          <w:tcPr>
            <w:tcW w:w="7855" w:type="dxa"/>
          </w:tcPr>
          <w:p w14:paraId="7BBF9A4F" w14:textId="77777777" w:rsidR="0057571F" w:rsidRPr="0057571F" w:rsidRDefault="0057571F" w:rsidP="0057571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7571F">
              <w:rPr>
                <w:rFonts w:eastAsia="Calibri"/>
                <w:sz w:val="24"/>
                <w:szCs w:val="24"/>
                <w:lang w:eastAsia="en-US" w:bidi="ar-SA"/>
              </w:rPr>
              <w:t>Описание</w:t>
            </w:r>
          </w:p>
        </w:tc>
      </w:tr>
      <w:tr w:rsidR="0057571F" w:rsidRPr="0057571F" w14:paraId="197236E9" w14:textId="77777777" w:rsidTr="0057571F">
        <w:tc>
          <w:tcPr>
            <w:tcW w:w="1126" w:type="dxa"/>
          </w:tcPr>
          <w:p w14:paraId="25FE8465" w14:textId="77777777" w:rsidR="0057571F" w:rsidRPr="0057571F" w:rsidRDefault="0057571F" w:rsidP="0057571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7571F">
              <w:rPr>
                <w:rFonts w:eastAsia="Calibri"/>
                <w:sz w:val="24"/>
                <w:szCs w:val="24"/>
                <w:lang w:eastAsia="en-US" w:bidi="ar-SA"/>
              </w:rPr>
              <w:t>«зачтено»</w:t>
            </w:r>
          </w:p>
        </w:tc>
        <w:tc>
          <w:tcPr>
            <w:tcW w:w="1214" w:type="dxa"/>
          </w:tcPr>
          <w:p w14:paraId="3029E212" w14:textId="77777777" w:rsidR="0057571F" w:rsidRPr="0057571F" w:rsidRDefault="0057571F" w:rsidP="0057571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7571F">
              <w:rPr>
                <w:rFonts w:eastAsia="Calibri"/>
                <w:sz w:val="24"/>
                <w:szCs w:val="24"/>
                <w:lang w:eastAsia="en-US" w:bidi="ar-SA"/>
              </w:rPr>
              <w:t>9-10</w:t>
            </w:r>
          </w:p>
        </w:tc>
        <w:tc>
          <w:tcPr>
            <w:tcW w:w="7855" w:type="dxa"/>
          </w:tcPr>
          <w:p w14:paraId="51D2A78A" w14:textId="77777777" w:rsidR="0057571F" w:rsidRPr="0057571F" w:rsidRDefault="0057571F" w:rsidP="0057571F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7571F">
              <w:rPr>
                <w:sz w:val="24"/>
                <w:szCs w:val="24"/>
                <w:lang w:bidi="ar-SA"/>
              </w:rPr>
              <w:t>Оценка «зачтено» ставится, если студент полно раскрывает тему доклада, владеет терминологическим аппаратом, логично и последовательно излагает материал, может обосновать свои суждения, применить знания на практике, привести необходимые примеры не только из учебника, но и самостоятельно сформулированные; свободно владеет монологичной речью</w:t>
            </w:r>
          </w:p>
        </w:tc>
      </w:tr>
      <w:tr w:rsidR="0057571F" w:rsidRPr="0057571F" w14:paraId="27081DC1" w14:textId="77777777" w:rsidTr="0057571F">
        <w:tc>
          <w:tcPr>
            <w:tcW w:w="1126" w:type="dxa"/>
          </w:tcPr>
          <w:p w14:paraId="4DB1354D" w14:textId="77777777" w:rsidR="0057571F" w:rsidRPr="0057571F" w:rsidRDefault="0057571F" w:rsidP="0057571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7571F">
              <w:rPr>
                <w:rFonts w:eastAsia="Calibri"/>
                <w:sz w:val="24"/>
                <w:szCs w:val="24"/>
                <w:lang w:eastAsia="en-US" w:bidi="ar-SA"/>
              </w:rPr>
              <w:t>«зачтено»</w:t>
            </w:r>
          </w:p>
        </w:tc>
        <w:tc>
          <w:tcPr>
            <w:tcW w:w="1214" w:type="dxa"/>
          </w:tcPr>
          <w:p w14:paraId="2256AEB4" w14:textId="77777777" w:rsidR="0057571F" w:rsidRPr="0057571F" w:rsidRDefault="0057571F" w:rsidP="0057571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7571F">
              <w:rPr>
                <w:rFonts w:eastAsia="Calibri"/>
                <w:sz w:val="24"/>
                <w:szCs w:val="24"/>
                <w:lang w:eastAsia="en-US" w:bidi="ar-SA"/>
              </w:rPr>
              <w:t>7-8</w:t>
            </w:r>
          </w:p>
        </w:tc>
        <w:tc>
          <w:tcPr>
            <w:tcW w:w="7855" w:type="dxa"/>
          </w:tcPr>
          <w:p w14:paraId="72790029" w14:textId="77777777" w:rsidR="0057571F" w:rsidRPr="0057571F" w:rsidRDefault="0057571F" w:rsidP="0057571F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7571F">
              <w:rPr>
                <w:sz w:val="24"/>
                <w:szCs w:val="24"/>
                <w:lang w:bidi="ar-SA"/>
              </w:rPr>
              <w:t>Оценка «зачтено» ставится, если студент полно раскрывает тему доклада, грамотно использует терминологический аппарат, логично и последовательно излагает материал, может обосновать свои суждения, привести необходимые примеры не только из учебника, но и самостоятельно сформулированные, владеет монологичной речью, но допускает одну-две неточности в ответе</w:t>
            </w:r>
          </w:p>
        </w:tc>
      </w:tr>
      <w:tr w:rsidR="0057571F" w:rsidRPr="0057571F" w14:paraId="46418539" w14:textId="77777777" w:rsidTr="0057571F">
        <w:tc>
          <w:tcPr>
            <w:tcW w:w="1126" w:type="dxa"/>
          </w:tcPr>
          <w:p w14:paraId="7D6A4E80" w14:textId="77777777" w:rsidR="0057571F" w:rsidRPr="0057571F" w:rsidRDefault="0057571F" w:rsidP="0057571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7571F">
              <w:rPr>
                <w:rFonts w:eastAsia="Calibri"/>
                <w:sz w:val="24"/>
                <w:szCs w:val="24"/>
                <w:lang w:eastAsia="en-US" w:bidi="ar-SA"/>
              </w:rPr>
              <w:t>«зачтено»</w:t>
            </w:r>
          </w:p>
        </w:tc>
        <w:tc>
          <w:tcPr>
            <w:tcW w:w="1214" w:type="dxa"/>
          </w:tcPr>
          <w:p w14:paraId="72527916" w14:textId="77777777" w:rsidR="0057571F" w:rsidRPr="0057571F" w:rsidRDefault="0057571F" w:rsidP="0057571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7571F">
              <w:rPr>
                <w:rFonts w:eastAsia="Calibri"/>
                <w:sz w:val="24"/>
                <w:szCs w:val="24"/>
                <w:lang w:eastAsia="en-US" w:bidi="ar-SA"/>
              </w:rPr>
              <w:t>4-6</w:t>
            </w:r>
          </w:p>
        </w:tc>
        <w:tc>
          <w:tcPr>
            <w:tcW w:w="7855" w:type="dxa"/>
          </w:tcPr>
          <w:p w14:paraId="60FC331B" w14:textId="77777777" w:rsidR="0057571F" w:rsidRPr="0057571F" w:rsidRDefault="0057571F" w:rsidP="0057571F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7571F">
              <w:rPr>
                <w:sz w:val="24"/>
                <w:szCs w:val="24"/>
                <w:lang w:bidi="ar-SA"/>
              </w:rPr>
              <w:t>Оценка «зачтено» ставится, если студент раскрывает тему доклада,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выводов; не умеет достаточно глубоко и доказательно обосновать свои суждения и привести свои примеры, излагает материал непоследовательно,</w:t>
            </w:r>
            <w:r w:rsidRPr="0057571F">
              <w:rPr>
                <w:rFonts w:eastAsia="Calibri"/>
                <w:sz w:val="28"/>
                <w:szCs w:val="28"/>
                <w:lang w:eastAsia="ar-SA" w:bidi="ar-SA"/>
              </w:rPr>
              <w:t xml:space="preserve"> </w:t>
            </w:r>
            <w:r w:rsidRPr="0057571F">
              <w:rPr>
                <w:rFonts w:eastAsia="Calibri"/>
                <w:sz w:val="24"/>
                <w:szCs w:val="24"/>
                <w:lang w:eastAsia="ar-SA" w:bidi="ar-SA"/>
              </w:rPr>
              <w:t>недостаточно свободно владеет монологической речью</w:t>
            </w:r>
          </w:p>
        </w:tc>
      </w:tr>
      <w:tr w:rsidR="0057571F" w:rsidRPr="0057571F" w14:paraId="4448BD40" w14:textId="77777777" w:rsidTr="0057571F">
        <w:tc>
          <w:tcPr>
            <w:tcW w:w="1126" w:type="dxa"/>
          </w:tcPr>
          <w:p w14:paraId="5AA0C38E" w14:textId="77777777" w:rsidR="0057571F" w:rsidRPr="0057571F" w:rsidRDefault="0057571F" w:rsidP="0057571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7571F">
              <w:rPr>
                <w:rFonts w:eastAsia="Calibri"/>
                <w:sz w:val="24"/>
                <w:szCs w:val="24"/>
                <w:lang w:eastAsia="en-US" w:bidi="ar-SA"/>
              </w:rPr>
              <w:t>«не зачтено»</w:t>
            </w:r>
          </w:p>
        </w:tc>
        <w:tc>
          <w:tcPr>
            <w:tcW w:w="1214" w:type="dxa"/>
          </w:tcPr>
          <w:p w14:paraId="647B1558" w14:textId="77777777" w:rsidR="0057571F" w:rsidRPr="0057571F" w:rsidRDefault="0057571F" w:rsidP="0057571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7571F">
              <w:rPr>
                <w:rFonts w:eastAsia="Calibri"/>
                <w:sz w:val="24"/>
                <w:szCs w:val="24"/>
                <w:lang w:eastAsia="en-US" w:bidi="ar-SA"/>
              </w:rPr>
              <w:t>0-3</w:t>
            </w:r>
          </w:p>
        </w:tc>
        <w:tc>
          <w:tcPr>
            <w:tcW w:w="7855" w:type="dxa"/>
          </w:tcPr>
          <w:p w14:paraId="60EECD59" w14:textId="77777777" w:rsidR="0057571F" w:rsidRPr="0057571F" w:rsidRDefault="0057571F" w:rsidP="0057571F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7571F">
              <w:rPr>
                <w:sz w:val="24"/>
                <w:szCs w:val="24"/>
                <w:lang w:bidi="ar-SA"/>
              </w:rPr>
              <w:t>Оценка «не зачтено» ставится, если студент неглубоко раскрывает тему, обнаруживает незнание большей части соответствующего вопроса, допускает ошибки в формулировке определений и выводов, искажающие их смысл, беспорядочно и неуверенно излагает материал, не умеет давать аргументированные ответы, допускает серьезные ошибки в содержании ответа.</w:t>
            </w:r>
          </w:p>
        </w:tc>
      </w:tr>
    </w:tbl>
    <w:p w14:paraId="35912BFF" w14:textId="77777777" w:rsidR="0057571F" w:rsidRDefault="0057571F" w:rsidP="0057571F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</w:p>
    <w:p w14:paraId="1D51B71F" w14:textId="77777777" w:rsidR="009E2FEA" w:rsidRPr="0057571F" w:rsidRDefault="009E2FEA" w:rsidP="0057571F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</w:p>
    <w:p w14:paraId="62EADFCD" w14:textId="77777777" w:rsidR="0057571F" w:rsidRPr="0057571F" w:rsidRDefault="0057571F" w:rsidP="0057571F">
      <w:pPr>
        <w:ind w:firstLine="709"/>
        <w:jc w:val="both"/>
        <w:outlineLvl w:val="0"/>
        <w:rPr>
          <w:rFonts w:eastAsia="Arial Unicode MS"/>
          <w:b/>
          <w:bCs/>
          <w:color w:val="000000"/>
          <w:sz w:val="24"/>
          <w:szCs w:val="24"/>
          <w:lang w:bidi="ar-SA"/>
        </w:rPr>
      </w:pPr>
    </w:p>
    <w:p w14:paraId="67989682" w14:textId="77777777" w:rsidR="0057571F" w:rsidRPr="0057571F" w:rsidRDefault="0057571F" w:rsidP="0057571F">
      <w:pPr>
        <w:ind w:firstLine="709"/>
        <w:jc w:val="both"/>
        <w:outlineLvl w:val="0"/>
        <w:rPr>
          <w:bCs/>
          <w:sz w:val="24"/>
          <w:szCs w:val="24"/>
          <w:lang w:bidi="ar-SA"/>
        </w:rPr>
      </w:pPr>
      <w:r>
        <w:rPr>
          <w:rFonts w:eastAsia="Arial Unicode MS"/>
          <w:b/>
          <w:bCs/>
          <w:color w:val="000000"/>
          <w:sz w:val="24"/>
          <w:szCs w:val="24"/>
          <w:lang w:bidi="ar-SA"/>
        </w:rPr>
        <w:lastRenderedPageBreak/>
        <w:t>5</w:t>
      </w:r>
      <w:r w:rsidRPr="0057571F">
        <w:rPr>
          <w:rFonts w:eastAsia="Arial Unicode MS"/>
          <w:b/>
          <w:bCs/>
          <w:color w:val="000000"/>
          <w:sz w:val="24"/>
          <w:szCs w:val="24"/>
          <w:lang w:bidi="ar-SA"/>
        </w:rPr>
        <w:t>.</w:t>
      </w:r>
      <w:r w:rsidRPr="0057571F">
        <w:rPr>
          <w:rFonts w:eastAsia="Arial Unicode MS"/>
          <w:b/>
          <w:color w:val="000000"/>
          <w:sz w:val="24"/>
          <w:szCs w:val="24"/>
          <w:lang w:bidi="ar-SA"/>
        </w:rPr>
        <w:t>2</w:t>
      </w:r>
      <w:r w:rsidRPr="0057571F">
        <w:rPr>
          <w:rFonts w:eastAsia="Arial Unicode MS"/>
          <w:b/>
          <w:bCs/>
          <w:color w:val="000000"/>
          <w:sz w:val="24"/>
          <w:szCs w:val="24"/>
          <w:lang w:bidi="ar-SA"/>
        </w:rPr>
        <w:t xml:space="preserve"> Тематика </w:t>
      </w:r>
      <w:r w:rsidRPr="0057571F">
        <w:rPr>
          <w:rFonts w:eastAsia="Arial Unicode MS"/>
          <w:b/>
          <w:color w:val="000000"/>
          <w:sz w:val="24"/>
          <w:szCs w:val="24"/>
          <w:lang w:bidi="ar-SA"/>
        </w:rPr>
        <w:t>рефератов</w:t>
      </w:r>
      <w:r w:rsidRPr="0057571F">
        <w:rPr>
          <w:b/>
          <w:bCs/>
          <w:sz w:val="24"/>
          <w:szCs w:val="24"/>
          <w:lang w:bidi="ar-SA"/>
        </w:rPr>
        <w:t xml:space="preserve"> </w:t>
      </w:r>
    </w:p>
    <w:p w14:paraId="63D2EDAA" w14:textId="77777777" w:rsidR="0057571F" w:rsidRPr="0057571F" w:rsidRDefault="0057571F" w:rsidP="0057571F">
      <w:pPr>
        <w:ind w:firstLine="709"/>
        <w:jc w:val="both"/>
        <w:rPr>
          <w:spacing w:val="-3"/>
          <w:sz w:val="24"/>
          <w:szCs w:val="24"/>
        </w:rPr>
      </w:pPr>
    </w:p>
    <w:p w14:paraId="2DF476F0" w14:textId="77777777" w:rsidR="0057571F" w:rsidRPr="0057571F" w:rsidRDefault="0057571F" w:rsidP="0057571F">
      <w:pPr>
        <w:ind w:left="709"/>
        <w:jc w:val="both"/>
        <w:outlineLvl w:val="0"/>
        <w:rPr>
          <w:bCs/>
          <w:color w:val="000000"/>
          <w:sz w:val="24"/>
          <w:szCs w:val="24"/>
          <w:shd w:val="clear" w:color="auto" w:fill="FFFFFF"/>
        </w:rPr>
      </w:pPr>
      <w:r w:rsidRPr="0057571F">
        <w:rPr>
          <w:bCs/>
          <w:color w:val="000000"/>
          <w:sz w:val="24"/>
          <w:szCs w:val="24"/>
          <w:shd w:val="clear" w:color="auto" w:fill="FFFFFF"/>
        </w:rPr>
        <w:t>1. Особенности развития западной эмпирической социологии.</w:t>
      </w:r>
    </w:p>
    <w:p w14:paraId="1683A969" w14:textId="77777777" w:rsidR="0057571F" w:rsidRPr="0057571F" w:rsidRDefault="0057571F" w:rsidP="0057571F">
      <w:pPr>
        <w:ind w:left="709"/>
        <w:jc w:val="both"/>
        <w:outlineLvl w:val="0"/>
        <w:rPr>
          <w:bCs/>
          <w:color w:val="000000"/>
          <w:sz w:val="24"/>
          <w:szCs w:val="24"/>
          <w:shd w:val="clear" w:color="auto" w:fill="FFFFFF"/>
        </w:rPr>
      </w:pPr>
      <w:r w:rsidRPr="0057571F">
        <w:rPr>
          <w:bCs/>
          <w:color w:val="000000"/>
          <w:sz w:val="24"/>
          <w:szCs w:val="24"/>
          <w:shd w:val="clear" w:color="auto" w:fill="FFFFFF"/>
        </w:rPr>
        <w:t>2. Специфика становления отечественной эмпирической социологии.</w:t>
      </w:r>
    </w:p>
    <w:p w14:paraId="5406DAEA" w14:textId="77777777" w:rsidR="0057571F" w:rsidRPr="0057571F" w:rsidRDefault="0057571F" w:rsidP="0057571F">
      <w:pPr>
        <w:ind w:left="709"/>
        <w:jc w:val="both"/>
        <w:outlineLvl w:val="0"/>
        <w:rPr>
          <w:bCs/>
          <w:color w:val="000000"/>
          <w:sz w:val="24"/>
          <w:szCs w:val="24"/>
          <w:shd w:val="clear" w:color="auto" w:fill="FFFFFF"/>
        </w:rPr>
      </w:pPr>
      <w:r w:rsidRPr="0057571F">
        <w:rPr>
          <w:bCs/>
          <w:color w:val="000000"/>
          <w:sz w:val="24"/>
          <w:szCs w:val="24"/>
          <w:shd w:val="clear" w:color="auto" w:fill="FFFFFF"/>
        </w:rPr>
        <w:t>3. Предназначение и функции социологических исследований.</w:t>
      </w:r>
    </w:p>
    <w:p w14:paraId="26091E92" w14:textId="77777777" w:rsidR="0057571F" w:rsidRPr="0057571F" w:rsidRDefault="0057571F" w:rsidP="0057571F">
      <w:pPr>
        <w:ind w:left="709"/>
        <w:jc w:val="both"/>
        <w:outlineLvl w:val="0"/>
        <w:rPr>
          <w:bCs/>
          <w:color w:val="000000"/>
          <w:sz w:val="24"/>
          <w:szCs w:val="24"/>
          <w:shd w:val="clear" w:color="auto" w:fill="FFFFFF"/>
        </w:rPr>
      </w:pPr>
      <w:r w:rsidRPr="0057571F">
        <w:rPr>
          <w:bCs/>
          <w:color w:val="000000"/>
          <w:sz w:val="24"/>
          <w:szCs w:val="24"/>
          <w:shd w:val="clear" w:color="auto" w:fill="FFFFFF"/>
        </w:rPr>
        <w:t>4. Биографический метод в качественном исследовании.</w:t>
      </w:r>
    </w:p>
    <w:p w14:paraId="46E69F87" w14:textId="77777777" w:rsidR="0057571F" w:rsidRPr="0057571F" w:rsidRDefault="0057571F" w:rsidP="0057571F">
      <w:pPr>
        <w:ind w:left="709"/>
        <w:jc w:val="both"/>
        <w:outlineLvl w:val="0"/>
        <w:rPr>
          <w:bCs/>
          <w:color w:val="000000"/>
          <w:sz w:val="24"/>
          <w:szCs w:val="24"/>
          <w:shd w:val="clear" w:color="auto" w:fill="FFFFFF"/>
        </w:rPr>
      </w:pPr>
      <w:r w:rsidRPr="0057571F">
        <w:rPr>
          <w:bCs/>
          <w:color w:val="000000"/>
          <w:sz w:val="24"/>
          <w:szCs w:val="24"/>
          <w:shd w:val="clear" w:color="auto" w:fill="FFFFFF"/>
        </w:rPr>
        <w:t>5. Особенности применения метода глубинное интервью.</w:t>
      </w:r>
    </w:p>
    <w:p w14:paraId="1882EBBE" w14:textId="77777777" w:rsidR="0057571F" w:rsidRPr="0057571F" w:rsidRDefault="0057571F" w:rsidP="0057571F">
      <w:pPr>
        <w:ind w:left="709"/>
        <w:jc w:val="both"/>
        <w:outlineLvl w:val="0"/>
        <w:rPr>
          <w:bCs/>
          <w:color w:val="000000"/>
          <w:sz w:val="24"/>
          <w:szCs w:val="24"/>
          <w:shd w:val="clear" w:color="auto" w:fill="FFFFFF"/>
        </w:rPr>
      </w:pPr>
      <w:r w:rsidRPr="0057571F">
        <w:rPr>
          <w:bCs/>
          <w:color w:val="000000"/>
          <w:sz w:val="24"/>
          <w:szCs w:val="24"/>
          <w:shd w:val="clear" w:color="auto" w:fill="FFFFFF"/>
        </w:rPr>
        <w:t>6. Традиционный анализ документов.</w:t>
      </w:r>
    </w:p>
    <w:p w14:paraId="719A8880" w14:textId="77777777" w:rsidR="0057571F" w:rsidRPr="0057571F" w:rsidRDefault="0057571F" w:rsidP="0057571F">
      <w:pPr>
        <w:ind w:firstLine="709"/>
        <w:jc w:val="both"/>
        <w:outlineLvl w:val="0"/>
        <w:rPr>
          <w:bCs/>
          <w:color w:val="000000"/>
          <w:sz w:val="24"/>
          <w:szCs w:val="24"/>
          <w:shd w:val="clear" w:color="auto" w:fill="FFFFFF"/>
        </w:rPr>
      </w:pPr>
      <w:r w:rsidRPr="0057571F">
        <w:rPr>
          <w:bCs/>
          <w:color w:val="000000"/>
          <w:sz w:val="24"/>
          <w:szCs w:val="24"/>
          <w:shd w:val="clear" w:color="auto" w:fill="FFFFFF"/>
        </w:rPr>
        <w:t>7. Основные принципы проведения контент-анализа в социологическом исследовании.</w:t>
      </w:r>
    </w:p>
    <w:p w14:paraId="50738458" w14:textId="77777777" w:rsidR="0057571F" w:rsidRPr="0057571F" w:rsidRDefault="0057571F" w:rsidP="0057571F">
      <w:pPr>
        <w:ind w:firstLine="709"/>
        <w:jc w:val="both"/>
        <w:outlineLvl w:val="0"/>
        <w:rPr>
          <w:bCs/>
          <w:color w:val="000000"/>
          <w:sz w:val="24"/>
          <w:szCs w:val="24"/>
          <w:shd w:val="clear" w:color="auto" w:fill="FFFFFF"/>
        </w:rPr>
      </w:pPr>
      <w:r w:rsidRPr="0057571F">
        <w:rPr>
          <w:bCs/>
          <w:color w:val="000000"/>
          <w:sz w:val="24"/>
          <w:szCs w:val="24"/>
          <w:shd w:val="clear" w:color="auto" w:fill="FFFFFF"/>
        </w:rPr>
        <w:t>8. Технология проведения контент-анализа в социологическом исследовании.</w:t>
      </w:r>
    </w:p>
    <w:p w14:paraId="7AA908E5" w14:textId="77777777" w:rsidR="0057571F" w:rsidRPr="0057571F" w:rsidRDefault="0057571F" w:rsidP="0057571F">
      <w:pPr>
        <w:ind w:firstLine="709"/>
        <w:jc w:val="both"/>
        <w:outlineLvl w:val="0"/>
        <w:rPr>
          <w:bCs/>
          <w:color w:val="000000"/>
          <w:sz w:val="24"/>
          <w:szCs w:val="24"/>
          <w:shd w:val="clear" w:color="auto" w:fill="FFFFFF"/>
        </w:rPr>
      </w:pPr>
      <w:r w:rsidRPr="0057571F">
        <w:rPr>
          <w:bCs/>
          <w:color w:val="000000"/>
          <w:sz w:val="24"/>
          <w:szCs w:val="24"/>
          <w:shd w:val="clear" w:color="auto" w:fill="FFFFFF"/>
        </w:rPr>
        <w:t>9. Разновидности опросов в эмпирической социологии.</w:t>
      </w:r>
    </w:p>
    <w:p w14:paraId="41C72CBB" w14:textId="77777777" w:rsidR="0057571F" w:rsidRPr="0057571F" w:rsidRDefault="0057571F" w:rsidP="0057571F">
      <w:pPr>
        <w:ind w:firstLine="709"/>
        <w:jc w:val="both"/>
        <w:outlineLvl w:val="0"/>
        <w:rPr>
          <w:bCs/>
          <w:color w:val="000000"/>
          <w:sz w:val="24"/>
          <w:szCs w:val="24"/>
          <w:shd w:val="clear" w:color="auto" w:fill="FFFFFF"/>
        </w:rPr>
      </w:pPr>
      <w:r w:rsidRPr="0057571F">
        <w:rPr>
          <w:bCs/>
          <w:color w:val="000000"/>
          <w:sz w:val="24"/>
          <w:szCs w:val="24"/>
          <w:shd w:val="clear" w:color="auto" w:fill="FFFFFF"/>
        </w:rPr>
        <w:t>10. Возможности применения и реализация метода исследования случая (case study).</w:t>
      </w:r>
    </w:p>
    <w:p w14:paraId="110BDF5F" w14:textId="77777777" w:rsidR="0057571F" w:rsidRPr="0057571F" w:rsidRDefault="0057571F" w:rsidP="0057571F">
      <w:pPr>
        <w:ind w:firstLine="709"/>
        <w:jc w:val="both"/>
        <w:outlineLvl w:val="0"/>
        <w:rPr>
          <w:bCs/>
          <w:color w:val="000000"/>
          <w:sz w:val="24"/>
          <w:szCs w:val="24"/>
          <w:shd w:val="clear" w:color="auto" w:fill="FFFFFF"/>
        </w:rPr>
      </w:pPr>
      <w:r w:rsidRPr="0057571F">
        <w:rPr>
          <w:bCs/>
          <w:color w:val="000000"/>
          <w:sz w:val="24"/>
          <w:szCs w:val="24"/>
          <w:shd w:val="clear" w:color="auto" w:fill="FFFFFF"/>
        </w:rPr>
        <w:t xml:space="preserve">11. Экспертный опрос: особенности организации и проведения. </w:t>
      </w:r>
    </w:p>
    <w:p w14:paraId="0F850666" w14:textId="77777777" w:rsidR="0057571F" w:rsidRPr="0057571F" w:rsidRDefault="0057571F" w:rsidP="0057571F">
      <w:pPr>
        <w:ind w:firstLine="709"/>
        <w:jc w:val="both"/>
        <w:outlineLvl w:val="0"/>
        <w:rPr>
          <w:bCs/>
          <w:spacing w:val="-4"/>
          <w:w w:val="95"/>
          <w:sz w:val="24"/>
          <w:szCs w:val="24"/>
        </w:rPr>
      </w:pPr>
      <w:r w:rsidRPr="0057571F">
        <w:rPr>
          <w:bCs/>
          <w:color w:val="000000"/>
          <w:sz w:val="24"/>
          <w:szCs w:val="24"/>
          <w:shd w:val="clear" w:color="auto" w:fill="FFFFFF"/>
        </w:rPr>
        <w:t>12. Этические требования к проведению социологического исследования.</w:t>
      </w:r>
    </w:p>
    <w:p w14:paraId="7D532415" w14:textId="77777777" w:rsidR="0057571F" w:rsidRPr="0057571F" w:rsidRDefault="0057571F" w:rsidP="0057571F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7571F">
        <w:rPr>
          <w:color w:val="000000"/>
          <w:sz w:val="24"/>
          <w:szCs w:val="24"/>
          <w:shd w:val="clear" w:color="auto" w:fill="FFFFFF"/>
        </w:rPr>
        <w:t>13. Общая характеристика социометрии как социологического метода.</w:t>
      </w:r>
    </w:p>
    <w:p w14:paraId="799C4032" w14:textId="77777777" w:rsidR="0057571F" w:rsidRPr="0057571F" w:rsidRDefault="0057571F" w:rsidP="0057571F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7571F">
        <w:rPr>
          <w:color w:val="000000"/>
          <w:sz w:val="24"/>
          <w:szCs w:val="24"/>
          <w:shd w:val="clear" w:color="auto" w:fill="FFFFFF"/>
        </w:rPr>
        <w:t xml:space="preserve">14. Технология организации и проведения социометрии. </w:t>
      </w:r>
    </w:p>
    <w:p w14:paraId="7A57C70E" w14:textId="77777777" w:rsidR="0057571F" w:rsidRPr="0057571F" w:rsidRDefault="0057571F" w:rsidP="0057571F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7571F">
        <w:rPr>
          <w:color w:val="000000"/>
          <w:sz w:val="24"/>
          <w:szCs w:val="24"/>
          <w:shd w:val="clear" w:color="auto" w:fill="FFFFFF"/>
        </w:rPr>
        <w:t>15. Основные вопросы обработки и интерпретации социометрических данных.</w:t>
      </w:r>
    </w:p>
    <w:p w14:paraId="147C5EE5" w14:textId="77777777" w:rsidR="0057571F" w:rsidRPr="0057571F" w:rsidRDefault="0057571F" w:rsidP="0057571F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7571F">
        <w:rPr>
          <w:color w:val="000000"/>
          <w:sz w:val="24"/>
          <w:szCs w:val="24"/>
          <w:shd w:val="clear" w:color="auto" w:fill="FFFFFF"/>
        </w:rPr>
        <w:t>16. Редактирование и кодирование социологической информации.</w:t>
      </w:r>
    </w:p>
    <w:p w14:paraId="025145F2" w14:textId="77777777" w:rsidR="0057571F" w:rsidRPr="0057571F" w:rsidRDefault="0057571F" w:rsidP="0057571F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7571F">
        <w:rPr>
          <w:color w:val="000000"/>
          <w:sz w:val="24"/>
          <w:szCs w:val="24"/>
          <w:shd w:val="clear" w:color="auto" w:fill="FFFFFF"/>
        </w:rPr>
        <w:t>17. Основы компьютерной обработки первичной социологической информации.</w:t>
      </w:r>
    </w:p>
    <w:p w14:paraId="02F504B9" w14:textId="77777777" w:rsidR="0057571F" w:rsidRPr="0057571F" w:rsidRDefault="0057571F" w:rsidP="0057571F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7571F">
        <w:rPr>
          <w:color w:val="000000"/>
          <w:sz w:val="24"/>
          <w:szCs w:val="24"/>
          <w:shd w:val="clear" w:color="auto" w:fill="FFFFFF"/>
        </w:rPr>
        <w:t>18. Понятие и правила использование регрессионного анализа в социологии.</w:t>
      </w:r>
    </w:p>
    <w:p w14:paraId="0CC2DC58" w14:textId="77777777" w:rsidR="0057571F" w:rsidRPr="0057571F" w:rsidRDefault="0057571F" w:rsidP="0057571F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7571F">
        <w:rPr>
          <w:color w:val="000000"/>
          <w:sz w:val="24"/>
          <w:szCs w:val="24"/>
          <w:shd w:val="clear" w:color="auto" w:fill="FFFFFF"/>
        </w:rPr>
        <w:t>19. Понятие корреляции в эмпирической социологии.</w:t>
      </w:r>
    </w:p>
    <w:p w14:paraId="2A8BC9BF" w14:textId="77777777" w:rsidR="0057571F" w:rsidRPr="0057571F" w:rsidRDefault="0057571F" w:rsidP="0057571F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7571F">
        <w:rPr>
          <w:color w:val="000000"/>
          <w:sz w:val="24"/>
          <w:szCs w:val="24"/>
          <w:shd w:val="clear" w:color="auto" w:fill="FFFFFF"/>
        </w:rPr>
        <w:t>20. Основы факторного анализа в социологическом исследовании.</w:t>
      </w:r>
    </w:p>
    <w:p w14:paraId="4FC775ED" w14:textId="77777777" w:rsidR="0057571F" w:rsidRPr="0057571F" w:rsidRDefault="0057571F" w:rsidP="0057571F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7571F">
        <w:rPr>
          <w:color w:val="000000"/>
          <w:sz w:val="24"/>
          <w:szCs w:val="24"/>
          <w:shd w:val="clear" w:color="auto" w:fill="FFFFFF"/>
        </w:rPr>
        <w:t>21. Основные правила табличного представления социологического исследования.</w:t>
      </w:r>
    </w:p>
    <w:p w14:paraId="3203EF0C" w14:textId="77777777" w:rsidR="0057571F" w:rsidRPr="0057571F" w:rsidRDefault="0057571F" w:rsidP="0057571F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7571F">
        <w:rPr>
          <w:color w:val="000000"/>
          <w:sz w:val="24"/>
          <w:szCs w:val="24"/>
          <w:shd w:val="clear" w:color="auto" w:fill="FFFFFF"/>
        </w:rPr>
        <w:t>22. Графическое представление социологической информации.</w:t>
      </w:r>
    </w:p>
    <w:p w14:paraId="5BF6730E" w14:textId="77777777" w:rsidR="0057571F" w:rsidRPr="0057571F" w:rsidRDefault="0057571F" w:rsidP="0057571F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7571F">
        <w:rPr>
          <w:color w:val="000000"/>
          <w:sz w:val="24"/>
          <w:szCs w:val="24"/>
          <w:shd w:val="clear" w:color="auto" w:fill="FFFFFF"/>
        </w:rPr>
        <w:t>23. Принципы анализа одномерных и двухмерных распределений.</w:t>
      </w:r>
    </w:p>
    <w:p w14:paraId="18A8B5CE" w14:textId="77777777" w:rsidR="0057571F" w:rsidRPr="0057571F" w:rsidRDefault="0057571F" w:rsidP="0057571F">
      <w:pPr>
        <w:widowControl/>
        <w:autoSpaceDE/>
        <w:autoSpaceDN/>
        <w:ind w:firstLine="709"/>
        <w:jc w:val="both"/>
        <w:rPr>
          <w:i/>
          <w:sz w:val="24"/>
          <w:szCs w:val="24"/>
          <w:lang w:bidi="ar-SA"/>
        </w:rPr>
      </w:pPr>
    </w:p>
    <w:p w14:paraId="1B5371E3" w14:textId="77777777" w:rsidR="0057571F" w:rsidRPr="0057571F" w:rsidRDefault="0057571F" w:rsidP="0057571F">
      <w:pPr>
        <w:widowControl/>
        <w:autoSpaceDE/>
        <w:autoSpaceDN/>
        <w:ind w:firstLine="709"/>
        <w:jc w:val="both"/>
        <w:rPr>
          <w:i/>
          <w:sz w:val="24"/>
          <w:szCs w:val="24"/>
          <w:lang w:bidi="ar-SA"/>
        </w:rPr>
      </w:pPr>
      <w:r w:rsidRPr="0057571F">
        <w:rPr>
          <w:i/>
          <w:sz w:val="24"/>
          <w:szCs w:val="24"/>
          <w:lang w:bidi="ar-SA"/>
        </w:rPr>
        <w:t>Краткие методические указания для подготовки реферата</w:t>
      </w:r>
    </w:p>
    <w:p w14:paraId="6B44C0F8" w14:textId="77777777" w:rsidR="0057571F" w:rsidRPr="0057571F" w:rsidRDefault="0057571F" w:rsidP="0057571F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57571F">
        <w:rPr>
          <w:sz w:val="24"/>
          <w:szCs w:val="24"/>
          <w:lang w:bidi="ar-SA"/>
        </w:rPr>
        <w:t>Целью написания реферата является углубленное изучение выбранной проблемы на основе анализа источников и литературы. Задачи</w:t>
      </w:r>
      <w:r w:rsidRPr="0057571F">
        <w:rPr>
          <w:i/>
          <w:iCs/>
          <w:sz w:val="24"/>
          <w:szCs w:val="24"/>
          <w:lang w:bidi="ar-SA"/>
        </w:rPr>
        <w:t xml:space="preserve"> </w:t>
      </w:r>
      <w:r w:rsidRPr="0057571F">
        <w:rPr>
          <w:sz w:val="24"/>
          <w:szCs w:val="24"/>
          <w:lang w:bidi="ar-SA"/>
        </w:rPr>
        <w:t>написания реферата:</w:t>
      </w:r>
      <w:r w:rsidRPr="0057571F">
        <w:rPr>
          <w:i/>
          <w:iCs/>
          <w:sz w:val="24"/>
          <w:szCs w:val="24"/>
          <w:lang w:bidi="ar-SA"/>
        </w:rPr>
        <w:t xml:space="preserve"> </w:t>
      </w:r>
      <w:r w:rsidRPr="0057571F">
        <w:rPr>
          <w:sz w:val="24"/>
          <w:szCs w:val="24"/>
          <w:lang w:bidi="ar-SA"/>
        </w:rPr>
        <w:t>развитие у студентов навыков анализа актуальных научных проблем; развитие навыков поиска, анализа и систематизации научной литературы и источников; раскрытие исследовательского потенциала студентов, способности к творческому поиску; овладение навыками представления информации в письменной форме научным, грамотным языком; развитие навыков краткого изложения материала и формулирования собственных выводов.</w:t>
      </w:r>
    </w:p>
    <w:p w14:paraId="47ABCA14" w14:textId="77777777" w:rsidR="0057571F" w:rsidRPr="0057571F" w:rsidRDefault="0057571F" w:rsidP="0057571F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57571F">
        <w:rPr>
          <w:sz w:val="24"/>
          <w:szCs w:val="24"/>
          <w:lang w:bidi="ar-SA"/>
        </w:rPr>
        <w:t>Основные требования к содержанию реферата</w:t>
      </w:r>
    </w:p>
    <w:p w14:paraId="24742EF8" w14:textId="77777777" w:rsidR="0057571F" w:rsidRPr="0057571F" w:rsidRDefault="0057571F" w:rsidP="0057571F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57571F">
        <w:rPr>
          <w:sz w:val="24"/>
          <w:szCs w:val="24"/>
          <w:lang w:bidi="ar-SA"/>
        </w:rPr>
        <w:t>Студент должен использовать не только учебные материалы, но и научные статьи, монографии, которые имеют прямое отношение к избранной им теме. Изложение материала должно быть логичным, соответствовать цели и задачам. Реферат должен быть оформлен в соответствии с правилами представления научного текста, ссылок, составления библиографии.</w:t>
      </w:r>
    </w:p>
    <w:p w14:paraId="183AA16F" w14:textId="77777777" w:rsidR="0057571F" w:rsidRPr="0057571F" w:rsidRDefault="0057571F" w:rsidP="0057571F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57571F">
        <w:rPr>
          <w:sz w:val="24"/>
          <w:szCs w:val="24"/>
          <w:lang w:bidi="ar-SA"/>
        </w:rPr>
        <w:t>По своей структуре реферат состоит из:</w:t>
      </w:r>
    </w:p>
    <w:p w14:paraId="1C4FE1CA" w14:textId="77777777" w:rsidR="0057571F" w:rsidRPr="0057571F" w:rsidRDefault="0057571F" w:rsidP="0057571F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57571F">
        <w:rPr>
          <w:sz w:val="24"/>
          <w:szCs w:val="24"/>
          <w:lang w:bidi="ar-SA"/>
        </w:rPr>
        <w:t>1. Титульного листа</w:t>
      </w:r>
      <w:r w:rsidRPr="0057571F">
        <w:rPr>
          <w:i/>
          <w:iCs/>
          <w:sz w:val="24"/>
          <w:szCs w:val="24"/>
          <w:lang w:bidi="ar-SA"/>
        </w:rPr>
        <w:t>.</w:t>
      </w:r>
    </w:p>
    <w:p w14:paraId="3F95BA48" w14:textId="77777777" w:rsidR="0057571F" w:rsidRPr="0057571F" w:rsidRDefault="0057571F" w:rsidP="0057571F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57571F">
        <w:rPr>
          <w:sz w:val="24"/>
          <w:szCs w:val="24"/>
          <w:lang w:bidi="ar-SA"/>
        </w:rPr>
        <w:t>2. Введения, где формулируется проблема, подлежащая анализу.</w:t>
      </w:r>
    </w:p>
    <w:p w14:paraId="6E1822F6" w14:textId="77777777" w:rsidR="0057571F" w:rsidRPr="0057571F" w:rsidRDefault="0057571F" w:rsidP="0057571F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57571F">
        <w:rPr>
          <w:sz w:val="24"/>
          <w:szCs w:val="24"/>
          <w:lang w:bidi="ar-SA"/>
        </w:rPr>
        <w:t>3. Основного текста, в котором последовательно раскрывается избранная тема. Как правило, основной текст реферата предполагает разделение на 2-3 параграфа без выделения глав. При необходимости текст реферата может дополняться иллюстрациями, таблицами, графиками, но ими не следует «перегружать» текст.</w:t>
      </w:r>
    </w:p>
    <w:p w14:paraId="2F022A29" w14:textId="77777777" w:rsidR="0057571F" w:rsidRPr="0057571F" w:rsidRDefault="0057571F" w:rsidP="0057571F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57571F">
        <w:rPr>
          <w:sz w:val="24"/>
          <w:szCs w:val="24"/>
          <w:lang w:bidi="ar-SA"/>
        </w:rPr>
        <w:t>4. Заключения, где формулируются выводы, сделанные на основе основного текста.</w:t>
      </w:r>
    </w:p>
    <w:p w14:paraId="011824DD" w14:textId="77777777" w:rsidR="0057571F" w:rsidRPr="0057571F" w:rsidRDefault="0057571F" w:rsidP="0057571F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57571F">
        <w:rPr>
          <w:sz w:val="24"/>
          <w:szCs w:val="24"/>
          <w:lang w:bidi="ar-SA"/>
        </w:rPr>
        <w:t xml:space="preserve">5. Списка использованной литературы. Список литературы для реферата обычно должен включать 6-9 позиций - нормативные акты, монографии, учебные пособия, печатную периодику, интернет-ресурсы. </w:t>
      </w:r>
    </w:p>
    <w:p w14:paraId="164AEE15" w14:textId="77777777" w:rsidR="0057571F" w:rsidRPr="0057571F" w:rsidRDefault="0057571F" w:rsidP="0057571F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57571F">
        <w:rPr>
          <w:sz w:val="24"/>
          <w:szCs w:val="24"/>
          <w:lang w:bidi="ar-SA"/>
        </w:rPr>
        <w:t xml:space="preserve">Объем реферата составляет 12-15 страниц машинописного текста. Интервал – 1,5, размер шрифта – 14, поля: левое - 3см, правое - 1,5 см, верхнее и нижнее – 2 см. Страницы должны быть пронумерованы. Абзацный отступ от начала строки равен 1,25 см. </w:t>
      </w:r>
    </w:p>
    <w:p w14:paraId="539C4D28" w14:textId="77777777" w:rsidR="0057571F" w:rsidRPr="0057571F" w:rsidRDefault="0057571F" w:rsidP="0057571F">
      <w:pPr>
        <w:widowControl/>
        <w:autoSpaceDE/>
        <w:autoSpaceDN/>
        <w:spacing w:after="10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57571F">
        <w:rPr>
          <w:rFonts w:eastAsia="Calibri"/>
          <w:sz w:val="24"/>
          <w:szCs w:val="24"/>
          <w:lang w:eastAsia="en-US" w:bidi="ar-SA"/>
        </w:rPr>
        <w:lastRenderedPageBreak/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198"/>
        <w:gridCol w:w="7590"/>
      </w:tblGrid>
      <w:tr w:rsidR="0057571F" w:rsidRPr="0057571F" w14:paraId="166DC354" w14:textId="77777777" w:rsidTr="0057571F">
        <w:tc>
          <w:tcPr>
            <w:tcW w:w="1126" w:type="dxa"/>
          </w:tcPr>
          <w:p w14:paraId="2E48DF59" w14:textId="77777777" w:rsidR="0057571F" w:rsidRPr="0057571F" w:rsidRDefault="0057571F" w:rsidP="0057571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7571F">
              <w:rPr>
                <w:rFonts w:eastAsia="Calibri"/>
                <w:sz w:val="24"/>
                <w:szCs w:val="24"/>
                <w:lang w:eastAsia="en-US" w:bidi="ar-SA"/>
              </w:rPr>
              <w:t>Оценка</w:t>
            </w:r>
          </w:p>
        </w:tc>
        <w:tc>
          <w:tcPr>
            <w:tcW w:w="1214" w:type="dxa"/>
          </w:tcPr>
          <w:p w14:paraId="3CAD1307" w14:textId="77777777" w:rsidR="0057571F" w:rsidRPr="0057571F" w:rsidRDefault="0057571F" w:rsidP="0057571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7571F">
              <w:rPr>
                <w:rFonts w:eastAsia="Calibri"/>
                <w:sz w:val="24"/>
                <w:szCs w:val="24"/>
                <w:lang w:eastAsia="en-US" w:bidi="ar-SA"/>
              </w:rPr>
              <w:t>Баллы</w:t>
            </w:r>
          </w:p>
        </w:tc>
        <w:tc>
          <w:tcPr>
            <w:tcW w:w="7855" w:type="dxa"/>
          </w:tcPr>
          <w:p w14:paraId="56BFC823" w14:textId="77777777" w:rsidR="0057571F" w:rsidRPr="0057571F" w:rsidRDefault="0057571F" w:rsidP="0057571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7571F">
              <w:rPr>
                <w:rFonts w:eastAsia="Calibri"/>
                <w:sz w:val="24"/>
                <w:szCs w:val="24"/>
                <w:lang w:eastAsia="en-US" w:bidi="ar-SA"/>
              </w:rPr>
              <w:t>Описание</w:t>
            </w:r>
          </w:p>
        </w:tc>
      </w:tr>
      <w:tr w:rsidR="0057571F" w:rsidRPr="0057571F" w14:paraId="3666C548" w14:textId="77777777" w:rsidTr="0057571F">
        <w:tc>
          <w:tcPr>
            <w:tcW w:w="1126" w:type="dxa"/>
          </w:tcPr>
          <w:p w14:paraId="0BEB347A" w14:textId="77777777" w:rsidR="0057571F" w:rsidRPr="0057571F" w:rsidRDefault="0057571F" w:rsidP="0057571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7571F">
              <w:rPr>
                <w:rFonts w:eastAsia="Calibri"/>
                <w:sz w:val="24"/>
                <w:szCs w:val="24"/>
                <w:lang w:eastAsia="en-US" w:bidi="ar-SA"/>
              </w:rPr>
              <w:t>«зачтено»</w:t>
            </w:r>
          </w:p>
        </w:tc>
        <w:tc>
          <w:tcPr>
            <w:tcW w:w="1214" w:type="dxa"/>
          </w:tcPr>
          <w:p w14:paraId="5948E052" w14:textId="77777777" w:rsidR="0057571F" w:rsidRPr="0057571F" w:rsidRDefault="0057571F" w:rsidP="0057571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12-15</w:t>
            </w:r>
          </w:p>
        </w:tc>
        <w:tc>
          <w:tcPr>
            <w:tcW w:w="7855" w:type="dxa"/>
          </w:tcPr>
          <w:p w14:paraId="5BD285E0" w14:textId="77777777" w:rsidR="0057571F" w:rsidRPr="0057571F" w:rsidRDefault="0057571F" w:rsidP="0057571F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7571F">
              <w:rPr>
                <w:sz w:val="24"/>
                <w:szCs w:val="24"/>
                <w:lang w:bidi="ar-SA"/>
              </w:rPr>
              <w:t>Оценка «зачтено» выставляется студенту, если содержание реферата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реферата; реферат имеет чёткую композицию и структуру; в тексте реферата отсутствуют логические нарушения в представлении материала; корректно оформлены и в полном объёме представлены список использованной литературы и ссылки на использованную литературу в тексте реферата; отсутствуют орфографические, пунктуационные, грамматические, лексические, стилистические и иные ошибки в авторском тексте; реферат представляет собой самостоятельное исследование, представлен качественный анализ найденного материала, отсутствуют факты плагиата.</w:t>
            </w:r>
          </w:p>
        </w:tc>
      </w:tr>
      <w:tr w:rsidR="0057571F" w:rsidRPr="0057571F" w14:paraId="4C53E440" w14:textId="77777777" w:rsidTr="0057571F">
        <w:tc>
          <w:tcPr>
            <w:tcW w:w="1126" w:type="dxa"/>
          </w:tcPr>
          <w:p w14:paraId="1FAB2C02" w14:textId="77777777" w:rsidR="0057571F" w:rsidRPr="0057571F" w:rsidRDefault="0057571F" w:rsidP="0057571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7571F">
              <w:rPr>
                <w:rFonts w:eastAsia="Calibri"/>
                <w:sz w:val="24"/>
                <w:szCs w:val="24"/>
                <w:lang w:eastAsia="en-US" w:bidi="ar-SA"/>
              </w:rPr>
              <w:t>«зачтено»</w:t>
            </w:r>
          </w:p>
        </w:tc>
        <w:tc>
          <w:tcPr>
            <w:tcW w:w="1214" w:type="dxa"/>
          </w:tcPr>
          <w:p w14:paraId="04C3FBD5" w14:textId="77777777" w:rsidR="0057571F" w:rsidRPr="0057571F" w:rsidRDefault="0057571F" w:rsidP="0057571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8-11</w:t>
            </w:r>
          </w:p>
        </w:tc>
        <w:tc>
          <w:tcPr>
            <w:tcW w:w="7855" w:type="dxa"/>
          </w:tcPr>
          <w:p w14:paraId="6DA0C935" w14:textId="77777777" w:rsidR="0057571F" w:rsidRPr="0057571F" w:rsidRDefault="0057571F" w:rsidP="0057571F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7571F">
              <w:rPr>
                <w:sz w:val="24"/>
                <w:szCs w:val="24"/>
                <w:lang w:bidi="ar-SA"/>
              </w:rPr>
              <w:t>Оценка «</w:t>
            </w:r>
            <w:r w:rsidRPr="0057571F">
              <w:rPr>
                <w:rFonts w:eastAsia="Calibri"/>
                <w:sz w:val="24"/>
                <w:szCs w:val="24"/>
                <w:lang w:eastAsia="en-US" w:bidi="ar-SA"/>
              </w:rPr>
              <w:t>зачтено</w:t>
            </w:r>
            <w:r w:rsidRPr="0057571F">
              <w:rPr>
                <w:sz w:val="24"/>
                <w:szCs w:val="24"/>
                <w:lang w:bidi="ar-SA"/>
              </w:rPr>
              <w:t>» выставляется студенту, если содержание реферата соответствует заявленной в названии тематике; реферат оформлен в соответствии с общими требованиями написания реферата, но есть погрешности в техническом оформлении; реферат имеет чёткую композицию и структуру; в тексте реферата отсутствуют логические нарушения в представлении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 реферата; отсутствуют орфографические, пунктуационные, грамматические, лексические, стилистические и иные ошибки в авторском тексте; реферат представляет собой самостоятельное исследование, представлен качественный анализ найденного материала, отсутствуют факты плагиата.</w:t>
            </w:r>
          </w:p>
        </w:tc>
      </w:tr>
      <w:tr w:rsidR="0057571F" w:rsidRPr="0057571F" w14:paraId="6F7D288D" w14:textId="77777777" w:rsidTr="0057571F">
        <w:tc>
          <w:tcPr>
            <w:tcW w:w="1126" w:type="dxa"/>
          </w:tcPr>
          <w:p w14:paraId="4968379A" w14:textId="77777777" w:rsidR="0057571F" w:rsidRPr="0057571F" w:rsidRDefault="0057571F" w:rsidP="0057571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7571F">
              <w:rPr>
                <w:rFonts w:eastAsia="Calibri"/>
                <w:sz w:val="24"/>
                <w:szCs w:val="24"/>
                <w:lang w:eastAsia="en-US" w:bidi="ar-SA"/>
              </w:rPr>
              <w:t>«зачтено»</w:t>
            </w:r>
          </w:p>
        </w:tc>
        <w:tc>
          <w:tcPr>
            <w:tcW w:w="1214" w:type="dxa"/>
          </w:tcPr>
          <w:p w14:paraId="3E29EC4E" w14:textId="77777777" w:rsidR="0057571F" w:rsidRPr="0057571F" w:rsidRDefault="0057571F" w:rsidP="0057571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6-10</w:t>
            </w:r>
          </w:p>
        </w:tc>
        <w:tc>
          <w:tcPr>
            <w:tcW w:w="7855" w:type="dxa"/>
          </w:tcPr>
          <w:p w14:paraId="695B529C" w14:textId="77777777" w:rsidR="0057571F" w:rsidRPr="0057571F" w:rsidRDefault="0057571F" w:rsidP="0057571F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7571F">
              <w:rPr>
                <w:sz w:val="24"/>
                <w:szCs w:val="24"/>
                <w:lang w:bidi="ar-SA"/>
              </w:rPr>
              <w:t>Оценка «</w:t>
            </w:r>
            <w:r w:rsidRPr="0057571F">
              <w:rPr>
                <w:rFonts w:eastAsia="Calibri"/>
                <w:sz w:val="24"/>
                <w:szCs w:val="24"/>
                <w:lang w:eastAsia="en-US" w:bidi="ar-SA"/>
              </w:rPr>
              <w:t>зачтено</w:t>
            </w:r>
            <w:r w:rsidRPr="0057571F">
              <w:rPr>
                <w:sz w:val="24"/>
                <w:szCs w:val="24"/>
                <w:lang w:bidi="ar-SA"/>
              </w:rPr>
              <w:t>», если содержание реферата соответствует заявленной в названии тематике; в целом реферат оформлен в соответствии с общими требованиями написания реферата, но есть погрешности в техническом оформлении; в целом реферат имеет чёткую композицию и структуру, но в тексте реферата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есть единичные орфографические, пунктуационные, грамматические, лексические, стилистические и иные ошибки в авторском тексте; в целом реферат представляет собой самостоятельное исследование, представлен анализ найденного материала, отсутствуют факты плагиата.</w:t>
            </w:r>
          </w:p>
        </w:tc>
      </w:tr>
      <w:tr w:rsidR="0057571F" w:rsidRPr="0057571F" w14:paraId="6E90C506" w14:textId="77777777" w:rsidTr="0057571F">
        <w:tc>
          <w:tcPr>
            <w:tcW w:w="1126" w:type="dxa"/>
          </w:tcPr>
          <w:p w14:paraId="2F89890F" w14:textId="77777777" w:rsidR="0057571F" w:rsidRPr="0057571F" w:rsidRDefault="0057571F" w:rsidP="0057571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7571F">
              <w:rPr>
                <w:rFonts w:eastAsia="Calibri"/>
                <w:sz w:val="24"/>
                <w:szCs w:val="24"/>
                <w:lang w:eastAsia="en-US" w:bidi="ar-SA"/>
              </w:rPr>
              <w:t>«не зачтено»</w:t>
            </w:r>
          </w:p>
        </w:tc>
        <w:tc>
          <w:tcPr>
            <w:tcW w:w="1214" w:type="dxa"/>
          </w:tcPr>
          <w:p w14:paraId="4A5BC437" w14:textId="77777777" w:rsidR="0057571F" w:rsidRPr="0057571F" w:rsidRDefault="0057571F" w:rsidP="0057571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7571F">
              <w:rPr>
                <w:rFonts w:eastAsia="Calibri"/>
                <w:sz w:val="24"/>
                <w:szCs w:val="24"/>
                <w:lang w:eastAsia="en-US" w:bidi="ar-SA"/>
              </w:rPr>
              <w:t>0-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7855" w:type="dxa"/>
          </w:tcPr>
          <w:p w14:paraId="3D833B8F" w14:textId="77777777" w:rsidR="0057571F" w:rsidRPr="0057571F" w:rsidRDefault="0057571F" w:rsidP="0057571F">
            <w:pPr>
              <w:widowControl/>
              <w:autoSpaceDE/>
              <w:autoSpaceDN/>
              <w:jc w:val="both"/>
              <w:rPr>
                <w:rFonts w:ascii="yandex-sans" w:hAnsi="yandex-sans"/>
                <w:sz w:val="23"/>
                <w:szCs w:val="23"/>
                <w:lang w:bidi="ar-SA"/>
              </w:rPr>
            </w:pPr>
            <w:r w:rsidRPr="0057571F">
              <w:rPr>
                <w:rFonts w:ascii="yandex-sans" w:hAnsi="yandex-sans"/>
                <w:sz w:val="23"/>
                <w:szCs w:val="23"/>
                <w:lang w:bidi="ar-SA"/>
              </w:rPr>
              <w:t xml:space="preserve">Оценка «не </w:t>
            </w:r>
            <w:r w:rsidRPr="0057571F">
              <w:rPr>
                <w:rFonts w:eastAsia="Calibri"/>
                <w:sz w:val="24"/>
                <w:szCs w:val="24"/>
                <w:lang w:eastAsia="en-US" w:bidi="ar-SA"/>
              </w:rPr>
              <w:t>зачтено</w:t>
            </w:r>
            <w:r w:rsidRPr="0057571F">
              <w:rPr>
                <w:rFonts w:ascii="yandex-sans" w:hAnsi="yandex-sans"/>
                <w:sz w:val="23"/>
                <w:szCs w:val="23"/>
                <w:lang w:bidi="ar-SA"/>
              </w:rPr>
              <w:t xml:space="preserve">», если содержание реферата соответствует заявленной в названии тематике; в реферате отмечены нарушения общих требований написания реферата; есть погрешности в техническом оформлении; в целом реферат имеет структуру, но в тексте реферата есть логические нарушения в изложении материала;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в тексте встречаются частые орфографические, пунктуационные, грамматические, лексические, стилистические и иные ошибки; в целом реферат представляет собой достаточно самостоятельное исследование, представлен анализ </w:t>
            </w:r>
            <w:r w:rsidRPr="0057571F">
              <w:rPr>
                <w:rFonts w:ascii="yandex-sans" w:hAnsi="yandex-sans"/>
                <w:sz w:val="23"/>
                <w:szCs w:val="23"/>
                <w:lang w:bidi="ar-SA"/>
              </w:rPr>
              <w:lastRenderedPageBreak/>
              <w:t>найденного материала, присутствуют случаи фактов плагиата.</w:t>
            </w:r>
          </w:p>
        </w:tc>
      </w:tr>
    </w:tbl>
    <w:p w14:paraId="42E35C7C" w14:textId="77777777" w:rsidR="009E2FEA" w:rsidRDefault="009E2FEA" w:rsidP="0057571F">
      <w:pPr>
        <w:ind w:left="709"/>
        <w:outlineLvl w:val="0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275FCAB4" w14:textId="77777777" w:rsidR="004F1B88" w:rsidRDefault="004F1B88" w:rsidP="0057571F">
      <w:pPr>
        <w:ind w:left="709"/>
        <w:outlineLvl w:val="0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20F02413" w14:textId="77777777" w:rsidR="0057571F" w:rsidRPr="0057571F" w:rsidRDefault="0057571F" w:rsidP="0057571F">
      <w:pPr>
        <w:ind w:left="709"/>
        <w:outlineLvl w:val="0"/>
        <w:rPr>
          <w:b/>
          <w:bCs/>
          <w:color w:val="000000"/>
          <w:sz w:val="24"/>
          <w:szCs w:val="24"/>
          <w:shd w:val="clear" w:color="auto" w:fill="FFFFFF"/>
        </w:rPr>
      </w:pPr>
      <w:r w:rsidRPr="0057571F">
        <w:rPr>
          <w:b/>
          <w:bCs/>
          <w:color w:val="000000"/>
          <w:sz w:val="24"/>
          <w:szCs w:val="24"/>
          <w:shd w:val="clear" w:color="auto" w:fill="FFFFFF"/>
        </w:rPr>
        <w:t xml:space="preserve">5.3 Вопросы к экзаменам </w:t>
      </w:r>
    </w:p>
    <w:p w14:paraId="37A4A7B9" w14:textId="77777777" w:rsidR="0057571F" w:rsidRDefault="0057571F" w:rsidP="0057571F">
      <w:pPr>
        <w:ind w:left="709"/>
        <w:outlineLvl w:val="0"/>
        <w:rPr>
          <w:bCs/>
          <w:color w:val="000000"/>
          <w:sz w:val="24"/>
          <w:szCs w:val="24"/>
          <w:shd w:val="clear" w:color="auto" w:fill="FFFFFF"/>
        </w:rPr>
      </w:pPr>
    </w:p>
    <w:p w14:paraId="42C32E3D" w14:textId="77777777" w:rsidR="0057571F" w:rsidRPr="0057571F" w:rsidRDefault="0057571F" w:rsidP="0057571F">
      <w:pPr>
        <w:ind w:left="709"/>
        <w:outlineLvl w:val="0"/>
        <w:rPr>
          <w:bCs/>
          <w:spacing w:val="-4"/>
          <w:w w:val="95"/>
          <w:sz w:val="24"/>
          <w:szCs w:val="24"/>
        </w:rPr>
      </w:pPr>
      <w:r w:rsidRPr="0057571F">
        <w:rPr>
          <w:bCs/>
          <w:color w:val="000000"/>
          <w:sz w:val="24"/>
          <w:szCs w:val="24"/>
          <w:shd w:val="clear" w:color="auto" w:fill="FFFFFF"/>
        </w:rPr>
        <w:t>1. Содержание понятий «методология», «метод», «методика», «техника» и «процедура» эмпирического социологического исследования</w:t>
      </w:r>
      <w:r w:rsidRPr="0057571F">
        <w:rPr>
          <w:rFonts w:ascii="&amp;quot" w:hAnsi="&amp;quot"/>
          <w:bCs/>
          <w:color w:val="000000"/>
          <w:sz w:val="24"/>
          <w:szCs w:val="24"/>
        </w:rPr>
        <w:br/>
      </w:r>
      <w:r w:rsidRPr="0057571F">
        <w:rPr>
          <w:bCs/>
          <w:color w:val="000000"/>
          <w:sz w:val="24"/>
          <w:szCs w:val="24"/>
          <w:shd w:val="clear" w:color="auto" w:fill="FFFFFF"/>
        </w:rPr>
        <w:t>2. Разведывательное, описательное и аналитическое исследование.</w:t>
      </w:r>
      <w:r w:rsidRPr="0057571F">
        <w:rPr>
          <w:rFonts w:ascii="&amp;quot" w:hAnsi="&amp;quot"/>
          <w:bCs/>
          <w:color w:val="000000"/>
          <w:sz w:val="24"/>
          <w:szCs w:val="24"/>
        </w:rPr>
        <w:br/>
      </w:r>
      <w:r w:rsidRPr="0057571F">
        <w:rPr>
          <w:bCs/>
          <w:color w:val="000000"/>
          <w:sz w:val="24"/>
          <w:szCs w:val="24"/>
          <w:shd w:val="clear" w:color="auto" w:fill="FFFFFF"/>
        </w:rPr>
        <w:t>3. Понятие программы социологического исследования.</w:t>
      </w:r>
      <w:r w:rsidRPr="0057571F">
        <w:rPr>
          <w:rFonts w:ascii="&amp;quot" w:hAnsi="&amp;quot"/>
          <w:bCs/>
          <w:color w:val="000000"/>
          <w:sz w:val="24"/>
          <w:szCs w:val="24"/>
        </w:rPr>
        <w:br/>
      </w:r>
      <w:r w:rsidRPr="0057571F">
        <w:rPr>
          <w:bCs/>
          <w:color w:val="000000"/>
          <w:sz w:val="24"/>
          <w:szCs w:val="24"/>
          <w:shd w:val="clear" w:color="auto" w:fill="FFFFFF"/>
        </w:rPr>
        <w:t>4. Основные функции программы социологического исследования.</w:t>
      </w:r>
      <w:r w:rsidRPr="0057571F">
        <w:rPr>
          <w:rFonts w:ascii="&amp;quot" w:hAnsi="&amp;quot"/>
          <w:bCs/>
          <w:color w:val="000000"/>
          <w:sz w:val="24"/>
          <w:szCs w:val="24"/>
        </w:rPr>
        <w:br/>
      </w:r>
      <w:r w:rsidRPr="0057571F">
        <w:rPr>
          <w:bCs/>
          <w:color w:val="000000"/>
          <w:sz w:val="24"/>
          <w:szCs w:val="24"/>
          <w:shd w:val="clear" w:color="auto" w:fill="FFFFFF"/>
        </w:rPr>
        <w:t>5. Основные требования к разработке программы социологического исследования.</w:t>
      </w:r>
      <w:r w:rsidRPr="0057571F">
        <w:rPr>
          <w:rFonts w:ascii="&amp;quot" w:hAnsi="&amp;quot"/>
          <w:bCs/>
          <w:color w:val="000000"/>
          <w:sz w:val="24"/>
          <w:szCs w:val="24"/>
        </w:rPr>
        <w:br/>
      </w:r>
      <w:r w:rsidRPr="0057571F">
        <w:rPr>
          <w:bCs/>
          <w:color w:val="000000"/>
          <w:sz w:val="24"/>
          <w:szCs w:val="24"/>
          <w:shd w:val="clear" w:color="auto" w:fill="FFFFFF"/>
        </w:rPr>
        <w:t>6. Общие требования к структуре программы социологического исследования.</w:t>
      </w:r>
      <w:r w:rsidRPr="0057571F">
        <w:rPr>
          <w:rFonts w:ascii="&amp;quot" w:hAnsi="&amp;quot"/>
          <w:bCs/>
          <w:color w:val="000000"/>
          <w:sz w:val="24"/>
          <w:szCs w:val="24"/>
        </w:rPr>
        <w:br/>
      </w:r>
      <w:r w:rsidRPr="0057571F">
        <w:rPr>
          <w:bCs/>
          <w:color w:val="000000"/>
          <w:sz w:val="24"/>
          <w:szCs w:val="24"/>
          <w:shd w:val="clear" w:color="auto" w:fill="FFFFFF"/>
        </w:rPr>
        <w:t>7. Формулировка темы социологического исследования.</w:t>
      </w:r>
      <w:r w:rsidRPr="0057571F">
        <w:rPr>
          <w:rFonts w:ascii="&amp;quot" w:hAnsi="&amp;quot"/>
          <w:bCs/>
          <w:color w:val="000000"/>
          <w:sz w:val="24"/>
          <w:szCs w:val="24"/>
        </w:rPr>
        <w:br/>
      </w:r>
      <w:r w:rsidRPr="0057571F">
        <w:rPr>
          <w:bCs/>
          <w:color w:val="000000"/>
          <w:sz w:val="24"/>
          <w:szCs w:val="24"/>
          <w:shd w:val="clear" w:color="auto" w:fill="FFFFFF"/>
        </w:rPr>
        <w:t>8. Социальная и исследовательская проблемы.</w:t>
      </w:r>
      <w:r w:rsidRPr="0057571F">
        <w:rPr>
          <w:rFonts w:ascii="&amp;quot" w:hAnsi="&amp;quot"/>
          <w:bCs/>
          <w:color w:val="000000"/>
          <w:sz w:val="24"/>
          <w:szCs w:val="24"/>
        </w:rPr>
        <w:br/>
      </w:r>
      <w:r w:rsidRPr="0057571F">
        <w:rPr>
          <w:bCs/>
          <w:color w:val="000000"/>
          <w:sz w:val="24"/>
          <w:szCs w:val="24"/>
          <w:shd w:val="clear" w:color="auto" w:fill="FFFFFF"/>
        </w:rPr>
        <w:t>9. Объект и предмет социологического исследования.</w:t>
      </w:r>
      <w:r w:rsidRPr="0057571F">
        <w:rPr>
          <w:rFonts w:ascii="&amp;quot" w:hAnsi="&amp;quot"/>
          <w:bCs/>
          <w:color w:val="000000"/>
          <w:sz w:val="24"/>
          <w:szCs w:val="24"/>
        </w:rPr>
        <w:br/>
      </w:r>
      <w:r w:rsidRPr="0057571F">
        <w:rPr>
          <w:bCs/>
          <w:color w:val="000000"/>
          <w:sz w:val="24"/>
          <w:szCs w:val="24"/>
          <w:shd w:val="clear" w:color="auto" w:fill="FFFFFF"/>
        </w:rPr>
        <w:t>10. Цель и задачи социологического исследования.</w:t>
      </w:r>
      <w:r w:rsidRPr="0057571F">
        <w:rPr>
          <w:rFonts w:ascii="&amp;quot" w:hAnsi="&amp;quot"/>
          <w:bCs/>
          <w:color w:val="000000"/>
          <w:sz w:val="24"/>
          <w:szCs w:val="24"/>
        </w:rPr>
        <w:br/>
      </w:r>
      <w:r w:rsidRPr="0057571F">
        <w:rPr>
          <w:bCs/>
          <w:color w:val="000000"/>
          <w:sz w:val="24"/>
          <w:szCs w:val="24"/>
          <w:shd w:val="clear" w:color="auto" w:fill="FFFFFF"/>
        </w:rPr>
        <w:t>11. Интерпретация и операционализация основных понятий социологического исследования.</w:t>
      </w:r>
      <w:r w:rsidRPr="0057571F">
        <w:rPr>
          <w:rFonts w:ascii="&amp;quot" w:hAnsi="&amp;quot"/>
          <w:bCs/>
          <w:color w:val="000000"/>
          <w:sz w:val="24"/>
          <w:szCs w:val="24"/>
        </w:rPr>
        <w:br/>
      </w:r>
      <w:r w:rsidRPr="0057571F">
        <w:rPr>
          <w:bCs/>
          <w:color w:val="000000"/>
          <w:sz w:val="24"/>
          <w:szCs w:val="24"/>
          <w:shd w:val="clear" w:color="auto" w:fill="FFFFFF"/>
        </w:rPr>
        <w:t>12. Формулировка гипотез в социологическом исследовании.</w:t>
      </w:r>
      <w:r w:rsidRPr="0057571F">
        <w:rPr>
          <w:rFonts w:ascii="&amp;quot" w:hAnsi="&amp;quot"/>
          <w:bCs/>
          <w:color w:val="000000"/>
          <w:sz w:val="24"/>
          <w:szCs w:val="24"/>
        </w:rPr>
        <w:br/>
      </w:r>
      <w:r w:rsidRPr="0057571F">
        <w:rPr>
          <w:bCs/>
          <w:color w:val="000000"/>
          <w:sz w:val="24"/>
          <w:szCs w:val="24"/>
          <w:shd w:val="clear" w:color="auto" w:fill="FFFFFF"/>
        </w:rPr>
        <w:t>13. Обоснование метода исследования.</w:t>
      </w:r>
      <w:r w:rsidRPr="0057571F">
        <w:rPr>
          <w:rFonts w:ascii="&amp;quot" w:hAnsi="&amp;quot"/>
          <w:bCs/>
          <w:color w:val="000000"/>
          <w:sz w:val="24"/>
          <w:szCs w:val="24"/>
        </w:rPr>
        <w:br/>
      </w:r>
      <w:r w:rsidRPr="0057571F">
        <w:rPr>
          <w:bCs/>
          <w:color w:val="000000"/>
          <w:sz w:val="24"/>
          <w:szCs w:val="24"/>
          <w:shd w:val="clear" w:color="auto" w:fill="FFFFFF"/>
        </w:rPr>
        <w:t>14. Обоснование выборки исследования.</w:t>
      </w:r>
      <w:r w:rsidRPr="0057571F">
        <w:rPr>
          <w:rFonts w:ascii="&amp;quot" w:hAnsi="&amp;quot"/>
          <w:bCs/>
          <w:color w:val="000000"/>
          <w:sz w:val="24"/>
          <w:szCs w:val="24"/>
        </w:rPr>
        <w:br/>
      </w:r>
      <w:r w:rsidRPr="0057571F">
        <w:rPr>
          <w:bCs/>
          <w:color w:val="000000"/>
          <w:sz w:val="24"/>
          <w:szCs w:val="24"/>
          <w:shd w:val="clear" w:color="auto" w:fill="FFFFFF"/>
        </w:rPr>
        <w:t>15. Инструментарий социологического исследования.</w:t>
      </w:r>
      <w:r w:rsidRPr="0057571F">
        <w:rPr>
          <w:rFonts w:ascii="&amp;quot" w:hAnsi="&amp;quot"/>
          <w:bCs/>
          <w:color w:val="000000"/>
          <w:sz w:val="24"/>
          <w:szCs w:val="24"/>
        </w:rPr>
        <w:br/>
      </w:r>
      <w:r w:rsidRPr="0057571F">
        <w:rPr>
          <w:bCs/>
          <w:color w:val="000000"/>
          <w:sz w:val="24"/>
          <w:szCs w:val="24"/>
          <w:shd w:val="clear" w:color="auto" w:fill="FFFFFF"/>
        </w:rPr>
        <w:t>16. Измерение социальных установок. Шкала Гуттмана, Терстоуна, Богардуса</w:t>
      </w:r>
      <w:r w:rsidRPr="0057571F">
        <w:rPr>
          <w:rFonts w:ascii="&amp;quot" w:hAnsi="&amp;quot"/>
          <w:bCs/>
          <w:color w:val="000000"/>
          <w:sz w:val="24"/>
          <w:szCs w:val="24"/>
        </w:rPr>
        <w:br/>
      </w:r>
      <w:r w:rsidRPr="0057571F">
        <w:rPr>
          <w:bCs/>
          <w:color w:val="000000"/>
          <w:sz w:val="24"/>
          <w:szCs w:val="24"/>
          <w:shd w:val="clear" w:color="auto" w:fill="FFFFFF"/>
        </w:rPr>
        <w:t>17. Основные различия количественных и качественных методов социологического исследования.</w:t>
      </w:r>
      <w:r w:rsidRPr="0057571F">
        <w:rPr>
          <w:rFonts w:ascii="&amp;quot" w:hAnsi="&amp;quot"/>
          <w:bCs/>
          <w:color w:val="000000"/>
          <w:sz w:val="24"/>
          <w:szCs w:val="24"/>
        </w:rPr>
        <w:br/>
      </w:r>
      <w:r w:rsidRPr="0057571F">
        <w:rPr>
          <w:bCs/>
          <w:color w:val="000000"/>
          <w:sz w:val="24"/>
          <w:szCs w:val="24"/>
          <w:shd w:val="clear" w:color="auto" w:fill="FFFFFF"/>
        </w:rPr>
        <w:t>18. Специфика опросных и неопросных методов социологического исследования.</w:t>
      </w:r>
      <w:r w:rsidRPr="0057571F">
        <w:rPr>
          <w:rFonts w:ascii="&amp;quot" w:hAnsi="&amp;quot"/>
          <w:bCs/>
          <w:color w:val="000000"/>
          <w:sz w:val="24"/>
          <w:szCs w:val="24"/>
        </w:rPr>
        <w:br/>
      </w:r>
      <w:r w:rsidRPr="0057571F">
        <w:rPr>
          <w:bCs/>
          <w:color w:val="000000"/>
          <w:sz w:val="24"/>
          <w:szCs w:val="24"/>
          <w:shd w:val="clear" w:color="auto" w:fill="FFFFFF"/>
        </w:rPr>
        <w:t>19. Основные требования к составлению опросного инструментария.</w:t>
      </w:r>
      <w:r w:rsidRPr="0057571F">
        <w:rPr>
          <w:rFonts w:ascii="&amp;quot" w:hAnsi="&amp;quot"/>
          <w:bCs/>
          <w:color w:val="000000"/>
          <w:sz w:val="24"/>
          <w:szCs w:val="24"/>
        </w:rPr>
        <w:br/>
      </w:r>
      <w:r w:rsidRPr="0057571F">
        <w:rPr>
          <w:bCs/>
          <w:color w:val="000000"/>
          <w:sz w:val="24"/>
          <w:szCs w:val="24"/>
          <w:shd w:val="clear" w:color="auto" w:fill="FFFFFF"/>
        </w:rPr>
        <w:t>20. Общие вопросы организации наблюдения в социологии.</w:t>
      </w:r>
      <w:r w:rsidRPr="0057571F">
        <w:rPr>
          <w:rFonts w:ascii="&amp;quot" w:hAnsi="&amp;quot"/>
          <w:bCs/>
          <w:color w:val="000000"/>
          <w:sz w:val="24"/>
          <w:szCs w:val="24"/>
        </w:rPr>
        <w:br/>
      </w:r>
      <w:r w:rsidRPr="0057571F">
        <w:rPr>
          <w:bCs/>
          <w:color w:val="000000"/>
          <w:sz w:val="24"/>
          <w:szCs w:val="24"/>
          <w:shd w:val="clear" w:color="auto" w:fill="FFFFFF"/>
        </w:rPr>
        <w:t>21. Основные разновидности наблюдения.</w:t>
      </w:r>
      <w:r w:rsidRPr="0057571F">
        <w:rPr>
          <w:rFonts w:ascii="&amp;quot" w:hAnsi="&amp;quot"/>
          <w:bCs/>
          <w:color w:val="000000"/>
          <w:sz w:val="24"/>
          <w:szCs w:val="24"/>
        </w:rPr>
        <w:br/>
      </w:r>
      <w:r w:rsidRPr="0057571F">
        <w:rPr>
          <w:bCs/>
          <w:color w:val="000000"/>
          <w:sz w:val="24"/>
          <w:szCs w:val="24"/>
          <w:shd w:val="clear" w:color="auto" w:fill="FFFFFF"/>
        </w:rPr>
        <w:t>22. Технология организации эксперимента в эмпирической социологии.</w:t>
      </w:r>
      <w:r w:rsidRPr="0057571F">
        <w:rPr>
          <w:rFonts w:ascii="&amp;quot" w:hAnsi="&amp;quot"/>
          <w:bCs/>
          <w:color w:val="000000"/>
          <w:sz w:val="24"/>
          <w:szCs w:val="24"/>
        </w:rPr>
        <w:br/>
      </w:r>
      <w:r w:rsidRPr="0057571F">
        <w:rPr>
          <w:bCs/>
          <w:color w:val="000000"/>
          <w:sz w:val="24"/>
          <w:szCs w:val="24"/>
          <w:shd w:val="clear" w:color="auto" w:fill="FFFFFF"/>
        </w:rPr>
        <w:t>23. Основные разновидности экспериментов в социологии.</w:t>
      </w:r>
      <w:r w:rsidRPr="0057571F">
        <w:rPr>
          <w:rFonts w:ascii="&amp;quot" w:hAnsi="&amp;quot"/>
          <w:bCs/>
          <w:color w:val="000000"/>
          <w:sz w:val="24"/>
          <w:szCs w:val="24"/>
        </w:rPr>
        <w:br/>
      </w:r>
      <w:r w:rsidRPr="0057571F">
        <w:rPr>
          <w:bCs/>
          <w:color w:val="000000"/>
          <w:sz w:val="24"/>
          <w:szCs w:val="24"/>
          <w:shd w:val="clear" w:color="auto" w:fill="FFFFFF"/>
        </w:rPr>
        <w:t>24. Общие принципы и подходы социологического анализа качественной информации.</w:t>
      </w:r>
      <w:r w:rsidRPr="0057571F">
        <w:rPr>
          <w:rFonts w:ascii="&amp;quot" w:hAnsi="&amp;quot"/>
          <w:bCs/>
          <w:color w:val="000000"/>
          <w:sz w:val="24"/>
          <w:szCs w:val="24"/>
        </w:rPr>
        <w:br/>
      </w:r>
      <w:r w:rsidRPr="0057571F">
        <w:rPr>
          <w:bCs/>
          <w:color w:val="000000"/>
          <w:sz w:val="24"/>
          <w:szCs w:val="24"/>
          <w:shd w:val="clear" w:color="auto" w:fill="FFFFFF"/>
        </w:rPr>
        <w:t>25. Обработка и анализ данных фокус-групп.</w:t>
      </w:r>
      <w:r w:rsidRPr="0057571F">
        <w:rPr>
          <w:rFonts w:ascii="&amp;quot" w:hAnsi="&amp;quot"/>
          <w:bCs/>
          <w:color w:val="000000"/>
          <w:sz w:val="24"/>
          <w:szCs w:val="24"/>
        </w:rPr>
        <w:br/>
      </w:r>
      <w:r w:rsidRPr="0057571F">
        <w:rPr>
          <w:bCs/>
          <w:color w:val="000000"/>
          <w:sz w:val="24"/>
          <w:szCs w:val="24"/>
          <w:shd w:val="clear" w:color="auto" w:fill="FFFFFF"/>
        </w:rPr>
        <w:t>26. Обработка и анализ глубинных интервью.</w:t>
      </w:r>
      <w:r w:rsidRPr="0057571F">
        <w:rPr>
          <w:rFonts w:ascii="&amp;quot" w:hAnsi="&amp;quot"/>
          <w:bCs/>
          <w:color w:val="000000"/>
          <w:sz w:val="24"/>
          <w:szCs w:val="24"/>
        </w:rPr>
        <w:br/>
      </w:r>
      <w:r w:rsidRPr="0057571F">
        <w:rPr>
          <w:bCs/>
          <w:color w:val="000000"/>
          <w:sz w:val="24"/>
          <w:szCs w:val="24"/>
          <w:shd w:val="clear" w:color="auto" w:fill="FFFFFF"/>
        </w:rPr>
        <w:t>27. Обработка и анализ экспертных опросов.</w:t>
      </w:r>
      <w:r w:rsidRPr="0057571F">
        <w:rPr>
          <w:rFonts w:ascii="&amp;quot" w:hAnsi="&amp;quot"/>
          <w:bCs/>
          <w:color w:val="000000"/>
          <w:sz w:val="24"/>
          <w:szCs w:val="24"/>
        </w:rPr>
        <w:br/>
      </w:r>
      <w:r w:rsidRPr="0057571F">
        <w:rPr>
          <w:bCs/>
          <w:color w:val="000000"/>
          <w:sz w:val="24"/>
          <w:szCs w:val="24"/>
          <w:shd w:val="clear" w:color="auto" w:fill="FFFFFF"/>
        </w:rPr>
        <w:t>28. Основные документы, необходимые при проведения социологического исследования.</w:t>
      </w:r>
      <w:r w:rsidRPr="0057571F">
        <w:rPr>
          <w:rFonts w:ascii="&amp;quot" w:hAnsi="&amp;quot"/>
          <w:bCs/>
          <w:color w:val="000000"/>
          <w:sz w:val="24"/>
          <w:szCs w:val="24"/>
        </w:rPr>
        <w:br/>
      </w:r>
      <w:r w:rsidRPr="0057571F">
        <w:rPr>
          <w:bCs/>
          <w:color w:val="000000"/>
          <w:sz w:val="24"/>
          <w:szCs w:val="24"/>
          <w:shd w:val="clear" w:color="auto" w:fill="FFFFFF"/>
        </w:rPr>
        <w:t xml:space="preserve">29. Создание сети интервьюеров: основные правила и трудности. </w:t>
      </w:r>
      <w:r w:rsidRPr="0057571F">
        <w:rPr>
          <w:rFonts w:ascii="&amp;quot" w:hAnsi="&amp;quot"/>
          <w:bCs/>
          <w:color w:val="000000"/>
          <w:sz w:val="24"/>
          <w:szCs w:val="24"/>
        </w:rPr>
        <w:br/>
      </w:r>
      <w:r w:rsidRPr="0057571F">
        <w:rPr>
          <w:bCs/>
          <w:color w:val="000000"/>
          <w:sz w:val="24"/>
          <w:szCs w:val="24"/>
          <w:shd w:val="clear" w:color="auto" w:fill="FFFFFF"/>
        </w:rPr>
        <w:t>30. Структура и требования к отчету по результатам социологического исследования.</w:t>
      </w:r>
      <w:r w:rsidRPr="0057571F">
        <w:rPr>
          <w:rFonts w:ascii="&amp;quot" w:hAnsi="&amp;quot"/>
          <w:bCs/>
          <w:color w:val="000000"/>
          <w:sz w:val="24"/>
          <w:szCs w:val="24"/>
        </w:rPr>
        <w:br/>
      </w:r>
    </w:p>
    <w:p w14:paraId="54D19F51" w14:textId="77777777" w:rsidR="0057571F" w:rsidRPr="0057571F" w:rsidRDefault="0057571F" w:rsidP="0057571F">
      <w:pPr>
        <w:widowControl/>
        <w:adjustRightInd w:val="0"/>
        <w:ind w:firstLine="709"/>
        <w:jc w:val="both"/>
        <w:rPr>
          <w:rFonts w:eastAsia="Calibri"/>
          <w:i/>
          <w:color w:val="000000"/>
          <w:sz w:val="24"/>
          <w:szCs w:val="24"/>
          <w:lang w:eastAsia="en-US" w:bidi="ar-SA"/>
        </w:rPr>
      </w:pPr>
      <w:r w:rsidRPr="0057571F">
        <w:rPr>
          <w:rFonts w:eastAsia="Calibri"/>
          <w:i/>
          <w:color w:val="000000"/>
          <w:sz w:val="24"/>
          <w:szCs w:val="24"/>
          <w:lang w:eastAsia="en-US" w:bidi="ar-SA"/>
        </w:rPr>
        <w:t>Краткие методические указания по подготовке к экзамену</w:t>
      </w:r>
    </w:p>
    <w:p w14:paraId="08D9D95F" w14:textId="77777777" w:rsidR="0057571F" w:rsidRPr="0057571F" w:rsidRDefault="0057571F" w:rsidP="0057571F">
      <w:pPr>
        <w:widowControl/>
        <w:tabs>
          <w:tab w:val="left" w:pos="567"/>
          <w:tab w:val="left" w:pos="851"/>
        </w:tabs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57571F">
        <w:rPr>
          <w:rFonts w:eastAsia="Calibri"/>
          <w:color w:val="000000"/>
          <w:sz w:val="24"/>
          <w:szCs w:val="24"/>
          <w:lang w:eastAsia="en-US" w:bidi="ar-SA"/>
        </w:rPr>
        <w:t>Экзамен - это заключительный этап изучения дисциплины, имеющий целью проверить теоретические знания студента, его навыки и умение применять полученные знания при решении практических задач. Экзамен проводится в объеме учебной программы по дисциплине в устной форме.</w:t>
      </w:r>
    </w:p>
    <w:p w14:paraId="2874B70D" w14:textId="77777777" w:rsidR="0057571F" w:rsidRPr="0057571F" w:rsidRDefault="0057571F" w:rsidP="0057571F">
      <w:pPr>
        <w:widowControl/>
        <w:tabs>
          <w:tab w:val="left" w:pos="567"/>
          <w:tab w:val="left" w:pos="851"/>
        </w:tabs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57571F">
        <w:rPr>
          <w:rFonts w:eastAsia="Calibri"/>
          <w:color w:val="000000"/>
          <w:sz w:val="24"/>
          <w:szCs w:val="24"/>
          <w:lang w:eastAsia="en-US" w:bidi="ar-SA"/>
        </w:rPr>
        <w:t>Подготовка к экзамену начинается с первого занятия по дисциплине, на котором студенты получают общую установку преподавателя и перечень основных требований к текущей и промежуточной аттестации. При этом важно с самого начала планомерно осваивать материал, руководствуясь, прежде всего, перечнем вопросов, конспектировать важные для решения учебных задач источники. В течение семестра происходят пополнение, систематизация и корректировка студенческих наработок, освоение нового и закрепление уже изученного материала.</w:t>
      </w:r>
    </w:p>
    <w:p w14:paraId="209F47A4" w14:textId="77777777" w:rsidR="0057571F" w:rsidRPr="0057571F" w:rsidRDefault="0057571F" w:rsidP="0057571F">
      <w:pPr>
        <w:widowControl/>
        <w:tabs>
          <w:tab w:val="left" w:pos="567"/>
          <w:tab w:val="left" w:pos="851"/>
        </w:tabs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57571F">
        <w:rPr>
          <w:rFonts w:eastAsia="Calibri"/>
          <w:color w:val="000000"/>
          <w:sz w:val="24"/>
          <w:szCs w:val="24"/>
          <w:lang w:eastAsia="en-US" w:bidi="ar-SA"/>
        </w:rPr>
        <w:lastRenderedPageBreak/>
        <w:t>Лекции, семинары, практические задания являются важными этапами подготовки к экзамену, поскольку позволяют студенту оценить уровень собственных знаний и своевременно восполнить имеющиеся пробелы.</w:t>
      </w:r>
    </w:p>
    <w:p w14:paraId="198C10DC" w14:textId="77777777" w:rsidR="0057571F" w:rsidRPr="0057571F" w:rsidRDefault="0057571F" w:rsidP="0057571F">
      <w:pPr>
        <w:widowControl/>
        <w:tabs>
          <w:tab w:val="left" w:pos="567"/>
          <w:tab w:val="left" w:pos="851"/>
        </w:tabs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57571F">
        <w:rPr>
          <w:rFonts w:eastAsia="Calibri"/>
          <w:color w:val="000000"/>
          <w:sz w:val="24"/>
          <w:szCs w:val="24"/>
          <w:lang w:eastAsia="en-US" w:bidi="ar-SA"/>
        </w:rPr>
        <w:t>В этой связи необходимо для подготовки к экзамену первоначально прочитать лекционный материал. Для качественной подготовки к семинарским занятиям необходимо изучать основную и дополнительную литературу, выполнять практические задания.</w:t>
      </w:r>
    </w:p>
    <w:p w14:paraId="2D6F76D4" w14:textId="77777777" w:rsidR="0057571F" w:rsidRPr="0057571F" w:rsidRDefault="0057571F" w:rsidP="0057571F">
      <w:pPr>
        <w:widowControl/>
        <w:tabs>
          <w:tab w:val="left" w:pos="851"/>
        </w:tabs>
        <w:autoSpaceDE/>
        <w:autoSpaceDN/>
        <w:ind w:left="709"/>
        <w:jc w:val="both"/>
        <w:rPr>
          <w:rFonts w:eastAsia="Calibri"/>
          <w:sz w:val="24"/>
          <w:szCs w:val="24"/>
          <w:lang w:bidi="ar-SA"/>
        </w:rPr>
      </w:pPr>
    </w:p>
    <w:p w14:paraId="282E719E" w14:textId="77777777" w:rsidR="0057571F" w:rsidRPr="0057571F" w:rsidRDefault="0057571F" w:rsidP="0057571F">
      <w:pPr>
        <w:widowControl/>
        <w:tabs>
          <w:tab w:val="left" w:pos="851"/>
        </w:tabs>
        <w:autoSpaceDE/>
        <w:autoSpaceDN/>
        <w:ind w:left="709"/>
        <w:jc w:val="both"/>
        <w:rPr>
          <w:rFonts w:eastAsia="Calibri"/>
          <w:sz w:val="24"/>
          <w:szCs w:val="24"/>
          <w:lang w:bidi="ar-SA"/>
        </w:rPr>
      </w:pPr>
      <w:r w:rsidRPr="0057571F">
        <w:rPr>
          <w:rFonts w:eastAsia="Calibri"/>
          <w:sz w:val="24"/>
          <w:szCs w:val="24"/>
          <w:lang w:bidi="ar-SA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204"/>
        <w:gridCol w:w="7701"/>
      </w:tblGrid>
      <w:tr w:rsidR="0057571F" w:rsidRPr="0057571F" w14:paraId="51262924" w14:textId="77777777" w:rsidTr="0057571F">
        <w:tc>
          <w:tcPr>
            <w:tcW w:w="1126" w:type="dxa"/>
          </w:tcPr>
          <w:p w14:paraId="18C982A2" w14:textId="77777777" w:rsidR="0057571F" w:rsidRPr="0057571F" w:rsidRDefault="0057571F" w:rsidP="0057571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7571F">
              <w:rPr>
                <w:rFonts w:eastAsia="Calibri"/>
                <w:sz w:val="24"/>
                <w:szCs w:val="24"/>
                <w:lang w:eastAsia="en-US" w:bidi="ar-SA"/>
              </w:rPr>
              <w:t>Оценка</w:t>
            </w:r>
          </w:p>
        </w:tc>
        <w:tc>
          <w:tcPr>
            <w:tcW w:w="1214" w:type="dxa"/>
          </w:tcPr>
          <w:p w14:paraId="05A5383A" w14:textId="77777777" w:rsidR="0057571F" w:rsidRPr="0057571F" w:rsidRDefault="0057571F" w:rsidP="0057571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7571F">
              <w:rPr>
                <w:rFonts w:eastAsia="Calibri"/>
                <w:sz w:val="24"/>
                <w:szCs w:val="24"/>
                <w:lang w:eastAsia="en-US" w:bidi="ar-SA"/>
              </w:rPr>
              <w:t>Баллы</w:t>
            </w:r>
          </w:p>
        </w:tc>
        <w:tc>
          <w:tcPr>
            <w:tcW w:w="7855" w:type="dxa"/>
          </w:tcPr>
          <w:p w14:paraId="2E6AC577" w14:textId="77777777" w:rsidR="0057571F" w:rsidRPr="0057571F" w:rsidRDefault="0057571F" w:rsidP="0057571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7571F">
              <w:rPr>
                <w:rFonts w:eastAsia="Calibri"/>
                <w:sz w:val="24"/>
                <w:szCs w:val="24"/>
                <w:lang w:eastAsia="en-US" w:bidi="ar-SA"/>
              </w:rPr>
              <w:t>Описание</w:t>
            </w:r>
          </w:p>
        </w:tc>
      </w:tr>
      <w:tr w:rsidR="0057571F" w:rsidRPr="0057571F" w14:paraId="13546C7C" w14:textId="77777777" w:rsidTr="0057571F">
        <w:tc>
          <w:tcPr>
            <w:tcW w:w="1126" w:type="dxa"/>
          </w:tcPr>
          <w:p w14:paraId="40052BC9" w14:textId="77777777" w:rsidR="0057571F" w:rsidRPr="0057571F" w:rsidRDefault="0057571F" w:rsidP="0057571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7571F"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1214" w:type="dxa"/>
          </w:tcPr>
          <w:p w14:paraId="216D9277" w14:textId="77777777" w:rsidR="0057571F" w:rsidRPr="0057571F" w:rsidRDefault="0057571F" w:rsidP="0057571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7571F">
              <w:rPr>
                <w:rFonts w:eastAsia="Calibri"/>
                <w:sz w:val="24"/>
                <w:szCs w:val="24"/>
                <w:lang w:eastAsia="en-US" w:bidi="ar-SA"/>
              </w:rPr>
              <w:t>18-20</w:t>
            </w:r>
          </w:p>
        </w:tc>
        <w:tc>
          <w:tcPr>
            <w:tcW w:w="7855" w:type="dxa"/>
          </w:tcPr>
          <w:p w14:paraId="0398ADE9" w14:textId="77777777" w:rsidR="0057571F" w:rsidRPr="0057571F" w:rsidRDefault="0057571F" w:rsidP="0057571F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7571F">
              <w:rPr>
                <w:rFonts w:ascii="yandex-sans" w:hAnsi="yandex-sans"/>
                <w:sz w:val="23"/>
                <w:szCs w:val="23"/>
                <w:lang w:bidi="ar-SA"/>
              </w:rPr>
              <w:t xml:space="preserve">Оценка «отлично» выставляется студенту, если </w:t>
            </w:r>
            <w:r w:rsidRPr="0057571F">
              <w:rPr>
                <w:sz w:val="24"/>
                <w:szCs w:val="24"/>
                <w:lang w:bidi="ar-SA"/>
              </w:rPr>
              <w:t xml:space="preserve">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 в области психодиагностики, причем не затрудняется с ответом при видоизменении заданий по применению возможных малоформализованных и стандартизованных методов психодиагностики, правильно определяет применение диагностических методик, владеет разносторонними навыками и приемами проведения индивидуальной и групповой диагностики </w:t>
            </w:r>
          </w:p>
        </w:tc>
      </w:tr>
      <w:tr w:rsidR="0057571F" w:rsidRPr="0057571F" w14:paraId="7761E3FD" w14:textId="77777777" w:rsidTr="0057571F">
        <w:tc>
          <w:tcPr>
            <w:tcW w:w="1126" w:type="dxa"/>
          </w:tcPr>
          <w:p w14:paraId="28D2844D" w14:textId="77777777" w:rsidR="0057571F" w:rsidRPr="0057571F" w:rsidRDefault="0057571F" w:rsidP="0057571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7571F">
              <w:rPr>
                <w:rFonts w:eastAsia="Calibri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1214" w:type="dxa"/>
          </w:tcPr>
          <w:p w14:paraId="2F2A3ABE" w14:textId="77777777" w:rsidR="0057571F" w:rsidRPr="0057571F" w:rsidRDefault="0057571F" w:rsidP="0057571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7571F">
              <w:rPr>
                <w:rFonts w:eastAsia="Calibri"/>
                <w:sz w:val="24"/>
                <w:szCs w:val="24"/>
                <w:lang w:eastAsia="en-US" w:bidi="ar-SA"/>
              </w:rPr>
              <w:t>14-17</w:t>
            </w:r>
          </w:p>
          <w:p w14:paraId="021C4A6B" w14:textId="77777777" w:rsidR="0057571F" w:rsidRPr="0057571F" w:rsidRDefault="0057571F" w:rsidP="0057571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7855" w:type="dxa"/>
          </w:tcPr>
          <w:p w14:paraId="125F919D" w14:textId="77777777" w:rsidR="0057571F" w:rsidRPr="0057571F" w:rsidRDefault="0057571F" w:rsidP="0057571F">
            <w:pPr>
              <w:widowControl/>
              <w:autoSpaceDE/>
              <w:autoSpaceDN/>
              <w:jc w:val="both"/>
              <w:rPr>
                <w:rFonts w:ascii="yandex-sans" w:hAnsi="yandex-sans"/>
                <w:sz w:val="23"/>
                <w:szCs w:val="23"/>
                <w:lang w:bidi="ar-SA"/>
              </w:rPr>
            </w:pPr>
            <w:r w:rsidRPr="0057571F">
              <w:rPr>
                <w:rFonts w:ascii="yandex-sans" w:hAnsi="yandex-sans"/>
                <w:sz w:val="23"/>
                <w:szCs w:val="23"/>
                <w:lang w:bidi="ar-SA"/>
              </w:rPr>
              <w:t xml:space="preserve">Оценка «хорошо» выставляется студенту, </w:t>
            </w:r>
            <w:r w:rsidRPr="0057571F">
              <w:rPr>
                <w:sz w:val="24"/>
                <w:szCs w:val="24"/>
                <w:lang w:bidi="ar-SA"/>
              </w:rPr>
              <w:t>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 психодиагностики, владеет необходимыми навыками и приемами их выполнения: использования теоретических знаний для проведения индивидуальной и групповой диагностики</w:t>
            </w:r>
          </w:p>
        </w:tc>
      </w:tr>
      <w:tr w:rsidR="0057571F" w:rsidRPr="0057571F" w14:paraId="0ED188CD" w14:textId="77777777" w:rsidTr="0057571F">
        <w:tc>
          <w:tcPr>
            <w:tcW w:w="1126" w:type="dxa"/>
          </w:tcPr>
          <w:p w14:paraId="01745B59" w14:textId="77777777" w:rsidR="0057571F" w:rsidRPr="0057571F" w:rsidRDefault="0057571F" w:rsidP="0057571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7571F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1214" w:type="dxa"/>
          </w:tcPr>
          <w:p w14:paraId="67E11150" w14:textId="77777777" w:rsidR="0057571F" w:rsidRPr="0057571F" w:rsidRDefault="0057571F" w:rsidP="0057571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7571F">
              <w:rPr>
                <w:rFonts w:eastAsia="Calibri"/>
                <w:sz w:val="24"/>
                <w:szCs w:val="24"/>
                <w:lang w:eastAsia="en-US" w:bidi="ar-SA"/>
              </w:rPr>
              <w:t>9-13</w:t>
            </w:r>
          </w:p>
        </w:tc>
        <w:tc>
          <w:tcPr>
            <w:tcW w:w="7855" w:type="dxa"/>
          </w:tcPr>
          <w:p w14:paraId="40621BCE" w14:textId="77777777" w:rsidR="0057571F" w:rsidRPr="0057571F" w:rsidRDefault="0057571F" w:rsidP="0057571F">
            <w:pPr>
              <w:widowControl/>
              <w:autoSpaceDE/>
              <w:autoSpaceDN/>
              <w:jc w:val="both"/>
              <w:rPr>
                <w:rFonts w:ascii="yandex-sans" w:hAnsi="yandex-sans"/>
                <w:sz w:val="23"/>
                <w:szCs w:val="23"/>
                <w:lang w:bidi="ar-SA"/>
              </w:rPr>
            </w:pPr>
            <w:r w:rsidRPr="0057571F">
              <w:rPr>
                <w:rFonts w:ascii="yandex-sans" w:hAnsi="yandex-sans"/>
                <w:sz w:val="23"/>
                <w:szCs w:val="23"/>
                <w:lang w:bidi="ar-SA"/>
              </w:rPr>
              <w:t xml:space="preserve">Оценка «удовлетворительно» выставляется студенту, </w:t>
            </w:r>
            <w:r w:rsidRPr="0057571F">
              <w:rPr>
                <w:sz w:val="24"/>
                <w:szCs w:val="24"/>
                <w:lang w:bidi="ar-SA"/>
              </w:rPr>
              <w:t>если он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выполнения: использования теоретических знаний для проведения индивидуальной и групповой диагностики</w:t>
            </w:r>
          </w:p>
        </w:tc>
      </w:tr>
      <w:tr w:rsidR="0057571F" w:rsidRPr="0057571F" w14:paraId="6E874C78" w14:textId="77777777" w:rsidTr="0057571F">
        <w:tc>
          <w:tcPr>
            <w:tcW w:w="1126" w:type="dxa"/>
          </w:tcPr>
          <w:p w14:paraId="1779E795" w14:textId="77777777" w:rsidR="0057571F" w:rsidRPr="0057571F" w:rsidRDefault="0057571F" w:rsidP="0057571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7571F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1214" w:type="dxa"/>
          </w:tcPr>
          <w:p w14:paraId="3AB60111" w14:textId="77777777" w:rsidR="0057571F" w:rsidRPr="0057571F" w:rsidRDefault="0057571F" w:rsidP="0057571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7571F">
              <w:rPr>
                <w:rFonts w:eastAsia="Calibri"/>
                <w:sz w:val="24"/>
                <w:szCs w:val="24"/>
                <w:lang w:eastAsia="en-US" w:bidi="ar-SA"/>
              </w:rPr>
              <w:t>0-8</w:t>
            </w:r>
          </w:p>
        </w:tc>
        <w:tc>
          <w:tcPr>
            <w:tcW w:w="7855" w:type="dxa"/>
          </w:tcPr>
          <w:p w14:paraId="7353BD05" w14:textId="77777777" w:rsidR="0057571F" w:rsidRPr="0057571F" w:rsidRDefault="0057571F" w:rsidP="0057571F">
            <w:pPr>
              <w:widowControl/>
              <w:autoSpaceDE/>
              <w:autoSpaceDN/>
              <w:jc w:val="both"/>
              <w:rPr>
                <w:rFonts w:ascii="yandex-sans" w:hAnsi="yandex-sans"/>
                <w:sz w:val="23"/>
                <w:szCs w:val="23"/>
                <w:lang w:bidi="ar-SA"/>
              </w:rPr>
            </w:pPr>
            <w:r w:rsidRPr="0057571F">
              <w:rPr>
                <w:rFonts w:ascii="yandex-sans" w:hAnsi="yandex-sans"/>
                <w:sz w:val="23"/>
                <w:szCs w:val="23"/>
                <w:lang w:bidi="ar-SA"/>
              </w:rPr>
              <w:t xml:space="preserve">Оценка «неудовлетворительно» выставляется студенту, если </w:t>
            </w:r>
            <w:r w:rsidRPr="0057571F">
              <w:rPr>
                <w:sz w:val="24"/>
                <w:szCs w:val="24"/>
                <w:lang w:bidi="ar-SA"/>
              </w:rPr>
              <w:t>он</w:t>
            </w:r>
            <w:r w:rsidRPr="0057571F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 w:rsidRPr="0057571F">
              <w:rPr>
                <w:sz w:val="24"/>
                <w:szCs w:val="24"/>
                <w:lang w:bidi="ar-SA"/>
              </w:rPr>
              <w:t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 Как правило, оценка «неудовлетворительно» ставится студентам, которые не могут продолжить обучение без дополнительных занятий по соответствующей дисциплине.</w:t>
            </w:r>
          </w:p>
        </w:tc>
      </w:tr>
    </w:tbl>
    <w:p w14:paraId="578D87E9" w14:textId="77777777" w:rsidR="0057571F" w:rsidRDefault="0057571F" w:rsidP="0057571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BA3DA45" w14:textId="77777777" w:rsidR="0057571F" w:rsidRDefault="0057571F" w:rsidP="0057571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sectPr w:rsidR="0057571F" w:rsidSect="009E2FEA">
      <w:pgSz w:w="11910" w:h="16840"/>
      <w:pgMar w:top="104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25E4" w14:textId="77777777" w:rsidR="00686A8F" w:rsidRDefault="00686A8F">
      <w:r>
        <w:separator/>
      </w:r>
    </w:p>
  </w:endnote>
  <w:endnote w:type="continuationSeparator" w:id="0">
    <w:p w14:paraId="3466383A" w14:textId="77777777" w:rsidR="00686A8F" w:rsidRDefault="0068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A287" w14:textId="77777777" w:rsidR="0057571F" w:rsidRDefault="005757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9118" w14:textId="77777777" w:rsidR="00686A8F" w:rsidRDefault="00686A8F">
      <w:r>
        <w:separator/>
      </w:r>
    </w:p>
  </w:footnote>
  <w:footnote w:type="continuationSeparator" w:id="0">
    <w:p w14:paraId="2E427415" w14:textId="77777777" w:rsidR="00686A8F" w:rsidRDefault="00686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DFE"/>
    <w:multiLevelType w:val="hybridMultilevel"/>
    <w:tmpl w:val="A4389F4E"/>
    <w:lvl w:ilvl="0" w:tplc="08285674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0A6E440">
      <w:numFmt w:val="bullet"/>
      <w:lvlText w:val="•"/>
      <w:lvlJc w:val="left"/>
      <w:pPr>
        <w:ind w:left="1304" w:hanging="140"/>
      </w:pPr>
      <w:rPr>
        <w:rFonts w:hint="default"/>
        <w:lang w:val="ru-RU" w:eastAsia="ru-RU" w:bidi="ru-RU"/>
      </w:rPr>
    </w:lvl>
    <w:lvl w:ilvl="2" w:tplc="1A58EB48">
      <w:numFmt w:val="bullet"/>
      <w:lvlText w:val="•"/>
      <w:lvlJc w:val="left"/>
      <w:pPr>
        <w:ind w:left="2249" w:hanging="140"/>
      </w:pPr>
      <w:rPr>
        <w:rFonts w:hint="default"/>
        <w:lang w:val="ru-RU" w:eastAsia="ru-RU" w:bidi="ru-RU"/>
      </w:rPr>
    </w:lvl>
    <w:lvl w:ilvl="3" w:tplc="EAA09284">
      <w:numFmt w:val="bullet"/>
      <w:lvlText w:val="•"/>
      <w:lvlJc w:val="left"/>
      <w:pPr>
        <w:ind w:left="3193" w:hanging="140"/>
      </w:pPr>
      <w:rPr>
        <w:rFonts w:hint="default"/>
        <w:lang w:val="ru-RU" w:eastAsia="ru-RU" w:bidi="ru-RU"/>
      </w:rPr>
    </w:lvl>
    <w:lvl w:ilvl="4" w:tplc="57FCB514">
      <w:numFmt w:val="bullet"/>
      <w:lvlText w:val="•"/>
      <w:lvlJc w:val="left"/>
      <w:pPr>
        <w:ind w:left="4138" w:hanging="140"/>
      </w:pPr>
      <w:rPr>
        <w:rFonts w:hint="default"/>
        <w:lang w:val="ru-RU" w:eastAsia="ru-RU" w:bidi="ru-RU"/>
      </w:rPr>
    </w:lvl>
    <w:lvl w:ilvl="5" w:tplc="545CAB2C">
      <w:numFmt w:val="bullet"/>
      <w:lvlText w:val="•"/>
      <w:lvlJc w:val="left"/>
      <w:pPr>
        <w:ind w:left="5083" w:hanging="140"/>
      </w:pPr>
      <w:rPr>
        <w:rFonts w:hint="default"/>
        <w:lang w:val="ru-RU" w:eastAsia="ru-RU" w:bidi="ru-RU"/>
      </w:rPr>
    </w:lvl>
    <w:lvl w:ilvl="6" w:tplc="3B6E5E60">
      <w:numFmt w:val="bullet"/>
      <w:lvlText w:val="•"/>
      <w:lvlJc w:val="left"/>
      <w:pPr>
        <w:ind w:left="6027" w:hanging="140"/>
      </w:pPr>
      <w:rPr>
        <w:rFonts w:hint="default"/>
        <w:lang w:val="ru-RU" w:eastAsia="ru-RU" w:bidi="ru-RU"/>
      </w:rPr>
    </w:lvl>
    <w:lvl w:ilvl="7" w:tplc="E1B0BA46">
      <w:numFmt w:val="bullet"/>
      <w:lvlText w:val="•"/>
      <w:lvlJc w:val="left"/>
      <w:pPr>
        <w:ind w:left="6972" w:hanging="140"/>
      </w:pPr>
      <w:rPr>
        <w:rFonts w:hint="default"/>
        <w:lang w:val="ru-RU" w:eastAsia="ru-RU" w:bidi="ru-RU"/>
      </w:rPr>
    </w:lvl>
    <w:lvl w:ilvl="8" w:tplc="8DE61172">
      <w:numFmt w:val="bullet"/>
      <w:lvlText w:val="•"/>
      <w:lvlJc w:val="left"/>
      <w:pPr>
        <w:ind w:left="7917" w:hanging="140"/>
      </w:pPr>
      <w:rPr>
        <w:rFonts w:hint="default"/>
        <w:lang w:val="ru-RU" w:eastAsia="ru-RU" w:bidi="ru-RU"/>
      </w:rPr>
    </w:lvl>
  </w:abstractNum>
  <w:abstractNum w:abstractNumId="1" w15:restartNumberingAfterBreak="0">
    <w:nsid w:val="081A7C18"/>
    <w:multiLevelType w:val="hybridMultilevel"/>
    <w:tmpl w:val="E3A85070"/>
    <w:lvl w:ilvl="0" w:tplc="3116A30E">
      <w:start w:val="1"/>
      <w:numFmt w:val="decimal"/>
      <w:lvlText w:val="%1."/>
      <w:lvlJc w:val="left"/>
      <w:pPr>
        <w:ind w:left="788" w:hanging="56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DAEC3D82">
      <w:numFmt w:val="bullet"/>
      <w:lvlText w:val="•"/>
      <w:lvlJc w:val="left"/>
      <w:pPr>
        <w:ind w:left="1682" w:hanging="567"/>
      </w:pPr>
      <w:rPr>
        <w:rFonts w:hint="default"/>
        <w:lang w:val="ru-RU" w:eastAsia="ru-RU" w:bidi="ru-RU"/>
      </w:rPr>
    </w:lvl>
    <w:lvl w:ilvl="2" w:tplc="290061D0">
      <w:numFmt w:val="bullet"/>
      <w:lvlText w:val="•"/>
      <w:lvlJc w:val="left"/>
      <w:pPr>
        <w:ind w:left="2585" w:hanging="567"/>
      </w:pPr>
      <w:rPr>
        <w:rFonts w:hint="default"/>
        <w:lang w:val="ru-RU" w:eastAsia="ru-RU" w:bidi="ru-RU"/>
      </w:rPr>
    </w:lvl>
    <w:lvl w:ilvl="3" w:tplc="FE80FEDA">
      <w:numFmt w:val="bullet"/>
      <w:lvlText w:val="•"/>
      <w:lvlJc w:val="left"/>
      <w:pPr>
        <w:ind w:left="3487" w:hanging="567"/>
      </w:pPr>
      <w:rPr>
        <w:rFonts w:hint="default"/>
        <w:lang w:val="ru-RU" w:eastAsia="ru-RU" w:bidi="ru-RU"/>
      </w:rPr>
    </w:lvl>
    <w:lvl w:ilvl="4" w:tplc="A8681CC2">
      <w:numFmt w:val="bullet"/>
      <w:lvlText w:val="•"/>
      <w:lvlJc w:val="left"/>
      <w:pPr>
        <w:ind w:left="4390" w:hanging="567"/>
      </w:pPr>
      <w:rPr>
        <w:rFonts w:hint="default"/>
        <w:lang w:val="ru-RU" w:eastAsia="ru-RU" w:bidi="ru-RU"/>
      </w:rPr>
    </w:lvl>
    <w:lvl w:ilvl="5" w:tplc="A85EBCD8">
      <w:numFmt w:val="bullet"/>
      <w:lvlText w:val="•"/>
      <w:lvlJc w:val="left"/>
      <w:pPr>
        <w:ind w:left="5293" w:hanging="567"/>
      </w:pPr>
      <w:rPr>
        <w:rFonts w:hint="default"/>
        <w:lang w:val="ru-RU" w:eastAsia="ru-RU" w:bidi="ru-RU"/>
      </w:rPr>
    </w:lvl>
    <w:lvl w:ilvl="6" w:tplc="4162ADA2">
      <w:numFmt w:val="bullet"/>
      <w:lvlText w:val="•"/>
      <w:lvlJc w:val="left"/>
      <w:pPr>
        <w:ind w:left="6195" w:hanging="567"/>
      </w:pPr>
      <w:rPr>
        <w:rFonts w:hint="default"/>
        <w:lang w:val="ru-RU" w:eastAsia="ru-RU" w:bidi="ru-RU"/>
      </w:rPr>
    </w:lvl>
    <w:lvl w:ilvl="7" w:tplc="C81C6C5E">
      <w:numFmt w:val="bullet"/>
      <w:lvlText w:val="•"/>
      <w:lvlJc w:val="left"/>
      <w:pPr>
        <w:ind w:left="7098" w:hanging="567"/>
      </w:pPr>
      <w:rPr>
        <w:rFonts w:hint="default"/>
        <w:lang w:val="ru-RU" w:eastAsia="ru-RU" w:bidi="ru-RU"/>
      </w:rPr>
    </w:lvl>
    <w:lvl w:ilvl="8" w:tplc="F560037A">
      <w:numFmt w:val="bullet"/>
      <w:lvlText w:val="•"/>
      <w:lvlJc w:val="left"/>
      <w:pPr>
        <w:ind w:left="8001" w:hanging="567"/>
      </w:pPr>
      <w:rPr>
        <w:rFonts w:hint="default"/>
        <w:lang w:val="ru-RU" w:eastAsia="ru-RU" w:bidi="ru-RU"/>
      </w:rPr>
    </w:lvl>
  </w:abstractNum>
  <w:abstractNum w:abstractNumId="2" w15:restartNumberingAfterBreak="0">
    <w:nsid w:val="0C2F0B86"/>
    <w:multiLevelType w:val="hybridMultilevel"/>
    <w:tmpl w:val="8EE8F0B6"/>
    <w:lvl w:ilvl="0" w:tplc="3234440A">
      <w:start w:val="1"/>
      <w:numFmt w:val="decimal"/>
      <w:lvlText w:val="%1."/>
      <w:lvlJc w:val="left"/>
      <w:pPr>
        <w:ind w:left="222" w:hanging="76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E7ADDD4">
      <w:numFmt w:val="bullet"/>
      <w:lvlText w:val="•"/>
      <w:lvlJc w:val="left"/>
      <w:pPr>
        <w:ind w:left="1178" w:hanging="768"/>
      </w:pPr>
      <w:rPr>
        <w:rFonts w:hint="default"/>
        <w:lang w:val="ru-RU" w:eastAsia="ru-RU" w:bidi="ru-RU"/>
      </w:rPr>
    </w:lvl>
    <w:lvl w:ilvl="2" w:tplc="AC188314">
      <w:numFmt w:val="bullet"/>
      <w:lvlText w:val="•"/>
      <w:lvlJc w:val="left"/>
      <w:pPr>
        <w:ind w:left="2137" w:hanging="768"/>
      </w:pPr>
      <w:rPr>
        <w:rFonts w:hint="default"/>
        <w:lang w:val="ru-RU" w:eastAsia="ru-RU" w:bidi="ru-RU"/>
      </w:rPr>
    </w:lvl>
    <w:lvl w:ilvl="3" w:tplc="3BA6BC6C">
      <w:numFmt w:val="bullet"/>
      <w:lvlText w:val="•"/>
      <w:lvlJc w:val="left"/>
      <w:pPr>
        <w:ind w:left="3095" w:hanging="768"/>
      </w:pPr>
      <w:rPr>
        <w:rFonts w:hint="default"/>
        <w:lang w:val="ru-RU" w:eastAsia="ru-RU" w:bidi="ru-RU"/>
      </w:rPr>
    </w:lvl>
    <w:lvl w:ilvl="4" w:tplc="1E7E469E">
      <w:numFmt w:val="bullet"/>
      <w:lvlText w:val="•"/>
      <w:lvlJc w:val="left"/>
      <w:pPr>
        <w:ind w:left="4054" w:hanging="768"/>
      </w:pPr>
      <w:rPr>
        <w:rFonts w:hint="default"/>
        <w:lang w:val="ru-RU" w:eastAsia="ru-RU" w:bidi="ru-RU"/>
      </w:rPr>
    </w:lvl>
    <w:lvl w:ilvl="5" w:tplc="B100BA7E">
      <w:numFmt w:val="bullet"/>
      <w:lvlText w:val="•"/>
      <w:lvlJc w:val="left"/>
      <w:pPr>
        <w:ind w:left="5013" w:hanging="768"/>
      </w:pPr>
      <w:rPr>
        <w:rFonts w:hint="default"/>
        <w:lang w:val="ru-RU" w:eastAsia="ru-RU" w:bidi="ru-RU"/>
      </w:rPr>
    </w:lvl>
    <w:lvl w:ilvl="6" w:tplc="17323D0C">
      <w:numFmt w:val="bullet"/>
      <w:lvlText w:val="•"/>
      <w:lvlJc w:val="left"/>
      <w:pPr>
        <w:ind w:left="5971" w:hanging="768"/>
      </w:pPr>
      <w:rPr>
        <w:rFonts w:hint="default"/>
        <w:lang w:val="ru-RU" w:eastAsia="ru-RU" w:bidi="ru-RU"/>
      </w:rPr>
    </w:lvl>
    <w:lvl w:ilvl="7" w:tplc="804429BE">
      <w:numFmt w:val="bullet"/>
      <w:lvlText w:val="•"/>
      <w:lvlJc w:val="left"/>
      <w:pPr>
        <w:ind w:left="6930" w:hanging="768"/>
      </w:pPr>
      <w:rPr>
        <w:rFonts w:hint="default"/>
        <w:lang w:val="ru-RU" w:eastAsia="ru-RU" w:bidi="ru-RU"/>
      </w:rPr>
    </w:lvl>
    <w:lvl w:ilvl="8" w:tplc="BE8816CA">
      <w:numFmt w:val="bullet"/>
      <w:lvlText w:val="•"/>
      <w:lvlJc w:val="left"/>
      <w:pPr>
        <w:ind w:left="7889" w:hanging="768"/>
      </w:pPr>
      <w:rPr>
        <w:rFonts w:hint="default"/>
        <w:lang w:val="ru-RU" w:eastAsia="ru-RU" w:bidi="ru-RU"/>
      </w:rPr>
    </w:lvl>
  </w:abstractNum>
  <w:abstractNum w:abstractNumId="3" w15:restartNumberingAfterBreak="0">
    <w:nsid w:val="1FA07E2B"/>
    <w:multiLevelType w:val="hybridMultilevel"/>
    <w:tmpl w:val="09660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14E30"/>
    <w:multiLevelType w:val="multilevel"/>
    <w:tmpl w:val="CD782780"/>
    <w:lvl w:ilvl="0">
      <w:start w:val="1"/>
      <w:numFmt w:val="decimal"/>
      <w:lvlText w:val="%1"/>
      <w:lvlJc w:val="left"/>
      <w:pPr>
        <w:ind w:left="432" w:hanging="212"/>
        <w:jc w:val="left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38" w:hanging="696"/>
        <w:jc w:val="left"/>
      </w:pPr>
      <w:rPr>
        <w:rFonts w:hint="default"/>
        <w:spacing w:val="-10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660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81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2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23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4" w:hanging="696"/>
      </w:pPr>
      <w:rPr>
        <w:rFonts w:hint="default"/>
        <w:lang w:val="ru-RU" w:eastAsia="ru-RU" w:bidi="ru-RU"/>
      </w:rPr>
    </w:lvl>
  </w:abstractNum>
  <w:abstractNum w:abstractNumId="5" w15:restartNumberingAfterBreak="0">
    <w:nsid w:val="2FD654A5"/>
    <w:multiLevelType w:val="hybridMultilevel"/>
    <w:tmpl w:val="0F8A6260"/>
    <w:lvl w:ilvl="0" w:tplc="8E84E364">
      <w:start w:val="1"/>
      <w:numFmt w:val="decimal"/>
      <w:lvlText w:val="%1."/>
      <w:lvlJc w:val="left"/>
      <w:pPr>
        <w:ind w:left="930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D1274F8">
      <w:numFmt w:val="bullet"/>
      <w:lvlText w:val="•"/>
      <w:lvlJc w:val="left"/>
      <w:pPr>
        <w:ind w:left="1826" w:hanging="708"/>
      </w:pPr>
      <w:rPr>
        <w:rFonts w:hint="default"/>
        <w:lang w:val="ru-RU" w:eastAsia="ru-RU" w:bidi="ru-RU"/>
      </w:rPr>
    </w:lvl>
    <w:lvl w:ilvl="2" w:tplc="AF5CD3EC">
      <w:numFmt w:val="bullet"/>
      <w:lvlText w:val="•"/>
      <w:lvlJc w:val="left"/>
      <w:pPr>
        <w:ind w:left="2713" w:hanging="708"/>
      </w:pPr>
      <w:rPr>
        <w:rFonts w:hint="default"/>
        <w:lang w:val="ru-RU" w:eastAsia="ru-RU" w:bidi="ru-RU"/>
      </w:rPr>
    </w:lvl>
    <w:lvl w:ilvl="3" w:tplc="B8D67D8E">
      <w:numFmt w:val="bullet"/>
      <w:lvlText w:val="•"/>
      <w:lvlJc w:val="left"/>
      <w:pPr>
        <w:ind w:left="3599" w:hanging="708"/>
      </w:pPr>
      <w:rPr>
        <w:rFonts w:hint="default"/>
        <w:lang w:val="ru-RU" w:eastAsia="ru-RU" w:bidi="ru-RU"/>
      </w:rPr>
    </w:lvl>
    <w:lvl w:ilvl="4" w:tplc="357EA79A">
      <w:numFmt w:val="bullet"/>
      <w:lvlText w:val="•"/>
      <w:lvlJc w:val="left"/>
      <w:pPr>
        <w:ind w:left="4486" w:hanging="708"/>
      </w:pPr>
      <w:rPr>
        <w:rFonts w:hint="default"/>
        <w:lang w:val="ru-RU" w:eastAsia="ru-RU" w:bidi="ru-RU"/>
      </w:rPr>
    </w:lvl>
    <w:lvl w:ilvl="5" w:tplc="366ADFD8">
      <w:numFmt w:val="bullet"/>
      <w:lvlText w:val="•"/>
      <w:lvlJc w:val="left"/>
      <w:pPr>
        <w:ind w:left="5373" w:hanging="708"/>
      </w:pPr>
      <w:rPr>
        <w:rFonts w:hint="default"/>
        <w:lang w:val="ru-RU" w:eastAsia="ru-RU" w:bidi="ru-RU"/>
      </w:rPr>
    </w:lvl>
    <w:lvl w:ilvl="6" w:tplc="F05A6DD4">
      <w:numFmt w:val="bullet"/>
      <w:lvlText w:val="•"/>
      <w:lvlJc w:val="left"/>
      <w:pPr>
        <w:ind w:left="6259" w:hanging="708"/>
      </w:pPr>
      <w:rPr>
        <w:rFonts w:hint="default"/>
        <w:lang w:val="ru-RU" w:eastAsia="ru-RU" w:bidi="ru-RU"/>
      </w:rPr>
    </w:lvl>
    <w:lvl w:ilvl="7" w:tplc="D9288FAE">
      <w:numFmt w:val="bullet"/>
      <w:lvlText w:val="•"/>
      <w:lvlJc w:val="left"/>
      <w:pPr>
        <w:ind w:left="7146" w:hanging="708"/>
      </w:pPr>
      <w:rPr>
        <w:rFonts w:hint="default"/>
        <w:lang w:val="ru-RU" w:eastAsia="ru-RU" w:bidi="ru-RU"/>
      </w:rPr>
    </w:lvl>
    <w:lvl w:ilvl="8" w:tplc="873ED298">
      <w:numFmt w:val="bullet"/>
      <w:lvlText w:val="•"/>
      <w:lvlJc w:val="left"/>
      <w:pPr>
        <w:ind w:left="8033" w:hanging="708"/>
      </w:pPr>
      <w:rPr>
        <w:rFonts w:hint="default"/>
        <w:lang w:val="ru-RU" w:eastAsia="ru-RU" w:bidi="ru-RU"/>
      </w:rPr>
    </w:lvl>
  </w:abstractNum>
  <w:abstractNum w:abstractNumId="6" w15:restartNumberingAfterBreak="0">
    <w:nsid w:val="3EC37DB0"/>
    <w:multiLevelType w:val="hybridMultilevel"/>
    <w:tmpl w:val="57B2C93A"/>
    <w:lvl w:ilvl="0" w:tplc="4C8264E0">
      <w:start w:val="1"/>
      <w:numFmt w:val="decimal"/>
      <w:lvlText w:val="%1."/>
      <w:lvlJc w:val="left"/>
      <w:pPr>
        <w:ind w:left="930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1EEAC88">
      <w:numFmt w:val="bullet"/>
      <w:lvlText w:val="•"/>
      <w:lvlJc w:val="left"/>
      <w:pPr>
        <w:ind w:left="1826" w:hanging="708"/>
      </w:pPr>
      <w:rPr>
        <w:rFonts w:hint="default"/>
        <w:lang w:val="ru-RU" w:eastAsia="ru-RU" w:bidi="ru-RU"/>
      </w:rPr>
    </w:lvl>
    <w:lvl w:ilvl="2" w:tplc="59A2FEEC">
      <w:numFmt w:val="bullet"/>
      <w:lvlText w:val="•"/>
      <w:lvlJc w:val="left"/>
      <w:pPr>
        <w:ind w:left="2713" w:hanging="708"/>
      </w:pPr>
      <w:rPr>
        <w:rFonts w:hint="default"/>
        <w:lang w:val="ru-RU" w:eastAsia="ru-RU" w:bidi="ru-RU"/>
      </w:rPr>
    </w:lvl>
    <w:lvl w:ilvl="3" w:tplc="487AE364">
      <w:numFmt w:val="bullet"/>
      <w:lvlText w:val="•"/>
      <w:lvlJc w:val="left"/>
      <w:pPr>
        <w:ind w:left="3599" w:hanging="708"/>
      </w:pPr>
      <w:rPr>
        <w:rFonts w:hint="default"/>
        <w:lang w:val="ru-RU" w:eastAsia="ru-RU" w:bidi="ru-RU"/>
      </w:rPr>
    </w:lvl>
    <w:lvl w:ilvl="4" w:tplc="352419BE">
      <w:numFmt w:val="bullet"/>
      <w:lvlText w:val="•"/>
      <w:lvlJc w:val="left"/>
      <w:pPr>
        <w:ind w:left="4486" w:hanging="708"/>
      </w:pPr>
      <w:rPr>
        <w:rFonts w:hint="default"/>
        <w:lang w:val="ru-RU" w:eastAsia="ru-RU" w:bidi="ru-RU"/>
      </w:rPr>
    </w:lvl>
    <w:lvl w:ilvl="5" w:tplc="07942896">
      <w:numFmt w:val="bullet"/>
      <w:lvlText w:val="•"/>
      <w:lvlJc w:val="left"/>
      <w:pPr>
        <w:ind w:left="5373" w:hanging="708"/>
      </w:pPr>
      <w:rPr>
        <w:rFonts w:hint="default"/>
        <w:lang w:val="ru-RU" w:eastAsia="ru-RU" w:bidi="ru-RU"/>
      </w:rPr>
    </w:lvl>
    <w:lvl w:ilvl="6" w:tplc="479EF158">
      <w:numFmt w:val="bullet"/>
      <w:lvlText w:val="•"/>
      <w:lvlJc w:val="left"/>
      <w:pPr>
        <w:ind w:left="6259" w:hanging="708"/>
      </w:pPr>
      <w:rPr>
        <w:rFonts w:hint="default"/>
        <w:lang w:val="ru-RU" w:eastAsia="ru-RU" w:bidi="ru-RU"/>
      </w:rPr>
    </w:lvl>
    <w:lvl w:ilvl="7" w:tplc="8474C3F8">
      <w:numFmt w:val="bullet"/>
      <w:lvlText w:val="•"/>
      <w:lvlJc w:val="left"/>
      <w:pPr>
        <w:ind w:left="7146" w:hanging="708"/>
      </w:pPr>
      <w:rPr>
        <w:rFonts w:hint="default"/>
        <w:lang w:val="ru-RU" w:eastAsia="ru-RU" w:bidi="ru-RU"/>
      </w:rPr>
    </w:lvl>
    <w:lvl w:ilvl="8" w:tplc="7F26554A">
      <w:numFmt w:val="bullet"/>
      <w:lvlText w:val="•"/>
      <w:lvlJc w:val="left"/>
      <w:pPr>
        <w:ind w:left="8033" w:hanging="708"/>
      </w:pPr>
      <w:rPr>
        <w:rFonts w:hint="default"/>
        <w:lang w:val="ru-RU" w:eastAsia="ru-RU" w:bidi="ru-RU"/>
      </w:rPr>
    </w:lvl>
  </w:abstractNum>
  <w:abstractNum w:abstractNumId="7" w15:restartNumberingAfterBreak="0">
    <w:nsid w:val="3ECD08EB"/>
    <w:multiLevelType w:val="hybridMultilevel"/>
    <w:tmpl w:val="7AD271B6"/>
    <w:lvl w:ilvl="0" w:tplc="C6C27CE0">
      <w:start w:val="5"/>
      <w:numFmt w:val="decimal"/>
      <w:lvlText w:val="%1."/>
      <w:lvlJc w:val="left"/>
      <w:pPr>
        <w:ind w:left="709" w:hanging="56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32B4A380">
      <w:numFmt w:val="bullet"/>
      <w:lvlText w:val="•"/>
      <w:lvlJc w:val="left"/>
      <w:pPr>
        <w:ind w:left="1682" w:hanging="567"/>
      </w:pPr>
      <w:rPr>
        <w:rFonts w:hint="default"/>
        <w:lang w:val="ru-RU" w:eastAsia="ru-RU" w:bidi="ru-RU"/>
      </w:rPr>
    </w:lvl>
    <w:lvl w:ilvl="2" w:tplc="083C4746">
      <w:numFmt w:val="bullet"/>
      <w:lvlText w:val="•"/>
      <w:lvlJc w:val="left"/>
      <w:pPr>
        <w:ind w:left="2585" w:hanging="567"/>
      </w:pPr>
      <w:rPr>
        <w:rFonts w:hint="default"/>
        <w:lang w:val="ru-RU" w:eastAsia="ru-RU" w:bidi="ru-RU"/>
      </w:rPr>
    </w:lvl>
    <w:lvl w:ilvl="3" w:tplc="CEDC7D36">
      <w:numFmt w:val="bullet"/>
      <w:lvlText w:val="•"/>
      <w:lvlJc w:val="left"/>
      <w:pPr>
        <w:ind w:left="3487" w:hanging="567"/>
      </w:pPr>
      <w:rPr>
        <w:rFonts w:hint="default"/>
        <w:lang w:val="ru-RU" w:eastAsia="ru-RU" w:bidi="ru-RU"/>
      </w:rPr>
    </w:lvl>
    <w:lvl w:ilvl="4" w:tplc="1C94D75E">
      <w:numFmt w:val="bullet"/>
      <w:lvlText w:val="•"/>
      <w:lvlJc w:val="left"/>
      <w:pPr>
        <w:ind w:left="4390" w:hanging="567"/>
      </w:pPr>
      <w:rPr>
        <w:rFonts w:hint="default"/>
        <w:lang w:val="ru-RU" w:eastAsia="ru-RU" w:bidi="ru-RU"/>
      </w:rPr>
    </w:lvl>
    <w:lvl w:ilvl="5" w:tplc="CF00B37E">
      <w:numFmt w:val="bullet"/>
      <w:lvlText w:val="•"/>
      <w:lvlJc w:val="left"/>
      <w:pPr>
        <w:ind w:left="5293" w:hanging="567"/>
      </w:pPr>
      <w:rPr>
        <w:rFonts w:hint="default"/>
        <w:lang w:val="ru-RU" w:eastAsia="ru-RU" w:bidi="ru-RU"/>
      </w:rPr>
    </w:lvl>
    <w:lvl w:ilvl="6" w:tplc="86388A78">
      <w:numFmt w:val="bullet"/>
      <w:lvlText w:val="•"/>
      <w:lvlJc w:val="left"/>
      <w:pPr>
        <w:ind w:left="6195" w:hanging="567"/>
      </w:pPr>
      <w:rPr>
        <w:rFonts w:hint="default"/>
        <w:lang w:val="ru-RU" w:eastAsia="ru-RU" w:bidi="ru-RU"/>
      </w:rPr>
    </w:lvl>
    <w:lvl w:ilvl="7" w:tplc="90080EDC">
      <w:numFmt w:val="bullet"/>
      <w:lvlText w:val="•"/>
      <w:lvlJc w:val="left"/>
      <w:pPr>
        <w:ind w:left="7098" w:hanging="567"/>
      </w:pPr>
      <w:rPr>
        <w:rFonts w:hint="default"/>
        <w:lang w:val="ru-RU" w:eastAsia="ru-RU" w:bidi="ru-RU"/>
      </w:rPr>
    </w:lvl>
    <w:lvl w:ilvl="8" w:tplc="79509784">
      <w:numFmt w:val="bullet"/>
      <w:lvlText w:val="•"/>
      <w:lvlJc w:val="left"/>
      <w:pPr>
        <w:ind w:left="8001" w:hanging="567"/>
      </w:pPr>
      <w:rPr>
        <w:rFonts w:hint="default"/>
        <w:lang w:val="ru-RU" w:eastAsia="ru-RU" w:bidi="ru-RU"/>
      </w:rPr>
    </w:lvl>
  </w:abstractNum>
  <w:abstractNum w:abstractNumId="8" w15:restartNumberingAfterBreak="0">
    <w:nsid w:val="593D53CA"/>
    <w:multiLevelType w:val="hybridMultilevel"/>
    <w:tmpl w:val="75E697C6"/>
    <w:lvl w:ilvl="0" w:tplc="2272B40C">
      <w:start w:val="1"/>
      <w:numFmt w:val="decimal"/>
      <w:lvlText w:val="%1."/>
      <w:lvlJc w:val="left"/>
      <w:pPr>
        <w:ind w:left="930" w:hanging="70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1240D6A">
      <w:numFmt w:val="bullet"/>
      <w:lvlText w:val="•"/>
      <w:lvlJc w:val="left"/>
      <w:pPr>
        <w:ind w:left="1826" w:hanging="708"/>
      </w:pPr>
      <w:rPr>
        <w:rFonts w:hint="default"/>
        <w:lang w:val="ru-RU" w:eastAsia="ru-RU" w:bidi="ru-RU"/>
      </w:rPr>
    </w:lvl>
    <w:lvl w:ilvl="2" w:tplc="DD140CBA">
      <w:numFmt w:val="bullet"/>
      <w:lvlText w:val="•"/>
      <w:lvlJc w:val="left"/>
      <w:pPr>
        <w:ind w:left="2713" w:hanging="708"/>
      </w:pPr>
      <w:rPr>
        <w:rFonts w:hint="default"/>
        <w:lang w:val="ru-RU" w:eastAsia="ru-RU" w:bidi="ru-RU"/>
      </w:rPr>
    </w:lvl>
    <w:lvl w:ilvl="3" w:tplc="904C46B4">
      <w:numFmt w:val="bullet"/>
      <w:lvlText w:val="•"/>
      <w:lvlJc w:val="left"/>
      <w:pPr>
        <w:ind w:left="3599" w:hanging="708"/>
      </w:pPr>
      <w:rPr>
        <w:rFonts w:hint="default"/>
        <w:lang w:val="ru-RU" w:eastAsia="ru-RU" w:bidi="ru-RU"/>
      </w:rPr>
    </w:lvl>
    <w:lvl w:ilvl="4" w:tplc="F35A5C4E">
      <w:numFmt w:val="bullet"/>
      <w:lvlText w:val="•"/>
      <w:lvlJc w:val="left"/>
      <w:pPr>
        <w:ind w:left="4486" w:hanging="708"/>
      </w:pPr>
      <w:rPr>
        <w:rFonts w:hint="default"/>
        <w:lang w:val="ru-RU" w:eastAsia="ru-RU" w:bidi="ru-RU"/>
      </w:rPr>
    </w:lvl>
    <w:lvl w:ilvl="5" w:tplc="9BF44FFA">
      <w:numFmt w:val="bullet"/>
      <w:lvlText w:val="•"/>
      <w:lvlJc w:val="left"/>
      <w:pPr>
        <w:ind w:left="5373" w:hanging="708"/>
      </w:pPr>
      <w:rPr>
        <w:rFonts w:hint="default"/>
        <w:lang w:val="ru-RU" w:eastAsia="ru-RU" w:bidi="ru-RU"/>
      </w:rPr>
    </w:lvl>
    <w:lvl w:ilvl="6" w:tplc="949CCC92">
      <w:numFmt w:val="bullet"/>
      <w:lvlText w:val="•"/>
      <w:lvlJc w:val="left"/>
      <w:pPr>
        <w:ind w:left="6259" w:hanging="708"/>
      </w:pPr>
      <w:rPr>
        <w:rFonts w:hint="default"/>
        <w:lang w:val="ru-RU" w:eastAsia="ru-RU" w:bidi="ru-RU"/>
      </w:rPr>
    </w:lvl>
    <w:lvl w:ilvl="7" w:tplc="B4D27032">
      <w:numFmt w:val="bullet"/>
      <w:lvlText w:val="•"/>
      <w:lvlJc w:val="left"/>
      <w:pPr>
        <w:ind w:left="7146" w:hanging="708"/>
      </w:pPr>
      <w:rPr>
        <w:rFonts w:hint="default"/>
        <w:lang w:val="ru-RU" w:eastAsia="ru-RU" w:bidi="ru-RU"/>
      </w:rPr>
    </w:lvl>
    <w:lvl w:ilvl="8" w:tplc="C0CE5202">
      <w:numFmt w:val="bullet"/>
      <w:lvlText w:val="•"/>
      <w:lvlJc w:val="left"/>
      <w:pPr>
        <w:ind w:left="8033" w:hanging="708"/>
      </w:pPr>
      <w:rPr>
        <w:rFonts w:hint="default"/>
        <w:lang w:val="ru-RU" w:eastAsia="ru-RU" w:bidi="ru-RU"/>
      </w:rPr>
    </w:lvl>
  </w:abstractNum>
  <w:abstractNum w:abstractNumId="9" w15:restartNumberingAfterBreak="0">
    <w:nsid w:val="5A83175B"/>
    <w:multiLevelType w:val="hybridMultilevel"/>
    <w:tmpl w:val="628C0000"/>
    <w:lvl w:ilvl="0" w:tplc="4C2C83B8">
      <w:start w:val="1"/>
      <w:numFmt w:val="decimal"/>
      <w:lvlText w:val="%1."/>
      <w:lvlJc w:val="left"/>
      <w:pPr>
        <w:ind w:left="990" w:hanging="768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97843344">
      <w:numFmt w:val="bullet"/>
      <w:lvlText w:val="•"/>
      <w:lvlJc w:val="left"/>
      <w:pPr>
        <w:ind w:left="1880" w:hanging="768"/>
      </w:pPr>
      <w:rPr>
        <w:rFonts w:hint="default"/>
        <w:lang w:val="ru-RU" w:eastAsia="ru-RU" w:bidi="ru-RU"/>
      </w:rPr>
    </w:lvl>
    <w:lvl w:ilvl="2" w:tplc="36FA6984">
      <w:numFmt w:val="bullet"/>
      <w:lvlText w:val="•"/>
      <w:lvlJc w:val="left"/>
      <w:pPr>
        <w:ind w:left="2761" w:hanging="768"/>
      </w:pPr>
      <w:rPr>
        <w:rFonts w:hint="default"/>
        <w:lang w:val="ru-RU" w:eastAsia="ru-RU" w:bidi="ru-RU"/>
      </w:rPr>
    </w:lvl>
    <w:lvl w:ilvl="3" w:tplc="8CB8171C">
      <w:numFmt w:val="bullet"/>
      <w:lvlText w:val="•"/>
      <w:lvlJc w:val="left"/>
      <w:pPr>
        <w:ind w:left="3641" w:hanging="768"/>
      </w:pPr>
      <w:rPr>
        <w:rFonts w:hint="default"/>
        <w:lang w:val="ru-RU" w:eastAsia="ru-RU" w:bidi="ru-RU"/>
      </w:rPr>
    </w:lvl>
    <w:lvl w:ilvl="4" w:tplc="032E4196">
      <w:numFmt w:val="bullet"/>
      <w:lvlText w:val="•"/>
      <w:lvlJc w:val="left"/>
      <w:pPr>
        <w:ind w:left="4522" w:hanging="768"/>
      </w:pPr>
      <w:rPr>
        <w:rFonts w:hint="default"/>
        <w:lang w:val="ru-RU" w:eastAsia="ru-RU" w:bidi="ru-RU"/>
      </w:rPr>
    </w:lvl>
    <w:lvl w:ilvl="5" w:tplc="ACD04BD8">
      <w:numFmt w:val="bullet"/>
      <w:lvlText w:val="•"/>
      <w:lvlJc w:val="left"/>
      <w:pPr>
        <w:ind w:left="5403" w:hanging="768"/>
      </w:pPr>
      <w:rPr>
        <w:rFonts w:hint="default"/>
        <w:lang w:val="ru-RU" w:eastAsia="ru-RU" w:bidi="ru-RU"/>
      </w:rPr>
    </w:lvl>
    <w:lvl w:ilvl="6" w:tplc="29BECF94">
      <w:numFmt w:val="bullet"/>
      <w:lvlText w:val="•"/>
      <w:lvlJc w:val="left"/>
      <w:pPr>
        <w:ind w:left="6283" w:hanging="768"/>
      </w:pPr>
      <w:rPr>
        <w:rFonts w:hint="default"/>
        <w:lang w:val="ru-RU" w:eastAsia="ru-RU" w:bidi="ru-RU"/>
      </w:rPr>
    </w:lvl>
    <w:lvl w:ilvl="7" w:tplc="F0C68654">
      <w:numFmt w:val="bullet"/>
      <w:lvlText w:val="•"/>
      <w:lvlJc w:val="left"/>
      <w:pPr>
        <w:ind w:left="7164" w:hanging="768"/>
      </w:pPr>
      <w:rPr>
        <w:rFonts w:hint="default"/>
        <w:lang w:val="ru-RU" w:eastAsia="ru-RU" w:bidi="ru-RU"/>
      </w:rPr>
    </w:lvl>
    <w:lvl w:ilvl="8" w:tplc="A9FEEEF6">
      <w:numFmt w:val="bullet"/>
      <w:lvlText w:val="•"/>
      <w:lvlJc w:val="left"/>
      <w:pPr>
        <w:ind w:left="8045" w:hanging="768"/>
      </w:pPr>
      <w:rPr>
        <w:rFonts w:hint="default"/>
        <w:lang w:val="ru-RU" w:eastAsia="ru-RU" w:bidi="ru-RU"/>
      </w:rPr>
    </w:lvl>
  </w:abstractNum>
  <w:abstractNum w:abstractNumId="10" w15:restartNumberingAfterBreak="0">
    <w:nsid w:val="5C086D74"/>
    <w:multiLevelType w:val="hybridMultilevel"/>
    <w:tmpl w:val="83D4E674"/>
    <w:lvl w:ilvl="0" w:tplc="9B3CC4FE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C4EAEF60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D7740DFA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AD32F100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3EEA11E0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2D6E4DDE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BEDCA246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039277E8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70165432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11" w15:restartNumberingAfterBreak="0">
    <w:nsid w:val="5D0305C9"/>
    <w:multiLevelType w:val="hybridMultilevel"/>
    <w:tmpl w:val="4BEADFB6"/>
    <w:lvl w:ilvl="0" w:tplc="F7C4A398">
      <w:start w:val="1"/>
      <w:numFmt w:val="decimal"/>
      <w:lvlText w:val="%1."/>
      <w:lvlJc w:val="left"/>
      <w:pPr>
        <w:ind w:left="930" w:hanging="70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E52172E">
      <w:numFmt w:val="bullet"/>
      <w:lvlText w:val="•"/>
      <w:lvlJc w:val="left"/>
      <w:pPr>
        <w:ind w:left="1826" w:hanging="708"/>
      </w:pPr>
      <w:rPr>
        <w:rFonts w:hint="default"/>
        <w:lang w:val="ru-RU" w:eastAsia="ru-RU" w:bidi="ru-RU"/>
      </w:rPr>
    </w:lvl>
    <w:lvl w:ilvl="2" w:tplc="BEA8B946">
      <w:numFmt w:val="bullet"/>
      <w:lvlText w:val="•"/>
      <w:lvlJc w:val="left"/>
      <w:pPr>
        <w:ind w:left="2713" w:hanging="708"/>
      </w:pPr>
      <w:rPr>
        <w:rFonts w:hint="default"/>
        <w:lang w:val="ru-RU" w:eastAsia="ru-RU" w:bidi="ru-RU"/>
      </w:rPr>
    </w:lvl>
    <w:lvl w:ilvl="3" w:tplc="3F32BFCA">
      <w:numFmt w:val="bullet"/>
      <w:lvlText w:val="•"/>
      <w:lvlJc w:val="left"/>
      <w:pPr>
        <w:ind w:left="3599" w:hanging="708"/>
      </w:pPr>
      <w:rPr>
        <w:rFonts w:hint="default"/>
        <w:lang w:val="ru-RU" w:eastAsia="ru-RU" w:bidi="ru-RU"/>
      </w:rPr>
    </w:lvl>
    <w:lvl w:ilvl="4" w:tplc="506A83AE">
      <w:numFmt w:val="bullet"/>
      <w:lvlText w:val="•"/>
      <w:lvlJc w:val="left"/>
      <w:pPr>
        <w:ind w:left="4486" w:hanging="708"/>
      </w:pPr>
      <w:rPr>
        <w:rFonts w:hint="default"/>
        <w:lang w:val="ru-RU" w:eastAsia="ru-RU" w:bidi="ru-RU"/>
      </w:rPr>
    </w:lvl>
    <w:lvl w:ilvl="5" w:tplc="49C0C8D8">
      <w:numFmt w:val="bullet"/>
      <w:lvlText w:val="•"/>
      <w:lvlJc w:val="left"/>
      <w:pPr>
        <w:ind w:left="5373" w:hanging="708"/>
      </w:pPr>
      <w:rPr>
        <w:rFonts w:hint="default"/>
        <w:lang w:val="ru-RU" w:eastAsia="ru-RU" w:bidi="ru-RU"/>
      </w:rPr>
    </w:lvl>
    <w:lvl w:ilvl="6" w:tplc="BFCA2A5E">
      <w:numFmt w:val="bullet"/>
      <w:lvlText w:val="•"/>
      <w:lvlJc w:val="left"/>
      <w:pPr>
        <w:ind w:left="6259" w:hanging="708"/>
      </w:pPr>
      <w:rPr>
        <w:rFonts w:hint="default"/>
        <w:lang w:val="ru-RU" w:eastAsia="ru-RU" w:bidi="ru-RU"/>
      </w:rPr>
    </w:lvl>
    <w:lvl w:ilvl="7" w:tplc="BB64781A">
      <w:numFmt w:val="bullet"/>
      <w:lvlText w:val="•"/>
      <w:lvlJc w:val="left"/>
      <w:pPr>
        <w:ind w:left="7146" w:hanging="708"/>
      </w:pPr>
      <w:rPr>
        <w:rFonts w:hint="default"/>
        <w:lang w:val="ru-RU" w:eastAsia="ru-RU" w:bidi="ru-RU"/>
      </w:rPr>
    </w:lvl>
    <w:lvl w:ilvl="8" w:tplc="08DE7FA0">
      <w:numFmt w:val="bullet"/>
      <w:lvlText w:val="•"/>
      <w:lvlJc w:val="left"/>
      <w:pPr>
        <w:ind w:left="8033" w:hanging="708"/>
      </w:pPr>
      <w:rPr>
        <w:rFonts w:hint="default"/>
        <w:lang w:val="ru-RU" w:eastAsia="ru-RU" w:bidi="ru-RU"/>
      </w:rPr>
    </w:lvl>
  </w:abstractNum>
  <w:abstractNum w:abstractNumId="12" w15:restartNumberingAfterBreak="0">
    <w:nsid w:val="5E193D6B"/>
    <w:multiLevelType w:val="hybridMultilevel"/>
    <w:tmpl w:val="F0B63D74"/>
    <w:lvl w:ilvl="0" w:tplc="E7E27B30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728E314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FCE8F26E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F4089C62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D916BA26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D722DC36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BE5EA756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394CA83A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419451C8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13" w15:restartNumberingAfterBreak="0">
    <w:nsid w:val="65484D59"/>
    <w:multiLevelType w:val="hybridMultilevel"/>
    <w:tmpl w:val="3E72119E"/>
    <w:lvl w:ilvl="0" w:tplc="5DC48B0A">
      <w:start w:val="1"/>
      <w:numFmt w:val="decimal"/>
      <w:lvlText w:val="%1."/>
      <w:lvlJc w:val="left"/>
      <w:pPr>
        <w:ind w:left="222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5AA978C">
      <w:numFmt w:val="bullet"/>
      <w:lvlText w:val="•"/>
      <w:lvlJc w:val="left"/>
      <w:pPr>
        <w:ind w:left="1178" w:hanging="720"/>
      </w:pPr>
      <w:rPr>
        <w:rFonts w:hint="default"/>
        <w:lang w:val="ru-RU" w:eastAsia="ru-RU" w:bidi="ru-RU"/>
      </w:rPr>
    </w:lvl>
    <w:lvl w:ilvl="2" w:tplc="73702AE2">
      <w:numFmt w:val="bullet"/>
      <w:lvlText w:val="•"/>
      <w:lvlJc w:val="left"/>
      <w:pPr>
        <w:ind w:left="2137" w:hanging="720"/>
      </w:pPr>
      <w:rPr>
        <w:rFonts w:hint="default"/>
        <w:lang w:val="ru-RU" w:eastAsia="ru-RU" w:bidi="ru-RU"/>
      </w:rPr>
    </w:lvl>
    <w:lvl w:ilvl="3" w:tplc="AEDCAFE4">
      <w:numFmt w:val="bullet"/>
      <w:lvlText w:val="•"/>
      <w:lvlJc w:val="left"/>
      <w:pPr>
        <w:ind w:left="3095" w:hanging="720"/>
      </w:pPr>
      <w:rPr>
        <w:rFonts w:hint="default"/>
        <w:lang w:val="ru-RU" w:eastAsia="ru-RU" w:bidi="ru-RU"/>
      </w:rPr>
    </w:lvl>
    <w:lvl w:ilvl="4" w:tplc="754A1F7A">
      <w:numFmt w:val="bullet"/>
      <w:lvlText w:val="•"/>
      <w:lvlJc w:val="left"/>
      <w:pPr>
        <w:ind w:left="4054" w:hanging="720"/>
      </w:pPr>
      <w:rPr>
        <w:rFonts w:hint="default"/>
        <w:lang w:val="ru-RU" w:eastAsia="ru-RU" w:bidi="ru-RU"/>
      </w:rPr>
    </w:lvl>
    <w:lvl w:ilvl="5" w:tplc="047C6548">
      <w:numFmt w:val="bullet"/>
      <w:lvlText w:val="•"/>
      <w:lvlJc w:val="left"/>
      <w:pPr>
        <w:ind w:left="5013" w:hanging="720"/>
      </w:pPr>
      <w:rPr>
        <w:rFonts w:hint="default"/>
        <w:lang w:val="ru-RU" w:eastAsia="ru-RU" w:bidi="ru-RU"/>
      </w:rPr>
    </w:lvl>
    <w:lvl w:ilvl="6" w:tplc="E5E41F84">
      <w:numFmt w:val="bullet"/>
      <w:lvlText w:val="•"/>
      <w:lvlJc w:val="left"/>
      <w:pPr>
        <w:ind w:left="5971" w:hanging="720"/>
      </w:pPr>
      <w:rPr>
        <w:rFonts w:hint="default"/>
        <w:lang w:val="ru-RU" w:eastAsia="ru-RU" w:bidi="ru-RU"/>
      </w:rPr>
    </w:lvl>
    <w:lvl w:ilvl="7" w:tplc="96605898">
      <w:numFmt w:val="bullet"/>
      <w:lvlText w:val="•"/>
      <w:lvlJc w:val="left"/>
      <w:pPr>
        <w:ind w:left="6930" w:hanging="720"/>
      </w:pPr>
      <w:rPr>
        <w:rFonts w:hint="default"/>
        <w:lang w:val="ru-RU" w:eastAsia="ru-RU" w:bidi="ru-RU"/>
      </w:rPr>
    </w:lvl>
    <w:lvl w:ilvl="8" w:tplc="4540F5C0">
      <w:numFmt w:val="bullet"/>
      <w:lvlText w:val="•"/>
      <w:lvlJc w:val="left"/>
      <w:pPr>
        <w:ind w:left="7889" w:hanging="72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11"/>
  </w:num>
  <w:num w:numId="11">
    <w:abstractNumId w:val="12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15E"/>
    <w:rsid w:val="000C2F2F"/>
    <w:rsid w:val="001701ED"/>
    <w:rsid w:val="002945BB"/>
    <w:rsid w:val="004F1B88"/>
    <w:rsid w:val="0057571F"/>
    <w:rsid w:val="005D492C"/>
    <w:rsid w:val="00686A8F"/>
    <w:rsid w:val="006A115E"/>
    <w:rsid w:val="006E5A4F"/>
    <w:rsid w:val="009E2FEA"/>
    <w:rsid w:val="00B32525"/>
    <w:rsid w:val="00D20D92"/>
    <w:rsid w:val="00D8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C70C"/>
  <w15:docId w15:val="{526E5C19-DB3C-4280-8B8E-67047C28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32" w:hanging="21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hanging="69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unhideWhenUsed/>
    <w:rsid w:val="005D492C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5D492C"/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39"/>
    <w:rsid w:val="00D20D9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D20D92"/>
    <w:rPr>
      <w:rFonts w:ascii="TimesNewRoman???????" w:hAnsi="TimesNewRoman???????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3448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ЛМ</dc:creator>
  <cp:lastModifiedBy>Елена Борисовна</cp:lastModifiedBy>
  <cp:revision>10</cp:revision>
  <dcterms:created xsi:type="dcterms:W3CDTF">2020-02-13T14:15:00Z</dcterms:created>
  <dcterms:modified xsi:type="dcterms:W3CDTF">2021-06-23T12:01:00Z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2020-02-13T00:00:00Z</vt:filetime>
  </property>
</Properties>
</file>