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9" w:rsidRDefault="00E91609" w:rsidP="00E9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ДИСЦИПЛИНЫ (МОДУЛЯ)</w:t>
      </w:r>
    </w:p>
    <w:p w:rsidR="00E91609" w:rsidRDefault="00E91609" w:rsidP="00E91609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Стандартизация, метрология и сертификация</w:t>
      </w:r>
    </w:p>
    <w:p w:rsidR="00E91609" w:rsidRPr="002B5C96" w:rsidRDefault="00E91609" w:rsidP="00E91609">
      <w:pPr>
        <w:pStyle w:val="a5"/>
        <w:spacing w:line="360" w:lineRule="auto"/>
      </w:pPr>
      <w:r>
        <w:rPr>
          <w:rFonts w:eastAsia="Calibri"/>
          <w:b/>
          <w:color w:val="000000"/>
        </w:rPr>
        <w:t xml:space="preserve">Направление подготовки: </w:t>
      </w:r>
      <w:r w:rsidR="00726E5C">
        <w:rPr>
          <w:rFonts w:eastAsia="Calibri"/>
          <w:color w:val="000000"/>
        </w:rPr>
        <w:t>38.03.06</w:t>
      </w:r>
      <w:r w:rsidR="002B5C96" w:rsidRPr="002B5C96">
        <w:rPr>
          <w:rFonts w:eastAsia="Calibri"/>
          <w:color w:val="000000"/>
        </w:rPr>
        <w:t xml:space="preserve"> То</w:t>
      </w:r>
      <w:r w:rsidR="00726E5C">
        <w:rPr>
          <w:rFonts w:eastAsia="Calibri"/>
          <w:color w:val="000000"/>
        </w:rPr>
        <w:t>рговое дело</w:t>
      </w:r>
      <w:r w:rsidR="002B5C96" w:rsidRPr="002B5C96">
        <w:rPr>
          <w:rFonts w:eastAsia="Calibri"/>
          <w:color w:val="000000"/>
        </w:rPr>
        <w:t xml:space="preserve"> (по областям) </w:t>
      </w:r>
    </w:p>
    <w:p w:rsidR="00E91609" w:rsidRDefault="00E91609" w:rsidP="00E91609">
      <w:pPr>
        <w:pStyle w:val="a5"/>
        <w:spacing w:before="240" w:after="240"/>
      </w:pPr>
      <w:r>
        <w:rPr>
          <w:b/>
          <w:lang w:eastAsia="ar-SA"/>
        </w:rPr>
        <w:t xml:space="preserve">Уровень образовательной программы: </w:t>
      </w:r>
      <w:proofErr w:type="spellStart"/>
      <w:r>
        <w:t>бакалавриат</w:t>
      </w:r>
      <w:proofErr w:type="spellEnd"/>
    </w:p>
    <w:p w:rsidR="00E91609" w:rsidRDefault="00E91609" w:rsidP="00E91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(модуля)</w:t>
      </w:r>
    </w:p>
    <w:p w:rsidR="009775FE" w:rsidRDefault="009775FE" w:rsidP="00E91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6E5C" w:rsidRPr="00726E5C" w:rsidRDefault="00726E5C" w:rsidP="0072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E5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освоения дисциплины Стандартизация, метрология и сертификация является формирование у студентов знаний, умений и навыков  в указанных областях; приобретение навыков и умений в работе с законодательными и нормативными документами в указанных областях; анализа их структуры, классификации, процессов разработки, способов выбора документов для реализации поставленных практических задач; правильного применения принципов и методов стандартизации, метрологии и оценки (подтверждения) соответствия (сертификации) при обеспечении безопасности и качества товаров, продукции и услуг;   обоснованного выбора форм оценки (подтверждения) соответствия товаров, установление их соответствия имеющимся требованиям Технических регламентов, стандартов и др.</w:t>
      </w:r>
    </w:p>
    <w:p w:rsidR="00726E5C" w:rsidRPr="00726E5C" w:rsidRDefault="00726E5C" w:rsidP="0072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Задачи освоения дисциплины: </w:t>
      </w:r>
    </w:p>
    <w:p w:rsidR="00726E5C" w:rsidRPr="00726E5C" w:rsidRDefault="00726E5C" w:rsidP="0072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E5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основных нормативных и законодательных документов в области стандартизации, метрологии и оценки (подтверждения) соответствия (сертификации), в том числе методов, принципов и правил, их применение в деятельности предприятий (организаций), метрологического контроля;</w:t>
      </w:r>
    </w:p>
    <w:p w:rsidR="00726E5C" w:rsidRPr="00726E5C" w:rsidRDefault="00726E5C" w:rsidP="0072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приобретение навыков работы с нормативной, технической и метрологической документацией, в том числе разработки и оформления, установления соответствия товаров требованиям Технических регламентов, стандартов, проведения приемки товаров и др.; </w:t>
      </w:r>
    </w:p>
    <w:p w:rsidR="00726E5C" w:rsidRPr="00726E5C" w:rsidRDefault="00726E5C" w:rsidP="0072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E5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требований к товарам, их классификацию с целью использования в процессе установления (обеспечения) соответствия товаров имеющимся требованиям (безопасность, качество).</w:t>
      </w:r>
    </w:p>
    <w:p w:rsidR="00726E5C" w:rsidRDefault="00726E5C" w:rsidP="0072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E5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закрепление навыков работы в указанных областях деятельности для обеспечения эффективности деятельности предприятия</w:t>
      </w:r>
    </w:p>
    <w:p w:rsidR="00726E5C" w:rsidRDefault="00726E5C" w:rsidP="0097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609" w:rsidRDefault="00E91609" w:rsidP="00E9160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освоения дисциплины (модуля)</w:t>
      </w:r>
    </w:p>
    <w:p w:rsidR="00E91609" w:rsidRDefault="00E91609" w:rsidP="00E91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Процесс изучения дисциплины направлен на формирование следующих компетенций:</w:t>
      </w:r>
    </w:p>
    <w:p w:rsidR="00E91609" w:rsidRPr="00FB6187" w:rsidRDefault="00E91609" w:rsidP="00FB618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Выпускник, ос</w:t>
      </w:r>
      <w:r w:rsidR="00F04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воивший программу </w:t>
      </w:r>
      <w:proofErr w:type="spellStart"/>
      <w:r w:rsidR="00F04FA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="00F04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должен </w:t>
      </w:r>
      <w:r w:rsidR="00C71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6187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</w:t>
      </w:r>
      <w:proofErr w:type="gramEnd"/>
      <w:r w:rsidR="00FB61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FB6187" w:rsidRPr="00FB618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отов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  <w:r w:rsidR="00C71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ОПК – </w:t>
      </w:r>
      <w:r w:rsidR="00FB6187">
        <w:rPr>
          <w:rFonts w:ascii="Times New Roman" w:eastAsia="Times New Roman" w:hAnsi="Times New Roman" w:cs="Times New Roman"/>
          <w:spacing w:val="-2"/>
          <w:lang w:eastAsia="ru-RU"/>
        </w:rPr>
        <w:t>5</w:t>
      </w:r>
      <w:r>
        <w:rPr>
          <w:rFonts w:ascii="Times New Roman" w:eastAsia="Times New Roman" w:hAnsi="Times New Roman" w:cs="Times New Roman"/>
          <w:spacing w:val="-2"/>
          <w:lang w:eastAsia="ru-RU"/>
        </w:rPr>
        <w:t>).</w:t>
      </w:r>
    </w:p>
    <w:p w:rsidR="00E91609" w:rsidRDefault="00E91609" w:rsidP="00FB618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Выпускник, освоивший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должен обладать</w:t>
      </w:r>
      <w:r w:rsidR="007D56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способностью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61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6187" w:rsidRPr="00FB6187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идентифицировать товары для выявления и предупреждения их фальсификации</w:t>
      </w:r>
      <w:r w:rsidR="00FB61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(ПК –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D5616" w:rsidRDefault="007D5616" w:rsidP="00E916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609" w:rsidRDefault="00E91609" w:rsidP="00E91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тематические разделы дисциплины (модуля)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Введение. Предмет, задачи и структура дисциплины. Понятие стандартизация, метрология и сертификация (подтверждение соответствия)    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технического регулирования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система стандартизации России (ГСС): понятие, объекты и структуры.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Аспекты стандартизации, направление стандартизации. Нормативные документы по стандартизации.   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Метрология.   Роль измерений в современном обществе.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Организационная основа метрологического обеспечения.  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Сущность и </w:t>
      </w:r>
      <w:proofErr w:type="gramStart"/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функции  метрологического</w:t>
      </w:r>
      <w:proofErr w:type="gramEnd"/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обеспечения. Поверка и калибровка средств измерений.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Государственный метрологический контроль и надзор в сфере законодательной метрологии.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Подтверждение соответствия. Методы и средства подтверждения соответствия.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основы сертификации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Декларирование соответствия.</w:t>
      </w:r>
    </w:p>
    <w:p w:rsidR="00606A04" w:rsidRPr="00606A04" w:rsidRDefault="00606A04" w:rsidP="00606A04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правила подтверждения соответствия    </w:t>
      </w:r>
    </w:p>
    <w:p w:rsidR="00E91609" w:rsidRDefault="00E91609" w:rsidP="00E9160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Трудоемкость дисциплины (модуля) и виды учебной работы</w:t>
      </w:r>
    </w:p>
    <w:p w:rsidR="00E91609" w:rsidRDefault="00E91609" w:rsidP="00E916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</w:t>
      </w:r>
    </w:p>
    <w:p w:rsidR="00E91609" w:rsidRDefault="00E91609" w:rsidP="00E916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847"/>
        <w:gridCol w:w="872"/>
        <w:gridCol w:w="785"/>
        <w:gridCol w:w="1168"/>
        <w:gridCol w:w="606"/>
        <w:gridCol w:w="442"/>
        <w:gridCol w:w="527"/>
        <w:gridCol w:w="446"/>
        <w:gridCol w:w="645"/>
        <w:gridCol w:w="645"/>
        <w:gridCol w:w="516"/>
        <w:gridCol w:w="958"/>
      </w:tblGrid>
      <w:tr w:rsidR="00A910D1" w:rsidTr="00E91609">
        <w:trPr>
          <w:trHeight w:val="417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ОПОП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609" w:rsidRDefault="00E91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контактной работы (час)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A910D1" w:rsidTr="00E9160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(З.Е.)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0D1" w:rsidTr="00E9160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09" w:rsidRDefault="00E91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0D1" w:rsidTr="00E91609">
        <w:trPr>
          <w:trHeight w:val="24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DB3582" w:rsidP="00A91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="00A91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рговое дело</w:t>
            </w:r>
            <w:r w:rsidRPr="00DB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областям)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DB3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A9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Б.1.Б.2.09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82" w:rsidRPr="00DB3582" w:rsidRDefault="00DB3582" w:rsidP="00D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семестр, </w:t>
            </w:r>
          </w:p>
          <w:p w:rsidR="00E91609" w:rsidRDefault="00DB3582" w:rsidP="00D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DB3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DB3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DB3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9" w:rsidRDefault="00E91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9" w:rsidRDefault="00E91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DB3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09" w:rsidRDefault="00E91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CF4EEA" w:rsidRPr="002D4841" w:rsidRDefault="00CF4EEA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CF4EEA" w:rsidRPr="002D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D2E"/>
    <w:multiLevelType w:val="hybridMultilevel"/>
    <w:tmpl w:val="95F6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09"/>
    <w:rsid w:val="00114697"/>
    <w:rsid w:val="002B5C96"/>
    <w:rsid w:val="002D4841"/>
    <w:rsid w:val="003D2A86"/>
    <w:rsid w:val="00606A04"/>
    <w:rsid w:val="00726E5C"/>
    <w:rsid w:val="007D5616"/>
    <w:rsid w:val="009775FE"/>
    <w:rsid w:val="00A910D1"/>
    <w:rsid w:val="00C52BCB"/>
    <w:rsid w:val="00C71C85"/>
    <w:rsid w:val="00CF4EEA"/>
    <w:rsid w:val="00DB3582"/>
    <w:rsid w:val="00E91609"/>
    <w:rsid w:val="00F04FA2"/>
    <w:rsid w:val="00F35939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1C41-86A3-47A7-9E76-1DE4EE11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E91609"/>
  </w:style>
  <w:style w:type="paragraph" w:styleId="a4">
    <w:name w:val="List Paragraph"/>
    <w:basedOn w:val="a"/>
    <w:link w:val="a3"/>
    <w:qFormat/>
    <w:rsid w:val="00E91609"/>
    <w:pPr>
      <w:ind w:left="720"/>
      <w:contextualSpacing/>
    </w:pPr>
  </w:style>
  <w:style w:type="paragraph" w:customStyle="1" w:styleId="a5">
    <w:name w:val="Для таблиц"/>
    <w:basedOn w:val="a"/>
    <w:rsid w:val="00E9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Тилиндис Татьяна</dc:creator>
  <cp:keywords/>
  <dc:description/>
  <cp:lastModifiedBy>Тилиндис Татьяна</cp:lastModifiedBy>
  <cp:revision>9</cp:revision>
  <dcterms:created xsi:type="dcterms:W3CDTF">2017-05-03T23:52:00Z</dcterms:created>
  <dcterms:modified xsi:type="dcterms:W3CDTF">2017-05-03T23:58:00Z</dcterms:modified>
</cp:coreProperties>
</file>