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6C0322">
        <w:rPr>
          <w:rFonts w:ascii="Times New Roman" w:hAnsi="Times New Roman" w:cs="Times New Roman"/>
          <w:sz w:val="28"/>
          <w:szCs w:val="24"/>
        </w:rPr>
        <w:t>Организационное поведение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674885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674885">
        <w:rPr>
          <w:rFonts w:ascii="Times New Roman" w:hAnsi="Times New Roman" w:cs="Times New Roman"/>
          <w:sz w:val="28"/>
          <w:szCs w:val="24"/>
        </w:rPr>
        <w:t>УПРАВЛЕНИЯ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810354" w:rsidRDefault="00D74E6F" w:rsidP="00D74E6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74E6F">
        <w:rPr>
          <w:rFonts w:ascii="Times New Roman" w:hAnsi="Times New Roman" w:cs="Times New Roman"/>
          <w:b/>
          <w:sz w:val="32"/>
          <w:szCs w:val="24"/>
        </w:rPr>
        <w:t>ОРГАНИЗАЦИОННОЕ ПОВЕДЕНИЕ</w:t>
      </w: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6930C4" w:rsidRPr="006930C4" w:rsidRDefault="006930C4" w:rsidP="006930C4">
      <w:pPr>
        <w:pStyle w:val="ae"/>
        <w:spacing w:line="360" w:lineRule="auto"/>
        <w:jc w:val="center"/>
        <w:rPr>
          <w:sz w:val="28"/>
          <w:szCs w:val="28"/>
        </w:rPr>
      </w:pPr>
      <w:r w:rsidRPr="006930C4">
        <w:rPr>
          <w:sz w:val="28"/>
          <w:szCs w:val="28"/>
        </w:rPr>
        <w:t>38.03.02 Менеджмент</w:t>
      </w:r>
    </w:p>
    <w:p w:rsidR="00A932C5" w:rsidRPr="00810354" w:rsidRDefault="006930C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4B34AD"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 xml:space="preserve">ОП: </w:t>
      </w:r>
      <w:r w:rsidR="007F7D7A">
        <w:rPr>
          <w:rFonts w:ascii="Times New Roman" w:hAnsi="Times New Roman" w:cs="Times New Roman"/>
          <w:sz w:val="28"/>
          <w:szCs w:val="24"/>
        </w:rPr>
        <w:t xml:space="preserve">прикладной </w:t>
      </w:r>
      <w:r>
        <w:rPr>
          <w:rFonts w:ascii="Times New Roman" w:hAnsi="Times New Roman" w:cs="Times New Roman"/>
          <w:sz w:val="28"/>
          <w:szCs w:val="24"/>
        </w:rPr>
        <w:t>бакалавриат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0C4" w:rsidRDefault="006930C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0C4" w:rsidRDefault="006930C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0C4" w:rsidRDefault="006930C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0C4" w:rsidRDefault="006930C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0C4" w:rsidRDefault="006930C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0C4" w:rsidRDefault="006930C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0C4" w:rsidRDefault="006930C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0C4" w:rsidRDefault="006930C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0C4" w:rsidRDefault="006930C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0C4" w:rsidRDefault="006930C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0C4" w:rsidRDefault="006930C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0C4" w:rsidRDefault="006930C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0C4" w:rsidRDefault="006930C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0C4" w:rsidRDefault="006930C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0C4" w:rsidRPr="00810354" w:rsidRDefault="006930C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0C4" w:rsidRPr="00232A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674885" w:rsidRPr="00232A54">
        <w:rPr>
          <w:rFonts w:ascii="Times New Roman" w:hAnsi="Times New Roman" w:cs="Times New Roman"/>
          <w:sz w:val="28"/>
          <w:szCs w:val="24"/>
        </w:rPr>
        <w:t>7</w:t>
      </w:r>
    </w:p>
    <w:p w:rsidR="00FB6C8F" w:rsidRPr="00810354" w:rsidRDefault="00FB6C8F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D74E6F" w:rsidRPr="00D74E6F">
        <w:rPr>
          <w:rFonts w:ascii="Times New Roman" w:hAnsi="Times New Roman" w:cs="Times New Roman"/>
          <w:sz w:val="24"/>
        </w:rPr>
        <w:t>Организационное поведение</w:t>
      </w:r>
      <w:r w:rsidR="006930C4">
        <w:rPr>
          <w:rFonts w:ascii="Times New Roman" w:hAnsi="Times New Roman" w:cs="Times New Roman"/>
          <w:sz w:val="24"/>
        </w:rPr>
        <w:t>»</w:t>
      </w:r>
      <w:r w:rsidRPr="00810354">
        <w:rPr>
          <w:rFonts w:ascii="Times New Roman" w:hAnsi="Times New Roman" w:cs="Times New Roman"/>
          <w:sz w:val="24"/>
        </w:rPr>
        <w:t xml:space="preserve">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>требованиями ФГОС ВО по направл</w:t>
      </w:r>
      <w:r w:rsidR="001A5777" w:rsidRPr="00810354">
        <w:rPr>
          <w:rFonts w:ascii="Times New Roman" w:hAnsi="Times New Roman" w:cs="Times New Roman"/>
          <w:sz w:val="24"/>
        </w:rPr>
        <w:t>е</w:t>
      </w:r>
      <w:r w:rsidR="001A5777" w:rsidRPr="00810354">
        <w:rPr>
          <w:rFonts w:ascii="Times New Roman" w:hAnsi="Times New Roman" w:cs="Times New Roman"/>
          <w:sz w:val="24"/>
        </w:rPr>
        <w:t xml:space="preserve">нию подготовки </w:t>
      </w:r>
      <w:r w:rsidR="006930C4" w:rsidRPr="006930C4">
        <w:rPr>
          <w:rFonts w:ascii="Times New Roman" w:hAnsi="Times New Roman" w:cs="Times New Roman"/>
          <w:sz w:val="24"/>
        </w:rPr>
        <w:t xml:space="preserve">38.03.02 </w:t>
      </w:r>
      <w:r w:rsidR="006930C4">
        <w:rPr>
          <w:rFonts w:ascii="Times New Roman" w:hAnsi="Times New Roman" w:cs="Times New Roman"/>
          <w:sz w:val="24"/>
        </w:rPr>
        <w:t>«</w:t>
      </w:r>
      <w:r w:rsidR="006930C4" w:rsidRPr="006930C4">
        <w:rPr>
          <w:rFonts w:ascii="Times New Roman" w:hAnsi="Times New Roman" w:cs="Times New Roman"/>
          <w:sz w:val="24"/>
        </w:rPr>
        <w:t>Менеджмент</w:t>
      </w:r>
      <w:r w:rsidR="006930C4">
        <w:rPr>
          <w:rFonts w:ascii="Times New Roman" w:hAnsi="Times New Roman" w:cs="Times New Roman"/>
          <w:sz w:val="24"/>
        </w:rPr>
        <w:t>»</w:t>
      </w:r>
      <w:r w:rsidR="0046698B" w:rsidRPr="00810354">
        <w:rPr>
          <w:rFonts w:ascii="Times New Roman" w:hAnsi="Times New Roman" w:cs="Times New Roman"/>
          <w:sz w:val="24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>и Порядком организации и осуществления образовател</w:t>
      </w:r>
      <w:r w:rsidR="001A5777" w:rsidRPr="00810354">
        <w:rPr>
          <w:rFonts w:ascii="Times New Roman" w:hAnsi="Times New Roman" w:cs="Times New Roman"/>
          <w:sz w:val="24"/>
        </w:rPr>
        <w:t>ь</w:t>
      </w:r>
      <w:r w:rsidR="001A5777" w:rsidRPr="00810354">
        <w:rPr>
          <w:rFonts w:ascii="Times New Roman" w:hAnsi="Times New Roman" w:cs="Times New Roman"/>
          <w:sz w:val="24"/>
        </w:rPr>
        <w:t>ной деятельности по образовательным программам высшего образо</w:t>
      </w:r>
      <w:r w:rsidR="006930C4">
        <w:rPr>
          <w:rFonts w:ascii="Times New Roman" w:hAnsi="Times New Roman" w:cs="Times New Roman"/>
          <w:sz w:val="24"/>
        </w:rPr>
        <w:t xml:space="preserve">вания – программам </w:t>
      </w:r>
      <w:r w:rsidR="00465D26">
        <w:rPr>
          <w:rFonts w:ascii="Times New Roman" w:hAnsi="Times New Roman" w:cs="Times New Roman"/>
          <w:sz w:val="24"/>
        </w:rPr>
        <w:t>бакала</w:t>
      </w:r>
      <w:r w:rsidR="00465D26">
        <w:rPr>
          <w:rFonts w:ascii="Times New Roman" w:hAnsi="Times New Roman" w:cs="Times New Roman"/>
          <w:sz w:val="24"/>
        </w:rPr>
        <w:t>в</w:t>
      </w:r>
      <w:r w:rsidR="00465D26">
        <w:rPr>
          <w:rFonts w:ascii="Times New Roman" w:hAnsi="Times New Roman" w:cs="Times New Roman"/>
          <w:sz w:val="24"/>
        </w:rPr>
        <w:t>риата</w:t>
      </w:r>
      <w:r w:rsidR="001A5777" w:rsidRPr="00810354">
        <w:rPr>
          <w:rFonts w:ascii="Times New Roman" w:hAnsi="Times New Roman" w:cs="Times New Roman"/>
          <w:sz w:val="24"/>
        </w:rPr>
        <w:t xml:space="preserve"> (утв. приказом Минобрнауки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30C4" w:rsidRPr="006930C4" w:rsidRDefault="00465D26" w:rsidP="006930C4">
      <w:pPr>
        <w:spacing w:line="36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930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Составитель:  </w:t>
      </w:r>
      <w:r w:rsidR="006930C4" w:rsidRPr="006930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6930C4" w:rsidRPr="006930C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Е.А. Бараусова.</w:t>
      </w:r>
      <w:r w:rsidR="006930C4" w:rsidRPr="006930C4">
        <w:rPr>
          <w:rFonts w:ascii="Times New Roman" w:hAnsi="Times New Roman" w:cs="Times New Roman"/>
          <w:i/>
          <w:sz w:val="24"/>
          <w:szCs w:val="24"/>
        </w:rPr>
        <w:t xml:space="preserve">, доцент к.э.н., </w:t>
      </w:r>
      <w:r w:rsidR="006930C4" w:rsidRPr="006930C4">
        <w:rPr>
          <w:rFonts w:ascii="Times New Roman" w:hAnsi="Times New Roman" w:cs="Times New Roman"/>
          <w:i/>
          <w:sz w:val="24"/>
          <w:szCs w:val="24"/>
          <w:lang w:val="en-US"/>
        </w:rPr>
        <w:t>elena</w:t>
      </w:r>
      <w:r w:rsidR="006930C4" w:rsidRPr="006930C4">
        <w:rPr>
          <w:rFonts w:ascii="Times New Roman" w:hAnsi="Times New Roman" w:cs="Times New Roman"/>
          <w:i/>
          <w:sz w:val="24"/>
          <w:szCs w:val="24"/>
        </w:rPr>
        <w:t>.</w:t>
      </w:r>
      <w:r w:rsidR="006930C4" w:rsidRPr="006930C4">
        <w:rPr>
          <w:rFonts w:ascii="Times New Roman" w:hAnsi="Times New Roman" w:cs="Times New Roman"/>
          <w:i/>
          <w:sz w:val="24"/>
          <w:szCs w:val="24"/>
          <w:lang w:val="en-US"/>
        </w:rPr>
        <w:t>barausova</w:t>
      </w:r>
      <w:r w:rsidR="006930C4" w:rsidRPr="006930C4">
        <w:rPr>
          <w:rFonts w:ascii="Times New Roman" w:hAnsi="Times New Roman" w:cs="Times New Roman"/>
          <w:i/>
          <w:sz w:val="24"/>
          <w:szCs w:val="24"/>
        </w:rPr>
        <w:t>@</w:t>
      </w:r>
      <w:r w:rsidR="006930C4" w:rsidRPr="006930C4">
        <w:rPr>
          <w:rFonts w:ascii="Times New Roman" w:hAnsi="Times New Roman" w:cs="Times New Roman"/>
          <w:i/>
          <w:sz w:val="24"/>
          <w:szCs w:val="24"/>
          <w:lang w:val="en-US"/>
        </w:rPr>
        <w:t>vvsu</w:t>
      </w:r>
      <w:r w:rsidR="006930C4" w:rsidRPr="006930C4">
        <w:rPr>
          <w:rFonts w:ascii="Times New Roman" w:hAnsi="Times New Roman" w:cs="Times New Roman"/>
          <w:i/>
          <w:sz w:val="24"/>
          <w:szCs w:val="24"/>
        </w:rPr>
        <w:t>.</w:t>
      </w:r>
      <w:r w:rsidR="006930C4" w:rsidRPr="006930C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6930C4" w:rsidRPr="006930C4" w:rsidRDefault="006930C4" w:rsidP="006930C4">
      <w:pPr>
        <w:spacing w:line="360" w:lineRule="auto"/>
        <w:ind w:firstLine="426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6930C4" w:rsidRPr="006930C4" w:rsidRDefault="006930C4" w:rsidP="006930C4">
      <w:pPr>
        <w:spacing w:line="360" w:lineRule="auto"/>
        <w:ind w:firstLine="426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6930C4" w:rsidRPr="006930C4" w:rsidRDefault="006930C4" w:rsidP="00674885">
      <w:pPr>
        <w:spacing w:line="360" w:lineRule="auto"/>
        <w:ind w:firstLine="426"/>
        <w:rPr>
          <w:spacing w:val="8"/>
          <w:lang w:eastAsia="ar-SA"/>
        </w:rPr>
      </w:pPr>
      <w:r w:rsidRPr="006930C4">
        <w:rPr>
          <w:rFonts w:ascii="Times New Roman" w:hAnsi="Times New Roman" w:cs="Times New Roman"/>
          <w:spacing w:val="8"/>
          <w:sz w:val="24"/>
          <w:szCs w:val="24"/>
          <w:lang w:eastAsia="ar-SA"/>
        </w:rPr>
        <w:t>Утвержден на заседании кафедры</w:t>
      </w:r>
      <w:r w:rsidR="00674885" w:rsidRPr="00674885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 управления 16.05.2017 г., протокол № 15</w:t>
      </w:r>
    </w:p>
    <w:p w:rsidR="006930C4" w:rsidRPr="006930C4" w:rsidRDefault="006930C4" w:rsidP="006930C4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30C4" w:rsidRPr="006930C4" w:rsidRDefault="006930C4" w:rsidP="006930C4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30C4" w:rsidRPr="006930C4" w:rsidRDefault="006930C4" w:rsidP="006930C4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30C4" w:rsidRPr="006930C4" w:rsidRDefault="006930C4" w:rsidP="006930C4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30C4" w:rsidRPr="006930C4" w:rsidRDefault="006930C4" w:rsidP="006930C4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930C4">
        <w:rPr>
          <w:rFonts w:ascii="Times New Roman" w:hAnsi="Times New Roman" w:cs="Times New Roman"/>
          <w:sz w:val="24"/>
          <w:szCs w:val="24"/>
        </w:rPr>
        <w:t>Заведующий кафедрой (разработчика) ___________________</w:t>
      </w:r>
      <w:r w:rsidR="00465D26" w:rsidRPr="006930C4">
        <w:rPr>
          <w:rFonts w:ascii="Times New Roman" w:hAnsi="Times New Roman" w:cs="Times New Roman"/>
          <w:sz w:val="24"/>
          <w:szCs w:val="24"/>
        </w:rPr>
        <w:t>_ Т.В.</w:t>
      </w:r>
      <w:r w:rsidRPr="006930C4">
        <w:rPr>
          <w:rFonts w:ascii="Times New Roman" w:hAnsi="Times New Roman" w:cs="Times New Roman"/>
          <w:sz w:val="24"/>
          <w:szCs w:val="24"/>
        </w:rPr>
        <w:t xml:space="preserve"> Варкулевич</w:t>
      </w:r>
    </w:p>
    <w:p w:rsidR="006930C4" w:rsidRPr="006930C4" w:rsidRDefault="006930C4" w:rsidP="006930C4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930C4" w:rsidRPr="006930C4" w:rsidRDefault="006930C4" w:rsidP="006930C4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930C4">
        <w:rPr>
          <w:rFonts w:ascii="Times New Roman" w:hAnsi="Times New Roman" w:cs="Times New Roman"/>
          <w:sz w:val="24"/>
          <w:szCs w:val="24"/>
        </w:rPr>
        <w:t>«____»_______________20___г.</w:t>
      </w:r>
    </w:p>
    <w:p w:rsidR="006930C4" w:rsidRPr="006930C4" w:rsidRDefault="006930C4" w:rsidP="006930C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930C4" w:rsidRPr="006930C4" w:rsidRDefault="006930C4" w:rsidP="006930C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930C4" w:rsidRPr="006930C4" w:rsidRDefault="006930C4" w:rsidP="006930C4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930C4" w:rsidRPr="006930C4" w:rsidRDefault="006930C4" w:rsidP="006930C4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930C4" w:rsidRPr="006930C4" w:rsidRDefault="006930C4" w:rsidP="006930C4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930C4" w:rsidRDefault="006930C4" w:rsidP="006930C4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930C4">
        <w:rPr>
          <w:rFonts w:ascii="Times New Roman" w:hAnsi="Times New Roman" w:cs="Times New Roman"/>
          <w:sz w:val="24"/>
          <w:szCs w:val="24"/>
        </w:rPr>
        <w:t>Заведующий кафедрой (выпускающей) ___________________   Т.В. Варкулевич</w:t>
      </w:r>
    </w:p>
    <w:p w:rsidR="004B34AD" w:rsidRPr="006930C4" w:rsidRDefault="004B34AD" w:rsidP="004B34A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930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930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6930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930C4">
        <w:rPr>
          <w:rFonts w:ascii="Times New Roman" w:hAnsi="Times New Roman" w:cs="Times New Roman"/>
          <w:sz w:val="24"/>
          <w:szCs w:val="24"/>
        </w:rPr>
        <w:t>г.</w:t>
      </w:r>
    </w:p>
    <w:p w:rsidR="004B34AD" w:rsidRPr="006930C4" w:rsidRDefault="004B34AD" w:rsidP="006930C4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3555D9">
      <w:pPr>
        <w:spacing w:after="10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5000" w:type="pct"/>
        <w:tblLook w:val="04A0"/>
      </w:tblPr>
      <w:tblGrid>
        <w:gridCol w:w="612"/>
        <w:gridCol w:w="1614"/>
        <w:gridCol w:w="12379"/>
        <w:gridCol w:w="1315"/>
      </w:tblGrid>
      <w:tr w:rsidR="00104729" w:rsidRPr="003555D9" w:rsidTr="003555D9">
        <w:tc>
          <w:tcPr>
            <w:tcW w:w="192" w:type="pct"/>
            <w:vAlign w:val="center"/>
          </w:tcPr>
          <w:p w:rsidR="00104729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№</w:t>
            </w:r>
          </w:p>
          <w:p w:rsidR="00104729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7" w:type="pct"/>
            <w:vAlign w:val="center"/>
          </w:tcPr>
          <w:p w:rsidR="00465D26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Код </w:t>
            </w:r>
          </w:p>
          <w:p w:rsidR="00104729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3888" w:type="pct"/>
            <w:vAlign w:val="center"/>
          </w:tcPr>
          <w:p w:rsidR="00104729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Формулировка компетенции</w:t>
            </w:r>
          </w:p>
        </w:tc>
        <w:tc>
          <w:tcPr>
            <w:tcW w:w="413" w:type="pct"/>
            <w:vAlign w:val="center"/>
          </w:tcPr>
          <w:p w:rsidR="00104729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Номер</w:t>
            </w:r>
          </w:p>
          <w:p w:rsidR="00104729" w:rsidRPr="003555D9" w:rsidRDefault="00104729" w:rsidP="002D3D6D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этапа</w:t>
            </w:r>
          </w:p>
        </w:tc>
      </w:tr>
      <w:tr w:rsidR="00D74E6F" w:rsidRPr="003555D9" w:rsidTr="003555D9">
        <w:tc>
          <w:tcPr>
            <w:tcW w:w="192" w:type="pct"/>
          </w:tcPr>
          <w:p w:rsidR="00D74E6F" w:rsidRPr="003555D9" w:rsidRDefault="00D74E6F" w:rsidP="00D74E6F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D74E6F" w:rsidRPr="003555D9" w:rsidRDefault="00D74E6F" w:rsidP="00D74E6F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3888" w:type="pct"/>
          </w:tcPr>
          <w:p w:rsidR="00D74E6F" w:rsidRPr="003555D9" w:rsidRDefault="00D74E6F" w:rsidP="00D74E6F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владение навыками использования основных теорий мотивации, лидерства и власти для решения стратегических и опер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тивных управленческих задач, а также для организации групповой работы на основе знания процессов групповой динамики и принц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13" w:type="pct"/>
          </w:tcPr>
          <w:p w:rsidR="00D74E6F" w:rsidRPr="003555D9" w:rsidRDefault="00437221" w:rsidP="00D74E6F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3</w:t>
            </w:r>
          </w:p>
        </w:tc>
      </w:tr>
      <w:tr w:rsidR="00104729" w:rsidRPr="003555D9" w:rsidTr="003555D9">
        <w:tc>
          <w:tcPr>
            <w:tcW w:w="192" w:type="pct"/>
          </w:tcPr>
          <w:p w:rsidR="00104729" w:rsidRPr="003555D9" w:rsidRDefault="002D3D6D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104729" w:rsidRPr="003555D9" w:rsidRDefault="002D3D6D" w:rsidP="00D74E6F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ПК-</w:t>
            </w:r>
            <w:r w:rsidR="00D74E6F" w:rsidRPr="00355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8" w:type="pct"/>
          </w:tcPr>
          <w:p w:rsidR="00104729" w:rsidRPr="003555D9" w:rsidRDefault="002D3D6D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владение </w:t>
            </w:r>
            <w:r w:rsidR="00D74E6F" w:rsidRPr="003555D9">
              <w:rPr>
                <w:rFonts w:ascii="Times New Roman" w:hAnsi="Times New Roman" w:cs="Times New Roman"/>
              </w:rPr>
              <w:t>различными способами разрешения конфликтных ситуаций при проектировании межличностных, групповых и орг</w:t>
            </w:r>
            <w:r w:rsidR="00D74E6F" w:rsidRPr="003555D9">
              <w:rPr>
                <w:rFonts w:ascii="Times New Roman" w:hAnsi="Times New Roman" w:cs="Times New Roman"/>
              </w:rPr>
              <w:t>а</w:t>
            </w:r>
            <w:r w:rsidR="00D74E6F" w:rsidRPr="003555D9">
              <w:rPr>
                <w:rFonts w:ascii="Times New Roman" w:hAnsi="Times New Roman" w:cs="Times New Roman"/>
              </w:rPr>
              <w:t>низационных коммуникаций на основе современных техноло</w:t>
            </w:r>
            <w:r w:rsidR="000B7FC5" w:rsidRPr="003555D9">
              <w:rPr>
                <w:rFonts w:ascii="Times New Roman" w:hAnsi="Times New Roman" w:cs="Times New Roman"/>
              </w:rPr>
              <w:t>гий управления персо</w:t>
            </w:r>
            <w:r w:rsidR="00D74E6F" w:rsidRPr="003555D9">
              <w:rPr>
                <w:rFonts w:ascii="Times New Roman" w:hAnsi="Times New Roman" w:cs="Times New Roman"/>
              </w:rPr>
              <w:t>налом, в том чи</w:t>
            </w:r>
            <w:r w:rsidR="00D74E6F" w:rsidRPr="003555D9">
              <w:rPr>
                <w:rFonts w:ascii="Times New Roman" w:hAnsi="Times New Roman" w:cs="Times New Roman"/>
              </w:rPr>
              <w:t>с</w:t>
            </w:r>
            <w:r w:rsidR="00D74E6F" w:rsidRPr="003555D9">
              <w:rPr>
                <w:rFonts w:ascii="Times New Roman" w:hAnsi="Times New Roman" w:cs="Times New Roman"/>
              </w:rPr>
              <w:t>ле в межкультурной среде</w:t>
            </w:r>
          </w:p>
        </w:tc>
        <w:tc>
          <w:tcPr>
            <w:tcW w:w="413" w:type="pct"/>
          </w:tcPr>
          <w:p w:rsidR="00104729" w:rsidRPr="003555D9" w:rsidRDefault="00437221" w:rsidP="004B34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5D9">
              <w:rPr>
                <w:rFonts w:ascii="Times New Roman" w:hAnsi="Times New Roman" w:cs="Times New Roman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3555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C558D4" w:rsidRPr="002D3D6D" w:rsidRDefault="00C558D4" w:rsidP="002D3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FC5" w:rsidRDefault="00537EAE" w:rsidP="003555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EAE">
        <w:rPr>
          <w:rFonts w:ascii="Times New Roman" w:hAnsi="Times New Roman" w:cs="Times New Roman"/>
          <w:b/>
          <w:sz w:val="28"/>
          <w:szCs w:val="28"/>
        </w:rPr>
        <w:t>ПК-1 Владение навыками использования основных теорий мотивации, лидерства и власти для решения стратегич</w:t>
      </w:r>
      <w:r w:rsidRPr="00537EAE">
        <w:rPr>
          <w:rFonts w:ascii="Times New Roman" w:hAnsi="Times New Roman" w:cs="Times New Roman"/>
          <w:b/>
          <w:sz w:val="28"/>
          <w:szCs w:val="28"/>
        </w:rPr>
        <w:t>е</w:t>
      </w:r>
      <w:r w:rsidRPr="00537EAE">
        <w:rPr>
          <w:rFonts w:ascii="Times New Roman" w:hAnsi="Times New Roman" w:cs="Times New Roman"/>
          <w:b/>
          <w:sz w:val="28"/>
          <w:szCs w:val="28"/>
        </w:rPr>
        <w:t>ских и оперативных управленческих задач, а также для организации групповой работы на основе знания процессов гру</w:t>
      </w:r>
      <w:r w:rsidRPr="00537EAE">
        <w:rPr>
          <w:rFonts w:ascii="Times New Roman" w:hAnsi="Times New Roman" w:cs="Times New Roman"/>
          <w:b/>
          <w:sz w:val="28"/>
          <w:szCs w:val="28"/>
        </w:rPr>
        <w:t>п</w:t>
      </w:r>
      <w:r w:rsidRPr="00537EAE">
        <w:rPr>
          <w:rFonts w:ascii="Times New Roman" w:hAnsi="Times New Roman" w:cs="Times New Roman"/>
          <w:b/>
          <w:sz w:val="28"/>
          <w:szCs w:val="28"/>
        </w:rPr>
        <w:t xml:space="preserve">повой динамики и принципов формирования команды, умение проводить аудит человеческих ресурсов и осуществлять </w:t>
      </w:r>
    </w:p>
    <w:p w:rsidR="00537EAE" w:rsidRDefault="00537EAE" w:rsidP="000B7FC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EAE">
        <w:rPr>
          <w:rFonts w:ascii="Times New Roman" w:hAnsi="Times New Roman" w:cs="Times New Roman"/>
          <w:b/>
          <w:sz w:val="28"/>
          <w:szCs w:val="28"/>
        </w:rPr>
        <w:t>диагностику организационной культуры</w:t>
      </w:r>
    </w:p>
    <w:tbl>
      <w:tblPr>
        <w:tblStyle w:val="a3"/>
        <w:tblW w:w="5000" w:type="pct"/>
        <w:tblLook w:val="04A0"/>
      </w:tblPr>
      <w:tblGrid>
        <w:gridCol w:w="2660"/>
        <w:gridCol w:w="2343"/>
        <w:gridCol w:w="2589"/>
        <w:gridCol w:w="2776"/>
        <w:gridCol w:w="2776"/>
        <w:gridCol w:w="2776"/>
      </w:tblGrid>
      <w:tr w:rsidR="00C558D4" w:rsidRPr="003555D9" w:rsidTr="003555D9">
        <w:tc>
          <w:tcPr>
            <w:tcW w:w="835" w:type="pct"/>
            <w:vMerge w:val="restart"/>
          </w:tcPr>
          <w:p w:rsidR="00C558D4" w:rsidRPr="003555D9" w:rsidRDefault="00C558D4" w:rsidP="003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5D9">
              <w:rPr>
                <w:rFonts w:ascii="Times New Roman" w:hAnsi="Times New Roman" w:cs="Times New Roman"/>
                <w:b/>
              </w:rPr>
              <w:t>Планируемые резул</w:t>
            </w:r>
            <w:r w:rsidRPr="003555D9">
              <w:rPr>
                <w:rFonts w:ascii="Times New Roman" w:hAnsi="Times New Roman" w:cs="Times New Roman"/>
                <w:b/>
              </w:rPr>
              <w:t>ь</w:t>
            </w:r>
            <w:r w:rsidRPr="003555D9">
              <w:rPr>
                <w:rFonts w:ascii="Times New Roman" w:hAnsi="Times New Roman" w:cs="Times New Roman"/>
                <w:b/>
              </w:rPr>
              <w:t>таты обучения*</w:t>
            </w:r>
          </w:p>
        </w:tc>
        <w:tc>
          <w:tcPr>
            <w:tcW w:w="4165" w:type="pct"/>
            <w:gridSpan w:val="5"/>
          </w:tcPr>
          <w:p w:rsidR="00C558D4" w:rsidRPr="003555D9" w:rsidRDefault="00C558D4" w:rsidP="00761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5D9">
              <w:rPr>
                <w:rFonts w:ascii="Times New Roman" w:hAnsi="Times New Roman" w:cs="Times New Roman"/>
                <w:b/>
              </w:rPr>
              <w:t>Критерии оценивания результатов обучения**</w:t>
            </w:r>
          </w:p>
        </w:tc>
      </w:tr>
      <w:tr w:rsidR="00C558D4" w:rsidRPr="003555D9" w:rsidTr="003555D9">
        <w:tc>
          <w:tcPr>
            <w:tcW w:w="835" w:type="pct"/>
            <w:vMerge/>
          </w:tcPr>
          <w:p w:rsidR="00C558D4" w:rsidRPr="003555D9" w:rsidRDefault="00C558D4" w:rsidP="0076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Align w:val="center"/>
          </w:tcPr>
          <w:p w:rsidR="00C558D4" w:rsidRPr="003555D9" w:rsidRDefault="00C558D4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pct"/>
            <w:vAlign w:val="center"/>
          </w:tcPr>
          <w:p w:rsidR="00C558D4" w:rsidRPr="003555D9" w:rsidRDefault="00C558D4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pct"/>
            <w:vAlign w:val="center"/>
          </w:tcPr>
          <w:p w:rsidR="00C558D4" w:rsidRPr="003555D9" w:rsidRDefault="00C558D4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pct"/>
            <w:vAlign w:val="center"/>
          </w:tcPr>
          <w:p w:rsidR="00C558D4" w:rsidRPr="003555D9" w:rsidRDefault="00C558D4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pct"/>
            <w:vAlign w:val="center"/>
          </w:tcPr>
          <w:p w:rsidR="00C558D4" w:rsidRPr="003555D9" w:rsidRDefault="00C558D4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5</w:t>
            </w:r>
          </w:p>
        </w:tc>
      </w:tr>
      <w:tr w:rsidR="00C558D4" w:rsidRPr="003555D9" w:rsidTr="003555D9">
        <w:tc>
          <w:tcPr>
            <w:tcW w:w="835" w:type="pct"/>
          </w:tcPr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b/>
              </w:rPr>
              <w:t>Знает:</w:t>
            </w:r>
          </w:p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основные результаты н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вейших исследов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ний по проблемам м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неджмента</w:t>
            </w:r>
          </w:p>
        </w:tc>
        <w:tc>
          <w:tcPr>
            <w:tcW w:w="736" w:type="pct"/>
          </w:tcPr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Отсутствие знания новейших исследов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ний по проблемам менед</w:t>
            </w:r>
            <w:r w:rsidRPr="003555D9">
              <w:rPr>
                <w:rFonts w:ascii="Times New Roman" w:hAnsi="Times New Roman" w:cs="Times New Roman"/>
              </w:rPr>
              <w:t>ж</w:t>
            </w:r>
            <w:r w:rsidRPr="003555D9">
              <w:rPr>
                <w:rFonts w:ascii="Times New Roman" w:hAnsi="Times New Roman" w:cs="Times New Roman"/>
              </w:rPr>
              <w:t>мента.</w:t>
            </w:r>
          </w:p>
        </w:tc>
        <w:tc>
          <w:tcPr>
            <w:tcW w:w="813" w:type="pct"/>
          </w:tcPr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Фрагментарное зн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ние новейших исследов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 xml:space="preserve">ний по проблемам </w:t>
            </w:r>
            <w:r w:rsidR="00232A54" w:rsidRPr="003555D9">
              <w:rPr>
                <w:rFonts w:ascii="Times New Roman" w:hAnsi="Times New Roman" w:cs="Times New Roman"/>
              </w:rPr>
              <w:t>менед</w:t>
            </w:r>
            <w:r w:rsidR="00232A54" w:rsidRPr="003555D9">
              <w:rPr>
                <w:rFonts w:ascii="Times New Roman" w:hAnsi="Times New Roman" w:cs="Times New Roman"/>
              </w:rPr>
              <w:t>ж</w:t>
            </w:r>
            <w:r w:rsidR="00232A54" w:rsidRPr="003555D9">
              <w:rPr>
                <w:rFonts w:ascii="Times New Roman" w:hAnsi="Times New Roman" w:cs="Times New Roman"/>
              </w:rPr>
              <w:t>мента.</w:t>
            </w:r>
          </w:p>
        </w:tc>
        <w:tc>
          <w:tcPr>
            <w:tcW w:w="872" w:type="pct"/>
          </w:tcPr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Неполное знание нове</w:t>
            </w:r>
            <w:r w:rsidRPr="003555D9">
              <w:rPr>
                <w:rFonts w:ascii="Times New Roman" w:hAnsi="Times New Roman" w:cs="Times New Roman"/>
              </w:rPr>
              <w:t>й</w:t>
            </w:r>
            <w:r w:rsidRPr="003555D9">
              <w:rPr>
                <w:rFonts w:ascii="Times New Roman" w:hAnsi="Times New Roman" w:cs="Times New Roman"/>
              </w:rPr>
              <w:t>ших исследований по пр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блемам менед</w:t>
            </w:r>
            <w:r w:rsidRPr="003555D9">
              <w:rPr>
                <w:rFonts w:ascii="Times New Roman" w:hAnsi="Times New Roman" w:cs="Times New Roman"/>
              </w:rPr>
              <w:t>ж</w:t>
            </w:r>
            <w:r w:rsidRPr="003555D9">
              <w:rPr>
                <w:rFonts w:ascii="Times New Roman" w:hAnsi="Times New Roman" w:cs="Times New Roman"/>
              </w:rPr>
              <w:t>мента</w:t>
            </w:r>
            <w:r w:rsidR="00232A54" w:rsidRPr="00355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2" w:type="pct"/>
          </w:tcPr>
          <w:p w:rsidR="00C558D4" w:rsidRPr="003555D9" w:rsidRDefault="00C558D4" w:rsidP="00761F2A">
            <w:pPr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В целом сформировавше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ся знание новейших и</w:t>
            </w:r>
            <w:r w:rsidRPr="003555D9">
              <w:rPr>
                <w:rFonts w:ascii="Times New Roman" w:hAnsi="Times New Roman" w:cs="Times New Roman"/>
              </w:rPr>
              <w:t>с</w:t>
            </w:r>
            <w:r w:rsidRPr="003555D9">
              <w:rPr>
                <w:rFonts w:ascii="Times New Roman" w:hAnsi="Times New Roman" w:cs="Times New Roman"/>
              </w:rPr>
              <w:t>следований по пробл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мам менеджмента</w:t>
            </w:r>
            <w:r w:rsidR="00232A54" w:rsidRPr="00355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2" w:type="pct"/>
          </w:tcPr>
          <w:p w:rsidR="00C558D4" w:rsidRPr="003555D9" w:rsidRDefault="00C558D4" w:rsidP="00232A54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Сформировавшееся сист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матическое знание нове</w:t>
            </w:r>
            <w:r w:rsidRPr="003555D9">
              <w:rPr>
                <w:rFonts w:ascii="Times New Roman" w:hAnsi="Times New Roman" w:cs="Times New Roman"/>
              </w:rPr>
              <w:t>й</w:t>
            </w:r>
            <w:r w:rsidRPr="003555D9">
              <w:rPr>
                <w:rFonts w:ascii="Times New Roman" w:hAnsi="Times New Roman" w:cs="Times New Roman"/>
              </w:rPr>
              <w:t>ших исследований по пр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блемам м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неджмента.</w:t>
            </w:r>
          </w:p>
        </w:tc>
      </w:tr>
      <w:tr w:rsidR="00C558D4" w:rsidRPr="003555D9" w:rsidTr="003555D9">
        <w:tc>
          <w:tcPr>
            <w:tcW w:w="835" w:type="pct"/>
          </w:tcPr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b/>
              </w:rPr>
              <w:t>Умеет:</w:t>
            </w:r>
          </w:p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ставить цели и формул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ровать задачи, св</w:t>
            </w:r>
            <w:r w:rsidRPr="003555D9">
              <w:rPr>
                <w:rFonts w:ascii="Times New Roman" w:hAnsi="Times New Roman" w:cs="Times New Roman"/>
              </w:rPr>
              <w:t>я</w:t>
            </w:r>
            <w:r w:rsidRPr="003555D9">
              <w:rPr>
                <w:rFonts w:ascii="Times New Roman" w:hAnsi="Times New Roman" w:cs="Times New Roman"/>
              </w:rPr>
              <w:t>занные с реализацией профе</w:t>
            </w:r>
            <w:r w:rsidRPr="003555D9">
              <w:rPr>
                <w:rFonts w:ascii="Times New Roman" w:hAnsi="Times New Roman" w:cs="Times New Roman"/>
              </w:rPr>
              <w:t>с</w:t>
            </w:r>
            <w:r w:rsidRPr="003555D9">
              <w:rPr>
                <w:rFonts w:ascii="Times New Roman" w:hAnsi="Times New Roman" w:cs="Times New Roman"/>
              </w:rPr>
              <w:t>сиональных функций</w:t>
            </w:r>
          </w:p>
        </w:tc>
        <w:tc>
          <w:tcPr>
            <w:tcW w:w="736" w:type="pct"/>
          </w:tcPr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Отсутствие умения ставить цели и фо</w:t>
            </w:r>
            <w:r w:rsidRPr="003555D9">
              <w:rPr>
                <w:rFonts w:ascii="Times New Roman" w:hAnsi="Times New Roman" w:cs="Times New Roman"/>
              </w:rPr>
              <w:t>р</w:t>
            </w:r>
            <w:r w:rsidRPr="003555D9">
              <w:rPr>
                <w:rFonts w:ascii="Times New Roman" w:hAnsi="Times New Roman" w:cs="Times New Roman"/>
              </w:rPr>
              <w:t>мул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ровать задачи, связанные с реализ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цией профессионал</w:t>
            </w:r>
            <w:r w:rsidRPr="003555D9">
              <w:rPr>
                <w:rFonts w:ascii="Times New Roman" w:hAnsi="Times New Roman" w:cs="Times New Roman"/>
              </w:rPr>
              <w:t>ь</w:t>
            </w:r>
            <w:r w:rsidRPr="003555D9">
              <w:rPr>
                <w:rFonts w:ascii="Times New Roman" w:hAnsi="Times New Roman" w:cs="Times New Roman"/>
              </w:rPr>
              <w:t xml:space="preserve">ных </w:t>
            </w:r>
            <w:r w:rsidR="00232A54" w:rsidRPr="003555D9">
              <w:rPr>
                <w:rFonts w:ascii="Times New Roman" w:hAnsi="Times New Roman" w:cs="Times New Roman"/>
              </w:rPr>
              <w:t>фун</w:t>
            </w:r>
            <w:r w:rsidR="00232A54" w:rsidRPr="003555D9">
              <w:rPr>
                <w:rFonts w:ascii="Times New Roman" w:hAnsi="Times New Roman" w:cs="Times New Roman"/>
              </w:rPr>
              <w:t>к</w:t>
            </w:r>
            <w:r w:rsidR="00232A54" w:rsidRPr="003555D9">
              <w:rPr>
                <w:rFonts w:ascii="Times New Roman" w:hAnsi="Times New Roman" w:cs="Times New Roman"/>
              </w:rPr>
              <w:t>ций.</w:t>
            </w:r>
          </w:p>
        </w:tc>
        <w:tc>
          <w:tcPr>
            <w:tcW w:w="813" w:type="pct"/>
          </w:tcPr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Фрагментарное ум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ние ставить цели и форм</w:t>
            </w:r>
            <w:r w:rsidRPr="003555D9">
              <w:rPr>
                <w:rFonts w:ascii="Times New Roman" w:hAnsi="Times New Roman" w:cs="Times New Roman"/>
              </w:rPr>
              <w:t>у</w:t>
            </w:r>
            <w:r w:rsidRPr="003555D9">
              <w:rPr>
                <w:rFonts w:ascii="Times New Roman" w:hAnsi="Times New Roman" w:cs="Times New Roman"/>
              </w:rPr>
              <w:t>лировать задачи, связа</w:t>
            </w:r>
            <w:r w:rsidRPr="003555D9">
              <w:rPr>
                <w:rFonts w:ascii="Times New Roman" w:hAnsi="Times New Roman" w:cs="Times New Roman"/>
              </w:rPr>
              <w:t>н</w:t>
            </w:r>
            <w:r w:rsidRPr="003555D9">
              <w:rPr>
                <w:rFonts w:ascii="Times New Roman" w:hAnsi="Times New Roman" w:cs="Times New Roman"/>
              </w:rPr>
              <w:t>ные с реализацией пр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 xml:space="preserve">фессиональных </w:t>
            </w:r>
            <w:r w:rsidR="00232A54" w:rsidRPr="003555D9">
              <w:rPr>
                <w:rFonts w:ascii="Times New Roman" w:hAnsi="Times New Roman" w:cs="Times New Roman"/>
              </w:rPr>
              <w:t>фун</w:t>
            </w:r>
            <w:r w:rsidR="00232A54" w:rsidRPr="003555D9">
              <w:rPr>
                <w:rFonts w:ascii="Times New Roman" w:hAnsi="Times New Roman" w:cs="Times New Roman"/>
              </w:rPr>
              <w:t>к</w:t>
            </w:r>
            <w:r w:rsidR="00232A54" w:rsidRPr="003555D9">
              <w:rPr>
                <w:rFonts w:ascii="Times New Roman" w:hAnsi="Times New Roman" w:cs="Times New Roman"/>
              </w:rPr>
              <w:t>ций.</w:t>
            </w:r>
          </w:p>
        </w:tc>
        <w:tc>
          <w:tcPr>
            <w:tcW w:w="872" w:type="pct"/>
          </w:tcPr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Неполное умение. ст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вить цели и формулировать з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дачи, связанные с реализ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цией профессионал</w:t>
            </w:r>
            <w:r w:rsidRPr="003555D9">
              <w:rPr>
                <w:rFonts w:ascii="Times New Roman" w:hAnsi="Times New Roman" w:cs="Times New Roman"/>
              </w:rPr>
              <w:t>ь</w:t>
            </w:r>
            <w:r w:rsidRPr="003555D9">
              <w:rPr>
                <w:rFonts w:ascii="Times New Roman" w:hAnsi="Times New Roman" w:cs="Times New Roman"/>
              </w:rPr>
              <w:t xml:space="preserve">ных </w:t>
            </w:r>
            <w:r w:rsidR="00232A54" w:rsidRPr="003555D9">
              <w:rPr>
                <w:rFonts w:ascii="Times New Roman" w:hAnsi="Times New Roman" w:cs="Times New Roman"/>
              </w:rPr>
              <w:t>функций.</w:t>
            </w:r>
          </w:p>
        </w:tc>
        <w:tc>
          <w:tcPr>
            <w:tcW w:w="872" w:type="pct"/>
          </w:tcPr>
          <w:p w:rsidR="00C558D4" w:rsidRPr="003555D9" w:rsidRDefault="00C558D4" w:rsidP="00761F2A">
            <w:pPr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В целом сформировавше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ся умение ставить цели и формулировать задачи, связанные с ре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 xml:space="preserve">лизацией профессиональных </w:t>
            </w:r>
            <w:r w:rsidR="00232A54" w:rsidRPr="003555D9">
              <w:rPr>
                <w:rFonts w:ascii="Times New Roman" w:hAnsi="Times New Roman" w:cs="Times New Roman"/>
              </w:rPr>
              <w:t>фун</w:t>
            </w:r>
            <w:r w:rsidR="00232A54" w:rsidRPr="003555D9">
              <w:rPr>
                <w:rFonts w:ascii="Times New Roman" w:hAnsi="Times New Roman" w:cs="Times New Roman"/>
              </w:rPr>
              <w:t>к</w:t>
            </w:r>
            <w:r w:rsidR="00232A54" w:rsidRPr="003555D9">
              <w:rPr>
                <w:rFonts w:ascii="Times New Roman" w:hAnsi="Times New Roman" w:cs="Times New Roman"/>
              </w:rPr>
              <w:t>ций.</w:t>
            </w:r>
          </w:p>
        </w:tc>
        <w:tc>
          <w:tcPr>
            <w:tcW w:w="872" w:type="pct"/>
          </w:tcPr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Сформировавшееся сист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матическое умение ст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вить цели и формулир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вать задачи, связанные с реализацией професси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 xml:space="preserve">нальных </w:t>
            </w:r>
            <w:r w:rsidR="00232A54" w:rsidRPr="003555D9">
              <w:rPr>
                <w:rFonts w:ascii="Times New Roman" w:hAnsi="Times New Roman" w:cs="Times New Roman"/>
              </w:rPr>
              <w:t>функций.</w:t>
            </w:r>
          </w:p>
        </w:tc>
      </w:tr>
      <w:tr w:rsidR="00C558D4" w:rsidRPr="003555D9" w:rsidTr="003555D9">
        <w:tc>
          <w:tcPr>
            <w:tcW w:w="835" w:type="pct"/>
          </w:tcPr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b/>
              </w:rPr>
              <w:t>Владеет:</w:t>
            </w:r>
          </w:p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навыками практическ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го использования о</w:t>
            </w:r>
            <w:r w:rsidRPr="003555D9">
              <w:rPr>
                <w:rFonts w:ascii="Times New Roman" w:hAnsi="Times New Roman" w:cs="Times New Roman"/>
              </w:rPr>
              <w:t>с</w:t>
            </w:r>
            <w:r w:rsidRPr="003555D9">
              <w:rPr>
                <w:rFonts w:ascii="Times New Roman" w:hAnsi="Times New Roman" w:cs="Times New Roman"/>
              </w:rPr>
              <w:t>новных теорий мотивации, л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дерства и власти для р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шения управленческих з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дач;</w:t>
            </w:r>
          </w:p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lastRenderedPageBreak/>
              <w:t>способами и метод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ми анализа и проектиров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ния межличностных, групповых и организац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онных коммуник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736" w:type="pct"/>
          </w:tcPr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lastRenderedPageBreak/>
              <w:t>Отсутствие владения навыками практич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ского использования основных теорий м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тив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ции, лидерства и власти для решения управле</w:t>
            </w:r>
            <w:r w:rsidRPr="003555D9">
              <w:rPr>
                <w:rFonts w:ascii="Times New Roman" w:hAnsi="Times New Roman" w:cs="Times New Roman"/>
              </w:rPr>
              <w:t>н</w:t>
            </w:r>
            <w:r w:rsidRPr="003555D9">
              <w:rPr>
                <w:rFonts w:ascii="Times New Roman" w:hAnsi="Times New Roman" w:cs="Times New Roman"/>
              </w:rPr>
              <w:t xml:space="preserve">ческих задач; </w:t>
            </w:r>
            <w:r w:rsidRPr="003555D9">
              <w:rPr>
                <w:rFonts w:ascii="Times New Roman" w:hAnsi="Times New Roman" w:cs="Times New Roman"/>
              </w:rPr>
              <w:lastRenderedPageBreak/>
              <w:t>способами и метод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ми анализа и прое</w:t>
            </w:r>
            <w:r w:rsidRPr="003555D9">
              <w:rPr>
                <w:rFonts w:ascii="Times New Roman" w:hAnsi="Times New Roman" w:cs="Times New Roman"/>
              </w:rPr>
              <w:t>к</w:t>
            </w:r>
            <w:r w:rsidRPr="003555D9">
              <w:rPr>
                <w:rFonts w:ascii="Times New Roman" w:hAnsi="Times New Roman" w:cs="Times New Roman"/>
              </w:rPr>
              <w:t>тирования межличн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стных, групповых и организационных коммуник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813" w:type="pct"/>
          </w:tcPr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lastRenderedPageBreak/>
              <w:t>Фрагментарное влад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ние навыками практ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ческого и</w:t>
            </w:r>
            <w:r w:rsidRPr="003555D9">
              <w:rPr>
                <w:rFonts w:ascii="Times New Roman" w:hAnsi="Times New Roman" w:cs="Times New Roman"/>
              </w:rPr>
              <w:t>с</w:t>
            </w:r>
            <w:r w:rsidRPr="003555D9">
              <w:rPr>
                <w:rFonts w:ascii="Times New Roman" w:hAnsi="Times New Roman" w:cs="Times New Roman"/>
              </w:rPr>
              <w:t>пользования основных теорий мотивации, л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дерства и власти для решения упра</w:t>
            </w:r>
            <w:r w:rsidRPr="003555D9">
              <w:rPr>
                <w:rFonts w:ascii="Times New Roman" w:hAnsi="Times New Roman" w:cs="Times New Roman"/>
              </w:rPr>
              <w:t>в</w:t>
            </w:r>
            <w:r w:rsidRPr="003555D9">
              <w:rPr>
                <w:rFonts w:ascii="Times New Roman" w:hAnsi="Times New Roman" w:cs="Times New Roman"/>
              </w:rPr>
              <w:t>ленческих задач; способами и м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lastRenderedPageBreak/>
              <w:t>тодами анализа и прое</w:t>
            </w:r>
            <w:r w:rsidRPr="003555D9">
              <w:rPr>
                <w:rFonts w:ascii="Times New Roman" w:hAnsi="Times New Roman" w:cs="Times New Roman"/>
              </w:rPr>
              <w:t>к</w:t>
            </w:r>
            <w:r w:rsidRPr="003555D9">
              <w:rPr>
                <w:rFonts w:ascii="Times New Roman" w:hAnsi="Times New Roman" w:cs="Times New Roman"/>
              </w:rPr>
              <w:t>тирования межличнос</w:t>
            </w:r>
            <w:r w:rsidRPr="003555D9">
              <w:rPr>
                <w:rFonts w:ascii="Times New Roman" w:hAnsi="Times New Roman" w:cs="Times New Roman"/>
              </w:rPr>
              <w:t>т</w:t>
            </w:r>
            <w:r w:rsidRPr="003555D9">
              <w:rPr>
                <w:rFonts w:ascii="Times New Roman" w:hAnsi="Times New Roman" w:cs="Times New Roman"/>
              </w:rPr>
              <w:t>ных, групповых и орг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низационных коммун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каций</w:t>
            </w:r>
          </w:p>
        </w:tc>
        <w:tc>
          <w:tcPr>
            <w:tcW w:w="872" w:type="pct"/>
          </w:tcPr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lastRenderedPageBreak/>
              <w:t>Неполное владение нав</w:t>
            </w:r>
            <w:r w:rsidRPr="003555D9">
              <w:rPr>
                <w:rFonts w:ascii="Times New Roman" w:hAnsi="Times New Roman" w:cs="Times New Roman"/>
              </w:rPr>
              <w:t>ы</w:t>
            </w:r>
            <w:r w:rsidRPr="003555D9">
              <w:rPr>
                <w:rFonts w:ascii="Times New Roman" w:hAnsi="Times New Roman" w:cs="Times New Roman"/>
              </w:rPr>
              <w:t>ками практического и</w:t>
            </w:r>
            <w:r w:rsidRPr="003555D9">
              <w:rPr>
                <w:rFonts w:ascii="Times New Roman" w:hAnsi="Times New Roman" w:cs="Times New Roman"/>
              </w:rPr>
              <w:t>с</w:t>
            </w:r>
            <w:r w:rsidRPr="003555D9">
              <w:rPr>
                <w:rFonts w:ascii="Times New Roman" w:hAnsi="Times New Roman" w:cs="Times New Roman"/>
              </w:rPr>
              <w:t>пользования основных теорий мотивации, лиде</w:t>
            </w:r>
            <w:r w:rsidRPr="003555D9">
              <w:rPr>
                <w:rFonts w:ascii="Times New Roman" w:hAnsi="Times New Roman" w:cs="Times New Roman"/>
              </w:rPr>
              <w:t>р</w:t>
            </w:r>
            <w:r w:rsidRPr="003555D9">
              <w:rPr>
                <w:rFonts w:ascii="Times New Roman" w:hAnsi="Times New Roman" w:cs="Times New Roman"/>
              </w:rPr>
              <w:t>ства и власти для реш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 xml:space="preserve">ния управленческих задач; способами и методами </w:t>
            </w:r>
            <w:r w:rsidRPr="003555D9">
              <w:rPr>
                <w:rFonts w:ascii="Times New Roman" w:hAnsi="Times New Roman" w:cs="Times New Roman"/>
              </w:rPr>
              <w:lastRenderedPageBreak/>
              <w:t>анализа и проектир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вания межличностных, групп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вых и организац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онных коммуникаций</w:t>
            </w:r>
          </w:p>
        </w:tc>
        <w:tc>
          <w:tcPr>
            <w:tcW w:w="872" w:type="pct"/>
          </w:tcPr>
          <w:p w:rsidR="00C558D4" w:rsidRPr="003555D9" w:rsidRDefault="00C558D4" w:rsidP="00761F2A">
            <w:pPr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lastRenderedPageBreak/>
              <w:t>В целом сформировавше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ся владение навыками практического использ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вания осно</w:t>
            </w:r>
            <w:r w:rsidRPr="003555D9">
              <w:rPr>
                <w:rFonts w:ascii="Times New Roman" w:hAnsi="Times New Roman" w:cs="Times New Roman"/>
              </w:rPr>
              <w:t>в</w:t>
            </w:r>
            <w:r w:rsidRPr="003555D9">
              <w:rPr>
                <w:rFonts w:ascii="Times New Roman" w:hAnsi="Times New Roman" w:cs="Times New Roman"/>
              </w:rPr>
              <w:t xml:space="preserve">ных теорий мотивации, лидерства и власти для решения управленческих задач; </w:t>
            </w:r>
            <w:r w:rsidRPr="003555D9">
              <w:rPr>
                <w:rFonts w:ascii="Times New Roman" w:hAnsi="Times New Roman" w:cs="Times New Roman"/>
              </w:rPr>
              <w:lastRenderedPageBreak/>
              <w:t>способами и методами анализа и проектирования межличностных, групп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вых и организационных коммуникаций</w:t>
            </w:r>
          </w:p>
        </w:tc>
        <w:tc>
          <w:tcPr>
            <w:tcW w:w="872" w:type="pct"/>
          </w:tcPr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lastRenderedPageBreak/>
              <w:t>Сформировавшееся сист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матическое владение н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выками практического и</w:t>
            </w:r>
            <w:r w:rsidRPr="003555D9">
              <w:rPr>
                <w:rFonts w:ascii="Times New Roman" w:hAnsi="Times New Roman" w:cs="Times New Roman"/>
              </w:rPr>
              <w:t>с</w:t>
            </w:r>
            <w:r w:rsidRPr="003555D9">
              <w:rPr>
                <w:rFonts w:ascii="Times New Roman" w:hAnsi="Times New Roman" w:cs="Times New Roman"/>
              </w:rPr>
              <w:t>пользования основных теорий мотивации, лиде</w:t>
            </w:r>
            <w:r w:rsidRPr="003555D9">
              <w:rPr>
                <w:rFonts w:ascii="Times New Roman" w:hAnsi="Times New Roman" w:cs="Times New Roman"/>
              </w:rPr>
              <w:t>р</w:t>
            </w:r>
            <w:r w:rsidRPr="003555D9">
              <w:rPr>
                <w:rFonts w:ascii="Times New Roman" w:hAnsi="Times New Roman" w:cs="Times New Roman"/>
              </w:rPr>
              <w:t>ства и власти для реш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 xml:space="preserve">ния управленческих задач; </w:t>
            </w:r>
            <w:r w:rsidRPr="003555D9">
              <w:rPr>
                <w:rFonts w:ascii="Times New Roman" w:hAnsi="Times New Roman" w:cs="Times New Roman"/>
              </w:rPr>
              <w:lastRenderedPageBreak/>
              <w:t>способами и методами анализа и проектир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вания межличностных, групп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вых и организац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онных коммуник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ций</w:t>
            </w:r>
          </w:p>
        </w:tc>
      </w:tr>
      <w:tr w:rsidR="00C558D4" w:rsidRPr="003555D9" w:rsidTr="003555D9">
        <w:tc>
          <w:tcPr>
            <w:tcW w:w="835" w:type="pct"/>
          </w:tcPr>
          <w:p w:rsidR="00465D26" w:rsidRPr="003555D9" w:rsidRDefault="00C558D4" w:rsidP="00761F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55D9">
              <w:rPr>
                <w:rFonts w:ascii="Times New Roman" w:hAnsi="Times New Roman" w:cs="Times New Roman"/>
                <w:b/>
              </w:rPr>
              <w:lastRenderedPageBreak/>
              <w:t xml:space="preserve">Шкала </w:t>
            </w:r>
          </w:p>
          <w:p w:rsidR="00C558D4" w:rsidRPr="003555D9" w:rsidRDefault="00C558D4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b/>
              </w:rPr>
              <w:t>оценивания***</w:t>
            </w:r>
          </w:p>
        </w:tc>
        <w:tc>
          <w:tcPr>
            <w:tcW w:w="736" w:type="pct"/>
          </w:tcPr>
          <w:p w:rsidR="00C558D4" w:rsidRPr="003555D9" w:rsidRDefault="00C558D4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813" w:type="pct"/>
          </w:tcPr>
          <w:p w:rsidR="00C558D4" w:rsidRPr="003555D9" w:rsidRDefault="00C558D4" w:rsidP="00761F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5D9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872" w:type="pct"/>
          </w:tcPr>
          <w:p w:rsidR="00C558D4" w:rsidRPr="003555D9" w:rsidRDefault="00C558D4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872" w:type="pct"/>
          </w:tcPr>
          <w:p w:rsidR="00C558D4" w:rsidRPr="003555D9" w:rsidRDefault="00C558D4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872" w:type="pct"/>
          </w:tcPr>
          <w:p w:rsidR="00C558D4" w:rsidRPr="003555D9" w:rsidRDefault="00C558D4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отлично</w:t>
            </w:r>
          </w:p>
        </w:tc>
      </w:tr>
    </w:tbl>
    <w:p w:rsidR="000B7FC5" w:rsidRDefault="000B7FC5" w:rsidP="00537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AE" w:rsidRDefault="000B7FC5" w:rsidP="003555D9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ПК-2 В</w:t>
      </w:r>
      <w:r w:rsidRPr="000B7FC5">
        <w:rPr>
          <w:rFonts w:ascii="Times New Roman" w:hAnsi="Times New Roman" w:cs="Times New Roman"/>
          <w:b/>
          <w:sz w:val="28"/>
          <w:szCs w:val="28"/>
        </w:rPr>
        <w:t>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</w:t>
      </w:r>
      <w:r w:rsidRPr="000B7FC5">
        <w:rPr>
          <w:rFonts w:ascii="Times New Roman" w:hAnsi="Times New Roman" w:cs="Times New Roman"/>
          <w:b/>
          <w:sz w:val="28"/>
          <w:szCs w:val="28"/>
        </w:rPr>
        <w:t>ж</w:t>
      </w:r>
      <w:r w:rsidRPr="000B7FC5">
        <w:rPr>
          <w:rFonts w:ascii="Times New Roman" w:hAnsi="Times New Roman" w:cs="Times New Roman"/>
          <w:b/>
          <w:sz w:val="28"/>
          <w:szCs w:val="28"/>
        </w:rPr>
        <w:t>культурной среде</w:t>
      </w:r>
    </w:p>
    <w:tbl>
      <w:tblPr>
        <w:tblStyle w:val="1"/>
        <w:tblW w:w="5000" w:type="pct"/>
        <w:tblLook w:val="04A0"/>
      </w:tblPr>
      <w:tblGrid>
        <w:gridCol w:w="2500"/>
        <w:gridCol w:w="2503"/>
        <w:gridCol w:w="2589"/>
        <w:gridCol w:w="2776"/>
        <w:gridCol w:w="2776"/>
        <w:gridCol w:w="2776"/>
      </w:tblGrid>
      <w:tr w:rsidR="000B7FC5" w:rsidRPr="003555D9" w:rsidTr="003555D9">
        <w:tc>
          <w:tcPr>
            <w:tcW w:w="785" w:type="pct"/>
            <w:vMerge w:val="restart"/>
          </w:tcPr>
          <w:p w:rsidR="000B7FC5" w:rsidRPr="003555D9" w:rsidRDefault="000B7FC5" w:rsidP="003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5D9">
              <w:rPr>
                <w:rFonts w:ascii="Times New Roman" w:hAnsi="Times New Roman" w:cs="Times New Roman"/>
                <w:b/>
              </w:rPr>
              <w:t>Планируемые резул</w:t>
            </w:r>
            <w:r w:rsidRPr="003555D9">
              <w:rPr>
                <w:rFonts w:ascii="Times New Roman" w:hAnsi="Times New Roman" w:cs="Times New Roman"/>
                <w:b/>
              </w:rPr>
              <w:t>ь</w:t>
            </w:r>
            <w:r w:rsidRPr="003555D9">
              <w:rPr>
                <w:rFonts w:ascii="Times New Roman" w:hAnsi="Times New Roman" w:cs="Times New Roman"/>
                <w:b/>
              </w:rPr>
              <w:t>таты обучения*</w:t>
            </w:r>
          </w:p>
        </w:tc>
        <w:tc>
          <w:tcPr>
            <w:tcW w:w="4215" w:type="pct"/>
            <w:gridSpan w:val="5"/>
          </w:tcPr>
          <w:p w:rsidR="000B7FC5" w:rsidRPr="003555D9" w:rsidRDefault="000B7FC5" w:rsidP="000B7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5D9">
              <w:rPr>
                <w:rFonts w:ascii="Times New Roman" w:hAnsi="Times New Roman" w:cs="Times New Roman"/>
                <w:b/>
              </w:rPr>
              <w:t>Критерии оценивания результатов обучения**</w:t>
            </w:r>
          </w:p>
        </w:tc>
      </w:tr>
      <w:tr w:rsidR="000B7FC5" w:rsidRPr="003555D9" w:rsidTr="003555D9">
        <w:tc>
          <w:tcPr>
            <w:tcW w:w="785" w:type="pct"/>
            <w:vMerge/>
          </w:tcPr>
          <w:p w:rsidR="000B7FC5" w:rsidRPr="003555D9" w:rsidRDefault="000B7FC5" w:rsidP="000B7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vAlign w:val="center"/>
          </w:tcPr>
          <w:p w:rsidR="000B7FC5" w:rsidRPr="003555D9" w:rsidRDefault="000B7FC5" w:rsidP="000B7FC5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pct"/>
            <w:vAlign w:val="center"/>
          </w:tcPr>
          <w:p w:rsidR="000B7FC5" w:rsidRPr="003555D9" w:rsidRDefault="000B7FC5" w:rsidP="000B7FC5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pct"/>
            <w:vAlign w:val="center"/>
          </w:tcPr>
          <w:p w:rsidR="000B7FC5" w:rsidRPr="003555D9" w:rsidRDefault="000B7FC5" w:rsidP="000B7FC5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pct"/>
            <w:vAlign w:val="center"/>
          </w:tcPr>
          <w:p w:rsidR="000B7FC5" w:rsidRPr="003555D9" w:rsidRDefault="000B7FC5" w:rsidP="000B7FC5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pct"/>
            <w:vAlign w:val="center"/>
          </w:tcPr>
          <w:p w:rsidR="000B7FC5" w:rsidRPr="003555D9" w:rsidRDefault="000B7FC5" w:rsidP="000B7FC5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5</w:t>
            </w:r>
          </w:p>
        </w:tc>
      </w:tr>
      <w:tr w:rsidR="000B7FC5" w:rsidRPr="003555D9" w:rsidTr="003555D9">
        <w:tc>
          <w:tcPr>
            <w:tcW w:w="785" w:type="pct"/>
          </w:tcPr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b/>
              </w:rPr>
              <w:t>Знает:</w:t>
            </w:r>
          </w:p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основные теории и концепции управл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ния конфликтами и способы разрешения конфлик</w:t>
            </w:r>
            <w:r w:rsidRPr="003555D9">
              <w:rPr>
                <w:rFonts w:ascii="Times New Roman" w:hAnsi="Times New Roman" w:cs="Times New Roman"/>
              </w:rPr>
              <w:t>т</w:t>
            </w:r>
            <w:r w:rsidRPr="003555D9">
              <w:rPr>
                <w:rFonts w:ascii="Times New Roman" w:hAnsi="Times New Roman" w:cs="Times New Roman"/>
              </w:rPr>
              <w:t>ных ситу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786" w:type="pct"/>
          </w:tcPr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Отсутствие знания о</w:t>
            </w:r>
            <w:r w:rsidRPr="003555D9">
              <w:rPr>
                <w:rFonts w:ascii="Times New Roman" w:hAnsi="Times New Roman" w:cs="Times New Roman"/>
              </w:rPr>
              <w:t>с</w:t>
            </w:r>
            <w:r w:rsidRPr="003555D9">
              <w:rPr>
                <w:rFonts w:ascii="Times New Roman" w:hAnsi="Times New Roman" w:cs="Times New Roman"/>
              </w:rPr>
              <w:t>новных теорий и ко</w:t>
            </w:r>
            <w:r w:rsidRPr="003555D9">
              <w:rPr>
                <w:rFonts w:ascii="Times New Roman" w:hAnsi="Times New Roman" w:cs="Times New Roman"/>
              </w:rPr>
              <w:t>н</w:t>
            </w:r>
            <w:r w:rsidRPr="003555D9">
              <w:rPr>
                <w:rFonts w:ascii="Times New Roman" w:hAnsi="Times New Roman" w:cs="Times New Roman"/>
              </w:rPr>
              <w:t>цепций управления конфликтами и спос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бов разрешения ко</w:t>
            </w:r>
            <w:r w:rsidRPr="003555D9">
              <w:rPr>
                <w:rFonts w:ascii="Times New Roman" w:hAnsi="Times New Roman" w:cs="Times New Roman"/>
              </w:rPr>
              <w:t>н</w:t>
            </w:r>
            <w:r w:rsidRPr="003555D9">
              <w:rPr>
                <w:rFonts w:ascii="Times New Roman" w:hAnsi="Times New Roman" w:cs="Times New Roman"/>
              </w:rPr>
              <w:t>фликтных ситу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813" w:type="pct"/>
          </w:tcPr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Фрагментарное зн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ние основных теорий и ко</w:t>
            </w:r>
            <w:r w:rsidRPr="003555D9">
              <w:rPr>
                <w:rFonts w:ascii="Times New Roman" w:hAnsi="Times New Roman" w:cs="Times New Roman"/>
              </w:rPr>
              <w:t>н</w:t>
            </w:r>
            <w:r w:rsidRPr="003555D9">
              <w:rPr>
                <w:rFonts w:ascii="Times New Roman" w:hAnsi="Times New Roman" w:cs="Times New Roman"/>
              </w:rPr>
              <w:t>цепций управления ко</w:t>
            </w:r>
            <w:r w:rsidRPr="003555D9">
              <w:rPr>
                <w:rFonts w:ascii="Times New Roman" w:hAnsi="Times New Roman" w:cs="Times New Roman"/>
              </w:rPr>
              <w:t>н</w:t>
            </w:r>
            <w:r w:rsidRPr="003555D9">
              <w:rPr>
                <w:rFonts w:ascii="Times New Roman" w:hAnsi="Times New Roman" w:cs="Times New Roman"/>
              </w:rPr>
              <w:t>фликтами и спос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бов разрешения конфлик</w:t>
            </w:r>
            <w:r w:rsidRPr="003555D9">
              <w:rPr>
                <w:rFonts w:ascii="Times New Roman" w:hAnsi="Times New Roman" w:cs="Times New Roman"/>
              </w:rPr>
              <w:t>т</w:t>
            </w:r>
            <w:r w:rsidRPr="003555D9">
              <w:rPr>
                <w:rFonts w:ascii="Times New Roman" w:hAnsi="Times New Roman" w:cs="Times New Roman"/>
              </w:rPr>
              <w:t>ных ситу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872" w:type="pct"/>
          </w:tcPr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Неполное знание осно</w:t>
            </w:r>
            <w:r w:rsidRPr="003555D9">
              <w:rPr>
                <w:rFonts w:ascii="Times New Roman" w:hAnsi="Times New Roman" w:cs="Times New Roman"/>
              </w:rPr>
              <w:t>в</w:t>
            </w:r>
            <w:r w:rsidRPr="003555D9">
              <w:rPr>
                <w:rFonts w:ascii="Times New Roman" w:hAnsi="Times New Roman" w:cs="Times New Roman"/>
              </w:rPr>
              <w:t>ных теорий и ко</w:t>
            </w:r>
            <w:r w:rsidRPr="003555D9">
              <w:rPr>
                <w:rFonts w:ascii="Times New Roman" w:hAnsi="Times New Roman" w:cs="Times New Roman"/>
              </w:rPr>
              <w:t>н</w:t>
            </w:r>
            <w:r w:rsidRPr="003555D9">
              <w:rPr>
                <w:rFonts w:ascii="Times New Roman" w:hAnsi="Times New Roman" w:cs="Times New Roman"/>
              </w:rPr>
              <w:t>цепций управления конфликт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ми и способов разреш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ния конфликтных с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туаций</w:t>
            </w:r>
          </w:p>
        </w:tc>
        <w:tc>
          <w:tcPr>
            <w:tcW w:w="872" w:type="pct"/>
          </w:tcPr>
          <w:p w:rsidR="000B7FC5" w:rsidRPr="003555D9" w:rsidRDefault="000B7FC5" w:rsidP="000B7FC5">
            <w:pPr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В целом сформировавше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ся знание основных те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рий и концепций управл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ния конфликтами и спос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бов разрешения ко</w:t>
            </w:r>
            <w:r w:rsidRPr="003555D9">
              <w:rPr>
                <w:rFonts w:ascii="Times New Roman" w:hAnsi="Times New Roman" w:cs="Times New Roman"/>
              </w:rPr>
              <w:t>н</w:t>
            </w:r>
            <w:r w:rsidRPr="003555D9">
              <w:rPr>
                <w:rFonts w:ascii="Times New Roman" w:hAnsi="Times New Roman" w:cs="Times New Roman"/>
              </w:rPr>
              <w:t>фликтных с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туаций</w:t>
            </w:r>
          </w:p>
        </w:tc>
        <w:tc>
          <w:tcPr>
            <w:tcW w:w="872" w:type="pct"/>
          </w:tcPr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Сформировавшееся сист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матическое знание осно</w:t>
            </w:r>
            <w:r w:rsidRPr="003555D9">
              <w:rPr>
                <w:rFonts w:ascii="Times New Roman" w:hAnsi="Times New Roman" w:cs="Times New Roman"/>
              </w:rPr>
              <w:t>в</w:t>
            </w:r>
            <w:r w:rsidRPr="003555D9">
              <w:rPr>
                <w:rFonts w:ascii="Times New Roman" w:hAnsi="Times New Roman" w:cs="Times New Roman"/>
              </w:rPr>
              <w:t>ных теорий и ко</w:t>
            </w:r>
            <w:r w:rsidRPr="003555D9">
              <w:rPr>
                <w:rFonts w:ascii="Times New Roman" w:hAnsi="Times New Roman" w:cs="Times New Roman"/>
              </w:rPr>
              <w:t>н</w:t>
            </w:r>
            <w:r w:rsidRPr="003555D9">
              <w:rPr>
                <w:rFonts w:ascii="Times New Roman" w:hAnsi="Times New Roman" w:cs="Times New Roman"/>
              </w:rPr>
              <w:t>цепций управления конфликтами и способов разрешения ко</w:t>
            </w:r>
            <w:r w:rsidRPr="003555D9">
              <w:rPr>
                <w:rFonts w:ascii="Times New Roman" w:hAnsi="Times New Roman" w:cs="Times New Roman"/>
              </w:rPr>
              <w:t>н</w:t>
            </w:r>
            <w:r w:rsidRPr="003555D9">
              <w:rPr>
                <w:rFonts w:ascii="Times New Roman" w:hAnsi="Times New Roman" w:cs="Times New Roman"/>
              </w:rPr>
              <w:t>фликтных ситуаций</w:t>
            </w:r>
          </w:p>
        </w:tc>
      </w:tr>
      <w:tr w:rsidR="000B7FC5" w:rsidRPr="003555D9" w:rsidTr="003555D9">
        <w:tc>
          <w:tcPr>
            <w:tcW w:w="785" w:type="pct"/>
          </w:tcPr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b/>
              </w:rPr>
              <w:t>Умеет:</w:t>
            </w:r>
          </w:p>
          <w:p w:rsidR="000B7FC5" w:rsidRPr="003555D9" w:rsidRDefault="007E7F98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диагностировать пр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чины возникн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вения конфликтов и испол</w:t>
            </w:r>
            <w:r w:rsidRPr="003555D9">
              <w:rPr>
                <w:rFonts w:ascii="Times New Roman" w:hAnsi="Times New Roman" w:cs="Times New Roman"/>
              </w:rPr>
              <w:t>ь</w:t>
            </w:r>
            <w:r w:rsidRPr="003555D9">
              <w:rPr>
                <w:rFonts w:ascii="Times New Roman" w:hAnsi="Times New Roman" w:cs="Times New Roman"/>
              </w:rPr>
              <w:t>зовать совр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менные подходы и методы их разреш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86" w:type="pct"/>
          </w:tcPr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Отсутствие умения </w:t>
            </w:r>
            <w:r w:rsidR="007E7F98" w:rsidRPr="003555D9">
              <w:rPr>
                <w:rFonts w:ascii="Times New Roman" w:hAnsi="Times New Roman" w:cs="Times New Roman"/>
              </w:rPr>
              <w:t>д</w:t>
            </w:r>
            <w:r w:rsidR="007E7F98" w:rsidRPr="003555D9">
              <w:rPr>
                <w:rFonts w:ascii="Times New Roman" w:hAnsi="Times New Roman" w:cs="Times New Roman"/>
              </w:rPr>
              <w:t>и</w:t>
            </w:r>
            <w:r w:rsidR="007E7F98" w:rsidRPr="003555D9">
              <w:rPr>
                <w:rFonts w:ascii="Times New Roman" w:hAnsi="Times New Roman" w:cs="Times New Roman"/>
              </w:rPr>
              <w:t>агностировать пр</w:t>
            </w:r>
            <w:r w:rsidR="007E7F98" w:rsidRPr="003555D9">
              <w:rPr>
                <w:rFonts w:ascii="Times New Roman" w:hAnsi="Times New Roman" w:cs="Times New Roman"/>
              </w:rPr>
              <w:t>и</w:t>
            </w:r>
            <w:r w:rsidR="007E7F98" w:rsidRPr="003555D9">
              <w:rPr>
                <w:rFonts w:ascii="Times New Roman" w:hAnsi="Times New Roman" w:cs="Times New Roman"/>
              </w:rPr>
              <w:t>чины возникновения ко</w:t>
            </w:r>
            <w:r w:rsidR="007E7F98" w:rsidRPr="003555D9">
              <w:rPr>
                <w:rFonts w:ascii="Times New Roman" w:hAnsi="Times New Roman" w:cs="Times New Roman"/>
              </w:rPr>
              <w:t>н</w:t>
            </w:r>
            <w:r w:rsidR="007E7F98" w:rsidRPr="003555D9">
              <w:rPr>
                <w:rFonts w:ascii="Times New Roman" w:hAnsi="Times New Roman" w:cs="Times New Roman"/>
              </w:rPr>
              <w:t>фликтов и испол</w:t>
            </w:r>
            <w:r w:rsidR="007E7F98" w:rsidRPr="003555D9">
              <w:rPr>
                <w:rFonts w:ascii="Times New Roman" w:hAnsi="Times New Roman" w:cs="Times New Roman"/>
              </w:rPr>
              <w:t>ь</w:t>
            </w:r>
            <w:r w:rsidR="007E7F98" w:rsidRPr="003555D9">
              <w:rPr>
                <w:rFonts w:ascii="Times New Roman" w:hAnsi="Times New Roman" w:cs="Times New Roman"/>
              </w:rPr>
              <w:t>зовать совр</w:t>
            </w:r>
            <w:r w:rsidR="007E7F98" w:rsidRPr="003555D9">
              <w:rPr>
                <w:rFonts w:ascii="Times New Roman" w:hAnsi="Times New Roman" w:cs="Times New Roman"/>
              </w:rPr>
              <w:t>е</w:t>
            </w:r>
            <w:r w:rsidR="007E7F98" w:rsidRPr="003555D9">
              <w:rPr>
                <w:rFonts w:ascii="Times New Roman" w:hAnsi="Times New Roman" w:cs="Times New Roman"/>
              </w:rPr>
              <w:t>менные подходы и методы их разреш</w:t>
            </w:r>
            <w:r w:rsidR="007E7F98" w:rsidRPr="003555D9">
              <w:rPr>
                <w:rFonts w:ascii="Times New Roman" w:hAnsi="Times New Roman" w:cs="Times New Roman"/>
              </w:rPr>
              <w:t>е</w:t>
            </w:r>
            <w:r w:rsidR="007E7F98" w:rsidRPr="003555D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13" w:type="pct"/>
          </w:tcPr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Фрагментарное ум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 xml:space="preserve">ние </w:t>
            </w:r>
            <w:r w:rsidR="007E7F98" w:rsidRPr="003555D9">
              <w:rPr>
                <w:rFonts w:ascii="Times New Roman" w:hAnsi="Times New Roman" w:cs="Times New Roman"/>
              </w:rPr>
              <w:t>диагностировать прич</w:t>
            </w:r>
            <w:r w:rsidR="007E7F98" w:rsidRPr="003555D9">
              <w:rPr>
                <w:rFonts w:ascii="Times New Roman" w:hAnsi="Times New Roman" w:cs="Times New Roman"/>
              </w:rPr>
              <w:t>и</w:t>
            </w:r>
            <w:r w:rsidR="007E7F98" w:rsidRPr="003555D9">
              <w:rPr>
                <w:rFonts w:ascii="Times New Roman" w:hAnsi="Times New Roman" w:cs="Times New Roman"/>
              </w:rPr>
              <w:t>ны возникновения ко</w:t>
            </w:r>
            <w:r w:rsidR="007E7F98" w:rsidRPr="003555D9">
              <w:rPr>
                <w:rFonts w:ascii="Times New Roman" w:hAnsi="Times New Roman" w:cs="Times New Roman"/>
              </w:rPr>
              <w:t>н</w:t>
            </w:r>
            <w:r w:rsidR="007E7F98" w:rsidRPr="003555D9">
              <w:rPr>
                <w:rFonts w:ascii="Times New Roman" w:hAnsi="Times New Roman" w:cs="Times New Roman"/>
              </w:rPr>
              <w:t>фликтов и и</w:t>
            </w:r>
            <w:r w:rsidR="007E7F98" w:rsidRPr="003555D9">
              <w:rPr>
                <w:rFonts w:ascii="Times New Roman" w:hAnsi="Times New Roman" w:cs="Times New Roman"/>
              </w:rPr>
              <w:t>с</w:t>
            </w:r>
            <w:r w:rsidR="007E7F98" w:rsidRPr="003555D9">
              <w:rPr>
                <w:rFonts w:ascii="Times New Roman" w:hAnsi="Times New Roman" w:cs="Times New Roman"/>
              </w:rPr>
              <w:t>пользовать совреме</w:t>
            </w:r>
            <w:r w:rsidR="007E7F98" w:rsidRPr="003555D9">
              <w:rPr>
                <w:rFonts w:ascii="Times New Roman" w:hAnsi="Times New Roman" w:cs="Times New Roman"/>
              </w:rPr>
              <w:t>н</w:t>
            </w:r>
            <w:r w:rsidR="007E7F98" w:rsidRPr="003555D9">
              <w:rPr>
                <w:rFonts w:ascii="Times New Roman" w:hAnsi="Times New Roman" w:cs="Times New Roman"/>
              </w:rPr>
              <w:t>ные подходы и мет</w:t>
            </w:r>
            <w:r w:rsidR="007E7F98" w:rsidRPr="003555D9">
              <w:rPr>
                <w:rFonts w:ascii="Times New Roman" w:hAnsi="Times New Roman" w:cs="Times New Roman"/>
              </w:rPr>
              <w:t>о</w:t>
            </w:r>
            <w:r w:rsidR="007E7F98" w:rsidRPr="003555D9">
              <w:rPr>
                <w:rFonts w:ascii="Times New Roman" w:hAnsi="Times New Roman" w:cs="Times New Roman"/>
              </w:rPr>
              <w:t>ды их разрешения</w:t>
            </w:r>
          </w:p>
        </w:tc>
        <w:tc>
          <w:tcPr>
            <w:tcW w:w="872" w:type="pct"/>
          </w:tcPr>
          <w:p w:rsidR="000B7FC5" w:rsidRPr="003555D9" w:rsidRDefault="007E7F98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Неполное умение</w:t>
            </w:r>
            <w:r w:rsidR="000B7FC5" w:rsidRPr="003555D9">
              <w:rPr>
                <w:rFonts w:ascii="Times New Roman" w:hAnsi="Times New Roman" w:cs="Times New Roman"/>
              </w:rPr>
              <w:t xml:space="preserve"> </w:t>
            </w:r>
            <w:r w:rsidRPr="003555D9">
              <w:rPr>
                <w:rFonts w:ascii="Times New Roman" w:hAnsi="Times New Roman" w:cs="Times New Roman"/>
              </w:rPr>
              <w:t>диагн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стировать причины во</w:t>
            </w:r>
            <w:r w:rsidRPr="003555D9">
              <w:rPr>
                <w:rFonts w:ascii="Times New Roman" w:hAnsi="Times New Roman" w:cs="Times New Roman"/>
              </w:rPr>
              <w:t>з</w:t>
            </w:r>
            <w:r w:rsidRPr="003555D9">
              <w:rPr>
                <w:rFonts w:ascii="Times New Roman" w:hAnsi="Times New Roman" w:cs="Times New Roman"/>
              </w:rPr>
              <w:t>никновения ко</w:t>
            </w:r>
            <w:r w:rsidRPr="003555D9">
              <w:rPr>
                <w:rFonts w:ascii="Times New Roman" w:hAnsi="Times New Roman" w:cs="Times New Roman"/>
              </w:rPr>
              <w:t>н</w:t>
            </w:r>
            <w:r w:rsidRPr="003555D9">
              <w:rPr>
                <w:rFonts w:ascii="Times New Roman" w:hAnsi="Times New Roman" w:cs="Times New Roman"/>
              </w:rPr>
              <w:t>фликтов и использовать современные подходы и методы их ра</w:t>
            </w:r>
            <w:r w:rsidRPr="003555D9">
              <w:rPr>
                <w:rFonts w:ascii="Times New Roman" w:hAnsi="Times New Roman" w:cs="Times New Roman"/>
              </w:rPr>
              <w:t>з</w:t>
            </w:r>
            <w:r w:rsidRPr="003555D9">
              <w:rPr>
                <w:rFonts w:ascii="Times New Roman" w:hAnsi="Times New Roman" w:cs="Times New Roman"/>
              </w:rPr>
              <w:t>реш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72" w:type="pct"/>
          </w:tcPr>
          <w:p w:rsidR="000B7FC5" w:rsidRPr="003555D9" w:rsidRDefault="000B7FC5" w:rsidP="000B7FC5">
            <w:pPr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В целом сформировавше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 xml:space="preserve">ся умение </w:t>
            </w:r>
            <w:r w:rsidR="007E7F98" w:rsidRPr="003555D9">
              <w:rPr>
                <w:rFonts w:ascii="Times New Roman" w:hAnsi="Times New Roman" w:cs="Times New Roman"/>
              </w:rPr>
              <w:t>диагностир</w:t>
            </w:r>
            <w:r w:rsidR="007E7F98" w:rsidRPr="003555D9">
              <w:rPr>
                <w:rFonts w:ascii="Times New Roman" w:hAnsi="Times New Roman" w:cs="Times New Roman"/>
              </w:rPr>
              <w:t>о</w:t>
            </w:r>
            <w:r w:rsidR="007E7F98" w:rsidRPr="003555D9">
              <w:rPr>
                <w:rFonts w:ascii="Times New Roman" w:hAnsi="Times New Roman" w:cs="Times New Roman"/>
              </w:rPr>
              <w:t>вать причины возникнов</w:t>
            </w:r>
            <w:r w:rsidR="007E7F98" w:rsidRPr="003555D9">
              <w:rPr>
                <w:rFonts w:ascii="Times New Roman" w:hAnsi="Times New Roman" w:cs="Times New Roman"/>
              </w:rPr>
              <w:t>е</w:t>
            </w:r>
            <w:r w:rsidR="007E7F98" w:rsidRPr="003555D9">
              <w:rPr>
                <w:rFonts w:ascii="Times New Roman" w:hAnsi="Times New Roman" w:cs="Times New Roman"/>
              </w:rPr>
              <w:t>ния конфликтов и испол</w:t>
            </w:r>
            <w:r w:rsidR="007E7F98" w:rsidRPr="003555D9">
              <w:rPr>
                <w:rFonts w:ascii="Times New Roman" w:hAnsi="Times New Roman" w:cs="Times New Roman"/>
              </w:rPr>
              <w:t>ь</w:t>
            </w:r>
            <w:r w:rsidR="007E7F98" w:rsidRPr="003555D9">
              <w:rPr>
                <w:rFonts w:ascii="Times New Roman" w:hAnsi="Times New Roman" w:cs="Times New Roman"/>
              </w:rPr>
              <w:t>зовать современные по</w:t>
            </w:r>
            <w:r w:rsidR="007E7F98" w:rsidRPr="003555D9">
              <w:rPr>
                <w:rFonts w:ascii="Times New Roman" w:hAnsi="Times New Roman" w:cs="Times New Roman"/>
              </w:rPr>
              <w:t>д</w:t>
            </w:r>
            <w:r w:rsidR="007E7F98" w:rsidRPr="003555D9">
              <w:rPr>
                <w:rFonts w:ascii="Times New Roman" w:hAnsi="Times New Roman" w:cs="Times New Roman"/>
              </w:rPr>
              <w:t>ходы и методы их разр</w:t>
            </w:r>
            <w:r w:rsidR="007E7F98" w:rsidRPr="003555D9">
              <w:rPr>
                <w:rFonts w:ascii="Times New Roman" w:hAnsi="Times New Roman" w:cs="Times New Roman"/>
              </w:rPr>
              <w:t>е</w:t>
            </w:r>
            <w:r w:rsidR="007E7F98" w:rsidRPr="003555D9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872" w:type="pct"/>
          </w:tcPr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Сформировавшееся сист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 xml:space="preserve">матическое умение </w:t>
            </w:r>
            <w:r w:rsidR="007E7F98" w:rsidRPr="003555D9">
              <w:rPr>
                <w:rFonts w:ascii="Times New Roman" w:hAnsi="Times New Roman" w:cs="Times New Roman"/>
              </w:rPr>
              <w:t>диа</w:t>
            </w:r>
            <w:r w:rsidR="007E7F98" w:rsidRPr="003555D9">
              <w:rPr>
                <w:rFonts w:ascii="Times New Roman" w:hAnsi="Times New Roman" w:cs="Times New Roman"/>
              </w:rPr>
              <w:t>г</w:t>
            </w:r>
            <w:r w:rsidR="007E7F98" w:rsidRPr="003555D9">
              <w:rPr>
                <w:rFonts w:ascii="Times New Roman" w:hAnsi="Times New Roman" w:cs="Times New Roman"/>
              </w:rPr>
              <w:t>ностировать причины во</w:t>
            </w:r>
            <w:r w:rsidR="007E7F98" w:rsidRPr="003555D9">
              <w:rPr>
                <w:rFonts w:ascii="Times New Roman" w:hAnsi="Times New Roman" w:cs="Times New Roman"/>
              </w:rPr>
              <w:t>з</w:t>
            </w:r>
            <w:r w:rsidR="007E7F98" w:rsidRPr="003555D9">
              <w:rPr>
                <w:rFonts w:ascii="Times New Roman" w:hAnsi="Times New Roman" w:cs="Times New Roman"/>
              </w:rPr>
              <w:t>никновения ко</w:t>
            </w:r>
            <w:r w:rsidR="007E7F98" w:rsidRPr="003555D9">
              <w:rPr>
                <w:rFonts w:ascii="Times New Roman" w:hAnsi="Times New Roman" w:cs="Times New Roman"/>
              </w:rPr>
              <w:t>н</w:t>
            </w:r>
            <w:r w:rsidR="007E7F98" w:rsidRPr="003555D9">
              <w:rPr>
                <w:rFonts w:ascii="Times New Roman" w:hAnsi="Times New Roman" w:cs="Times New Roman"/>
              </w:rPr>
              <w:t>фликтов и использовать совреме</w:t>
            </w:r>
            <w:r w:rsidR="007E7F98" w:rsidRPr="003555D9">
              <w:rPr>
                <w:rFonts w:ascii="Times New Roman" w:hAnsi="Times New Roman" w:cs="Times New Roman"/>
              </w:rPr>
              <w:t>н</w:t>
            </w:r>
            <w:r w:rsidR="007E7F98" w:rsidRPr="003555D9">
              <w:rPr>
                <w:rFonts w:ascii="Times New Roman" w:hAnsi="Times New Roman" w:cs="Times New Roman"/>
              </w:rPr>
              <w:t>ные подходы и методы их ра</w:t>
            </w:r>
            <w:r w:rsidR="007E7F98" w:rsidRPr="003555D9">
              <w:rPr>
                <w:rFonts w:ascii="Times New Roman" w:hAnsi="Times New Roman" w:cs="Times New Roman"/>
              </w:rPr>
              <w:t>з</w:t>
            </w:r>
            <w:r w:rsidR="007E7F98" w:rsidRPr="003555D9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0B7FC5" w:rsidRPr="003555D9" w:rsidTr="003555D9">
        <w:tc>
          <w:tcPr>
            <w:tcW w:w="785" w:type="pct"/>
          </w:tcPr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b/>
              </w:rPr>
              <w:t>Владеет:</w:t>
            </w:r>
          </w:p>
          <w:p w:rsidR="000B7FC5" w:rsidRPr="003555D9" w:rsidRDefault="000B7FC5" w:rsidP="00980B01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навыками </w:t>
            </w:r>
            <w:r w:rsidR="00980B01" w:rsidRPr="003555D9">
              <w:rPr>
                <w:rFonts w:ascii="Times New Roman" w:hAnsi="Times New Roman" w:cs="Times New Roman"/>
              </w:rPr>
              <w:t>практическ</w:t>
            </w:r>
            <w:r w:rsidR="00980B01" w:rsidRPr="003555D9">
              <w:rPr>
                <w:rFonts w:ascii="Times New Roman" w:hAnsi="Times New Roman" w:cs="Times New Roman"/>
              </w:rPr>
              <w:t>о</w:t>
            </w:r>
            <w:r w:rsidR="00980B01" w:rsidRPr="003555D9">
              <w:rPr>
                <w:rFonts w:ascii="Times New Roman" w:hAnsi="Times New Roman" w:cs="Times New Roman"/>
              </w:rPr>
              <w:t>го использования ра</w:t>
            </w:r>
            <w:r w:rsidR="00980B01" w:rsidRPr="003555D9">
              <w:rPr>
                <w:rFonts w:ascii="Times New Roman" w:hAnsi="Times New Roman" w:cs="Times New Roman"/>
              </w:rPr>
              <w:t>з</w:t>
            </w:r>
            <w:r w:rsidR="00980B01" w:rsidRPr="003555D9">
              <w:rPr>
                <w:rFonts w:ascii="Times New Roman" w:hAnsi="Times New Roman" w:cs="Times New Roman"/>
              </w:rPr>
              <w:t>личных способов ра</w:t>
            </w:r>
            <w:r w:rsidR="00980B01" w:rsidRPr="003555D9">
              <w:rPr>
                <w:rFonts w:ascii="Times New Roman" w:hAnsi="Times New Roman" w:cs="Times New Roman"/>
              </w:rPr>
              <w:t>з</w:t>
            </w:r>
            <w:r w:rsidR="00980B01" w:rsidRPr="003555D9">
              <w:rPr>
                <w:rFonts w:ascii="Times New Roman" w:hAnsi="Times New Roman" w:cs="Times New Roman"/>
              </w:rPr>
              <w:t>решения ко</w:t>
            </w:r>
            <w:r w:rsidR="00980B01" w:rsidRPr="003555D9">
              <w:rPr>
                <w:rFonts w:ascii="Times New Roman" w:hAnsi="Times New Roman" w:cs="Times New Roman"/>
              </w:rPr>
              <w:t>н</w:t>
            </w:r>
            <w:r w:rsidR="00980B01" w:rsidRPr="003555D9">
              <w:rPr>
                <w:rFonts w:ascii="Times New Roman" w:hAnsi="Times New Roman" w:cs="Times New Roman"/>
              </w:rPr>
              <w:t xml:space="preserve">фликтных ситуаций в управлении </w:t>
            </w:r>
          </w:p>
        </w:tc>
        <w:tc>
          <w:tcPr>
            <w:tcW w:w="786" w:type="pct"/>
          </w:tcPr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Отсутствие владения навыками практическ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 xml:space="preserve">го использования </w:t>
            </w:r>
            <w:r w:rsidR="00980B01" w:rsidRPr="003555D9">
              <w:rPr>
                <w:rFonts w:ascii="Times New Roman" w:hAnsi="Times New Roman" w:cs="Times New Roman"/>
              </w:rPr>
              <w:t>ра</w:t>
            </w:r>
            <w:r w:rsidR="00980B01" w:rsidRPr="003555D9">
              <w:rPr>
                <w:rFonts w:ascii="Times New Roman" w:hAnsi="Times New Roman" w:cs="Times New Roman"/>
              </w:rPr>
              <w:t>з</w:t>
            </w:r>
            <w:r w:rsidR="00980B01" w:rsidRPr="003555D9">
              <w:rPr>
                <w:rFonts w:ascii="Times New Roman" w:hAnsi="Times New Roman" w:cs="Times New Roman"/>
              </w:rPr>
              <w:t>личных способов ра</w:t>
            </w:r>
            <w:r w:rsidR="00980B01" w:rsidRPr="003555D9">
              <w:rPr>
                <w:rFonts w:ascii="Times New Roman" w:hAnsi="Times New Roman" w:cs="Times New Roman"/>
              </w:rPr>
              <w:t>з</w:t>
            </w:r>
            <w:r w:rsidR="00980B01" w:rsidRPr="003555D9">
              <w:rPr>
                <w:rFonts w:ascii="Times New Roman" w:hAnsi="Times New Roman" w:cs="Times New Roman"/>
              </w:rPr>
              <w:t>решения ко</w:t>
            </w:r>
            <w:r w:rsidR="00980B01" w:rsidRPr="003555D9">
              <w:rPr>
                <w:rFonts w:ascii="Times New Roman" w:hAnsi="Times New Roman" w:cs="Times New Roman"/>
              </w:rPr>
              <w:t>н</w:t>
            </w:r>
            <w:r w:rsidR="00980B01" w:rsidRPr="003555D9">
              <w:rPr>
                <w:rFonts w:ascii="Times New Roman" w:hAnsi="Times New Roman" w:cs="Times New Roman"/>
              </w:rPr>
              <w:t>фликтных ситуаций в управлении</w:t>
            </w:r>
          </w:p>
        </w:tc>
        <w:tc>
          <w:tcPr>
            <w:tcW w:w="813" w:type="pct"/>
          </w:tcPr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Фрагментарное влад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ние навыками практ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 xml:space="preserve">ческого использования </w:t>
            </w:r>
            <w:r w:rsidR="00980B01" w:rsidRPr="003555D9">
              <w:rPr>
                <w:rFonts w:ascii="Times New Roman" w:hAnsi="Times New Roman" w:cs="Times New Roman"/>
              </w:rPr>
              <w:t>разли</w:t>
            </w:r>
            <w:r w:rsidR="00980B01" w:rsidRPr="003555D9">
              <w:rPr>
                <w:rFonts w:ascii="Times New Roman" w:hAnsi="Times New Roman" w:cs="Times New Roman"/>
              </w:rPr>
              <w:t>ч</w:t>
            </w:r>
            <w:r w:rsidR="00980B01" w:rsidRPr="003555D9">
              <w:rPr>
                <w:rFonts w:ascii="Times New Roman" w:hAnsi="Times New Roman" w:cs="Times New Roman"/>
              </w:rPr>
              <w:t>ных способов разреш</w:t>
            </w:r>
            <w:r w:rsidR="00980B01" w:rsidRPr="003555D9">
              <w:rPr>
                <w:rFonts w:ascii="Times New Roman" w:hAnsi="Times New Roman" w:cs="Times New Roman"/>
              </w:rPr>
              <w:t>е</w:t>
            </w:r>
            <w:r w:rsidR="00980B01" w:rsidRPr="003555D9">
              <w:rPr>
                <w:rFonts w:ascii="Times New Roman" w:hAnsi="Times New Roman" w:cs="Times New Roman"/>
              </w:rPr>
              <w:t>ния конфликтных ситу</w:t>
            </w:r>
            <w:r w:rsidR="00980B01" w:rsidRPr="003555D9">
              <w:rPr>
                <w:rFonts w:ascii="Times New Roman" w:hAnsi="Times New Roman" w:cs="Times New Roman"/>
              </w:rPr>
              <w:t>а</w:t>
            </w:r>
            <w:r w:rsidR="00980B01" w:rsidRPr="003555D9">
              <w:rPr>
                <w:rFonts w:ascii="Times New Roman" w:hAnsi="Times New Roman" w:cs="Times New Roman"/>
              </w:rPr>
              <w:t>ций в управл</w:t>
            </w:r>
            <w:r w:rsidR="00980B01" w:rsidRPr="003555D9">
              <w:rPr>
                <w:rFonts w:ascii="Times New Roman" w:hAnsi="Times New Roman" w:cs="Times New Roman"/>
              </w:rPr>
              <w:t>е</w:t>
            </w:r>
            <w:r w:rsidR="00980B01" w:rsidRPr="003555D9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872" w:type="pct"/>
          </w:tcPr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Неполное владение нав</w:t>
            </w:r>
            <w:r w:rsidRPr="003555D9">
              <w:rPr>
                <w:rFonts w:ascii="Times New Roman" w:hAnsi="Times New Roman" w:cs="Times New Roman"/>
              </w:rPr>
              <w:t>ы</w:t>
            </w:r>
            <w:r w:rsidRPr="003555D9">
              <w:rPr>
                <w:rFonts w:ascii="Times New Roman" w:hAnsi="Times New Roman" w:cs="Times New Roman"/>
              </w:rPr>
              <w:t>ками практического и</w:t>
            </w:r>
            <w:r w:rsidRPr="003555D9">
              <w:rPr>
                <w:rFonts w:ascii="Times New Roman" w:hAnsi="Times New Roman" w:cs="Times New Roman"/>
              </w:rPr>
              <w:t>с</w:t>
            </w:r>
            <w:r w:rsidRPr="003555D9">
              <w:rPr>
                <w:rFonts w:ascii="Times New Roman" w:hAnsi="Times New Roman" w:cs="Times New Roman"/>
              </w:rPr>
              <w:t xml:space="preserve">пользования </w:t>
            </w:r>
            <w:r w:rsidR="00980B01" w:rsidRPr="003555D9">
              <w:rPr>
                <w:rFonts w:ascii="Times New Roman" w:hAnsi="Times New Roman" w:cs="Times New Roman"/>
              </w:rPr>
              <w:t>разли</w:t>
            </w:r>
            <w:r w:rsidR="00980B01" w:rsidRPr="003555D9">
              <w:rPr>
                <w:rFonts w:ascii="Times New Roman" w:hAnsi="Times New Roman" w:cs="Times New Roman"/>
              </w:rPr>
              <w:t>ч</w:t>
            </w:r>
            <w:r w:rsidR="00980B01" w:rsidRPr="003555D9">
              <w:rPr>
                <w:rFonts w:ascii="Times New Roman" w:hAnsi="Times New Roman" w:cs="Times New Roman"/>
              </w:rPr>
              <w:t>ных способов разрешения ко</w:t>
            </w:r>
            <w:r w:rsidR="00980B01" w:rsidRPr="003555D9">
              <w:rPr>
                <w:rFonts w:ascii="Times New Roman" w:hAnsi="Times New Roman" w:cs="Times New Roman"/>
              </w:rPr>
              <w:t>н</w:t>
            </w:r>
            <w:r w:rsidR="00980B01" w:rsidRPr="003555D9">
              <w:rPr>
                <w:rFonts w:ascii="Times New Roman" w:hAnsi="Times New Roman" w:cs="Times New Roman"/>
              </w:rPr>
              <w:t>фликтных ситуаций в управлении</w:t>
            </w:r>
          </w:p>
        </w:tc>
        <w:tc>
          <w:tcPr>
            <w:tcW w:w="872" w:type="pct"/>
          </w:tcPr>
          <w:p w:rsidR="000B7FC5" w:rsidRPr="003555D9" w:rsidRDefault="000B7FC5" w:rsidP="000B7FC5">
            <w:pPr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В целом сформировавше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ся владение навыками практического использ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 xml:space="preserve">вания </w:t>
            </w:r>
            <w:r w:rsidR="00980B01" w:rsidRPr="003555D9">
              <w:rPr>
                <w:rFonts w:ascii="Times New Roman" w:hAnsi="Times New Roman" w:cs="Times New Roman"/>
              </w:rPr>
              <w:t>разли</w:t>
            </w:r>
            <w:r w:rsidR="00980B01" w:rsidRPr="003555D9">
              <w:rPr>
                <w:rFonts w:ascii="Times New Roman" w:hAnsi="Times New Roman" w:cs="Times New Roman"/>
              </w:rPr>
              <w:t>ч</w:t>
            </w:r>
            <w:r w:rsidR="00980B01" w:rsidRPr="003555D9">
              <w:rPr>
                <w:rFonts w:ascii="Times New Roman" w:hAnsi="Times New Roman" w:cs="Times New Roman"/>
              </w:rPr>
              <w:t>ных способов разреш</w:t>
            </w:r>
            <w:r w:rsidR="00980B01" w:rsidRPr="003555D9">
              <w:rPr>
                <w:rFonts w:ascii="Times New Roman" w:hAnsi="Times New Roman" w:cs="Times New Roman"/>
              </w:rPr>
              <w:t>е</w:t>
            </w:r>
            <w:r w:rsidR="00980B01" w:rsidRPr="003555D9">
              <w:rPr>
                <w:rFonts w:ascii="Times New Roman" w:hAnsi="Times New Roman" w:cs="Times New Roman"/>
              </w:rPr>
              <w:t>ния конфликтных с</w:t>
            </w:r>
            <w:r w:rsidR="00980B01" w:rsidRPr="003555D9">
              <w:rPr>
                <w:rFonts w:ascii="Times New Roman" w:hAnsi="Times New Roman" w:cs="Times New Roman"/>
              </w:rPr>
              <w:t>и</w:t>
            </w:r>
            <w:r w:rsidR="00980B01" w:rsidRPr="003555D9">
              <w:rPr>
                <w:rFonts w:ascii="Times New Roman" w:hAnsi="Times New Roman" w:cs="Times New Roman"/>
              </w:rPr>
              <w:t>туаций в управлении</w:t>
            </w:r>
          </w:p>
        </w:tc>
        <w:tc>
          <w:tcPr>
            <w:tcW w:w="872" w:type="pct"/>
          </w:tcPr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Сформировавшееся сист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матическое владение н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выками практического и</w:t>
            </w:r>
            <w:r w:rsidRPr="003555D9">
              <w:rPr>
                <w:rFonts w:ascii="Times New Roman" w:hAnsi="Times New Roman" w:cs="Times New Roman"/>
              </w:rPr>
              <w:t>с</w:t>
            </w:r>
            <w:r w:rsidRPr="003555D9">
              <w:rPr>
                <w:rFonts w:ascii="Times New Roman" w:hAnsi="Times New Roman" w:cs="Times New Roman"/>
              </w:rPr>
              <w:t xml:space="preserve">пользования </w:t>
            </w:r>
            <w:r w:rsidR="00980B01" w:rsidRPr="003555D9">
              <w:rPr>
                <w:rFonts w:ascii="Times New Roman" w:hAnsi="Times New Roman" w:cs="Times New Roman"/>
              </w:rPr>
              <w:t>ра</w:t>
            </w:r>
            <w:r w:rsidR="00980B01" w:rsidRPr="003555D9">
              <w:rPr>
                <w:rFonts w:ascii="Times New Roman" w:hAnsi="Times New Roman" w:cs="Times New Roman"/>
              </w:rPr>
              <w:t>з</w:t>
            </w:r>
            <w:r w:rsidR="00980B01" w:rsidRPr="003555D9">
              <w:rPr>
                <w:rFonts w:ascii="Times New Roman" w:hAnsi="Times New Roman" w:cs="Times New Roman"/>
              </w:rPr>
              <w:t>личных способов разрешения ко</w:t>
            </w:r>
            <w:r w:rsidR="00980B01" w:rsidRPr="003555D9">
              <w:rPr>
                <w:rFonts w:ascii="Times New Roman" w:hAnsi="Times New Roman" w:cs="Times New Roman"/>
              </w:rPr>
              <w:t>н</w:t>
            </w:r>
            <w:r w:rsidR="00980B01" w:rsidRPr="003555D9">
              <w:rPr>
                <w:rFonts w:ascii="Times New Roman" w:hAnsi="Times New Roman" w:cs="Times New Roman"/>
              </w:rPr>
              <w:t>фликтных ситуаций в управлении</w:t>
            </w:r>
          </w:p>
        </w:tc>
      </w:tr>
      <w:tr w:rsidR="000B7FC5" w:rsidRPr="003555D9" w:rsidTr="003555D9">
        <w:tc>
          <w:tcPr>
            <w:tcW w:w="785" w:type="pct"/>
          </w:tcPr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55D9">
              <w:rPr>
                <w:rFonts w:ascii="Times New Roman" w:hAnsi="Times New Roman" w:cs="Times New Roman"/>
                <w:b/>
              </w:rPr>
              <w:t xml:space="preserve">Шкала </w:t>
            </w:r>
          </w:p>
          <w:p w:rsidR="000B7FC5" w:rsidRPr="003555D9" w:rsidRDefault="000B7FC5" w:rsidP="000B7FC5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b/>
              </w:rPr>
              <w:t>оценивания***</w:t>
            </w:r>
          </w:p>
        </w:tc>
        <w:tc>
          <w:tcPr>
            <w:tcW w:w="786" w:type="pct"/>
          </w:tcPr>
          <w:p w:rsidR="000B7FC5" w:rsidRPr="003555D9" w:rsidRDefault="000B7FC5" w:rsidP="000B7FC5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813" w:type="pct"/>
          </w:tcPr>
          <w:p w:rsidR="000B7FC5" w:rsidRPr="003555D9" w:rsidRDefault="000B7FC5" w:rsidP="000B7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5D9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872" w:type="pct"/>
          </w:tcPr>
          <w:p w:rsidR="000B7FC5" w:rsidRPr="003555D9" w:rsidRDefault="000B7FC5" w:rsidP="000B7FC5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872" w:type="pct"/>
          </w:tcPr>
          <w:p w:rsidR="000B7FC5" w:rsidRPr="003555D9" w:rsidRDefault="000B7FC5" w:rsidP="000B7FC5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872" w:type="pct"/>
          </w:tcPr>
          <w:p w:rsidR="000B7FC5" w:rsidRPr="003555D9" w:rsidRDefault="000B7FC5" w:rsidP="000B7FC5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61F2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3555D9">
      <w:pPr>
        <w:spacing w:after="10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/>
      </w:tblPr>
      <w:tblGrid>
        <w:gridCol w:w="836"/>
        <w:gridCol w:w="1883"/>
        <w:gridCol w:w="2019"/>
        <w:gridCol w:w="2845"/>
        <w:gridCol w:w="2838"/>
      </w:tblGrid>
      <w:tr w:rsidR="00104729" w:rsidRPr="003555D9" w:rsidTr="00AD2ED4">
        <w:trPr>
          <w:trHeight w:val="562"/>
          <w:jc w:val="right"/>
        </w:trPr>
        <w:tc>
          <w:tcPr>
            <w:tcW w:w="874" w:type="dxa"/>
            <w:vMerge w:val="restart"/>
            <w:vAlign w:val="center"/>
          </w:tcPr>
          <w:p w:rsidR="00104729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№</w:t>
            </w:r>
          </w:p>
          <w:p w:rsidR="00104729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80" w:type="dxa"/>
            <w:gridSpan w:val="2"/>
            <w:vMerge w:val="restart"/>
            <w:vAlign w:val="center"/>
          </w:tcPr>
          <w:p w:rsidR="00465D26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Коды компетенций и </w:t>
            </w:r>
          </w:p>
          <w:p w:rsidR="00465D26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планируемые результаты </w:t>
            </w:r>
          </w:p>
          <w:p w:rsidR="00104729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5941" w:type="dxa"/>
            <w:gridSpan w:val="2"/>
            <w:vAlign w:val="center"/>
          </w:tcPr>
          <w:p w:rsidR="00104729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Оценочные средства*</w:t>
            </w:r>
          </w:p>
        </w:tc>
      </w:tr>
      <w:tr w:rsidR="00104729" w:rsidRPr="003555D9" w:rsidTr="00AD2ED4">
        <w:trPr>
          <w:trHeight w:val="562"/>
          <w:jc w:val="right"/>
        </w:trPr>
        <w:tc>
          <w:tcPr>
            <w:tcW w:w="874" w:type="dxa"/>
            <w:vMerge/>
          </w:tcPr>
          <w:p w:rsidR="00104729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2"/>
            <w:vMerge/>
            <w:vAlign w:val="center"/>
          </w:tcPr>
          <w:p w:rsidR="00104729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104729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67" w:type="dxa"/>
            <w:vAlign w:val="center"/>
          </w:tcPr>
          <w:p w:rsidR="00104729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Представление в ФОС</w:t>
            </w:r>
          </w:p>
        </w:tc>
      </w:tr>
      <w:tr w:rsidR="00761F2A" w:rsidRPr="003555D9" w:rsidTr="00AD2ED4">
        <w:trPr>
          <w:trHeight w:val="75"/>
          <w:jc w:val="right"/>
        </w:trPr>
        <w:tc>
          <w:tcPr>
            <w:tcW w:w="874" w:type="dxa"/>
            <w:vMerge w:val="restart"/>
          </w:tcPr>
          <w:p w:rsidR="00761F2A" w:rsidRPr="003555D9" w:rsidRDefault="00AD2ED4" w:rsidP="007E10B0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vMerge w:val="restart"/>
          </w:tcPr>
          <w:p w:rsidR="00761F2A" w:rsidRPr="003555D9" w:rsidRDefault="00761F2A" w:rsidP="007E10B0">
            <w:pPr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ПК-1 Владение навыками и</w:t>
            </w:r>
            <w:r w:rsidRPr="003555D9">
              <w:rPr>
                <w:rFonts w:ascii="Times New Roman" w:hAnsi="Times New Roman" w:cs="Times New Roman"/>
              </w:rPr>
              <w:t>с</w:t>
            </w:r>
            <w:r w:rsidRPr="003555D9">
              <w:rPr>
                <w:rFonts w:ascii="Times New Roman" w:hAnsi="Times New Roman" w:cs="Times New Roman"/>
              </w:rPr>
              <w:t>пользования о</w:t>
            </w:r>
            <w:r w:rsidRPr="003555D9">
              <w:rPr>
                <w:rFonts w:ascii="Times New Roman" w:hAnsi="Times New Roman" w:cs="Times New Roman"/>
              </w:rPr>
              <w:t>с</w:t>
            </w:r>
            <w:r w:rsidRPr="003555D9">
              <w:rPr>
                <w:rFonts w:ascii="Times New Roman" w:hAnsi="Times New Roman" w:cs="Times New Roman"/>
              </w:rPr>
              <w:t>новных теорий мотивации, л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дерства и власти для решения стратегических и оперативных управленческих задач, а также для организации групповой раб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ты на основе знания процессов групповой дин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мики и принц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пов формиров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ния команды, умение пров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дить аудит чел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веческих ресу</w:t>
            </w:r>
            <w:r w:rsidRPr="003555D9">
              <w:rPr>
                <w:rFonts w:ascii="Times New Roman" w:hAnsi="Times New Roman" w:cs="Times New Roman"/>
              </w:rPr>
              <w:t>р</w:t>
            </w:r>
            <w:r w:rsidRPr="003555D9">
              <w:rPr>
                <w:rFonts w:ascii="Times New Roman" w:hAnsi="Times New Roman" w:cs="Times New Roman"/>
              </w:rPr>
              <w:t>сов и осущест</w:t>
            </w:r>
            <w:r w:rsidRPr="003555D9">
              <w:rPr>
                <w:rFonts w:ascii="Times New Roman" w:hAnsi="Times New Roman" w:cs="Times New Roman"/>
              </w:rPr>
              <w:t>в</w:t>
            </w:r>
            <w:r w:rsidRPr="003555D9">
              <w:rPr>
                <w:rFonts w:ascii="Times New Roman" w:hAnsi="Times New Roman" w:cs="Times New Roman"/>
              </w:rPr>
              <w:t>лять диагностику организационной культуры</w:t>
            </w:r>
          </w:p>
        </w:tc>
        <w:tc>
          <w:tcPr>
            <w:tcW w:w="1780" w:type="dxa"/>
          </w:tcPr>
          <w:p w:rsidR="00761F2A" w:rsidRPr="003555D9" w:rsidRDefault="00761F2A" w:rsidP="00761F2A">
            <w:pPr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Знание: основных результатов н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вейших исслед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ваний по пробл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мам м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неджмента</w:t>
            </w:r>
          </w:p>
        </w:tc>
        <w:tc>
          <w:tcPr>
            <w:tcW w:w="2974" w:type="dxa"/>
          </w:tcPr>
          <w:p w:rsidR="00761F2A" w:rsidRPr="003555D9" w:rsidRDefault="00761F2A" w:rsidP="00AD2ED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Тест</w:t>
            </w:r>
            <w:r w:rsidR="00A65852" w:rsidRPr="003555D9">
              <w:rPr>
                <w:rFonts w:ascii="Times New Roman" w:hAnsi="Times New Roman" w:cs="Times New Roman"/>
              </w:rPr>
              <w:t xml:space="preserve"> </w:t>
            </w:r>
            <w:r w:rsidR="00AD2ED4" w:rsidRPr="00355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7" w:type="dxa"/>
          </w:tcPr>
          <w:p w:rsidR="00761F2A" w:rsidRPr="003555D9" w:rsidRDefault="00761F2A" w:rsidP="00A65852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Фонд тестовых заданий (типовые вопросы в кол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 xml:space="preserve">честве </w:t>
            </w:r>
            <w:r w:rsidR="00A65852" w:rsidRPr="003555D9">
              <w:rPr>
                <w:rFonts w:ascii="Times New Roman" w:hAnsi="Times New Roman" w:cs="Times New Roman"/>
              </w:rPr>
              <w:t>5</w:t>
            </w:r>
            <w:r w:rsidRPr="003555D9">
              <w:rPr>
                <w:rFonts w:ascii="Times New Roman" w:hAnsi="Times New Roman" w:cs="Times New Roman"/>
              </w:rPr>
              <w:t xml:space="preserve"> шт.)</w:t>
            </w:r>
          </w:p>
        </w:tc>
      </w:tr>
      <w:tr w:rsidR="00761F2A" w:rsidRPr="003555D9" w:rsidTr="00AD2ED4">
        <w:trPr>
          <w:trHeight w:val="75"/>
          <w:jc w:val="right"/>
        </w:trPr>
        <w:tc>
          <w:tcPr>
            <w:tcW w:w="874" w:type="dxa"/>
            <w:vMerge/>
          </w:tcPr>
          <w:p w:rsidR="00761F2A" w:rsidRPr="003555D9" w:rsidRDefault="00761F2A" w:rsidP="0076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</w:tcPr>
          <w:p w:rsidR="00761F2A" w:rsidRPr="003555D9" w:rsidRDefault="00761F2A" w:rsidP="00761F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61F2A" w:rsidRPr="003555D9" w:rsidRDefault="00761F2A" w:rsidP="00761F2A">
            <w:pPr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Умение: ставить цели и формул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ровать задачи, св</w:t>
            </w:r>
            <w:r w:rsidRPr="003555D9">
              <w:rPr>
                <w:rFonts w:ascii="Times New Roman" w:hAnsi="Times New Roman" w:cs="Times New Roman"/>
              </w:rPr>
              <w:t>я</w:t>
            </w:r>
            <w:r w:rsidRPr="003555D9">
              <w:rPr>
                <w:rFonts w:ascii="Times New Roman" w:hAnsi="Times New Roman" w:cs="Times New Roman"/>
              </w:rPr>
              <w:t>занные с реализ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цией професси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нальных функций</w:t>
            </w:r>
          </w:p>
        </w:tc>
        <w:tc>
          <w:tcPr>
            <w:tcW w:w="2974" w:type="dxa"/>
          </w:tcPr>
          <w:p w:rsidR="00232A54" w:rsidRPr="003555D9" w:rsidRDefault="00761F2A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Разноуровневые </w:t>
            </w:r>
          </w:p>
          <w:p w:rsidR="00761F2A" w:rsidRPr="003555D9" w:rsidRDefault="00761F2A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упражнения </w:t>
            </w:r>
          </w:p>
        </w:tc>
        <w:tc>
          <w:tcPr>
            <w:tcW w:w="2967" w:type="dxa"/>
          </w:tcPr>
          <w:p w:rsidR="00761F2A" w:rsidRPr="003555D9" w:rsidRDefault="00761F2A" w:rsidP="00A035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Комплект разноуровневых упражнений (в количестве </w:t>
            </w:r>
            <w:r w:rsidR="00A0352A" w:rsidRPr="003555D9">
              <w:rPr>
                <w:rFonts w:ascii="Times New Roman" w:hAnsi="Times New Roman" w:cs="Times New Roman"/>
              </w:rPr>
              <w:t>2</w:t>
            </w:r>
            <w:r w:rsidR="009D7F0F" w:rsidRPr="003555D9">
              <w:rPr>
                <w:rFonts w:ascii="Times New Roman" w:hAnsi="Times New Roman" w:cs="Times New Roman"/>
              </w:rPr>
              <w:t xml:space="preserve"> </w:t>
            </w:r>
            <w:r w:rsidRPr="003555D9">
              <w:rPr>
                <w:rFonts w:ascii="Times New Roman" w:hAnsi="Times New Roman" w:cs="Times New Roman"/>
              </w:rPr>
              <w:t>шт.)</w:t>
            </w:r>
          </w:p>
        </w:tc>
      </w:tr>
      <w:tr w:rsidR="00761F2A" w:rsidRPr="003555D9" w:rsidTr="00AD2ED4">
        <w:trPr>
          <w:trHeight w:val="75"/>
          <w:jc w:val="right"/>
        </w:trPr>
        <w:tc>
          <w:tcPr>
            <w:tcW w:w="874" w:type="dxa"/>
            <w:vMerge/>
          </w:tcPr>
          <w:p w:rsidR="00761F2A" w:rsidRPr="003555D9" w:rsidRDefault="00761F2A" w:rsidP="0076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</w:tcPr>
          <w:p w:rsidR="00761F2A" w:rsidRPr="003555D9" w:rsidRDefault="00761F2A" w:rsidP="00761F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61F2A" w:rsidRPr="003555D9" w:rsidRDefault="00761F2A" w:rsidP="00761F2A">
            <w:pPr>
              <w:ind w:firstLine="35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Владение:</w:t>
            </w:r>
          </w:p>
          <w:p w:rsidR="00761F2A" w:rsidRPr="003555D9" w:rsidRDefault="00761F2A" w:rsidP="00761F2A">
            <w:pPr>
              <w:ind w:firstLine="35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- навыками пра</w:t>
            </w:r>
            <w:r w:rsidRPr="003555D9">
              <w:rPr>
                <w:rFonts w:ascii="Times New Roman" w:hAnsi="Times New Roman" w:cs="Times New Roman"/>
              </w:rPr>
              <w:t>к</w:t>
            </w:r>
            <w:r w:rsidRPr="003555D9">
              <w:rPr>
                <w:rFonts w:ascii="Times New Roman" w:hAnsi="Times New Roman" w:cs="Times New Roman"/>
              </w:rPr>
              <w:t>тического испол</w:t>
            </w:r>
            <w:r w:rsidRPr="003555D9">
              <w:rPr>
                <w:rFonts w:ascii="Times New Roman" w:hAnsi="Times New Roman" w:cs="Times New Roman"/>
              </w:rPr>
              <w:t>ь</w:t>
            </w:r>
            <w:r w:rsidRPr="003555D9">
              <w:rPr>
                <w:rFonts w:ascii="Times New Roman" w:hAnsi="Times New Roman" w:cs="Times New Roman"/>
              </w:rPr>
              <w:t>зования основных теорий мотивации, лидерства и власти для решения управленческих задач;</w:t>
            </w:r>
          </w:p>
          <w:p w:rsidR="00761F2A" w:rsidRPr="003555D9" w:rsidRDefault="00761F2A" w:rsidP="00761F2A">
            <w:pPr>
              <w:ind w:firstLine="35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- способами и м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тодами анализа и проектирования межличностных, групповых и орг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низационных коммуникаций</w:t>
            </w:r>
          </w:p>
        </w:tc>
        <w:tc>
          <w:tcPr>
            <w:tcW w:w="2974" w:type="dxa"/>
          </w:tcPr>
          <w:p w:rsidR="00232A54" w:rsidRPr="003555D9" w:rsidRDefault="00761F2A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Разноуровневые </w:t>
            </w:r>
          </w:p>
          <w:p w:rsidR="00761F2A" w:rsidRPr="003555D9" w:rsidRDefault="00761F2A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конкретные ситуации</w:t>
            </w:r>
          </w:p>
        </w:tc>
        <w:tc>
          <w:tcPr>
            <w:tcW w:w="2967" w:type="dxa"/>
          </w:tcPr>
          <w:p w:rsidR="00761F2A" w:rsidRPr="003555D9" w:rsidRDefault="00877F0F" w:rsidP="00A65852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Кейс 1</w:t>
            </w:r>
          </w:p>
        </w:tc>
      </w:tr>
      <w:tr w:rsidR="00AD2ED4" w:rsidRPr="003555D9" w:rsidTr="00AD2ED4">
        <w:trPr>
          <w:trHeight w:val="75"/>
          <w:jc w:val="right"/>
        </w:trPr>
        <w:tc>
          <w:tcPr>
            <w:tcW w:w="874" w:type="dxa"/>
            <w:vMerge w:val="restart"/>
          </w:tcPr>
          <w:p w:rsidR="00AD2ED4" w:rsidRPr="003555D9" w:rsidRDefault="00AD2ED4" w:rsidP="00AD2ED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  <w:vMerge w:val="restart"/>
          </w:tcPr>
          <w:p w:rsidR="00AD2ED4" w:rsidRPr="003555D9" w:rsidRDefault="00AD2ED4" w:rsidP="00AD2ED4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ПК-2 Владение различными сп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собами разреш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ния конфлик</w:t>
            </w:r>
            <w:r w:rsidRPr="003555D9">
              <w:rPr>
                <w:rFonts w:ascii="Times New Roman" w:hAnsi="Times New Roman" w:cs="Times New Roman"/>
              </w:rPr>
              <w:t>т</w:t>
            </w:r>
            <w:r w:rsidRPr="003555D9">
              <w:rPr>
                <w:rFonts w:ascii="Times New Roman" w:hAnsi="Times New Roman" w:cs="Times New Roman"/>
              </w:rPr>
              <w:t>ных ситуаций при проектир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вании межличн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стных, групп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вых и организ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ционных комм</w:t>
            </w:r>
            <w:r w:rsidRPr="003555D9">
              <w:rPr>
                <w:rFonts w:ascii="Times New Roman" w:hAnsi="Times New Roman" w:cs="Times New Roman"/>
              </w:rPr>
              <w:t>у</w:t>
            </w:r>
            <w:r w:rsidRPr="003555D9">
              <w:rPr>
                <w:rFonts w:ascii="Times New Roman" w:hAnsi="Times New Roman" w:cs="Times New Roman"/>
              </w:rPr>
              <w:t>никаций на осн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ве совреме</w:t>
            </w:r>
            <w:r w:rsidRPr="003555D9">
              <w:rPr>
                <w:rFonts w:ascii="Times New Roman" w:hAnsi="Times New Roman" w:cs="Times New Roman"/>
              </w:rPr>
              <w:t>н</w:t>
            </w:r>
            <w:r w:rsidRPr="003555D9">
              <w:rPr>
                <w:rFonts w:ascii="Times New Roman" w:hAnsi="Times New Roman" w:cs="Times New Roman"/>
              </w:rPr>
              <w:t>ных технологий управления пе</w:t>
            </w:r>
            <w:r w:rsidRPr="003555D9">
              <w:rPr>
                <w:rFonts w:ascii="Times New Roman" w:hAnsi="Times New Roman" w:cs="Times New Roman"/>
              </w:rPr>
              <w:t>р</w:t>
            </w:r>
            <w:r w:rsidRPr="003555D9">
              <w:rPr>
                <w:rFonts w:ascii="Times New Roman" w:hAnsi="Times New Roman" w:cs="Times New Roman"/>
              </w:rPr>
              <w:t>соналом, в том числе в межкул</w:t>
            </w:r>
            <w:r w:rsidRPr="003555D9">
              <w:rPr>
                <w:rFonts w:ascii="Times New Roman" w:hAnsi="Times New Roman" w:cs="Times New Roman"/>
              </w:rPr>
              <w:t>ь</w:t>
            </w:r>
            <w:r w:rsidRPr="003555D9">
              <w:rPr>
                <w:rFonts w:ascii="Times New Roman" w:hAnsi="Times New Roman" w:cs="Times New Roman"/>
              </w:rPr>
              <w:t>турной среде</w:t>
            </w:r>
          </w:p>
        </w:tc>
        <w:tc>
          <w:tcPr>
            <w:tcW w:w="1780" w:type="dxa"/>
          </w:tcPr>
          <w:p w:rsidR="00AD2ED4" w:rsidRPr="003555D9" w:rsidRDefault="00AD2ED4" w:rsidP="00AD2ED4">
            <w:pPr>
              <w:ind w:firstLine="35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Знание: основных теорий и конце</w:t>
            </w:r>
            <w:r w:rsidRPr="003555D9">
              <w:rPr>
                <w:rFonts w:ascii="Times New Roman" w:hAnsi="Times New Roman" w:cs="Times New Roman"/>
              </w:rPr>
              <w:t>п</w:t>
            </w:r>
            <w:r w:rsidRPr="003555D9">
              <w:rPr>
                <w:rFonts w:ascii="Times New Roman" w:hAnsi="Times New Roman" w:cs="Times New Roman"/>
              </w:rPr>
              <w:t>ций управления ко</w:t>
            </w:r>
            <w:r w:rsidRPr="003555D9">
              <w:rPr>
                <w:rFonts w:ascii="Times New Roman" w:hAnsi="Times New Roman" w:cs="Times New Roman"/>
              </w:rPr>
              <w:t>н</w:t>
            </w:r>
            <w:r w:rsidRPr="003555D9">
              <w:rPr>
                <w:rFonts w:ascii="Times New Roman" w:hAnsi="Times New Roman" w:cs="Times New Roman"/>
              </w:rPr>
              <w:t>фликтами и способов разреш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ния конфликтных с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туаций</w:t>
            </w:r>
          </w:p>
        </w:tc>
        <w:tc>
          <w:tcPr>
            <w:tcW w:w="2974" w:type="dxa"/>
          </w:tcPr>
          <w:p w:rsidR="00AD2ED4" w:rsidRPr="003555D9" w:rsidRDefault="00AD2ED4" w:rsidP="00AD2ED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Тест 2</w:t>
            </w:r>
          </w:p>
        </w:tc>
        <w:tc>
          <w:tcPr>
            <w:tcW w:w="2967" w:type="dxa"/>
          </w:tcPr>
          <w:p w:rsidR="00AD2ED4" w:rsidRPr="003555D9" w:rsidRDefault="00AD2ED4" w:rsidP="00AD2ED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Фонд тестовых заданий (типовые вопросы в кол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честве 5 шт.)</w:t>
            </w:r>
          </w:p>
        </w:tc>
      </w:tr>
      <w:tr w:rsidR="00AD2ED4" w:rsidRPr="003555D9" w:rsidTr="00AD2ED4">
        <w:trPr>
          <w:trHeight w:val="75"/>
          <w:jc w:val="right"/>
        </w:trPr>
        <w:tc>
          <w:tcPr>
            <w:tcW w:w="874" w:type="dxa"/>
            <w:vMerge/>
          </w:tcPr>
          <w:p w:rsidR="00AD2ED4" w:rsidRPr="003555D9" w:rsidRDefault="00AD2ED4" w:rsidP="00AD2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</w:tcPr>
          <w:p w:rsidR="00AD2ED4" w:rsidRPr="003555D9" w:rsidRDefault="00AD2ED4" w:rsidP="00AD2E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D2ED4" w:rsidRPr="003555D9" w:rsidRDefault="00AD2ED4" w:rsidP="00AD2ED4">
            <w:pPr>
              <w:ind w:firstLine="35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Умение:</w:t>
            </w:r>
            <w:r w:rsidRPr="003555D9">
              <w:t xml:space="preserve"> </w:t>
            </w:r>
            <w:r w:rsidRPr="003555D9">
              <w:rPr>
                <w:rFonts w:ascii="Times New Roman" w:hAnsi="Times New Roman" w:cs="Times New Roman"/>
              </w:rPr>
              <w:t>диагн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стировать прич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ны возникновения конфликтов и и</w:t>
            </w:r>
            <w:r w:rsidRPr="003555D9">
              <w:rPr>
                <w:rFonts w:ascii="Times New Roman" w:hAnsi="Times New Roman" w:cs="Times New Roman"/>
              </w:rPr>
              <w:t>с</w:t>
            </w:r>
            <w:r w:rsidRPr="003555D9">
              <w:rPr>
                <w:rFonts w:ascii="Times New Roman" w:hAnsi="Times New Roman" w:cs="Times New Roman"/>
              </w:rPr>
              <w:t>пользовать совр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менные подходы и методы их разр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2974" w:type="dxa"/>
          </w:tcPr>
          <w:p w:rsidR="00AD2ED4" w:rsidRPr="003555D9" w:rsidRDefault="00AD2ED4" w:rsidP="00AD2ED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Разноуровневые </w:t>
            </w:r>
          </w:p>
          <w:p w:rsidR="00AD2ED4" w:rsidRPr="003555D9" w:rsidRDefault="00AD2ED4" w:rsidP="00AD2ED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упражнения </w:t>
            </w:r>
          </w:p>
        </w:tc>
        <w:tc>
          <w:tcPr>
            <w:tcW w:w="2967" w:type="dxa"/>
          </w:tcPr>
          <w:p w:rsidR="00AD2ED4" w:rsidRPr="003555D9" w:rsidRDefault="00AD2ED4" w:rsidP="00A035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Комплект разноуровневых упражнений (в количестве </w:t>
            </w:r>
            <w:r w:rsidR="00A0352A" w:rsidRPr="003555D9">
              <w:rPr>
                <w:rFonts w:ascii="Times New Roman" w:hAnsi="Times New Roman" w:cs="Times New Roman"/>
              </w:rPr>
              <w:t>2</w:t>
            </w:r>
            <w:r w:rsidRPr="003555D9">
              <w:rPr>
                <w:rFonts w:ascii="Times New Roman" w:hAnsi="Times New Roman" w:cs="Times New Roman"/>
              </w:rPr>
              <w:t xml:space="preserve"> шт.)</w:t>
            </w:r>
          </w:p>
        </w:tc>
      </w:tr>
      <w:tr w:rsidR="00AD2ED4" w:rsidRPr="003555D9" w:rsidTr="00AD2ED4">
        <w:trPr>
          <w:trHeight w:val="75"/>
          <w:jc w:val="right"/>
        </w:trPr>
        <w:tc>
          <w:tcPr>
            <w:tcW w:w="874" w:type="dxa"/>
            <w:vMerge/>
          </w:tcPr>
          <w:p w:rsidR="00AD2ED4" w:rsidRPr="003555D9" w:rsidRDefault="00AD2ED4" w:rsidP="00AD2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</w:tcPr>
          <w:p w:rsidR="00AD2ED4" w:rsidRPr="003555D9" w:rsidRDefault="00AD2ED4" w:rsidP="00AD2E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D2ED4" w:rsidRPr="003555D9" w:rsidRDefault="00AD2ED4" w:rsidP="00AD2ED4">
            <w:pPr>
              <w:ind w:firstLine="35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Владение: нав</w:t>
            </w:r>
            <w:r w:rsidRPr="003555D9">
              <w:rPr>
                <w:rFonts w:ascii="Times New Roman" w:hAnsi="Times New Roman" w:cs="Times New Roman"/>
              </w:rPr>
              <w:t>ы</w:t>
            </w:r>
            <w:r w:rsidRPr="003555D9">
              <w:rPr>
                <w:rFonts w:ascii="Times New Roman" w:hAnsi="Times New Roman" w:cs="Times New Roman"/>
              </w:rPr>
              <w:t>ками практическ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го использования различных спос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бов разрешения конфликтных с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туаций в управл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974" w:type="dxa"/>
          </w:tcPr>
          <w:p w:rsidR="00AD2ED4" w:rsidRPr="003555D9" w:rsidRDefault="00AD2ED4" w:rsidP="00AD2ED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Разноуровневые </w:t>
            </w:r>
          </w:p>
          <w:p w:rsidR="00AD2ED4" w:rsidRPr="003555D9" w:rsidRDefault="00AD2ED4" w:rsidP="00AD2ED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конкретные ситуации</w:t>
            </w:r>
          </w:p>
        </w:tc>
        <w:tc>
          <w:tcPr>
            <w:tcW w:w="2967" w:type="dxa"/>
          </w:tcPr>
          <w:p w:rsidR="00AD2ED4" w:rsidRPr="003555D9" w:rsidRDefault="00877F0F" w:rsidP="00AD2ED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Кейс 2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555D9" w:rsidRDefault="003555D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555D9" w:rsidRDefault="003555D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3555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3555D9" w:rsidRDefault="00E9001A" w:rsidP="00355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Промежуточная</w:t>
      </w:r>
      <w:r w:rsidR="000D771C" w:rsidRPr="003555D9">
        <w:rPr>
          <w:rFonts w:ascii="Times New Roman" w:hAnsi="Times New Roman" w:cs="Times New Roman"/>
        </w:rPr>
        <w:t xml:space="preserve"> </w:t>
      </w:r>
      <w:r w:rsidRPr="003555D9">
        <w:rPr>
          <w:rFonts w:ascii="Times New Roman" w:hAnsi="Times New Roman" w:cs="Times New Roman"/>
        </w:rPr>
        <w:t xml:space="preserve">аттестация </w:t>
      </w:r>
      <w:r w:rsidR="000D771C" w:rsidRPr="003555D9">
        <w:rPr>
          <w:rFonts w:ascii="Times New Roman" w:hAnsi="Times New Roman" w:cs="Times New Roman"/>
        </w:rPr>
        <w:t>по дисциплине «</w:t>
      </w:r>
      <w:r w:rsidR="009A1D74" w:rsidRPr="003555D9">
        <w:rPr>
          <w:rFonts w:ascii="Times New Roman" w:hAnsi="Times New Roman" w:cs="Times New Roman"/>
        </w:rPr>
        <w:t>Организационное поведение</w:t>
      </w:r>
      <w:r w:rsidR="000D771C" w:rsidRPr="003555D9">
        <w:rPr>
          <w:rFonts w:ascii="Times New Roman" w:hAnsi="Times New Roman" w:cs="Times New Roman"/>
        </w:rPr>
        <w:t xml:space="preserve">» включает в себя </w:t>
      </w:r>
      <w:r w:rsidR="00764D5E" w:rsidRPr="003555D9">
        <w:rPr>
          <w:rFonts w:ascii="Times New Roman" w:hAnsi="Times New Roman" w:cs="Times New Roman"/>
        </w:rPr>
        <w:t>теоретич</w:t>
      </w:r>
      <w:r w:rsidR="00764D5E" w:rsidRPr="003555D9">
        <w:rPr>
          <w:rFonts w:ascii="Times New Roman" w:hAnsi="Times New Roman" w:cs="Times New Roman"/>
        </w:rPr>
        <w:t>е</w:t>
      </w:r>
      <w:r w:rsidR="00764D5E" w:rsidRPr="003555D9">
        <w:rPr>
          <w:rFonts w:ascii="Times New Roman" w:hAnsi="Times New Roman" w:cs="Times New Roman"/>
        </w:rPr>
        <w:t>ские задания, позволяющие оценить уровень усвоения обучающимися знаний, и практические задания, в</w:t>
      </w:r>
      <w:r w:rsidR="00764D5E" w:rsidRPr="003555D9">
        <w:rPr>
          <w:rFonts w:ascii="Times New Roman" w:hAnsi="Times New Roman" w:cs="Times New Roman"/>
        </w:rPr>
        <w:t>ы</w:t>
      </w:r>
      <w:r w:rsidR="00764D5E" w:rsidRPr="003555D9">
        <w:rPr>
          <w:rFonts w:ascii="Times New Roman" w:hAnsi="Times New Roman" w:cs="Times New Roman"/>
        </w:rPr>
        <w:t xml:space="preserve">являющие степень сформированности умений и </w:t>
      </w:r>
      <w:r w:rsidR="001961CF" w:rsidRPr="003555D9">
        <w:rPr>
          <w:rFonts w:ascii="Times New Roman" w:hAnsi="Times New Roman" w:cs="Times New Roman"/>
        </w:rPr>
        <w:t>владений</w:t>
      </w:r>
      <w:r w:rsidR="00764D5E" w:rsidRPr="003555D9">
        <w:rPr>
          <w:rFonts w:ascii="Times New Roman" w:hAnsi="Times New Roman" w:cs="Times New Roman"/>
        </w:rPr>
        <w:t xml:space="preserve"> (см. раздел </w:t>
      </w:r>
      <w:r w:rsidR="00E520EF" w:rsidRPr="003555D9">
        <w:rPr>
          <w:rFonts w:ascii="Times New Roman" w:hAnsi="Times New Roman" w:cs="Times New Roman"/>
        </w:rPr>
        <w:t>5</w:t>
      </w:r>
      <w:r w:rsidR="00764D5E" w:rsidRPr="003555D9">
        <w:rPr>
          <w:rFonts w:ascii="Times New Roman" w:hAnsi="Times New Roman" w:cs="Times New Roman"/>
        </w:rPr>
        <w:t>).</w:t>
      </w:r>
    </w:p>
    <w:p w:rsidR="00E520EF" w:rsidRPr="003555D9" w:rsidRDefault="001C4C0E" w:rsidP="00355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 xml:space="preserve">Усвоенные знания и освоенные умения проверяются при помощи электронного тестирования, </w:t>
      </w:r>
      <w:r w:rsidR="003F5D1B" w:rsidRPr="003555D9">
        <w:rPr>
          <w:rFonts w:ascii="Times New Roman" w:hAnsi="Times New Roman" w:cs="Times New Roman"/>
        </w:rPr>
        <w:t xml:space="preserve">умения и владения проверяются в ходе </w:t>
      </w:r>
      <w:r w:rsidR="00AD60BE" w:rsidRPr="003555D9">
        <w:rPr>
          <w:rFonts w:ascii="Times New Roman" w:hAnsi="Times New Roman" w:cs="Times New Roman"/>
        </w:rPr>
        <w:t>анализа конкретных ситуаций и выполнения упражнений</w:t>
      </w:r>
      <w:r w:rsidR="003F5D1B" w:rsidRPr="003555D9">
        <w:rPr>
          <w:rFonts w:ascii="Times New Roman" w:hAnsi="Times New Roman" w:cs="Times New Roman"/>
        </w:rPr>
        <w:t>.</w:t>
      </w:r>
    </w:p>
    <w:p w:rsidR="003F5D1B" w:rsidRPr="003555D9" w:rsidRDefault="008153B3" w:rsidP="00355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Объем и качество освоения обучающимися дисциплины</w:t>
      </w:r>
      <w:r w:rsidR="00F32552" w:rsidRPr="003555D9">
        <w:rPr>
          <w:rFonts w:ascii="Times New Roman" w:hAnsi="Times New Roman" w:cs="Times New Roman"/>
        </w:rPr>
        <w:t>, уровень сформированности дисци</w:t>
      </w:r>
      <w:r w:rsidR="00F32552" w:rsidRPr="003555D9">
        <w:rPr>
          <w:rFonts w:ascii="Times New Roman" w:hAnsi="Times New Roman" w:cs="Times New Roman"/>
        </w:rPr>
        <w:t>п</w:t>
      </w:r>
      <w:r w:rsidR="00F32552" w:rsidRPr="003555D9">
        <w:rPr>
          <w:rFonts w:ascii="Times New Roman" w:hAnsi="Times New Roman" w:cs="Times New Roman"/>
        </w:rPr>
        <w:t>линарных компетенций оцениваю</w:t>
      </w:r>
      <w:r w:rsidRPr="003555D9">
        <w:rPr>
          <w:rFonts w:ascii="Times New Roman" w:hAnsi="Times New Roman" w:cs="Times New Roman"/>
        </w:rPr>
        <w:t>тся по результатам текущих и промежуточной аттестаций кол</w:t>
      </w:r>
      <w:r w:rsidRPr="003555D9">
        <w:rPr>
          <w:rFonts w:ascii="Times New Roman" w:hAnsi="Times New Roman" w:cs="Times New Roman"/>
        </w:rPr>
        <w:t>и</w:t>
      </w:r>
      <w:r w:rsidRPr="003555D9">
        <w:rPr>
          <w:rFonts w:ascii="Times New Roman" w:hAnsi="Times New Roman" w:cs="Times New Roman"/>
        </w:rPr>
        <w:t>чественной оценкой, выраженной в баллах, максимальная сумма баллов по дисциплине</w:t>
      </w:r>
      <w:r w:rsidR="00F32552" w:rsidRPr="003555D9">
        <w:rPr>
          <w:rFonts w:ascii="Times New Roman" w:hAnsi="Times New Roman" w:cs="Times New Roman"/>
        </w:rPr>
        <w:t xml:space="preserve"> </w:t>
      </w:r>
      <w:r w:rsidRPr="003555D9">
        <w:rPr>
          <w:rFonts w:ascii="Times New Roman" w:hAnsi="Times New Roman" w:cs="Times New Roman"/>
        </w:rPr>
        <w:t>равна 100 баллам.</w:t>
      </w:r>
    </w:p>
    <w:p w:rsidR="00104729" w:rsidRPr="003555D9" w:rsidRDefault="00F22536" w:rsidP="003555D9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Сумма баллов, набранных студентом по дисциплине</w:t>
      </w:r>
      <w:r w:rsidR="00391097" w:rsidRPr="003555D9">
        <w:rPr>
          <w:rFonts w:ascii="Times New Roman" w:hAnsi="Times New Roman" w:cs="Times New Roman"/>
        </w:rPr>
        <w:t xml:space="preserve">, </w:t>
      </w:r>
      <w:r w:rsidRPr="003555D9">
        <w:rPr>
          <w:rFonts w:ascii="Times New Roman" w:hAnsi="Times New Roman" w:cs="Times New Roman"/>
        </w:rPr>
        <w:t>переводится в оценку в соответствии с та</w:t>
      </w:r>
      <w:r w:rsidRPr="003555D9">
        <w:rPr>
          <w:rFonts w:ascii="Times New Roman" w:hAnsi="Times New Roman" w:cs="Times New Roman"/>
        </w:rPr>
        <w:t>б</w:t>
      </w:r>
      <w:r w:rsidRPr="003555D9">
        <w:rPr>
          <w:rFonts w:ascii="Times New Roman" w:hAnsi="Times New Roman" w:cs="Times New Roman"/>
        </w:rPr>
        <w:t>лицей.</w:t>
      </w:r>
    </w:p>
    <w:tbl>
      <w:tblPr>
        <w:tblStyle w:val="a3"/>
        <w:tblW w:w="0" w:type="auto"/>
        <w:tblLook w:val="04A0"/>
      </w:tblPr>
      <w:tblGrid>
        <w:gridCol w:w="1388"/>
        <w:gridCol w:w="2070"/>
        <w:gridCol w:w="6963"/>
      </w:tblGrid>
      <w:tr w:rsidR="00605D4F" w:rsidRPr="003555D9" w:rsidTr="00761F2A">
        <w:trPr>
          <w:trHeight w:val="1022"/>
        </w:trPr>
        <w:tc>
          <w:tcPr>
            <w:tcW w:w="0" w:type="auto"/>
            <w:vAlign w:val="center"/>
          </w:tcPr>
          <w:p w:rsidR="00605D4F" w:rsidRPr="003555D9" w:rsidRDefault="00605D4F" w:rsidP="00761F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color w:val="000000"/>
              </w:rPr>
              <w:t>Сумма ба</w:t>
            </w:r>
            <w:r w:rsidRPr="003555D9">
              <w:rPr>
                <w:rFonts w:ascii="Times New Roman" w:hAnsi="Times New Roman" w:cs="Times New Roman"/>
                <w:color w:val="000000"/>
              </w:rPr>
              <w:t>л</w:t>
            </w:r>
            <w:r w:rsidRPr="003555D9">
              <w:rPr>
                <w:rFonts w:ascii="Times New Roman" w:hAnsi="Times New Roman" w:cs="Times New Roman"/>
                <w:color w:val="000000"/>
              </w:rPr>
              <w:t>лов</w:t>
            </w:r>
          </w:p>
          <w:p w:rsidR="00605D4F" w:rsidRPr="003555D9" w:rsidRDefault="00605D4F" w:rsidP="00761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5D9">
              <w:rPr>
                <w:rFonts w:ascii="Times New Roman" w:hAnsi="Times New Roman" w:cs="Times New Roman"/>
                <w:color w:val="000000"/>
              </w:rPr>
              <w:t>по дисци</w:t>
            </w:r>
            <w:r w:rsidRPr="003555D9">
              <w:rPr>
                <w:rFonts w:ascii="Times New Roman" w:hAnsi="Times New Roman" w:cs="Times New Roman"/>
                <w:color w:val="000000"/>
              </w:rPr>
              <w:t>п</w:t>
            </w:r>
            <w:r w:rsidRPr="003555D9">
              <w:rPr>
                <w:rFonts w:ascii="Times New Roman" w:hAnsi="Times New Roman" w:cs="Times New Roman"/>
                <w:color w:val="000000"/>
              </w:rPr>
              <w:t>лине</w:t>
            </w:r>
          </w:p>
        </w:tc>
        <w:tc>
          <w:tcPr>
            <w:tcW w:w="0" w:type="auto"/>
            <w:vAlign w:val="center"/>
          </w:tcPr>
          <w:p w:rsidR="00605D4F" w:rsidRPr="003555D9" w:rsidRDefault="00605D4F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Оценка по пром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жуточной аттест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0" w:type="auto"/>
            <w:vAlign w:val="center"/>
          </w:tcPr>
          <w:p w:rsidR="00605D4F" w:rsidRPr="003555D9" w:rsidRDefault="00605D4F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3555D9" w:rsidTr="00761F2A">
        <w:tc>
          <w:tcPr>
            <w:tcW w:w="0" w:type="auto"/>
          </w:tcPr>
          <w:p w:rsidR="00605D4F" w:rsidRPr="003555D9" w:rsidRDefault="00605D4F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color w:val="000000"/>
              </w:rPr>
              <w:t>от 91 до 100</w:t>
            </w:r>
          </w:p>
        </w:tc>
        <w:tc>
          <w:tcPr>
            <w:tcW w:w="0" w:type="auto"/>
          </w:tcPr>
          <w:p w:rsidR="00605D4F" w:rsidRPr="003555D9" w:rsidRDefault="00605D4F" w:rsidP="009A1D7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9A1D74" w:rsidRPr="003555D9">
              <w:rPr>
                <w:rFonts w:ascii="Times New Roman" w:hAnsi="Times New Roman" w:cs="Times New Roman"/>
                <w:color w:val="000000"/>
              </w:rPr>
              <w:t>зачтено</w:t>
            </w:r>
            <w:r w:rsidRPr="003555D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</w:tcPr>
          <w:p w:rsidR="00605D4F" w:rsidRPr="003555D9" w:rsidRDefault="00605D4F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тенций на итоговом уровне, обнаруживает всестороннее, систематич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ское и глубокое знание учебного материала, усвоил основную литер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туру и знаком с дополнительной литературой, рекомендованной пр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граммой, умеет свободно выполнять практические задания, пред</w:t>
            </w:r>
            <w:r w:rsidRPr="003555D9">
              <w:rPr>
                <w:rFonts w:ascii="Times New Roman" w:hAnsi="Times New Roman" w:cs="Times New Roman"/>
              </w:rPr>
              <w:t>у</w:t>
            </w:r>
            <w:r w:rsidRPr="003555D9">
              <w:rPr>
                <w:rFonts w:ascii="Times New Roman" w:hAnsi="Times New Roman" w:cs="Times New Roman"/>
              </w:rPr>
              <w:t>смотренные программой, свободно оперирует приобретенными зн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ниями, умениями, применяет их в ситуациях повышенной сложности.</w:t>
            </w:r>
          </w:p>
        </w:tc>
      </w:tr>
      <w:tr w:rsidR="00605D4F" w:rsidRPr="003555D9" w:rsidTr="00761F2A">
        <w:tc>
          <w:tcPr>
            <w:tcW w:w="0" w:type="auto"/>
          </w:tcPr>
          <w:p w:rsidR="00605D4F" w:rsidRPr="003555D9" w:rsidRDefault="00605D4F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0" w:type="auto"/>
          </w:tcPr>
          <w:p w:rsidR="00605D4F" w:rsidRPr="003555D9" w:rsidRDefault="00605D4F" w:rsidP="009A1D7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9A1D74" w:rsidRPr="003555D9">
              <w:rPr>
                <w:rFonts w:ascii="Times New Roman" w:hAnsi="Times New Roman" w:cs="Times New Roman"/>
                <w:color w:val="000000"/>
              </w:rPr>
              <w:t>зачтено</w:t>
            </w:r>
            <w:r w:rsidRPr="003555D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</w:tcPr>
          <w:p w:rsidR="00605D4F" w:rsidRPr="003555D9" w:rsidRDefault="00605D4F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тенций на среднем уровне: основные знания, умения освоены, но д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пускаются незначительные ошибки, неточности, затруднения при ан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литических операциях, переносе знаний и умений на новые, неста</w:t>
            </w:r>
            <w:r w:rsidRPr="003555D9">
              <w:rPr>
                <w:rFonts w:ascii="Times New Roman" w:hAnsi="Times New Roman" w:cs="Times New Roman"/>
              </w:rPr>
              <w:t>н</w:t>
            </w:r>
            <w:r w:rsidRPr="003555D9">
              <w:rPr>
                <w:rFonts w:ascii="Times New Roman" w:hAnsi="Times New Roman" w:cs="Times New Roman"/>
              </w:rPr>
              <w:t xml:space="preserve">дартные ситуации. </w:t>
            </w:r>
          </w:p>
        </w:tc>
      </w:tr>
      <w:tr w:rsidR="00605D4F" w:rsidRPr="003555D9" w:rsidTr="00761F2A">
        <w:tc>
          <w:tcPr>
            <w:tcW w:w="0" w:type="auto"/>
          </w:tcPr>
          <w:p w:rsidR="00605D4F" w:rsidRPr="003555D9" w:rsidRDefault="00605D4F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color w:val="000000"/>
              </w:rPr>
              <w:t>от 61 до 75</w:t>
            </w:r>
          </w:p>
        </w:tc>
        <w:tc>
          <w:tcPr>
            <w:tcW w:w="0" w:type="auto"/>
          </w:tcPr>
          <w:p w:rsidR="00605D4F" w:rsidRPr="003555D9" w:rsidRDefault="00605D4F" w:rsidP="009A1D7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9A1D74" w:rsidRPr="003555D9">
              <w:rPr>
                <w:rFonts w:ascii="Times New Roman" w:hAnsi="Times New Roman" w:cs="Times New Roman"/>
                <w:color w:val="000000"/>
              </w:rPr>
              <w:t>зачтено</w:t>
            </w:r>
            <w:r w:rsidRPr="003555D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</w:tcPr>
          <w:p w:rsidR="00605D4F" w:rsidRPr="003555D9" w:rsidRDefault="00605D4F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тенций на базовом уровне: в ходе контрольных мероприятий допуск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ются значительные ошибки, проявляется отсутствие отдельных зн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ний, умений, навыков по некоторым дисциплинарным компетенциям, студент испытывает значительные затруднения при оперировании зн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ниями и умениями при их переносе на новые ситуации.</w:t>
            </w:r>
          </w:p>
        </w:tc>
      </w:tr>
      <w:tr w:rsidR="00605D4F" w:rsidRPr="003555D9" w:rsidTr="00761F2A">
        <w:tc>
          <w:tcPr>
            <w:tcW w:w="0" w:type="auto"/>
          </w:tcPr>
          <w:p w:rsidR="00605D4F" w:rsidRPr="003555D9" w:rsidRDefault="00605D4F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color w:val="000000"/>
              </w:rPr>
              <w:t>от 41 до 60</w:t>
            </w:r>
          </w:p>
        </w:tc>
        <w:tc>
          <w:tcPr>
            <w:tcW w:w="0" w:type="auto"/>
          </w:tcPr>
          <w:p w:rsidR="00605D4F" w:rsidRPr="003555D9" w:rsidRDefault="00605D4F" w:rsidP="009A1D7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9A1D74" w:rsidRPr="003555D9">
              <w:rPr>
                <w:rFonts w:ascii="Times New Roman" w:hAnsi="Times New Roman" w:cs="Times New Roman"/>
                <w:color w:val="000000"/>
              </w:rPr>
              <w:t>не аттестован</w:t>
            </w:r>
            <w:r w:rsidRPr="003555D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</w:tcPr>
          <w:p w:rsidR="00605D4F" w:rsidRPr="003555D9" w:rsidRDefault="00605D4F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</w:t>
            </w:r>
            <w:r w:rsidRPr="003555D9">
              <w:rPr>
                <w:rFonts w:ascii="Times New Roman" w:hAnsi="Times New Roman" w:cs="Times New Roman"/>
              </w:rPr>
              <w:t>е</w:t>
            </w:r>
            <w:r w:rsidRPr="003555D9">
              <w:rPr>
                <w:rFonts w:ascii="Times New Roman" w:hAnsi="Times New Roman" w:cs="Times New Roman"/>
              </w:rPr>
              <w:t>тенций на уровне ниже базового, проявляется недостаточность знаний, умений, навыков.</w:t>
            </w:r>
          </w:p>
        </w:tc>
      </w:tr>
      <w:tr w:rsidR="00605D4F" w:rsidRPr="003555D9" w:rsidTr="00761F2A">
        <w:tc>
          <w:tcPr>
            <w:tcW w:w="0" w:type="auto"/>
          </w:tcPr>
          <w:p w:rsidR="00605D4F" w:rsidRPr="003555D9" w:rsidRDefault="00605D4F" w:rsidP="00761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5D9">
              <w:rPr>
                <w:rFonts w:ascii="Times New Roman" w:hAnsi="Times New Roman" w:cs="Times New Roman"/>
                <w:color w:val="000000"/>
              </w:rPr>
              <w:t>от 0 до 40</w:t>
            </w:r>
          </w:p>
        </w:tc>
        <w:tc>
          <w:tcPr>
            <w:tcW w:w="0" w:type="auto"/>
          </w:tcPr>
          <w:p w:rsidR="00605D4F" w:rsidRPr="003555D9" w:rsidRDefault="00EA233A" w:rsidP="009A1D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5D9">
              <w:rPr>
                <w:rFonts w:ascii="Times New Roman" w:hAnsi="Times New Roman" w:cs="Times New Roman"/>
                <w:color w:val="000000"/>
              </w:rPr>
              <w:t xml:space="preserve"> «не</w:t>
            </w:r>
            <w:r w:rsidR="009A1D74" w:rsidRPr="003555D9">
              <w:rPr>
                <w:rFonts w:ascii="Times New Roman" w:hAnsi="Times New Roman" w:cs="Times New Roman"/>
                <w:color w:val="000000"/>
              </w:rPr>
              <w:t xml:space="preserve"> аттестован</w:t>
            </w:r>
            <w:r w:rsidRPr="003555D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</w:tcPr>
          <w:p w:rsidR="00605D4F" w:rsidRPr="003555D9" w:rsidRDefault="006A2950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 w:rsidRPr="003555D9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D816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D816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1D664E" w:rsidRDefault="00104729" w:rsidP="00CB4F60">
      <w:pPr>
        <w:spacing w:after="12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A5116C" w:rsidRPr="003555D9" w:rsidRDefault="00A5116C" w:rsidP="00A511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555D9">
        <w:rPr>
          <w:rFonts w:ascii="Times New Roman" w:hAnsi="Times New Roman" w:cs="Times New Roman"/>
          <w:i/>
        </w:rPr>
        <w:t>1.1. Организационное поведение – это</w:t>
      </w:r>
    </w:p>
    <w:p w:rsidR="00A5116C" w:rsidRPr="003555D9" w:rsidRDefault="00A5116C" w:rsidP="00A51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а) такое поведение одного индивида, которое вносит изменения в поведение, отношения, ощущения друг</w:t>
      </w:r>
      <w:r w:rsidRPr="003555D9">
        <w:rPr>
          <w:rFonts w:ascii="Times New Roman" w:hAnsi="Times New Roman" w:cs="Times New Roman"/>
        </w:rPr>
        <w:t>о</w:t>
      </w:r>
      <w:r w:rsidRPr="003555D9">
        <w:rPr>
          <w:rFonts w:ascii="Times New Roman" w:hAnsi="Times New Roman" w:cs="Times New Roman"/>
        </w:rPr>
        <w:t>го индивида</w:t>
      </w:r>
    </w:p>
    <w:p w:rsidR="00A5116C" w:rsidRPr="003555D9" w:rsidRDefault="00A5116C" w:rsidP="00A51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б) область знаний, изучающая влияние личностей, групп и структуры на поведение в организации, а также влияние поведения на организационную эффективность</w:t>
      </w:r>
    </w:p>
    <w:p w:rsidR="00A5116C" w:rsidRPr="003555D9" w:rsidRDefault="00A5116C" w:rsidP="00A51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в) привычное поведение руководителя по отношению к подчиненным с целью оказания на них влияния и побуждения их к достижению целей организации</w:t>
      </w:r>
    </w:p>
    <w:p w:rsidR="00A5116C" w:rsidRPr="003555D9" w:rsidRDefault="00A5116C" w:rsidP="00A51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г) всевозможная деятельность организации с целью распространить сведения о достоинствах св</w:t>
      </w:r>
      <w:r w:rsidRPr="003555D9">
        <w:rPr>
          <w:rFonts w:ascii="Times New Roman" w:hAnsi="Times New Roman" w:cs="Times New Roman"/>
        </w:rPr>
        <w:t>о</w:t>
      </w:r>
      <w:r w:rsidRPr="003555D9">
        <w:rPr>
          <w:rFonts w:ascii="Times New Roman" w:hAnsi="Times New Roman" w:cs="Times New Roman"/>
        </w:rPr>
        <w:t>его товара и убедить потребителей покупать его</w:t>
      </w:r>
    </w:p>
    <w:p w:rsidR="00A5116C" w:rsidRPr="003555D9" w:rsidRDefault="00A5116C" w:rsidP="00A511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555D9">
        <w:rPr>
          <w:rFonts w:ascii="Times New Roman" w:hAnsi="Times New Roman" w:cs="Times New Roman"/>
          <w:i/>
        </w:rPr>
        <w:t>1.2. Необходимым условием успешного вхождения в организацию для каждого ее нового члена я</w:t>
      </w:r>
      <w:r w:rsidRPr="003555D9">
        <w:rPr>
          <w:rFonts w:ascii="Times New Roman" w:hAnsi="Times New Roman" w:cs="Times New Roman"/>
          <w:i/>
        </w:rPr>
        <w:t>в</w:t>
      </w:r>
      <w:r w:rsidRPr="003555D9">
        <w:rPr>
          <w:rFonts w:ascii="Times New Roman" w:hAnsi="Times New Roman" w:cs="Times New Roman"/>
          <w:i/>
        </w:rPr>
        <w:t>ляется изучение</w:t>
      </w:r>
    </w:p>
    <w:p w:rsidR="00A5116C" w:rsidRPr="003555D9" w:rsidRDefault="00A5116C" w:rsidP="00A51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а) системы ценностей организации</w:t>
      </w:r>
    </w:p>
    <w:p w:rsidR="00A5116C" w:rsidRPr="003555D9" w:rsidRDefault="00A5116C" w:rsidP="00A51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 xml:space="preserve">б) норм и правил, принятых в организации </w:t>
      </w:r>
    </w:p>
    <w:p w:rsidR="00A5116C" w:rsidRPr="003555D9" w:rsidRDefault="00A5116C" w:rsidP="00A51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в) поведенческих стереотипов, характерных для данной организации</w:t>
      </w:r>
    </w:p>
    <w:p w:rsidR="00A5116C" w:rsidRPr="003555D9" w:rsidRDefault="00A5116C" w:rsidP="00A51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г) основных стейкхолдеров организации</w:t>
      </w:r>
    </w:p>
    <w:p w:rsidR="00A5116C" w:rsidRPr="003555D9" w:rsidRDefault="00A5116C" w:rsidP="00A511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555D9">
        <w:rPr>
          <w:rFonts w:ascii="Times New Roman" w:hAnsi="Times New Roman" w:cs="Times New Roman"/>
          <w:i/>
        </w:rPr>
        <w:t>1.3. Индивидуальность человека можно описать следующими характеристиками:</w:t>
      </w:r>
    </w:p>
    <w:p w:rsidR="00A5116C" w:rsidRPr="003555D9" w:rsidRDefault="00A5116C" w:rsidP="00A51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lastRenderedPageBreak/>
        <w:t>а) предрасположенность к сближению, вера в людей, чувствительность к проблемам других, ст</w:t>
      </w:r>
      <w:r w:rsidRPr="003555D9">
        <w:rPr>
          <w:rFonts w:ascii="Times New Roman" w:hAnsi="Times New Roman" w:cs="Times New Roman"/>
        </w:rPr>
        <w:t>а</w:t>
      </w:r>
      <w:r w:rsidRPr="003555D9">
        <w:rPr>
          <w:rFonts w:ascii="Times New Roman" w:hAnsi="Times New Roman" w:cs="Times New Roman"/>
        </w:rPr>
        <w:t>бильность в поведении</w:t>
      </w:r>
    </w:p>
    <w:p w:rsidR="00A5116C" w:rsidRPr="003555D9" w:rsidRDefault="00A5116C" w:rsidP="00A51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 xml:space="preserve">б) авторитаризм, макиавеллизм, догматизм, склонность к риску </w:t>
      </w:r>
    </w:p>
    <w:p w:rsidR="00A5116C" w:rsidRPr="003555D9" w:rsidRDefault="00A5116C" w:rsidP="00A51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в) самооценка, локус контроля, ориентация по типу А или Б, возраст</w:t>
      </w:r>
    </w:p>
    <w:p w:rsidR="00A5116C" w:rsidRPr="003555D9" w:rsidRDefault="00A5116C" w:rsidP="00A51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 xml:space="preserve">г) умственные и физические способности, потребности, ожидания, стереотипы </w:t>
      </w:r>
      <w:r w:rsidR="00BE1F6D" w:rsidRPr="003555D9">
        <w:rPr>
          <w:rFonts w:ascii="Times New Roman" w:hAnsi="Times New Roman" w:cs="Times New Roman"/>
        </w:rPr>
        <w:t>мышления</w:t>
      </w:r>
    </w:p>
    <w:p w:rsidR="00575B6F" w:rsidRPr="003555D9" w:rsidRDefault="00575B6F" w:rsidP="00575B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555D9">
        <w:rPr>
          <w:rFonts w:ascii="Times New Roman" w:hAnsi="Times New Roman" w:cs="Times New Roman"/>
          <w:i/>
        </w:rPr>
        <w:t xml:space="preserve">1.4. На удовлетворенность работой влияют </w:t>
      </w:r>
    </w:p>
    <w:p w:rsidR="00575B6F" w:rsidRPr="003555D9" w:rsidRDefault="00575B6F" w:rsidP="00575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а) увлеченность работой, приверженность организации, распорядок</w:t>
      </w:r>
    </w:p>
    <w:p w:rsidR="00575B6F" w:rsidRPr="003555D9" w:rsidRDefault="00575B6F" w:rsidP="00575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б) характер и содержание работы, оплата труда, сослуживцы и руководство</w:t>
      </w:r>
    </w:p>
    <w:p w:rsidR="00575B6F" w:rsidRPr="003555D9" w:rsidRDefault="00575B6F" w:rsidP="00575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в) качество работы, сопричастность, общение, достижение цели</w:t>
      </w:r>
    </w:p>
    <w:p w:rsidR="00575B6F" w:rsidRPr="003555D9" w:rsidRDefault="00575B6F" w:rsidP="00575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г) состояние рабочего места и его окружение, возможность продвижения</w:t>
      </w:r>
    </w:p>
    <w:p w:rsidR="00575B6F" w:rsidRPr="003555D9" w:rsidRDefault="00575B6F" w:rsidP="00575B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555D9">
        <w:rPr>
          <w:rFonts w:ascii="Times New Roman" w:hAnsi="Times New Roman" w:cs="Times New Roman"/>
          <w:i/>
        </w:rPr>
        <w:t>1.5. Культура организации включает три уровня:</w:t>
      </w:r>
    </w:p>
    <w:p w:rsidR="00575B6F" w:rsidRPr="003555D9" w:rsidRDefault="00575B6F" w:rsidP="00575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а) символы, ценности и верования, базовые предположения и убеждения</w:t>
      </w:r>
    </w:p>
    <w:p w:rsidR="00575B6F" w:rsidRPr="003555D9" w:rsidRDefault="00575B6F" w:rsidP="00575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б) структура и технология, стандарты и нормы, правила и положения</w:t>
      </w:r>
    </w:p>
    <w:p w:rsidR="00575B6F" w:rsidRPr="003555D9" w:rsidRDefault="00575B6F" w:rsidP="00575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в) кадровая политика, условия работы, коммуникации</w:t>
      </w:r>
    </w:p>
    <w:p w:rsidR="00575B6F" w:rsidRPr="003555D9" w:rsidRDefault="00575B6F" w:rsidP="00575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г) личный пример руководителя, создание морального кодекса, введение этических структур</w:t>
      </w:r>
    </w:p>
    <w:p w:rsidR="00AD60BE" w:rsidRPr="003555D9" w:rsidRDefault="00BA7D7F" w:rsidP="003555D9">
      <w:pPr>
        <w:spacing w:before="120" w:after="100" w:line="240" w:lineRule="auto"/>
        <w:ind w:firstLine="426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  <w:i/>
        </w:rPr>
        <w:t>Краткие методические указания</w:t>
      </w:r>
      <w:r w:rsidR="007D56E1" w:rsidRPr="003555D9">
        <w:rPr>
          <w:rFonts w:ascii="Times New Roman" w:hAnsi="Times New Roman" w:cs="Times New Roman"/>
          <w:i/>
        </w:rPr>
        <w:t xml:space="preserve">. </w:t>
      </w:r>
      <w:r w:rsidR="00AD60BE" w:rsidRPr="003555D9">
        <w:rPr>
          <w:rFonts w:ascii="Times New Roman" w:hAnsi="Times New Roman" w:cs="Times New Roman"/>
        </w:rPr>
        <w:t>Для выполнения теста необходимо ознакомиться с содержание</w:t>
      </w:r>
      <w:r w:rsidR="00A65852" w:rsidRPr="003555D9">
        <w:rPr>
          <w:rFonts w:ascii="Times New Roman" w:hAnsi="Times New Roman" w:cs="Times New Roman"/>
        </w:rPr>
        <w:t>м учебных материалов по темам 1,</w:t>
      </w:r>
      <w:r w:rsidR="00575B6F" w:rsidRPr="003555D9">
        <w:rPr>
          <w:rFonts w:ascii="Times New Roman" w:hAnsi="Times New Roman" w:cs="Times New Roman"/>
        </w:rPr>
        <w:t xml:space="preserve"> 2</w:t>
      </w:r>
      <w:r w:rsidR="00A65852" w:rsidRPr="003555D9">
        <w:rPr>
          <w:rFonts w:ascii="Times New Roman" w:hAnsi="Times New Roman" w:cs="Times New Roman"/>
        </w:rPr>
        <w:t>,</w:t>
      </w:r>
      <w:r w:rsidR="00575B6F" w:rsidRPr="003555D9">
        <w:rPr>
          <w:rFonts w:ascii="Times New Roman" w:hAnsi="Times New Roman" w:cs="Times New Roman"/>
        </w:rPr>
        <w:t xml:space="preserve"> 8</w:t>
      </w:r>
      <w:r w:rsidR="00A65852" w:rsidRPr="003555D9">
        <w:rPr>
          <w:rFonts w:ascii="Times New Roman" w:hAnsi="Times New Roman" w:cs="Times New Roman"/>
        </w:rPr>
        <w:t>,</w:t>
      </w:r>
      <w:r w:rsidR="00AD60BE" w:rsidRPr="003555D9">
        <w:rPr>
          <w:rFonts w:ascii="Times New Roman" w:hAnsi="Times New Roman" w:cs="Times New Roman"/>
        </w:rPr>
        <w:t xml:space="preserve"> размещенным в электронном курсе по дисциплине «</w:t>
      </w:r>
      <w:r w:rsidR="00AA390B" w:rsidRPr="003555D9">
        <w:rPr>
          <w:rFonts w:ascii="Times New Roman" w:hAnsi="Times New Roman" w:cs="Times New Roman"/>
        </w:rPr>
        <w:t>Орган</w:t>
      </w:r>
      <w:r w:rsidR="00AA390B" w:rsidRPr="003555D9">
        <w:rPr>
          <w:rFonts w:ascii="Times New Roman" w:hAnsi="Times New Roman" w:cs="Times New Roman"/>
        </w:rPr>
        <w:t>и</w:t>
      </w:r>
      <w:r w:rsidR="00AA390B" w:rsidRPr="003555D9">
        <w:rPr>
          <w:rFonts w:ascii="Times New Roman" w:hAnsi="Times New Roman" w:cs="Times New Roman"/>
        </w:rPr>
        <w:t>зационное поведение</w:t>
      </w:r>
      <w:r w:rsidR="00AD60BE" w:rsidRPr="003555D9">
        <w:rPr>
          <w:rFonts w:ascii="Times New Roman" w:hAnsi="Times New Roman" w:cs="Times New Roman"/>
        </w:rPr>
        <w:t>» в обучающей среде Moodle (www.edu.vvsu.ru).</w:t>
      </w:r>
    </w:p>
    <w:p w:rsidR="00104729" w:rsidRPr="003555D9" w:rsidRDefault="00104729" w:rsidP="00104729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Критерии оценки</w:t>
      </w:r>
    </w:p>
    <w:tbl>
      <w:tblPr>
        <w:tblStyle w:val="a3"/>
        <w:tblW w:w="4948" w:type="pct"/>
        <w:tblInd w:w="108" w:type="dxa"/>
        <w:tblLook w:val="04A0"/>
      </w:tblPr>
      <w:tblGrid>
        <w:gridCol w:w="445"/>
        <w:gridCol w:w="1114"/>
        <w:gridCol w:w="8754"/>
      </w:tblGrid>
      <w:tr w:rsidR="00104729" w:rsidRPr="003555D9" w:rsidTr="00AB309E">
        <w:tc>
          <w:tcPr>
            <w:tcW w:w="216" w:type="pct"/>
          </w:tcPr>
          <w:p w:rsidR="00104729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0" w:type="pct"/>
          </w:tcPr>
          <w:p w:rsidR="00104729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Баллы*</w:t>
            </w:r>
          </w:p>
        </w:tc>
        <w:tc>
          <w:tcPr>
            <w:tcW w:w="4244" w:type="pct"/>
          </w:tcPr>
          <w:p w:rsidR="00104729" w:rsidRPr="003555D9" w:rsidRDefault="0010472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D60BE" w:rsidRPr="003555D9" w:rsidTr="00AB309E">
        <w:tc>
          <w:tcPr>
            <w:tcW w:w="216" w:type="pct"/>
          </w:tcPr>
          <w:p w:rsidR="00AD60BE" w:rsidRPr="003555D9" w:rsidRDefault="00AD60BE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pct"/>
          </w:tcPr>
          <w:p w:rsidR="00AD60BE" w:rsidRPr="003555D9" w:rsidRDefault="00AD60BE" w:rsidP="0083004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9–</w:t>
            </w:r>
            <w:r w:rsidR="00830044" w:rsidRPr="003555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4" w:type="pct"/>
          </w:tcPr>
          <w:p w:rsidR="00AD60BE" w:rsidRPr="003555D9" w:rsidRDefault="00AD60BE" w:rsidP="0003627C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Сформировавшееся систематическое знание </w:t>
            </w:r>
            <w:r w:rsidR="00AB309E" w:rsidRPr="003555D9">
              <w:rPr>
                <w:rFonts w:ascii="Times New Roman" w:hAnsi="Times New Roman" w:cs="Times New Roman"/>
              </w:rPr>
              <w:t>новейших исследований по проблемам м</w:t>
            </w:r>
            <w:r w:rsidR="00AB309E" w:rsidRPr="003555D9">
              <w:rPr>
                <w:rFonts w:ascii="Times New Roman" w:hAnsi="Times New Roman" w:cs="Times New Roman"/>
              </w:rPr>
              <w:t>е</w:t>
            </w:r>
            <w:r w:rsidR="00AB309E" w:rsidRPr="003555D9">
              <w:rPr>
                <w:rFonts w:ascii="Times New Roman" w:hAnsi="Times New Roman" w:cs="Times New Roman"/>
              </w:rPr>
              <w:t>неджмента.</w:t>
            </w:r>
          </w:p>
        </w:tc>
      </w:tr>
      <w:tr w:rsidR="00AD60BE" w:rsidRPr="003555D9" w:rsidTr="00AB309E">
        <w:tc>
          <w:tcPr>
            <w:tcW w:w="216" w:type="pct"/>
          </w:tcPr>
          <w:p w:rsidR="00AD60BE" w:rsidRPr="003555D9" w:rsidRDefault="00AD60BE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pct"/>
          </w:tcPr>
          <w:p w:rsidR="00AD60BE" w:rsidRPr="003555D9" w:rsidRDefault="00830044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6–</w:t>
            </w:r>
            <w:r w:rsidR="00AD60BE" w:rsidRPr="00355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4" w:type="pct"/>
          </w:tcPr>
          <w:p w:rsidR="00AD60BE" w:rsidRPr="003555D9" w:rsidRDefault="00AD60BE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В целом сформировавшееся </w:t>
            </w:r>
            <w:r w:rsidR="00AB309E" w:rsidRPr="003555D9">
              <w:rPr>
                <w:rFonts w:ascii="Times New Roman" w:hAnsi="Times New Roman" w:cs="Times New Roman"/>
              </w:rPr>
              <w:t>знание новейших исследований по проблемам м</w:t>
            </w:r>
            <w:r w:rsidR="00AB309E" w:rsidRPr="003555D9">
              <w:rPr>
                <w:rFonts w:ascii="Times New Roman" w:hAnsi="Times New Roman" w:cs="Times New Roman"/>
              </w:rPr>
              <w:t>е</w:t>
            </w:r>
            <w:r w:rsidR="00AB309E" w:rsidRPr="003555D9">
              <w:rPr>
                <w:rFonts w:ascii="Times New Roman" w:hAnsi="Times New Roman" w:cs="Times New Roman"/>
              </w:rPr>
              <w:t>неджмента.</w:t>
            </w:r>
          </w:p>
        </w:tc>
      </w:tr>
      <w:tr w:rsidR="00AD60BE" w:rsidRPr="003555D9" w:rsidTr="00AB309E">
        <w:tc>
          <w:tcPr>
            <w:tcW w:w="216" w:type="pct"/>
          </w:tcPr>
          <w:p w:rsidR="00AD60BE" w:rsidRPr="003555D9" w:rsidRDefault="00AD60BE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pct"/>
          </w:tcPr>
          <w:p w:rsidR="00AD60BE" w:rsidRPr="003555D9" w:rsidRDefault="00830044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3–</w:t>
            </w:r>
            <w:r w:rsidR="00AD60BE" w:rsidRPr="00355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4" w:type="pct"/>
          </w:tcPr>
          <w:p w:rsidR="00AD60BE" w:rsidRPr="003555D9" w:rsidRDefault="00AD60BE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Неполное знание </w:t>
            </w:r>
            <w:r w:rsidR="00AB309E" w:rsidRPr="003555D9">
              <w:rPr>
                <w:rFonts w:ascii="Times New Roman" w:hAnsi="Times New Roman" w:cs="Times New Roman"/>
              </w:rPr>
              <w:t>новейших исследований по проблемам м</w:t>
            </w:r>
            <w:r w:rsidR="00AB309E" w:rsidRPr="003555D9">
              <w:rPr>
                <w:rFonts w:ascii="Times New Roman" w:hAnsi="Times New Roman" w:cs="Times New Roman"/>
              </w:rPr>
              <w:t>е</w:t>
            </w:r>
            <w:r w:rsidR="00AB309E" w:rsidRPr="003555D9">
              <w:rPr>
                <w:rFonts w:ascii="Times New Roman" w:hAnsi="Times New Roman" w:cs="Times New Roman"/>
              </w:rPr>
              <w:t>неджмента.</w:t>
            </w:r>
          </w:p>
        </w:tc>
      </w:tr>
      <w:tr w:rsidR="00AD60BE" w:rsidRPr="003555D9" w:rsidTr="00AB309E">
        <w:tc>
          <w:tcPr>
            <w:tcW w:w="216" w:type="pct"/>
          </w:tcPr>
          <w:p w:rsidR="00AD60BE" w:rsidRPr="003555D9" w:rsidRDefault="00AD60BE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pct"/>
          </w:tcPr>
          <w:p w:rsidR="00AD60BE" w:rsidRPr="003555D9" w:rsidRDefault="00830044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1–</w:t>
            </w:r>
            <w:r w:rsidR="00AD60BE" w:rsidRPr="00355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4" w:type="pct"/>
          </w:tcPr>
          <w:p w:rsidR="00AD60BE" w:rsidRPr="003555D9" w:rsidRDefault="00AD60BE" w:rsidP="00AB309E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Фрагментарное </w:t>
            </w:r>
            <w:r w:rsidR="00AB309E" w:rsidRPr="003555D9">
              <w:rPr>
                <w:rFonts w:ascii="Times New Roman" w:hAnsi="Times New Roman" w:cs="Times New Roman"/>
              </w:rPr>
              <w:t xml:space="preserve">знание </w:t>
            </w:r>
            <w:r w:rsidR="0003627C" w:rsidRPr="003555D9">
              <w:rPr>
                <w:rFonts w:ascii="Times New Roman" w:hAnsi="Times New Roman" w:cs="Times New Roman"/>
              </w:rPr>
              <w:t>новейших исследов</w:t>
            </w:r>
            <w:r w:rsidR="0003627C" w:rsidRPr="003555D9">
              <w:rPr>
                <w:rFonts w:ascii="Times New Roman" w:hAnsi="Times New Roman" w:cs="Times New Roman"/>
              </w:rPr>
              <w:t>а</w:t>
            </w:r>
            <w:r w:rsidR="0003627C" w:rsidRPr="003555D9">
              <w:rPr>
                <w:rFonts w:ascii="Times New Roman" w:hAnsi="Times New Roman" w:cs="Times New Roman"/>
              </w:rPr>
              <w:t>ний по проблемам менеджмента</w:t>
            </w:r>
          </w:p>
        </w:tc>
      </w:tr>
      <w:tr w:rsidR="00AD60BE" w:rsidRPr="003555D9" w:rsidTr="00AB309E">
        <w:tc>
          <w:tcPr>
            <w:tcW w:w="216" w:type="pct"/>
          </w:tcPr>
          <w:p w:rsidR="00AD60BE" w:rsidRPr="003555D9" w:rsidRDefault="00AD60BE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pct"/>
          </w:tcPr>
          <w:p w:rsidR="00AD60BE" w:rsidRPr="003555D9" w:rsidRDefault="00AD60BE" w:rsidP="0083004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4" w:type="pct"/>
          </w:tcPr>
          <w:p w:rsidR="00AD60BE" w:rsidRPr="003555D9" w:rsidRDefault="00AD60BE" w:rsidP="00761F2A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Отсутствие знания </w:t>
            </w:r>
            <w:r w:rsidR="00AB309E" w:rsidRPr="003555D9">
              <w:rPr>
                <w:rFonts w:ascii="Times New Roman" w:hAnsi="Times New Roman" w:cs="Times New Roman"/>
              </w:rPr>
              <w:t>новейших исследований по проблемам м</w:t>
            </w:r>
            <w:r w:rsidR="00AB309E" w:rsidRPr="003555D9">
              <w:rPr>
                <w:rFonts w:ascii="Times New Roman" w:hAnsi="Times New Roman" w:cs="Times New Roman"/>
              </w:rPr>
              <w:t>е</w:t>
            </w:r>
            <w:r w:rsidR="00AB309E" w:rsidRPr="003555D9">
              <w:rPr>
                <w:rFonts w:ascii="Times New Roman" w:hAnsi="Times New Roman" w:cs="Times New Roman"/>
              </w:rPr>
              <w:t>неджмента.</w:t>
            </w:r>
          </w:p>
        </w:tc>
      </w:tr>
    </w:tbl>
    <w:p w:rsidR="00C76DF9" w:rsidRPr="003555D9" w:rsidRDefault="00C76DF9" w:rsidP="001047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852" w:rsidRPr="00CB4F60" w:rsidRDefault="00A65852" w:rsidP="00CB4F60">
      <w:pPr>
        <w:spacing w:after="12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F60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CB4F60">
        <w:rPr>
          <w:rFonts w:ascii="Times New Roman" w:hAnsi="Times New Roman" w:cs="Times New Roman"/>
          <w:b/>
          <w:sz w:val="24"/>
          <w:szCs w:val="24"/>
        </w:rPr>
        <w:t>№ 2</w:t>
      </w:r>
    </w:p>
    <w:p w:rsidR="00B3201C" w:rsidRPr="003555D9" w:rsidRDefault="00B3201C" w:rsidP="00B3201C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555D9">
        <w:rPr>
          <w:rFonts w:ascii="Times New Roman" w:eastAsia="Times New Roman" w:hAnsi="Times New Roman" w:cs="Times New Roman"/>
          <w:i/>
          <w:lang w:eastAsia="ru-RU"/>
        </w:rPr>
        <w:t>2.1. По уровню взаимодействия можно выделить следующие виды конфликтов в организации:</w:t>
      </w:r>
    </w:p>
    <w:p w:rsidR="00B3201C" w:rsidRPr="003555D9" w:rsidRDefault="00B3201C" w:rsidP="00B3201C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а) внутриличностные, межличностные, между личностью и группой</w:t>
      </w:r>
    </w:p>
    <w:p w:rsidR="00B3201C" w:rsidRPr="003555D9" w:rsidRDefault="00B3201C" w:rsidP="00B3201C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б) экономические, моральные, личностные</w:t>
      </w:r>
    </w:p>
    <w:p w:rsidR="00B3201C" w:rsidRPr="003555D9" w:rsidRDefault="00B3201C" w:rsidP="00B3201C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в) объективно обусловленные, субъективно обусловленные</w:t>
      </w:r>
    </w:p>
    <w:p w:rsidR="00B3201C" w:rsidRPr="003555D9" w:rsidRDefault="00B3201C" w:rsidP="00B3201C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г) межгрупповые, организационные</w:t>
      </w:r>
    </w:p>
    <w:p w:rsidR="00B3201C" w:rsidRPr="003555D9" w:rsidRDefault="00B3201C" w:rsidP="00B3201C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555D9">
        <w:rPr>
          <w:rFonts w:ascii="Times New Roman" w:eastAsia="Times New Roman" w:hAnsi="Times New Roman" w:cs="Times New Roman"/>
          <w:i/>
          <w:lang w:eastAsia="ru-RU"/>
        </w:rPr>
        <w:t>2.2. Источниками внутриличностного конфликта могут выступать:</w:t>
      </w:r>
    </w:p>
    <w:p w:rsidR="00B3201C" w:rsidRPr="003555D9" w:rsidRDefault="00B3201C" w:rsidP="00B3201C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а) взаимозависимость задач, различия в манере поведения и жизненном опыте</w:t>
      </w:r>
    </w:p>
    <w:p w:rsidR="00B3201C" w:rsidRPr="003555D9" w:rsidRDefault="00B3201C" w:rsidP="00B3201C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 xml:space="preserve">б) фрустрация, конкурирующие цели </w:t>
      </w:r>
    </w:p>
    <w:p w:rsidR="00B3201C" w:rsidRPr="003555D9" w:rsidRDefault="00B3201C" w:rsidP="00B3201C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в) неудовлетворительные коммуникации, неопределенность полномочий</w:t>
      </w:r>
    </w:p>
    <w:p w:rsidR="00B3201C" w:rsidRPr="003555D9" w:rsidRDefault="00B3201C" w:rsidP="00B3201C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г) конфликт ролей или ролевая неопределенность</w:t>
      </w:r>
    </w:p>
    <w:p w:rsidR="00B22B22" w:rsidRPr="003555D9" w:rsidRDefault="00B22B22" w:rsidP="00B22B22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555D9">
        <w:rPr>
          <w:rFonts w:ascii="Times New Roman" w:eastAsia="Times New Roman" w:hAnsi="Times New Roman" w:cs="Times New Roman"/>
          <w:i/>
          <w:lang w:eastAsia="ru-RU"/>
        </w:rPr>
        <w:t>2.3. К структурным методам разрешения конфликтов относятся:</w:t>
      </w:r>
    </w:p>
    <w:p w:rsidR="00B22B22" w:rsidRPr="003555D9" w:rsidRDefault="00B22B22" w:rsidP="00B22B22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 xml:space="preserve">а) разъяснение требований к работе, использование координационных и </w:t>
      </w:r>
      <w:r w:rsidR="005C0477" w:rsidRPr="003555D9">
        <w:rPr>
          <w:rFonts w:ascii="Times New Roman" w:eastAsia="Times New Roman" w:hAnsi="Times New Roman" w:cs="Times New Roman"/>
          <w:lang w:eastAsia="ru-RU"/>
        </w:rPr>
        <w:t>интеграционных</w:t>
      </w:r>
      <w:r w:rsidRPr="003555D9">
        <w:rPr>
          <w:rFonts w:ascii="Times New Roman" w:eastAsia="Times New Roman" w:hAnsi="Times New Roman" w:cs="Times New Roman"/>
          <w:lang w:eastAsia="ru-RU"/>
        </w:rPr>
        <w:t xml:space="preserve"> мех</w:t>
      </w:r>
      <w:r w:rsidRPr="003555D9">
        <w:rPr>
          <w:rFonts w:ascii="Times New Roman" w:eastAsia="Times New Roman" w:hAnsi="Times New Roman" w:cs="Times New Roman"/>
          <w:lang w:eastAsia="ru-RU"/>
        </w:rPr>
        <w:t>а</w:t>
      </w:r>
      <w:r w:rsidRPr="003555D9">
        <w:rPr>
          <w:rFonts w:ascii="Times New Roman" w:eastAsia="Times New Roman" w:hAnsi="Times New Roman" w:cs="Times New Roman"/>
          <w:lang w:eastAsia="ru-RU"/>
        </w:rPr>
        <w:t>низмов</w:t>
      </w:r>
    </w:p>
    <w:p w:rsidR="00B22B22" w:rsidRPr="003555D9" w:rsidRDefault="00B22B22" w:rsidP="00B22B22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б) избегание, диффузия, сдерживание, очная ставка</w:t>
      </w:r>
    </w:p>
    <w:p w:rsidR="00B22B22" w:rsidRPr="003555D9" w:rsidRDefault="00B22B22" w:rsidP="00B22B22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в) уклонение, сглаживание, принуждение, компромисс, сотрудничество</w:t>
      </w:r>
    </w:p>
    <w:p w:rsidR="00B22B22" w:rsidRPr="003555D9" w:rsidRDefault="00B22B22" w:rsidP="00B22B22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 xml:space="preserve">г) постановка общеорганизационных комплексных целей, изменение в структуре </w:t>
      </w:r>
      <w:r w:rsidR="005C0477" w:rsidRPr="003555D9">
        <w:rPr>
          <w:rFonts w:ascii="Times New Roman" w:eastAsia="Times New Roman" w:hAnsi="Times New Roman" w:cs="Times New Roman"/>
          <w:lang w:eastAsia="ru-RU"/>
        </w:rPr>
        <w:t>системы</w:t>
      </w:r>
      <w:r w:rsidRPr="003555D9">
        <w:rPr>
          <w:rFonts w:ascii="Times New Roman" w:eastAsia="Times New Roman" w:hAnsi="Times New Roman" w:cs="Times New Roman"/>
          <w:lang w:eastAsia="ru-RU"/>
        </w:rPr>
        <w:t xml:space="preserve"> возн</w:t>
      </w:r>
      <w:r w:rsidRPr="003555D9">
        <w:rPr>
          <w:rFonts w:ascii="Times New Roman" w:eastAsia="Times New Roman" w:hAnsi="Times New Roman" w:cs="Times New Roman"/>
          <w:lang w:eastAsia="ru-RU"/>
        </w:rPr>
        <w:t>а</w:t>
      </w:r>
      <w:r w:rsidRPr="003555D9">
        <w:rPr>
          <w:rFonts w:ascii="Times New Roman" w:eastAsia="Times New Roman" w:hAnsi="Times New Roman" w:cs="Times New Roman"/>
          <w:lang w:eastAsia="ru-RU"/>
        </w:rPr>
        <w:t xml:space="preserve">граждений </w:t>
      </w:r>
    </w:p>
    <w:p w:rsidR="00B22B22" w:rsidRPr="003555D9" w:rsidRDefault="00B22B22" w:rsidP="00B22B22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555D9">
        <w:rPr>
          <w:rFonts w:ascii="Times New Roman" w:eastAsia="Times New Roman" w:hAnsi="Times New Roman" w:cs="Times New Roman"/>
          <w:i/>
          <w:lang w:eastAsia="ru-RU"/>
        </w:rPr>
        <w:t>2.4. Предметом переговоров является</w:t>
      </w:r>
    </w:p>
    <w:p w:rsidR="00B22B22" w:rsidRPr="003555D9" w:rsidRDefault="00B22B22" w:rsidP="00B22B22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 xml:space="preserve">а) сформулированная одной стороной и принятая другой стороной </w:t>
      </w:r>
    </w:p>
    <w:p w:rsidR="00B22B22" w:rsidRPr="003555D9" w:rsidRDefault="00B22B22" w:rsidP="00B22B22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система предложений о распространении влияний в зоне конфликта</w:t>
      </w:r>
    </w:p>
    <w:p w:rsidR="00B22B22" w:rsidRPr="003555D9" w:rsidRDefault="00B22B22" w:rsidP="00B22B22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б) список взаимопринятых предложений из пакетов предложений участников</w:t>
      </w:r>
    </w:p>
    <w:p w:rsidR="00B22B22" w:rsidRPr="003555D9" w:rsidRDefault="00B22B22" w:rsidP="00B22B22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в) реальные цели, потребности или желания участников, которые приводят к принятию позиции</w:t>
      </w:r>
    </w:p>
    <w:p w:rsidR="00B22B22" w:rsidRPr="003555D9" w:rsidRDefault="00B22B22" w:rsidP="00B22B22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г) заявка на расширение или сужение зоны конфликта</w:t>
      </w:r>
    </w:p>
    <w:p w:rsidR="00B22B22" w:rsidRPr="003555D9" w:rsidRDefault="00B22B22" w:rsidP="00B22B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555D9">
        <w:rPr>
          <w:rFonts w:ascii="Times New Roman" w:eastAsia="Times New Roman" w:hAnsi="Times New Roman" w:cs="Times New Roman"/>
          <w:i/>
          <w:lang w:eastAsia="ru-RU"/>
        </w:rPr>
        <w:t>2.5. В общем виде план переговоров должен содержать</w:t>
      </w:r>
    </w:p>
    <w:p w:rsidR="00B22B22" w:rsidRPr="003555D9" w:rsidRDefault="00B22B22" w:rsidP="00B22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а) место, дату и время встречи, состав участников</w:t>
      </w:r>
    </w:p>
    <w:p w:rsidR="00B22B22" w:rsidRPr="003555D9" w:rsidRDefault="00B22B22" w:rsidP="00B22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б) вопросы для обсуждения, альтернативы на случай контрпредложений</w:t>
      </w:r>
    </w:p>
    <w:p w:rsidR="00B22B22" w:rsidRPr="003555D9" w:rsidRDefault="00B22B22" w:rsidP="00B22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в) ответственных за подготовку справочных материалов, встречу гостей, организацию питания</w:t>
      </w:r>
    </w:p>
    <w:p w:rsidR="00B22B22" w:rsidRPr="003555D9" w:rsidRDefault="00B22B22" w:rsidP="00B22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55D9">
        <w:rPr>
          <w:rFonts w:ascii="Times New Roman" w:eastAsia="Times New Roman" w:hAnsi="Times New Roman" w:cs="Times New Roman"/>
          <w:lang w:eastAsia="ru-RU"/>
        </w:rPr>
        <w:t>г) проект резолюции, повестку дня, список модераторов</w:t>
      </w:r>
    </w:p>
    <w:p w:rsidR="00A65852" w:rsidRPr="003555D9" w:rsidRDefault="00A65852" w:rsidP="00B22B22">
      <w:pPr>
        <w:spacing w:before="120" w:after="10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  <w:i/>
        </w:rPr>
        <w:t xml:space="preserve">Краткие методические указания. </w:t>
      </w:r>
      <w:r w:rsidRPr="003555D9">
        <w:rPr>
          <w:rFonts w:ascii="Times New Roman" w:hAnsi="Times New Roman" w:cs="Times New Roman"/>
        </w:rPr>
        <w:t xml:space="preserve">Для выполнения теста необходимо ознакомиться с содержанием учебных материалов по темам </w:t>
      </w:r>
      <w:r w:rsidR="005C0477" w:rsidRPr="003555D9">
        <w:rPr>
          <w:rFonts w:ascii="Times New Roman" w:hAnsi="Times New Roman" w:cs="Times New Roman"/>
        </w:rPr>
        <w:t>4, 5</w:t>
      </w:r>
      <w:r w:rsidRPr="003555D9">
        <w:rPr>
          <w:rFonts w:ascii="Times New Roman" w:hAnsi="Times New Roman" w:cs="Times New Roman"/>
        </w:rPr>
        <w:t>, размещенным в электронном курсе по дисциплине «</w:t>
      </w:r>
      <w:r w:rsidR="005C0477" w:rsidRPr="003555D9">
        <w:rPr>
          <w:rFonts w:ascii="Times New Roman" w:hAnsi="Times New Roman" w:cs="Times New Roman"/>
        </w:rPr>
        <w:t>Организационное повед</w:t>
      </w:r>
      <w:r w:rsidR="005C0477" w:rsidRPr="003555D9">
        <w:rPr>
          <w:rFonts w:ascii="Times New Roman" w:hAnsi="Times New Roman" w:cs="Times New Roman"/>
        </w:rPr>
        <w:t>е</w:t>
      </w:r>
      <w:r w:rsidR="005C0477" w:rsidRPr="003555D9">
        <w:rPr>
          <w:rFonts w:ascii="Times New Roman" w:hAnsi="Times New Roman" w:cs="Times New Roman"/>
        </w:rPr>
        <w:t>ние</w:t>
      </w:r>
      <w:r w:rsidRPr="003555D9">
        <w:rPr>
          <w:rFonts w:ascii="Times New Roman" w:hAnsi="Times New Roman" w:cs="Times New Roman"/>
        </w:rPr>
        <w:t>» в обучающей среде Moodle (www.edu.vvsu.ru).</w:t>
      </w:r>
    </w:p>
    <w:p w:rsidR="00A65852" w:rsidRPr="003555D9" w:rsidRDefault="00A65852" w:rsidP="00A65852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lastRenderedPageBreak/>
        <w:t>Критерии оценки</w:t>
      </w:r>
    </w:p>
    <w:tbl>
      <w:tblPr>
        <w:tblStyle w:val="a3"/>
        <w:tblW w:w="4948" w:type="pct"/>
        <w:tblInd w:w="108" w:type="dxa"/>
        <w:tblLook w:val="04A0"/>
      </w:tblPr>
      <w:tblGrid>
        <w:gridCol w:w="774"/>
        <w:gridCol w:w="998"/>
        <w:gridCol w:w="8541"/>
      </w:tblGrid>
      <w:tr w:rsidR="00A65852" w:rsidRPr="003555D9" w:rsidTr="008878D4">
        <w:tc>
          <w:tcPr>
            <w:tcW w:w="375" w:type="pct"/>
          </w:tcPr>
          <w:p w:rsidR="00A65852" w:rsidRPr="003555D9" w:rsidRDefault="00A65852" w:rsidP="00A65852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4" w:type="pct"/>
          </w:tcPr>
          <w:p w:rsidR="00A65852" w:rsidRPr="003555D9" w:rsidRDefault="00A65852" w:rsidP="00A65852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Баллы*</w:t>
            </w:r>
          </w:p>
        </w:tc>
        <w:tc>
          <w:tcPr>
            <w:tcW w:w="4141" w:type="pct"/>
          </w:tcPr>
          <w:p w:rsidR="00A65852" w:rsidRPr="003555D9" w:rsidRDefault="00A65852" w:rsidP="00A65852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65852" w:rsidRPr="003555D9" w:rsidTr="008878D4">
        <w:tc>
          <w:tcPr>
            <w:tcW w:w="375" w:type="pct"/>
          </w:tcPr>
          <w:p w:rsidR="00A65852" w:rsidRPr="003555D9" w:rsidRDefault="00A65852" w:rsidP="00A65852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" w:type="pct"/>
          </w:tcPr>
          <w:p w:rsidR="00A65852" w:rsidRPr="003555D9" w:rsidRDefault="00830044" w:rsidP="00A65852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9–1</w:t>
            </w:r>
            <w:r w:rsidR="00A65852" w:rsidRPr="00355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1" w:type="pct"/>
          </w:tcPr>
          <w:p w:rsidR="00A65852" w:rsidRPr="003555D9" w:rsidRDefault="00A65852" w:rsidP="00A65852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Сформировавшееся систематическое знание </w:t>
            </w:r>
            <w:r w:rsidR="00AB309E" w:rsidRPr="003555D9">
              <w:rPr>
                <w:rFonts w:ascii="Times New Roman" w:hAnsi="Times New Roman" w:cs="Times New Roman"/>
              </w:rPr>
              <w:t>основных теорий и концепций управления конфликтами и способов разрешения ко</w:t>
            </w:r>
            <w:r w:rsidR="00AB309E" w:rsidRPr="003555D9">
              <w:rPr>
                <w:rFonts w:ascii="Times New Roman" w:hAnsi="Times New Roman" w:cs="Times New Roman"/>
              </w:rPr>
              <w:t>н</w:t>
            </w:r>
            <w:r w:rsidR="00AB309E" w:rsidRPr="003555D9">
              <w:rPr>
                <w:rFonts w:ascii="Times New Roman" w:hAnsi="Times New Roman" w:cs="Times New Roman"/>
              </w:rPr>
              <w:t>фликтных ситуаций</w:t>
            </w:r>
          </w:p>
        </w:tc>
      </w:tr>
      <w:tr w:rsidR="00A65852" w:rsidRPr="003555D9" w:rsidTr="008878D4">
        <w:tc>
          <w:tcPr>
            <w:tcW w:w="375" w:type="pct"/>
          </w:tcPr>
          <w:p w:rsidR="00A65852" w:rsidRPr="003555D9" w:rsidRDefault="00A65852" w:rsidP="00A65852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pct"/>
          </w:tcPr>
          <w:p w:rsidR="00A65852" w:rsidRPr="003555D9" w:rsidRDefault="00830044" w:rsidP="00A65852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6–</w:t>
            </w:r>
            <w:r w:rsidR="00A65852" w:rsidRPr="00355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1" w:type="pct"/>
          </w:tcPr>
          <w:p w:rsidR="00A65852" w:rsidRPr="003555D9" w:rsidRDefault="00A65852" w:rsidP="00A65852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В целом сформировавшееся знание </w:t>
            </w:r>
            <w:r w:rsidR="00AB309E" w:rsidRPr="003555D9">
              <w:rPr>
                <w:rFonts w:ascii="Times New Roman" w:hAnsi="Times New Roman" w:cs="Times New Roman"/>
              </w:rPr>
              <w:t>основных теорий и концепций управления ко</w:t>
            </w:r>
            <w:r w:rsidR="00AB309E" w:rsidRPr="003555D9">
              <w:rPr>
                <w:rFonts w:ascii="Times New Roman" w:hAnsi="Times New Roman" w:cs="Times New Roman"/>
              </w:rPr>
              <w:t>н</w:t>
            </w:r>
            <w:r w:rsidR="00AB309E" w:rsidRPr="003555D9">
              <w:rPr>
                <w:rFonts w:ascii="Times New Roman" w:hAnsi="Times New Roman" w:cs="Times New Roman"/>
              </w:rPr>
              <w:t>фликтами и способов разрешения ко</w:t>
            </w:r>
            <w:r w:rsidR="00AB309E" w:rsidRPr="003555D9">
              <w:rPr>
                <w:rFonts w:ascii="Times New Roman" w:hAnsi="Times New Roman" w:cs="Times New Roman"/>
              </w:rPr>
              <w:t>н</w:t>
            </w:r>
            <w:r w:rsidR="00AB309E" w:rsidRPr="003555D9">
              <w:rPr>
                <w:rFonts w:ascii="Times New Roman" w:hAnsi="Times New Roman" w:cs="Times New Roman"/>
              </w:rPr>
              <w:t>фликтных ситуаций</w:t>
            </w:r>
          </w:p>
        </w:tc>
      </w:tr>
      <w:tr w:rsidR="00A65852" w:rsidRPr="003555D9" w:rsidTr="008878D4">
        <w:tc>
          <w:tcPr>
            <w:tcW w:w="375" w:type="pct"/>
          </w:tcPr>
          <w:p w:rsidR="00A65852" w:rsidRPr="003555D9" w:rsidRDefault="00A65852" w:rsidP="00A65852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" w:type="pct"/>
          </w:tcPr>
          <w:p w:rsidR="00A65852" w:rsidRPr="003555D9" w:rsidRDefault="00830044" w:rsidP="00A65852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3–</w:t>
            </w:r>
            <w:r w:rsidR="00A65852" w:rsidRPr="00355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1" w:type="pct"/>
          </w:tcPr>
          <w:p w:rsidR="00A65852" w:rsidRPr="003555D9" w:rsidRDefault="00A65852" w:rsidP="00A65852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Неполное знание </w:t>
            </w:r>
            <w:r w:rsidR="00AB309E" w:rsidRPr="003555D9">
              <w:rPr>
                <w:rFonts w:ascii="Times New Roman" w:hAnsi="Times New Roman" w:cs="Times New Roman"/>
              </w:rPr>
              <w:t>основных теорий и концепций управления конфликтами и способов разрешения ко</w:t>
            </w:r>
            <w:r w:rsidR="00AB309E" w:rsidRPr="003555D9">
              <w:rPr>
                <w:rFonts w:ascii="Times New Roman" w:hAnsi="Times New Roman" w:cs="Times New Roman"/>
              </w:rPr>
              <w:t>н</w:t>
            </w:r>
            <w:r w:rsidR="00AB309E" w:rsidRPr="003555D9">
              <w:rPr>
                <w:rFonts w:ascii="Times New Roman" w:hAnsi="Times New Roman" w:cs="Times New Roman"/>
              </w:rPr>
              <w:t>фликтных ситуаций</w:t>
            </w:r>
          </w:p>
        </w:tc>
      </w:tr>
      <w:tr w:rsidR="00A65852" w:rsidRPr="003555D9" w:rsidTr="008878D4">
        <w:tc>
          <w:tcPr>
            <w:tcW w:w="375" w:type="pct"/>
          </w:tcPr>
          <w:p w:rsidR="00A65852" w:rsidRPr="003555D9" w:rsidRDefault="00A65852" w:rsidP="00A65852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pct"/>
          </w:tcPr>
          <w:p w:rsidR="00A65852" w:rsidRPr="003555D9" w:rsidRDefault="00830044" w:rsidP="00A65852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1–</w:t>
            </w:r>
            <w:r w:rsidR="00A65852" w:rsidRPr="00355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1" w:type="pct"/>
          </w:tcPr>
          <w:p w:rsidR="00A65852" w:rsidRPr="003555D9" w:rsidRDefault="00A65852" w:rsidP="00A65852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Фрагментарное знание </w:t>
            </w:r>
            <w:r w:rsidR="00AB309E" w:rsidRPr="003555D9">
              <w:rPr>
                <w:rFonts w:ascii="Times New Roman" w:hAnsi="Times New Roman" w:cs="Times New Roman"/>
              </w:rPr>
              <w:t>основных теорий и концепций управления конфликтами и сп</w:t>
            </w:r>
            <w:r w:rsidR="00AB309E" w:rsidRPr="003555D9">
              <w:rPr>
                <w:rFonts w:ascii="Times New Roman" w:hAnsi="Times New Roman" w:cs="Times New Roman"/>
              </w:rPr>
              <w:t>о</w:t>
            </w:r>
            <w:r w:rsidR="00AB309E" w:rsidRPr="003555D9">
              <w:rPr>
                <w:rFonts w:ascii="Times New Roman" w:hAnsi="Times New Roman" w:cs="Times New Roman"/>
              </w:rPr>
              <w:t>собов разрешения ко</w:t>
            </w:r>
            <w:r w:rsidR="00AB309E" w:rsidRPr="003555D9">
              <w:rPr>
                <w:rFonts w:ascii="Times New Roman" w:hAnsi="Times New Roman" w:cs="Times New Roman"/>
              </w:rPr>
              <w:t>н</w:t>
            </w:r>
            <w:r w:rsidR="00AB309E" w:rsidRPr="003555D9">
              <w:rPr>
                <w:rFonts w:ascii="Times New Roman" w:hAnsi="Times New Roman" w:cs="Times New Roman"/>
              </w:rPr>
              <w:t>фликтных ситуаций</w:t>
            </w:r>
          </w:p>
        </w:tc>
      </w:tr>
      <w:tr w:rsidR="00A65852" w:rsidRPr="003555D9" w:rsidTr="008878D4">
        <w:tc>
          <w:tcPr>
            <w:tcW w:w="375" w:type="pct"/>
          </w:tcPr>
          <w:p w:rsidR="00A65852" w:rsidRPr="003555D9" w:rsidRDefault="00A65852" w:rsidP="00A65852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pct"/>
          </w:tcPr>
          <w:p w:rsidR="00A65852" w:rsidRPr="003555D9" w:rsidRDefault="00830044" w:rsidP="00A65852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1" w:type="pct"/>
          </w:tcPr>
          <w:p w:rsidR="00A65852" w:rsidRPr="003555D9" w:rsidRDefault="00A65852" w:rsidP="00A65852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Отсутствие знания </w:t>
            </w:r>
            <w:r w:rsidR="00AB309E" w:rsidRPr="003555D9">
              <w:rPr>
                <w:rFonts w:ascii="Times New Roman" w:hAnsi="Times New Roman" w:cs="Times New Roman"/>
              </w:rPr>
              <w:t>основных теорий и концепций управления конфликтами и способов разрешения ко</w:t>
            </w:r>
            <w:r w:rsidR="00AB309E" w:rsidRPr="003555D9">
              <w:rPr>
                <w:rFonts w:ascii="Times New Roman" w:hAnsi="Times New Roman" w:cs="Times New Roman"/>
              </w:rPr>
              <w:t>н</w:t>
            </w:r>
            <w:r w:rsidR="00AB309E" w:rsidRPr="003555D9">
              <w:rPr>
                <w:rFonts w:ascii="Times New Roman" w:hAnsi="Times New Roman" w:cs="Times New Roman"/>
              </w:rPr>
              <w:t>фликтных ситуаций</w:t>
            </w:r>
          </w:p>
        </w:tc>
      </w:tr>
    </w:tbl>
    <w:p w:rsidR="00A65852" w:rsidRPr="003555D9" w:rsidRDefault="00A65852" w:rsidP="001047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DF9" w:rsidRPr="003555D9" w:rsidRDefault="00C76DF9" w:rsidP="00D816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3555D9">
        <w:rPr>
          <w:rFonts w:ascii="Times New Roman" w:hAnsi="Times New Roman" w:cs="Times New Roman"/>
          <w:b/>
        </w:rPr>
        <w:t>5.2</w:t>
      </w:r>
      <w:r w:rsidR="00074D46" w:rsidRPr="003555D9">
        <w:rPr>
          <w:rFonts w:ascii="Times New Roman" w:hAnsi="Times New Roman" w:cs="Times New Roman"/>
          <w:b/>
        </w:rPr>
        <w:t xml:space="preserve"> Упражнения</w:t>
      </w:r>
    </w:p>
    <w:p w:rsidR="00C76DF9" w:rsidRPr="003555D9" w:rsidRDefault="006115CC" w:rsidP="0018404E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3555D9">
        <w:rPr>
          <w:rFonts w:ascii="Times New Roman" w:hAnsi="Times New Roman" w:cs="Times New Roman"/>
          <w:b/>
        </w:rPr>
        <w:t>Упражнение 1.</w:t>
      </w:r>
      <w:r w:rsidR="009513C5" w:rsidRPr="003555D9">
        <w:rPr>
          <w:rFonts w:ascii="Times New Roman" w:hAnsi="Times New Roman" w:cs="Times New Roman"/>
          <w:b/>
        </w:rPr>
        <w:t>1.</w:t>
      </w:r>
      <w:r w:rsidR="00AB309E" w:rsidRPr="003555D9">
        <w:rPr>
          <w:rFonts w:ascii="Times New Roman" w:hAnsi="Times New Roman" w:cs="Times New Roman"/>
          <w:b/>
        </w:rPr>
        <w:t xml:space="preserve"> «Организационные изменения»</w:t>
      </w:r>
    </w:p>
    <w:p w:rsidR="006C0322" w:rsidRPr="003555D9" w:rsidRDefault="006C0322" w:rsidP="003555D9">
      <w:pPr>
        <w:pStyle w:val="2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3555D9">
        <w:rPr>
          <w:rFonts w:ascii="Times New Roman" w:hAnsi="Times New Roman"/>
          <w:i/>
          <w:sz w:val="22"/>
          <w:szCs w:val="22"/>
        </w:rPr>
        <w:t>Методические указания</w:t>
      </w:r>
      <w:r w:rsidRPr="003555D9">
        <w:rPr>
          <w:rFonts w:ascii="Times New Roman" w:hAnsi="Times New Roman"/>
          <w:sz w:val="22"/>
          <w:szCs w:val="22"/>
        </w:rPr>
        <w:t>: из своего жизненного опыта приведите примеры организационных измен</w:t>
      </w:r>
      <w:r w:rsidRPr="003555D9">
        <w:rPr>
          <w:rFonts w:ascii="Times New Roman" w:hAnsi="Times New Roman"/>
          <w:sz w:val="22"/>
          <w:szCs w:val="22"/>
        </w:rPr>
        <w:t>е</w:t>
      </w:r>
      <w:r w:rsidRPr="003555D9">
        <w:rPr>
          <w:rFonts w:ascii="Times New Roman" w:hAnsi="Times New Roman"/>
          <w:sz w:val="22"/>
          <w:szCs w:val="22"/>
        </w:rPr>
        <w:t>ний, которые вам лично приходилось наблюдать или в которых вы непосредственно участвовали. Испол</w:t>
      </w:r>
      <w:r w:rsidRPr="003555D9">
        <w:rPr>
          <w:rFonts w:ascii="Times New Roman" w:hAnsi="Times New Roman"/>
          <w:sz w:val="22"/>
          <w:szCs w:val="22"/>
        </w:rPr>
        <w:t>ь</w:t>
      </w:r>
      <w:r w:rsidRPr="003555D9">
        <w:rPr>
          <w:rFonts w:ascii="Times New Roman" w:hAnsi="Times New Roman"/>
          <w:sz w:val="22"/>
          <w:szCs w:val="22"/>
        </w:rPr>
        <w:t xml:space="preserve">зуйте </w:t>
      </w:r>
      <w:r w:rsidR="00AB309E" w:rsidRPr="003555D9">
        <w:rPr>
          <w:rFonts w:ascii="Times New Roman" w:hAnsi="Times New Roman"/>
          <w:sz w:val="22"/>
          <w:szCs w:val="22"/>
        </w:rPr>
        <w:t>таблицу</w:t>
      </w:r>
      <w:r w:rsidRPr="003555D9">
        <w:rPr>
          <w:rFonts w:ascii="Times New Roman" w:hAnsi="Times New Roman"/>
          <w:sz w:val="22"/>
          <w:szCs w:val="22"/>
        </w:rPr>
        <w:t xml:space="preserve"> 1.</w:t>
      </w:r>
    </w:p>
    <w:p w:rsidR="006C0322" w:rsidRPr="003555D9" w:rsidRDefault="00AB309E" w:rsidP="008878D4">
      <w:pPr>
        <w:pStyle w:val="2"/>
        <w:tabs>
          <w:tab w:val="left" w:pos="-284"/>
        </w:tabs>
        <w:spacing w:before="120" w:after="12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3555D9">
        <w:rPr>
          <w:rFonts w:ascii="Times New Roman" w:hAnsi="Times New Roman"/>
          <w:sz w:val="22"/>
          <w:szCs w:val="22"/>
        </w:rPr>
        <w:t xml:space="preserve">Таблица 1 - </w:t>
      </w:r>
      <w:r w:rsidR="006C0322" w:rsidRPr="003555D9">
        <w:rPr>
          <w:rFonts w:ascii="Times New Roman" w:hAnsi="Times New Roman"/>
          <w:sz w:val="22"/>
          <w:szCs w:val="22"/>
        </w:rPr>
        <w:t>Организационные изменения</w:t>
      </w:r>
    </w:p>
    <w:tbl>
      <w:tblPr>
        <w:tblStyle w:val="a3"/>
        <w:tblW w:w="4948" w:type="pct"/>
        <w:tblInd w:w="108" w:type="dxa"/>
        <w:tblLook w:val="00BF"/>
      </w:tblPr>
      <w:tblGrid>
        <w:gridCol w:w="3940"/>
        <w:gridCol w:w="6373"/>
      </w:tblGrid>
      <w:tr w:rsidR="006C0322" w:rsidRPr="003555D9" w:rsidTr="008878D4">
        <w:tc>
          <w:tcPr>
            <w:tcW w:w="1910" w:type="pct"/>
          </w:tcPr>
          <w:p w:rsidR="006C0322" w:rsidRPr="003555D9" w:rsidRDefault="006C0322" w:rsidP="006C0322">
            <w:pPr>
              <w:pStyle w:val="2"/>
              <w:tabs>
                <w:tab w:val="left" w:pos="-284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555D9">
              <w:rPr>
                <w:rFonts w:ascii="Times New Roman" w:hAnsi="Times New Roman"/>
                <w:sz w:val="22"/>
                <w:szCs w:val="22"/>
              </w:rPr>
              <w:t>Изменения</w:t>
            </w:r>
            <w:r w:rsidR="008878D4" w:rsidRPr="003555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55D9">
              <w:rPr>
                <w:rFonts w:ascii="Times New Roman" w:hAnsi="Times New Roman"/>
                <w:sz w:val="22"/>
                <w:szCs w:val="22"/>
              </w:rPr>
              <w:t>в орг</w:t>
            </w:r>
            <w:r w:rsidRPr="003555D9">
              <w:rPr>
                <w:rFonts w:ascii="Times New Roman" w:hAnsi="Times New Roman"/>
                <w:sz w:val="22"/>
                <w:szCs w:val="22"/>
              </w:rPr>
              <w:t>а</w:t>
            </w:r>
            <w:r w:rsidRPr="003555D9">
              <w:rPr>
                <w:rFonts w:ascii="Times New Roman" w:hAnsi="Times New Roman"/>
                <w:sz w:val="22"/>
                <w:szCs w:val="22"/>
              </w:rPr>
              <w:t>низации</w:t>
            </w:r>
          </w:p>
          <w:p w:rsidR="006C0322" w:rsidRPr="003555D9" w:rsidRDefault="006C0322" w:rsidP="006C0322">
            <w:pPr>
              <w:pStyle w:val="2"/>
              <w:tabs>
                <w:tab w:val="left" w:pos="-284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0" w:type="pct"/>
          </w:tcPr>
          <w:p w:rsidR="006C0322" w:rsidRPr="003555D9" w:rsidRDefault="006C0322" w:rsidP="006C0322">
            <w:pPr>
              <w:pStyle w:val="2"/>
              <w:tabs>
                <w:tab w:val="left" w:pos="-284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C0322" w:rsidRPr="003555D9" w:rsidRDefault="006C0322" w:rsidP="006C0322">
            <w:pPr>
              <w:pStyle w:val="2"/>
              <w:tabs>
                <w:tab w:val="left" w:pos="-284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555D9">
              <w:rPr>
                <w:rFonts w:ascii="Times New Roman" w:hAnsi="Times New Roman"/>
                <w:sz w:val="22"/>
                <w:szCs w:val="22"/>
              </w:rPr>
              <w:t>Факты и события из личной жи</w:t>
            </w:r>
            <w:r w:rsidRPr="003555D9">
              <w:rPr>
                <w:rFonts w:ascii="Times New Roman" w:hAnsi="Times New Roman"/>
                <w:sz w:val="22"/>
                <w:szCs w:val="22"/>
              </w:rPr>
              <w:t>з</w:t>
            </w:r>
            <w:r w:rsidRPr="003555D9">
              <w:rPr>
                <w:rFonts w:ascii="Times New Roman" w:hAnsi="Times New Roman"/>
                <w:sz w:val="22"/>
                <w:szCs w:val="22"/>
              </w:rPr>
              <w:t>ни</w:t>
            </w:r>
          </w:p>
        </w:tc>
      </w:tr>
      <w:tr w:rsidR="006C0322" w:rsidRPr="003555D9" w:rsidTr="008878D4">
        <w:tc>
          <w:tcPr>
            <w:tcW w:w="1910" w:type="pct"/>
          </w:tcPr>
          <w:p w:rsidR="006C0322" w:rsidRPr="003555D9" w:rsidRDefault="008878D4" w:rsidP="006C0322">
            <w:pPr>
              <w:pStyle w:val="2"/>
              <w:tabs>
                <w:tab w:val="left" w:pos="-28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5D9">
              <w:rPr>
                <w:rFonts w:ascii="Times New Roman" w:hAnsi="Times New Roman"/>
                <w:sz w:val="22"/>
                <w:szCs w:val="22"/>
              </w:rPr>
              <w:t xml:space="preserve">В области </w:t>
            </w:r>
            <w:r w:rsidR="006C0322" w:rsidRPr="003555D9">
              <w:rPr>
                <w:rFonts w:ascii="Times New Roman" w:hAnsi="Times New Roman"/>
                <w:sz w:val="22"/>
                <w:szCs w:val="22"/>
              </w:rPr>
              <w:t>целей</w:t>
            </w:r>
          </w:p>
        </w:tc>
        <w:tc>
          <w:tcPr>
            <w:tcW w:w="3090" w:type="pct"/>
          </w:tcPr>
          <w:p w:rsidR="006C0322" w:rsidRPr="003555D9" w:rsidRDefault="006C0322" w:rsidP="006C0322">
            <w:pPr>
              <w:pStyle w:val="2"/>
              <w:tabs>
                <w:tab w:val="left" w:pos="-28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0322" w:rsidRPr="003555D9" w:rsidTr="008878D4">
        <w:tc>
          <w:tcPr>
            <w:tcW w:w="1910" w:type="pct"/>
          </w:tcPr>
          <w:p w:rsidR="006C0322" w:rsidRPr="003555D9" w:rsidRDefault="008878D4" w:rsidP="006C0322">
            <w:pPr>
              <w:pStyle w:val="2"/>
              <w:tabs>
                <w:tab w:val="left" w:pos="-28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5D9">
              <w:rPr>
                <w:rFonts w:ascii="Times New Roman" w:hAnsi="Times New Roman"/>
                <w:sz w:val="22"/>
                <w:szCs w:val="22"/>
              </w:rPr>
              <w:t xml:space="preserve">В области </w:t>
            </w:r>
            <w:r w:rsidR="006C0322" w:rsidRPr="003555D9">
              <w:rPr>
                <w:rFonts w:ascii="Times New Roman" w:hAnsi="Times New Roman"/>
                <w:sz w:val="22"/>
                <w:szCs w:val="22"/>
              </w:rPr>
              <w:t>стратегий</w:t>
            </w:r>
          </w:p>
        </w:tc>
        <w:tc>
          <w:tcPr>
            <w:tcW w:w="3090" w:type="pct"/>
          </w:tcPr>
          <w:p w:rsidR="006C0322" w:rsidRPr="003555D9" w:rsidRDefault="006C0322" w:rsidP="006C0322">
            <w:pPr>
              <w:pStyle w:val="2"/>
              <w:tabs>
                <w:tab w:val="left" w:pos="-28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0322" w:rsidRPr="003555D9" w:rsidTr="008878D4">
        <w:tc>
          <w:tcPr>
            <w:tcW w:w="1910" w:type="pct"/>
          </w:tcPr>
          <w:p w:rsidR="006C0322" w:rsidRPr="003555D9" w:rsidRDefault="008878D4" w:rsidP="006C0322">
            <w:pPr>
              <w:pStyle w:val="2"/>
              <w:tabs>
                <w:tab w:val="left" w:pos="-28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5D9">
              <w:rPr>
                <w:rFonts w:ascii="Times New Roman" w:hAnsi="Times New Roman"/>
                <w:sz w:val="22"/>
                <w:szCs w:val="22"/>
              </w:rPr>
              <w:t xml:space="preserve">В области </w:t>
            </w:r>
            <w:r w:rsidR="006C0322" w:rsidRPr="003555D9">
              <w:rPr>
                <w:rFonts w:ascii="Times New Roman" w:hAnsi="Times New Roman"/>
                <w:sz w:val="22"/>
                <w:szCs w:val="22"/>
              </w:rPr>
              <w:t>технологии</w:t>
            </w:r>
          </w:p>
        </w:tc>
        <w:tc>
          <w:tcPr>
            <w:tcW w:w="3090" w:type="pct"/>
          </w:tcPr>
          <w:p w:rsidR="006C0322" w:rsidRPr="003555D9" w:rsidRDefault="006C0322" w:rsidP="006C0322">
            <w:pPr>
              <w:pStyle w:val="2"/>
              <w:tabs>
                <w:tab w:val="left" w:pos="-28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0322" w:rsidRPr="003555D9" w:rsidTr="008878D4">
        <w:tc>
          <w:tcPr>
            <w:tcW w:w="1910" w:type="pct"/>
          </w:tcPr>
          <w:p w:rsidR="006C0322" w:rsidRPr="003555D9" w:rsidRDefault="008878D4" w:rsidP="006C0322">
            <w:pPr>
              <w:pStyle w:val="2"/>
              <w:tabs>
                <w:tab w:val="left" w:pos="-28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5D9">
              <w:rPr>
                <w:rFonts w:ascii="Times New Roman" w:hAnsi="Times New Roman"/>
                <w:sz w:val="22"/>
                <w:szCs w:val="22"/>
              </w:rPr>
              <w:t xml:space="preserve">В области </w:t>
            </w:r>
            <w:r w:rsidR="006C0322" w:rsidRPr="003555D9">
              <w:rPr>
                <w:rFonts w:ascii="Times New Roman" w:hAnsi="Times New Roman"/>
                <w:sz w:val="22"/>
                <w:szCs w:val="22"/>
              </w:rPr>
              <w:t>ролей и задач</w:t>
            </w:r>
          </w:p>
        </w:tc>
        <w:tc>
          <w:tcPr>
            <w:tcW w:w="3090" w:type="pct"/>
          </w:tcPr>
          <w:p w:rsidR="006C0322" w:rsidRPr="003555D9" w:rsidRDefault="006C0322" w:rsidP="006C0322">
            <w:pPr>
              <w:pStyle w:val="2"/>
              <w:tabs>
                <w:tab w:val="left" w:pos="-28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0322" w:rsidRPr="003555D9" w:rsidTr="008878D4">
        <w:tc>
          <w:tcPr>
            <w:tcW w:w="1910" w:type="pct"/>
          </w:tcPr>
          <w:p w:rsidR="006C0322" w:rsidRPr="003555D9" w:rsidRDefault="008878D4" w:rsidP="008878D4">
            <w:pPr>
              <w:pStyle w:val="2"/>
              <w:tabs>
                <w:tab w:val="left" w:pos="-28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5D9">
              <w:rPr>
                <w:rFonts w:ascii="Times New Roman" w:hAnsi="Times New Roman"/>
                <w:sz w:val="22"/>
                <w:szCs w:val="22"/>
              </w:rPr>
              <w:t>В области структуры</w:t>
            </w:r>
          </w:p>
        </w:tc>
        <w:tc>
          <w:tcPr>
            <w:tcW w:w="3090" w:type="pct"/>
          </w:tcPr>
          <w:p w:rsidR="006C0322" w:rsidRPr="003555D9" w:rsidRDefault="006C0322" w:rsidP="006C0322">
            <w:pPr>
              <w:pStyle w:val="2"/>
              <w:tabs>
                <w:tab w:val="left" w:pos="-28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0322" w:rsidRPr="003555D9" w:rsidTr="008878D4">
        <w:tc>
          <w:tcPr>
            <w:tcW w:w="1910" w:type="pct"/>
          </w:tcPr>
          <w:p w:rsidR="006C0322" w:rsidRPr="003555D9" w:rsidRDefault="008878D4" w:rsidP="006C0322">
            <w:pPr>
              <w:pStyle w:val="2"/>
              <w:tabs>
                <w:tab w:val="left" w:pos="-28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5D9">
              <w:rPr>
                <w:rFonts w:ascii="Times New Roman" w:hAnsi="Times New Roman"/>
                <w:sz w:val="22"/>
                <w:szCs w:val="22"/>
              </w:rPr>
              <w:t xml:space="preserve">В области </w:t>
            </w:r>
            <w:r w:rsidR="006C0322" w:rsidRPr="003555D9">
              <w:rPr>
                <w:rFonts w:ascii="Times New Roman" w:hAnsi="Times New Roman"/>
                <w:sz w:val="22"/>
                <w:szCs w:val="22"/>
              </w:rPr>
              <w:t>персонала</w:t>
            </w:r>
          </w:p>
        </w:tc>
        <w:tc>
          <w:tcPr>
            <w:tcW w:w="3090" w:type="pct"/>
          </w:tcPr>
          <w:p w:rsidR="006C0322" w:rsidRPr="003555D9" w:rsidRDefault="006C0322" w:rsidP="006C0322">
            <w:pPr>
              <w:pStyle w:val="2"/>
              <w:tabs>
                <w:tab w:val="left" w:pos="-28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0322" w:rsidRPr="003555D9" w:rsidTr="008878D4">
        <w:tc>
          <w:tcPr>
            <w:tcW w:w="1910" w:type="pct"/>
          </w:tcPr>
          <w:p w:rsidR="006C0322" w:rsidRPr="003555D9" w:rsidRDefault="008878D4" w:rsidP="006C0322">
            <w:pPr>
              <w:pStyle w:val="2"/>
              <w:tabs>
                <w:tab w:val="left" w:pos="-28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5D9">
              <w:rPr>
                <w:rFonts w:ascii="Times New Roman" w:hAnsi="Times New Roman"/>
                <w:sz w:val="22"/>
                <w:szCs w:val="22"/>
              </w:rPr>
              <w:t xml:space="preserve">В области </w:t>
            </w:r>
            <w:r w:rsidR="006C0322" w:rsidRPr="003555D9">
              <w:rPr>
                <w:rFonts w:ascii="Times New Roman" w:hAnsi="Times New Roman"/>
                <w:sz w:val="22"/>
                <w:szCs w:val="22"/>
              </w:rPr>
              <w:t>культуры</w:t>
            </w:r>
          </w:p>
        </w:tc>
        <w:tc>
          <w:tcPr>
            <w:tcW w:w="3090" w:type="pct"/>
          </w:tcPr>
          <w:p w:rsidR="006C0322" w:rsidRPr="003555D9" w:rsidRDefault="006C0322" w:rsidP="006C0322">
            <w:pPr>
              <w:pStyle w:val="2"/>
              <w:tabs>
                <w:tab w:val="left" w:pos="-28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115CC" w:rsidRPr="003555D9" w:rsidRDefault="006115CC" w:rsidP="00104729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7D56E1" w:rsidRPr="003555D9" w:rsidRDefault="007D56E1" w:rsidP="0018404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555D9">
        <w:rPr>
          <w:rFonts w:ascii="Times New Roman" w:hAnsi="Times New Roman" w:cs="Times New Roman"/>
          <w:b/>
        </w:rPr>
        <w:t xml:space="preserve">Упражнение </w:t>
      </w:r>
      <w:r w:rsidR="009513C5" w:rsidRPr="003555D9">
        <w:rPr>
          <w:rFonts w:ascii="Times New Roman" w:hAnsi="Times New Roman" w:cs="Times New Roman"/>
          <w:b/>
        </w:rPr>
        <w:t>1.2</w:t>
      </w:r>
      <w:r w:rsidRPr="003555D9">
        <w:rPr>
          <w:rFonts w:ascii="Times New Roman" w:hAnsi="Times New Roman" w:cs="Times New Roman"/>
          <w:b/>
        </w:rPr>
        <w:t>. «</w:t>
      </w:r>
      <w:r w:rsidR="006C0322" w:rsidRPr="003555D9">
        <w:rPr>
          <w:rFonts w:ascii="Times New Roman" w:hAnsi="Times New Roman" w:cs="Times New Roman"/>
          <w:b/>
        </w:rPr>
        <w:t>Социализация индивида в организации</w:t>
      </w:r>
      <w:r w:rsidRPr="003555D9">
        <w:rPr>
          <w:rFonts w:ascii="Times New Roman" w:hAnsi="Times New Roman" w:cs="Times New Roman"/>
          <w:b/>
        </w:rPr>
        <w:t>»</w:t>
      </w:r>
    </w:p>
    <w:p w:rsidR="006C0322" w:rsidRPr="003555D9" w:rsidRDefault="006C0322" w:rsidP="00A0352A">
      <w:pPr>
        <w:ind w:firstLine="426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1. Проанализируйте процесс организационной социализации студентов в вашем вузе. Какие методы и формы социализации при этом используются? Какие меры, по вашему, могли бы ус</w:t>
      </w:r>
      <w:r w:rsidRPr="003555D9">
        <w:rPr>
          <w:rFonts w:ascii="Times New Roman" w:hAnsi="Times New Roman" w:cs="Times New Roman"/>
        </w:rPr>
        <w:t>и</w:t>
      </w:r>
      <w:r w:rsidRPr="003555D9">
        <w:rPr>
          <w:rFonts w:ascii="Times New Roman" w:hAnsi="Times New Roman" w:cs="Times New Roman"/>
        </w:rPr>
        <w:t>лить положительный эффект социализации студентов (и ли</w:t>
      </w:r>
      <w:r w:rsidRPr="003555D9">
        <w:rPr>
          <w:rFonts w:ascii="Times New Roman" w:hAnsi="Times New Roman" w:cs="Times New Roman"/>
        </w:rPr>
        <w:t>ч</w:t>
      </w:r>
      <w:r w:rsidRPr="003555D9">
        <w:rPr>
          <w:rFonts w:ascii="Times New Roman" w:hAnsi="Times New Roman" w:cs="Times New Roman"/>
        </w:rPr>
        <w:t>но вас в частности)?</w:t>
      </w:r>
    </w:p>
    <w:p w:rsidR="006C0322" w:rsidRPr="003555D9" w:rsidRDefault="006C0322" w:rsidP="00A0352A">
      <w:pPr>
        <w:ind w:firstLine="426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2. Предложите оптимальный, на ваш взгляд, набор методов и приемов социализации для вашего вуза или какой либо иной организации, с которой вы взаимодействуете.</w:t>
      </w:r>
    </w:p>
    <w:p w:rsidR="007D56E1" w:rsidRPr="003555D9" w:rsidRDefault="009F06C5" w:rsidP="007D56E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  <w:i/>
        </w:rPr>
        <w:t>Методические указания</w:t>
      </w:r>
      <w:r w:rsidR="00465D26" w:rsidRPr="003555D9">
        <w:rPr>
          <w:rFonts w:ascii="Times New Roman" w:hAnsi="Times New Roman" w:cs="Times New Roman"/>
          <w:i/>
        </w:rPr>
        <w:t>.</w:t>
      </w:r>
      <w:r w:rsidRPr="003555D9">
        <w:rPr>
          <w:rFonts w:ascii="Times New Roman" w:hAnsi="Times New Roman" w:cs="Times New Roman"/>
          <w:i/>
        </w:rPr>
        <w:t xml:space="preserve"> </w:t>
      </w:r>
      <w:r w:rsidR="007D56E1" w:rsidRPr="003555D9">
        <w:rPr>
          <w:rFonts w:ascii="Times New Roman" w:hAnsi="Times New Roman" w:cs="Times New Roman"/>
        </w:rPr>
        <w:t>Группа студентов делится на малые подгруппы из 4-5 человек.</w:t>
      </w:r>
      <w:r w:rsidRPr="003555D9">
        <w:rPr>
          <w:rFonts w:ascii="Times New Roman" w:hAnsi="Times New Roman" w:cs="Times New Roman"/>
        </w:rPr>
        <w:t xml:space="preserve"> </w:t>
      </w:r>
      <w:r w:rsidR="007D56E1" w:rsidRPr="003555D9">
        <w:rPr>
          <w:rFonts w:ascii="Times New Roman" w:hAnsi="Times New Roman" w:cs="Times New Roman"/>
        </w:rPr>
        <w:t>Каждая по</w:t>
      </w:r>
      <w:r w:rsidR="007D56E1" w:rsidRPr="003555D9">
        <w:rPr>
          <w:rFonts w:ascii="Times New Roman" w:hAnsi="Times New Roman" w:cs="Times New Roman"/>
        </w:rPr>
        <w:t>д</w:t>
      </w:r>
      <w:r w:rsidR="007D56E1" w:rsidRPr="003555D9">
        <w:rPr>
          <w:rFonts w:ascii="Times New Roman" w:hAnsi="Times New Roman" w:cs="Times New Roman"/>
        </w:rPr>
        <w:t>группа в течение 30 минут работает над предложенным заданием.</w:t>
      </w:r>
      <w:r w:rsidRPr="003555D9">
        <w:rPr>
          <w:rFonts w:ascii="Times New Roman" w:hAnsi="Times New Roman" w:cs="Times New Roman"/>
        </w:rPr>
        <w:t xml:space="preserve"> Затем каждая подгруппа устраивает пр</w:t>
      </w:r>
      <w:r w:rsidRPr="003555D9">
        <w:rPr>
          <w:rFonts w:ascii="Times New Roman" w:hAnsi="Times New Roman" w:cs="Times New Roman"/>
        </w:rPr>
        <w:t>е</w:t>
      </w:r>
      <w:r w:rsidRPr="003555D9">
        <w:rPr>
          <w:rFonts w:ascii="Times New Roman" w:hAnsi="Times New Roman" w:cs="Times New Roman"/>
        </w:rPr>
        <w:t>зентацию своей работы</w:t>
      </w:r>
      <w:r w:rsidR="007D56E1" w:rsidRPr="003555D9">
        <w:rPr>
          <w:rFonts w:ascii="Times New Roman" w:hAnsi="Times New Roman" w:cs="Times New Roman"/>
        </w:rPr>
        <w:t>.</w:t>
      </w:r>
    </w:p>
    <w:p w:rsidR="00AB309E" w:rsidRPr="003555D9" w:rsidRDefault="00AB309E" w:rsidP="00AB309E">
      <w:pPr>
        <w:spacing w:before="120" w:after="10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Критерии оценки</w:t>
      </w:r>
    </w:p>
    <w:tbl>
      <w:tblPr>
        <w:tblStyle w:val="a3"/>
        <w:tblW w:w="4946" w:type="pct"/>
        <w:tblInd w:w="108" w:type="dxa"/>
        <w:tblLook w:val="04A0"/>
      </w:tblPr>
      <w:tblGrid>
        <w:gridCol w:w="612"/>
        <w:gridCol w:w="1159"/>
        <w:gridCol w:w="8537"/>
      </w:tblGrid>
      <w:tr w:rsidR="00AB309E" w:rsidRPr="003555D9" w:rsidTr="008878D4">
        <w:trPr>
          <w:trHeight w:val="295"/>
        </w:trPr>
        <w:tc>
          <w:tcPr>
            <w:tcW w:w="297" w:type="pct"/>
          </w:tcPr>
          <w:p w:rsidR="00AB309E" w:rsidRPr="003555D9" w:rsidRDefault="00AB309E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2" w:type="pct"/>
          </w:tcPr>
          <w:p w:rsidR="00AB309E" w:rsidRPr="003555D9" w:rsidRDefault="00AB309E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Баллы*</w:t>
            </w:r>
          </w:p>
        </w:tc>
        <w:tc>
          <w:tcPr>
            <w:tcW w:w="4141" w:type="pct"/>
          </w:tcPr>
          <w:p w:rsidR="00AB309E" w:rsidRPr="003555D9" w:rsidRDefault="00AB309E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B309E" w:rsidRPr="003555D9" w:rsidTr="008878D4">
        <w:tc>
          <w:tcPr>
            <w:tcW w:w="297" w:type="pct"/>
          </w:tcPr>
          <w:p w:rsidR="00AB309E" w:rsidRPr="003555D9" w:rsidRDefault="00AB309E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pct"/>
          </w:tcPr>
          <w:p w:rsidR="00AB309E" w:rsidRPr="003555D9" w:rsidRDefault="00AB309E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4141" w:type="pct"/>
          </w:tcPr>
          <w:p w:rsidR="00AB309E" w:rsidRPr="003555D9" w:rsidRDefault="00AB309E" w:rsidP="003555D9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Сформировавшееся систематическое умение ставить цели и формулировать задачи, связанные с реализацией профессиональных функций</w:t>
            </w:r>
          </w:p>
        </w:tc>
      </w:tr>
      <w:tr w:rsidR="00AB309E" w:rsidRPr="003555D9" w:rsidTr="008878D4">
        <w:tc>
          <w:tcPr>
            <w:tcW w:w="297" w:type="pct"/>
          </w:tcPr>
          <w:p w:rsidR="00AB309E" w:rsidRPr="003555D9" w:rsidRDefault="00AB309E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pct"/>
          </w:tcPr>
          <w:p w:rsidR="00AB309E" w:rsidRPr="003555D9" w:rsidRDefault="00AB309E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4141" w:type="pct"/>
          </w:tcPr>
          <w:p w:rsidR="00AB309E" w:rsidRPr="003555D9" w:rsidRDefault="00AB309E" w:rsidP="003555D9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В целом сформировавшееся умение ставить цели и формулировать задачи, св</w:t>
            </w:r>
            <w:r w:rsidRPr="003555D9">
              <w:rPr>
                <w:rFonts w:ascii="Times New Roman" w:hAnsi="Times New Roman" w:cs="Times New Roman"/>
              </w:rPr>
              <w:t>я</w:t>
            </w:r>
            <w:r w:rsidRPr="003555D9">
              <w:rPr>
                <w:rFonts w:ascii="Times New Roman" w:hAnsi="Times New Roman" w:cs="Times New Roman"/>
              </w:rPr>
              <w:t>занные с реализацией профессиональных функций</w:t>
            </w:r>
          </w:p>
        </w:tc>
      </w:tr>
      <w:tr w:rsidR="00AB309E" w:rsidRPr="003555D9" w:rsidTr="008878D4">
        <w:tc>
          <w:tcPr>
            <w:tcW w:w="297" w:type="pct"/>
          </w:tcPr>
          <w:p w:rsidR="00AB309E" w:rsidRPr="003555D9" w:rsidRDefault="00AB309E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pct"/>
          </w:tcPr>
          <w:p w:rsidR="00AB309E" w:rsidRPr="003555D9" w:rsidRDefault="00AB309E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4141" w:type="pct"/>
          </w:tcPr>
          <w:p w:rsidR="00AB309E" w:rsidRPr="003555D9" w:rsidRDefault="00AB309E" w:rsidP="003555D9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Неполное умение ставить цели и формулировать задачи, связанные с реализацией пр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фессиональных функций</w:t>
            </w:r>
          </w:p>
        </w:tc>
      </w:tr>
      <w:tr w:rsidR="00AB309E" w:rsidRPr="003555D9" w:rsidTr="008878D4">
        <w:tc>
          <w:tcPr>
            <w:tcW w:w="297" w:type="pct"/>
          </w:tcPr>
          <w:p w:rsidR="00AB309E" w:rsidRPr="003555D9" w:rsidRDefault="00AB309E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pct"/>
          </w:tcPr>
          <w:p w:rsidR="00AB309E" w:rsidRPr="003555D9" w:rsidRDefault="00AB309E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4141" w:type="pct"/>
          </w:tcPr>
          <w:p w:rsidR="00AB309E" w:rsidRPr="003555D9" w:rsidRDefault="00AB309E" w:rsidP="003555D9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Фрагментарное умение ставить цели и формулировать задачи, связанные с ре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лизацией профессиональных функций</w:t>
            </w:r>
          </w:p>
        </w:tc>
      </w:tr>
      <w:tr w:rsidR="00AB309E" w:rsidRPr="003555D9" w:rsidTr="008878D4">
        <w:tc>
          <w:tcPr>
            <w:tcW w:w="297" w:type="pct"/>
          </w:tcPr>
          <w:p w:rsidR="00AB309E" w:rsidRPr="003555D9" w:rsidRDefault="00AB309E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pct"/>
          </w:tcPr>
          <w:p w:rsidR="00AB309E" w:rsidRPr="003555D9" w:rsidRDefault="00AB309E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0–8</w:t>
            </w:r>
          </w:p>
        </w:tc>
        <w:tc>
          <w:tcPr>
            <w:tcW w:w="4141" w:type="pct"/>
          </w:tcPr>
          <w:p w:rsidR="00AB309E" w:rsidRPr="003555D9" w:rsidRDefault="00AB309E" w:rsidP="003555D9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Отсутствие умения ставить цели и формулировать задачи, связанные с реализацией профессиональных функций</w:t>
            </w:r>
          </w:p>
        </w:tc>
      </w:tr>
    </w:tbl>
    <w:p w:rsidR="009513C5" w:rsidRPr="003555D9" w:rsidRDefault="009513C5" w:rsidP="009513C5">
      <w:pPr>
        <w:spacing w:after="0" w:line="240" w:lineRule="auto"/>
        <w:ind w:firstLine="426"/>
        <w:jc w:val="both"/>
        <w:rPr>
          <w:rFonts w:ascii="Times New Roman" w:hAnsi="Times New Roman" w:cs="Times New Roman"/>
          <w:highlight w:val="yellow"/>
        </w:rPr>
      </w:pPr>
    </w:p>
    <w:p w:rsidR="00CB4F60" w:rsidRDefault="00CB4F60" w:rsidP="009513C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CB4F60" w:rsidRDefault="00CB4F60" w:rsidP="009513C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8878D4" w:rsidRPr="003555D9" w:rsidRDefault="008878D4" w:rsidP="009513C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555D9">
        <w:rPr>
          <w:rFonts w:ascii="Times New Roman" w:hAnsi="Times New Roman" w:cs="Times New Roman"/>
          <w:b/>
        </w:rPr>
        <w:lastRenderedPageBreak/>
        <w:t>Упражнение 2.1. «Конфликты на работе»</w:t>
      </w:r>
    </w:p>
    <w:p w:rsidR="00AF72A8" w:rsidRPr="003555D9" w:rsidRDefault="00AF72A8" w:rsidP="00814A90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При распределении премии начальник не выделил ее одной из подчиненных. Оснований для лиш</w:t>
      </w:r>
      <w:r w:rsidRPr="003555D9">
        <w:rPr>
          <w:rFonts w:ascii="Times New Roman" w:hAnsi="Times New Roman" w:cs="Times New Roman"/>
        </w:rPr>
        <w:t>е</w:t>
      </w:r>
      <w:r w:rsidRPr="003555D9">
        <w:rPr>
          <w:rFonts w:ascii="Times New Roman" w:hAnsi="Times New Roman" w:cs="Times New Roman"/>
        </w:rPr>
        <w:t>ния сотрудницы премии не было. На вопрос подчиненной руководитель не смог объя</w:t>
      </w:r>
      <w:r w:rsidRPr="003555D9">
        <w:rPr>
          <w:rFonts w:ascii="Times New Roman" w:hAnsi="Times New Roman" w:cs="Times New Roman"/>
        </w:rPr>
        <w:t>с</w:t>
      </w:r>
      <w:r w:rsidRPr="003555D9">
        <w:rPr>
          <w:rFonts w:ascii="Times New Roman" w:hAnsi="Times New Roman" w:cs="Times New Roman"/>
        </w:rPr>
        <w:t>нить причин, сказал только: «Это я вас учу».</w:t>
      </w:r>
    </w:p>
    <w:p w:rsidR="00AF72A8" w:rsidRPr="003555D9" w:rsidRDefault="00AF72A8" w:rsidP="00814A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  <w:i/>
        </w:rPr>
        <w:t>Методические указания</w:t>
      </w:r>
      <w:r w:rsidRPr="003555D9">
        <w:rPr>
          <w:rFonts w:ascii="Times New Roman" w:hAnsi="Times New Roman" w:cs="Times New Roman"/>
        </w:rPr>
        <w:t>: проанализируйте ситуацию и определите тип конфликта, наличие ко</w:t>
      </w:r>
      <w:r w:rsidRPr="003555D9">
        <w:rPr>
          <w:rFonts w:ascii="Times New Roman" w:hAnsi="Times New Roman" w:cs="Times New Roman"/>
        </w:rPr>
        <w:t>н</w:t>
      </w:r>
      <w:r w:rsidRPr="003555D9">
        <w:rPr>
          <w:rFonts w:ascii="Times New Roman" w:hAnsi="Times New Roman" w:cs="Times New Roman"/>
        </w:rPr>
        <w:t>фликтной ситуации и инцидента. Что следует делать в подобной ситуации для предотвращения или разр</w:t>
      </w:r>
      <w:r w:rsidRPr="003555D9">
        <w:rPr>
          <w:rFonts w:ascii="Times New Roman" w:hAnsi="Times New Roman" w:cs="Times New Roman"/>
        </w:rPr>
        <w:t>е</w:t>
      </w:r>
      <w:r w:rsidRPr="003555D9">
        <w:rPr>
          <w:rFonts w:ascii="Times New Roman" w:hAnsi="Times New Roman" w:cs="Times New Roman"/>
        </w:rPr>
        <w:t>шения ко</w:t>
      </w:r>
      <w:r w:rsidRPr="003555D9">
        <w:rPr>
          <w:rFonts w:ascii="Times New Roman" w:hAnsi="Times New Roman" w:cs="Times New Roman"/>
        </w:rPr>
        <w:t>н</w:t>
      </w:r>
      <w:r w:rsidRPr="003555D9">
        <w:rPr>
          <w:rFonts w:ascii="Times New Roman" w:hAnsi="Times New Roman" w:cs="Times New Roman"/>
        </w:rPr>
        <w:t>фликта?</w:t>
      </w:r>
    </w:p>
    <w:p w:rsidR="009513C5" w:rsidRPr="003555D9" w:rsidRDefault="008878D4" w:rsidP="00BE1F6D">
      <w:pPr>
        <w:spacing w:before="240" w:after="120" w:line="240" w:lineRule="auto"/>
        <w:jc w:val="center"/>
        <w:rPr>
          <w:rFonts w:ascii="Times New Roman" w:hAnsi="Times New Roman" w:cs="Times New Roman"/>
          <w:b/>
        </w:rPr>
      </w:pPr>
      <w:r w:rsidRPr="003555D9">
        <w:rPr>
          <w:rFonts w:ascii="Times New Roman" w:hAnsi="Times New Roman" w:cs="Times New Roman"/>
          <w:b/>
        </w:rPr>
        <w:t xml:space="preserve">Упражнение 2.2. </w:t>
      </w:r>
      <w:r w:rsidR="009513C5" w:rsidRPr="003555D9">
        <w:rPr>
          <w:rFonts w:ascii="Times New Roman" w:hAnsi="Times New Roman" w:cs="Times New Roman"/>
          <w:b/>
        </w:rPr>
        <w:t>«</w:t>
      </w:r>
      <w:r w:rsidRPr="003555D9">
        <w:rPr>
          <w:rFonts w:ascii="Times New Roman" w:hAnsi="Times New Roman" w:cs="Times New Roman"/>
          <w:b/>
        </w:rPr>
        <w:t>Навыки ведения переговоров</w:t>
      </w:r>
      <w:r w:rsidR="009513C5" w:rsidRPr="003555D9">
        <w:rPr>
          <w:rFonts w:ascii="Times New Roman" w:hAnsi="Times New Roman" w:cs="Times New Roman"/>
          <w:b/>
        </w:rPr>
        <w:t>»</w:t>
      </w:r>
    </w:p>
    <w:p w:rsidR="008878D4" w:rsidRPr="003555D9" w:rsidRDefault="00AF72A8" w:rsidP="008878D4">
      <w:pPr>
        <w:pStyle w:val="20"/>
        <w:tabs>
          <w:tab w:val="left" w:pos="425"/>
        </w:tabs>
        <w:spacing w:after="0"/>
        <w:ind w:left="0" w:firstLine="709"/>
        <w:jc w:val="both"/>
        <w:rPr>
          <w:rFonts w:ascii="Times New Roman" w:hAnsi="Times New Roman"/>
        </w:rPr>
      </w:pPr>
      <w:r w:rsidRPr="003555D9">
        <w:rPr>
          <w:rFonts w:ascii="Times New Roman" w:hAnsi="Times New Roman" w:cs="Times New Roman"/>
          <w:i/>
        </w:rPr>
        <w:t>Методические указания</w:t>
      </w:r>
      <w:r w:rsidRPr="003555D9">
        <w:rPr>
          <w:rFonts w:ascii="Times New Roman" w:hAnsi="Times New Roman" w:cs="Times New Roman"/>
        </w:rPr>
        <w:t>: п</w:t>
      </w:r>
      <w:r w:rsidR="008878D4" w:rsidRPr="003555D9">
        <w:rPr>
          <w:rFonts w:ascii="Times New Roman" w:eastAsia="Calibri" w:hAnsi="Times New Roman" w:cs="Times New Roman"/>
        </w:rPr>
        <w:t>редставьте, что вы возложили ответственность за ведение пер</w:t>
      </w:r>
      <w:r w:rsidR="008878D4" w:rsidRPr="003555D9">
        <w:rPr>
          <w:rFonts w:ascii="Times New Roman" w:eastAsia="Calibri" w:hAnsi="Times New Roman" w:cs="Times New Roman"/>
        </w:rPr>
        <w:t>е</w:t>
      </w:r>
      <w:r w:rsidR="008878D4" w:rsidRPr="003555D9">
        <w:rPr>
          <w:rFonts w:ascii="Times New Roman" w:eastAsia="Calibri" w:hAnsi="Times New Roman" w:cs="Times New Roman"/>
        </w:rPr>
        <w:t>говоров на нового, менее опытного коллегу. Опишите те советы, которые вы могли бы дать ему, когда он будет иметь дело со следующим</w:t>
      </w:r>
      <w:r w:rsidR="008878D4" w:rsidRPr="003555D9">
        <w:rPr>
          <w:rFonts w:ascii="Times New Roman" w:hAnsi="Times New Roman"/>
        </w:rPr>
        <w:t>и</w:t>
      </w:r>
      <w:r w:rsidR="008878D4" w:rsidRPr="003555D9">
        <w:rPr>
          <w:rFonts w:ascii="Times New Roman" w:eastAsia="Calibri" w:hAnsi="Times New Roman" w:cs="Times New Roman"/>
        </w:rPr>
        <w:t xml:space="preserve"> пар</w:t>
      </w:r>
      <w:r w:rsidR="008878D4" w:rsidRPr="003555D9">
        <w:rPr>
          <w:rFonts w:ascii="Times New Roman" w:eastAsia="Calibri" w:hAnsi="Times New Roman" w:cs="Times New Roman"/>
        </w:rPr>
        <w:t>т</w:t>
      </w:r>
      <w:r w:rsidR="008878D4" w:rsidRPr="003555D9">
        <w:rPr>
          <w:rFonts w:ascii="Times New Roman" w:eastAsia="Calibri" w:hAnsi="Times New Roman" w:cs="Times New Roman"/>
        </w:rPr>
        <w:t>нер</w:t>
      </w:r>
      <w:r w:rsidR="008878D4" w:rsidRPr="003555D9">
        <w:rPr>
          <w:rFonts w:ascii="Times New Roman" w:hAnsi="Times New Roman"/>
        </w:rPr>
        <w:t>а</w:t>
      </w:r>
      <w:r w:rsidR="008878D4" w:rsidRPr="003555D9">
        <w:rPr>
          <w:rFonts w:ascii="Times New Roman" w:eastAsia="Calibri" w:hAnsi="Times New Roman" w:cs="Times New Roman"/>
        </w:rPr>
        <w:t>м</w:t>
      </w:r>
      <w:r w:rsidR="008878D4" w:rsidRPr="003555D9">
        <w:rPr>
          <w:rFonts w:ascii="Times New Roman" w:hAnsi="Times New Roman"/>
        </w:rPr>
        <w:t>и</w:t>
      </w:r>
      <w:r w:rsidR="008878D4" w:rsidRPr="003555D9">
        <w:rPr>
          <w:rFonts w:ascii="Times New Roman" w:eastAsia="Calibri" w:hAnsi="Times New Roman" w:cs="Times New Roman"/>
        </w:rPr>
        <w:t>:</w:t>
      </w:r>
    </w:p>
    <w:p w:rsidR="008878D4" w:rsidRPr="003555D9" w:rsidRDefault="008878D4" w:rsidP="008878D4">
      <w:pPr>
        <w:pStyle w:val="20"/>
        <w:tabs>
          <w:tab w:val="left" w:pos="425"/>
        </w:tabs>
        <w:spacing w:after="0"/>
        <w:ind w:left="0" w:firstLine="709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партнер, который чувствует опасность быть отозванным от ведения переговоров в случае их н</w:t>
      </w:r>
      <w:r w:rsidRPr="003555D9">
        <w:rPr>
          <w:rFonts w:ascii="Times New Roman" w:hAnsi="Times New Roman"/>
        </w:rPr>
        <w:t>е</w:t>
      </w:r>
      <w:r w:rsidRPr="003555D9">
        <w:rPr>
          <w:rFonts w:ascii="Times New Roman" w:hAnsi="Times New Roman"/>
        </w:rPr>
        <w:t>удачи;</w:t>
      </w:r>
    </w:p>
    <w:p w:rsidR="008878D4" w:rsidRPr="003555D9" w:rsidRDefault="008878D4" w:rsidP="008878D4">
      <w:pPr>
        <w:pStyle w:val="20"/>
        <w:tabs>
          <w:tab w:val="left" w:pos="425"/>
        </w:tabs>
        <w:spacing w:after="0"/>
        <w:ind w:left="0" w:firstLine="709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партнер все время требует предложений, и никогда не предлагает своих решений;</w:t>
      </w:r>
    </w:p>
    <w:p w:rsidR="008878D4" w:rsidRPr="003555D9" w:rsidRDefault="008878D4" w:rsidP="008878D4">
      <w:pPr>
        <w:pStyle w:val="20"/>
        <w:tabs>
          <w:tab w:val="left" w:pos="425"/>
        </w:tabs>
        <w:spacing w:after="0"/>
        <w:ind w:left="0" w:firstLine="709"/>
        <w:jc w:val="both"/>
        <w:rPr>
          <w:rFonts w:ascii="Times New Roman" w:eastAsia="Calibri" w:hAnsi="Times New Roman" w:cs="Times New Roman"/>
        </w:rPr>
      </w:pPr>
      <w:r w:rsidRPr="003555D9">
        <w:rPr>
          <w:rFonts w:ascii="Times New Roman" w:hAnsi="Times New Roman"/>
        </w:rPr>
        <w:t>в) партнер, который никогда не уверен в обсуждаемом вопросе до самой последней мин</w:t>
      </w:r>
      <w:r w:rsidRPr="003555D9">
        <w:rPr>
          <w:rFonts w:ascii="Times New Roman" w:hAnsi="Times New Roman"/>
        </w:rPr>
        <w:t>у</w:t>
      </w:r>
      <w:r w:rsidRPr="003555D9">
        <w:rPr>
          <w:rFonts w:ascii="Times New Roman" w:hAnsi="Times New Roman"/>
        </w:rPr>
        <w:t>ты.</w:t>
      </w:r>
    </w:p>
    <w:p w:rsidR="00FC0966" w:rsidRPr="003555D9" w:rsidRDefault="00FC0966" w:rsidP="002D6C07">
      <w:pPr>
        <w:spacing w:before="120" w:after="10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Критерии оценки</w:t>
      </w:r>
    </w:p>
    <w:tbl>
      <w:tblPr>
        <w:tblStyle w:val="a3"/>
        <w:tblW w:w="5000" w:type="pct"/>
        <w:tblInd w:w="-5" w:type="dxa"/>
        <w:tblLook w:val="04A0"/>
      </w:tblPr>
      <w:tblGrid>
        <w:gridCol w:w="725"/>
        <w:gridCol w:w="1159"/>
        <w:gridCol w:w="8537"/>
      </w:tblGrid>
      <w:tr w:rsidR="00FC0966" w:rsidRPr="003555D9" w:rsidTr="00870DB0">
        <w:trPr>
          <w:trHeight w:val="295"/>
        </w:trPr>
        <w:tc>
          <w:tcPr>
            <w:tcW w:w="348" w:type="pct"/>
          </w:tcPr>
          <w:p w:rsidR="00FC0966" w:rsidRPr="003555D9" w:rsidRDefault="00FC0966" w:rsidP="00465D26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6" w:type="pct"/>
          </w:tcPr>
          <w:p w:rsidR="00FC0966" w:rsidRPr="003555D9" w:rsidRDefault="00FC0966" w:rsidP="00465D26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Баллы*</w:t>
            </w:r>
          </w:p>
        </w:tc>
        <w:tc>
          <w:tcPr>
            <w:tcW w:w="4096" w:type="pct"/>
          </w:tcPr>
          <w:p w:rsidR="00FC0966" w:rsidRPr="003555D9" w:rsidRDefault="00FC0966" w:rsidP="00465D26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FC0966" w:rsidRPr="003555D9" w:rsidTr="00870DB0">
        <w:tc>
          <w:tcPr>
            <w:tcW w:w="348" w:type="pct"/>
          </w:tcPr>
          <w:p w:rsidR="00FC0966" w:rsidRPr="003555D9" w:rsidRDefault="00FC0966" w:rsidP="00465D26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pct"/>
          </w:tcPr>
          <w:p w:rsidR="00FC0966" w:rsidRPr="003555D9" w:rsidRDefault="00830044" w:rsidP="00465D26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4096" w:type="pct"/>
          </w:tcPr>
          <w:p w:rsidR="00FC0966" w:rsidRPr="003555D9" w:rsidRDefault="00FC0966" w:rsidP="00FC0966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Сформировавшееся систематическое умение </w:t>
            </w:r>
            <w:r w:rsidR="00AB309E" w:rsidRPr="003555D9">
              <w:rPr>
                <w:rFonts w:ascii="Times New Roman" w:hAnsi="Times New Roman" w:cs="Times New Roman"/>
              </w:rPr>
              <w:t>диагностировать причины возни</w:t>
            </w:r>
            <w:r w:rsidR="00AB309E" w:rsidRPr="003555D9">
              <w:rPr>
                <w:rFonts w:ascii="Times New Roman" w:hAnsi="Times New Roman" w:cs="Times New Roman"/>
              </w:rPr>
              <w:t>к</w:t>
            </w:r>
            <w:r w:rsidR="00AB309E" w:rsidRPr="003555D9">
              <w:rPr>
                <w:rFonts w:ascii="Times New Roman" w:hAnsi="Times New Roman" w:cs="Times New Roman"/>
              </w:rPr>
              <w:t>новения конфликтов и использовать современные подходы и методы их разр</w:t>
            </w:r>
            <w:r w:rsidR="00AB309E" w:rsidRPr="003555D9">
              <w:rPr>
                <w:rFonts w:ascii="Times New Roman" w:hAnsi="Times New Roman" w:cs="Times New Roman"/>
              </w:rPr>
              <w:t>е</w:t>
            </w:r>
            <w:r w:rsidR="00AB309E" w:rsidRPr="003555D9">
              <w:rPr>
                <w:rFonts w:ascii="Times New Roman" w:hAnsi="Times New Roman" w:cs="Times New Roman"/>
              </w:rPr>
              <w:t>шения</w:t>
            </w:r>
          </w:p>
        </w:tc>
      </w:tr>
      <w:tr w:rsidR="00FC0966" w:rsidRPr="003555D9" w:rsidTr="00870DB0">
        <w:tc>
          <w:tcPr>
            <w:tcW w:w="348" w:type="pct"/>
          </w:tcPr>
          <w:p w:rsidR="00FC0966" w:rsidRPr="003555D9" w:rsidRDefault="00FC0966" w:rsidP="00465D26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" w:type="pct"/>
          </w:tcPr>
          <w:p w:rsidR="00FC0966" w:rsidRPr="003555D9" w:rsidRDefault="00830044" w:rsidP="00465D26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4096" w:type="pct"/>
          </w:tcPr>
          <w:p w:rsidR="00FC0966" w:rsidRPr="003555D9" w:rsidRDefault="00FC0966" w:rsidP="00465D26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В целом сформировавшееся умение </w:t>
            </w:r>
            <w:r w:rsidR="00AB309E" w:rsidRPr="003555D9">
              <w:rPr>
                <w:rFonts w:ascii="Times New Roman" w:hAnsi="Times New Roman" w:cs="Times New Roman"/>
              </w:rPr>
              <w:t>диагностировать причины возникновения ко</w:t>
            </w:r>
            <w:r w:rsidR="00AB309E" w:rsidRPr="003555D9">
              <w:rPr>
                <w:rFonts w:ascii="Times New Roman" w:hAnsi="Times New Roman" w:cs="Times New Roman"/>
              </w:rPr>
              <w:t>н</w:t>
            </w:r>
            <w:r w:rsidR="00AB309E" w:rsidRPr="003555D9">
              <w:rPr>
                <w:rFonts w:ascii="Times New Roman" w:hAnsi="Times New Roman" w:cs="Times New Roman"/>
              </w:rPr>
              <w:t>фликтов и использовать совреме</w:t>
            </w:r>
            <w:r w:rsidR="00AB309E" w:rsidRPr="003555D9">
              <w:rPr>
                <w:rFonts w:ascii="Times New Roman" w:hAnsi="Times New Roman" w:cs="Times New Roman"/>
              </w:rPr>
              <w:t>н</w:t>
            </w:r>
            <w:r w:rsidR="00AB309E" w:rsidRPr="003555D9">
              <w:rPr>
                <w:rFonts w:ascii="Times New Roman" w:hAnsi="Times New Roman" w:cs="Times New Roman"/>
              </w:rPr>
              <w:t>ные подходы и методы их разрешения</w:t>
            </w:r>
          </w:p>
        </w:tc>
      </w:tr>
      <w:tr w:rsidR="00FC0966" w:rsidRPr="003555D9" w:rsidTr="00870DB0">
        <w:tc>
          <w:tcPr>
            <w:tcW w:w="348" w:type="pct"/>
          </w:tcPr>
          <w:p w:rsidR="00FC0966" w:rsidRPr="003555D9" w:rsidRDefault="00FC0966" w:rsidP="00465D26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pct"/>
          </w:tcPr>
          <w:p w:rsidR="00FC0966" w:rsidRPr="003555D9" w:rsidRDefault="00830044" w:rsidP="00465D26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4096" w:type="pct"/>
          </w:tcPr>
          <w:p w:rsidR="00FC0966" w:rsidRPr="003555D9" w:rsidRDefault="00FC0966" w:rsidP="00465D26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Неполное умение </w:t>
            </w:r>
            <w:r w:rsidR="00AB309E" w:rsidRPr="003555D9">
              <w:rPr>
                <w:rFonts w:ascii="Times New Roman" w:hAnsi="Times New Roman" w:cs="Times New Roman"/>
              </w:rPr>
              <w:t>диагностировать причины возникновения конфликтов и и</w:t>
            </w:r>
            <w:r w:rsidR="00AB309E" w:rsidRPr="003555D9">
              <w:rPr>
                <w:rFonts w:ascii="Times New Roman" w:hAnsi="Times New Roman" w:cs="Times New Roman"/>
              </w:rPr>
              <w:t>с</w:t>
            </w:r>
            <w:r w:rsidR="00AB309E" w:rsidRPr="003555D9">
              <w:rPr>
                <w:rFonts w:ascii="Times New Roman" w:hAnsi="Times New Roman" w:cs="Times New Roman"/>
              </w:rPr>
              <w:t>пользовать совреме</w:t>
            </w:r>
            <w:r w:rsidR="00AB309E" w:rsidRPr="003555D9">
              <w:rPr>
                <w:rFonts w:ascii="Times New Roman" w:hAnsi="Times New Roman" w:cs="Times New Roman"/>
              </w:rPr>
              <w:t>н</w:t>
            </w:r>
            <w:r w:rsidR="00AB309E" w:rsidRPr="003555D9">
              <w:rPr>
                <w:rFonts w:ascii="Times New Roman" w:hAnsi="Times New Roman" w:cs="Times New Roman"/>
              </w:rPr>
              <w:t>ные подходы и методы их разрешения</w:t>
            </w:r>
          </w:p>
        </w:tc>
      </w:tr>
      <w:tr w:rsidR="00FC0966" w:rsidRPr="003555D9" w:rsidTr="00870DB0">
        <w:tc>
          <w:tcPr>
            <w:tcW w:w="348" w:type="pct"/>
          </w:tcPr>
          <w:p w:rsidR="00FC0966" w:rsidRPr="003555D9" w:rsidRDefault="00FC0966" w:rsidP="00465D26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pct"/>
          </w:tcPr>
          <w:p w:rsidR="00FC0966" w:rsidRPr="003555D9" w:rsidRDefault="00830044" w:rsidP="00465D26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4096" w:type="pct"/>
          </w:tcPr>
          <w:p w:rsidR="00FC0966" w:rsidRPr="003555D9" w:rsidRDefault="00FC0966" w:rsidP="00465D26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Фрагментарное умение </w:t>
            </w:r>
            <w:r w:rsidR="00AB309E" w:rsidRPr="003555D9">
              <w:rPr>
                <w:rFonts w:ascii="Times New Roman" w:hAnsi="Times New Roman" w:cs="Times New Roman"/>
              </w:rPr>
              <w:t>диагностировать причины возникновения конфликтов и и</w:t>
            </w:r>
            <w:r w:rsidR="00AB309E" w:rsidRPr="003555D9">
              <w:rPr>
                <w:rFonts w:ascii="Times New Roman" w:hAnsi="Times New Roman" w:cs="Times New Roman"/>
              </w:rPr>
              <w:t>с</w:t>
            </w:r>
            <w:r w:rsidR="00AB309E" w:rsidRPr="003555D9">
              <w:rPr>
                <w:rFonts w:ascii="Times New Roman" w:hAnsi="Times New Roman" w:cs="Times New Roman"/>
              </w:rPr>
              <w:t>пользовать совреме</w:t>
            </w:r>
            <w:r w:rsidR="00AB309E" w:rsidRPr="003555D9">
              <w:rPr>
                <w:rFonts w:ascii="Times New Roman" w:hAnsi="Times New Roman" w:cs="Times New Roman"/>
              </w:rPr>
              <w:t>н</w:t>
            </w:r>
            <w:r w:rsidR="00AB309E" w:rsidRPr="003555D9">
              <w:rPr>
                <w:rFonts w:ascii="Times New Roman" w:hAnsi="Times New Roman" w:cs="Times New Roman"/>
              </w:rPr>
              <w:t>ные подходы и методы их разрешения</w:t>
            </w:r>
          </w:p>
        </w:tc>
      </w:tr>
      <w:tr w:rsidR="00FC0966" w:rsidRPr="003555D9" w:rsidTr="00870DB0">
        <w:tc>
          <w:tcPr>
            <w:tcW w:w="348" w:type="pct"/>
          </w:tcPr>
          <w:p w:rsidR="00FC0966" w:rsidRPr="003555D9" w:rsidRDefault="00FC0966" w:rsidP="00465D26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pct"/>
          </w:tcPr>
          <w:p w:rsidR="00FC0966" w:rsidRPr="003555D9" w:rsidRDefault="00FC0966" w:rsidP="0083004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0–</w:t>
            </w:r>
            <w:r w:rsidR="00830044" w:rsidRPr="00355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6" w:type="pct"/>
          </w:tcPr>
          <w:p w:rsidR="00FC0966" w:rsidRPr="003555D9" w:rsidRDefault="00FC0966" w:rsidP="00FC0966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Отсутствие умения </w:t>
            </w:r>
            <w:r w:rsidR="00AB309E" w:rsidRPr="003555D9">
              <w:rPr>
                <w:rFonts w:ascii="Times New Roman" w:hAnsi="Times New Roman" w:cs="Times New Roman"/>
              </w:rPr>
              <w:t>диагностировать причины возникновения конфликтов и использ</w:t>
            </w:r>
            <w:r w:rsidR="00AB309E" w:rsidRPr="003555D9">
              <w:rPr>
                <w:rFonts w:ascii="Times New Roman" w:hAnsi="Times New Roman" w:cs="Times New Roman"/>
              </w:rPr>
              <w:t>о</w:t>
            </w:r>
            <w:r w:rsidR="00AB309E" w:rsidRPr="003555D9">
              <w:rPr>
                <w:rFonts w:ascii="Times New Roman" w:hAnsi="Times New Roman" w:cs="Times New Roman"/>
              </w:rPr>
              <w:t>вать совреме</w:t>
            </w:r>
            <w:r w:rsidR="00AB309E" w:rsidRPr="003555D9">
              <w:rPr>
                <w:rFonts w:ascii="Times New Roman" w:hAnsi="Times New Roman" w:cs="Times New Roman"/>
              </w:rPr>
              <w:t>н</w:t>
            </w:r>
            <w:r w:rsidR="00AB309E" w:rsidRPr="003555D9">
              <w:rPr>
                <w:rFonts w:ascii="Times New Roman" w:hAnsi="Times New Roman" w:cs="Times New Roman"/>
              </w:rPr>
              <w:t>ные подходы и методы их разрешения</w:t>
            </w:r>
          </w:p>
        </w:tc>
      </w:tr>
    </w:tbl>
    <w:p w:rsidR="00C76DF9" w:rsidRPr="00CB4F60" w:rsidRDefault="00C76DF9" w:rsidP="00CB4F60">
      <w:pPr>
        <w:spacing w:before="240" w:after="12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F60">
        <w:rPr>
          <w:rFonts w:ascii="Times New Roman" w:hAnsi="Times New Roman" w:cs="Times New Roman"/>
          <w:b/>
          <w:sz w:val="24"/>
          <w:szCs w:val="24"/>
        </w:rPr>
        <w:t>5.3</w:t>
      </w:r>
      <w:r w:rsidR="00074D46" w:rsidRPr="00CB4F60">
        <w:rPr>
          <w:rFonts w:ascii="Times New Roman" w:hAnsi="Times New Roman" w:cs="Times New Roman"/>
          <w:b/>
          <w:sz w:val="24"/>
          <w:szCs w:val="24"/>
        </w:rPr>
        <w:t xml:space="preserve"> Конкретные ситуации</w:t>
      </w:r>
    </w:p>
    <w:p w:rsidR="00074D46" w:rsidRPr="003555D9" w:rsidRDefault="00BE1F6D" w:rsidP="00D8165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3555D9">
        <w:rPr>
          <w:rFonts w:ascii="Times New Roman" w:hAnsi="Times New Roman" w:cs="Times New Roman"/>
          <w:b/>
        </w:rPr>
        <w:t xml:space="preserve">Кейс 1. </w:t>
      </w:r>
      <w:r w:rsidR="006115CC" w:rsidRPr="003555D9">
        <w:rPr>
          <w:rFonts w:ascii="Times New Roman" w:hAnsi="Times New Roman" w:cs="Times New Roman"/>
          <w:b/>
        </w:rPr>
        <w:t>«</w:t>
      </w:r>
      <w:r w:rsidR="004F14B9" w:rsidRPr="003555D9">
        <w:rPr>
          <w:rFonts w:ascii="Times New Roman" w:hAnsi="Times New Roman" w:cs="Times New Roman"/>
          <w:b/>
        </w:rPr>
        <w:t>Тип личности работника</w:t>
      </w:r>
      <w:r w:rsidR="006115CC" w:rsidRPr="003555D9">
        <w:rPr>
          <w:rFonts w:ascii="Times New Roman" w:hAnsi="Times New Roman" w:cs="Times New Roman"/>
          <w:b/>
        </w:rPr>
        <w:t>»</w:t>
      </w:r>
    </w:p>
    <w:p w:rsidR="004F14B9" w:rsidRPr="003555D9" w:rsidRDefault="004F14B9" w:rsidP="004F1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Вероника Матвеевна — старший мастер, 31 год. Это очень подвижная женщина, которая постоянно куда-то торопится, бежит, появляется то там, то здесь. Когда она беседует с кем-то, п</w:t>
      </w:r>
      <w:r w:rsidRPr="003555D9">
        <w:rPr>
          <w:rFonts w:ascii="Times New Roman" w:hAnsi="Times New Roman" w:cs="Times New Roman"/>
        </w:rPr>
        <w:t>о</w:t>
      </w:r>
      <w:r w:rsidRPr="003555D9">
        <w:rPr>
          <w:rFonts w:ascii="Times New Roman" w:hAnsi="Times New Roman" w:cs="Times New Roman"/>
        </w:rPr>
        <w:t>стоянно меняет позу, вертит что-то в руках, отвлекается, разговаривает сразу с несколькими людьми. Ее легко заинтересовать всем новым, но она сравнительно быстро остывает. Преобладающее настроение — веселое, бодрое. На в</w:t>
      </w:r>
      <w:r w:rsidRPr="003555D9">
        <w:rPr>
          <w:rFonts w:ascii="Times New Roman" w:hAnsi="Times New Roman" w:cs="Times New Roman"/>
        </w:rPr>
        <w:t>о</w:t>
      </w:r>
      <w:r w:rsidRPr="003555D9">
        <w:rPr>
          <w:rFonts w:ascii="Times New Roman" w:hAnsi="Times New Roman" w:cs="Times New Roman"/>
        </w:rPr>
        <w:t>прос: «Как дела?» — отвечает с улыбкой: «Очень хорошо», х</w:t>
      </w:r>
      <w:r w:rsidRPr="003555D9">
        <w:rPr>
          <w:rFonts w:ascii="Times New Roman" w:hAnsi="Times New Roman" w:cs="Times New Roman"/>
        </w:rPr>
        <w:t>о</w:t>
      </w:r>
      <w:r w:rsidRPr="003555D9">
        <w:rPr>
          <w:rFonts w:ascii="Times New Roman" w:hAnsi="Times New Roman" w:cs="Times New Roman"/>
        </w:rPr>
        <w:t>тя иногда оказывается, что дела и на работе, и в личной жизни не так уж хороши.</w:t>
      </w:r>
    </w:p>
    <w:p w:rsidR="00870DB0" w:rsidRPr="003555D9" w:rsidRDefault="004F14B9" w:rsidP="004F1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Про свои достижения радостно объявляет всем: «Вот, начальник цеха опять похвалил». Огорчений не скрывает, рассказывает о них, но всегда бодро добавляет: «Это как-то случайно п</w:t>
      </w:r>
      <w:r w:rsidRPr="003555D9">
        <w:rPr>
          <w:rFonts w:ascii="Times New Roman" w:hAnsi="Times New Roman" w:cs="Times New Roman"/>
        </w:rPr>
        <w:t>о</w:t>
      </w:r>
      <w:r w:rsidRPr="003555D9">
        <w:rPr>
          <w:rFonts w:ascii="Times New Roman" w:hAnsi="Times New Roman" w:cs="Times New Roman"/>
        </w:rPr>
        <w:t>лучилось...»; «В этом никто не виноват...»; «Это не так уж и трудно исправить».</w:t>
      </w:r>
      <w:r w:rsidRPr="003555D9">
        <w:rPr>
          <w:rFonts w:ascii="Times New Roman" w:hAnsi="Times New Roman" w:cs="Times New Roman"/>
        </w:rPr>
        <w:cr/>
        <w:t>Иногда огорчается, даже плачет, но недолго. Быстро успокаивается и снова смеется. Мимика живая. Н</w:t>
      </w:r>
      <w:r w:rsidRPr="003555D9">
        <w:rPr>
          <w:rFonts w:ascii="Times New Roman" w:hAnsi="Times New Roman" w:cs="Times New Roman"/>
        </w:rPr>
        <w:t>е</w:t>
      </w:r>
      <w:r w:rsidRPr="003555D9">
        <w:rPr>
          <w:rFonts w:ascii="Times New Roman" w:hAnsi="Times New Roman" w:cs="Times New Roman"/>
        </w:rPr>
        <w:t>смотря на живость и непоседливость, ее легко дисциплинировать, она охотно прислушив</w:t>
      </w:r>
      <w:r w:rsidRPr="003555D9">
        <w:rPr>
          <w:rFonts w:ascii="Times New Roman" w:hAnsi="Times New Roman" w:cs="Times New Roman"/>
        </w:rPr>
        <w:t>а</w:t>
      </w:r>
      <w:r w:rsidRPr="003555D9">
        <w:rPr>
          <w:rFonts w:ascii="Times New Roman" w:hAnsi="Times New Roman" w:cs="Times New Roman"/>
        </w:rPr>
        <w:t>ется к советам, старается их выполнить. В делах, особенно в трудных, проявляет большую эне</w:t>
      </w:r>
      <w:r w:rsidRPr="003555D9">
        <w:rPr>
          <w:rFonts w:ascii="Times New Roman" w:hAnsi="Times New Roman" w:cs="Times New Roman"/>
        </w:rPr>
        <w:t>р</w:t>
      </w:r>
      <w:r w:rsidRPr="003555D9">
        <w:rPr>
          <w:rFonts w:ascii="Times New Roman" w:hAnsi="Times New Roman" w:cs="Times New Roman"/>
        </w:rPr>
        <w:t>гию и заинтересованность, крайне работоспособна. Легко сходится с новыми людьми. Ее охотно слушают в коллективе, считают х</w:t>
      </w:r>
      <w:r w:rsidRPr="003555D9">
        <w:rPr>
          <w:rFonts w:ascii="Times New Roman" w:hAnsi="Times New Roman" w:cs="Times New Roman"/>
        </w:rPr>
        <w:t>о</w:t>
      </w:r>
      <w:r w:rsidRPr="003555D9">
        <w:rPr>
          <w:rFonts w:ascii="Times New Roman" w:hAnsi="Times New Roman" w:cs="Times New Roman"/>
        </w:rPr>
        <w:t>рошим чел</w:t>
      </w:r>
      <w:r w:rsidRPr="003555D9">
        <w:rPr>
          <w:rFonts w:ascii="Times New Roman" w:hAnsi="Times New Roman" w:cs="Times New Roman"/>
        </w:rPr>
        <w:t>о</w:t>
      </w:r>
      <w:r w:rsidRPr="003555D9">
        <w:rPr>
          <w:rFonts w:ascii="Times New Roman" w:hAnsi="Times New Roman" w:cs="Times New Roman"/>
        </w:rPr>
        <w:t>веком. Быстро привыкает к новым требованиям.</w:t>
      </w:r>
    </w:p>
    <w:p w:rsidR="004F14B9" w:rsidRPr="003555D9" w:rsidRDefault="004F14B9" w:rsidP="004F14B9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Вопросы</w:t>
      </w:r>
    </w:p>
    <w:p w:rsidR="004F14B9" w:rsidRPr="003555D9" w:rsidRDefault="004F14B9" w:rsidP="004F1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1. Определите тип личности персонажа по нескольким типологиям. Опишите ее психологический портрет.</w:t>
      </w:r>
    </w:p>
    <w:p w:rsidR="004F14B9" w:rsidRPr="003555D9" w:rsidRDefault="004F14B9" w:rsidP="004F1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2. Каковы основные потребности этого человека?</w:t>
      </w:r>
    </w:p>
    <w:p w:rsidR="004F14B9" w:rsidRPr="003555D9" w:rsidRDefault="004F14B9" w:rsidP="004F1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3. Как она удовлетворяет свои потребности? Часто ли она испытывает состояние фрустрации и как выходит из него?</w:t>
      </w:r>
    </w:p>
    <w:p w:rsidR="004F14B9" w:rsidRPr="003555D9" w:rsidRDefault="004F14B9" w:rsidP="004F14B9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3555D9">
        <w:rPr>
          <w:rFonts w:ascii="Times New Roman" w:hAnsi="Times New Roman" w:cs="Times New Roman"/>
        </w:rPr>
        <w:t>4. Опишите ваш метод управления этим работником.</w:t>
      </w:r>
    </w:p>
    <w:p w:rsidR="00814A90" w:rsidRDefault="00814A90" w:rsidP="00814A90">
      <w:pPr>
        <w:pStyle w:val="a4"/>
        <w:spacing w:before="240"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  <w:i/>
        </w:rPr>
        <w:t>Методические указания</w:t>
      </w:r>
      <w:r w:rsidRPr="003555D9">
        <w:rPr>
          <w:rFonts w:ascii="Times New Roman" w:hAnsi="Times New Roman" w:cs="Times New Roman"/>
        </w:rPr>
        <w:t>.</w:t>
      </w:r>
      <w:r w:rsidRPr="003555D9">
        <w:t xml:space="preserve"> </w:t>
      </w:r>
      <w:r w:rsidRPr="003555D9">
        <w:rPr>
          <w:rFonts w:ascii="Times New Roman" w:hAnsi="Times New Roman" w:cs="Times New Roman"/>
        </w:rPr>
        <w:t>Конкретная ситуация (КС) представляет собой описание действительных с</w:t>
      </w:r>
      <w:r w:rsidRPr="003555D9">
        <w:rPr>
          <w:rFonts w:ascii="Times New Roman" w:hAnsi="Times New Roman" w:cs="Times New Roman"/>
        </w:rPr>
        <w:t>о</w:t>
      </w:r>
      <w:r w:rsidRPr="003555D9">
        <w:rPr>
          <w:rFonts w:ascii="Times New Roman" w:hAnsi="Times New Roman" w:cs="Times New Roman"/>
        </w:rPr>
        <w:t>бытий, имевших место в процессе ведения бизнеса в словах, цифрах и образах. Студе</w:t>
      </w:r>
      <w:r w:rsidRPr="003555D9">
        <w:rPr>
          <w:rFonts w:ascii="Times New Roman" w:hAnsi="Times New Roman" w:cs="Times New Roman"/>
        </w:rPr>
        <w:t>н</w:t>
      </w:r>
      <w:r w:rsidRPr="003555D9">
        <w:rPr>
          <w:rFonts w:ascii="Times New Roman" w:hAnsi="Times New Roman" w:cs="Times New Roman"/>
        </w:rPr>
        <w:t xml:space="preserve">ты должны изучить </w:t>
      </w:r>
      <w:r w:rsidRPr="003555D9">
        <w:rPr>
          <w:rFonts w:ascii="Times New Roman" w:hAnsi="Times New Roman" w:cs="Times New Roman"/>
        </w:rPr>
        <w:lastRenderedPageBreak/>
        <w:t>ситуацию и прийти к своему индивидуальному заключению, а после обсужд</w:t>
      </w:r>
      <w:r w:rsidRPr="003555D9">
        <w:rPr>
          <w:rFonts w:ascii="Times New Roman" w:hAnsi="Times New Roman" w:cs="Times New Roman"/>
        </w:rPr>
        <w:t>е</w:t>
      </w:r>
      <w:r w:rsidRPr="003555D9">
        <w:rPr>
          <w:rFonts w:ascii="Times New Roman" w:hAnsi="Times New Roman" w:cs="Times New Roman"/>
        </w:rPr>
        <w:t>ния КС в группе и в классе внести в нее необходимые изменения.</w:t>
      </w:r>
    </w:p>
    <w:p w:rsidR="00A0352A" w:rsidRPr="003555D9" w:rsidRDefault="00A0352A" w:rsidP="004F14B9">
      <w:pPr>
        <w:spacing w:before="120" w:after="10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Критерии оценки</w:t>
      </w:r>
    </w:p>
    <w:tbl>
      <w:tblPr>
        <w:tblStyle w:val="a3"/>
        <w:tblW w:w="4948" w:type="pct"/>
        <w:tblInd w:w="108" w:type="dxa"/>
        <w:tblLook w:val="04A0"/>
      </w:tblPr>
      <w:tblGrid>
        <w:gridCol w:w="427"/>
        <w:gridCol w:w="990"/>
        <w:gridCol w:w="8896"/>
      </w:tblGrid>
      <w:tr w:rsidR="00A0352A" w:rsidRPr="003555D9" w:rsidTr="00D81659">
        <w:tc>
          <w:tcPr>
            <w:tcW w:w="207" w:type="pct"/>
          </w:tcPr>
          <w:p w:rsidR="00A0352A" w:rsidRPr="003555D9" w:rsidRDefault="00A0352A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0" w:type="pct"/>
          </w:tcPr>
          <w:p w:rsidR="00A0352A" w:rsidRPr="003555D9" w:rsidRDefault="00A0352A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Баллы*</w:t>
            </w:r>
          </w:p>
        </w:tc>
        <w:tc>
          <w:tcPr>
            <w:tcW w:w="4313" w:type="pct"/>
          </w:tcPr>
          <w:p w:rsidR="00A0352A" w:rsidRPr="003555D9" w:rsidRDefault="00A0352A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0352A" w:rsidRPr="003555D9" w:rsidTr="00D81659">
        <w:tc>
          <w:tcPr>
            <w:tcW w:w="207" w:type="pct"/>
          </w:tcPr>
          <w:p w:rsidR="00A0352A" w:rsidRPr="003555D9" w:rsidRDefault="00A0352A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pct"/>
          </w:tcPr>
          <w:p w:rsidR="00A0352A" w:rsidRPr="003555D9" w:rsidRDefault="00A0352A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4313" w:type="pct"/>
          </w:tcPr>
          <w:p w:rsidR="00A0352A" w:rsidRPr="003555D9" w:rsidRDefault="00A0352A" w:rsidP="003555D9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Сформировавшееся систематическое владение навыками практического использования о</w:t>
            </w:r>
            <w:r w:rsidRPr="003555D9">
              <w:rPr>
                <w:rFonts w:ascii="Times New Roman" w:hAnsi="Times New Roman" w:cs="Times New Roman"/>
              </w:rPr>
              <w:t>с</w:t>
            </w:r>
            <w:r w:rsidRPr="003555D9">
              <w:rPr>
                <w:rFonts w:ascii="Times New Roman" w:hAnsi="Times New Roman" w:cs="Times New Roman"/>
              </w:rPr>
              <w:t>новных теорий мотивации, лидерства и власти для решения управленческих задач; спос</w:t>
            </w:r>
            <w:r w:rsidRPr="003555D9">
              <w:rPr>
                <w:rFonts w:ascii="Times New Roman" w:hAnsi="Times New Roman" w:cs="Times New Roman"/>
              </w:rPr>
              <w:t>о</w:t>
            </w:r>
            <w:r w:rsidRPr="003555D9">
              <w:rPr>
                <w:rFonts w:ascii="Times New Roman" w:hAnsi="Times New Roman" w:cs="Times New Roman"/>
              </w:rPr>
              <w:t>бами и методами анализа и проектирования межличностных, групповых и организацио</w:t>
            </w:r>
            <w:r w:rsidRPr="003555D9">
              <w:rPr>
                <w:rFonts w:ascii="Times New Roman" w:hAnsi="Times New Roman" w:cs="Times New Roman"/>
              </w:rPr>
              <w:t>н</w:t>
            </w:r>
            <w:r w:rsidRPr="003555D9">
              <w:rPr>
                <w:rFonts w:ascii="Times New Roman" w:hAnsi="Times New Roman" w:cs="Times New Roman"/>
              </w:rPr>
              <w:t>ных коммуник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ций</w:t>
            </w:r>
          </w:p>
        </w:tc>
      </w:tr>
      <w:tr w:rsidR="00A0352A" w:rsidRPr="003555D9" w:rsidTr="00D81659">
        <w:tc>
          <w:tcPr>
            <w:tcW w:w="207" w:type="pct"/>
          </w:tcPr>
          <w:p w:rsidR="00A0352A" w:rsidRPr="003555D9" w:rsidRDefault="00A0352A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</w:tcPr>
          <w:p w:rsidR="00A0352A" w:rsidRPr="003555D9" w:rsidRDefault="00A0352A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4313" w:type="pct"/>
          </w:tcPr>
          <w:p w:rsidR="00A0352A" w:rsidRPr="003555D9" w:rsidRDefault="00A0352A" w:rsidP="003555D9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В целом сформировавшееся владение навыками практического использов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ния основных теорий мотивации, лидерства и власти для решения управленческих задач; способами и методами анализа и проектирования межличностных, групповых и организационных ко</w:t>
            </w:r>
            <w:r w:rsidRPr="003555D9">
              <w:rPr>
                <w:rFonts w:ascii="Times New Roman" w:hAnsi="Times New Roman" w:cs="Times New Roman"/>
              </w:rPr>
              <w:t>м</w:t>
            </w:r>
            <w:r w:rsidRPr="003555D9">
              <w:rPr>
                <w:rFonts w:ascii="Times New Roman" w:hAnsi="Times New Roman" w:cs="Times New Roman"/>
              </w:rPr>
              <w:t>муник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ций</w:t>
            </w:r>
          </w:p>
        </w:tc>
      </w:tr>
      <w:tr w:rsidR="00A0352A" w:rsidRPr="003555D9" w:rsidTr="00D81659">
        <w:tc>
          <w:tcPr>
            <w:tcW w:w="207" w:type="pct"/>
          </w:tcPr>
          <w:p w:rsidR="00A0352A" w:rsidRPr="003555D9" w:rsidRDefault="00A0352A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pct"/>
          </w:tcPr>
          <w:p w:rsidR="00A0352A" w:rsidRPr="003555D9" w:rsidRDefault="00A0352A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4313" w:type="pct"/>
          </w:tcPr>
          <w:p w:rsidR="00A0352A" w:rsidRPr="003555D9" w:rsidRDefault="00A0352A" w:rsidP="003555D9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Неполное владение навыками практического использования основных теорий мотив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ции, лидерства и власти для решения управленческих задач; способами и методами ан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лиза и проектирования межличностных, групповых и организационных коммуник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ций</w:t>
            </w:r>
          </w:p>
        </w:tc>
      </w:tr>
      <w:tr w:rsidR="00A0352A" w:rsidRPr="003555D9" w:rsidTr="00D81659">
        <w:tc>
          <w:tcPr>
            <w:tcW w:w="207" w:type="pct"/>
          </w:tcPr>
          <w:p w:rsidR="00A0352A" w:rsidRPr="003555D9" w:rsidRDefault="00A0352A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</w:tcPr>
          <w:p w:rsidR="00A0352A" w:rsidRPr="003555D9" w:rsidRDefault="00A0352A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4313" w:type="pct"/>
          </w:tcPr>
          <w:p w:rsidR="00A0352A" w:rsidRPr="003555D9" w:rsidRDefault="00A0352A" w:rsidP="003555D9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Фрагментарное владение навыками практического использования основных теорий мот</w:t>
            </w:r>
            <w:r w:rsidRPr="003555D9">
              <w:rPr>
                <w:rFonts w:ascii="Times New Roman" w:hAnsi="Times New Roman" w:cs="Times New Roman"/>
              </w:rPr>
              <w:t>и</w:t>
            </w:r>
            <w:r w:rsidRPr="003555D9">
              <w:rPr>
                <w:rFonts w:ascii="Times New Roman" w:hAnsi="Times New Roman" w:cs="Times New Roman"/>
              </w:rPr>
              <w:t>вации, лидерства и власти для решения управленческих задач; способами и методами ан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лиза и проектирования межличностных, групповых и организационных коммуник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ций</w:t>
            </w:r>
          </w:p>
        </w:tc>
      </w:tr>
      <w:tr w:rsidR="00A0352A" w:rsidRPr="003555D9" w:rsidTr="00D81659">
        <w:tc>
          <w:tcPr>
            <w:tcW w:w="207" w:type="pct"/>
          </w:tcPr>
          <w:p w:rsidR="00A0352A" w:rsidRPr="003555D9" w:rsidRDefault="00A0352A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pct"/>
          </w:tcPr>
          <w:p w:rsidR="00A0352A" w:rsidRPr="003555D9" w:rsidRDefault="00A0352A" w:rsidP="003555D9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0-8</w:t>
            </w:r>
          </w:p>
        </w:tc>
        <w:tc>
          <w:tcPr>
            <w:tcW w:w="4313" w:type="pct"/>
          </w:tcPr>
          <w:p w:rsidR="00A0352A" w:rsidRPr="003555D9" w:rsidRDefault="00A0352A" w:rsidP="003555D9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Отсутствие владения навыками практического использования основных теорий мотив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ции, лидерства и власти для решения управленческих задач; способами и методами ан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лиза и проектирования межличностных, групповых и организационных коммуник</w:t>
            </w:r>
            <w:r w:rsidRPr="003555D9">
              <w:rPr>
                <w:rFonts w:ascii="Times New Roman" w:hAnsi="Times New Roman" w:cs="Times New Roman"/>
              </w:rPr>
              <w:t>а</w:t>
            </w:r>
            <w:r w:rsidRPr="003555D9">
              <w:rPr>
                <w:rFonts w:ascii="Times New Roman" w:hAnsi="Times New Roman" w:cs="Times New Roman"/>
              </w:rPr>
              <w:t>ций</w:t>
            </w:r>
          </w:p>
        </w:tc>
      </w:tr>
    </w:tbl>
    <w:p w:rsidR="00010820" w:rsidRPr="003555D9" w:rsidRDefault="00BE1F6D" w:rsidP="00D81659">
      <w:pPr>
        <w:spacing w:before="240" w:after="120" w:line="240" w:lineRule="auto"/>
        <w:jc w:val="center"/>
        <w:rPr>
          <w:rFonts w:ascii="Times New Roman" w:hAnsi="Times New Roman" w:cs="Times New Roman"/>
          <w:b/>
        </w:rPr>
      </w:pPr>
      <w:r w:rsidRPr="003555D9">
        <w:rPr>
          <w:rFonts w:ascii="Times New Roman" w:hAnsi="Times New Roman" w:cs="Times New Roman"/>
          <w:b/>
        </w:rPr>
        <w:t xml:space="preserve">Кейс 2. </w:t>
      </w:r>
      <w:r w:rsidR="00010820" w:rsidRPr="003555D9">
        <w:rPr>
          <w:rFonts w:ascii="Times New Roman" w:hAnsi="Times New Roman" w:cs="Times New Roman"/>
          <w:b/>
        </w:rPr>
        <w:t>«</w:t>
      </w:r>
      <w:r w:rsidR="00814A90" w:rsidRPr="003555D9">
        <w:rPr>
          <w:rFonts w:ascii="Times New Roman" w:hAnsi="Times New Roman" w:cs="Times New Roman"/>
          <w:b/>
        </w:rPr>
        <w:t>Арест соседского р</w:t>
      </w:r>
      <w:r w:rsidR="00546F4A" w:rsidRPr="003555D9">
        <w:rPr>
          <w:rFonts w:ascii="Times New Roman" w:hAnsi="Times New Roman" w:cs="Times New Roman"/>
          <w:b/>
        </w:rPr>
        <w:t>ебенка</w:t>
      </w:r>
      <w:r w:rsidR="00010820" w:rsidRPr="003555D9">
        <w:rPr>
          <w:rFonts w:ascii="Times New Roman" w:hAnsi="Times New Roman" w:cs="Times New Roman"/>
          <w:b/>
        </w:rPr>
        <w:t>»</w:t>
      </w:r>
    </w:p>
    <w:p w:rsidR="00546F4A" w:rsidRPr="003555D9" w:rsidRDefault="00546F4A" w:rsidP="000B3EE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Барни Кол работает полицейским в отделе борьбы с детской преступностью в крупном городе. Когда Барни принимал присягу, то ее неотъемлемой частью было твердое соблюдение законов по отношению ко всем людям. В его обязанности входит расследование случаев торговли наркотиками, алкоголизма и ванд</w:t>
      </w:r>
      <w:r w:rsidRPr="003555D9">
        <w:rPr>
          <w:rFonts w:ascii="Times New Roman" w:hAnsi="Times New Roman" w:cs="Times New Roman"/>
        </w:rPr>
        <w:t>а</w:t>
      </w:r>
      <w:r w:rsidRPr="003555D9">
        <w:rPr>
          <w:rFonts w:ascii="Times New Roman" w:hAnsi="Times New Roman" w:cs="Times New Roman"/>
        </w:rPr>
        <w:t>лизма среди молодежи. Барни также участвует в коммунальной програ</w:t>
      </w:r>
      <w:r w:rsidRPr="003555D9">
        <w:rPr>
          <w:rFonts w:ascii="Times New Roman" w:hAnsi="Times New Roman" w:cs="Times New Roman"/>
        </w:rPr>
        <w:t>м</w:t>
      </w:r>
      <w:r w:rsidRPr="003555D9">
        <w:rPr>
          <w:rFonts w:ascii="Times New Roman" w:hAnsi="Times New Roman" w:cs="Times New Roman"/>
        </w:rPr>
        <w:t>ме, направленной на налаживание взаимоотношения и сотрудничества между полицией и молод</w:t>
      </w:r>
      <w:r w:rsidRPr="003555D9">
        <w:rPr>
          <w:rFonts w:ascii="Times New Roman" w:hAnsi="Times New Roman" w:cs="Times New Roman"/>
        </w:rPr>
        <w:t>е</w:t>
      </w:r>
      <w:r w:rsidRPr="003555D9">
        <w:rPr>
          <w:rFonts w:ascii="Times New Roman" w:hAnsi="Times New Roman" w:cs="Times New Roman"/>
        </w:rPr>
        <w:t>жью района.</w:t>
      </w:r>
    </w:p>
    <w:p w:rsidR="00546F4A" w:rsidRPr="003555D9" w:rsidRDefault="00546F4A" w:rsidP="000B3EE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Прошлой ночью Барни столкнулся с одной из самых трудных, если не самых опасных, проблем, кот</w:t>
      </w:r>
      <w:r w:rsidRPr="003555D9">
        <w:rPr>
          <w:rFonts w:ascii="Times New Roman" w:hAnsi="Times New Roman" w:cs="Times New Roman"/>
        </w:rPr>
        <w:t>о</w:t>
      </w:r>
      <w:r w:rsidRPr="003555D9">
        <w:rPr>
          <w:rFonts w:ascii="Times New Roman" w:hAnsi="Times New Roman" w:cs="Times New Roman"/>
        </w:rPr>
        <w:t>рые ему когда-либо приходилось решать. Патрулируя район, он получил распоряжение расследовать сл</w:t>
      </w:r>
      <w:r w:rsidRPr="003555D9">
        <w:rPr>
          <w:rFonts w:ascii="Times New Roman" w:hAnsi="Times New Roman" w:cs="Times New Roman"/>
        </w:rPr>
        <w:t>у</w:t>
      </w:r>
      <w:r w:rsidRPr="003555D9">
        <w:rPr>
          <w:rFonts w:ascii="Times New Roman" w:hAnsi="Times New Roman" w:cs="Times New Roman"/>
        </w:rPr>
        <w:t>чай вандализма в младших классах средней школы. Приехав на место, он обнаружил там пятерых подрос</w:t>
      </w:r>
      <w:r w:rsidRPr="003555D9">
        <w:rPr>
          <w:rFonts w:ascii="Times New Roman" w:hAnsi="Times New Roman" w:cs="Times New Roman"/>
        </w:rPr>
        <w:t>т</w:t>
      </w:r>
      <w:r w:rsidRPr="003555D9">
        <w:rPr>
          <w:rFonts w:ascii="Times New Roman" w:hAnsi="Times New Roman" w:cs="Times New Roman"/>
        </w:rPr>
        <w:t>ков от 12 до 15 лет, совершавших предумышленный акт вандализма. Они бросали камни в окна и забрызг</w:t>
      </w:r>
      <w:r w:rsidRPr="003555D9">
        <w:rPr>
          <w:rFonts w:ascii="Times New Roman" w:hAnsi="Times New Roman" w:cs="Times New Roman"/>
        </w:rPr>
        <w:t>и</w:t>
      </w:r>
      <w:r w:rsidRPr="003555D9">
        <w:rPr>
          <w:rFonts w:ascii="Times New Roman" w:hAnsi="Times New Roman" w:cs="Times New Roman"/>
        </w:rPr>
        <w:t>вали стены краской. Барни вполне успешно задержал всех подр</w:t>
      </w:r>
      <w:r w:rsidRPr="003555D9">
        <w:rPr>
          <w:rFonts w:ascii="Times New Roman" w:hAnsi="Times New Roman" w:cs="Times New Roman"/>
        </w:rPr>
        <w:t>о</w:t>
      </w:r>
      <w:r w:rsidRPr="003555D9">
        <w:rPr>
          <w:rFonts w:ascii="Times New Roman" w:hAnsi="Times New Roman" w:cs="Times New Roman"/>
        </w:rPr>
        <w:t>стков и ждал прибытия группы поддержки</w:t>
      </w:r>
      <w:r w:rsidR="00814A90" w:rsidRPr="003555D9">
        <w:rPr>
          <w:rFonts w:ascii="Times New Roman" w:hAnsi="Times New Roman" w:cs="Times New Roman"/>
        </w:rPr>
        <w:t>, когда вдруг заметил, что один из нарушителей – сын его соседа. В городе действовал закон об ответстве</w:t>
      </w:r>
      <w:r w:rsidR="00814A90" w:rsidRPr="003555D9">
        <w:rPr>
          <w:rFonts w:ascii="Times New Roman" w:hAnsi="Times New Roman" w:cs="Times New Roman"/>
        </w:rPr>
        <w:t>н</w:t>
      </w:r>
      <w:r w:rsidR="00814A90" w:rsidRPr="003555D9">
        <w:rPr>
          <w:rFonts w:ascii="Times New Roman" w:hAnsi="Times New Roman" w:cs="Times New Roman"/>
        </w:rPr>
        <w:t>ности родителей, согласно которому те несли финансовую ответственность за причиненный их детьми м</w:t>
      </w:r>
      <w:r w:rsidR="00814A90" w:rsidRPr="003555D9">
        <w:rPr>
          <w:rFonts w:ascii="Times New Roman" w:hAnsi="Times New Roman" w:cs="Times New Roman"/>
        </w:rPr>
        <w:t>а</w:t>
      </w:r>
      <w:r w:rsidR="00814A90" w:rsidRPr="003555D9">
        <w:rPr>
          <w:rFonts w:ascii="Times New Roman" w:hAnsi="Times New Roman" w:cs="Times New Roman"/>
        </w:rPr>
        <w:t>териальный ущерб. Повреждения к</w:t>
      </w:r>
      <w:r w:rsidR="00814A90" w:rsidRPr="003555D9">
        <w:rPr>
          <w:rFonts w:ascii="Times New Roman" w:hAnsi="Times New Roman" w:cs="Times New Roman"/>
        </w:rPr>
        <w:t>а</w:t>
      </w:r>
      <w:r w:rsidR="00814A90" w:rsidRPr="003555D9">
        <w:rPr>
          <w:rFonts w:ascii="Times New Roman" w:hAnsi="Times New Roman" w:cs="Times New Roman"/>
        </w:rPr>
        <w:t>зались весьма значительными, возможно, на тысячи долларов. Барни знал, что его сосед не может себе позволить такие траты, поскольку он инвалид и сейчас сидит без работы. Барни также понимал, что этот случай создаст много проблем в их семье и, конечно же, приведет к очень н</w:t>
      </w:r>
      <w:r w:rsidR="00814A90" w:rsidRPr="003555D9">
        <w:rPr>
          <w:rFonts w:ascii="Times New Roman" w:hAnsi="Times New Roman" w:cs="Times New Roman"/>
        </w:rPr>
        <w:t>а</w:t>
      </w:r>
      <w:r w:rsidR="00814A90" w:rsidRPr="003555D9">
        <w:rPr>
          <w:rFonts w:ascii="Times New Roman" w:hAnsi="Times New Roman" w:cs="Times New Roman"/>
        </w:rPr>
        <w:t>пряженным отношениям как его самого, так и его семьи с соседями.</w:t>
      </w:r>
    </w:p>
    <w:p w:rsidR="00814A90" w:rsidRPr="003555D9" w:rsidRDefault="00814A90" w:rsidP="000B3EE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Вопросы</w:t>
      </w:r>
    </w:p>
    <w:p w:rsidR="00814A90" w:rsidRPr="003555D9" w:rsidRDefault="00814A90" w:rsidP="00814A90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Какого рода конфликт испытывает полицейский? Что ему следовало бы сделать?</w:t>
      </w:r>
    </w:p>
    <w:p w:rsidR="00814A90" w:rsidRPr="003555D9" w:rsidRDefault="00814A90" w:rsidP="00814A90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Как вы можете объяснить поведение подростков с точки зрения модели фрустрации?</w:t>
      </w:r>
    </w:p>
    <w:p w:rsidR="00814A90" w:rsidRPr="003555D9" w:rsidRDefault="00814A90" w:rsidP="00814A90">
      <w:pPr>
        <w:pStyle w:val="a4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Если бы вас попросили провести тренинг-семинар по управлению конфликтами для полицейских, какие вопросы вы рассмотрели бы? Какие стратегии вы можете предложить?</w:t>
      </w:r>
    </w:p>
    <w:p w:rsidR="00F22691" w:rsidRPr="003555D9" w:rsidRDefault="00552109" w:rsidP="00814A90">
      <w:pPr>
        <w:pStyle w:val="a4"/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  <w:i/>
        </w:rPr>
        <w:t>Методические указания</w:t>
      </w:r>
      <w:r w:rsidRPr="003555D9">
        <w:rPr>
          <w:rFonts w:ascii="Times New Roman" w:hAnsi="Times New Roman" w:cs="Times New Roman"/>
        </w:rPr>
        <w:t>.</w:t>
      </w:r>
      <w:r w:rsidR="00761F2A" w:rsidRPr="003555D9">
        <w:t xml:space="preserve"> </w:t>
      </w:r>
      <w:r w:rsidR="00761F2A" w:rsidRPr="003555D9">
        <w:rPr>
          <w:rFonts w:ascii="Times New Roman" w:hAnsi="Times New Roman" w:cs="Times New Roman"/>
        </w:rPr>
        <w:t>Конкретная ситуация (КС) представляет собой описание действительных с</w:t>
      </w:r>
      <w:r w:rsidR="00761F2A" w:rsidRPr="003555D9">
        <w:rPr>
          <w:rFonts w:ascii="Times New Roman" w:hAnsi="Times New Roman" w:cs="Times New Roman"/>
        </w:rPr>
        <w:t>о</w:t>
      </w:r>
      <w:r w:rsidR="00761F2A" w:rsidRPr="003555D9">
        <w:rPr>
          <w:rFonts w:ascii="Times New Roman" w:hAnsi="Times New Roman" w:cs="Times New Roman"/>
        </w:rPr>
        <w:t>бытий, имевших место в процессе ведения бизнеса в словах, цифрах и образах. Студе</w:t>
      </w:r>
      <w:r w:rsidR="00761F2A" w:rsidRPr="003555D9">
        <w:rPr>
          <w:rFonts w:ascii="Times New Roman" w:hAnsi="Times New Roman" w:cs="Times New Roman"/>
        </w:rPr>
        <w:t>н</w:t>
      </w:r>
      <w:r w:rsidR="00761F2A" w:rsidRPr="003555D9">
        <w:rPr>
          <w:rFonts w:ascii="Times New Roman" w:hAnsi="Times New Roman" w:cs="Times New Roman"/>
        </w:rPr>
        <w:t xml:space="preserve">ты должны изучить ситуацию и </w:t>
      </w:r>
      <w:r w:rsidR="00465D26" w:rsidRPr="003555D9">
        <w:rPr>
          <w:rFonts w:ascii="Times New Roman" w:hAnsi="Times New Roman" w:cs="Times New Roman"/>
        </w:rPr>
        <w:t>прийти</w:t>
      </w:r>
      <w:r w:rsidR="00761F2A" w:rsidRPr="003555D9">
        <w:rPr>
          <w:rFonts w:ascii="Times New Roman" w:hAnsi="Times New Roman" w:cs="Times New Roman"/>
        </w:rPr>
        <w:t xml:space="preserve"> к своему индивидуальному заключению, а после обсужд</w:t>
      </w:r>
      <w:r w:rsidR="00761F2A" w:rsidRPr="003555D9">
        <w:rPr>
          <w:rFonts w:ascii="Times New Roman" w:hAnsi="Times New Roman" w:cs="Times New Roman"/>
        </w:rPr>
        <w:t>е</w:t>
      </w:r>
      <w:r w:rsidR="00761F2A" w:rsidRPr="003555D9">
        <w:rPr>
          <w:rFonts w:ascii="Times New Roman" w:hAnsi="Times New Roman" w:cs="Times New Roman"/>
        </w:rPr>
        <w:t>ния КС в группе и в классе внести в нее необходимые изменения.</w:t>
      </w:r>
    </w:p>
    <w:p w:rsidR="00552109" w:rsidRPr="003555D9" w:rsidRDefault="00552109" w:rsidP="000B3EE8">
      <w:pPr>
        <w:spacing w:before="120" w:after="100" w:line="240" w:lineRule="auto"/>
        <w:jc w:val="both"/>
        <w:rPr>
          <w:rFonts w:ascii="Times New Roman" w:hAnsi="Times New Roman" w:cs="Times New Roman"/>
        </w:rPr>
      </w:pPr>
      <w:r w:rsidRPr="003555D9">
        <w:rPr>
          <w:rFonts w:ascii="Times New Roman" w:hAnsi="Times New Roman" w:cs="Times New Roman"/>
        </w:rPr>
        <w:t>Критерии оценки</w:t>
      </w:r>
    </w:p>
    <w:tbl>
      <w:tblPr>
        <w:tblStyle w:val="a3"/>
        <w:tblW w:w="4946" w:type="pct"/>
        <w:tblInd w:w="108" w:type="dxa"/>
        <w:tblLook w:val="04A0"/>
      </w:tblPr>
      <w:tblGrid>
        <w:gridCol w:w="466"/>
        <w:gridCol w:w="952"/>
        <w:gridCol w:w="8890"/>
      </w:tblGrid>
      <w:tr w:rsidR="00552109" w:rsidRPr="003555D9" w:rsidTr="00D81659">
        <w:tc>
          <w:tcPr>
            <w:tcW w:w="226" w:type="pct"/>
          </w:tcPr>
          <w:p w:rsidR="00552109" w:rsidRPr="003555D9" w:rsidRDefault="0055210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2" w:type="pct"/>
          </w:tcPr>
          <w:p w:rsidR="00552109" w:rsidRPr="003555D9" w:rsidRDefault="0055210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Баллы*</w:t>
            </w:r>
          </w:p>
        </w:tc>
        <w:tc>
          <w:tcPr>
            <w:tcW w:w="4312" w:type="pct"/>
          </w:tcPr>
          <w:p w:rsidR="00552109" w:rsidRPr="003555D9" w:rsidRDefault="00552109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C41B8B" w:rsidRPr="003555D9" w:rsidTr="00D81659">
        <w:tc>
          <w:tcPr>
            <w:tcW w:w="226" w:type="pct"/>
          </w:tcPr>
          <w:p w:rsidR="00C41B8B" w:rsidRPr="003555D9" w:rsidRDefault="00C41B8B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" w:type="pct"/>
          </w:tcPr>
          <w:p w:rsidR="00C41B8B" w:rsidRPr="003555D9" w:rsidRDefault="00830044" w:rsidP="00465D26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4312" w:type="pct"/>
          </w:tcPr>
          <w:p w:rsidR="00C41B8B" w:rsidRPr="003555D9" w:rsidRDefault="00C41B8B" w:rsidP="00945DBF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Сформировавшееся систематическое владение навыками </w:t>
            </w:r>
            <w:r w:rsidR="00A0352A" w:rsidRPr="003555D9">
              <w:rPr>
                <w:rFonts w:ascii="Times New Roman" w:hAnsi="Times New Roman" w:cs="Times New Roman"/>
              </w:rPr>
              <w:t>практического использования различных способов разрешения ко</w:t>
            </w:r>
            <w:r w:rsidR="00A0352A" w:rsidRPr="003555D9">
              <w:rPr>
                <w:rFonts w:ascii="Times New Roman" w:hAnsi="Times New Roman" w:cs="Times New Roman"/>
              </w:rPr>
              <w:t>н</w:t>
            </w:r>
            <w:r w:rsidR="00A0352A" w:rsidRPr="003555D9">
              <w:rPr>
                <w:rFonts w:ascii="Times New Roman" w:hAnsi="Times New Roman" w:cs="Times New Roman"/>
              </w:rPr>
              <w:t>фликтных ситуаций в управлении</w:t>
            </w:r>
          </w:p>
        </w:tc>
      </w:tr>
      <w:tr w:rsidR="00C41B8B" w:rsidRPr="003555D9" w:rsidTr="00D81659">
        <w:tc>
          <w:tcPr>
            <w:tcW w:w="226" w:type="pct"/>
          </w:tcPr>
          <w:p w:rsidR="00C41B8B" w:rsidRPr="003555D9" w:rsidRDefault="00C41B8B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</w:tcPr>
          <w:p w:rsidR="00C41B8B" w:rsidRPr="003555D9" w:rsidRDefault="00830044" w:rsidP="00465D26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4312" w:type="pct"/>
          </w:tcPr>
          <w:p w:rsidR="00C41B8B" w:rsidRPr="003555D9" w:rsidRDefault="00C41B8B" w:rsidP="00945DBF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В целом сформировавшееся владение навыками </w:t>
            </w:r>
            <w:r w:rsidR="00A0352A" w:rsidRPr="003555D9">
              <w:rPr>
                <w:rFonts w:ascii="Times New Roman" w:hAnsi="Times New Roman" w:cs="Times New Roman"/>
              </w:rPr>
              <w:t>практического использования ра</w:t>
            </w:r>
            <w:r w:rsidR="00A0352A" w:rsidRPr="003555D9">
              <w:rPr>
                <w:rFonts w:ascii="Times New Roman" w:hAnsi="Times New Roman" w:cs="Times New Roman"/>
              </w:rPr>
              <w:t>з</w:t>
            </w:r>
            <w:r w:rsidR="00A0352A" w:rsidRPr="003555D9">
              <w:rPr>
                <w:rFonts w:ascii="Times New Roman" w:hAnsi="Times New Roman" w:cs="Times New Roman"/>
              </w:rPr>
              <w:t>личных способов разрешения ко</w:t>
            </w:r>
            <w:r w:rsidR="00A0352A" w:rsidRPr="003555D9">
              <w:rPr>
                <w:rFonts w:ascii="Times New Roman" w:hAnsi="Times New Roman" w:cs="Times New Roman"/>
              </w:rPr>
              <w:t>н</w:t>
            </w:r>
            <w:r w:rsidR="00A0352A" w:rsidRPr="003555D9">
              <w:rPr>
                <w:rFonts w:ascii="Times New Roman" w:hAnsi="Times New Roman" w:cs="Times New Roman"/>
              </w:rPr>
              <w:t>фликтных ситуаций в управлении</w:t>
            </w:r>
          </w:p>
        </w:tc>
      </w:tr>
      <w:tr w:rsidR="00C41B8B" w:rsidRPr="003555D9" w:rsidTr="00D81659">
        <w:tc>
          <w:tcPr>
            <w:tcW w:w="226" w:type="pct"/>
          </w:tcPr>
          <w:p w:rsidR="00C41B8B" w:rsidRPr="003555D9" w:rsidRDefault="00C41B8B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" w:type="pct"/>
          </w:tcPr>
          <w:p w:rsidR="00C41B8B" w:rsidRPr="003555D9" w:rsidRDefault="00830044" w:rsidP="00465D26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4312" w:type="pct"/>
          </w:tcPr>
          <w:p w:rsidR="00C41B8B" w:rsidRPr="003555D9" w:rsidRDefault="00C41B8B" w:rsidP="00945DBF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Неполное владение навыками </w:t>
            </w:r>
            <w:r w:rsidR="00A0352A" w:rsidRPr="003555D9">
              <w:rPr>
                <w:rFonts w:ascii="Times New Roman" w:hAnsi="Times New Roman" w:cs="Times New Roman"/>
              </w:rPr>
              <w:t>практического использования различных способов разреш</w:t>
            </w:r>
            <w:r w:rsidR="00A0352A" w:rsidRPr="003555D9">
              <w:rPr>
                <w:rFonts w:ascii="Times New Roman" w:hAnsi="Times New Roman" w:cs="Times New Roman"/>
              </w:rPr>
              <w:t>е</w:t>
            </w:r>
            <w:r w:rsidR="00A0352A" w:rsidRPr="003555D9">
              <w:rPr>
                <w:rFonts w:ascii="Times New Roman" w:hAnsi="Times New Roman" w:cs="Times New Roman"/>
              </w:rPr>
              <w:t>ния ко</w:t>
            </w:r>
            <w:r w:rsidR="00A0352A" w:rsidRPr="003555D9">
              <w:rPr>
                <w:rFonts w:ascii="Times New Roman" w:hAnsi="Times New Roman" w:cs="Times New Roman"/>
              </w:rPr>
              <w:t>н</w:t>
            </w:r>
            <w:r w:rsidR="00A0352A" w:rsidRPr="003555D9">
              <w:rPr>
                <w:rFonts w:ascii="Times New Roman" w:hAnsi="Times New Roman" w:cs="Times New Roman"/>
              </w:rPr>
              <w:t>фликтных ситуаций в управлении</w:t>
            </w:r>
          </w:p>
        </w:tc>
      </w:tr>
      <w:tr w:rsidR="00C41B8B" w:rsidRPr="003555D9" w:rsidTr="00D81659">
        <w:tc>
          <w:tcPr>
            <w:tcW w:w="226" w:type="pct"/>
          </w:tcPr>
          <w:p w:rsidR="00C41B8B" w:rsidRPr="003555D9" w:rsidRDefault="00C41B8B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2" w:type="pct"/>
          </w:tcPr>
          <w:p w:rsidR="00C41B8B" w:rsidRPr="003555D9" w:rsidRDefault="00830044" w:rsidP="00465D26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4312" w:type="pct"/>
          </w:tcPr>
          <w:p w:rsidR="00C41B8B" w:rsidRPr="003555D9" w:rsidRDefault="00C41B8B" w:rsidP="00945DBF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Фрагментарное владение навыками </w:t>
            </w:r>
            <w:r w:rsidR="00A0352A" w:rsidRPr="003555D9">
              <w:rPr>
                <w:rFonts w:ascii="Times New Roman" w:hAnsi="Times New Roman" w:cs="Times New Roman"/>
              </w:rPr>
              <w:t>практического использования различных способов ра</w:t>
            </w:r>
            <w:r w:rsidR="00A0352A" w:rsidRPr="003555D9">
              <w:rPr>
                <w:rFonts w:ascii="Times New Roman" w:hAnsi="Times New Roman" w:cs="Times New Roman"/>
              </w:rPr>
              <w:t>з</w:t>
            </w:r>
            <w:r w:rsidR="00A0352A" w:rsidRPr="003555D9">
              <w:rPr>
                <w:rFonts w:ascii="Times New Roman" w:hAnsi="Times New Roman" w:cs="Times New Roman"/>
              </w:rPr>
              <w:t>решения ко</w:t>
            </w:r>
            <w:r w:rsidR="00A0352A" w:rsidRPr="003555D9">
              <w:rPr>
                <w:rFonts w:ascii="Times New Roman" w:hAnsi="Times New Roman" w:cs="Times New Roman"/>
              </w:rPr>
              <w:t>н</w:t>
            </w:r>
            <w:r w:rsidR="00A0352A" w:rsidRPr="003555D9">
              <w:rPr>
                <w:rFonts w:ascii="Times New Roman" w:hAnsi="Times New Roman" w:cs="Times New Roman"/>
              </w:rPr>
              <w:t>фликтных ситуаций в управлении</w:t>
            </w:r>
          </w:p>
        </w:tc>
      </w:tr>
      <w:tr w:rsidR="00C41B8B" w:rsidRPr="003555D9" w:rsidTr="00D81659">
        <w:tc>
          <w:tcPr>
            <w:tcW w:w="226" w:type="pct"/>
          </w:tcPr>
          <w:p w:rsidR="00C41B8B" w:rsidRPr="003555D9" w:rsidRDefault="00C41B8B" w:rsidP="00761F2A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pct"/>
          </w:tcPr>
          <w:p w:rsidR="00C41B8B" w:rsidRPr="003555D9" w:rsidRDefault="00C41B8B" w:rsidP="00830044">
            <w:pPr>
              <w:jc w:val="center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>0</w:t>
            </w:r>
            <w:r w:rsidR="00830044" w:rsidRPr="003555D9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4312" w:type="pct"/>
          </w:tcPr>
          <w:p w:rsidR="00C41B8B" w:rsidRPr="003555D9" w:rsidRDefault="00C41B8B" w:rsidP="00945DBF">
            <w:pPr>
              <w:jc w:val="both"/>
              <w:rPr>
                <w:rFonts w:ascii="Times New Roman" w:hAnsi="Times New Roman" w:cs="Times New Roman"/>
              </w:rPr>
            </w:pPr>
            <w:r w:rsidRPr="003555D9">
              <w:rPr>
                <w:rFonts w:ascii="Times New Roman" w:hAnsi="Times New Roman" w:cs="Times New Roman"/>
              </w:rPr>
              <w:t xml:space="preserve">Отсутствие владения навыками </w:t>
            </w:r>
            <w:r w:rsidR="00A0352A" w:rsidRPr="003555D9">
              <w:rPr>
                <w:rFonts w:ascii="Times New Roman" w:hAnsi="Times New Roman" w:cs="Times New Roman"/>
              </w:rPr>
              <w:t>практического использования различных способов разр</w:t>
            </w:r>
            <w:r w:rsidR="00A0352A" w:rsidRPr="003555D9">
              <w:rPr>
                <w:rFonts w:ascii="Times New Roman" w:hAnsi="Times New Roman" w:cs="Times New Roman"/>
              </w:rPr>
              <w:t>е</w:t>
            </w:r>
            <w:r w:rsidR="00A0352A" w:rsidRPr="003555D9">
              <w:rPr>
                <w:rFonts w:ascii="Times New Roman" w:hAnsi="Times New Roman" w:cs="Times New Roman"/>
              </w:rPr>
              <w:t>шения ко</w:t>
            </w:r>
            <w:r w:rsidR="00A0352A" w:rsidRPr="003555D9">
              <w:rPr>
                <w:rFonts w:ascii="Times New Roman" w:hAnsi="Times New Roman" w:cs="Times New Roman"/>
              </w:rPr>
              <w:t>н</w:t>
            </w:r>
            <w:r w:rsidR="00A0352A" w:rsidRPr="003555D9">
              <w:rPr>
                <w:rFonts w:ascii="Times New Roman" w:hAnsi="Times New Roman" w:cs="Times New Roman"/>
              </w:rPr>
              <w:t>фликтных ситуаций в управлении</w:t>
            </w:r>
          </w:p>
        </w:tc>
      </w:tr>
    </w:tbl>
    <w:p w:rsidR="00A159AC" w:rsidRPr="003555D9" w:rsidRDefault="00A159AC" w:rsidP="0010472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159AC" w:rsidRPr="003555D9" w:rsidSect="00761F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17" w:rsidRDefault="00526417" w:rsidP="00C8013F">
      <w:pPr>
        <w:spacing w:after="0" w:line="240" w:lineRule="auto"/>
      </w:pPr>
      <w:r>
        <w:separator/>
      </w:r>
    </w:p>
  </w:endnote>
  <w:endnote w:type="continuationSeparator" w:id="0">
    <w:p w:rsidR="00526417" w:rsidRDefault="0052641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D9" w:rsidRDefault="003555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17" w:rsidRDefault="00526417" w:rsidP="00C8013F">
      <w:pPr>
        <w:spacing w:after="0" w:line="240" w:lineRule="auto"/>
      </w:pPr>
      <w:r>
        <w:separator/>
      </w:r>
    </w:p>
  </w:footnote>
  <w:footnote w:type="continuationSeparator" w:id="0">
    <w:p w:rsidR="00526417" w:rsidRDefault="0052641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01F"/>
    <w:multiLevelType w:val="hybridMultilevel"/>
    <w:tmpl w:val="1FA0B3DA"/>
    <w:lvl w:ilvl="0" w:tplc="72F8125E">
      <w:numFmt w:val="bullet"/>
      <w:lvlText w:val="•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1785B1B"/>
    <w:multiLevelType w:val="hybridMultilevel"/>
    <w:tmpl w:val="B056722A"/>
    <w:lvl w:ilvl="0" w:tplc="FFB0925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965DF"/>
    <w:multiLevelType w:val="hybridMultilevel"/>
    <w:tmpl w:val="754EA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63066"/>
    <w:multiLevelType w:val="hybridMultilevel"/>
    <w:tmpl w:val="3508F60A"/>
    <w:lvl w:ilvl="0" w:tplc="F5964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4DAA"/>
    <w:multiLevelType w:val="hybridMultilevel"/>
    <w:tmpl w:val="BF3A99AC"/>
    <w:lvl w:ilvl="0" w:tplc="C9427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E2F87"/>
    <w:multiLevelType w:val="hybridMultilevel"/>
    <w:tmpl w:val="6A0E2C6A"/>
    <w:lvl w:ilvl="0" w:tplc="27006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044A3"/>
    <w:multiLevelType w:val="hybridMultilevel"/>
    <w:tmpl w:val="FE2C9848"/>
    <w:lvl w:ilvl="0" w:tplc="51464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C5"/>
    <w:rsid w:val="00001C63"/>
    <w:rsid w:val="00010820"/>
    <w:rsid w:val="000108AE"/>
    <w:rsid w:val="0001143B"/>
    <w:rsid w:val="0002138D"/>
    <w:rsid w:val="00036155"/>
    <w:rsid w:val="0003627C"/>
    <w:rsid w:val="00036EE4"/>
    <w:rsid w:val="00065453"/>
    <w:rsid w:val="00065661"/>
    <w:rsid w:val="000673DA"/>
    <w:rsid w:val="000717AD"/>
    <w:rsid w:val="00071DFF"/>
    <w:rsid w:val="00074D46"/>
    <w:rsid w:val="00087AC7"/>
    <w:rsid w:val="000919B6"/>
    <w:rsid w:val="00092B6F"/>
    <w:rsid w:val="000A18A4"/>
    <w:rsid w:val="000A264D"/>
    <w:rsid w:val="000A6567"/>
    <w:rsid w:val="000B3EE8"/>
    <w:rsid w:val="000B7FC5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1B9F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404E"/>
    <w:rsid w:val="00185932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2A54"/>
    <w:rsid w:val="00236F7A"/>
    <w:rsid w:val="00240DF2"/>
    <w:rsid w:val="00255288"/>
    <w:rsid w:val="0026008A"/>
    <w:rsid w:val="00266DA7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D3D6D"/>
    <w:rsid w:val="002D6C07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55D9"/>
    <w:rsid w:val="0035742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06CC9"/>
    <w:rsid w:val="00411E0C"/>
    <w:rsid w:val="004147D7"/>
    <w:rsid w:val="00416224"/>
    <w:rsid w:val="004209DA"/>
    <w:rsid w:val="004224DD"/>
    <w:rsid w:val="00426567"/>
    <w:rsid w:val="004360A2"/>
    <w:rsid w:val="00437221"/>
    <w:rsid w:val="0044636E"/>
    <w:rsid w:val="00451E8D"/>
    <w:rsid w:val="00454399"/>
    <w:rsid w:val="00457190"/>
    <w:rsid w:val="00457ABC"/>
    <w:rsid w:val="00460694"/>
    <w:rsid w:val="00465D26"/>
    <w:rsid w:val="0046698B"/>
    <w:rsid w:val="00467606"/>
    <w:rsid w:val="00471FEE"/>
    <w:rsid w:val="00484A39"/>
    <w:rsid w:val="00485D1C"/>
    <w:rsid w:val="00490F1B"/>
    <w:rsid w:val="0049553D"/>
    <w:rsid w:val="00495926"/>
    <w:rsid w:val="004A1090"/>
    <w:rsid w:val="004B34AD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4B9"/>
    <w:rsid w:val="004F1C1D"/>
    <w:rsid w:val="004F79E0"/>
    <w:rsid w:val="00500AB3"/>
    <w:rsid w:val="00502DBE"/>
    <w:rsid w:val="00512CF0"/>
    <w:rsid w:val="00513515"/>
    <w:rsid w:val="0052134E"/>
    <w:rsid w:val="00526417"/>
    <w:rsid w:val="00526774"/>
    <w:rsid w:val="00530226"/>
    <w:rsid w:val="00533A8A"/>
    <w:rsid w:val="005360F8"/>
    <w:rsid w:val="0053690D"/>
    <w:rsid w:val="00537EAE"/>
    <w:rsid w:val="00546F4A"/>
    <w:rsid w:val="00547663"/>
    <w:rsid w:val="00552109"/>
    <w:rsid w:val="00552F6D"/>
    <w:rsid w:val="00553120"/>
    <w:rsid w:val="00557C87"/>
    <w:rsid w:val="00562B69"/>
    <w:rsid w:val="00563347"/>
    <w:rsid w:val="00564F87"/>
    <w:rsid w:val="00572DC6"/>
    <w:rsid w:val="00575B6F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C0477"/>
    <w:rsid w:val="005E19A2"/>
    <w:rsid w:val="00604146"/>
    <w:rsid w:val="00605D4F"/>
    <w:rsid w:val="0060645D"/>
    <w:rsid w:val="00607507"/>
    <w:rsid w:val="006115CC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74885"/>
    <w:rsid w:val="0068135D"/>
    <w:rsid w:val="00687A5C"/>
    <w:rsid w:val="006930C4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0322"/>
    <w:rsid w:val="006C4032"/>
    <w:rsid w:val="006C5759"/>
    <w:rsid w:val="006D4251"/>
    <w:rsid w:val="006D5DF8"/>
    <w:rsid w:val="006D6659"/>
    <w:rsid w:val="006D798F"/>
    <w:rsid w:val="006E1120"/>
    <w:rsid w:val="006E1513"/>
    <w:rsid w:val="006E3E94"/>
    <w:rsid w:val="006E6445"/>
    <w:rsid w:val="006F0619"/>
    <w:rsid w:val="00700F0A"/>
    <w:rsid w:val="00701775"/>
    <w:rsid w:val="0070658A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6300"/>
    <w:rsid w:val="00761F2A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D56E1"/>
    <w:rsid w:val="007E10B0"/>
    <w:rsid w:val="007E7127"/>
    <w:rsid w:val="007E7F98"/>
    <w:rsid w:val="007F08C5"/>
    <w:rsid w:val="007F52FC"/>
    <w:rsid w:val="007F74AC"/>
    <w:rsid w:val="007F7D7A"/>
    <w:rsid w:val="00800936"/>
    <w:rsid w:val="00802B6E"/>
    <w:rsid w:val="00810354"/>
    <w:rsid w:val="00812B05"/>
    <w:rsid w:val="00814A90"/>
    <w:rsid w:val="008153B3"/>
    <w:rsid w:val="008158FF"/>
    <w:rsid w:val="00821852"/>
    <w:rsid w:val="0082692E"/>
    <w:rsid w:val="00827C28"/>
    <w:rsid w:val="00830044"/>
    <w:rsid w:val="008346C6"/>
    <w:rsid w:val="0084269C"/>
    <w:rsid w:val="00846A06"/>
    <w:rsid w:val="0084785C"/>
    <w:rsid w:val="008501CF"/>
    <w:rsid w:val="00852325"/>
    <w:rsid w:val="008533BA"/>
    <w:rsid w:val="00853F35"/>
    <w:rsid w:val="00860008"/>
    <w:rsid w:val="00860D20"/>
    <w:rsid w:val="0086130F"/>
    <w:rsid w:val="008671BD"/>
    <w:rsid w:val="00870D94"/>
    <w:rsid w:val="00870DB0"/>
    <w:rsid w:val="00877003"/>
    <w:rsid w:val="00877F0F"/>
    <w:rsid w:val="008878D4"/>
    <w:rsid w:val="00887EE2"/>
    <w:rsid w:val="0089154D"/>
    <w:rsid w:val="008918DF"/>
    <w:rsid w:val="008949E4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45DBF"/>
    <w:rsid w:val="009513C5"/>
    <w:rsid w:val="00960790"/>
    <w:rsid w:val="00963375"/>
    <w:rsid w:val="00980B01"/>
    <w:rsid w:val="00981BEB"/>
    <w:rsid w:val="00983248"/>
    <w:rsid w:val="009916D5"/>
    <w:rsid w:val="009A1D74"/>
    <w:rsid w:val="009A5828"/>
    <w:rsid w:val="009B14A3"/>
    <w:rsid w:val="009B381B"/>
    <w:rsid w:val="009C5C7B"/>
    <w:rsid w:val="009D7F0F"/>
    <w:rsid w:val="009E0836"/>
    <w:rsid w:val="009E4A5C"/>
    <w:rsid w:val="009E7039"/>
    <w:rsid w:val="009F06C5"/>
    <w:rsid w:val="009F0AAB"/>
    <w:rsid w:val="00A00543"/>
    <w:rsid w:val="00A0352A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16C"/>
    <w:rsid w:val="00A51BD0"/>
    <w:rsid w:val="00A558A6"/>
    <w:rsid w:val="00A5630D"/>
    <w:rsid w:val="00A56B37"/>
    <w:rsid w:val="00A56C08"/>
    <w:rsid w:val="00A57C71"/>
    <w:rsid w:val="00A65526"/>
    <w:rsid w:val="00A65852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390B"/>
    <w:rsid w:val="00AA4702"/>
    <w:rsid w:val="00AB309E"/>
    <w:rsid w:val="00AB69A9"/>
    <w:rsid w:val="00AB6BCC"/>
    <w:rsid w:val="00AC1DBE"/>
    <w:rsid w:val="00AC7088"/>
    <w:rsid w:val="00AD1288"/>
    <w:rsid w:val="00AD19E0"/>
    <w:rsid w:val="00AD2ED4"/>
    <w:rsid w:val="00AD60BE"/>
    <w:rsid w:val="00AD6807"/>
    <w:rsid w:val="00AE1A78"/>
    <w:rsid w:val="00AE4027"/>
    <w:rsid w:val="00AE70DF"/>
    <w:rsid w:val="00AE7BEE"/>
    <w:rsid w:val="00AF72A8"/>
    <w:rsid w:val="00B00A66"/>
    <w:rsid w:val="00B01246"/>
    <w:rsid w:val="00B04D17"/>
    <w:rsid w:val="00B14E93"/>
    <w:rsid w:val="00B22B22"/>
    <w:rsid w:val="00B24134"/>
    <w:rsid w:val="00B30CFF"/>
    <w:rsid w:val="00B311BE"/>
    <w:rsid w:val="00B3166F"/>
    <w:rsid w:val="00B3201C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1F6D"/>
    <w:rsid w:val="00BE66A8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1B8B"/>
    <w:rsid w:val="00C432EB"/>
    <w:rsid w:val="00C46C44"/>
    <w:rsid w:val="00C47641"/>
    <w:rsid w:val="00C558D4"/>
    <w:rsid w:val="00C55FB0"/>
    <w:rsid w:val="00C66E8A"/>
    <w:rsid w:val="00C74081"/>
    <w:rsid w:val="00C765D2"/>
    <w:rsid w:val="00C76852"/>
    <w:rsid w:val="00C76DF9"/>
    <w:rsid w:val="00C8013F"/>
    <w:rsid w:val="00C821EF"/>
    <w:rsid w:val="00C837B9"/>
    <w:rsid w:val="00C949A4"/>
    <w:rsid w:val="00CA2B6B"/>
    <w:rsid w:val="00CA3D69"/>
    <w:rsid w:val="00CA61A8"/>
    <w:rsid w:val="00CA7552"/>
    <w:rsid w:val="00CB361A"/>
    <w:rsid w:val="00CB4843"/>
    <w:rsid w:val="00CB4F60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6444"/>
    <w:rsid w:val="00D67A0F"/>
    <w:rsid w:val="00D713E0"/>
    <w:rsid w:val="00D717E1"/>
    <w:rsid w:val="00D727B0"/>
    <w:rsid w:val="00D74D4F"/>
    <w:rsid w:val="00D74E6F"/>
    <w:rsid w:val="00D770A6"/>
    <w:rsid w:val="00D80F78"/>
    <w:rsid w:val="00D81659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60BB"/>
    <w:rsid w:val="00E10E3C"/>
    <w:rsid w:val="00E11199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07FA"/>
    <w:rsid w:val="00EB1895"/>
    <w:rsid w:val="00EB3D9B"/>
    <w:rsid w:val="00EB4BBF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6D4B"/>
    <w:rsid w:val="00F13F9F"/>
    <w:rsid w:val="00F15297"/>
    <w:rsid w:val="00F17A7B"/>
    <w:rsid w:val="00F22536"/>
    <w:rsid w:val="00F22691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438C"/>
    <w:rsid w:val="00FB6C8F"/>
    <w:rsid w:val="00FC0966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69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0B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6C0322"/>
    <w:pPr>
      <w:spacing w:after="0" w:line="240" w:lineRule="auto"/>
      <w:ind w:left="566" w:hanging="283"/>
      <w:jc w:val="center"/>
    </w:pPr>
    <w:rPr>
      <w:rFonts w:ascii="Academy" w:eastAsia="Times New Roman" w:hAnsi="Academy" w:cs="Times New Roman"/>
      <w:sz w:val="26"/>
      <w:szCs w:val="20"/>
      <w:lang w:eastAsia="ru-RU"/>
    </w:rPr>
  </w:style>
  <w:style w:type="paragraph" w:styleId="20">
    <w:name w:val="List Continue 2"/>
    <w:basedOn w:val="a"/>
    <w:uiPriority w:val="99"/>
    <w:semiHidden/>
    <w:unhideWhenUsed/>
    <w:rsid w:val="008878D4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5439-D019-48CE-B1E8-605B0B4D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Elena</cp:lastModifiedBy>
  <cp:revision>37</cp:revision>
  <cp:lastPrinted>2015-09-11T07:13:00Z</cp:lastPrinted>
  <dcterms:created xsi:type="dcterms:W3CDTF">2017-10-05T04:43:00Z</dcterms:created>
  <dcterms:modified xsi:type="dcterms:W3CDTF">2018-03-22T14:54:00Z</dcterms:modified>
</cp:coreProperties>
</file>