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220B5" w14:textId="77777777" w:rsidR="00BB28A2" w:rsidRPr="00297BBC" w:rsidRDefault="00BB28A2" w:rsidP="00BB28A2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297BBC">
        <w:rPr>
          <w:rFonts w:ascii="Times New Roman" w:hAnsi="Times New Roman"/>
        </w:rPr>
        <w:t>Приложение №1</w:t>
      </w:r>
    </w:p>
    <w:p w14:paraId="3B6D76E7" w14:textId="77777777" w:rsidR="00BB28A2" w:rsidRPr="00297BBC" w:rsidRDefault="00BB28A2" w:rsidP="00BB28A2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297BBC">
        <w:rPr>
          <w:rFonts w:ascii="Times New Roman" w:hAnsi="Times New Roman"/>
        </w:rPr>
        <w:t>к рабочей программе дисциплины</w:t>
      </w:r>
    </w:p>
    <w:p w14:paraId="717749C4" w14:textId="77777777" w:rsidR="00BB28A2" w:rsidRPr="00297BBC" w:rsidRDefault="00BB28A2" w:rsidP="00BB28A2">
      <w:pPr>
        <w:widowControl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297BBC">
        <w:rPr>
          <w:rFonts w:ascii="Times New Roman" w:hAnsi="Times New Roman"/>
        </w:rPr>
        <w:t>«</w:t>
      </w:r>
      <w:r w:rsidR="00CC54AD">
        <w:rPr>
          <w:rFonts w:ascii="Times New Roman" w:hAnsi="Times New Roman"/>
        </w:rPr>
        <w:t>Трудовые споры</w:t>
      </w:r>
      <w:r w:rsidRPr="00297BBC">
        <w:rPr>
          <w:rFonts w:ascii="Times New Roman" w:hAnsi="Times New Roman"/>
        </w:rPr>
        <w:t>»</w:t>
      </w:r>
    </w:p>
    <w:p w14:paraId="0855D9D8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092EDD6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FBB17AF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ОБРНАУКИ РОССИИ</w:t>
      </w:r>
    </w:p>
    <w:p w14:paraId="478898D3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E5BA10E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7C3E7E15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ЭКОНОМИКИ И СЕРВИСА</w:t>
      </w:r>
    </w:p>
    <w:p w14:paraId="0477F055" w14:textId="77777777" w:rsidR="00BB28A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84B945F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ПРАВА</w:t>
      </w:r>
    </w:p>
    <w:p w14:paraId="5687A96C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7B74D2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 xml:space="preserve">КАФЕДРА </w:t>
      </w:r>
      <w:r w:rsidRPr="000838B4">
        <w:rPr>
          <w:rFonts w:ascii="Times New Roman" w:hAnsi="Times New Roman"/>
          <w:sz w:val="24"/>
          <w:szCs w:val="24"/>
        </w:rPr>
        <w:t xml:space="preserve">КОНСТИТУЦИОННОГО И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0838B4">
        <w:rPr>
          <w:rFonts w:ascii="Times New Roman" w:hAnsi="Times New Roman"/>
          <w:sz w:val="24"/>
          <w:szCs w:val="24"/>
        </w:rPr>
        <w:t>ПРАВА</w:t>
      </w:r>
    </w:p>
    <w:p w14:paraId="743D54EF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F03AF3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126C4B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3D1685D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39DA003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1105FF7" w14:textId="77777777" w:rsidR="00BB28A2" w:rsidRPr="00297BBC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ТРУДОВЫЕ СПОРЫ</w:t>
      </w:r>
    </w:p>
    <w:p w14:paraId="1C3E6E82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223ABC" w14:textId="77777777" w:rsidR="00BB28A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ФОНД ОЦЕНОЧНЫХ СРЕДСТВ</w:t>
      </w:r>
    </w:p>
    <w:p w14:paraId="1633F90B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>для проведения промежуточной аттестации обучающихся</w:t>
      </w:r>
    </w:p>
    <w:p w14:paraId="62E5DE0E" w14:textId="77777777" w:rsidR="00BB28A2" w:rsidRPr="00267F22" w:rsidRDefault="00BB28A2" w:rsidP="00BB28A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84AEBB" w14:textId="77777777" w:rsidR="00BB28A2" w:rsidRDefault="00BB28A2" w:rsidP="00BB28A2">
      <w:pPr>
        <w:pStyle w:val="a4"/>
        <w:spacing w:line="276" w:lineRule="auto"/>
        <w:jc w:val="center"/>
      </w:pPr>
      <w:r>
        <w:t>Направление и направленность (профиль)</w:t>
      </w:r>
    </w:p>
    <w:p w14:paraId="28300823" w14:textId="77777777" w:rsidR="00BB28A2" w:rsidRPr="00BE4212" w:rsidRDefault="00BB28A2" w:rsidP="00BB28A2">
      <w:pPr>
        <w:pStyle w:val="a4"/>
        <w:spacing w:line="276" w:lineRule="auto"/>
        <w:jc w:val="center"/>
      </w:pPr>
      <w:r>
        <w:t>38.03.0</w:t>
      </w:r>
      <w:r w:rsidR="00A6799B">
        <w:t>2</w:t>
      </w:r>
      <w:r>
        <w:t xml:space="preserve"> </w:t>
      </w:r>
      <w:r w:rsidR="003C7799">
        <w:t xml:space="preserve">Менеджмент. </w:t>
      </w:r>
      <w:r>
        <w:t>Управление персоналом</w:t>
      </w:r>
      <w:r>
        <w:rPr>
          <w:rFonts w:eastAsia="Times New Roman"/>
          <w:b/>
        </w:rPr>
        <w:tab/>
      </w:r>
    </w:p>
    <w:p w14:paraId="55B4F623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A538B3D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115391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BFA231" w14:textId="77777777" w:rsidR="00BB28A2" w:rsidRDefault="00BB28A2" w:rsidP="00BB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553B30">
        <w:rPr>
          <w:rFonts w:ascii="Times New Roman" w:eastAsia="HiddenHorzOCR" w:hAnsi="Times New Roman"/>
          <w:sz w:val="24"/>
          <w:szCs w:val="24"/>
          <w:lang w:eastAsia="ru-RU"/>
        </w:rPr>
        <w:t>Форма обучения:</w:t>
      </w:r>
    </w:p>
    <w:p w14:paraId="7BBDF455" w14:textId="77777777" w:rsidR="00BB28A2" w:rsidRPr="00BE4212" w:rsidRDefault="00BB28A2" w:rsidP="00BB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заочная</w:t>
      </w:r>
    </w:p>
    <w:p w14:paraId="41536C78" w14:textId="77777777" w:rsidR="00BB28A2" w:rsidRPr="00553B30" w:rsidRDefault="00BB28A2" w:rsidP="00BB2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7520B8" w14:textId="77777777" w:rsidR="00BB28A2" w:rsidRPr="00553B30" w:rsidRDefault="00BB28A2" w:rsidP="00BB2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75069E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8B91B9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623423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76DE18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329D4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889C7" w14:textId="77777777" w:rsidR="00BB28A2" w:rsidRPr="00553B30" w:rsidRDefault="00BB28A2" w:rsidP="00BB2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2A5004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4C702F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8A6E6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787A4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0B805B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824D5" w14:textId="77777777" w:rsidR="00BB28A2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B9F04C" w14:textId="77777777" w:rsidR="00BB28A2" w:rsidRPr="00553B30" w:rsidRDefault="00BB28A2" w:rsidP="00BB2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46342" w14:textId="77777777" w:rsidR="00723A25" w:rsidRPr="00810354" w:rsidRDefault="00BB28A2" w:rsidP="00BB28A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723A25" w:rsidRPr="00810354" w:rsidSect="00D762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14:paraId="7FA0B809" w14:textId="77777777" w:rsidR="00723A25" w:rsidRPr="00A7773F" w:rsidRDefault="00723A25" w:rsidP="00723A25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lastRenderedPageBreak/>
        <w:t xml:space="preserve">1 Перечень формируемых компетенций* </w:t>
      </w:r>
    </w:p>
    <w:p w14:paraId="53C12209" w14:textId="77777777" w:rsidR="00723A25" w:rsidRPr="00A7773F" w:rsidRDefault="00723A25" w:rsidP="00723A25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3F">
        <w:rPr>
          <w:rFonts w:ascii="Times New Roman" w:eastAsia="Times New Roman" w:hAnsi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968"/>
        <w:gridCol w:w="888"/>
      </w:tblGrid>
      <w:tr w:rsidR="00723A25" w:rsidRPr="00B5701E" w14:paraId="2F73D027" w14:textId="77777777" w:rsidTr="00723A2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9B59" w14:textId="77777777" w:rsidR="00723A25" w:rsidRPr="00B5701E" w:rsidRDefault="00723A25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446" w14:textId="77777777" w:rsidR="00723A25" w:rsidRPr="00B5701E" w:rsidRDefault="00723A25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9B16" w14:textId="77777777" w:rsidR="00723A25" w:rsidRPr="00B5701E" w:rsidRDefault="00723A25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14:paraId="2D7463AD" w14:textId="77777777" w:rsidR="00723A25" w:rsidRPr="00B5701E" w:rsidRDefault="00723A25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  <w:p w14:paraId="65209EAA" w14:textId="77777777" w:rsidR="00723A25" w:rsidRPr="00B5701E" w:rsidRDefault="00723A25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1E">
              <w:rPr>
                <w:rFonts w:ascii="Times New Roman" w:hAnsi="Times New Roman"/>
                <w:sz w:val="24"/>
                <w:szCs w:val="24"/>
              </w:rPr>
              <w:t>(1–8)</w:t>
            </w:r>
          </w:p>
        </w:tc>
      </w:tr>
      <w:tr w:rsidR="001363C5" w:rsidRPr="00AE21EA" w14:paraId="10389DAE" w14:textId="77777777" w:rsidTr="00654956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D55" w14:textId="77777777" w:rsidR="001363C5" w:rsidRPr="00AE21EA" w:rsidRDefault="00E17FCA" w:rsidP="006549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  <w:r w:rsidR="001363C5" w:rsidRPr="00AE21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C18" w14:textId="77777777" w:rsidR="001363C5" w:rsidRPr="00E17FCA" w:rsidRDefault="00E17FCA" w:rsidP="00E17F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17FCA">
              <w:rPr>
                <w:rFonts w:ascii="Times New Roman" w:hAnsi="Times New Roman"/>
                <w:sz w:val="20"/>
                <w:szCs w:val="20"/>
              </w:rPr>
              <w:t>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B09F" w14:textId="77777777" w:rsidR="001363C5" w:rsidRPr="00AE21EA" w:rsidRDefault="00384B44" w:rsidP="006549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7704" w:rsidRPr="00B5701E" w14:paraId="1CD6C6CC" w14:textId="77777777" w:rsidTr="00A87704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E7C" w14:textId="77777777" w:rsidR="00A87704" w:rsidRPr="00AE21EA" w:rsidRDefault="00A87704" w:rsidP="00DE74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ПКВ-1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66AD" w14:textId="77777777" w:rsidR="00A87704" w:rsidRPr="00A87704" w:rsidRDefault="009C0BE1" w:rsidP="00A877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BE1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Способность использовать нормативно-правовые акты, содержащие нормы трудового права в профессиональной деятельности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EFD1" w14:textId="77777777" w:rsidR="00A87704" w:rsidRPr="00AE21EA" w:rsidRDefault="00A87704" w:rsidP="00DE74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1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695377A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57E4C70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7773F"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69474E1C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8C77D0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7ADD5920" w14:textId="77777777" w:rsidR="00723A25" w:rsidRDefault="00723A25" w:rsidP="00723A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8B1167D" w14:textId="77777777" w:rsidR="00E17FCA" w:rsidRPr="00866DB8" w:rsidRDefault="00E17FCA" w:rsidP="00E17FCA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866DB8">
        <w:rPr>
          <w:rFonts w:ascii="Times New Roman" w:hAnsi="Times New Roman"/>
          <w:b/>
          <w:i/>
          <w:sz w:val="24"/>
        </w:rPr>
        <w:t>ПК-2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14:paraId="5CB8889C" w14:textId="77777777" w:rsidR="00E90DF0" w:rsidRPr="00A7773F" w:rsidRDefault="00E90DF0" w:rsidP="00E90D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E90DF0" w:rsidRPr="00A7773F" w14:paraId="710BCF8C" w14:textId="77777777" w:rsidTr="00DE2DBD">
        <w:trPr>
          <w:trHeight w:val="631"/>
        </w:trPr>
        <w:tc>
          <w:tcPr>
            <w:tcW w:w="3417" w:type="pct"/>
            <w:gridSpan w:val="2"/>
          </w:tcPr>
          <w:p w14:paraId="2E5DA24A" w14:textId="77777777" w:rsidR="00E90DF0" w:rsidRPr="00A7773F" w:rsidRDefault="00E90DF0" w:rsidP="00DE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5927ADA6" w14:textId="77777777" w:rsidR="00E90DF0" w:rsidRPr="00A7773F" w:rsidRDefault="00E90DF0" w:rsidP="00DE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623D9F0E" w14:textId="77777777" w:rsidR="00E90DF0" w:rsidRPr="00A7773F" w:rsidRDefault="00E90DF0" w:rsidP="00DE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90DF0" w:rsidRPr="00A7773F" w14:paraId="19CA192E" w14:textId="77777777" w:rsidTr="00DE2DBD">
        <w:tc>
          <w:tcPr>
            <w:tcW w:w="835" w:type="pct"/>
          </w:tcPr>
          <w:p w14:paraId="6D262A8A" w14:textId="77777777" w:rsidR="00E90DF0" w:rsidRPr="00A7773F" w:rsidRDefault="00E90DF0" w:rsidP="00D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C3AD38F" w14:textId="77777777" w:rsidR="00BB28A2" w:rsidRPr="00BB28A2" w:rsidRDefault="00BB28A2" w:rsidP="00BB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>основные аспекты межличностных, групповых и организационных коммуникаций;</w:t>
            </w:r>
          </w:p>
          <w:p w14:paraId="27D316A7" w14:textId="77777777" w:rsidR="00E90DF0" w:rsidRPr="00A7773F" w:rsidRDefault="00BB28A2" w:rsidP="00BB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>основные теории и концепции управления конфли</w:t>
            </w:r>
            <w:r>
              <w:rPr>
                <w:rFonts w:ascii="Times New Roman" w:hAnsi="Times New Roman"/>
                <w:sz w:val="24"/>
                <w:szCs w:val="24"/>
              </w:rPr>
              <w:t>ктами и способов разрешения кон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>фликтных ситуаций.</w:t>
            </w:r>
          </w:p>
        </w:tc>
        <w:tc>
          <w:tcPr>
            <w:tcW w:w="1583" w:type="pct"/>
          </w:tcPr>
          <w:p w14:paraId="6818C853" w14:textId="77777777" w:rsidR="00E90DF0" w:rsidRPr="00A7773F" w:rsidRDefault="00E17FCA" w:rsidP="00D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определе</w:t>
            </w:r>
            <w:r w:rsidR="00BB28A2">
              <w:rPr>
                <w:rFonts w:ascii="Times New Roman" w:hAnsi="Times New Roman"/>
                <w:sz w:val="24"/>
              </w:rPr>
              <w:t xml:space="preserve">ния конфликта, наличие знаний об основных аспектах коммуникаций, </w:t>
            </w:r>
            <w:r>
              <w:rPr>
                <w:rFonts w:ascii="Times New Roman" w:hAnsi="Times New Roman"/>
                <w:sz w:val="24"/>
              </w:rPr>
              <w:t>разновидностях конфликта и способов их разрешений</w:t>
            </w:r>
          </w:p>
        </w:tc>
      </w:tr>
      <w:tr w:rsidR="00E90DF0" w:rsidRPr="00A7773F" w14:paraId="47CB04B9" w14:textId="77777777" w:rsidTr="00DE2DBD">
        <w:tc>
          <w:tcPr>
            <w:tcW w:w="835" w:type="pct"/>
          </w:tcPr>
          <w:p w14:paraId="7934CB4E" w14:textId="77777777" w:rsidR="00E90DF0" w:rsidRPr="00A7773F" w:rsidRDefault="00E90DF0" w:rsidP="00D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968681E" w14:textId="77777777" w:rsidR="00BB28A2" w:rsidRPr="00BB28A2" w:rsidRDefault="00BB28A2" w:rsidP="00BB2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>разрешать конфликтные ситуации с использованием современных подходов;</w:t>
            </w:r>
          </w:p>
          <w:p w14:paraId="356F3F9C" w14:textId="77777777" w:rsidR="00BB28A2" w:rsidRPr="00BB28A2" w:rsidRDefault="00BB28A2" w:rsidP="00BB2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>диагностировать причины возникновения конфликтов;</w:t>
            </w:r>
          </w:p>
          <w:p w14:paraId="07E80F21" w14:textId="77777777" w:rsidR="00E90DF0" w:rsidRPr="00A7773F" w:rsidRDefault="00BB28A2" w:rsidP="00BB2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>проектировать межличностные, групповые и организационные коммуникации.</w:t>
            </w:r>
          </w:p>
        </w:tc>
        <w:tc>
          <w:tcPr>
            <w:tcW w:w="1583" w:type="pct"/>
          </w:tcPr>
          <w:p w14:paraId="6C991517" w14:textId="77777777" w:rsidR="00E90DF0" w:rsidRPr="00A7773F" w:rsidRDefault="00E17FCA" w:rsidP="00D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Сформировавшийся системный подход к разрешению конфликтных ситуаций</w:t>
            </w:r>
          </w:p>
        </w:tc>
      </w:tr>
      <w:tr w:rsidR="00E90DF0" w:rsidRPr="00A7773F" w14:paraId="6230C59C" w14:textId="77777777" w:rsidTr="00DE2DBD">
        <w:tc>
          <w:tcPr>
            <w:tcW w:w="835" w:type="pct"/>
          </w:tcPr>
          <w:p w14:paraId="5281004D" w14:textId="77777777" w:rsidR="00E90DF0" w:rsidRPr="00A7773F" w:rsidRDefault="00E90DF0" w:rsidP="00D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9F574AC" w14:textId="77777777" w:rsidR="00BB28A2" w:rsidRPr="00BB28A2" w:rsidRDefault="00BB28A2" w:rsidP="00BB2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>основными теориями и концепциями управления конфликтами и различными способами разрешения конфликтный ситуаций</w:t>
            </w:r>
          </w:p>
          <w:p w14:paraId="1889B724" w14:textId="77777777" w:rsidR="00BB28A2" w:rsidRPr="00BB28A2" w:rsidRDefault="00BB28A2" w:rsidP="00BB2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>навыками практического использования различных способов разрешения конфликтных ситуаций в управлении</w:t>
            </w:r>
          </w:p>
          <w:p w14:paraId="76438C95" w14:textId="77777777" w:rsidR="00E90DF0" w:rsidRPr="00A7773F" w:rsidRDefault="00BB28A2" w:rsidP="00BB2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 xml:space="preserve">современными технологиями управления персоналом,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в межкультурной сре</w:t>
            </w:r>
            <w:r w:rsidRPr="00BB28A2">
              <w:rPr>
                <w:rFonts w:ascii="Times New Roman" w:hAnsi="Times New Roman"/>
                <w:sz w:val="24"/>
                <w:szCs w:val="24"/>
              </w:rPr>
              <w:t>де.</w:t>
            </w:r>
          </w:p>
        </w:tc>
        <w:tc>
          <w:tcPr>
            <w:tcW w:w="1583" w:type="pct"/>
          </w:tcPr>
          <w:p w14:paraId="18752C4A" w14:textId="77777777" w:rsidR="00E90DF0" w:rsidRPr="00A7773F" w:rsidRDefault="00E17FCA" w:rsidP="00D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Корректное  систематическое владение основными теориями и концепциями управления конфликтами и различными способами их разрешения</w:t>
            </w:r>
          </w:p>
        </w:tc>
      </w:tr>
    </w:tbl>
    <w:p w14:paraId="0419CA64" w14:textId="77777777" w:rsidR="00A87704" w:rsidRDefault="00A87704" w:rsidP="00A877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761433" w14:textId="77777777" w:rsidR="00A87704" w:rsidRDefault="00A87704" w:rsidP="00A877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ПКВ-1</w:t>
      </w:r>
      <w:r w:rsidRPr="00A3081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C0BE1">
        <w:rPr>
          <w:rFonts w:ascii="Times New Roman" w:hAnsi="Times New Roman"/>
          <w:b/>
          <w:i/>
          <w:sz w:val="24"/>
          <w:szCs w:val="24"/>
        </w:rPr>
        <w:t>с</w:t>
      </w:r>
      <w:r w:rsidR="009C0BE1" w:rsidRPr="009C0BE1">
        <w:rPr>
          <w:rFonts w:ascii="Times New Roman" w:hAnsi="Times New Roman"/>
          <w:b/>
          <w:i/>
          <w:sz w:val="24"/>
          <w:szCs w:val="24"/>
        </w:rPr>
        <w:t>пособность использовать нормативно-правовые акты, содержащие нормы трудового права в профессиональной деятельности</w:t>
      </w:r>
    </w:p>
    <w:p w14:paraId="08F1D960" w14:textId="77777777" w:rsidR="00A87704" w:rsidRPr="00A7773F" w:rsidRDefault="00A87704" w:rsidP="00A877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9C0BE1" w:rsidRPr="00A7773F" w14:paraId="7722B633" w14:textId="77777777" w:rsidTr="00E60DC0">
        <w:trPr>
          <w:trHeight w:val="631"/>
        </w:trPr>
        <w:tc>
          <w:tcPr>
            <w:tcW w:w="3417" w:type="pct"/>
            <w:gridSpan w:val="2"/>
          </w:tcPr>
          <w:p w14:paraId="412CDA44" w14:textId="77777777" w:rsidR="009C0BE1" w:rsidRPr="00A7773F" w:rsidRDefault="009C0BE1" w:rsidP="00E6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70BE4ADA" w14:textId="77777777" w:rsidR="009C0BE1" w:rsidRPr="00A7773F" w:rsidRDefault="009C0BE1" w:rsidP="00E6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4F4A7977" w14:textId="77777777" w:rsidR="009C0BE1" w:rsidRPr="00A7773F" w:rsidRDefault="009C0BE1" w:rsidP="00E6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4256A" w:rsidRPr="00A7773F" w14:paraId="52EB16D7" w14:textId="77777777" w:rsidTr="00E60DC0">
        <w:tc>
          <w:tcPr>
            <w:tcW w:w="835" w:type="pct"/>
          </w:tcPr>
          <w:p w14:paraId="09B4B8EB" w14:textId="77777777" w:rsidR="0084256A" w:rsidRPr="00A7773F" w:rsidRDefault="0084256A" w:rsidP="00E6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6C5AB1E" w14:textId="77777777" w:rsidR="000C0D7D" w:rsidRPr="00194927" w:rsidRDefault="000C0D7D" w:rsidP="000C0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27">
              <w:rPr>
                <w:rFonts w:ascii="Times New Roman" w:hAnsi="Times New Roman"/>
                <w:sz w:val="24"/>
                <w:szCs w:val="24"/>
              </w:rPr>
              <w:t xml:space="preserve">- Место института трудовых споров в трудовом </w:t>
            </w:r>
            <w:r w:rsidRPr="00194927">
              <w:rPr>
                <w:rFonts w:ascii="Times New Roman" w:hAnsi="Times New Roman"/>
                <w:sz w:val="24"/>
                <w:szCs w:val="24"/>
              </w:rPr>
              <w:lastRenderedPageBreak/>
              <w:t>праве как отрасли права и в законодательстве РФ;</w:t>
            </w:r>
          </w:p>
          <w:p w14:paraId="7526C28B" w14:textId="58425C3D" w:rsidR="0084256A" w:rsidRPr="00EB7899" w:rsidRDefault="000C0D7D" w:rsidP="000C0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27">
              <w:rPr>
                <w:rFonts w:ascii="Times New Roman" w:hAnsi="Times New Roman"/>
                <w:sz w:val="24"/>
                <w:szCs w:val="24"/>
              </w:rPr>
              <w:t>- Нормы трудового права, регулирующие трудовые споры, порядок и процедуру их рассмотрения и разрешения</w:t>
            </w:r>
          </w:p>
        </w:tc>
        <w:tc>
          <w:tcPr>
            <w:tcW w:w="1583" w:type="pct"/>
          </w:tcPr>
          <w:p w14:paraId="6B025105" w14:textId="77777777" w:rsidR="0084256A" w:rsidRPr="00A7773F" w:rsidRDefault="0084256A" w:rsidP="004A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Правильность использования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юридической терминологии, определение нормативных основ регулирования трудовых споров </w:t>
            </w:r>
          </w:p>
        </w:tc>
      </w:tr>
      <w:tr w:rsidR="0084256A" w:rsidRPr="00A7773F" w14:paraId="65E45DC2" w14:textId="77777777" w:rsidTr="00E60DC0">
        <w:tc>
          <w:tcPr>
            <w:tcW w:w="835" w:type="pct"/>
          </w:tcPr>
          <w:p w14:paraId="1FD810D9" w14:textId="77777777" w:rsidR="0084256A" w:rsidRPr="00A7773F" w:rsidRDefault="0084256A" w:rsidP="00E6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A0BD118" w14:textId="77777777" w:rsidR="000C0D7D" w:rsidRPr="00194927" w:rsidRDefault="000C0D7D" w:rsidP="000C0D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27">
              <w:rPr>
                <w:rFonts w:ascii="Times New Roman" w:hAnsi="Times New Roman"/>
                <w:sz w:val="24"/>
                <w:szCs w:val="24"/>
              </w:rPr>
              <w:t>-Определять вид трудового спора и способы его разрешения;</w:t>
            </w:r>
          </w:p>
          <w:p w14:paraId="22614C14" w14:textId="77777777" w:rsidR="000C0D7D" w:rsidRPr="00194927" w:rsidRDefault="000C0D7D" w:rsidP="000C0D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27">
              <w:rPr>
                <w:rFonts w:ascii="Times New Roman" w:hAnsi="Times New Roman"/>
                <w:sz w:val="24"/>
                <w:szCs w:val="24"/>
              </w:rPr>
              <w:t>- Работать с трудовым и процессуальным законодательством;</w:t>
            </w:r>
          </w:p>
          <w:p w14:paraId="3F0B0709" w14:textId="09B06440" w:rsidR="0084256A" w:rsidRPr="00A7773F" w:rsidRDefault="000C0D7D" w:rsidP="000C0D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27">
              <w:rPr>
                <w:rFonts w:ascii="Times New Roman" w:hAnsi="Times New Roman"/>
                <w:sz w:val="24"/>
                <w:szCs w:val="24"/>
              </w:rPr>
              <w:t>- Правильно интерпретировать и применять нормы трудового права в трудовых спорах</w:t>
            </w:r>
          </w:p>
        </w:tc>
        <w:tc>
          <w:tcPr>
            <w:tcW w:w="1583" w:type="pct"/>
          </w:tcPr>
          <w:p w14:paraId="2519B292" w14:textId="77777777" w:rsidR="0084256A" w:rsidRPr="00A7773F" w:rsidRDefault="0084256A" w:rsidP="004A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90DF0">
              <w:rPr>
                <w:rFonts w:ascii="Times New Roman" w:hAnsi="Times New Roman"/>
                <w:sz w:val="24"/>
              </w:rPr>
              <w:t xml:space="preserve">амостоятельность </w:t>
            </w:r>
            <w:r>
              <w:rPr>
                <w:rFonts w:ascii="Times New Roman" w:hAnsi="Times New Roman"/>
                <w:sz w:val="24"/>
              </w:rPr>
              <w:t xml:space="preserve">определения вида трудового спора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и </w:t>
            </w:r>
            <w:r w:rsidRPr="00E90DF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разрешения трудового спора, самостоятельность определения норм права, регулирующих трудовой спор </w:t>
            </w:r>
          </w:p>
        </w:tc>
      </w:tr>
      <w:tr w:rsidR="0084256A" w:rsidRPr="00A7773F" w14:paraId="63514555" w14:textId="77777777" w:rsidTr="00E60DC0">
        <w:tc>
          <w:tcPr>
            <w:tcW w:w="835" w:type="pct"/>
          </w:tcPr>
          <w:p w14:paraId="04EDC9B3" w14:textId="77777777" w:rsidR="0084256A" w:rsidRPr="00A7773F" w:rsidRDefault="0084256A" w:rsidP="00E6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3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D31650D" w14:textId="77777777" w:rsidR="000C0D7D" w:rsidRPr="00194927" w:rsidRDefault="000C0D7D" w:rsidP="000C0D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27">
              <w:rPr>
                <w:rFonts w:ascii="Times New Roman" w:hAnsi="Times New Roman"/>
                <w:sz w:val="24"/>
                <w:szCs w:val="24"/>
              </w:rPr>
              <w:t>-Приемами анализа нормативных правовых актов трудового права в рамках рассмотрения трудового спора;</w:t>
            </w:r>
          </w:p>
          <w:p w14:paraId="315F92EC" w14:textId="2AFE8535" w:rsidR="0084256A" w:rsidRPr="00A7773F" w:rsidRDefault="000C0D7D" w:rsidP="000C0D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27">
              <w:rPr>
                <w:rFonts w:ascii="Times New Roman" w:hAnsi="Times New Roman"/>
                <w:sz w:val="24"/>
                <w:szCs w:val="24"/>
              </w:rPr>
              <w:t>-Навыками оформления необходимой документации в случае возникновения трудового спора в соответствии с трудовым и процессуальным законодательством</w:t>
            </w:r>
          </w:p>
        </w:tc>
        <w:tc>
          <w:tcPr>
            <w:tcW w:w="1583" w:type="pct"/>
          </w:tcPr>
          <w:p w14:paraId="3A9438BC" w14:textId="77777777" w:rsidR="0084256A" w:rsidRPr="00A7773F" w:rsidRDefault="0084256A" w:rsidP="004A2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определения норм, регулирующих трудовые споры, владение навыками оформления и составления документации, в том числе процессуальной, необходимой в случае возникновения трудового спора, корректность определения органа, рассматривающего трудовой спор</w:t>
            </w:r>
          </w:p>
        </w:tc>
      </w:tr>
    </w:tbl>
    <w:p w14:paraId="3FDDC132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949638C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3 Перечень оценочных средств</w:t>
      </w:r>
    </w:p>
    <w:p w14:paraId="4F7CB72B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1"/>
        <w:gridCol w:w="3421"/>
        <w:gridCol w:w="2017"/>
        <w:gridCol w:w="2062"/>
        <w:gridCol w:w="1910"/>
      </w:tblGrid>
      <w:tr w:rsidR="00723A25" w14:paraId="3AE7FD9A" w14:textId="77777777" w:rsidTr="00D762C4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C722" w14:textId="77777777" w:rsidR="00723A25" w:rsidRDefault="00723A25" w:rsidP="00D762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4D60" w14:textId="77777777" w:rsidR="00723A25" w:rsidRDefault="00723A25" w:rsidP="00D762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39C369D" w14:textId="77777777" w:rsidR="00723A25" w:rsidRDefault="00723A25" w:rsidP="00D762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723A25" w14:paraId="12C4F8F9" w14:textId="77777777" w:rsidTr="00D762C4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8CB3E" w14:textId="77777777" w:rsidR="00723A25" w:rsidRDefault="00723A25" w:rsidP="00D762C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A029C" w14:textId="77777777" w:rsidR="00723A25" w:rsidRDefault="00723A25" w:rsidP="00D762C4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E288" w14:textId="77777777" w:rsidR="00723A25" w:rsidRDefault="00723A25" w:rsidP="00D762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A99364C" w14:textId="77777777" w:rsidR="00723A25" w:rsidRDefault="00723A25" w:rsidP="00D762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BB28A2" w14:paraId="41FE726D" w14:textId="77777777" w:rsidTr="0076274E">
        <w:trPr>
          <w:trHeight w:val="138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90297F" w14:textId="77777777" w:rsidR="00BB28A2" w:rsidRDefault="00BB28A2" w:rsidP="00D762C4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94BA17" w14:textId="77777777" w:rsidR="00BB28A2" w:rsidRPr="0098726E" w:rsidRDefault="00BB28A2" w:rsidP="00BB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6E">
              <w:rPr>
                <w:rFonts w:ascii="Times New Roman" w:hAnsi="Times New Roman"/>
              </w:rPr>
              <w:t>- основные аспекты межличностных, групповых и организационных коммуникаций;</w:t>
            </w:r>
          </w:p>
          <w:p w14:paraId="56B3CCBC" w14:textId="77777777" w:rsidR="00BB28A2" w:rsidRPr="0098726E" w:rsidRDefault="00BB28A2" w:rsidP="00BB28A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</w:rPr>
            </w:pPr>
            <w:r w:rsidRPr="0098726E">
              <w:rPr>
                <w:rFonts w:ascii="Times New Roman" w:hAnsi="Times New Roman"/>
              </w:rPr>
              <w:t>- основные теории и концепции управления конфликтами и способов разрешения конфликтных ситуаций;</w:t>
            </w:r>
          </w:p>
          <w:p w14:paraId="518267FD" w14:textId="77777777" w:rsidR="000C0D7D" w:rsidRPr="00194927" w:rsidRDefault="000C0D7D" w:rsidP="000C0D7D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</w:rPr>
            </w:pPr>
            <w:r w:rsidRPr="0019492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</w:t>
            </w:r>
            <w:r w:rsidRPr="00194927">
              <w:rPr>
                <w:rFonts w:ascii="Times New Roman" w:hAnsi="Times New Roman"/>
              </w:rPr>
              <w:t>есто института трудовых споров в трудовом праве как отрасли права и в законодательстве РФ;</w:t>
            </w:r>
          </w:p>
          <w:p w14:paraId="4AC233F8" w14:textId="12DC2456" w:rsidR="00BB28A2" w:rsidRPr="0098726E" w:rsidRDefault="000C0D7D" w:rsidP="000C0D7D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  <w:r w:rsidRPr="0019492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</w:t>
            </w:r>
            <w:r w:rsidRPr="00194927">
              <w:rPr>
                <w:rFonts w:ascii="Times New Roman" w:hAnsi="Times New Roman"/>
              </w:rPr>
              <w:t>ормы трудового права, регулирующие трудовые споры, порядок и процедуру их рассмотрения и разрешения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508B9C" w14:textId="77777777" w:rsidR="00BB28A2" w:rsidRDefault="00BB28A2" w:rsidP="00D762C4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1 - 10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08A356" w14:textId="77777777" w:rsidR="00BB28A2" w:rsidRDefault="00BB28A2" w:rsidP="00D76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Коллоквиум, собеседование (п. 5.4)</w:t>
            </w:r>
          </w:p>
          <w:p w14:paraId="4E6ECE8B" w14:textId="77777777" w:rsidR="00BB28A2" w:rsidRDefault="00BB28A2" w:rsidP="00D762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14:paraId="0BF67C19" w14:textId="77777777" w:rsidR="00BB28A2" w:rsidRDefault="00BB28A2" w:rsidP="00D762C4">
            <w:pPr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 (п.5.1)</w:t>
            </w:r>
          </w:p>
          <w:p w14:paraId="0A037725" w14:textId="77777777" w:rsidR="00BB28A2" w:rsidRPr="00063F15" w:rsidRDefault="00BB28A2" w:rsidP="00D762C4">
            <w:pPr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(п.5.3)</w:t>
            </w:r>
          </w:p>
        </w:tc>
      </w:tr>
      <w:tr w:rsidR="00BB28A2" w14:paraId="30D47F33" w14:textId="77777777" w:rsidTr="00F934E4">
        <w:trPr>
          <w:trHeight w:val="274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788AF9" w14:textId="77777777" w:rsidR="00BB28A2" w:rsidRDefault="00BB28A2" w:rsidP="00D762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786853" w14:textId="77777777" w:rsidR="00BB28A2" w:rsidRPr="0098726E" w:rsidRDefault="00BB28A2" w:rsidP="00BB28A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  <w:r w:rsidRPr="0098726E">
              <w:rPr>
                <w:rFonts w:ascii="Times New Roman" w:hAnsi="Times New Roman"/>
                <w:lang w:eastAsia="ar-SA"/>
              </w:rPr>
              <w:t>- разрешать конфликтные ситуации с использованием современных подходов;</w:t>
            </w:r>
          </w:p>
          <w:p w14:paraId="2646E0EA" w14:textId="77777777" w:rsidR="00BB28A2" w:rsidRPr="0098726E" w:rsidRDefault="00BB28A2" w:rsidP="00BB28A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  <w:r w:rsidRPr="0098726E">
              <w:rPr>
                <w:rFonts w:ascii="Times New Roman" w:hAnsi="Times New Roman"/>
                <w:lang w:eastAsia="ar-SA"/>
              </w:rPr>
              <w:t>- диагностировать причины возникновения конфликтов;</w:t>
            </w:r>
          </w:p>
          <w:p w14:paraId="082F43A9" w14:textId="77777777" w:rsidR="00BB28A2" w:rsidRPr="0098726E" w:rsidRDefault="00BB28A2" w:rsidP="00BB28A2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  <w:r w:rsidRPr="0098726E">
              <w:rPr>
                <w:rFonts w:ascii="Times New Roman" w:hAnsi="Times New Roman"/>
                <w:lang w:eastAsia="ar-SA"/>
              </w:rPr>
              <w:t>- проектировать межличностные, групповые и организационные коммуникации;</w:t>
            </w:r>
          </w:p>
          <w:p w14:paraId="4D148D49" w14:textId="77777777" w:rsidR="000C0D7D" w:rsidRPr="00194927" w:rsidRDefault="000C0D7D" w:rsidP="000C0D7D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  <w:r w:rsidRPr="002F544E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о</w:t>
            </w:r>
            <w:r w:rsidRPr="00194927">
              <w:rPr>
                <w:rFonts w:ascii="Times New Roman" w:hAnsi="Times New Roman"/>
                <w:lang w:eastAsia="ar-SA"/>
              </w:rPr>
              <w:t>пределять вид трудового спора и способы его разрешения;</w:t>
            </w:r>
          </w:p>
          <w:p w14:paraId="287D18F1" w14:textId="77777777" w:rsidR="000C0D7D" w:rsidRPr="00194927" w:rsidRDefault="000C0D7D" w:rsidP="000C0D7D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  <w:r w:rsidRPr="00194927">
              <w:rPr>
                <w:rFonts w:ascii="Times New Roman" w:hAnsi="Times New Roman"/>
                <w:lang w:eastAsia="ar-SA"/>
              </w:rPr>
              <w:lastRenderedPageBreak/>
              <w:t xml:space="preserve">- </w:t>
            </w:r>
            <w:r>
              <w:rPr>
                <w:rFonts w:ascii="Times New Roman" w:hAnsi="Times New Roman"/>
                <w:lang w:eastAsia="ar-SA"/>
              </w:rPr>
              <w:t>р</w:t>
            </w:r>
            <w:r w:rsidRPr="00194927">
              <w:rPr>
                <w:rFonts w:ascii="Times New Roman" w:hAnsi="Times New Roman"/>
                <w:lang w:eastAsia="ar-SA"/>
              </w:rPr>
              <w:t>аботать с трудовым и процессуальным законодательством;</w:t>
            </w:r>
          </w:p>
          <w:p w14:paraId="1843506C" w14:textId="62328CD9" w:rsidR="00BB28A2" w:rsidRPr="0098726E" w:rsidRDefault="000C0D7D" w:rsidP="000C0D7D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lang w:eastAsia="ar-SA"/>
              </w:rPr>
            </w:pPr>
            <w:r w:rsidRPr="00194927">
              <w:rPr>
                <w:rFonts w:ascii="Times New Roman" w:hAnsi="Times New Roman"/>
                <w:lang w:eastAsia="ar-SA"/>
              </w:rPr>
              <w:t xml:space="preserve">- 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194927">
              <w:rPr>
                <w:rFonts w:ascii="Times New Roman" w:hAnsi="Times New Roman"/>
                <w:lang w:eastAsia="ar-SA"/>
              </w:rPr>
              <w:t>равильно интерпретировать и применять нормы трудового права в трудовых спорах.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710CE5" w14:textId="77777777" w:rsidR="00BB28A2" w:rsidRDefault="00BB28A2" w:rsidP="00D762C4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темы 1 - 10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08A497" w14:textId="77777777" w:rsidR="00BB28A2" w:rsidRDefault="00BB28A2" w:rsidP="00D76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Коллоквиум, собеседование (п. 5.4)</w:t>
            </w:r>
          </w:p>
          <w:p w14:paraId="339F0C86" w14:textId="77777777" w:rsidR="00BB28A2" w:rsidRDefault="00BB28A2" w:rsidP="00D76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Решение разноуровневых задач и заданий (п.5.2)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14:paraId="77B03815" w14:textId="77777777" w:rsidR="00BB28A2" w:rsidRDefault="00BB28A2" w:rsidP="00D762C4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 (п.5.1)</w:t>
            </w:r>
          </w:p>
          <w:p w14:paraId="3E6481CE" w14:textId="77777777" w:rsidR="00BB28A2" w:rsidRDefault="00BB28A2" w:rsidP="00D762C4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(п.5.3)</w:t>
            </w:r>
          </w:p>
        </w:tc>
      </w:tr>
      <w:tr w:rsidR="00BB28A2" w14:paraId="25161D59" w14:textId="77777777" w:rsidTr="005413F6">
        <w:trPr>
          <w:trHeight w:val="381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3208651" w14:textId="77777777" w:rsidR="00BB28A2" w:rsidRDefault="00BB28A2" w:rsidP="00D762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DB381" w14:textId="77777777" w:rsidR="00BB28A2" w:rsidRPr="0098726E" w:rsidRDefault="00BB28A2" w:rsidP="00BB2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6E">
              <w:rPr>
                <w:rFonts w:ascii="Times New Roman" w:hAnsi="Times New Roman"/>
              </w:rPr>
              <w:t>- основными теориями и концепциями управления конфликтами и различными способами разрешения конфликтный ситуаций</w:t>
            </w:r>
          </w:p>
          <w:p w14:paraId="7B6C5325" w14:textId="77777777" w:rsidR="00BB28A2" w:rsidRPr="0098726E" w:rsidRDefault="00BB28A2" w:rsidP="00BB2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6E">
              <w:rPr>
                <w:rFonts w:ascii="Times New Roman" w:hAnsi="Times New Roman"/>
              </w:rPr>
              <w:t>- навыками практического использования различных способов разрешения конфликтных ситуаций в управлении</w:t>
            </w:r>
          </w:p>
          <w:p w14:paraId="05BEB93E" w14:textId="77777777" w:rsidR="00BB28A2" w:rsidRPr="0098726E" w:rsidRDefault="00BB28A2" w:rsidP="00BB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6E">
              <w:rPr>
                <w:rFonts w:ascii="Times New Roman" w:hAnsi="Times New Roman"/>
              </w:rPr>
              <w:t>- современными технологиями управления персоналом, в том числе в межкультурной среде;</w:t>
            </w:r>
          </w:p>
          <w:p w14:paraId="38E748B7" w14:textId="2A61A184" w:rsidR="000C0D7D" w:rsidRPr="00194927" w:rsidRDefault="0084256A" w:rsidP="000C0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56A">
              <w:rPr>
                <w:rFonts w:ascii="Times New Roman" w:hAnsi="Times New Roman"/>
              </w:rPr>
              <w:t xml:space="preserve">- </w:t>
            </w:r>
            <w:r w:rsidR="000C0D7D">
              <w:rPr>
                <w:rFonts w:ascii="Times New Roman" w:hAnsi="Times New Roman"/>
              </w:rPr>
              <w:t>п</w:t>
            </w:r>
            <w:r w:rsidR="000C0D7D" w:rsidRPr="00194927">
              <w:rPr>
                <w:rFonts w:ascii="Times New Roman" w:hAnsi="Times New Roman"/>
              </w:rPr>
              <w:t>риемами анализа нормативных правовых актов трудового права в рамках рассмотрения трудового спора;</w:t>
            </w:r>
          </w:p>
          <w:p w14:paraId="00D52A50" w14:textId="1BDD61CF" w:rsidR="00BB28A2" w:rsidRPr="0098726E" w:rsidRDefault="000C0D7D" w:rsidP="000C0D7D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9492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н</w:t>
            </w:r>
            <w:r w:rsidRPr="00194927">
              <w:rPr>
                <w:rFonts w:ascii="Times New Roman" w:hAnsi="Times New Roman"/>
              </w:rPr>
              <w:t>авыками оформления необходимой документации в случае возникновения трудового спора в соответствии с трудовым и процессуальным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0CC4E7AD" w14:textId="77777777" w:rsidR="00BB28A2" w:rsidRDefault="00BB28A2" w:rsidP="00D762C4">
            <w:pPr>
              <w:suppressAutoHyphens/>
              <w:snapToGrid w:val="0"/>
              <w:spacing w:after="0" w:line="256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темы 1 - 10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F89C8E" w14:textId="77777777" w:rsidR="00BB28A2" w:rsidRDefault="00BB28A2" w:rsidP="00D76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Коллоквиум, собеседование (п. 5.4)</w:t>
            </w:r>
          </w:p>
          <w:p w14:paraId="749AEE94" w14:textId="77777777" w:rsidR="00BB28A2" w:rsidRDefault="00BB28A2" w:rsidP="00BB28A2">
            <w:pPr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Решение разноуровневых задач и заданий (п.5.2)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  <w:hideMark/>
          </w:tcPr>
          <w:p w14:paraId="76BF9714" w14:textId="77777777" w:rsidR="00BB28A2" w:rsidRDefault="00BB28A2" w:rsidP="00D762C4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 (п.5.1)</w:t>
            </w:r>
          </w:p>
          <w:p w14:paraId="2F13C916" w14:textId="77777777" w:rsidR="00BB28A2" w:rsidRDefault="00BB28A2" w:rsidP="00D762C4">
            <w:pPr>
              <w:suppressAutoHyphens/>
              <w:snapToGrid w:val="0"/>
              <w:spacing w:after="0" w:line="25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(п.5.3)</w:t>
            </w:r>
          </w:p>
        </w:tc>
      </w:tr>
    </w:tbl>
    <w:p w14:paraId="5C709654" w14:textId="77777777" w:rsidR="00723A25" w:rsidRDefault="00723A25" w:rsidP="00723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43FACA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8F91543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4. Описание процедуры оценивания</w:t>
      </w:r>
    </w:p>
    <w:p w14:paraId="66B18B2C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73F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4434FD09" w14:textId="77777777" w:rsidR="00723A25" w:rsidRPr="00A7773F" w:rsidRDefault="00723A25" w:rsidP="00723A2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C2B3F" w14:textId="77777777" w:rsidR="00723A25" w:rsidRPr="00A7773F" w:rsidRDefault="00723A25" w:rsidP="00723A2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773F">
        <w:rPr>
          <w:rFonts w:ascii="Times New Roman" w:hAnsi="Times New Roman"/>
          <w:sz w:val="24"/>
          <w:szCs w:val="24"/>
        </w:rPr>
        <w:t xml:space="preserve">Таблица 4.1 – Распределение баллов по видам учебной деятельности </w:t>
      </w:r>
    </w:p>
    <w:p w14:paraId="7C73D5B7" w14:textId="77777777" w:rsidR="00723A25" w:rsidRDefault="00723A25" w:rsidP="00723A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450"/>
        <w:gridCol w:w="1936"/>
        <w:gridCol w:w="642"/>
        <w:gridCol w:w="1434"/>
        <w:gridCol w:w="546"/>
      </w:tblGrid>
      <w:tr w:rsidR="00723A25" w14:paraId="3EC355F8" w14:textId="77777777" w:rsidTr="00D762C4">
        <w:trPr>
          <w:cantSplit/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D8C7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F12F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723A25" w14:paraId="45E48A9D" w14:textId="77777777" w:rsidTr="00D762C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6EB" w14:textId="77777777" w:rsidR="00723A25" w:rsidRDefault="00723A25" w:rsidP="00D76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EEAE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Коллоквиум, </w:t>
            </w:r>
          </w:p>
          <w:p w14:paraId="0D1B65FA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D659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з</w:t>
            </w:r>
            <w:r w:rsidRPr="00063F15">
              <w:rPr>
                <w:rFonts w:ascii="Times New Roman" w:eastAsia="Times New Roman" w:hAnsi="Times New Roman"/>
                <w:color w:val="000000"/>
                <w:lang w:eastAsia="ru-RU"/>
              </w:rPr>
              <w:t>ада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0CD1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8AC3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</w:t>
            </w:r>
          </w:p>
          <w:p w14:paraId="7B2B36B3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работа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DE6564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723A25" w14:paraId="1AA3C2F8" w14:textId="77777777" w:rsidTr="00D762C4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8857" w14:textId="77777777" w:rsidR="00723A25" w:rsidRDefault="00723A25" w:rsidP="00D76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739B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0D8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88B9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B46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6CA5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23A25" w14:paraId="6252BF3D" w14:textId="77777777" w:rsidTr="00D76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7372" w14:textId="77777777" w:rsidR="00723A25" w:rsidRDefault="00723A25" w:rsidP="00D76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9D99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F7D5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8CF4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007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E241" w14:textId="17533CB8" w:rsidR="00723A25" w:rsidRPr="000530AF" w:rsidRDefault="000530AF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  <w:bookmarkStart w:id="0" w:name="_GoBack"/>
            <w:bookmarkEnd w:id="0"/>
          </w:p>
        </w:tc>
      </w:tr>
      <w:tr w:rsidR="00723A25" w14:paraId="6F30CE34" w14:textId="77777777" w:rsidTr="00D76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6905" w14:textId="77777777" w:rsidR="00723A25" w:rsidRDefault="00723A25" w:rsidP="00D76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A0D7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F82C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64D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B2F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314B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723A25" w14:paraId="018A3F3E" w14:textId="77777777" w:rsidTr="00D76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976D" w14:textId="77777777" w:rsidR="00723A25" w:rsidRDefault="00723A25" w:rsidP="00D76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183A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48F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8AB1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952C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8FF9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723A25" w14:paraId="7C6FA23F" w14:textId="77777777" w:rsidTr="00D762C4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E3B3" w14:textId="77777777" w:rsidR="00723A25" w:rsidRDefault="00723A25" w:rsidP="00D76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0A04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2570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242A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1702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6098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61B054FA" w14:textId="77777777" w:rsidR="00723A25" w:rsidRPr="00A7773F" w:rsidRDefault="00723A25" w:rsidP="00723A2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4B8F208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0629F660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7773F">
        <w:rPr>
          <w:rFonts w:ascii="Times New Roman" w:hAnsi="Times New Roman"/>
          <w:sz w:val="24"/>
        </w:rPr>
        <w:lastRenderedPageBreak/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723A25" w:rsidRPr="00A7773F" w14:paraId="2E3C594D" w14:textId="77777777" w:rsidTr="00D762C4">
        <w:trPr>
          <w:trHeight w:val="1022"/>
        </w:trPr>
        <w:tc>
          <w:tcPr>
            <w:tcW w:w="1384" w:type="dxa"/>
            <w:vAlign w:val="center"/>
          </w:tcPr>
          <w:p w14:paraId="12DD6FB5" w14:textId="77777777" w:rsidR="00723A25" w:rsidRPr="00A7773F" w:rsidRDefault="00723A25" w:rsidP="00D76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54133A62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00B3B452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091964CA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Характеристика качества сформированности компетенции</w:t>
            </w:r>
          </w:p>
        </w:tc>
      </w:tr>
      <w:tr w:rsidR="00723A25" w:rsidRPr="00A7773F" w14:paraId="528AC09F" w14:textId="77777777" w:rsidTr="00D762C4">
        <w:tc>
          <w:tcPr>
            <w:tcW w:w="1384" w:type="dxa"/>
            <w:vAlign w:val="center"/>
          </w:tcPr>
          <w:p w14:paraId="5C3A9BA0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4F71379B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14:paraId="456F1BCF" w14:textId="77777777" w:rsidR="00723A25" w:rsidRPr="00A7773F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23A25" w:rsidRPr="00A7773F" w14:paraId="71A30E5F" w14:textId="77777777" w:rsidTr="00D762C4">
        <w:tc>
          <w:tcPr>
            <w:tcW w:w="1384" w:type="dxa"/>
            <w:vAlign w:val="center"/>
          </w:tcPr>
          <w:p w14:paraId="300C673C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66E1299C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14:paraId="67062414" w14:textId="77777777" w:rsidR="00723A25" w:rsidRPr="00A7773F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23A25" w:rsidRPr="00A7773F" w14:paraId="08201A5C" w14:textId="77777777" w:rsidTr="00D762C4">
        <w:tc>
          <w:tcPr>
            <w:tcW w:w="1384" w:type="dxa"/>
            <w:vAlign w:val="center"/>
          </w:tcPr>
          <w:p w14:paraId="176B3D10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08124DAE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14:paraId="413ACEE6" w14:textId="77777777" w:rsidR="00723A25" w:rsidRPr="00A7773F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23A25" w:rsidRPr="00A7773F" w14:paraId="483BB8F3" w14:textId="77777777" w:rsidTr="00D762C4">
        <w:tc>
          <w:tcPr>
            <w:tcW w:w="1384" w:type="dxa"/>
            <w:vAlign w:val="center"/>
          </w:tcPr>
          <w:p w14:paraId="529FF5DD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5DA81333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13F5654B" w14:textId="77777777" w:rsidR="00723A25" w:rsidRPr="00A7773F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723A25" w:rsidRPr="00A7773F" w14:paraId="09799220" w14:textId="77777777" w:rsidTr="00D762C4">
        <w:tc>
          <w:tcPr>
            <w:tcW w:w="1384" w:type="dxa"/>
            <w:vAlign w:val="center"/>
          </w:tcPr>
          <w:p w14:paraId="36331FCA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6257563B" w14:textId="77777777" w:rsidR="00723A25" w:rsidRPr="00A7773F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7773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4B940B12" w14:textId="77777777" w:rsidR="00723A25" w:rsidRPr="00A7773F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17E78E46" w14:textId="77777777" w:rsidR="00723A25" w:rsidRPr="00A7773F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949D332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73F">
        <w:rPr>
          <w:rFonts w:ascii="Times New Roman" w:hAnsi="Times New Roman"/>
          <w:b/>
          <w:sz w:val="24"/>
          <w:szCs w:val="24"/>
        </w:rPr>
        <w:t>5. Примерные оценочные средства</w:t>
      </w:r>
    </w:p>
    <w:p w14:paraId="1037EEBF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CCED719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1DA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 xml:space="preserve"> Тест</w:t>
      </w:r>
    </w:p>
    <w:p w14:paraId="361EBF63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4A1029E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1</w:t>
      </w:r>
    </w:p>
    <w:p w14:paraId="3FEE5671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Условие об испытании при приеме на работу может устанавливаться</w:t>
      </w:r>
    </w:p>
    <w:p w14:paraId="35770E3C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1) беременным женщинам</w:t>
      </w:r>
    </w:p>
    <w:p w14:paraId="3369DDD4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2)женщинам, имеющим детей до 1,5 лет</w:t>
      </w:r>
    </w:p>
    <w:p w14:paraId="7F6FD32C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3)несовершеннолетним</w:t>
      </w:r>
    </w:p>
    <w:p w14:paraId="000531EE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4)лицам, окончившим имеющие государственную аккредитацию образовательные учреждения начального, среднего и высшего профессионального образования и впервые поступающим на работу по полученной специальности в течение одного года со дня окончания образовательного учреждения</w:t>
      </w:r>
    </w:p>
    <w:p w14:paraId="62591D26" w14:textId="77777777" w:rsidR="00723A25" w:rsidRPr="00CA2A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2A89">
        <w:rPr>
          <w:rFonts w:ascii="Times New Roman" w:hAnsi="Times New Roman"/>
          <w:sz w:val="24"/>
          <w:szCs w:val="24"/>
        </w:rPr>
        <w:t>5) лицам, приехавшим из других государств</w:t>
      </w:r>
    </w:p>
    <w:p w14:paraId="0FC022A9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FE654A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B7A">
        <w:rPr>
          <w:rFonts w:ascii="Times New Roman" w:hAnsi="Times New Roman"/>
          <w:b/>
          <w:sz w:val="24"/>
          <w:szCs w:val="24"/>
        </w:rPr>
        <w:t xml:space="preserve">Тест №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280B50E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 xml:space="preserve">Изменение трудового правоотношения происходит при </w:t>
      </w:r>
    </w:p>
    <w:p w14:paraId="0EAEA684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>1)переводе работника на другое место</w:t>
      </w:r>
    </w:p>
    <w:p w14:paraId="5D36D3EB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>2) перемещение работника на другое место</w:t>
      </w:r>
    </w:p>
    <w:p w14:paraId="1B6CC088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 xml:space="preserve">3)изменение обусловленных сторонами условий трудового договора путем составление дополнительного соглашения </w:t>
      </w:r>
    </w:p>
    <w:p w14:paraId="3622D2EF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67291">
        <w:rPr>
          <w:rFonts w:ascii="Times New Roman" w:hAnsi="Times New Roman"/>
          <w:sz w:val="24"/>
          <w:szCs w:val="24"/>
          <w:lang w:bidi="ru-RU"/>
        </w:rPr>
        <w:t>4) направление работника в служебную командировку</w:t>
      </w:r>
    </w:p>
    <w:p w14:paraId="7102F722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19CFCB2A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3</w:t>
      </w:r>
    </w:p>
    <w:p w14:paraId="53B1CED1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По инициативе работодателя либо работников в организации создаются</w:t>
      </w:r>
    </w:p>
    <w:p w14:paraId="6758097B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1) комитеты по охране труда</w:t>
      </w:r>
    </w:p>
    <w:p w14:paraId="3770A08E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2) комиссии по охране труда</w:t>
      </w:r>
    </w:p>
    <w:p w14:paraId="76CC3E80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3) отделы по охране труда</w:t>
      </w:r>
    </w:p>
    <w:p w14:paraId="1486A951" w14:textId="77777777" w:rsidR="00723A25" w:rsidRPr="00176D4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76D4F">
        <w:rPr>
          <w:rFonts w:ascii="Times New Roman" w:hAnsi="Times New Roman"/>
          <w:sz w:val="24"/>
          <w:szCs w:val="24"/>
          <w:lang w:bidi="ru-RU"/>
        </w:rPr>
        <w:t>4) департаменты по охране труда</w:t>
      </w:r>
    </w:p>
    <w:p w14:paraId="0D1A42CC" w14:textId="77777777" w:rsidR="00723A25" w:rsidRPr="007E05FC" w:rsidRDefault="00723A25" w:rsidP="00723A25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5FC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14:paraId="438152B1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7291">
        <w:rPr>
          <w:rFonts w:ascii="Times New Roman" w:hAnsi="Times New Roman"/>
          <w:sz w:val="24"/>
          <w:szCs w:val="24"/>
        </w:rPr>
        <w:t>Вопрос содержит четыре варианта ответов, которые не могут быть все без исключения правильные либо неправильные.</w:t>
      </w:r>
    </w:p>
    <w:p w14:paraId="534E2E2F" w14:textId="77777777" w:rsidR="00723A25" w:rsidRPr="00967291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7291">
        <w:rPr>
          <w:rFonts w:ascii="Times New Roman" w:hAnsi="Times New Roman"/>
          <w:sz w:val="24"/>
          <w:szCs w:val="24"/>
        </w:rPr>
        <w:t>Студент обязан подчеркнуть все правильные о</w:t>
      </w:r>
      <w:r>
        <w:rPr>
          <w:rFonts w:ascii="Times New Roman" w:hAnsi="Times New Roman"/>
          <w:sz w:val="24"/>
          <w:szCs w:val="24"/>
        </w:rPr>
        <w:t>тветы или один правильный ответ</w:t>
      </w:r>
    </w:p>
    <w:p w14:paraId="794EB1C3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068D3C" w14:textId="77777777"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p w14:paraId="25651954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62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52"/>
        <w:gridCol w:w="8363"/>
      </w:tblGrid>
      <w:tr w:rsidR="00723A25" w:rsidRPr="007E05FC" w14:paraId="004A0F94" w14:textId="77777777" w:rsidTr="00D762C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7FE3" w14:textId="77777777" w:rsidR="00723A25" w:rsidRPr="007E05FC" w:rsidRDefault="00723A25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EF2B" w14:textId="77777777" w:rsidR="00723A25" w:rsidRPr="007E05FC" w:rsidRDefault="00723A25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3E4E" w14:textId="77777777" w:rsidR="00723A25" w:rsidRPr="007E05FC" w:rsidRDefault="00723A25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A24530" w:rsidRPr="007E05FC" w14:paraId="442A5256" w14:textId="77777777" w:rsidTr="00D762C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610E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2A15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27-30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413F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4A8ECAA7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выбрал все правильные ответы – при решении теста;</w:t>
            </w:r>
          </w:p>
          <w:p w14:paraId="63014E6B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использовал трудовое и иное законодательство РФ для выполнения – задания, контрольной работы;</w:t>
            </w:r>
          </w:p>
        </w:tc>
      </w:tr>
      <w:tr w:rsidR="00A24530" w:rsidRPr="007E05FC" w14:paraId="0E4D26D9" w14:textId="77777777" w:rsidTr="00D762C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8390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E861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20-26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AC80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203D8D7C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выбрал две трети правильных ответов (либо половину правильных ответов, если правильных вариантов было два) – при решении теста;</w:t>
            </w:r>
          </w:p>
          <w:p w14:paraId="74697F7F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использовал трудовое и иное законодательство РФ для выполнения – задания, контрольной работы;</w:t>
            </w:r>
          </w:p>
        </w:tc>
      </w:tr>
      <w:tr w:rsidR="00A24530" w:rsidRPr="007E05FC" w14:paraId="0C4F2D62" w14:textId="77777777" w:rsidTr="00D762C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021D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DD9D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AA06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0DBE87CB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неправильно решил тест;</w:t>
            </w:r>
          </w:p>
          <w:p w14:paraId="616C2187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использовал трудовое и иное законодательство РФ для выполнения – задания, контрольной работы;</w:t>
            </w:r>
          </w:p>
        </w:tc>
      </w:tr>
      <w:tr w:rsidR="00A24530" w:rsidRPr="007E05FC" w14:paraId="733CE000" w14:textId="77777777" w:rsidTr="00D762C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D4F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3F31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F6D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5AE896A0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неправильно решил тест;</w:t>
            </w:r>
          </w:p>
          <w:p w14:paraId="27E765E6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 использовал законодательство РФ для выполнения – задания, контрольной работы;</w:t>
            </w:r>
          </w:p>
        </w:tc>
      </w:tr>
      <w:tr w:rsidR="00A24530" w:rsidRPr="007E05FC" w14:paraId="79B4EDDA" w14:textId="77777777" w:rsidTr="00D762C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49BA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36F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0–9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4261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5FC">
              <w:rPr>
                <w:rFonts w:ascii="Times New Roman" w:hAnsi="Times New Roman"/>
                <w:sz w:val="20"/>
                <w:szCs w:val="20"/>
              </w:rPr>
              <w:t>Студент:</w:t>
            </w:r>
          </w:p>
          <w:p w14:paraId="441E3524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неправильно решил тест.</w:t>
            </w:r>
          </w:p>
          <w:p w14:paraId="55E97EDE" w14:textId="77777777" w:rsidR="00A24530" w:rsidRPr="007E05FC" w:rsidRDefault="00A24530" w:rsidP="00D762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05FC">
              <w:rPr>
                <w:rFonts w:ascii="Times New Roman" w:hAnsi="Times New Roman"/>
                <w:sz w:val="20"/>
                <w:szCs w:val="20"/>
              </w:rPr>
              <w:t>не использовал трудовое законодательство РФ для выполнения – задания, контрольной работы;</w:t>
            </w:r>
          </w:p>
        </w:tc>
      </w:tr>
    </w:tbl>
    <w:p w14:paraId="2D15B0EB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430F06D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4846342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B7A"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28A2">
        <w:rPr>
          <w:rFonts w:ascii="Times New Roman" w:hAnsi="Times New Roman"/>
          <w:b/>
          <w:sz w:val="24"/>
          <w:szCs w:val="24"/>
        </w:rPr>
        <w:t>Разноуровневые задачи и задания</w:t>
      </w:r>
    </w:p>
    <w:p w14:paraId="75E0B6C3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48D0443C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№ 1</w:t>
      </w:r>
    </w:p>
    <w:p w14:paraId="78D69320" w14:textId="77777777"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B89">
        <w:rPr>
          <w:rFonts w:ascii="Times New Roman" w:hAnsi="Times New Roman"/>
          <w:sz w:val="24"/>
          <w:szCs w:val="24"/>
        </w:rPr>
        <w:t>Компания «Правовой консалтинг» наняла юриста  для того чтобы он проводил консультации по телефону, готовил правовые документы и пересылал их в оговоренные сроки по электронной почте. Оплата должна была в данном случае производиться из фактически выполненного объема работ. Какое законодательство должно применяться к вышеуказанным правоотношениям, возникшим между юристом и компанией?</w:t>
      </w:r>
    </w:p>
    <w:p w14:paraId="5AD730F4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C7DE413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№ 2</w:t>
      </w:r>
    </w:p>
    <w:p w14:paraId="54A361CD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>ОАО «</w:t>
      </w:r>
      <w:proofErr w:type="spellStart"/>
      <w:r w:rsidRPr="000D4B89">
        <w:rPr>
          <w:rFonts w:ascii="Times New Roman" w:hAnsi="Times New Roman"/>
          <w:sz w:val="24"/>
          <w:szCs w:val="24"/>
          <w:lang w:bidi="ru-RU"/>
        </w:rPr>
        <w:t>Турпек</w:t>
      </w:r>
      <w:proofErr w:type="spellEnd"/>
      <w:r w:rsidRPr="000D4B89">
        <w:rPr>
          <w:rFonts w:ascii="Times New Roman" w:hAnsi="Times New Roman"/>
          <w:sz w:val="24"/>
          <w:szCs w:val="24"/>
          <w:lang w:bidi="ru-RU"/>
        </w:rPr>
        <w:t>» посчитала необходимым создать службу охраны труда при условии, что численность работников данной организации составила 40 человек. Правильно ли поступила данная организация? При какой численности работников обязательно</w:t>
      </w:r>
      <w:r>
        <w:rPr>
          <w:rFonts w:ascii="Times New Roman" w:hAnsi="Times New Roman"/>
          <w:sz w:val="24"/>
          <w:szCs w:val="24"/>
          <w:lang w:bidi="ru-RU"/>
        </w:rPr>
        <w:t xml:space="preserve"> создание службы охраны труда? </w:t>
      </w:r>
    </w:p>
    <w:p w14:paraId="1AEBD875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DBB1F4" w14:textId="77777777"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3</w:t>
      </w:r>
    </w:p>
    <w:p w14:paraId="5B46D959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622">
        <w:rPr>
          <w:rFonts w:ascii="Times New Roman" w:hAnsi="Times New Roman"/>
          <w:sz w:val="24"/>
          <w:szCs w:val="24"/>
        </w:rPr>
        <w:t>В трудовом договоре гражданин Коровина было указано, что в случае подачи работником заявления об увольнении по собственному желанию в период составления годовой отчетности предприятия работодатель может не производить увольнение работника до конца отчетного периода. Правильно ли составлен трудовой договор в этой части? В каком порядке расторгается трудовой дого</w:t>
      </w:r>
      <w:r>
        <w:rPr>
          <w:rFonts w:ascii="Times New Roman" w:hAnsi="Times New Roman"/>
          <w:sz w:val="24"/>
          <w:szCs w:val="24"/>
        </w:rPr>
        <w:t xml:space="preserve">вор по инициативе работника? </w:t>
      </w:r>
    </w:p>
    <w:p w14:paraId="480D00E6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E86207" w14:textId="77777777"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060B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4</w:t>
      </w:r>
    </w:p>
    <w:p w14:paraId="2F0584A7" w14:textId="77777777"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5F2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 приеме на работу гражданина Егорова</w:t>
      </w:r>
      <w:r w:rsidRPr="00F425F2">
        <w:rPr>
          <w:rFonts w:ascii="Times New Roman" w:hAnsi="Times New Roman"/>
          <w:sz w:val="24"/>
          <w:szCs w:val="24"/>
        </w:rPr>
        <w:t xml:space="preserve"> на должность инженера в отделе кадров потребовали от него следующие документы: паспорт, трудовую книжку, диплом о высшем образовании, характеристику с прежнего места работы, медицинскую справку о состоянии здоровья. Правильно ли затребованы документы у гражданина Е</w:t>
      </w:r>
      <w:r>
        <w:rPr>
          <w:rFonts w:ascii="Times New Roman" w:hAnsi="Times New Roman"/>
          <w:sz w:val="24"/>
          <w:szCs w:val="24"/>
        </w:rPr>
        <w:t>горова?</w:t>
      </w:r>
    </w:p>
    <w:p w14:paraId="01BED9E8" w14:textId="77777777" w:rsidR="00723A25" w:rsidRPr="00E9526E" w:rsidRDefault="00723A25" w:rsidP="00723A25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6E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14:paraId="11BA4797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3C53">
        <w:rPr>
          <w:rFonts w:ascii="Times New Roman" w:hAnsi="Times New Roman"/>
          <w:sz w:val="24"/>
          <w:szCs w:val="24"/>
        </w:rPr>
        <w:t xml:space="preserve">Студент должен решить вышеописанную ситуацию со ссылкой на </w:t>
      </w:r>
      <w:r w:rsidRPr="000D4B89">
        <w:rPr>
          <w:rFonts w:ascii="Times New Roman" w:hAnsi="Times New Roman"/>
          <w:sz w:val="24"/>
          <w:szCs w:val="24"/>
        </w:rPr>
        <w:t>действующее законодательство РФ</w:t>
      </w:r>
      <w:r>
        <w:rPr>
          <w:rFonts w:ascii="Times New Roman" w:hAnsi="Times New Roman"/>
          <w:sz w:val="24"/>
          <w:szCs w:val="24"/>
        </w:rPr>
        <w:t>.</w:t>
      </w:r>
    </w:p>
    <w:p w14:paraId="32592913" w14:textId="77777777"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Студент обязан при выполнении задания мотивировать свою позицию со ссылкой на Трудовой кодекс РФ и иное законодательство РФ. </w:t>
      </w:r>
    </w:p>
    <w:p w14:paraId="218997BE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8F25B2" w14:textId="77777777"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p w14:paraId="2CA5F70E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59"/>
      </w:tblGrid>
      <w:tr w:rsidR="00723A25" w14:paraId="7B4619AB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24F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A2D2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F7FA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723A25" w14:paraId="29A20C2C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ABE2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D331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3B0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и умения по дисциплине.</w:t>
            </w:r>
          </w:p>
          <w:p w14:paraId="5A988E90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14:paraId="5FA66819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B000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DCCC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16–18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4E0E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по дисциплине.</w:t>
            </w:r>
          </w:p>
          <w:p w14:paraId="52DF6805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целом сформированы умения по дисциплине.</w:t>
            </w:r>
          </w:p>
        </w:tc>
      </w:tr>
      <w:tr w:rsidR="00723A25" w14:paraId="2B7CFABD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7096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D460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13–15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5552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Общие, не структурированные знания и не полностью сформировавшиеся умения по дисциплине.</w:t>
            </w:r>
          </w:p>
        </w:tc>
      </w:tr>
      <w:tr w:rsidR="00723A25" w14:paraId="0F79644D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F73A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72B8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9–12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00F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Фрагментарные знания и умения по дисциплине.</w:t>
            </w:r>
          </w:p>
          <w:p w14:paraId="7FF5B04D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14:paraId="50208339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7DC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B00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52A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и умений по дисциплине.</w:t>
            </w:r>
          </w:p>
          <w:p w14:paraId="2A9FD0F8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570657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79AE8E8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E5FA0E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E9526E">
        <w:rPr>
          <w:rFonts w:ascii="Times New Roman" w:hAnsi="Times New Roman"/>
          <w:b/>
          <w:sz w:val="24"/>
          <w:szCs w:val="24"/>
        </w:rPr>
        <w:t xml:space="preserve"> </w:t>
      </w:r>
      <w:r w:rsidRPr="00060B7A">
        <w:rPr>
          <w:rFonts w:ascii="Times New Roman" w:hAnsi="Times New Roman"/>
          <w:b/>
          <w:sz w:val="24"/>
          <w:szCs w:val="24"/>
        </w:rPr>
        <w:t>Контрольная работа</w:t>
      </w:r>
    </w:p>
    <w:p w14:paraId="3DB6A289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2862522" w14:textId="77777777" w:rsidR="00723A25" w:rsidRPr="00060B7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B7A">
        <w:rPr>
          <w:rFonts w:ascii="Times New Roman" w:hAnsi="Times New Roman"/>
          <w:b/>
          <w:sz w:val="24"/>
          <w:szCs w:val="24"/>
        </w:rPr>
        <w:t>Контрольная работа № 1</w:t>
      </w:r>
    </w:p>
    <w:p w14:paraId="0F4B4825" w14:textId="77777777"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В случае если работодатель неправомерно осуществляет задержку заработной платы в отношении работника, какая ответственность предусмотрена за данное правонарушение в РФ? </w:t>
      </w:r>
    </w:p>
    <w:p w14:paraId="561B6F29" w14:textId="77777777" w:rsidR="00723A25" w:rsidRPr="00C13C53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448D0" w14:textId="77777777" w:rsidR="00723A25" w:rsidRPr="00CC765D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65D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</w:p>
    <w:p w14:paraId="6EEA5A5B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622">
        <w:rPr>
          <w:rFonts w:ascii="Times New Roman" w:hAnsi="Times New Roman"/>
          <w:sz w:val="24"/>
          <w:szCs w:val="24"/>
        </w:rPr>
        <w:t>Обозначить какие условия трудового договора являются обязательными, а какие дополнительными, используя действующее трудовое законодательство. А также обозначить на какой срок может назна</w:t>
      </w:r>
      <w:r>
        <w:rPr>
          <w:rFonts w:ascii="Times New Roman" w:hAnsi="Times New Roman"/>
          <w:sz w:val="24"/>
          <w:szCs w:val="24"/>
        </w:rPr>
        <w:t>чаться испытание для работника?</w:t>
      </w:r>
    </w:p>
    <w:p w14:paraId="2F994C92" w14:textId="77777777" w:rsidR="00723A25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1B4C17" w14:textId="77777777" w:rsidR="00723A25" w:rsidRPr="002F11D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3</w:t>
      </w:r>
    </w:p>
    <w:p w14:paraId="5D42DA08" w14:textId="77777777" w:rsidR="00723A25" w:rsidRPr="008060B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0BF">
        <w:rPr>
          <w:rFonts w:ascii="Times New Roman" w:hAnsi="Times New Roman"/>
          <w:sz w:val="24"/>
          <w:szCs w:val="24"/>
        </w:rPr>
        <w:t>Определите, нормами</w:t>
      </w:r>
      <w:r>
        <w:rPr>
          <w:rFonts w:ascii="Times New Roman" w:hAnsi="Times New Roman"/>
          <w:sz w:val="24"/>
          <w:szCs w:val="24"/>
        </w:rPr>
        <w:t>,</w:t>
      </w:r>
      <w:r w:rsidRPr="008060BF">
        <w:rPr>
          <w:rFonts w:ascii="Times New Roman" w:hAnsi="Times New Roman"/>
          <w:sz w:val="24"/>
          <w:szCs w:val="24"/>
        </w:rPr>
        <w:t xml:space="preserve"> какой отрасли права регулируются отношения по поводу труда: </w:t>
      </w:r>
    </w:p>
    <w:p w14:paraId="68B35047" w14:textId="77777777" w:rsidR="00723A25" w:rsidRPr="008060BF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0BF">
        <w:rPr>
          <w:rFonts w:ascii="Times New Roman" w:hAnsi="Times New Roman"/>
          <w:sz w:val="24"/>
          <w:szCs w:val="24"/>
        </w:rPr>
        <w:t xml:space="preserve">а) адвоката </w:t>
      </w:r>
      <w:proofErr w:type="spellStart"/>
      <w:r w:rsidRPr="008060BF">
        <w:rPr>
          <w:rFonts w:ascii="Times New Roman" w:hAnsi="Times New Roman"/>
          <w:sz w:val="24"/>
          <w:szCs w:val="24"/>
        </w:rPr>
        <w:t>Гросмана</w:t>
      </w:r>
      <w:proofErr w:type="spellEnd"/>
      <w:r w:rsidRPr="008060BF">
        <w:rPr>
          <w:rFonts w:ascii="Times New Roman" w:hAnsi="Times New Roman"/>
          <w:sz w:val="24"/>
          <w:szCs w:val="24"/>
        </w:rPr>
        <w:t xml:space="preserve">, оказывающего юридические услуги фирме «Орион», б) </w:t>
      </w:r>
      <w:proofErr w:type="spellStart"/>
      <w:r w:rsidRPr="008060BF">
        <w:rPr>
          <w:rFonts w:ascii="Times New Roman" w:hAnsi="Times New Roman"/>
          <w:sz w:val="24"/>
          <w:szCs w:val="24"/>
        </w:rPr>
        <w:t>Курцевой</w:t>
      </w:r>
      <w:proofErr w:type="spellEnd"/>
      <w:r w:rsidRPr="008060BF">
        <w:rPr>
          <w:rFonts w:ascii="Times New Roman" w:hAnsi="Times New Roman"/>
          <w:sz w:val="24"/>
          <w:szCs w:val="24"/>
        </w:rPr>
        <w:t>, осуществляющей прием заказов по телефону на дому для фирмы «Строй-ремонт», в) студентки Кузнецовой, работающей кондуктором на общественном транспорте в период каникул.</w:t>
      </w:r>
    </w:p>
    <w:p w14:paraId="421B98CC" w14:textId="77777777" w:rsidR="00723A25" w:rsidRPr="004058A7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C19E41" w14:textId="77777777" w:rsidR="00723A25" w:rsidRPr="00E9526E" w:rsidRDefault="00723A25" w:rsidP="00723A25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6E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14:paraId="19E0FCC8" w14:textId="77777777" w:rsidR="00723A25" w:rsidRPr="000D4B89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Студент должен при рассмотрении вышеописанной ситуации обратиться к действующему трудовому </w:t>
      </w:r>
      <w:r>
        <w:rPr>
          <w:rFonts w:ascii="Times New Roman" w:hAnsi="Times New Roman"/>
          <w:sz w:val="24"/>
          <w:szCs w:val="24"/>
          <w:lang w:bidi="ru-RU"/>
        </w:rPr>
        <w:t xml:space="preserve"> и иному </w:t>
      </w:r>
      <w:r w:rsidRPr="000D4B89">
        <w:rPr>
          <w:rFonts w:ascii="Times New Roman" w:hAnsi="Times New Roman"/>
          <w:sz w:val="24"/>
          <w:szCs w:val="24"/>
          <w:lang w:bidi="ru-RU"/>
        </w:rPr>
        <w:t>законодательству РФ.</w:t>
      </w:r>
    </w:p>
    <w:p w14:paraId="674E3DF9" w14:textId="77777777"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C77F0" w14:textId="77777777" w:rsidR="009F4FA6" w:rsidRDefault="009F4FA6" w:rsidP="009F4FA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59"/>
      </w:tblGrid>
      <w:tr w:rsidR="00723A25" w14:paraId="4A43472F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FD0A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5414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6F3D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723A25" w14:paraId="0ED5B544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AF9E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F632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19–20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609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и умения по дисциплине.</w:t>
            </w:r>
          </w:p>
          <w:p w14:paraId="12923A5D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14:paraId="40DBF808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9D03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557B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16–18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1DE9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по дисциплине.</w:t>
            </w:r>
          </w:p>
          <w:p w14:paraId="4A9B3F66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целом сформированы умения по дисциплине.</w:t>
            </w:r>
          </w:p>
        </w:tc>
      </w:tr>
      <w:tr w:rsidR="00723A25" w14:paraId="77389E63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2BCA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B8E6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13–15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4B90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Общие, не структурированные знания и не полностью сформировавшиеся умения по дисциплине.</w:t>
            </w:r>
          </w:p>
        </w:tc>
      </w:tr>
      <w:tr w:rsidR="00723A25" w14:paraId="4019B9D2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3C51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CF1C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9–12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3D49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Фрагментарные знания и умения по дисциплине.</w:t>
            </w:r>
          </w:p>
          <w:p w14:paraId="78250ABC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A25" w14:paraId="7C46D6B1" w14:textId="77777777" w:rsidTr="00D762C4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79F1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E56B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607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и умений по дисциплине.</w:t>
            </w:r>
          </w:p>
          <w:p w14:paraId="455F838F" w14:textId="77777777" w:rsidR="00723A25" w:rsidRDefault="00723A25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A74B06" w14:textId="77777777" w:rsidR="00723A25" w:rsidRDefault="00723A25" w:rsidP="00723A25">
      <w:pPr>
        <w:keepNext/>
        <w:keepLines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Типовые темы для коллоквиумов, собеседования</w:t>
      </w:r>
    </w:p>
    <w:p w14:paraId="60F5EF6F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Понятие, предмет, метод и система трудового права</w:t>
      </w:r>
    </w:p>
    <w:p w14:paraId="55EF4F63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 xml:space="preserve">Источники трудового права </w:t>
      </w:r>
    </w:p>
    <w:p w14:paraId="58C56F8A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Система правоотношений в сфере трудового права</w:t>
      </w:r>
    </w:p>
    <w:p w14:paraId="2954F486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 xml:space="preserve">Трудовой договор </w:t>
      </w:r>
    </w:p>
    <w:p w14:paraId="3B358808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Рабочее время и время отдыха</w:t>
      </w:r>
    </w:p>
    <w:p w14:paraId="0FB05C19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Правовое регулирование заработной платы</w:t>
      </w:r>
    </w:p>
    <w:p w14:paraId="7BC9DF9A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Материальная ответственность сторон трудового договора</w:t>
      </w:r>
    </w:p>
    <w:p w14:paraId="0A9423D0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Трудовые споры и порядок их разрешения</w:t>
      </w:r>
    </w:p>
    <w:p w14:paraId="702EA89E" w14:textId="77777777" w:rsidR="00723A25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Охрана труда</w:t>
      </w:r>
    </w:p>
    <w:p w14:paraId="4907AF3B" w14:textId="77777777" w:rsidR="00723A25" w:rsidRPr="004058A7" w:rsidRDefault="00723A25" w:rsidP="00723A25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Трудовая дисциплина и дисциплинарная ответственность</w:t>
      </w:r>
    </w:p>
    <w:p w14:paraId="46DA51C2" w14:textId="77777777" w:rsidR="009F4FA6" w:rsidRDefault="009F4FA6" w:rsidP="009F4FA6">
      <w:pPr>
        <w:pStyle w:val="a3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F6BD3" w14:textId="77777777" w:rsidR="009F4FA6" w:rsidRPr="009F4FA6" w:rsidRDefault="009F4FA6" w:rsidP="009F4FA6">
      <w:pPr>
        <w:pStyle w:val="a3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F4FA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8359"/>
      </w:tblGrid>
      <w:tr w:rsidR="00723A25" w14:paraId="550B9CF8" w14:textId="77777777" w:rsidTr="00A2453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A27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A578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A444" w14:textId="77777777" w:rsidR="00723A25" w:rsidRDefault="00723A25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A24530" w14:paraId="3EA252CE" w14:textId="77777777" w:rsidTr="00A2453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AEE2" w14:textId="77777777" w:rsidR="00A24530" w:rsidRDefault="00A24530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F74F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27-30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80E" w14:textId="77777777" w:rsidR="00A24530" w:rsidRDefault="00A24530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знание и понимание темы, беседа изложена свободно, хорошим литературным языком.</w:t>
            </w:r>
          </w:p>
          <w:p w14:paraId="4F49006E" w14:textId="77777777" w:rsidR="00A24530" w:rsidRDefault="00A24530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530" w14:paraId="62630F2C" w14:textId="77777777" w:rsidTr="00A2453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7051" w14:textId="77777777" w:rsidR="00A24530" w:rsidRDefault="00A24530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835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20-26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8892" w14:textId="77777777" w:rsidR="00A24530" w:rsidRDefault="00A24530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Показано достаточно полное знание и понимание темы беседы, но нет свободного владения материалом.</w:t>
            </w:r>
          </w:p>
        </w:tc>
      </w:tr>
      <w:tr w:rsidR="00A24530" w14:paraId="6BAF0D57" w14:textId="77777777" w:rsidTr="00A2453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E56D" w14:textId="77777777" w:rsidR="00A24530" w:rsidRDefault="00A24530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434A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4CAB" w14:textId="77777777" w:rsidR="00A24530" w:rsidRDefault="00A24530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подготовлена удовлетворительно, показано понимание вопроса в полном объеме, но недостаточно четко сформулированы проблемные вопросы по данной теме.</w:t>
            </w:r>
          </w:p>
        </w:tc>
      </w:tr>
      <w:tr w:rsidR="00A24530" w14:paraId="39E0E0FE" w14:textId="77777777" w:rsidTr="00A2453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EEA" w14:textId="77777777" w:rsidR="00A24530" w:rsidRDefault="00A24530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D7AC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B1F5" w14:textId="77777777" w:rsidR="00A24530" w:rsidRDefault="00A24530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подготовлена неудовлетворительно, не показано понимание вопроса в полном объеме, недостаточно четко сформулированы проблемные вопросы по данной теме.</w:t>
            </w:r>
          </w:p>
        </w:tc>
      </w:tr>
      <w:tr w:rsidR="00A24530" w14:paraId="1A7D6858" w14:textId="77777777" w:rsidTr="00A24530">
        <w:trPr>
          <w:trHeight w:val="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33B7" w14:textId="77777777" w:rsidR="00A24530" w:rsidRDefault="00A24530" w:rsidP="00D76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92E1" w14:textId="77777777" w:rsidR="00A24530" w:rsidRPr="00803461" w:rsidRDefault="00A24530" w:rsidP="00E60DC0">
            <w:pPr>
              <w:rPr>
                <w:rFonts w:ascii="Times New Roman" w:hAnsi="Times New Roman"/>
                <w:sz w:val="20"/>
                <w:szCs w:val="20"/>
              </w:rPr>
            </w:pPr>
            <w:r w:rsidRPr="00803461">
              <w:rPr>
                <w:rFonts w:ascii="Times New Roman" w:hAnsi="Times New Roman"/>
                <w:sz w:val="20"/>
                <w:szCs w:val="20"/>
              </w:rPr>
              <w:t>0–9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957" w14:textId="77777777" w:rsidR="00A24530" w:rsidRDefault="00A24530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понимания темы, не сформулированы проблемные вопросы по данной теме.</w:t>
            </w:r>
          </w:p>
          <w:p w14:paraId="578EC08B" w14:textId="77777777" w:rsidR="00A24530" w:rsidRDefault="00A24530" w:rsidP="00D76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18B542" w14:textId="77777777" w:rsidR="00723A25" w:rsidRPr="002F11DA" w:rsidRDefault="00723A25" w:rsidP="00723A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EE9525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9DC830F" w14:textId="77777777" w:rsidR="00BB28A2" w:rsidRPr="00E9526E" w:rsidRDefault="00BB28A2" w:rsidP="00BB28A2">
      <w:pPr>
        <w:keepNext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6E">
        <w:rPr>
          <w:rFonts w:ascii="Times New Roman" w:hAnsi="Times New Roman"/>
          <w:b/>
          <w:sz w:val="24"/>
          <w:szCs w:val="24"/>
        </w:rPr>
        <w:t>Краткие методические указания:</w:t>
      </w:r>
    </w:p>
    <w:p w14:paraId="2B9CAF64" w14:textId="77777777" w:rsidR="00BB28A2" w:rsidRPr="000D4B89" w:rsidRDefault="00BB28A2" w:rsidP="00BB28A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0D4B89">
        <w:rPr>
          <w:rFonts w:ascii="Times New Roman" w:hAnsi="Times New Roman"/>
          <w:sz w:val="24"/>
          <w:szCs w:val="24"/>
          <w:lang w:bidi="ru-RU"/>
        </w:rPr>
        <w:t xml:space="preserve">Студент должен </w:t>
      </w:r>
      <w:r>
        <w:rPr>
          <w:rFonts w:ascii="Times New Roman" w:hAnsi="Times New Roman"/>
          <w:sz w:val="24"/>
          <w:szCs w:val="24"/>
          <w:lang w:bidi="ru-RU"/>
        </w:rPr>
        <w:t xml:space="preserve">дать развернутые ответы на заданные вопросы, уверенно владеть материалом, </w:t>
      </w:r>
      <w:r w:rsidRPr="00875BC1">
        <w:rPr>
          <w:rFonts w:ascii="Times New Roman" w:hAnsi="Times New Roman"/>
          <w:sz w:val="24"/>
          <w:szCs w:val="24"/>
          <w:lang w:bidi="ru-RU"/>
        </w:rPr>
        <w:t xml:space="preserve">мотивировать </w:t>
      </w:r>
      <w:r>
        <w:rPr>
          <w:rFonts w:ascii="Times New Roman" w:hAnsi="Times New Roman"/>
          <w:sz w:val="24"/>
          <w:szCs w:val="24"/>
          <w:lang w:bidi="ru-RU"/>
        </w:rPr>
        <w:t>свои ответы</w:t>
      </w:r>
      <w:r w:rsidRPr="00875BC1">
        <w:rPr>
          <w:rFonts w:ascii="Times New Roman" w:hAnsi="Times New Roman"/>
          <w:sz w:val="24"/>
          <w:szCs w:val="24"/>
          <w:lang w:bidi="ru-RU"/>
        </w:rPr>
        <w:t xml:space="preserve"> со ссылкой на Трудовой кодекс РФ и иное законодательство РФ</w:t>
      </w:r>
      <w:r w:rsidRPr="000D4B89">
        <w:rPr>
          <w:rFonts w:ascii="Times New Roman" w:hAnsi="Times New Roman"/>
          <w:sz w:val="24"/>
          <w:szCs w:val="24"/>
          <w:lang w:bidi="ru-RU"/>
        </w:rPr>
        <w:t>.</w:t>
      </w:r>
    </w:p>
    <w:p w14:paraId="35015A1C" w14:textId="77777777" w:rsidR="00723A25" w:rsidRDefault="00723A25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EAA24A" w14:textId="77777777" w:rsidR="00A366EE" w:rsidRDefault="00A366EE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760BA9D" w14:textId="77777777" w:rsidR="00A366EE" w:rsidRDefault="00A366EE" w:rsidP="00723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4E3E8B0" w14:textId="77777777" w:rsidR="00F30771" w:rsidRDefault="00F30771" w:rsidP="00F30771">
      <w:pPr>
        <w:pStyle w:val="50"/>
        <w:shd w:val="clear" w:color="auto" w:fill="auto"/>
        <w:spacing w:after="0" w:line="240" w:lineRule="auto"/>
      </w:pPr>
    </w:p>
    <w:sectPr w:rsidR="00F30771" w:rsidSect="00D762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EE4"/>
    <w:multiLevelType w:val="hybridMultilevel"/>
    <w:tmpl w:val="A8EC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A25"/>
    <w:rsid w:val="000530AF"/>
    <w:rsid w:val="000C0D7D"/>
    <w:rsid w:val="000E0698"/>
    <w:rsid w:val="001363C5"/>
    <w:rsid w:val="00186C9F"/>
    <w:rsid w:val="00210D43"/>
    <w:rsid w:val="00384B44"/>
    <w:rsid w:val="003C7799"/>
    <w:rsid w:val="004B618A"/>
    <w:rsid w:val="00570767"/>
    <w:rsid w:val="00684D08"/>
    <w:rsid w:val="006F166F"/>
    <w:rsid w:val="00723A25"/>
    <w:rsid w:val="007D6649"/>
    <w:rsid w:val="0084256A"/>
    <w:rsid w:val="0098726E"/>
    <w:rsid w:val="009C0BE1"/>
    <w:rsid w:val="009F4FA6"/>
    <w:rsid w:val="00A24530"/>
    <w:rsid w:val="00A366EE"/>
    <w:rsid w:val="00A6799B"/>
    <w:rsid w:val="00A87704"/>
    <w:rsid w:val="00BB28A2"/>
    <w:rsid w:val="00C84955"/>
    <w:rsid w:val="00CC54AD"/>
    <w:rsid w:val="00D55327"/>
    <w:rsid w:val="00D762C4"/>
    <w:rsid w:val="00E17FCA"/>
    <w:rsid w:val="00E90DF0"/>
    <w:rsid w:val="00F30771"/>
    <w:rsid w:val="00FA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5D9F"/>
  <w15:docId w15:val="{1D3AD510-FA86-4047-86D9-D6E7A935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F3077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0771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4FA6"/>
    <w:pPr>
      <w:ind w:left="720"/>
      <w:contextualSpacing/>
    </w:pPr>
  </w:style>
  <w:style w:type="paragraph" w:customStyle="1" w:styleId="a4">
    <w:name w:val="Для таблиц"/>
    <w:basedOn w:val="a"/>
    <w:rsid w:val="00BB28A2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Арнаут Марина</cp:lastModifiedBy>
  <cp:revision>24</cp:revision>
  <dcterms:created xsi:type="dcterms:W3CDTF">2019-10-01T23:44:00Z</dcterms:created>
  <dcterms:modified xsi:type="dcterms:W3CDTF">2020-12-07T00:24:00Z</dcterms:modified>
</cp:coreProperties>
</file>