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E6E" w:rsidRPr="00066E6E" w:rsidRDefault="00066E6E" w:rsidP="00BC161E">
      <w:pPr>
        <w:pStyle w:val="11"/>
        <w:keepNext w:val="0"/>
        <w:spacing w:before="360" w:after="0" w:line="360" w:lineRule="auto"/>
        <w:rPr>
          <w:caps/>
          <w:sz w:val="24"/>
          <w:szCs w:val="24"/>
        </w:rPr>
      </w:pPr>
      <w:r w:rsidRPr="00066E6E">
        <w:rPr>
          <w:caps/>
          <w:sz w:val="24"/>
          <w:szCs w:val="24"/>
        </w:rPr>
        <w:t>министерство образования и науки российской федерации</w:t>
      </w:r>
    </w:p>
    <w:p w:rsidR="00C47154" w:rsidRPr="00C02D09" w:rsidRDefault="00C47154" w:rsidP="00BC161E">
      <w:pPr>
        <w:spacing w:before="120"/>
        <w:ind w:left="-180"/>
        <w:jc w:val="center"/>
        <w:rPr>
          <w:caps/>
        </w:rPr>
      </w:pPr>
      <w:r w:rsidRPr="00C02D09">
        <w:rPr>
          <w:caps/>
        </w:rPr>
        <w:t>Владивостокский государственный университет</w:t>
      </w:r>
    </w:p>
    <w:p w:rsidR="00C47154" w:rsidRDefault="00C47154" w:rsidP="00BC161E">
      <w:pPr>
        <w:spacing w:after="60" w:line="360" w:lineRule="auto"/>
        <w:jc w:val="center"/>
        <w:rPr>
          <w:caps/>
        </w:rPr>
      </w:pPr>
      <w:r w:rsidRPr="00C02D09">
        <w:rPr>
          <w:caps/>
        </w:rPr>
        <w:t>экономики и сервиса</w:t>
      </w:r>
    </w:p>
    <w:p w:rsidR="00BC161E" w:rsidRPr="00BC161E" w:rsidRDefault="00BC161E" w:rsidP="00BC161E">
      <w:pPr>
        <w:spacing w:after="60" w:line="360" w:lineRule="auto"/>
        <w:jc w:val="center"/>
        <w:rPr>
          <w:caps/>
        </w:rPr>
      </w:pPr>
      <w:r>
        <w:rPr>
          <w:caps/>
        </w:rPr>
        <w:t>Институт Заочного и ДИСТАНЦИОННОГО обучЕНИЯ</w:t>
      </w:r>
    </w:p>
    <w:p w:rsidR="00C47154" w:rsidRPr="00C02D09" w:rsidRDefault="00C47154" w:rsidP="00C47154">
      <w:pPr>
        <w:jc w:val="center"/>
      </w:pPr>
      <w:r w:rsidRPr="00C02D09">
        <w:t>КАФЕДРА</w:t>
      </w:r>
      <w:r w:rsidR="00222C75">
        <w:t xml:space="preserve"> МАТЕМАТИКИ И МОДЕЛИРОВАНИЯ</w:t>
      </w: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Default="00C47154" w:rsidP="00C47154">
      <w:pPr>
        <w:pStyle w:val="2"/>
        <w:jc w:val="both"/>
        <w:rPr>
          <w:sz w:val="24"/>
        </w:rPr>
      </w:pPr>
    </w:p>
    <w:p w:rsidR="001B21E1" w:rsidRPr="00C02D09" w:rsidRDefault="001B21E1" w:rsidP="00C47154">
      <w:pPr>
        <w:pStyle w:val="2"/>
        <w:jc w:val="both"/>
        <w:rPr>
          <w:sz w:val="24"/>
        </w:rPr>
      </w:pPr>
    </w:p>
    <w:p w:rsidR="00C47154" w:rsidRDefault="00C47154" w:rsidP="00C47154">
      <w:pPr>
        <w:pStyle w:val="2"/>
        <w:jc w:val="both"/>
        <w:rPr>
          <w:sz w:val="24"/>
        </w:rPr>
      </w:pPr>
    </w:p>
    <w:p w:rsidR="001B21E1" w:rsidRPr="00C02D09" w:rsidRDefault="001B21E1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rPr>
          <w:sz w:val="24"/>
        </w:rPr>
      </w:pPr>
      <w:r w:rsidRPr="00C02D09">
        <w:rPr>
          <w:sz w:val="24"/>
        </w:rPr>
        <w:t>Задания</w:t>
      </w:r>
    </w:p>
    <w:p w:rsidR="00C47154" w:rsidRPr="00C02D09" w:rsidRDefault="00C47154" w:rsidP="00C47154">
      <w:pPr>
        <w:pStyle w:val="2"/>
        <w:jc w:val="both"/>
        <w:rPr>
          <w:caps w:val="0"/>
          <w:sz w:val="24"/>
        </w:rPr>
      </w:pPr>
    </w:p>
    <w:p w:rsidR="00C47154" w:rsidRPr="00C02D09" w:rsidRDefault="00C47154" w:rsidP="00C47154">
      <w:pPr>
        <w:pStyle w:val="2"/>
        <w:rPr>
          <w:caps w:val="0"/>
          <w:sz w:val="24"/>
        </w:rPr>
      </w:pPr>
      <w:r w:rsidRPr="00C02D09">
        <w:rPr>
          <w:caps w:val="0"/>
          <w:sz w:val="24"/>
        </w:rPr>
        <w:t>для контрольных работ студентов недневных форм обучения по дисциплине</w:t>
      </w:r>
    </w:p>
    <w:p w:rsidR="00C47154" w:rsidRDefault="00C47154" w:rsidP="00C47154">
      <w:pPr>
        <w:pStyle w:val="2"/>
        <w:rPr>
          <w:caps w:val="0"/>
          <w:sz w:val="24"/>
        </w:rPr>
      </w:pPr>
      <w:r w:rsidRPr="00C02D09">
        <w:rPr>
          <w:caps w:val="0"/>
          <w:sz w:val="24"/>
        </w:rPr>
        <w:t>«</w:t>
      </w:r>
      <w:r w:rsidR="00222C75">
        <w:rPr>
          <w:caps w:val="0"/>
          <w:sz w:val="24"/>
        </w:rPr>
        <w:t>Бизнес-аналитика</w:t>
      </w:r>
      <w:r w:rsidRPr="00C02D09">
        <w:rPr>
          <w:caps w:val="0"/>
          <w:sz w:val="24"/>
        </w:rPr>
        <w:t>»</w:t>
      </w:r>
    </w:p>
    <w:p w:rsidR="005B65BC" w:rsidRPr="00C02D09" w:rsidRDefault="005B65BC" w:rsidP="00C47154">
      <w:pPr>
        <w:pStyle w:val="2"/>
        <w:rPr>
          <w:caps w:val="0"/>
          <w:sz w:val="24"/>
        </w:rPr>
      </w:pPr>
    </w:p>
    <w:p w:rsidR="00C47154" w:rsidRPr="00222C75" w:rsidRDefault="005B65BC" w:rsidP="00222C75">
      <w:pPr>
        <w:pStyle w:val="a4"/>
        <w:spacing w:line="360" w:lineRule="auto"/>
        <w:jc w:val="center"/>
        <w:rPr>
          <w:caps/>
        </w:rPr>
      </w:pPr>
      <w:r>
        <w:rPr>
          <w:caps/>
        </w:rPr>
        <w:t>ОПОП</w:t>
      </w:r>
      <w:r w:rsidR="00C47154" w:rsidRPr="00C02D09">
        <w:rPr>
          <w:caps/>
        </w:rPr>
        <w:t xml:space="preserve"> </w:t>
      </w:r>
      <w:r w:rsidR="00222C75" w:rsidRPr="00222C75">
        <w:rPr>
          <w:caps/>
        </w:rPr>
        <w:t>38.03.02 «Менеджмент»</w:t>
      </w:r>
    </w:p>
    <w:p w:rsidR="00C47154" w:rsidRPr="00C02D09" w:rsidRDefault="00C47154" w:rsidP="00C47154">
      <w:pPr>
        <w:pStyle w:val="2"/>
        <w:rPr>
          <w:sz w:val="24"/>
        </w:rPr>
      </w:pPr>
    </w:p>
    <w:p w:rsidR="00C47154" w:rsidRPr="00C02D09" w:rsidRDefault="00C47154" w:rsidP="00C47154">
      <w:pPr>
        <w:pStyle w:val="2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caps w:val="0"/>
          <w:sz w:val="24"/>
        </w:rPr>
      </w:pPr>
    </w:p>
    <w:p w:rsidR="00C47154" w:rsidRPr="00C02D09" w:rsidRDefault="00C47154" w:rsidP="00C47154">
      <w:pPr>
        <w:pStyle w:val="2"/>
        <w:jc w:val="both"/>
        <w:rPr>
          <w:caps w:val="0"/>
          <w:sz w:val="24"/>
        </w:rPr>
      </w:pPr>
      <w:r w:rsidRPr="00C02D09">
        <w:rPr>
          <w:caps w:val="0"/>
          <w:sz w:val="24"/>
        </w:rPr>
        <w:t>Преподаватель (составитель)</w:t>
      </w:r>
      <w:r w:rsidR="00BC161E">
        <w:rPr>
          <w:caps w:val="0"/>
          <w:sz w:val="24"/>
        </w:rPr>
        <w:t xml:space="preserve">: </w:t>
      </w:r>
      <w:r w:rsidR="00222C75">
        <w:rPr>
          <w:caps w:val="0"/>
          <w:sz w:val="24"/>
        </w:rPr>
        <w:t>Кучерова</w:t>
      </w:r>
      <w:bookmarkStart w:id="0" w:name="_GoBack"/>
      <w:bookmarkEnd w:id="0"/>
      <w:r w:rsidR="00222C75">
        <w:rPr>
          <w:caps w:val="0"/>
          <w:sz w:val="24"/>
        </w:rPr>
        <w:t xml:space="preserve"> С.В.</w:t>
      </w: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sz w:val="24"/>
        </w:rPr>
      </w:pPr>
      <w:r w:rsidRPr="00C02D09">
        <w:rPr>
          <w:caps w:val="0"/>
          <w:sz w:val="24"/>
        </w:rPr>
        <w:t>Утверждены на заседании кафедры</w:t>
      </w:r>
      <w:r w:rsidR="00222C75">
        <w:rPr>
          <w:caps w:val="0"/>
          <w:sz w:val="24"/>
        </w:rPr>
        <w:t xml:space="preserve"> 12.04.2017г., протокол №9</w:t>
      </w: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pStyle w:val="2"/>
        <w:jc w:val="both"/>
        <w:rPr>
          <w:caps w:val="0"/>
          <w:sz w:val="24"/>
        </w:rPr>
      </w:pPr>
    </w:p>
    <w:p w:rsidR="00C47154" w:rsidRPr="00C02D09" w:rsidRDefault="00C47154" w:rsidP="00C47154">
      <w:pPr>
        <w:pStyle w:val="2"/>
        <w:jc w:val="both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222C75" w:rsidRDefault="00222C75" w:rsidP="00C47154">
      <w:pPr>
        <w:pStyle w:val="2"/>
        <w:rPr>
          <w:caps w:val="0"/>
          <w:sz w:val="24"/>
        </w:rPr>
      </w:pPr>
    </w:p>
    <w:p w:rsidR="00C47154" w:rsidRDefault="00C47154" w:rsidP="00BC161E">
      <w:pPr>
        <w:pStyle w:val="2"/>
        <w:jc w:val="left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222C75" w:rsidRDefault="00222C75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222C75" w:rsidRDefault="00222C75" w:rsidP="00C47154">
      <w:pPr>
        <w:pStyle w:val="2"/>
        <w:rPr>
          <w:caps w:val="0"/>
          <w:sz w:val="24"/>
        </w:rPr>
      </w:pPr>
    </w:p>
    <w:p w:rsidR="00C47154" w:rsidRDefault="00C47154" w:rsidP="00C47154">
      <w:pPr>
        <w:pStyle w:val="2"/>
        <w:rPr>
          <w:caps w:val="0"/>
          <w:sz w:val="24"/>
        </w:rPr>
      </w:pPr>
    </w:p>
    <w:p w:rsidR="00C47154" w:rsidRPr="00C02D09" w:rsidRDefault="00C47154" w:rsidP="00C47154">
      <w:pPr>
        <w:pStyle w:val="2"/>
        <w:rPr>
          <w:sz w:val="24"/>
        </w:rPr>
      </w:pPr>
      <w:r w:rsidRPr="00C02D09">
        <w:rPr>
          <w:caps w:val="0"/>
          <w:sz w:val="24"/>
        </w:rPr>
        <w:t>Владивосток 201</w:t>
      </w:r>
      <w:r w:rsidR="00222C75">
        <w:rPr>
          <w:caps w:val="0"/>
          <w:sz w:val="24"/>
        </w:rPr>
        <w:t>7</w:t>
      </w:r>
    </w:p>
    <w:p w:rsidR="00C47154" w:rsidRPr="00C02D09" w:rsidRDefault="00C47154" w:rsidP="00C47154">
      <w:pPr>
        <w:pStyle w:val="2"/>
        <w:jc w:val="both"/>
        <w:rPr>
          <w:sz w:val="24"/>
        </w:rPr>
      </w:pPr>
    </w:p>
    <w:p w:rsidR="00C47154" w:rsidRPr="00C02D09" w:rsidRDefault="00C47154" w:rsidP="00C47154">
      <w:pPr>
        <w:shd w:val="clear" w:color="auto" w:fill="FFFFFF"/>
        <w:jc w:val="both"/>
        <w:rPr>
          <w:caps/>
          <w:color w:val="000000"/>
          <w:spacing w:val="2"/>
        </w:rPr>
      </w:pPr>
    </w:p>
    <w:p w:rsidR="00C47154" w:rsidRPr="00C02D09" w:rsidRDefault="00C47154" w:rsidP="00C47154">
      <w:pPr>
        <w:shd w:val="clear" w:color="auto" w:fill="FFFFFF"/>
        <w:ind w:left="754"/>
        <w:jc w:val="both"/>
        <w:rPr>
          <w:caps/>
          <w:color w:val="000000"/>
          <w:spacing w:val="2"/>
        </w:rPr>
      </w:pPr>
      <w:r w:rsidRPr="00C02D09">
        <w:rPr>
          <w:caps/>
          <w:color w:val="000000"/>
          <w:spacing w:val="2"/>
        </w:rPr>
        <w:t>введение</w:t>
      </w:r>
    </w:p>
    <w:p w:rsidR="00C47154" w:rsidRPr="00C02D09" w:rsidRDefault="00C47154" w:rsidP="00C47154">
      <w:pPr>
        <w:shd w:val="clear" w:color="auto" w:fill="FFFFFF"/>
        <w:ind w:left="754"/>
        <w:jc w:val="both"/>
        <w:rPr>
          <w:caps/>
          <w:color w:val="000000"/>
          <w:spacing w:val="2"/>
        </w:rPr>
      </w:pPr>
    </w:p>
    <w:p w:rsidR="00C47154" w:rsidRPr="00C02D09" w:rsidRDefault="00C47154" w:rsidP="00C47154">
      <w:pPr>
        <w:pStyle w:val="20"/>
        <w:spacing w:line="360" w:lineRule="auto"/>
        <w:ind w:firstLine="708"/>
        <w:rPr>
          <w:sz w:val="24"/>
          <w:szCs w:val="24"/>
        </w:rPr>
      </w:pPr>
      <w:r w:rsidRPr="00C02D09">
        <w:rPr>
          <w:sz w:val="24"/>
          <w:szCs w:val="24"/>
        </w:rPr>
        <w:t>Контрольная работа является одной из форм учебной работы студентов.</w:t>
      </w:r>
    </w:p>
    <w:p w:rsidR="00222C75" w:rsidRDefault="00C47154" w:rsidP="00222C75">
      <w:pPr>
        <w:shd w:val="clear" w:color="auto" w:fill="FFFFFF"/>
        <w:spacing w:line="360" w:lineRule="auto"/>
        <w:ind w:firstLine="708"/>
        <w:jc w:val="both"/>
        <w:rPr>
          <w:color w:val="000000"/>
          <w:spacing w:val="2"/>
        </w:rPr>
      </w:pPr>
      <w:r w:rsidRPr="00C02D09">
        <w:rPr>
          <w:color w:val="000000"/>
          <w:spacing w:val="2"/>
        </w:rPr>
        <w:t>Цель написания контрольной работы состоит в том, чтобы научить студента пользоваться литературой, привить умение популярно излагать сложные вопросы. В данном случае написание контрольной</w:t>
      </w:r>
      <w:r w:rsidR="00592664">
        <w:rPr>
          <w:color w:val="000000"/>
          <w:spacing w:val="2"/>
        </w:rPr>
        <w:t xml:space="preserve"> </w:t>
      </w:r>
      <w:r w:rsidRPr="00C02D09">
        <w:rPr>
          <w:color w:val="000000"/>
          <w:spacing w:val="2"/>
        </w:rPr>
        <w:t xml:space="preserve">работы является необходимым для получения </w:t>
      </w:r>
      <w:r w:rsidR="00222C75">
        <w:rPr>
          <w:color w:val="000000"/>
          <w:spacing w:val="2"/>
        </w:rPr>
        <w:t>д</w:t>
      </w:r>
      <w:r w:rsidRPr="00C02D09">
        <w:rPr>
          <w:color w:val="000000"/>
          <w:spacing w:val="2"/>
        </w:rPr>
        <w:t xml:space="preserve">опуска к экзамену по дисциплине </w:t>
      </w:r>
      <w:r w:rsidR="00222C75" w:rsidRPr="00C02D09">
        <w:rPr>
          <w:caps/>
        </w:rPr>
        <w:t>«</w:t>
      </w:r>
      <w:r w:rsidR="00222C75">
        <w:rPr>
          <w:color w:val="000000"/>
          <w:spacing w:val="2"/>
        </w:rPr>
        <w:t>Бизнес-аналитика</w:t>
      </w:r>
      <w:r w:rsidR="00222C75" w:rsidRPr="00C02D09">
        <w:rPr>
          <w:caps/>
        </w:rPr>
        <w:t>»</w:t>
      </w:r>
    </w:p>
    <w:p w:rsidR="00C47154" w:rsidRPr="00C43A8D" w:rsidRDefault="00C47154" w:rsidP="00BF1680">
      <w:pPr>
        <w:shd w:val="clear" w:color="auto" w:fill="FFFFFF"/>
        <w:spacing w:line="360" w:lineRule="auto"/>
        <w:ind w:firstLine="708"/>
        <w:jc w:val="both"/>
        <w:rPr>
          <w:color w:val="000000"/>
          <w:spacing w:val="2"/>
        </w:rPr>
      </w:pPr>
      <w:r w:rsidRPr="00C02D09">
        <w:rPr>
          <w:color w:val="000000"/>
          <w:spacing w:val="2"/>
        </w:rPr>
        <w:t>Контрольная</w:t>
      </w:r>
      <w:r w:rsidR="00D6035A">
        <w:rPr>
          <w:color w:val="000000"/>
          <w:spacing w:val="2"/>
        </w:rPr>
        <w:t xml:space="preserve"> </w:t>
      </w:r>
      <w:r w:rsidRPr="00C02D09">
        <w:rPr>
          <w:color w:val="000000"/>
          <w:spacing w:val="2"/>
        </w:rPr>
        <w:t xml:space="preserve">работа </w:t>
      </w:r>
      <w:r w:rsidR="00383859">
        <w:rPr>
          <w:color w:val="000000"/>
          <w:spacing w:val="2"/>
        </w:rPr>
        <w:t>может</w:t>
      </w:r>
      <w:r w:rsidRPr="00C02D09">
        <w:rPr>
          <w:color w:val="000000"/>
          <w:spacing w:val="2"/>
        </w:rPr>
        <w:t xml:space="preserve"> иметь следующую структуру: содержание, введение, изложение основного содержания темы</w:t>
      </w:r>
      <w:r w:rsidR="00BF1680">
        <w:rPr>
          <w:color w:val="000000"/>
          <w:spacing w:val="2"/>
        </w:rPr>
        <w:t xml:space="preserve"> (решение)</w:t>
      </w:r>
      <w:r w:rsidRPr="00C02D09">
        <w:rPr>
          <w:color w:val="000000"/>
          <w:spacing w:val="2"/>
        </w:rPr>
        <w:t xml:space="preserve">, заключение, список </w:t>
      </w:r>
      <w:r w:rsidR="00716BA3">
        <w:rPr>
          <w:color w:val="000000"/>
          <w:spacing w:val="2"/>
        </w:rPr>
        <w:t>использованны</w:t>
      </w:r>
      <w:r w:rsidR="00716BA3" w:rsidRPr="00890E25">
        <w:rPr>
          <w:color w:val="000000"/>
          <w:spacing w:val="2"/>
        </w:rPr>
        <w:t>х источников.</w:t>
      </w:r>
      <w:r w:rsidR="00C43A8D" w:rsidRPr="00890E25">
        <w:rPr>
          <w:color w:val="000000"/>
          <w:spacing w:val="2"/>
        </w:rPr>
        <w:t xml:space="preserve"> Задания необходимо выполнять</w:t>
      </w:r>
      <w:r w:rsidR="00383859">
        <w:rPr>
          <w:color w:val="000000"/>
          <w:spacing w:val="2"/>
        </w:rPr>
        <w:t xml:space="preserve"> на выбор студента</w:t>
      </w:r>
      <w:r w:rsidR="00C43A8D" w:rsidRPr="00890E25">
        <w:rPr>
          <w:color w:val="000000"/>
          <w:spacing w:val="2"/>
        </w:rPr>
        <w:t xml:space="preserve"> в системе </w:t>
      </w:r>
      <w:proofErr w:type="spellStart"/>
      <w:r w:rsidR="00C43A8D" w:rsidRPr="00BF1680">
        <w:rPr>
          <w:color w:val="000000"/>
          <w:spacing w:val="2"/>
        </w:rPr>
        <w:t>Statistica</w:t>
      </w:r>
      <w:proofErr w:type="spellEnd"/>
      <w:r w:rsidR="002B7B64" w:rsidRPr="00BF1680">
        <w:rPr>
          <w:color w:val="000000"/>
          <w:spacing w:val="2"/>
        </w:rPr>
        <w:t xml:space="preserve">, MS </w:t>
      </w:r>
      <w:proofErr w:type="spellStart"/>
      <w:r w:rsidR="002B7B64" w:rsidRPr="00BF1680">
        <w:rPr>
          <w:color w:val="000000"/>
          <w:spacing w:val="2"/>
        </w:rPr>
        <w:t>Excel</w:t>
      </w:r>
      <w:proofErr w:type="spellEnd"/>
      <w:r w:rsidR="00C43A8D" w:rsidRPr="00BF1680">
        <w:rPr>
          <w:color w:val="000000"/>
          <w:spacing w:val="2"/>
        </w:rPr>
        <w:t xml:space="preserve"> или </w:t>
      </w:r>
      <w:proofErr w:type="spellStart"/>
      <w:r w:rsidR="00C43A8D" w:rsidRPr="00BF1680">
        <w:rPr>
          <w:color w:val="000000"/>
          <w:spacing w:val="2"/>
        </w:rPr>
        <w:t>RStudio</w:t>
      </w:r>
      <w:proofErr w:type="spellEnd"/>
      <w:r w:rsidR="00890E25" w:rsidRPr="00BF1680">
        <w:rPr>
          <w:color w:val="000000"/>
          <w:spacing w:val="2"/>
        </w:rPr>
        <w:t xml:space="preserve"> (</w:t>
      </w:r>
      <w:hyperlink r:id="rId5" w:tooltip="Свободное программное обеспечение" w:history="1">
        <w:r w:rsidR="00C43A8D" w:rsidRPr="00BF1680">
          <w:rPr>
            <w:color w:val="000000"/>
            <w:spacing w:val="2"/>
          </w:rPr>
          <w:t>свободная</w:t>
        </w:r>
      </w:hyperlink>
      <w:r w:rsidR="00C43A8D" w:rsidRPr="00BF1680">
        <w:rPr>
          <w:color w:val="000000"/>
          <w:spacing w:val="2"/>
        </w:rPr>
        <w:t xml:space="preserve"> </w:t>
      </w:r>
      <w:hyperlink r:id="rId6" w:tooltip="Среда разработки программного обеспечения" w:history="1">
        <w:r w:rsidR="00C43A8D" w:rsidRPr="00BF1680">
          <w:rPr>
            <w:color w:val="000000"/>
            <w:spacing w:val="2"/>
          </w:rPr>
          <w:t>среда разработки</w:t>
        </w:r>
      </w:hyperlink>
      <w:r w:rsidR="00C43A8D" w:rsidRPr="00BF1680">
        <w:rPr>
          <w:color w:val="000000"/>
          <w:spacing w:val="2"/>
        </w:rPr>
        <w:t xml:space="preserve"> для </w:t>
      </w:r>
      <w:hyperlink r:id="rId7" w:tooltip="R (язык программирования)" w:history="1">
        <w:r w:rsidR="00C43A8D" w:rsidRPr="00BF1680">
          <w:rPr>
            <w:color w:val="000000"/>
            <w:spacing w:val="2"/>
          </w:rPr>
          <w:t>языка программирования R</w:t>
        </w:r>
      </w:hyperlink>
      <w:r w:rsidR="00C43A8D" w:rsidRPr="00BF1680">
        <w:rPr>
          <w:color w:val="000000"/>
          <w:spacing w:val="2"/>
        </w:rPr>
        <w:t>, предназначен</w:t>
      </w:r>
      <w:r w:rsidR="00383859">
        <w:rPr>
          <w:color w:val="000000"/>
          <w:spacing w:val="2"/>
        </w:rPr>
        <w:t>ного</w:t>
      </w:r>
      <w:r w:rsidR="00C43A8D" w:rsidRPr="00BF1680">
        <w:rPr>
          <w:color w:val="000000"/>
          <w:spacing w:val="2"/>
        </w:rPr>
        <w:t xml:space="preserve"> для статистической обработки данных</w:t>
      </w:r>
      <w:r w:rsidR="00890E25" w:rsidRPr="00BF1680">
        <w:rPr>
          <w:color w:val="000000"/>
          <w:spacing w:val="2"/>
        </w:rPr>
        <w:t>).</w:t>
      </w:r>
    </w:p>
    <w:p w:rsidR="00222C75" w:rsidRDefault="00222C75" w:rsidP="00BF1680">
      <w:pPr>
        <w:shd w:val="clear" w:color="auto" w:fill="FFFFFF"/>
        <w:spacing w:line="360" w:lineRule="auto"/>
        <w:ind w:firstLine="708"/>
        <w:jc w:val="both"/>
      </w:pPr>
      <w:r w:rsidRPr="00BF1680">
        <w:rPr>
          <w:color w:val="000000"/>
          <w:spacing w:val="2"/>
        </w:rPr>
        <w:t>Выбор варианта определяется по посл</w:t>
      </w:r>
      <w:r w:rsidRPr="00C02D09">
        <w:t>едней цифре шифра студента</w:t>
      </w:r>
      <w:r>
        <w:t xml:space="preserve">.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0"/>
        <w:gridCol w:w="1754"/>
      </w:tblGrid>
      <w:tr w:rsidR="00BF1680" w:rsidTr="00BF1680">
        <w:trPr>
          <w:jc w:val="center"/>
        </w:trPr>
        <w:tc>
          <w:tcPr>
            <w:tcW w:w="2840" w:type="dxa"/>
          </w:tcPr>
          <w:p w:rsidR="00BF1680" w:rsidRPr="00BF1680" w:rsidRDefault="00BF1680" w:rsidP="00BF1680">
            <w:pPr>
              <w:jc w:val="center"/>
            </w:pPr>
            <w:r>
              <w:t>П</w:t>
            </w:r>
            <w:r w:rsidRPr="00C02D09">
              <w:t>оследн</w:t>
            </w:r>
            <w:r>
              <w:t>яя</w:t>
            </w:r>
            <w:r w:rsidRPr="00C02D09">
              <w:t xml:space="preserve"> цифр</w:t>
            </w:r>
            <w:r>
              <w:t>а</w:t>
            </w:r>
            <w:r w:rsidRPr="00C02D09">
              <w:t xml:space="preserve"> шифра студента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Вариант №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0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1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1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2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2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3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3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4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4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5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5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6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6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7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7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8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8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9</w:t>
            </w:r>
          </w:p>
        </w:tc>
      </w:tr>
      <w:tr w:rsidR="00BF1680" w:rsidTr="00BF1680">
        <w:trPr>
          <w:jc w:val="center"/>
        </w:trPr>
        <w:tc>
          <w:tcPr>
            <w:tcW w:w="2840" w:type="dxa"/>
          </w:tcPr>
          <w:p w:rsidR="00BF1680" w:rsidRDefault="00BF1680" w:rsidP="00BF1680">
            <w:pPr>
              <w:jc w:val="center"/>
            </w:pPr>
            <w:r>
              <w:t>9</w:t>
            </w:r>
          </w:p>
        </w:tc>
        <w:tc>
          <w:tcPr>
            <w:tcW w:w="1754" w:type="dxa"/>
          </w:tcPr>
          <w:p w:rsidR="00BF1680" w:rsidRDefault="00BF1680" w:rsidP="00BF1680">
            <w:pPr>
              <w:jc w:val="center"/>
            </w:pPr>
            <w:r>
              <w:t>10</w:t>
            </w:r>
          </w:p>
        </w:tc>
      </w:tr>
    </w:tbl>
    <w:p w:rsidR="00BF1680" w:rsidRDefault="00BF1680" w:rsidP="00BF1680">
      <w:pPr>
        <w:pStyle w:val="a8"/>
        <w:ind w:firstLine="709"/>
        <w:jc w:val="both"/>
        <w:rPr>
          <w:caps/>
          <w:color w:val="000000"/>
          <w:spacing w:val="2"/>
        </w:rPr>
      </w:pPr>
      <w:r>
        <w:t>Номер варианта соответствует номеру строки</w:t>
      </w:r>
      <w:r w:rsidR="008D369E">
        <w:t>,</w:t>
      </w:r>
      <w:r>
        <w:t xml:space="preserve"> исключаемой из таблиц данных. Т.е. исследования проводятся для всех строк, кроме той, номер строки которой соответствует вашему варианту.</w:t>
      </w:r>
    </w:p>
    <w:p w:rsidR="00BF1680" w:rsidRDefault="00BF1680" w:rsidP="00222C75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caps/>
          <w:color w:val="000000"/>
          <w:spacing w:val="2"/>
        </w:rPr>
      </w:pPr>
    </w:p>
    <w:p w:rsidR="00C47154" w:rsidRPr="00BF1680" w:rsidRDefault="00C47154" w:rsidP="00222C75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  <w:r w:rsidRPr="00BF1680">
        <w:rPr>
          <w:b/>
          <w:caps/>
          <w:color w:val="000000"/>
          <w:spacing w:val="2"/>
        </w:rPr>
        <w:t>Задание</w:t>
      </w:r>
      <w:r w:rsidR="00C43A8D" w:rsidRPr="00BF1680">
        <w:rPr>
          <w:b/>
          <w:caps/>
          <w:color w:val="000000"/>
          <w:spacing w:val="2"/>
        </w:rPr>
        <w:t xml:space="preserve"> №1</w:t>
      </w:r>
    </w:p>
    <w:p w:rsidR="00C43A8D" w:rsidRPr="00630215" w:rsidRDefault="00C43A8D" w:rsidP="00C43A8D">
      <w:pPr>
        <w:ind w:firstLine="709"/>
        <w:jc w:val="both"/>
      </w:pPr>
      <w:r w:rsidRPr="00630215">
        <w:t>По данным, представленным в табл</w:t>
      </w:r>
      <w:r w:rsidR="004843EE">
        <w:t>ице 1</w:t>
      </w:r>
      <w:r w:rsidRPr="00630215">
        <w:t xml:space="preserve">, изучается зависимость индекса человеческого развития </w:t>
      </w:r>
      <w:r w:rsidRPr="00630215">
        <w:rPr>
          <w:i/>
        </w:rPr>
        <w:t>у</w:t>
      </w:r>
      <w:r w:rsidRPr="00630215">
        <w:t xml:space="preserve"> от переменных</w:t>
      </w:r>
      <w:r w:rsidR="004843EE">
        <w:t>:</w:t>
      </w:r>
    </w:p>
    <w:p w:rsidR="00C43A8D" w:rsidRPr="00630215" w:rsidRDefault="00C43A8D" w:rsidP="00C43A8D">
      <w:r w:rsidRPr="00630215">
        <w:rPr>
          <w:position w:val="-10"/>
        </w:rPr>
        <w:object w:dxaOrig="2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7.25pt" o:ole="" fillcolor="window">
            <v:imagedata r:id="rId8" o:title=""/>
          </v:shape>
          <o:OLEObject Type="Embed" ProgID="Equation.3" ShapeID="_x0000_i1025" DrawAspect="Content" ObjectID="_1567502757" r:id="rId9"/>
        </w:object>
      </w:r>
      <w:r w:rsidRPr="00630215">
        <w:t xml:space="preserve">-ВВП </w:t>
      </w:r>
      <w:smartTag w:uri="urn:schemas-microsoft-com:office:smarttags" w:element="metricconverter">
        <w:smartTagPr>
          <w:attr w:name="ProductID" w:val="1997 г"/>
        </w:smartTagPr>
        <w:r w:rsidRPr="00630215">
          <w:t>1997 г</w:t>
        </w:r>
      </w:smartTag>
      <w:r w:rsidRPr="00630215">
        <w:t xml:space="preserve">., % к </w:t>
      </w:r>
      <w:smartTag w:uri="urn:schemas-microsoft-com:office:smarttags" w:element="metricconverter">
        <w:smartTagPr>
          <w:attr w:name="ProductID" w:val="1990 г"/>
        </w:smartTagPr>
        <w:r w:rsidRPr="00630215">
          <w:t>1990 г</w:t>
        </w:r>
      </w:smartTag>
      <w:r w:rsidRPr="00630215">
        <w:t>.;</w:t>
      </w:r>
    </w:p>
    <w:p w:rsidR="00C43A8D" w:rsidRPr="00630215" w:rsidRDefault="00C43A8D" w:rsidP="00C43A8D">
      <w:r w:rsidRPr="00630215">
        <w:rPr>
          <w:position w:val="-10"/>
        </w:rPr>
        <w:object w:dxaOrig="279" w:dyaOrig="340">
          <v:shape id="_x0000_i1026" type="#_x0000_t75" style="width:14.25pt;height:17.25pt" o:ole="" fillcolor="window">
            <v:imagedata r:id="rId10" o:title=""/>
          </v:shape>
          <o:OLEObject Type="Embed" ProgID="Equation.3" ShapeID="_x0000_i1026" DrawAspect="Content" ObjectID="_1567502758" r:id="rId11"/>
        </w:object>
      </w:r>
      <w:r w:rsidRPr="00630215">
        <w:t>-расходы на конечное потребление в текущих ценах, % к ВВП;</w:t>
      </w:r>
    </w:p>
    <w:p w:rsidR="00C43A8D" w:rsidRPr="00630215" w:rsidRDefault="00C43A8D" w:rsidP="00C43A8D">
      <w:r w:rsidRPr="00630215">
        <w:rPr>
          <w:position w:val="-12"/>
        </w:rPr>
        <w:object w:dxaOrig="260" w:dyaOrig="360">
          <v:shape id="_x0000_i1027" type="#_x0000_t75" style="width:12.75pt;height:18pt" o:ole="" fillcolor="window">
            <v:imagedata r:id="rId12" o:title=""/>
          </v:shape>
          <o:OLEObject Type="Embed" ProgID="Equation.3" ShapeID="_x0000_i1027" DrawAspect="Content" ObjectID="_1567502759" r:id="rId13"/>
        </w:object>
      </w:r>
      <w:r w:rsidRPr="00630215">
        <w:t>-расходы домашних хозяйств, % к ВВП;</w:t>
      </w:r>
    </w:p>
    <w:p w:rsidR="00C43A8D" w:rsidRPr="00630215" w:rsidRDefault="00C43A8D" w:rsidP="00C43A8D">
      <w:r w:rsidRPr="00630215">
        <w:rPr>
          <w:position w:val="-10"/>
        </w:rPr>
        <w:object w:dxaOrig="279" w:dyaOrig="340">
          <v:shape id="_x0000_i1028" type="#_x0000_t75" style="width:14.25pt;height:17.25pt" o:ole="" fillcolor="window">
            <v:imagedata r:id="rId14" o:title=""/>
          </v:shape>
          <o:OLEObject Type="Embed" ProgID="Equation.3" ShapeID="_x0000_i1028" DrawAspect="Content" ObjectID="_1567502760" r:id="rId15"/>
        </w:object>
      </w:r>
      <w:r w:rsidRPr="00630215">
        <w:t>-валовое накопление, % к ВВП;</w:t>
      </w:r>
    </w:p>
    <w:p w:rsidR="00C43A8D" w:rsidRPr="00630215" w:rsidRDefault="00C43A8D" w:rsidP="00C43A8D">
      <w:r w:rsidRPr="00630215">
        <w:rPr>
          <w:position w:val="-12"/>
        </w:rPr>
        <w:object w:dxaOrig="260" w:dyaOrig="360">
          <v:shape id="_x0000_i1029" type="#_x0000_t75" style="width:12.75pt;height:18pt" o:ole="" fillcolor="window">
            <v:imagedata r:id="rId16" o:title=""/>
          </v:shape>
          <o:OLEObject Type="Embed" ProgID="Equation.3" ShapeID="_x0000_i1029" DrawAspect="Content" ObjectID="_1567502761" r:id="rId17"/>
        </w:object>
      </w:r>
      <w:r w:rsidRPr="00630215">
        <w:t>-суточная калорийность питания населения, ккал на душу населения;</w:t>
      </w:r>
    </w:p>
    <w:p w:rsidR="00C43A8D" w:rsidRDefault="00C43A8D" w:rsidP="00C43A8D">
      <w:r w:rsidRPr="00630215">
        <w:rPr>
          <w:position w:val="-12"/>
        </w:rPr>
        <w:object w:dxaOrig="279" w:dyaOrig="360">
          <v:shape id="_x0000_i1030" type="#_x0000_t75" style="width:14.25pt;height:18pt" o:ole="" fillcolor="window">
            <v:imagedata r:id="rId18" o:title=""/>
          </v:shape>
          <o:OLEObject Type="Embed" ProgID="Equation.3" ShapeID="_x0000_i1030" DrawAspect="Content" ObjectID="_1567502762" r:id="rId19"/>
        </w:object>
      </w:r>
      <w:r w:rsidRPr="00630215">
        <w:t xml:space="preserve">-ожидаемая продолжительность жизни при рождении </w:t>
      </w:r>
      <w:smartTag w:uri="urn:schemas-microsoft-com:office:smarttags" w:element="metricconverter">
        <w:smartTagPr>
          <w:attr w:name="ProductID" w:val="1997 г"/>
        </w:smartTagPr>
        <w:r w:rsidRPr="00630215">
          <w:t>1997 г</w:t>
        </w:r>
      </w:smartTag>
      <w:r w:rsidRPr="00630215">
        <w:t>. число лет.</w:t>
      </w:r>
    </w:p>
    <w:p w:rsidR="00BF1680" w:rsidRDefault="00BF1680" w:rsidP="00C43A8D">
      <w:pPr>
        <w:rPr>
          <w:b/>
        </w:rPr>
      </w:pPr>
    </w:p>
    <w:p w:rsidR="00BF1680" w:rsidRDefault="00BF1680" w:rsidP="00C43A8D">
      <w:pPr>
        <w:rPr>
          <w:b/>
        </w:rPr>
      </w:pPr>
    </w:p>
    <w:p w:rsidR="00BF1680" w:rsidRDefault="00BF1680" w:rsidP="00C43A8D">
      <w:pPr>
        <w:rPr>
          <w:b/>
        </w:rPr>
      </w:pPr>
    </w:p>
    <w:p w:rsidR="00BF1680" w:rsidRDefault="00BF1680" w:rsidP="00C43A8D">
      <w:pPr>
        <w:rPr>
          <w:b/>
        </w:rPr>
      </w:pPr>
    </w:p>
    <w:p w:rsidR="00BF1680" w:rsidRDefault="00BF1680" w:rsidP="00C43A8D">
      <w:pPr>
        <w:rPr>
          <w:b/>
        </w:rPr>
      </w:pPr>
    </w:p>
    <w:p w:rsidR="004843EE" w:rsidRPr="00BF1680" w:rsidRDefault="004843EE" w:rsidP="00C43A8D">
      <w:r w:rsidRPr="00BF1680">
        <w:t>Таблица 1</w:t>
      </w:r>
    </w:p>
    <w:tbl>
      <w:tblPr>
        <w:tblW w:w="9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993"/>
        <w:gridCol w:w="1104"/>
        <w:gridCol w:w="1049"/>
        <w:gridCol w:w="1078"/>
        <w:gridCol w:w="1105"/>
        <w:gridCol w:w="1050"/>
        <w:gridCol w:w="1078"/>
      </w:tblGrid>
      <w:tr w:rsidR="00C43A8D" w:rsidRPr="00BF1680" w:rsidTr="00C43A8D">
        <w:trPr>
          <w:trHeight w:val="313"/>
        </w:trPr>
        <w:tc>
          <w:tcPr>
            <w:tcW w:w="2160" w:type="dxa"/>
          </w:tcPr>
          <w:p w:rsidR="00C43A8D" w:rsidRPr="00BF1680" w:rsidRDefault="00C43A8D" w:rsidP="00C43A8D">
            <w:pPr>
              <w:pStyle w:val="1"/>
              <w:spacing w:before="0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BF1680">
              <w:rPr>
                <w:rFonts w:ascii="Times New Roman" w:hAnsi="Times New Roman"/>
                <w:color w:val="auto"/>
                <w:sz w:val="24"/>
                <w:szCs w:val="24"/>
              </w:rPr>
              <w:t>Страна</w:t>
            </w:r>
          </w:p>
        </w:tc>
        <w:tc>
          <w:tcPr>
            <w:tcW w:w="993" w:type="dxa"/>
          </w:tcPr>
          <w:p w:rsidR="00C43A8D" w:rsidRPr="00BF1680" w:rsidRDefault="00C43A8D" w:rsidP="00BF1680">
            <w:pPr>
              <w:jc w:val="center"/>
              <w:rPr>
                <w:b/>
                <w:lang w:val="en-US"/>
              </w:rPr>
            </w:pPr>
            <w:r w:rsidRPr="00BF1680">
              <w:rPr>
                <w:b/>
                <w:lang w:val="en-US"/>
              </w:rPr>
              <w:t>y</w:t>
            </w:r>
          </w:p>
        </w:tc>
        <w:tc>
          <w:tcPr>
            <w:tcW w:w="1104" w:type="dxa"/>
          </w:tcPr>
          <w:p w:rsidR="00C43A8D" w:rsidRPr="00BF1680" w:rsidRDefault="00C43A8D" w:rsidP="00BF1680">
            <w:pPr>
              <w:jc w:val="center"/>
              <w:rPr>
                <w:b/>
                <w:lang w:val="en-US"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  <w:lang w:val="en-US"/>
              </w:rPr>
              <w:t>1</w:t>
            </w:r>
          </w:p>
        </w:tc>
        <w:tc>
          <w:tcPr>
            <w:tcW w:w="1049" w:type="dxa"/>
          </w:tcPr>
          <w:p w:rsidR="00C43A8D" w:rsidRPr="00BF1680" w:rsidRDefault="00C43A8D" w:rsidP="00C43A8D">
            <w:pPr>
              <w:jc w:val="center"/>
              <w:rPr>
                <w:b/>
                <w:lang w:val="en-US"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  <w:lang w:val="en-US"/>
              </w:rPr>
              <w:t>2</w:t>
            </w:r>
          </w:p>
        </w:tc>
        <w:tc>
          <w:tcPr>
            <w:tcW w:w="1078" w:type="dxa"/>
          </w:tcPr>
          <w:p w:rsidR="00C43A8D" w:rsidRPr="00BF1680" w:rsidRDefault="00C43A8D" w:rsidP="00C43A8D">
            <w:pPr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  <w:lang w:val="en-US"/>
              </w:rPr>
              <w:t>3</w:t>
            </w:r>
          </w:p>
        </w:tc>
        <w:tc>
          <w:tcPr>
            <w:tcW w:w="1105" w:type="dxa"/>
          </w:tcPr>
          <w:p w:rsidR="00C43A8D" w:rsidRPr="00BF1680" w:rsidRDefault="00C43A8D" w:rsidP="00C43A8D">
            <w:pPr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  <w:lang w:val="en-US"/>
              </w:rPr>
              <w:t>4</w:t>
            </w:r>
          </w:p>
        </w:tc>
        <w:tc>
          <w:tcPr>
            <w:tcW w:w="1050" w:type="dxa"/>
          </w:tcPr>
          <w:p w:rsidR="00C43A8D" w:rsidRPr="00BF1680" w:rsidRDefault="00C43A8D" w:rsidP="00C43A8D">
            <w:pPr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  <w:lang w:val="en-US"/>
              </w:rPr>
              <w:t>5</w:t>
            </w:r>
          </w:p>
        </w:tc>
        <w:tc>
          <w:tcPr>
            <w:tcW w:w="1078" w:type="dxa"/>
          </w:tcPr>
          <w:p w:rsidR="00C43A8D" w:rsidRPr="00BF1680" w:rsidRDefault="00C43A8D" w:rsidP="00C43A8D">
            <w:pPr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  <w:lang w:val="en-US"/>
              </w:rPr>
              <w:t>6</w:t>
            </w:r>
          </w:p>
        </w:tc>
      </w:tr>
      <w:tr w:rsidR="00C43A8D" w:rsidRPr="00BF1680" w:rsidTr="00BF1680">
        <w:tc>
          <w:tcPr>
            <w:tcW w:w="2160" w:type="dxa"/>
          </w:tcPr>
          <w:p w:rsidR="00C43A8D" w:rsidRPr="00BF1680" w:rsidRDefault="00C43A8D" w:rsidP="00BF1680">
            <w:pPr>
              <w:jc w:val="center"/>
            </w:pPr>
            <w:r w:rsidRPr="00BF1680">
              <w:t>Австрия</w:t>
            </w:r>
          </w:p>
        </w:tc>
        <w:tc>
          <w:tcPr>
            <w:tcW w:w="993" w:type="dxa"/>
          </w:tcPr>
          <w:p w:rsidR="00C43A8D" w:rsidRPr="00BF1680" w:rsidRDefault="00C43A8D" w:rsidP="00BF1680">
            <w:pPr>
              <w:jc w:val="center"/>
            </w:pPr>
            <w:r w:rsidRPr="00BF1680">
              <w:t>0,904</w:t>
            </w:r>
          </w:p>
        </w:tc>
        <w:tc>
          <w:tcPr>
            <w:tcW w:w="1104" w:type="dxa"/>
          </w:tcPr>
          <w:p w:rsidR="00C43A8D" w:rsidRPr="00BF1680" w:rsidRDefault="00C43A8D" w:rsidP="00BF1680">
            <w:pPr>
              <w:jc w:val="center"/>
            </w:pPr>
            <w:r w:rsidRPr="00BF1680">
              <w:t>115,0</w:t>
            </w:r>
          </w:p>
        </w:tc>
        <w:tc>
          <w:tcPr>
            <w:tcW w:w="1049" w:type="dxa"/>
          </w:tcPr>
          <w:p w:rsidR="00C43A8D" w:rsidRPr="00BF1680" w:rsidRDefault="00C43A8D" w:rsidP="00BF1680">
            <w:pPr>
              <w:jc w:val="center"/>
            </w:pPr>
            <w:r w:rsidRPr="00BF1680">
              <w:t>75,5</w:t>
            </w:r>
          </w:p>
        </w:tc>
        <w:tc>
          <w:tcPr>
            <w:tcW w:w="1078" w:type="dxa"/>
          </w:tcPr>
          <w:p w:rsidR="00C43A8D" w:rsidRPr="00BF1680" w:rsidRDefault="00C43A8D" w:rsidP="00BF1680">
            <w:pPr>
              <w:jc w:val="center"/>
            </w:pPr>
            <w:r w:rsidRPr="00BF1680">
              <w:t>56,1</w:t>
            </w:r>
          </w:p>
        </w:tc>
        <w:tc>
          <w:tcPr>
            <w:tcW w:w="1105" w:type="dxa"/>
          </w:tcPr>
          <w:p w:rsidR="00C43A8D" w:rsidRPr="00BF1680" w:rsidRDefault="00C43A8D" w:rsidP="00BF1680">
            <w:pPr>
              <w:jc w:val="center"/>
            </w:pPr>
            <w:r w:rsidRPr="00BF1680">
              <w:t>25,2</w:t>
            </w:r>
          </w:p>
        </w:tc>
        <w:tc>
          <w:tcPr>
            <w:tcW w:w="1050" w:type="dxa"/>
          </w:tcPr>
          <w:p w:rsidR="00C43A8D" w:rsidRPr="00BF1680" w:rsidRDefault="00C43A8D" w:rsidP="00BF1680">
            <w:pPr>
              <w:jc w:val="center"/>
            </w:pPr>
            <w:r w:rsidRPr="00BF1680">
              <w:t>3343</w:t>
            </w:r>
          </w:p>
        </w:tc>
        <w:tc>
          <w:tcPr>
            <w:tcW w:w="1078" w:type="dxa"/>
          </w:tcPr>
          <w:p w:rsidR="00C43A8D" w:rsidRPr="00BF1680" w:rsidRDefault="00C43A8D" w:rsidP="00BF1680">
            <w:pPr>
              <w:jc w:val="center"/>
            </w:pPr>
            <w:r w:rsidRPr="00BF1680">
              <w:t>77,0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Австралия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0,922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123,0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78,5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61,8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21,8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3001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78,2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Белоруссия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0,763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74,0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78,4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59,1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25,7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3101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68,0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Бельгия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0,923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111,0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77,7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63,3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17,8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3543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77,2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Великобритания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0,918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113,0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84,4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64,1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15,9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3237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77,2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Германия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0,906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110,0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75,9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57,0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22,4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3330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77,2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Дания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0,905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119,0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76,0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50,7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20,6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3808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75,7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Индия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0,545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146,0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67,5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57,1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25,2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2415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62,2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Испания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0,894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113,0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78,2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62,0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20,7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3295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78,0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Италия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0,900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108,0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78,1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61,8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17,5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3504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78,2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Канада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0,932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113,0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78,6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58,6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19,7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3056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79,0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Казахстан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0,740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71,0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84,0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71,7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18,5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3007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67,6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Китай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0,701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210,0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59,2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48,0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42,4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2844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69,8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Латвия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0,744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94,0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90,2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63,9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23,0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2861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68,4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Нидерланды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0,921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118,0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72,8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59,1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20,2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3259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77,9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Норвегия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0,927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130,0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67,7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47,5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25,2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3350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78,1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Польша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0,802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127,0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82,6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65,3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22,4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3344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72,5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Россия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0,747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61,0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74,4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53,2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22,7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2704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66,6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США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0,927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117,0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83,3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67,9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18,1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3642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76,7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Украина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0,721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46,0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83,7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61,7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20,1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2753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68,8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Финляндия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0,913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107,0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73,8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52,9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17,3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2916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76,8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Франция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0,918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110,0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79,2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59,9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16,8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3551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78,1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Чехия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0,833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99,2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71,5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51,5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29,9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3177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73,9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Швейцария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0,914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101,0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75,3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61,2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20,3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3280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78,6</w:t>
            </w:r>
          </w:p>
        </w:tc>
      </w:tr>
      <w:tr w:rsidR="00C43A8D" w:rsidRPr="00630215" w:rsidTr="00BF1680">
        <w:tc>
          <w:tcPr>
            <w:tcW w:w="2160" w:type="dxa"/>
          </w:tcPr>
          <w:p w:rsidR="00C43A8D" w:rsidRPr="00630215" w:rsidRDefault="00C43A8D" w:rsidP="00BF1680">
            <w:pPr>
              <w:jc w:val="center"/>
            </w:pPr>
            <w:r w:rsidRPr="00630215">
              <w:t>Швеция</w:t>
            </w:r>
          </w:p>
        </w:tc>
        <w:tc>
          <w:tcPr>
            <w:tcW w:w="993" w:type="dxa"/>
          </w:tcPr>
          <w:p w:rsidR="00C43A8D" w:rsidRPr="00630215" w:rsidRDefault="00C43A8D" w:rsidP="00BF1680">
            <w:pPr>
              <w:jc w:val="center"/>
            </w:pPr>
            <w:r w:rsidRPr="00630215">
              <w:t>0,923</w:t>
            </w:r>
          </w:p>
        </w:tc>
        <w:tc>
          <w:tcPr>
            <w:tcW w:w="1104" w:type="dxa"/>
          </w:tcPr>
          <w:p w:rsidR="00C43A8D" w:rsidRPr="00630215" w:rsidRDefault="00C43A8D" w:rsidP="00BF1680">
            <w:pPr>
              <w:jc w:val="center"/>
            </w:pPr>
            <w:r w:rsidRPr="00630215">
              <w:t>105,0</w:t>
            </w:r>
          </w:p>
        </w:tc>
        <w:tc>
          <w:tcPr>
            <w:tcW w:w="1049" w:type="dxa"/>
          </w:tcPr>
          <w:p w:rsidR="00C43A8D" w:rsidRPr="00630215" w:rsidRDefault="00C43A8D" w:rsidP="00BF1680">
            <w:pPr>
              <w:jc w:val="center"/>
            </w:pPr>
            <w:r w:rsidRPr="00630215">
              <w:t>79,0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53,1</w:t>
            </w:r>
          </w:p>
        </w:tc>
        <w:tc>
          <w:tcPr>
            <w:tcW w:w="1105" w:type="dxa"/>
          </w:tcPr>
          <w:p w:rsidR="00C43A8D" w:rsidRPr="00630215" w:rsidRDefault="00C43A8D" w:rsidP="00BF1680">
            <w:pPr>
              <w:jc w:val="center"/>
            </w:pPr>
            <w:r w:rsidRPr="00630215">
              <w:t>14,1</w:t>
            </w:r>
          </w:p>
        </w:tc>
        <w:tc>
          <w:tcPr>
            <w:tcW w:w="1050" w:type="dxa"/>
          </w:tcPr>
          <w:p w:rsidR="00C43A8D" w:rsidRPr="00630215" w:rsidRDefault="00C43A8D" w:rsidP="00BF1680">
            <w:pPr>
              <w:jc w:val="center"/>
            </w:pPr>
            <w:r w:rsidRPr="00630215">
              <w:t>3160</w:t>
            </w:r>
          </w:p>
        </w:tc>
        <w:tc>
          <w:tcPr>
            <w:tcW w:w="1078" w:type="dxa"/>
          </w:tcPr>
          <w:p w:rsidR="00C43A8D" w:rsidRPr="00630215" w:rsidRDefault="00C43A8D" w:rsidP="00BF1680">
            <w:pPr>
              <w:jc w:val="center"/>
            </w:pPr>
            <w:r w:rsidRPr="00630215">
              <w:t>78,5</w:t>
            </w:r>
          </w:p>
        </w:tc>
      </w:tr>
    </w:tbl>
    <w:p w:rsidR="00C43A8D" w:rsidRPr="00630215" w:rsidRDefault="00C43A8D" w:rsidP="00C43A8D">
      <w:pPr>
        <w:rPr>
          <w:b/>
          <w:bCs/>
        </w:rPr>
      </w:pPr>
    </w:p>
    <w:p w:rsidR="00C43A8D" w:rsidRDefault="00C43A8D" w:rsidP="00383859">
      <w:pPr>
        <w:pStyle w:val="a5"/>
        <w:spacing w:after="0"/>
        <w:jc w:val="both"/>
      </w:pPr>
      <w:r>
        <w:t>1</w:t>
      </w:r>
      <w:r w:rsidRPr="00630215">
        <w:t>. Постройте линейное уравнение множественной регрессии со всеми факторами, оцените значимость</w:t>
      </w:r>
      <w:r>
        <w:t xml:space="preserve"> уравнения и его параметров</w:t>
      </w:r>
      <w:r w:rsidRPr="00630215">
        <w:t>.</w:t>
      </w:r>
    </w:p>
    <w:p w:rsidR="00C43A8D" w:rsidRDefault="00C43A8D" w:rsidP="00C43A8D">
      <w:pPr>
        <w:jc w:val="both"/>
      </w:pPr>
      <w:r>
        <w:t>2</w:t>
      </w:r>
      <w:r w:rsidRPr="00630215">
        <w:t>. Постройте матрицу парных коэффи</w:t>
      </w:r>
      <w:r>
        <w:t xml:space="preserve">циентов корреляции. Установите наличие </w:t>
      </w:r>
      <w:r w:rsidRPr="00630215">
        <w:t>коллинеарны</w:t>
      </w:r>
      <w:r>
        <w:t xml:space="preserve">х факторов, </w:t>
      </w:r>
      <w:r w:rsidRPr="00630215">
        <w:t xml:space="preserve">исключите зависимые факторы. </w:t>
      </w:r>
    </w:p>
    <w:p w:rsidR="00C43A8D" w:rsidRPr="003D1F37" w:rsidRDefault="00C43A8D" w:rsidP="00C43A8D">
      <w:pPr>
        <w:jc w:val="both"/>
      </w:pPr>
      <w:r w:rsidRPr="003D1F37">
        <w:t>3. Постройте уравнение множественной регрессии в линейной форме после устранения коллинеарных факторов. Оцените статистическую значимость уравнения регрессии и его параметров.</w:t>
      </w:r>
    </w:p>
    <w:p w:rsidR="00C43A8D" w:rsidRPr="00630215" w:rsidRDefault="00C43A8D" w:rsidP="00C43A8D">
      <w:pPr>
        <w:jc w:val="both"/>
      </w:pPr>
      <w:r>
        <w:t>4</w:t>
      </w:r>
      <w:r w:rsidRPr="00630215">
        <w:t xml:space="preserve">. </w:t>
      </w:r>
      <w:r>
        <w:t xml:space="preserve">Исключите </w:t>
      </w:r>
      <w:r w:rsidRPr="00630215">
        <w:t xml:space="preserve">статистически </w:t>
      </w:r>
      <w:r>
        <w:t>не</w:t>
      </w:r>
      <w:r w:rsidRPr="00630215">
        <w:t>значимы</w:t>
      </w:r>
      <w:r>
        <w:t>е</w:t>
      </w:r>
      <w:r w:rsidRPr="00630215">
        <w:t xml:space="preserve"> фактор</w:t>
      </w:r>
      <w:r>
        <w:t xml:space="preserve">ы (при наличии). </w:t>
      </w:r>
      <w:r w:rsidRPr="00630215">
        <w:t>Постройте уравнение множественной регрессии со статистически значимыми факторами</w:t>
      </w:r>
      <w:r>
        <w:t xml:space="preserve">. </w:t>
      </w:r>
      <w:r w:rsidRPr="00630215">
        <w:t>Оцените статистическую значимость полученного уравнения множественной регрессии</w:t>
      </w:r>
      <w:r>
        <w:t xml:space="preserve"> и его параметров</w:t>
      </w:r>
      <w:r w:rsidRPr="00630215">
        <w:t xml:space="preserve">.   </w:t>
      </w:r>
    </w:p>
    <w:p w:rsidR="00C43A8D" w:rsidRPr="00C43A8D" w:rsidRDefault="00C43A8D" w:rsidP="00C43A8D">
      <w:r>
        <w:t xml:space="preserve">5. </w:t>
      </w:r>
      <w:r w:rsidRPr="00AC4184">
        <w:t>Постройте уравнение множественной регрессии в стандартизованной форме.</w:t>
      </w:r>
      <w:r w:rsidRPr="00C43A8D">
        <w:t xml:space="preserve"> </w:t>
      </w:r>
      <w:r>
        <w:t>Сделайте выводы.</w:t>
      </w:r>
    </w:p>
    <w:p w:rsidR="00BF1680" w:rsidRDefault="00BF1680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</w:p>
    <w:p w:rsidR="00BF1680" w:rsidRDefault="00BF1680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</w:p>
    <w:p w:rsidR="00BF1680" w:rsidRDefault="00BF1680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</w:p>
    <w:p w:rsidR="00BF1680" w:rsidRDefault="00BF1680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</w:p>
    <w:p w:rsidR="004843EE" w:rsidRPr="00BF1680" w:rsidRDefault="004843EE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  <w:r w:rsidRPr="00BF1680">
        <w:rPr>
          <w:b/>
          <w:caps/>
          <w:color w:val="000000"/>
          <w:spacing w:val="2"/>
        </w:rPr>
        <w:lastRenderedPageBreak/>
        <w:t>Задание №2</w:t>
      </w:r>
    </w:p>
    <w:p w:rsidR="004843EE" w:rsidRPr="007211C2" w:rsidRDefault="004843EE" w:rsidP="004843EE">
      <w:pPr>
        <w:jc w:val="both"/>
      </w:pPr>
      <w:r>
        <w:t>Имеются данные по в</w:t>
      </w:r>
      <w:r w:rsidRPr="007211C2">
        <w:t>нешнеторгов</w:t>
      </w:r>
      <w:r>
        <w:t>ому</w:t>
      </w:r>
      <w:r w:rsidRPr="007211C2">
        <w:t xml:space="preserve"> оборот</w:t>
      </w:r>
      <w:r>
        <w:t>у</w:t>
      </w:r>
      <w:r w:rsidRPr="007211C2">
        <w:t xml:space="preserve"> Австрии за 1961 – 1989 гг., представленны</w:t>
      </w:r>
      <w:r w:rsidR="002B7B64">
        <w:t>е</w:t>
      </w:r>
      <w:r w:rsidRPr="007211C2">
        <w:t xml:space="preserve"> в табл</w:t>
      </w:r>
      <w:r w:rsidR="002B7B64">
        <w:t>ице 2.</w:t>
      </w:r>
    </w:p>
    <w:p w:rsidR="004843EE" w:rsidRPr="00BF1680" w:rsidRDefault="00BF1680" w:rsidP="004843EE">
      <w:pPr>
        <w:rPr>
          <w:bCs/>
        </w:rPr>
      </w:pPr>
      <w:r>
        <w:t xml:space="preserve">                   </w:t>
      </w:r>
      <w:r w:rsidRPr="00BF1680">
        <w:t>Таблица 2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9"/>
        <w:gridCol w:w="3127"/>
      </w:tblGrid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Default="00BF1680" w:rsidP="00BF1680">
            <w:pPr>
              <w:jc w:val="center"/>
            </w:pPr>
            <w:r w:rsidRPr="00C508F8">
              <w:rPr>
                <w:b/>
                <w:bCs/>
              </w:rPr>
              <w:t>Год</w:t>
            </w:r>
          </w:p>
        </w:tc>
        <w:tc>
          <w:tcPr>
            <w:tcW w:w="3127" w:type="dxa"/>
          </w:tcPr>
          <w:p w:rsidR="00BF1680" w:rsidRDefault="00BF1680">
            <w:r w:rsidRPr="00C508F8">
              <w:rPr>
                <w:b/>
                <w:bCs/>
              </w:rPr>
              <w:t>Внешнеторговый оборот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1961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  <w:rPr>
                <w:lang w:val="en-US"/>
              </w:rPr>
            </w:pPr>
            <w:r w:rsidRPr="007211C2">
              <w:t>87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1962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 xml:space="preserve"> 93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1963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102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1964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112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1965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125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1966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138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1967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146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1968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159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1969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186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1970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248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1971</w:t>
            </w:r>
          </w:p>
        </w:tc>
        <w:tc>
          <w:tcPr>
            <w:tcW w:w="3127" w:type="dxa"/>
          </w:tcPr>
          <w:p w:rsidR="00BF1680" w:rsidRPr="00BF1680" w:rsidRDefault="00BF1680" w:rsidP="00BF1680">
            <w:pPr>
              <w:jc w:val="center"/>
            </w:pPr>
            <w:r w:rsidRPr="007211C2">
              <w:t>255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1972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290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1973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330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1974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410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1975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414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1976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483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1977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535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1978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561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1979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660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1980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752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1981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824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1982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843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1983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884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1984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994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1985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1096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1986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1033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1987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1047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1988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1174</w:t>
            </w:r>
          </w:p>
        </w:tc>
      </w:tr>
      <w:tr w:rsidR="00BF1680" w:rsidRPr="007211C2" w:rsidTr="00BF1680">
        <w:trPr>
          <w:trHeight w:val="270"/>
        </w:trPr>
        <w:tc>
          <w:tcPr>
            <w:tcW w:w="1139" w:type="dxa"/>
          </w:tcPr>
          <w:p w:rsidR="00BF1680" w:rsidRPr="007211C2" w:rsidRDefault="00BF1680" w:rsidP="00BF1680">
            <w:pPr>
              <w:jc w:val="center"/>
            </w:pPr>
            <w:r w:rsidRPr="007211C2">
              <w:t>1989</w:t>
            </w:r>
          </w:p>
        </w:tc>
        <w:tc>
          <w:tcPr>
            <w:tcW w:w="3127" w:type="dxa"/>
          </w:tcPr>
          <w:p w:rsidR="00BF1680" w:rsidRPr="007211C2" w:rsidRDefault="00BF1680" w:rsidP="00BF1680">
            <w:pPr>
              <w:jc w:val="center"/>
            </w:pPr>
            <w:r w:rsidRPr="007211C2">
              <w:t>1330</w:t>
            </w:r>
          </w:p>
        </w:tc>
      </w:tr>
    </w:tbl>
    <w:p w:rsidR="002B7B64" w:rsidRDefault="002B7B64" w:rsidP="004843EE">
      <w:pPr>
        <w:outlineLvl w:val="0"/>
      </w:pPr>
    </w:p>
    <w:p w:rsidR="004843EE" w:rsidRPr="007211C2" w:rsidRDefault="002B7B64" w:rsidP="004843EE">
      <w:pPr>
        <w:outlineLvl w:val="0"/>
      </w:pPr>
      <w:r>
        <w:t>Необходимо:</w:t>
      </w:r>
    </w:p>
    <w:p w:rsidR="004843EE" w:rsidRPr="007211C2" w:rsidRDefault="004843EE" w:rsidP="004843EE">
      <w:pPr>
        <w:outlineLvl w:val="0"/>
      </w:pPr>
      <w:r w:rsidRPr="007211C2">
        <w:t>1. Построить график ряда динамики.</w:t>
      </w:r>
    </w:p>
    <w:p w:rsidR="004843EE" w:rsidRDefault="004843EE" w:rsidP="004843EE">
      <w:pPr>
        <w:outlineLvl w:val="0"/>
      </w:pPr>
      <w:r w:rsidRPr="007211C2">
        <w:t xml:space="preserve">2. </w:t>
      </w:r>
      <w:r w:rsidRPr="00AE52FF">
        <w:t>Постро</w:t>
      </w:r>
      <w:r w:rsidR="002B7B64">
        <w:t>ить</w:t>
      </w:r>
      <w:r w:rsidRPr="00AE52FF">
        <w:t xml:space="preserve"> автокорреляционную функцию данного ряда и охарактериз</w:t>
      </w:r>
      <w:r w:rsidR="002B7B64">
        <w:t>овать</w:t>
      </w:r>
      <w:r w:rsidRPr="00AE52FF">
        <w:t xml:space="preserve"> структуру ряда.</w:t>
      </w:r>
    </w:p>
    <w:p w:rsidR="002B7B64" w:rsidRPr="007211C2" w:rsidRDefault="002B7B64" w:rsidP="002B7B64">
      <w:pPr>
        <w:outlineLvl w:val="0"/>
      </w:pPr>
      <w:r>
        <w:t xml:space="preserve">3. </w:t>
      </w:r>
      <w:r w:rsidRPr="007211C2">
        <w:t xml:space="preserve">Построить графики </w:t>
      </w:r>
      <w:r>
        <w:t>линейного, экспоненциального, логарифмического, степенного и полиномиального трендов</w:t>
      </w:r>
      <w:r w:rsidRPr="007211C2">
        <w:t>.</w:t>
      </w:r>
    </w:p>
    <w:p w:rsidR="002B7B64" w:rsidRPr="007211C2" w:rsidRDefault="002B7B64" w:rsidP="002B7B64">
      <w:pPr>
        <w:outlineLvl w:val="0"/>
      </w:pPr>
      <w:r>
        <w:t xml:space="preserve">4. </w:t>
      </w:r>
      <w:r w:rsidRPr="007211C2">
        <w:t xml:space="preserve">Выбрать наилучший вид тренда на основании графического изображения и значения коэффициента детерминации. </w:t>
      </w:r>
    </w:p>
    <w:p w:rsidR="004843EE" w:rsidRPr="007211C2" w:rsidRDefault="002B7B64" w:rsidP="004843EE">
      <w:pPr>
        <w:outlineLvl w:val="0"/>
      </w:pPr>
      <w:r>
        <w:t>5</w:t>
      </w:r>
      <w:r w:rsidR="004843EE">
        <w:t xml:space="preserve">. </w:t>
      </w:r>
      <w:r w:rsidR="004843EE" w:rsidRPr="00AE52FF">
        <w:t>По лучшей модели выполнит</w:t>
      </w:r>
      <w:r>
        <w:t>ь</w:t>
      </w:r>
      <w:r w:rsidR="004843EE" w:rsidRPr="00AE52FF">
        <w:t xml:space="preserve"> прогноз на</w:t>
      </w:r>
      <w:r w:rsidR="004843EE">
        <w:t xml:space="preserve"> 2 периода</w:t>
      </w:r>
      <w:r w:rsidR="004843EE" w:rsidRPr="00AE52FF">
        <w:t>.</w:t>
      </w:r>
    </w:p>
    <w:p w:rsidR="00222C75" w:rsidRDefault="00222C75" w:rsidP="00222C75"/>
    <w:p w:rsidR="00BF1680" w:rsidRDefault="00BF1680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</w:p>
    <w:p w:rsidR="00BF1680" w:rsidRDefault="00BF1680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</w:p>
    <w:p w:rsidR="00BF1680" w:rsidRDefault="00BF1680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</w:p>
    <w:p w:rsidR="004843EE" w:rsidRPr="00BF1680" w:rsidRDefault="004843EE" w:rsidP="004843EE">
      <w:pPr>
        <w:shd w:val="clear" w:color="auto" w:fill="FFFFFF"/>
        <w:tabs>
          <w:tab w:val="left" w:pos="1637"/>
        </w:tabs>
        <w:spacing w:before="264"/>
        <w:ind w:firstLine="709"/>
        <w:jc w:val="both"/>
        <w:rPr>
          <w:b/>
          <w:caps/>
          <w:color w:val="000000"/>
          <w:spacing w:val="2"/>
        </w:rPr>
      </w:pPr>
      <w:r w:rsidRPr="00BF1680">
        <w:rPr>
          <w:b/>
          <w:caps/>
          <w:color w:val="000000"/>
          <w:spacing w:val="2"/>
        </w:rPr>
        <w:lastRenderedPageBreak/>
        <w:t>Задание №3</w:t>
      </w:r>
    </w:p>
    <w:p w:rsidR="004843EE" w:rsidRDefault="004843EE" w:rsidP="004843EE">
      <w:pPr>
        <w:ind w:firstLine="709"/>
        <w:jc w:val="both"/>
      </w:pPr>
      <w:r>
        <w:t xml:space="preserve">В таблице </w:t>
      </w:r>
      <w:r w:rsidR="00BF1680">
        <w:t>3</w:t>
      </w:r>
      <w:r>
        <w:t xml:space="preserve"> содержатся данные по потреблению продуктов на душу населения и </w:t>
      </w:r>
      <w:r w:rsidR="002B7B64">
        <w:t xml:space="preserve">некоторые </w:t>
      </w:r>
      <w:r>
        <w:t xml:space="preserve">показатели-аргументы, участвующие в классификации. </w:t>
      </w:r>
    </w:p>
    <w:p w:rsidR="004843EE" w:rsidRDefault="004843EE" w:rsidP="004843EE">
      <w:pPr>
        <w:ind w:firstLine="709"/>
        <w:jc w:val="both"/>
      </w:pPr>
      <w:r>
        <w:t xml:space="preserve">Необходимо разбить наблюдаемые данные в наглядные структуры (кластеры). Проанализировать полученные результаты. </w:t>
      </w:r>
    </w:p>
    <w:p w:rsidR="004843EE" w:rsidRDefault="004843EE" w:rsidP="004843EE">
      <w:pPr>
        <w:ind w:firstLine="709"/>
        <w:jc w:val="both"/>
      </w:pPr>
      <w:r>
        <w:t xml:space="preserve">Для решения использовать следующие методы: </w:t>
      </w:r>
      <w:proofErr w:type="spellStart"/>
      <w:r w:rsidRPr="004843EE">
        <w:rPr>
          <w:b/>
        </w:rPr>
        <w:t>Two-way</w:t>
      </w:r>
      <w:proofErr w:type="spellEnd"/>
      <w:r w:rsidRPr="004843EE">
        <w:rPr>
          <w:b/>
        </w:rPr>
        <w:t xml:space="preserve"> </w:t>
      </w:r>
      <w:proofErr w:type="spellStart"/>
      <w:r w:rsidRPr="004843EE">
        <w:rPr>
          <w:b/>
        </w:rPr>
        <w:t>joining</w:t>
      </w:r>
      <w:proofErr w:type="spellEnd"/>
      <w:r>
        <w:t xml:space="preserve"> (</w:t>
      </w:r>
      <w:proofErr w:type="spellStart"/>
      <w:r w:rsidRPr="004843EE">
        <w:t>двувходовое</w:t>
      </w:r>
      <w:proofErr w:type="spellEnd"/>
      <w:r w:rsidRPr="004843EE">
        <w:t xml:space="preserve"> объединение</w:t>
      </w:r>
      <w:r>
        <w:t xml:space="preserve">); </w:t>
      </w:r>
      <w:proofErr w:type="spellStart"/>
      <w:r w:rsidRPr="004843EE">
        <w:rPr>
          <w:b/>
        </w:rPr>
        <w:t>Joining</w:t>
      </w:r>
      <w:proofErr w:type="spellEnd"/>
      <w:r w:rsidRPr="004843EE">
        <w:t xml:space="preserve"> (</w:t>
      </w:r>
      <w:proofErr w:type="spellStart"/>
      <w:r w:rsidRPr="004843EE">
        <w:t>tree</w:t>
      </w:r>
      <w:proofErr w:type="spellEnd"/>
      <w:r w:rsidRPr="004843EE">
        <w:t xml:space="preserve"> </w:t>
      </w:r>
      <w:proofErr w:type="spellStart"/>
      <w:r w:rsidRPr="004843EE">
        <w:t>clustering</w:t>
      </w:r>
      <w:proofErr w:type="spellEnd"/>
      <w:r w:rsidRPr="004843EE">
        <w:t>)</w:t>
      </w:r>
      <w:r>
        <w:t xml:space="preserve"> (</w:t>
      </w:r>
      <w:r w:rsidRPr="004843EE">
        <w:t>иерархически</w:t>
      </w:r>
      <w:r>
        <w:t>й</w:t>
      </w:r>
      <w:r w:rsidRPr="004843EE">
        <w:t xml:space="preserve"> метод или древовидная кластеризация</w:t>
      </w:r>
      <w:r>
        <w:t xml:space="preserve">); </w:t>
      </w:r>
      <w:r w:rsidRPr="004843EE">
        <w:rPr>
          <w:b/>
        </w:rPr>
        <w:t xml:space="preserve">K - </w:t>
      </w:r>
      <w:proofErr w:type="spellStart"/>
      <w:r w:rsidRPr="004843EE">
        <w:rPr>
          <w:b/>
        </w:rPr>
        <w:t>means</w:t>
      </w:r>
      <w:proofErr w:type="spellEnd"/>
      <w:r w:rsidRPr="004843EE">
        <w:rPr>
          <w:b/>
        </w:rPr>
        <w:t xml:space="preserve"> </w:t>
      </w:r>
      <w:proofErr w:type="spellStart"/>
      <w:r w:rsidRPr="004843EE">
        <w:rPr>
          <w:b/>
        </w:rPr>
        <w:t>clustering</w:t>
      </w:r>
      <w:proofErr w:type="spellEnd"/>
      <w:r w:rsidRPr="004843EE">
        <w:t xml:space="preserve"> (метод К</w:t>
      </w:r>
      <w:r>
        <w:t>-</w:t>
      </w:r>
      <w:r w:rsidRPr="004843EE">
        <w:t xml:space="preserve">средних) </w:t>
      </w:r>
    </w:p>
    <w:p w:rsidR="004843EE" w:rsidRDefault="004843EE" w:rsidP="004843EE">
      <w:pPr>
        <w:ind w:firstLine="709"/>
        <w:jc w:val="both"/>
      </w:pPr>
    </w:p>
    <w:p w:rsidR="004843EE" w:rsidRPr="004843EE" w:rsidRDefault="004843EE" w:rsidP="00BF1680">
      <w:pPr>
        <w:jc w:val="both"/>
      </w:pPr>
      <w:r>
        <w:t xml:space="preserve">Таблица </w:t>
      </w:r>
      <w:r w:rsidR="00BF1680">
        <w:t>3</w:t>
      </w:r>
    </w:p>
    <w:tbl>
      <w:tblPr>
        <w:tblW w:w="6486" w:type="dxa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1562"/>
        <w:gridCol w:w="966"/>
        <w:gridCol w:w="970"/>
        <w:gridCol w:w="970"/>
        <w:gridCol w:w="970"/>
        <w:gridCol w:w="1048"/>
      </w:tblGrid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Pr="00BF1680" w:rsidRDefault="00BF1680" w:rsidP="00BF1680">
            <w:pPr>
              <w:pStyle w:val="a8"/>
              <w:spacing w:line="60" w:lineRule="atLeast"/>
              <w:rPr>
                <w:b/>
              </w:rPr>
            </w:pPr>
            <w:r w:rsidRPr="00BF1680">
              <w:rPr>
                <w:b/>
              </w:rPr>
              <w:t>Страны</w:t>
            </w:r>
          </w:p>
        </w:tc>
        <w:tc>
          <w:tcPr>
            <w:tcW w:w="735" w:type="pct"/>
          </w:tcPr>
          <w:p w:rsidR="00BF1680" w:rsidRPr="00BF1680" w:rsidRDefault="00BF1680" w:rsidP="00BF1680">
            <w:pPr>
              <w:pStyle w:val="a8"/>
              <w:spacing w:line="60" w:lineRule="atLeast"/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</w:rPr>
              <w:t>1</w:t>
            </w:r>
          </w:p>
        </w:tc>
        <w:tc>
          <w:tcPr>
            <w:tcW w:w="736" w:type="pct"/>
          </w:tcPr>
          <w:p w:rsidR="00BF1680" w:rsidRPr="00BF1680" w:rsidRDefault="00BF1680" w:rsidP="00BF1680">
            <w:pPr>
              <w:pStyle w:val="a8"/>
              <w:spacing w:line="60" w:lineRule="atLeast"/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</w:rPr>
              <w:t>2</w:t>
            </w:r>
          </w:p>
        </w:tc>
        <w:tc>
          <w:tcPr>
            <w:tcW w:w="736" w:type="pct"/>
          </w:tcPr>
          <w:p w:rsidR="00BF1680" w:rsidRPr="00BF1680" w:rsidRDefault="00BF1680" w:rsidP="00BF1680">
            <w:pPr>
              <w:pStyle w:val="a8"/>
              <w:spacing w:line="60" w:lineRule="atLeast"/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</w:rPr>
              <w:t>4</w:t>
            </w:r>
          </w:p>
        </w:tc>
        <w:tc>
          <w:tcPr>
            <w:tcW w:w="736" w:type="pct"/>
          </w:tcPr>
          <w:p w:rsidR="00BF1680" w:rsidRPr="00BF1680" w:rsidRDefault="00BF1680" w:rsidP="002B7B64">
            <w:pPr>
              <w:pStyle w:val="a8"/>
              <w:spacing w:line="60" w:lineRule="atLeast"/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</w:rPr>
              <w:t>5</w:t>
            </w:r>
          </w:p>
        </w:tc>
        <w:tc>
          <w:tcPr>
            <w:tcW w:w="792" w:type="pct"/>
          </w:tcPr>
          <w:p w:rsidR="00BF1680" w:rsidRPr="00BF1680" w:rsidRDefault="00BF1680" w:rsidP="002B7B64">
            <w:pPr>
              <w:pStyle w:val="a8"/>
              <w:spacing w:line="60" w:lineRule="atLeast"/>
              <w:jc w:val="center"/>
              <w:rPr>
                <w:b/>
              </w:rPr>
            </w:pPr>
            <w:r w:rsidRPr="00BF1680">
              <w:rPr>
                <w:b/>
                <w:lang w:val="en-US"/>
              </w:rPr>
              <w:t>x</w:t>
            </w:r>
            <w:r w:rsidRPr="00BF1680">
              <w:rPr>
                <w:b/>
                <w:vertAlign w:val="subscript"/>
              </w:rPr>
              <w:t>6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Россия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55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3,9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28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124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Австралия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100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2,6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8,2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121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87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Австрия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93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5,3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12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146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74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proofErr w:type="spellStart"/>
            <w:r>
              <w:t>Азербайдж</w:t>
            </w:r>
            <w:proofErr w:type="spellEnd"/>
            <w:r>
              <w:t>.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20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4,1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7,9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52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141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Армения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20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3,7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6,5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72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134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Белоруссия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72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3,6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5,4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38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120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Бельгия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6,9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83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72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Болгария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65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9,5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92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156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proofErr w:type="spellStart"/>
            <w:r>
              <w:t>Великобрит</w:t>
            </w:r>
            <w:proofErr w:type="spellEnd"/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67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3,5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8,8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91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91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Венгрия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73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1,7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10,9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73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106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Германия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6,8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8,1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138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73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Греция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83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8,8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99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108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Грузия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21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3,8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9,8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55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140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Дания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10,3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89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77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Ирландия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99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3,3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9,6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87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102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Испания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89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0,4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8,95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103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72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Италия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84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2,2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9,6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169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118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Казахстан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61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4,2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7,2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10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191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Канада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98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3,1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7,4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123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77</w:t>
            </w:r>
          </w:p>
        </w:tc>
      </w:tr>
      <w:tr w:rsidR="00BF1680" w:rsidTr="00BF1680">
        <w:trPr>
          <w:trHeight w:val="60"/>
          <w:tblCellSpacing w:w="7" w:type="dxa"/>
        </w:trPr>
        <w:tc>
          <w:tcPr>
            <w:tcW w:w="1188" w:type="pct"/>
          </w:tcPr>
          <w:p w:rsidR="00BF1680" w:rsidRDefault="00BF1680" w:rsidP="00BF1680">
            <w:pPr>
              <w:pStyle w:val="a8"/>
              <w:spacing w:line="60" w:lineRule="atLeast"/>
            </w:pPr>
            <w:r>
              <w:t>Киргизия</w:t>
            </w:r>
          </w:p>
        </w:tc>
        <w:tc>
          <w:tcPr>
            <w:tcW w:w="735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46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4,1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6,7</w:t>
            </w:r>
          </w:p>
        </w:tc>
        <w:tc>
          <w:tcPr>
            <w:tcW w:w="736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20</w:t>
            </w:r>
          </w:p>
        </w:tc>
        <w:tc>
          <w:tcPr>
            <w:tcW w:w="792" w:type="pct"/>
          </w:tcPr>
          <w:p w:rsidR="00BF1680" w:rsidRDefault="00BF1680" w:rsidP="00BF1680">
            <w:pPr>
              <w:pStyle w:val="a8"/>
              <w:spacing w:line="60" w:lineRule="atLeast"/>
              <w:jc w:val="center"/>
            </w:pPr>
            <w:r>
              <w:t>134</w:t>
            </w:r>
          </w:p>
        </w:tc>
      </w:tr>
    </w:tbl>
    <w:p w:rsidR="00C47154" w:rsidRPr="00C02D09" w:rsidRDefault="00C47154" w:rsidP="00C47154">
      <w:pPr>
        <w:tabs>
          <w:tab w:val="left" w:pos="9356"/>
        </w:tabs>
        <w:jc w:val="both"/>
        <w:rPr>
          <w:caps/>
        </w:rPr>
      </w:pPr>
    </w:p>
    <w:p w:rsidR="00C47154" w:rsidRDefault="00C47154" w:rsidP="00C47154">
      <w:pPr>
        <w:rPr>
          <w:caps/>
        </w:rPr>
      </w:pPr>
    </w:p>
    <w:p w:rsidR="00054541" w:rsidRDefault="00C47154" w:rsidP="00BF1680">
      <w:pPr>
        <w:jc w:val="center"/>
        <w:rPr>
          <w:caps/>
        </w:rPr>
      </w:pPr>
      <w:r w:rsidRPr="00C02D09">
        <w:rPr>
          <w:caps/>
        </w:rPr>
        <w:t xml:space="preserve">СПИСОК </w:t>
      </w:r>
      <w:r w:rsidR="005B65BC">
        <w:rPr>
          <w:caps/>
        </w:rPr>
        <w:t>ИСПОЛЬЗОВАННЫХ ИСТОЧНИКОВ</w:t>
      </w:r>
    </w:p>
    <w:p w:rsidR="00BF1680" w:rsidRDefault="00BF1680" w:rsidP="00BF1680">
      <w:pPr>
        <w:jc w:val="center"/>
        <w:rPr>
          <w:caps/>
        </w:rPr>
      </w:pPr>
    </w:p>
    <w:p w:rsidR="00BF1680" w:rsidRPr="0047474B" w:rsidRDefault="00BF1680" w:rsidP="00BF1680">
      <w:pPr>
        <w:pStyle w:val="standardtab"/>
        <w:numPr>
          <w:ilvl w:val="0"/>
          <w:numId w:val="4"/>
        </w:numPr>
        <w:tabs>
          <w:tab w:val="left" w:pos="993"/>
        </w:tabs>
        <w:ind w:left="0" w:firstLine="709"/>
        <w:rPr>
          <w:sz w:val="24"/>
        </w:rPr>
      </w:pPr>
      <w:r w:rsidRPr="0047474B">
        <w:rPr>
          <w:bCs/>
          <w:sz w:val="24"/>
        </w:rPr>
        <w:t>Козлов А.Ю. Статистический анализ данных в MS EXCEL</w:t>
      </w:r>
      <w:r w:rsidRPr="0047474B">
        <w:rPr>
          <w:sz w:val="24"/>
        </w:rPr>
        <w:t xml:space="preserve">: учеб. пособие для студентов вузов / А. Ю. Козлов, В. С. </w:t>
      </w:r>
      <w:proofErr w:type="spellStart"/>
      <w:r w:rsidRPr="0047474B">
        <w:rPr>
          <w:sz w:val="24"/>
        </w:rPr>
        <w:t>Мхитарян</w:t>
      </w:r>
      <w:proofErr w:type="spellEnd"/>
      <w:r w:rsidRPr="0047474B">
        <w:rPr>
          <w:sz w:val="24"/>
        </w:rPr>
        <w:t xml:space="preserve">, В. Ф. Шишов. - М.: ИНФРА-М, </w:t>
      </w:r>
      <w:r w:rsidRPr="0047474B">
        <w:rPr>
          <w:bCs/>
          <w:sz w:val="24"/>
        </w:rPr>
        <w:t>2014</w:t>
      </w:r>
      <w:r w:rsidRPr="0047474B">
        <w:rPr>
          <w:sz w:val="24"/>
        </w:rPr>
        <w:t>.</w:t>
      </w:r>
    </w:p>
    <w:p w:rsidR="00BF1680" w:rsidRDefault="00BF1680" w:rsidP="00BF1680">
      <w:pPr>
        <w:pStyle w:val="standardtab"/>
        <w:numPr>
          <w:ilvl w:val="0"/>
          <w:numId w:val="4"/>
        </w:numPr>
        <w:tabs>
          <w:tab w:val="left" w:pos="993"/>
        </w:tabs>
        <w:ind w:left="0" w:firstLine="709"/>
        <w:rPr>
          <w:sz w:val="24"/>
        </w:rPr>
      </w:pPr>
      <w:r w:rsidRPr="0047474B">
        <w:rPr>
          <w:bCs/>
          <w:sz w:val="24"/>
        </w:rPr>
        <w:t>Вуколов</w:t>
      </w:r>
      <w:r>
        <w:rPr>
          <w:bCs/>
          <w:sz w:val="24"/>
        </w:rPr>
        <w:t xml:space="preserve"> Э.А. </w:t>
      </w:r>
      <w:r w:rsidRPr="0047474B">
        <w:rPr>
          <w:bCs/>
          <w:sz w:val="24"/>
        </w:rPr>
        <w:t>Основы статистического анализа. Практикум по статистическим методам и исследованию операций с использованием пакетов STATISTICA и EXCEL</w:t>
      </w:r>
      <w:r w:rsidRPr="0047474B">
        <w:rPr>
          <w:sz w:val="24"/>
        </w:rPr>
        <w:t xml:space="preserve">: учеб. пособие для студентов вузов / Э. А. Вуколов. - 2-е изд., </w:t>
      </w:r>
      <w:proofErr w:type="spellStart"/>
      <w:r w:rsidRPr="0047474B">
        <w:rPr>
          <w:sz w:val="24"/>
        </w:rPr>
        <w:t>испр</w:t>
      </w:r>
      <w:proofErr w:type="spellEnd"/>
      <w:r w:rsidRPr="0047474B">
        <w:rPr>
          <w:sz w:val="24"/>
        </w:rPr>
        <w:t xml:space="preserve">. и доп. - М.: </w:t>
      </w:r>
      <w:proofErr w:type="gramStart"/>
      <w:r w:rsidRPr="0047474B">
        <w:rPr>
          <w:sz w:val="24"/>
        </w:rPr>
        <w:t>ФОРУМ :</w:t>
      </w:r>
      <w:proofErr w:type="gramEnd"/>
      <w:r w:rsidRPr="0047474B">
        <w:rPr>
          <w:sz w:val="24"/>
        </w:rPr>
        <w:t xml:space="preserve"> ИНФРА-М, </w:t>
      </w:r>
      <w:r w:rsidRPr="0047474B">
        <w:rPr>
          <w:bCs/>
          <w:sz w:val="24"/>
        </w:rPr>
        <w:t>2014</w:t>
      </w:r>
      <w:r w:rsidRPr="0047474B">
        <w:rPr>
          <w:sz w:val="24"/>
        </w:rPr>
        <w:t>. - 464 с.</w:t>
      </w:r>
    </w:p>
    <w:p w:rsidR="00BF1680" w:rsidRPr="0011172D" w:rsidRDefault="00BF1680" w:rsidP="00BF1680">
      <w:pPr>
        <w:numPr>
          <w:ilvl w:val="0"/>
          <w:numId w:val="4"/>
        </w:numPr>
        <w:tabs>
          <w:tab w:val="left" w:pos="624"/>
          <w:tab w:val="left" w:pos="993"/>
        </w:tabs>
        <w:ind w:left="0" w:firstLine="709"/>
        <w:jc w:val="both"/>
        <w:rPr>
          <w:bCs/>
        </w:rPr>
      </w:pPr>
      <w:r w:rsidRPr="0011172D">
        <w:rPr>
          <w:bCs/>
        </w:rPr>
        <w:t xml:space="preserve">Айвазян С.А. Прикладная статистика и основы эконометрики: учебник для вузов. / С. А. Айвазян – М.: </w:t>
      </w:r>
      <w:proofErr w:type="spellStart"/>
      <w:r w:rsidRPr="0011172D">
        <w:rPr>
          <w:bCs/>
        </w:rPr>
        <w:t>Маркет</w:t>
      </w:r>
      <w:proofErr w:type="spellEnd"/>
      <w:r w:rsidRPr="0011172D">
        <w:rPr>
          <w:bCs/>
        </w:rPr>
        <w:t xml:space="preserve"> ДС, 2008. – 104 с.</w:t>
      </w:r>
    </w:p>
    <w:p w:rsidR="00BF1680" w:rsidRPr="00C715E6" w:rsidRDefault="00BF1680" w:rsidP="00BF1680">
      <w:pPr>
        <w:pStyle w:val="a9"/>
        <w:numPr>
          <w:ilvl w:val="0"/>
          <w:numId w:val="4"/>
        </w:numPr>
        <w:tabs>
          <w:tab w:val="left" w:pos="624"/>
          <w:tab w:val="left" w:pos="1134"/>
        </w:tabs>
        <w:spacing w:after="100" w:afterAutospacing="1"/>
        <w:ind w:left="0" w:firstLine="709"/>
        <w:rPr>
          <w:bCs/>
        </w:rPr>
      </w:pPr>
      <w:r w:rsidRPr="00C715E6">
        <w:rPr>
          <w:rFonts w:ascii="Times New Roman" w:hAnsi="Times New Roman"/>
          <w:bCs/>
          <w:sz w:val="24"/>
          <w:szCs w:val="24"/>
        </w:rPr>
        <w:lastRenderedPageBreak/>
        <w:t>Многомерный статистический анализ в экономике</w:t>
      </w:r>
      <w:r w:rsidRPr="001965FD">
        <w:rPr>
          <w:rFonts w:ascii="Times New Roman" w:hAnsi="Times New Roman"/>
          <w:sz w:val="24"/>
          <w:szCs w:val="24"/>
        </w:rPr>
        <w:t xml:space="preserve">: Учебное пособие для вузов / Под ред. В.Н. </w:t>
      </w:r>
      <w:proofErr w:type="spellStart"/>
      <w:r w:rsidRPr="001965FD">
        <w:rPr>
          <w:rFonts w:ascii="Times New Roman" w:hAnsi="Times New Roman"/>
          <w:sz w:val="24"/>
          <w:szCs w:val="24"/>
        </w:rPr>
        <w:t>Тамашевича</w:t>
      </w:r>
      <w:proofErr w:type="spellEnd"/>
      <w:r w:rsidRPr="001965FD">
        <w:rPr>
          <w:rFonts w:ascii="Times New Roman" w:hAnsi="Times New Roman"/>
          <w:sz w:val="24"/>
          <w:szCs w:val="24"/>
        </w:rPr>
        <w:t xml:space="preserve">. - </w:t>
      </w:r>
      <w:proofErr w:type="gramStart"/>
      <w:r w:rsidRPr="001965FD">
        <w:rPr>
          <w:rFonts w:ascii="Times New Roman" w:hAnsi="Times New Roman"/>
          <w:sz w:val="24"/>
          <w:szCs w:val="24"/>
        </w:rPr>
        <w:t>М. :</w:t>
      </w:r>
      <w:proofErr w:type="gramEnd"/>
      <w:r w:rsidRPr="001965FD">
        <w:rPr>
          <w:rFonts w:ascii="Times New Roman" w:hAnsi="Times New Roman"/>
          <w:sz w:val="24"/>
          <w:szCs w:val="24"/>
        </w:rPr>
        <w:t xml:space="preserve"> ЮНИТИ-ДАНА, </w:t>
      </w:r>
      <w:r w:rsidRPr="00C715E6">
        <w:rPr>
          <w:rFonts w:ascii="Times New Roman" w:hAnsi="Times New Roman"/>
          <w:bCs/>
          <w:sz w:val="24"/>
          <w:szCs w:val="24"/>
        </w:rPr>
        <w:t>1999</w:t>
      </w:r>
      <w:r w:rsidRPr="001965FD">
        <w:rPr>
          <w:rFonts w:ascii="Times New Roman" w:hAnsi="Times New Roman"/>
          <w:sz w:val="24"/>
          <w:szCs w:val="24"/>
        </w:rPr>
        <w:t xml:space="preserve">. - 598с. </w:t>
      </w:r>
    </w:p>
    <w:p w:rsidR="00BF1680" w:rsidRPr="00BF1680" w:rsidRDefault="00BF1680" w:rsidP="00BF1680">
      <w:pPr>
        <w:pStyle w:val="standardtab"/>
        <w:numPr>
          <w:ilvl w:val="0"/>
          <w:numId w:val="4"/>
        </w:numPr>
        <w:tabs>
          <w:tab w:val="left" w:pos="993"/>
        </w:tabs>
        <w:ind w:left="0" w:firstLine="709"/>
        <w:rPr>
          <w:sz w:val="24"/>
        </w:rPr>
      </w:pPr>
      <w:proofErr w:type="spellStart"/>
      <w:r w:rsidRPr="004E6E3B">
        <w:rPr>
          <w:bCs/>
        </w:rPr>
        <w:t>Сигел</w:t>
      </w:r>
      <w:proofErr w:type="spellEnd"/>
      <w:r w:rsidRPr="004E6E3B">
        <w:rPr>
          <w:bCs/>
        </w:rPr>
        <w:t>, Эндрю Ф. Практическая бизнес-статистика</w:t>
      </w:r>
      <w:r w:rsidRPr="0011172D">
        <w:rPr>
          <w:bCs/>
        </w:rPr>
        <w:t xml:space="preserve">: пер. с англ. / Э. </w:t>
      </w:r>
      <w:proofErr w:type="spellStart"/>
      <w:r w:rsidRPr="0011172D">
        <w:rPr>
          <w:bCs/>
        </w:rPr>
        <w:t>Сигел</w:t>
      </w:r>
      <w:proofErr w:type="spellEnd"/>
      <w:r w:rsidRPr="0011172D">
        <w:rPr>
          <w:bCs/>
        </w:rPr>
        <w:t xml:space="preserve">. - 4-е изд. - М.: Вильямс, </w:t>
      </w:r>
      <w:r w:rsidRPr="004E6E3B">
        <w:rPr>
          <w:bCs/>
        </w:rPr>
        <w:t>200</w:t>
      </w:r>
      <w:r>
        <w:rPr>
          <w:bCs/>
        </w:rPr>
        <w:t>2.</w:t>
      </w:r>
    </w:p>
    <w:p w:rsidR="00BF1680" w:rsidRPr="0011172D" w:rsidRDefault="00BF1680" w:rsidP="00BF1680">
      <w:pPr>
        <w:numPr>
          <w:ilvl w:val="0"/>
          <w:numId w:val="4"/>
        </w:numPr>
        <w:tabs>
          <w:tab w:val="left" w:pos="624"/>
          <w:tab w:val="left" w:pos="1134"/>
        </w:tabs>
        <w:ind w:left="0" w:firstLine="709"/>
        <w:jc w:val="both"/>
        <w:rPr>
          <w:bCs/>
        </w:rPr>
      </w:pPr>
      <w:proofErr w:type="spellStart"/>
      <w:r w:rsidRPr="004E6E3B">
        <w:rPr>
          <w:bCs/>
        </w:rPr>
        <w:t>Плохотников</w:t>
      </w:r>
      <w:proofErr w:type="spellEnd"/>
      <w:r w:rsidRPr="004E6E3B">
        <w:rPr>
          <w:bCs/>
        </w:rPr>
        <w:t xml:space="preserve"> К. Э. Основы эконометрики в пакете STATISTICA</w:t>
      </w:r>
      <w:r w:rsidRPr="0011172D">
        <w:rPr>
          <w:bCs/>
        </w:rPr>
        <w:t xml:space="preserve"> / К. Э. </w:t>
      </w:r>
      <w:proofErr w:type="spellStart"/>
      <w:r w:rsidRPr="0011172D">
        <w:rPr>
          <w:bCs/>
        </w:rPr>
        <w:t>Плохотников</w:t>
      </w:r>
      <w:proofErr w:type="spellEnd"/>
      <w:r w:rsidRPr="0011172D">
        <w:rPr>
          <w:bCs/>
        </w:rPr>
        <w:t xml:space="preserve">. - М.: Вузовский учебник, </w:t>
      </w:r>
      <w:r w:rsidRPr="004E6E3B">
        <w:rPr>
          <w:bCs/>
        </w:rPr>
        <w:t>2011</w:t>
      </w:r>
      <w:r w:rsidRPr="0011172D">
        <w:rPr>
          <w:bCs/>
        </w:rPr>
        <w:t>. - 297 с.</w:t>
      </w:r>
    </w:p>
    <w:p w:rsidR="00BF1680" w:rsidRPr="0047474B" w:rsidRDefault="00BF1680" w:rsidP="00BF1680">
      <w:pPr>
        <w:pStyle w:val="standardtab"/>
        <w:numPr>
          <w:ilvl w:val="0"/>
          <w:numId w:val="4"/>
        </w:numPr>
        <w:tabs>
          <w:tab w:val="left" w:pos="993"/>
        </w:tabs>
        <w:ind w:left="0" w:firstLine="709"/>
        <w:rPr>
          <w:sz w:val="24"/>
        </w:rPr>
      </w:pPr>
      <w:r>
        <w:rPr>
          <w:bCs/>
          <w:sz w:val="24"/>
        </w:rPr>
        <w:t xml:space="preserve">Тюрин Ю.Н. </w:t>
      </w:r>
      <w:r w:rsidRPr="0047474B">
        <w:rPr>
          <w:bCs/>
          <w:sz w:val="24"/>
        </w:rPr>
        <w:t>Анализ данных на компьютере</w:t>
      </w:r>
      <w:r w:rsidRPr="0047474B">
        <w:rPr>
          <w:sz w:val="24"/>
        </w:rPr>
        <w:t xml:space="preserve">: учеб. пособие для студентов вузов / Ю. Н. Тюрин, А. А. Макаров. - 4-е изд., </w:t>
      </w:r>
      <w:proofErr w:type="spellStart"/>
      <w:r w:rsidRPr="0047474B">
        <w:rPr>
          <w:sz w:val="24"/>
        </w:rPr>
        <w:t>перераб</w:t>
      </w:r>
      <w:proofErr w:type="spellEnd"/>
      <w:r w:rsidRPr="0047474B">
        <w:rPr>
          <w:sz w:val="24"/>
        </w:rPr>
        <w:t xml:space="preserve">. - М.: Форум, </w:t>
      </w:r>
      <w:r w:rsidRPr="0047474B">
        <w:rPr>
          <w:bCs/>
          <w:sz w:val="24"/>
        </w:rPr>
        <w:t>2014</w:t>
      </w:r>
      <w:r w:rsidRPr="0047474B">
        <w:rPr>
          <w:sz w:val="24"/>
        </w:rPr>
        <w:t>. - 368 с. : ил.</w:t>
      </w:r>
    </w:p>
    <w:p w:rsidR="00BF1680" w:rsidRPr="0047474B" w:rsidRDefault="00BF1680" w:rsidP="00BF1680">
      <w:pPr>
        <w:pStyle w:val="standardtab"/>
        <w:tabs>
          <w:tab w:val="left" w:pos="993"/>
        </w:tabs>
        <w:ind w:left="709"/>
        <w:rPr>
          <w:sz w:val="24"/>
        </w:rPr>
      </w:pPr>
    </w:p>
    <w:p w:rsidR="00BF1680" w:rsidRDefault="00BF1680" w:rsidP="00BF1680">
      <w:pPr>
        <w:jc w:val="center"/>
      </w:pPr>
    </w:p>
    <w:sectPr w:rsidR="00BF1680" w:rsidSect="00322BB1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63D00"/>
    <w:multiLevelType w:val="multilevel"/>
    <w:tmpl w:val="D83AA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BE3BCD"/>
    <w:multiLevelType w:val="multilevel"/>
    <w:tmpl w:val="BF38471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226"/>
        </w:tabs>
        <w:ind w:left="2226" w:hanging="1800"/>
      </w:pPr>
      <w:rPr>
        <w:rFonts w:hint="default"/>
      </w:rPr>
    </w:lvl>
  </w:abstractNum>
  <w:abstractNum w:abstractNumId="2" w15:restartNumberingAfterBreak="0">
    <w:nsid w:val="3A1048AC"/>
    <w:multiLevelType w:val="hybridMultilevel"/>
    <w:tmpl w:val="52DE75C8"/>
    <w:lvl w:ilvl="0" w:tplc="36F81DE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EA1FC3"/>
    <w:multiLevelType w:val="hybridMultilevel"/>
    <w:tmpl w:val="7D5806D8"/>
    <w:lvl w:ilvl="0" w:tplc="0B7E47BC">
      <w:start w:val="1"/>
      <w:numFmt w:val="decimal"/>
      <w:lvlText w:val="%1."/>
      <w:lvlJc w:val="left"/>
      <w:pPr>
        <w:ind w:left="2348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86D66D6"/>
    <w:multiLevelType w:val="hybridMultilevel"/>
    <w:tmpl w:val="A77000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154"/>
    <w:rsid w:val="00054541"/>
    <w:rsid w:val="00066E6E"/>
    <w:rsid w:val="000E3739"/>
    <w:rsid w:val="001572F1"/>
    <w:rsid w:val="001B21E1"/>
    <w:rsid w:val="00222C75"/>
    <w:rsid w:val="002B7B64"/>
    <w:rsid w:val="00322BB1"/>
    <w:rsid w:val="00383859"/>
    <w:rsid w:val="003D6357"/>
    <w:rsid w:val="004843EE"/>
    <w:rsid w:val="00592664"/>
    <w:rsid w:val="005B65BC"/>
    <w:rsid w:val="00716BA3"/>
    <w:rsid w:val="007C4E91"/>
    <w:rsid w:val="00890E25"/>
    <w:rsid w:val="008D369E"/>
    <w:rsid w:val="00A44B82"/>
    <w:rsid w:val="00AB6D81"/>
    <w:rsid w:val="00BC161E"/>
    <w:rsid w:val="00BF1680"/>
    <w:rsid w:val="00C43A8D"/>
    <w:rsid w:val="00C47154"/>
    <w:rsid w:val="00D6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  <w15:docId w15:val="{02739160-B3CE-41C1-A6C2-A44E86A4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15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A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222C75"/>
    <w:pPr>
      <w:keepNext/>
      <w:outlineLvl w:val="4"/>
    </w:pPr>
    <w:rPr>
      <w:b/>
      <w:snapToGrid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47154"/>
    <w:pPr>
      <w:jc w:val="center"/>
    </w:pPr>
    <w:rPr>
      <w:caps/>
      <w:sz w:val="20"/>
    </w:rPr>
  </w:style>
  <w:style w:type="paragraph" w:styleId="20">
    <w:name w:val="Body Text Indent 2"/>
    <w:basedOn w:val="a"/>
    <w:rsid w:val="00C47154"/>
    <w:pPr>
      <w:shd w:val="clear" w:color="auto" w:fill="FFFFFF"/>
      <w:ind w:firstLine="754"/>
      <w:jc w:val="both"/>
    </w:pPr>
    <w:rPr>
      <w:color w:val="000000"/>
      <w:spacing w:val="2"/>
      <w:sz w:val="20"/>
      <w:szCs w:val="18"/>
    </w:rPr>
  </w:style>
  <w:style w:type="paragraph" w:styleId="a3">
    <w:name w:val="Balloon Text"/>
    <w:basedOn w:val="a"/>
    <w:semiHidden/>
    <w:rsid w:val="001B21E1"/>
    <w:rPr>
      <w:rFonts w:ascii="Tahoma" w:hAnsi="Tahoma" w:cs="Tahoma"/>
      <w:sz w:val="16"/>
      <w:szCs w:val="16"/>
    </w:rPr>
  </w:style>
  <w:style w:type="paragraph" w:customStyle="1" w:styleId="11">
    <w:name w:val="табл1"/>
    <w:basedOn w:val="a"/>
    <w:rsid w:val="00066E6E"/>
    <w:pPr>
      <w:keepNext/>
      <w:spacing w:before="120" w:after="120"/>
      <w:jc w:val="center"/>
    </w:pPr>
    <w:rPr>
      <w:sz w:val="18"/>
      <w:szCs w:val="20"/>
      <w:lang w:eastAsia="en-US"/>
    </w:rPr>
  </w:style>
  <w:style w:type="paragraph" w:customStyle="1" w:styleId="a4">
    <w:name w:val="Для таблиц"/>
    <w:basedOn w:val="a"/>
    <w:rsid w:val="00222C75"/>
  </w:style>
  <w:style w:type="character" w:customStyle="1" w:styleId="50">
    <w:name w:val="Заголовок 5 Знак"/>
    <w:basedOn w:val="a0"/>
    <w:link w:val="5"/>
    <w:rsid w:val="00222C75"/>
    <w:rPr>
      <w:b/>
      <w:snapToGrid w:val="0"/>
      <w:sz w:val="24"/>
    </w:rPr>
  </w:style>
  <w:style w:type="character" w:customStyle="1" w:styleId="10">
    <w:name w:val="Заголовок 1 Знак"/>
    <w:basedOn w:val="a0"/>
    <w:link w:val="1"/>
    <w:rsid w:val="00C43A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ody Text"/>
    <w:basedOn w:val="a"/>
    <w:link w:val="a6"/>
    <w:rsid w:val="00C43A8D"/>
    <w:pPr>
      <w:spacing w:after="120"/>
    </w:pPr>
  </w:style>
  <w:style w:type="character" w:customStyle="1" w:styleId="a6">
    <w:name w:val="Основной текст Знак"/>
    <w:basedOn w:val="a0"/>
    <w:link w:val="a5"/>
    <w:rsid w:val="00C43A8D"/>
    <w:rPr>
      <w:sz w:val="24"/>
      <w:szCs w:val="24"/>
    </w:rPr>
  </w:style>
  <w:style w:type="character" w:styleId="a7">
    <w:name w:val="Hyperlink"/>
    <w:basedOn w:val="a0"/>
    <w:unhideWhenUsed/>
    <w:rsid w:val="00C43A8D"/>
    <w:rPr>
      <w:color w:val="0000FF"/>
      <w:u w:val="single"/>
    </w:rPr>
  </w:style>
  <w:style w:type="paragraph" w:styleId="a8">
    <w:name w:val="Normal (Web)"/>
    <w:basedOn w:val="a"/>
    <w:rsid w:val="004843EE"/>
    <w:pPr>
      <w:spacing w:before="100" w:beforeAutospacing="1" w:after="100" w:afterAutospacing="1"/>
    </w:pPr>
  </w:style>
  <w:style w:type="paragraph" w:customStyle="1" w:styleId="standardtab">
    <w:name w:val="standardtab"/>
    <w:basedOn w:val="a"/>
    <w:link w:val="standardtab0"/>
    <w:qFormat/>
    <w:rsid w:val="00BF1680"/>
    <w:pPr>
      <w:widowControl w:val="0"/>
      <w:jc w:val="both"/>
    </w:pPr>
    <w:rPr>
      <w:sz w:val="22"/>
      <w:lang w:eastAsia="en-US"/>
    </w:rPr>
  </w:style>
  <w:style w:type="character" w:customStyle="1" w:styleId="standardtab0">
    <w:name w:val="standardtab Знак"/>
    <w:link w:val="standardtab"/>
    <w:rsid w:val="00BF1680"/>
    <w:rPr>
      <w:sz w:val="22"/>
      <w:szCs w:val="24"/>
      <w:lang w:eastAsia="en-US"/>
    </w:rPr>
  </w:style>
  <w:style w:type="paragraph" w:styleId="a9">
    <w:name w:val="List Paragraph"/>
    <w:basedOn w:val="a"/>
    <w:uiPriority w:val="34"/>
    <w:qFormat/>
    <w:rsid w:val="00BF1680"/>
    <w:pPr>
      <w:ind w:left="720" w:firstLine="567"/>
      <w:contextualSpacing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ru.wikipedia.org/wiki/R_(%D1%8F%D0%B7%D1%8B%D0%BA_%D0%BF%D1%80%D0%BE%D0%B3%D1%80%D0%B0%D0%BC%D0%BC%D0%B8%D1%80%D0%BE%D0%B2%D0%B0%D0%BD%D0%B8%D1%8F)" TargetMode="Externa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1%D1%80%D0%B5%D0%B4%D0%B0_%D1%80%D0%B0%D0%B7%D1%80%D0%B0%D0%B1%D0%BE%D1%82%D0%BA%D0%B8_%D0%BF%D1%80%D0%BE%D0%B3%D1%80%D0%B0%D0%BC%D0%BC%D0%BD%D0%BE%D0%B3%D0%BE_%D0%BE%D0%B1%D0%B5%D1%81%D0%BF%D0%B5%D1%87%D0%B5%D0%BD%D0%B8%D1%8F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https://ru.wikipedia.org/wiki/%D0%A1%D0%B2%D0%BE%D0%B1%D0%BE%D0%B4%D0%BD%D0%BE%D0%B5_%D0%BF%D1%80%D0%BE%D0%B3%D1%80%D0%B0%D0%BC%D0%BC%D0%BD%D0%BE%D0%B5_%D0%BE%D0%B1%D0%B5%D1%81%D0%BF%D0%B5%D1%87%D0%B5%D0%BD%D0%B8%D0%B5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1171</Words>
  <Characters>6679</Characters>
  <Application>Microsoft Office Word</Application>
  <DocSecurity>4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Organization</Company>
  <LinksUpToDate>false</LinksUpToDate>
  <CharactersWithSpaces>7835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elena85</dc:creator>
  <cp:lastModifiedBy>Никишанова Юлия</cp:lastModifiedBy>
  <cp:revision>2</cp:revision>
  <cp:lastPrinted>2010-02-08T01:12:00Z</cp:lastPrinted>
  <dcterms:created xsi:type="dcterms:W3CDTF">2017-09-21T02:39:00Z</dcterms:created>
  <dcterms:modified xsi:type="dcterms:W3CDTF">2017-09-21T02:39:00Z</dcterms:modified>
</cp:coreProperties>
</file>