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  <w:r w:rsidR="003C7DCA" w:rsidRPr="00B03C25">
        <w:rPr>
          <w:rFonts w:ascii="Times New Roman" w:hAnsi="Times New Roman" w:cs="Times New Roman"/>
          <w:sz w:val="28"/>
          <w:szCs w:val="24"/>
        </w:rPr>
        <w:t>практ</w:t>
      </w:r>
      <w:r w:rsidR="00B03C25" w:rsidRPr="00B03C25">
        <w:rPr>
          <w:rFonts w:ascii="Times New Roman" w:hAnsi="Times New Roman" w:cs="Times New Roman"/>
          <w:sz w:val="28"/>
          <w:szCs w:val="24"/>
        </w:rPr>
        <w:t>и</w:t>
      </w:r>
      <w:r w:rsidR="003C7DCA" w:rsidRPr="00B03C25">
        <w:rPr>
          <w:rFonts w:ascii="Times New Roman" w:hAnsi="Times New Roman" w:cs="Times New Roman"/>
          <w:sz w:val="28"/>
          <w:szCs w:val="24"/>
        </w:rPr>
        <w:t>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FD6A8C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8C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 xml:space="preserve">ЭКОНОМИКИ И </w:t>
      </w:r>
      <w:r w:rsidRPr="00FD6A8C">
        <w:rPr>
          <w:rFonts w:ascii="Times New Roman" w:hAnsi="Times New Roman"/>
          <w:sz w:val="24"/>
          <w:szCs w:val="24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3C7DCA" w:rsidRDefault="006B4F97" w:rsidP="006B4F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7DCA">
        <w:rPr>
          <w:rFonts w:ascii="Times New Roman" w:hAnsi="Times New Roman" w:cs="Times New Roman"/>
          <w:b/>
          <w:sz w:val="32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A8C">
        <w:rPr>
          <w:rFonts w:ascii="Times New Roman" w:hAnsi="Times New Roman"/>
          <w:sz w:val="24"/>
          <w:szCs w:val="24"/>
        </w:rPr>
        <w:t>38.03.02 Менеджмент</w:t>
      </w:r>
      <w:r>
        <w:rPr>
          <w:rFonts w:ascii="Times New Roman" w:hAnsi="Times New Roman"/>
          <w:sz w:val="24"/>
          <w:szCs w:val="24"/>
        </w:rPr>
        <w:t xml:space="preserve">. </w:t>
      </w:r>
      <w:r w:rsidR="00432C64">
        <w:rPr>
          <w:rFonts w:ascii="Times New Roman" w:hAnsi="Times New Roman"/>
          <w:sz w:val="24"/>
          <w:szCs w:val="24"/>
        </w:rPr>
        <w:t>Международный менеджмент</w:t>
      </w:r>
    </w:p>
    <w:p w:rsidR="006B4F97" w:rsidRPr="00FD6A8C" w:rsidRDefault="006B4F97" w:rsidP="006B4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4F97" w:rsidRPr="00B6405B" w:rsidRDefault="006B4F97" w:rsidP="006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6B4F97" w:rsidRPr="006268D7" w:rsidRDefault="00910C51" w:rsidP="006B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очная</w:t>
      </w: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Pr="00B6405B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F97" w:rsidRDefault="006B4F97" w:rsidP="006B4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6B4F97" w:rsidRPr="00810354" w:rsidRDefault="006B4F97" w:rsidP="006B4F97">
      <w:pPr>
        <w:rPr>
          <w:rFonts w:ascii="Times New Roman" w:hAnsi="Times New Roman"/>
          <w:b/>
          <w:sz w:val="24"/>
        </w:rPr>
        <w:sectPr w:rsidR="006B4F97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0F78" w:rsidRPr="00810354" w:rsidRDefault="00D80F78" w:rsidP="00E231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1 П</w:t>
      </w:r>
      <w:r w:rsidR="001431E6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3"/>
        <w:gridCol w:w="1565"/>
        <w:gridCol w:w="11304"/>
        <w:gridCol w:w="1417"/>
      </w:tblGrid>
      <w:tr w:rsidR="00104729" w:rsidRPr="00EA350A" w:rsidTr="00F960AE">
        <w:tc>
          <w:tcPr>
            <w:tcW w:w="593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304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417" w:type="dxa"/>
            <w:vAlign w:val="center"/>
          </w:tcPr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E57C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7844" w:rsidRPr="00EA350A" w:rsidTr="00F960AE">
        <w:tc>
          <w:tcPr>
            <w:tcW w:w="593" w:type="dxa"/>
          </w:tcPr>
          <w:p w:rsidR="00A67844" w:rsidRPr="005E4315" w:rsidRDefault="005E4315" w:rsidP="007C696E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5" w:type="dxa"/>
          </w:tcPr>
          <w:p w:rsidR="00A67844" w:rsidRPr="005E4315" w:rsidRDefault="005E4315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1304" w:type="dxa"/>
          </w:tcPr>
          <w:p w:rsidR="00A67844" w:rsidRPr="00EB3654" w:rsidRDefault="00EB3654" w:rsidP="00E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7" w:type="dxa"/>
          </w:tcPr>
          <w:p w:rsidR="00A67844" w:rsidRDefault="000049D2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57CA3" w:rsidRDefault="00E57CA3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7CA3" w:rsidRDefault="00E57CA3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7CA3" w:rsidRPr="00EB3654" w:rsidRDefault="00E57CA3" w:rsidP="00E57C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F960AE">
        <w:tc>
          <w:tcPr>
            <w:tcW w:w="593" w:type="dxa"/>
          </w:tcPr>
          <w:p w:rsidR="00104729" w:rsidRPr="00EA350A" w:rsidRDefault="0098335F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104729" w:rsidRPr="00EA350A" w:rsidRDefault="00305AE6" w:rsidP="007C69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FF6A58">
              <w:rPr>
                <w:rFonts w:ascii="Times New Roman" w:hAnsi="Times New Roman" w:cs="Times New Roman"/>
                <w:sz w:val="24"/>
              </w:rPr>
              <w:t>К-</w:t>
            </w:r>
            <w:r w:rsidR="000225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04" w:type="dxa"/>
          </w:tcPr>
          <w:p w:rsidR="00104729" w:rsidRPr="00EB3654" w:rsidRDefault="007A5F83" w:rsidP="007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417" w:type="dxa"/>
          </w:tcPr>
          <w:p w:rsidR="00104729" w:rsidRPr="00E57CA3" w:rsidRDefault="009B2286" w:rsidP="0014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E4315" w:rsidRPr="00EA350A" w:rsidTr="00F960AE">
        <w:trPr>
          <w:trHeight w:val="613"/>
        </w:trPr>
        <w:tc>
          <w:tcPr>
            <w:tcW w:w="593" w:type="dxa"/>
          </w:tcPr>
          <w:p w:rsidR="005E4315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5E4315" w:rsidRDefault="005E4315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1304" w:type="dxa"/>
            <w:vAlign w:val="center"/>
          </w:tcPr>
          <w:p w:rsidR="005E4315" w:rsidRPr="00EB3654" w:rsidRDefault="00EB3654" w:rsidP="00E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417" w:type="dxa"/>
          </w:tcPr>
          <w:p w:rsidR="005E4315" w:rsidRDefault="000049D2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93434" w:rsidRPr="00EA350A" w:rsidTr="00F960AE">
        <w:tc>
          <w:tcPr>
            <w:tcW w:w="593" w:type="dxa"/>
          </w:tcPr>
          <w:p w:rsidR="00593434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593434" w:rsidRDefault="00593434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1304" w:type="dxa"/>
          </w:tcPr>
          <w:p w:rsidR="00593434" w:rsidRPr="00EB3654" w:rsidRDefault="00593434" w:rsidP="00593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417" w:type="dxa"/>
          </w:tcPr>
          <w:p w:rsidR="00593434" w:rsidRDefault="000049D2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225E8" w:rsidRPr="00EA350A" w:rsidTr="00F960AE">
        <w:tc>
          <w:tcPr>
            <w:tcW w:w="593" w:type="dxa"/>
          </w:tcPr>
          <w:p w:rsidR="000225E8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</w:tcPr>
          <w:p w:rsidR="000225E8" w:rsidRDefault="000225E8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7A5F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04" w:type="dxa"/>
          </w:tcPr>
          <w:p w:rsidR="000225E8" w:rsidRPr="00EB3654" w:rsidRDefault="007A5F83" w:rsidP="007A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417" w:type="dxa"/>
          </w:tcPr>
          <w:p w:rsidR="000225E8" w:rsidRPr="000225E8" w:rsidRDefault="009B2286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8335F" w:rsidRPr="00EA350A" w:rsidTr="00F960AE">
        <w:tc>
          <w:tcPr>
            <w:tcW w:w="593" w:type="dxa"/>
          </w:tcPr>
          <w:p w:rsidR="0098335F" w:rsidRDefault="0098335F" w:rsidP="0002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</w:tcPr>
          <w:p w:rsidR="0098335F" w:rsidRDefault="0098335F" w:rsidP="007A5F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ПКВ-1</w:t>
            </w:r>
          </w:p>
        </w:tc>
        <w:tc>
          <w:tcPr>
            <w:tcW w:w="11304" w:type="dxa"/>
          </w:tcPr>
          <w:p w:rsidR="0098335F" w:rsidRPr="00EB3654" w:rsidRDefault="00C325C6" w:rsidP="007A5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нормативно-правовые акты, содержащие нормы трудового права в профессиональной деятельности</w:t>
            </w:r>
          </w:p>
        </w:tc>
        <w:tc>
          <w:tcPr>
            <w:tcW w:w="1417" w:type="dxa"/>
          </w:tcPr>
          <w:p w:rsidR="0098335F" w:rsidRDefault="000049D2" w:rsidP="000225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353CAA" w:rsidRDefault="00353CAA" w:rsidP="00353CA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дисциплине/практике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982"/>
        <w:gridCol w:w="6467"/>
      </w:tblGrid>
      <w:tr w:rsidR="00A8786D" w:rsidRPr="00D02CC8" w:rsidTr="00F960AE">
        <w:trPr>
          <w:trHeight w:val="377"/>
        </w:trPr>
        <w:tc>
          <w:tcPr>
            <w:tcW w:w="2827" w:type="pct"/>
            <w:gridSpan w:val="2"/>
            <w:vAlign w:val="center"/>
          </w:tcPr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73" w:type="pct"/>
            <w:vAlign w:val="center"/>
          </w:tcPr>
          <w:p w:rsidR="00A8786D" w:rsidRPr="00D02CC8" w:rsidRDefault="00A8786D" w:rsidP="00D2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786D" w:rsidRPr="00D02CC8" w:rsidTr="00F960AE">
        <w:trPr>
          <w:trHeight w:val="295"/>
        </w:trPr>
        <w:tc>
          <w:tcPr>
            <w:tcW w:w="5000" w:type="pct"/>
            <w:gridSpan w:val="3"/>
            <w:vAlign w:val="center"/>
          </w:tcPr>
          <w:p w:rsidR="00A8786D" w:rsidRPr="00D02CC8" w:rsidRDefault="00A8786D" w:rsidP="00A8786D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3E00E2" w:rsidRPr="00D02CC8" w:rsidTr="00F960AE">
        <w:trPr>
          <w:trHeight w:val="698"/>
        </w:trPr>
        <w:tc>
          <w:tcPr>
            <w:tcW w:w="817" w:type="pct"/>
            <w:vAlign w:val="center"/>
          </w:tcPr>
          <w:p w:rsidR="003E00E2" w:rsidRPr="0079437F" w:rsidRDefault="003E00E2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0E2" w:rsidRDefault="000B2983" w:rsidP="000B2983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2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аудит человеческих ресурсов</w:t>
            </w:r>
          </w:p>
        </w:tc>
        <w:tc>
          <w:tcPr>
            <w:tcW w:w="2173" w:type="pct"/>
            <w:vAlign w:val="center"/>
          </w:tcPr>
          <w:p w:rsidR="003E00E2" w:rsidRDefault="003E00E2" w:rsidP="003E0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аудит человеческих ресурсов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>: проанализирова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54288">
              <w:rPr>
                <w:rFonts w:ascii="Times New Roman" w:hAnsi="Times New Roman"/>
                <w:bCs/>
                <w:sz w:val="24"/>
                <w:szCs w:val="24"/>
              </w:rPr>
              <w:t xml:space="preserve"> кадровый состав структурного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/организации</w:t>
            </w:r>
          </w:p>
        </w:tc>
      </w:tr>
      <w:tr w:rsidR="00A8786D" w:rsidRPr="00D02CC8" w:rsidTr="00F960AE">
        <w:trPr>
          <w:trHeight w:val="698"/>
        </w:trPr>
        <w:tc>
          <w:tcPr>
            <w:tcW w:w="817" w:type="pct"/>
            <w:vAlign w:val="center"/>
          </w:tcPr>
          <w:p w:rsidR="00A8786D" w:rsidRPr="0079437F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CD6AA3" w:rsidRDefault="000B2983" w:rsidP="00A1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существующей </w:t>
            </w:r>
            <w:r w:rsidRPr="00C75C6A">
              <w:rPr>
                <w:rFonts w:ascii="Times New Roman" w:hAnsi="Times New Roman" w:cs="Times New Roman"/>
                <w:sz w:val="24"/>
                <w:szCs w:val="24"/>
              </w:rPr>
              <w:t>системы мотивации</w:t>
            </w:r>
          </w:p>
        </w:tc>
        <w:tc>
          <w:tcPr>
            <w:tcW w:w="2173" w:type="pct"/>
            <w:vAlign w:val="center"/>
          </w:tcPr>
          <w:p w:rsidR="00A8786D" w:rsidRPr="001F3074" w:rsidRDefault="00A8786D" w:rsidP="00A87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71AB1">
              <w:rPr>
                <w:rFonts w:ascii="Times New Roman" w:hAnsi="Times New Roman"/>
                <w:sz w:val="24"/>
              </w:rPr>
              <w:t xml:space="preserve">спользует в процессе исследования </w:t>
            </w:r>
            <w:r>
              <w:rPr>
                <w:rFonts w:ascii="Times New Roman" w:hAnsi="Times New Roman"/>
                <w:sz w:val="24"/>
              </w:rPr>
              <w:t>навыки анализа существующей системы мотивации, в соответствии со спецификой предприятия/организации (базы практики)</w:t>
            </w:r>
          </w:p>
        </w:tc>
      </w:tr>
      <w:tr w:rsidR="00A8786D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A8786D" w:rsidRDefault="00A8786D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27A5">
              <w:rPr>
                <w:rFonts w:ascii="Times New Roman" w:hAnsi="Times New Roman"/>
                <w:b/>
                <w:sz w:val="24"/>
              </w:rPr>
              <w:t>ПК-</w:t>
            </w:r>
            <w:r w:rsidR="006527A5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8B3549" w:rsidRPr="00D02CC8" w:rsidTr="00F960AE">
        <w:trPr>
          <w:trHeight w:val="153"/>
        </w:trPr>
        <w:tc>
          <w:tcPr>
            <w:tcW w:w="817" w:type="pct"/>
            <w:vAlign w:val="center"/>
          </w:tcPr>
          <w:p w:rsidR="008B3549" w:rsidRPr="0079437F" w:rsidRDefault="008B3549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549" w:rsidRDefault="008B3549" w:rsidP="00A87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окружения</w:t>
            </w:r>
          </w:p>
        </w:tc>
        <w:tc>
          <w:tcPr>
            <w:tcW w:w="2173" w:type="pct"/>
            <w:vAlign w:val="center"/>
          </w:tcPr>
          <w:p w:rsidR="008B3549" w:rsidRDefault="008B3549" w:rsidP="00652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определены</w:t>
            </w:r>
            <w:r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экономических характеристик отраслевого окружения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(фаза жизненного цикла отрасли, </w:t>
            </w:r>
            <w:r w:rsidRPr="009C2B6D">
              <w:rPr>
                <w:rFonts w:ascii="Times New Roman" w:hAnsi="Times New Roman"/>
                <w:bCs/>
                <w:sz w:val="24"/>
                <w:szCs w:val="24"/>
              </w:rPr>
              <w:t>темпы роста отрасли и тенденции ее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структура отраслевых издержек)</w:t>
            </w:r>
          </w:p>
        </w:tc>
      </w:tr>
      <w:tr w:rsidR="00A8786D" w:rsidRPr="00D02CC8" w:rsidTr="00F960AE">
        <w:trPr>
          <w:trHeight w:val="153"/>
        </w:trPr>
        <w:tc>
          <w:tcPr>
            <w:tcW w:w="817" w:type="pct"/>
            <w:vAlign w:val="center"/>
          </w:tcPr>
          <w:p w:rsidR="00A8786D" w:rsidRPr="0079437F" w:rsidRDefault="00A8786D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6D" w:rsidRPr="000D5295" w:rsidRDefault="006527A5" w:rsidP="00A87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оценки степени конкуренции и степени привлекательности отрасли</w:t>
            </w:r>
          </w:p>
        </w:tc>
        <w:tc>
          <w:tcPr>
            <w:tcW w:w="2173" w:type="pct"/>
            <w:vAlign w:val="center"/>
          </w:tcPr>
          <w:p w:rsidR="00A8786D" w:rsidRDefault="00A8786D" w:rsidP="008B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527A5">
              <w:rPr>
                <w:rFonts w:ascii="Times New Roman" w:hAnsi="Times New Roman"/>
                <w:sz w:val="24"/>
              </w:rPr>
              <w:t>п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>рове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ден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отраслевой анализ, включающий: определение экономических характеристик отраслевого окружения (реальный и потенциальный размер рынка; система сбыта продукции; среднеотраслевая прибыль); оценк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конкуренции (модель «5 сил Портера», ключевые факторы конкурентного успеха; заключение о степени привлекательности отрасли; SNW-анализ; PESTLE </w:t>
            </w:r>
            <w:r w:rsidR="006527A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6527A5" w:rsidRPr="009C2B6D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взаимосвязь между функциональными стратегиями компаний с целью подготовки сбалансированных управленческих решений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</w:p>
        </w:tc>
        <w:tc>
          <w:tcPr>
            <w:tcW w:w="2173" w:type="pct"/>
            <w:vMerge w:val="restar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установлены виды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уемых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функциональных стратегий, оцен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уровень их взаимосвязи и сбалансированности распределения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FA4F46" w:rsidRDefault="00D8707A" w:rsidP="00D8707A">
            <w:pPr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взаимосвязи между функциональными стратегиями компаний с целью подготовки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</w:t>
            </w:r>
          </w:p>
        </w:tc>
        <w:tc>
          <w:tcPr>
            <w:tcW w:w="2173" w:type="pct"/>
            <w:vMerge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707A" w:rsidRPr="00D02CC8" w:rsidTr="00F960AE">
        <w:trPr>
          <w:trHeight w:val="248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57F0">
              <w:rPr>
                <w:rFonts w:ascii="Times New Roman" w:hAnsi="Times New Roman"/>
                <w:b/>
                <w:sz w:val="24"/>
              </w:rPr>
              <w:t>ПК-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FA4F46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проведения организационных изменений</w:t>
            </w:r>
          </w:p>
        </w:tc>
        <w:tc>
          <w:tcPr>
            <w:tcW w:w="2173" w:type="pct"/>
            <w:vMerge w:val="restar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лены</w:t>
            </w:r>
            <w:r w:rsidRPr="008752D1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управленческие решения с целью совершенствования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методов проектного управления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79437F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проектных решений по совершенствованию деятельности</w:t>
            </w:r>
          </w:p>
        </w:tc>
        <w:tc>
          <w:tcPr>
            <w:tcW w:w="2173" w:type="pct"/>
            <w:vMerge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8707A" w:rsidRPr="00D02CC8" w:rsidTr="00F960AE">
        <w:trPr>
          <w:trHeight w:val="153"/>
        </w:trPr>
        <w:tc>
          <w:tcPr>
            <w:tcW w:w="5000" w:type="pct"/>
            <w:gridSpan w:val="3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ПК-8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3654">
              <w:rPr>
                <w:rFonts w:ascii="Times New Roman" w:hAnsi="Times New Roman" w:cs="Times New Roman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D8707A" w:rsidRPr="00D02CC8" w:rsidTr="00F960AE">
        <w:trPr>
          <w:trHeight w:val="153"/>
        </w:trPr>
        <w:tc>
          <w:tcPr>
            <w:tcW w:w="817" w:type="pct"/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навыками (опыт деятельности):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07A" w:rsidRPr="000D5295" w:rsidRDefault="00D8707A" w:rsidP="00D87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D30FA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2173" w:type="pct"/>
            <w:vAlign w:val="center"/>
          </w:tcPr>
          <w:p w:rsidR="00D8707A" w:rsidRDefault="00D8707A" w:rsidP="00D8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C85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3E1C85">
              <w:rPr>
                <w:rFonts w:ascii="Times New Roman" w:hAnsi="Times New Roman"/>
                <w:sz w:val="24"/>
                <w:szCs w:val="24"/>
              </w:rPr>
              <w:t xml:space="preserve"> отчет в соответствии с требованиями организации</w:t>
            </w:r>
          </w:p>
        </w:tc>
      </w:tr>
      <w:tr w:rsidR="0098335F" w:rsidRPr="00D02CC8" w:rsidTr="00210122">
        <w:trPr>
          <w:trHeight w:val="153"/>
        </w:trPr>
        <w:tc>
          <w:tcPr>
            <w:tcW w:w="5000" w:type="pct"/>
            <w:gridSpan w:val="3"/>
            <w:vAlign w:val="center"/>
          </w:tcPr>
          <w:p w:rsidR="0098335F" w:rsidRDefault="0098335F" w:rsidP="00983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59BD">
              <w:rPr>
                <w:rFonts w:ascii="Times New Roman" w:hAnsi="Times New Roman"/>
                <w:b/>
                <w:sz w:val="24"/>
              </w:rPr>
              <w:t>ПК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159BD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56FC7" w:rsidRPr="00544C2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свободно выражать свои мысли, адекватно используя средства иностранного языка, и понимать иностранную речь партнеров по коммуникации, осуществляемой в устной и письменной формах в ситуациях профессионального общения</w:t>
            </w:r>
          </w:p>
        </w:tc>
      </w:tr>
      <w:tr w:rsidR="0098335F" w:rsidRPr="00D02CC8" w:rsidTr="0098335F">
        <w:trPr>
          <w:trHeight w:val="872"/>
        </w:trPr>
        <w:tc>
          <w:tcPr>
            <w:tcW w:w="817" w:type="pct"/>
            <w:vAlign w:val="center"/>
          </w:tcPr>
          <w:p w:rsidR="0098335F" w:rsidRPr="000D5295" w:rsidRDefault="0098335F" w:rsidP="009833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5F" w:rsidRPr="001F2510" w:rsidRDefault="000A4CD8" w:rsidP="0098335F">
            <w:pPr>
              <w:tabs>
                <w:tab w:val="left" w:pos="41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25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1F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для проведения встреч, переговоров, в работе с деловой корреспонденцией, претензиями, жалобами</w:t>
            </w:r>
          </w:p>
        </w:tc>
        <w:tc>
          <w:tcPr>
            <w:tcW w:w="2173" w:type="pct"/>
            <w:vAlign w:val="center"/>
          </w:tcPr>
          <w:p w:rsidR="0098335F" w:rsidRDefault="0098335F" w:rsidP="00B5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составлены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сопроводительные </w:t>
            </w:r>
            <w:r w:rsidR="00B56FC7">
              <w:rPr>
                <w:rFonts w:ascii="Times New Roman" w:hAnsi="Times New Roman"/>
                <w:sz w:val="24"/>
              </w:rPr>
              <w:t>документы, деловая корреспонденция на иностранном языке</w:t>
            </w:r>
          </w:p>
        </w:tc>
      </w:tr>
    </w:tbl>
    <w:p w:rsidR="00052196" w:rsidRDefault="00052196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  <w:sectPr w:rsidR="00052196" w:rsidSect="00052196">
          <w:footerReference w:type="default" r:id="rId8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854" w:type="dxa"/>
        <w:jc w:val="right"/>
        <w:tblLayout w:type="fixed"/>
        <w:tblLook w:val="04A0" w:firstRow="1" w:lastRow="0" w:firstColumn="1" w:lastColumn="0" w:noHBand="0" w:noVBand="1"/>
      </w:tblPr>
      <w:tblGrid>
        <w:gridCol w:w="680"/>
        <w:gridCol w:w="955"/>
        <w:gridCol w:w="4427"/>
        <w:gridCol w:w="1843"/>
        <w:gridCol w:w="53"/>
        <w:gridCol w:w="1896"/>
      </w:tblGrid>
      <w:tr w:rsidR="00663E99" w:rsidRPr="00EA350A" w:rsidTr="0021238D">
        <w:trPr>
          <w:trHeight w:val="562"/>
          <w:jc w:val="right"/>
        </w:trPr>
        <w:tc>
          <w:tcPr>
            <w:tcW w:w="680" w:type="dxa"/>
            <w:vMerge w:val="restart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3792" w:type="dxa"/>
            <w:gridSpan w:val="3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663E99" w:rsidRPr="00EA350A" w:rsidTr="0021238D">
        <w:trPr>
          <w:trHeight w:val="562"/>
          <w:jc w:val="right"/>
        </w:trPr>
        <w:tc>
          <w:tcPr>
            <w:tcW w:w="680" w:type="dxa"/>
            <w:vMerge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2" w:type="dxa"/>
            <w:gridSpan w:val="2"/>
            <w:vMerge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49" w:type="dxa"/>
            <w:gridSpan w:val="2"/>
            <w:vAlign w:val="center"/>
          </w:tcPr>
          <w:p w:rsidR="00663E99" w:rsidRPr="00EA350A" w:rsidRDefault="00663E99" w:rsidP="002123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5" w:type="dxa"/>
            <w:vAlign w:val="center"/>
          </w:tcPr>
          <w:p w:rsidR="0095048F" w:rsidRPr="003C664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4427" w:type="dxa"/>
            <w:vAlign w:val="center"/>
          </w:tcPr>
          <w:p w:rsidR="0095048F" w:rsidRDefault="004A7452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C742F4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аудит человеческих ресурсов. Владеет навыками 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мотивации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Pr="00EA350A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4427" w:type="dxa"/>
            <w:vAlign w:val="center"/>
          </w:tcPr>
          <w:p w:rsidR="0095048F" w:rsidRDefault="004A7452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3B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 н</w:t>
            </w:r>
            <w:r w:rsidRP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авыками оценки степени конкуренции и степени привлекательности отрасли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EC6CE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4427" w:type="dxa"/>
            <w:vAlign w:val="center"/>
          </w:tcPr>
          <w:p w:rsidR="0095048F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 w:rsidRPr="0013347F">
              <w:rPr>
                <w:rFonts w:ascii="Times New Roman" w:hAnsi="Times New Roman" w:cs="Times New Roman"/>
                <w:sz w:val="24"/>
                <w:szCs w:val="24"/>
              </w:rPr>
              <w:t xml:space="preserve">анализа взаимосвязи между функциональными стратегиями компаний с целью подготовки управленческих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конкурентоспособности</w:t>
            </w:r>
          </w:p>
        </w:tc>
        <w:tc>
          <w:tcPr>
            <w:tcW w:w="1896" w:type="dxa"/>
            <w:gridSpan w:val="2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5" w:type="dxa"/>
            <w:vAlign w:val="center"/>
          </w:tcPr>
          <w:p w:rsidR="0095048F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4427" w:type="dxa"/>
            <w:vAlign w:val="center"/>
          </w:tcPr>
          <w:p w:rsidR="0095048F" w:rsidRDefault="004A7452" w:rsidP="0095048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выявлять возможности проведения организационных изменений. Владеет навыками разработки проектных решений по совершенствованию деятельности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  <w:tr w:rsidR="0095048F" w:rsidRPr="00EA350A" w:rsidTr="000E01B3">
        <w:trPr>
          <w:trHeight w:val="75"/>
          <w:jc w:val="right"/>
        </w:trPr>
        <w:tc>
          <w:tcPr>
            <w:tcW w:w="680" w:type="dxa"/>
            <w:vAlign w:val="center"/>
          </w:tcPr>
          <w:p w:rsidR="0095048F" w:rsidRDefault="008E1A19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5" w:type="dxa"/>
            <w:vAlign w:val="center"/>
          </w:tcPr>
          <w:p w:rsidR="0095048F" w:rsidRPr="00EA350A" w:rsidRDefault="0095048F" w:rsidP="00950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4427" w:type="dxa"/>
            <w:vAlign w:val="center"/>
          </w:tcPr>
          <w:p w:rsidR="0095048F" w:rsidRPr="00EA350A" w:rsidRDefault="0095048F" w:rsidP="009504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н</w:t>
            </w:r>
            <w:r w:rsidRPr="009D30FA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применения стандартов документального оформления решений в зависимости от профессиональной ситуации</w:t>
            </w:r>
          </w:p>
        </w:tc>
        <w:tc>
          <w:tcPr>
            <w:tcW w:w="1896" w:type="dxa"/>
            <w:gridSpan w:val="2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896" w:type="dxa"/>
            <w:vAlign w:val="center"/>
          </w:tcPr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  <w:p w:rsidR="0095048F" w:rsidRPr="00EB30C1" w:rsidRDefault="0095048F" w:rsidP="0095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Вопросы к собеседованию (п.5.2)</w:t>
            </w:r>
          </w:p>
        </w:tc>
      </w:tr>
      <w:tr w:rsidR="008E1A19" w:rsidRPr="00EA350A" w:rsidTr="00210122">
        <w:trPr>
          <w:trHeight w:val="75"/>
          <w:jc w:val="right"/>
        </w:trPr>
        <w:tc>
          <w:tcPr>
            <w:tcW w:w="680" w:type="dxa"/>
            <w:vAlign w:val="center"/>
          </w:tcPr>
          <w:p w:rsidR="008E1A19" w:rsidRDefault="008E1A19" w:rsidP="00210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5" w:type="dxa"/>
            <w:vAlign w:val="center"/>
          </w:tcPr>
          <w:p w:rsidR="008E1A19" w:rsidRDefault="008E1A19" w:rsidP="008E1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ПКВ-1</w:t>
            </w:r>
          </w:p>
        </w:tc>
        <w:tc>
          <w:tcPr>
            <w:tcW w:w="4427" w:type="dxa"/>
            <w:vAlign w:val="center"/>
          </w:tcPr>
          <w:p w:rsidR="008E1A19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C325C6" w:rsidRPr="001F25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полученные знания для проведения встреч, переговоров, в работе с деловой корреспонденцией, претензиями, жалобами</w:t>
            </w:r>
          </w:p>
        </w:tc>
        <w:tc>
          <w:tcPr>
            <w:tcW w:w="1896" w:type="dxa"/>
            <w:gridSpan w:val="2"/>
            <w:vAlign w:val="center"/>
          </w:tcPr>
          <w:p w:rsidR="008E1A19" w:rsidRPr="00EB30C1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  <w:tc>
          <w:tcPr>
            <w:tcW w:w="1896" w:type="dxa"/>
            <w:vAlign w:val="center"/>
          </w:tcPr>
          <w:p w:rsidR="008E1A19" w:rsidRPr="00EB30C1" w:rsidRDefault="008E1A19" w:rsidP="00210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C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практику (пример, п.5.1)</w:t>
            </w:r>
          </w:p>
        </w:tc>
      </w:tr>
    </w:tbl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 w:rsidR="00EF24F7"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EF24F7" w:rsidRPr="00EA350A" w:rsidRDefault="00EF24F7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 (производственная практика по получению профессиональных умений и опыта профессиональной деятельности),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05FF">
        <w:rPr>
          <w:rFonts w:ascii="Times New Roman" w:hAnsi="Times New Roman" w:cs="Times New Roman"/>
          <w:sz w:val="24"/>
        </w:rPr>
        <w:t>Распределение баллов по видам учебной деятельности</w:t>
      </w: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076"/>
        <w:gridCol w:w="992"/>
      </w:tblGrid>
      <w:tr w:rsidR="00EF24F7" w:rsidRPr="0087194D" w:rsidTr="00D25209">
        <w:trPr>
          <w:cantSplit/>
          <w:trHeight w:val="20"/>
        </w:trPr>
        <w:tc>
          <w:tcPr>
            <w:tcW w:w="4485" w:type="pct"/>
            <w:gridSpan w:val="2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15" w:type="pct"/>
            <w:vMerge w:val="restart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практике</w:t>
            </w: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отчета</w:t>
            </w:r>
          </w:p>
        </w:tc>
        <w:tc>
          <w:tcPr>
            <w:tcW w:w="515" w:type="pct"/>
            <w:vMerge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F24F7" w:rsidRPr="0087194D" w:rsidTr="00D25209">
        <w:trPr>
          <w:cantSplit/>
          <w:trHeight w:val="20"/>
        </w:trPr>
        <w:tc>
          <w:tcPr>
            <w:tcW w:w="2368" w:type="pct"/>
            <w:shd w:val="clear" w:color="auto" w:fill="auto"/>
            <w:vAlign w:val="center"/>
          </w:tcPr>
          <w:p w:rsidR="00EF24F7" w:rsidRPr="0087194D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17" w:type="pct"/>
            <w:vAlign w:val="center"/>
          </w:tcPr>
          <w:p w:rsidR="00EF24F7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15" w:type="pct"/>
            <w:vAlign w:val="center"/>
          </w:tcPr>
          <w:p w:rsidR="00EF24F7" w:rsidRDefault="00EF24F7" w:rsidP="00D2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4F7" w:rsidRDefault="00EF24F7" w:rsidP="00EF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646"/>
        <w:gridCol w:w="6948"/>
      </w:tblGrid>
      <w:tr w:rsidR="00EF24F7" w:rsidRPr="00810354" w:rsidTr="00D25209">
        <w:trPr>
          <w:trHeight w:val="1022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EF24F7" w:rsidRPr="00810354" w:rsidTr="00EF24F7">
        <w:trPr>
          <w:trHeight w:val="2380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43A05">
              <w:rPr>
                <w:rFonts w:ascii="Times New Roman" w:hAnsi="Times New Roman" w:cs="Times New Roman"/>
              </w:rPr>
              <w:t>- в отчете</w:t>
            </w:r>
            <w:r>
              <w:t xml:space="preserve"> </w:t>
            </w:r>
            <w:r w:rsidRPr="00CB1E70">
              <w:rPr>
                <w:rFonts w:ascii="Times New Roman" w:hAnsi="Times New Roman" w:cs="Times New Roman"/>
              </w:rPr>
              <w:t>полностью отражена программа практики</w:t>
            </w:r>
            <w:r w:rsidRPr="00A43A05">
              <w:rPr>
                <w:rFonts w:ascii="Times New Roman" w:hAnsi="Times New Roman" w:cs="Times New Roman"/>
              </w:rPr>
              <w:t xml:space="preserve"> на материалах организац</w:t>
            </w:r>
            <w:r>
              <w:rPr>
                <w:rFonts w:ascii="Times New Roman" w:hAnsi="Times New Roman" w:cs="Times New Roman"/>
              </w:rPr>
              <w:t xml:space="preserve">ии (базы практики) </w:t>
            </w:r>
            <w:r w:rsidRPr="00A43A05">
              <w:rPr>
                <w:rFonts w:ascii="Times New Roman" w:hAnsi="Times New Roman" w:cs="Times New Roman"/>
              </w:rPr>
              <w:t xml:space="preserve">с критической оценкой фактического состояния учета и ссылкой на приложения; 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A43A05">
              <w:rPr>
                <w:rFonts w:ascii="Times New Roman" w:hAnsi="Times New Roman" w:cs="Times New Roman"/>
              </w:rPr>
              <w:t>положительный отзыв работодателя;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при защите отчета студент демонстрирует результаты обучения на высоком уровне, </w:t>
            </w:r>
            <w:r w:rsidRPr="00CB1E70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B1E70">
              <w:rPr>
                <w:rFonts w:ascii="Times New Roman" w:hAnsi="Times New Roman" w:cs="Times New Roman"/>
              </w:rPr>
              <w:t>умениями</w:t>
            </w:r>
            <w:r>
              <w:rPr>
                <w:rFonts w:ascii="Times New Roman" w:hAnsi="Times New Roman" w:cs="Times New Roman"/>
              </w:rPr>
              <w:t>,</w:t>
            </w:r>
            <w:r w:rsidRPr="00CB1E70">
              <w:rPr>
                <w:rFonts w:ascii="Times New Roman" w:hAnsi="Times New Roman" w:cs="Times New Roman"/>
              </w:rPr>
              <w:t xml:space="preserve"> полно и обоснованно отвечает на все вопросы, касающиеся различных этапов практики</w:t>
            </w:r>
          </w:p>
        </w:tc>
      </w:tr>
      <w:tr w:rsidR="00EF24F7" w:rsidRPr="00810354" w:rsidTr="00EF24F7">
        <w:trPr>
          <w:trHeight w:val="2130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при выполнении основных требований к прохождению практики и при наличии несущественных замечани</w:t>
            </w:r>
            <w:r>
              <w:rPr>
                <w:rFonts w:ascii="Times New Roman" w:hAnsi="Times New Roman" w:cs="Times New Roman"/>
              </w:rPr>
              <w:t>й по содержанию и формам отчета;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A43A05">
              <w:rPr>
                <w:rFonts w:ascii="Times New Roman" w:hAnsi="Times New Roman" w:cs="Times New Roman"/>
              </w:rPr>
              <w:t xml:space="preserve"> студента от работодателя положительн</w:t>
            </w:r>
            <w:r>
              <w:rPr>
                <w:rFonts w:ascii="Times New Roman" w:hAnsi="Times New Roman" w:cs="Times New Roman"/>
              </w:rPr>
              <w:t>ая;</w:t>
            </w:r>
            <w:r w:rsidRPr="00A43A05">
              <w:rPr>
                <w:rFonts w:ascii="Times New Roman" w:hAnsi="Times New Roman" w:cs="Times New Roman"/>
              </w:rPr>
              <w:t xml:space="preserve"> </w:t>
            </w:r>
          </w:p>
          <w:p w:rsidR="00EF24F7" w:rsidRPr="00A43A05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отчет и приложения аккуратно оформлены;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A43A0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 защите отчета студент </w:t>
            </w:r>
            <w:r w:rsidRPr="00A43A05">
              <w:rPr>
                <w:rFonts w:ascii="Times New Roman" w:hAnsi="Times New Roman" w:cs="Times New Roman"/>
              </w:rPr>
              <w:t>в ответах на вопросы п</w:t>
            </w:r>
            <w:r>
              <w:rPr>
                <w:rFonts w:ascii="Times New Roman" w:hAnsi="Times New Roman" w:cs="Times New Roman"/>
              </w:rPr>
              <w:t>о программе практики де</w:t>
            </w:r>
            <w:r w:rsidRPr="00A43A05">
              <w:rPr>
                <w:rFonts w:ascii="Times New Roman" w:hAnsi="Times New Roman" w:cs="Times New Roman"/>
              </w:rPr>
              <w:t xml:space="preserve">монстрирует результаты обучения </w:t>
            </w:r>
            <w:r>
              <w:rPr>
                <w:rFonts w:ascii="Times New Roman" w:hAnsi="Times New Roman" w:cs="Times New Roman"/>
              </w:rPr>
              <w:t>на среднем уровне: основные уме</w:t>
            </w:r>
            <w:r w:rsidRPr="00A43A05">
              <w:rPr>
                <w:rFonts w:ascii="Times New Roman" w:hAnsi="Times New Roman" w:cs="Times New Roman"/>
              </w:rPr>
              <w:t>ния и навыки освоены, но допуск</w:t>
            </w:r>
            <w:r>
              <w:rPr>
                <w:rFonts w:ascii="Times New Roman" w:hAnsi="Times New Roman" w:cs="Times New Roman"/>
              </w:rPr>
              <w:t>аются незначительные ошибки, не</w:t>
            </w:r>
            <w:r w:rsidRPr="00A43A05">
              <w:rPr>
                <w:rFonts w:ascii="Times New Roman" w:hAnsi="Times New Roman" w:cs="Times New Roman"/>
              </w:rPr>
              <w:t>точности, затруднения при аналитических операциях</w:t>
            </w:r>
          </w:p>
        </w:tc>
      </w:tr>
      <w:tr w:rsidR="00EF24F7" w:rsidRPr="00810354" w:rsidTr="00EF24F7">
        <w:trPr>
          <w:trHeight w:val="2118"/>
        </w:trPr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в отчете отражены все вопросы пр</w:t>
            </w:r>
            <w:r>
              <w:rPr>
                <w:rFonts w:ascii="Times New Roman" w:hAnsi="Times New Roman" w:cs="Times New Roman"/>
              </w:rPr>
              <w:t>ограммы практики, но имеют ме</w:t>
            </w:r>
            <w:r w:rsidRPr="00CB1E70">
              <w:rPr>
                <w:rFonts w:ascii="Times New Roman" w:hAnsi="Times New Roman" w:cs="Times New Roman"/>
              </w:rPr>
              <w:t xml:space="preserve">сто отдельные существенные погрешности;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>- характеристик</w:t>
            </w:r>
            <w:r>
              <w:rPr>
                <w:rFonts w:ascii="Times New Roman" w:hAnsi="Times New Roman" w:cs="Times New Roman"/>
              </w:rPr>
              <w:t>а</w:t>
            </w:r>
            <w:r w:rsidRPr="00CB1E70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от работодателя </w:t>
            </w:r>
            <w:r w:rsidRPr="00CB1E70">
              <w:rPr>
                <w:rFonts w:ascii="Times New Roman" w:hAnsi="Times New Roman" w:cs="Times New Roman"/>
              </w:rPr>
              <w:t>положительн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CB1E70">
              <w:rPr>
                <w:rFonts w:ascii="Times New Roman" w:hAnsi="Times New Roman" w:cs="Times New Roman"/>
              </w:rPr>
              <w:t>;</w:t>
            </w:r>
          </w:p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отчет оформлен небрежно, присутствует </w:t>
            </w:r>
            <w:r w:rsidRPr="00CB1E70">
              <w:rPr>
                <w:rFonts w:ascii="Times New Roman" w:hAnsi="Times New Roman" w:cs="Times New Roman"/>
              </w:rPr>
              <w:t>нарушение сроков выполнения заданий;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при защите отчета  </w:t>
            </w:r>
            <w:r w:rsidRPr="00CB1E70">
              <w:rPr>
                <w:rFonts w:ascii="Times New Roman" w:hAnsi="Times New Roman" w:cs="Times New Roman"/>
              </w:rPr>
              <w:t xml:space="preserve"> по программе практики студент допускает ошибки, демонстрирует результаты обучения на низком уровне, </w:t>
            </w:r>
            <w:r>
              <w:rPr>
                <w:rFonts w:ascii="Times New Roman" w:hAnsi="Times New Roman" w:cs="Times New Roman"/>
              </w:rPr>
              <w:t>испытывает значительные затруднения</w:t>
            </w:r>
            <w:r w:rsidRPr="008469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24F7" w:rsidRPr="00810354" w:rsidTr="00D25209"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0" w:type="auto"/>
            <w:vAlign w:val="center"/>
          </w:tcPr>
          <w:p w:rsidR="00EF24F7" w:rsidRPr="00810354" w:rsidRDefault="00EF24F7" w:rsidP="00D2520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EF24F7" w:rsidRPr="00CB1E70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в отчете приведено поверхностное изложение вопросов практики, имеется небрежное оформление или отсутствуют приложения, </w:t>
            </w:r>
          </w:p>
          <w:p w:rsidR="00EF24F7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  <w:r w:rsidRPr="00CB1E70">
              <w:rPr>
                <w:rFonts w:ascii="Times New Roman" w:hAnsi="Times New Roman" w:cs="Times New Roman"/>
              </w:rPr>
              <w:t xml:space="preserve">- студент при защите </w:t>
            </w:r>
            <w:r>
              <w:rPr>
                <w:rFonts w:ascii="Times New Roman" w:hAnsi="Times New Roman" w:cs="Times New Roman"/>
              </w:rPr>
              <w:t xml:space="preserve">отчета </w:t>
            </w:r>
            <w:r w:rsidRPr="00CB1E70">
              <w:rPr>
                <w:rFonts w:ascii="Times New Roman" w:hAnsi="Times New Roman" w:cs="Times New Roman"/>
              </w:rPr>
              <w:t>не отвечает или неправильно отвечает на задаваемые вопросы, демонстрирует сформирован-</w:t>
            </w:r>
            <w:proofErr w:type="spellStart"/>
            <w:r w:rsidRPr="00CB1E7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B1E70">
              <w:rPr>
                <w:rFonts w:ascii="Times New Roman" w:hAnsi="Times New Roman" w:cs="Times New Roman"/>
              </w:rPr>
              <w:t xml:space="preserve"> фрагментарных умений и навыков профессиональных компетенций, проявляется недостаточность умений и навыков</w:t>
            </w:r>
          </w:p>
          <w:p w:rsidR="00EF24F7" w:rsidRPr="00810354" w:rsidRDefault="00EF24F7" w:rsidP="00D252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CE6" w:rsidRPr="00EA350A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7CE6" w:rsidRPr="00E60BCD" w:rsidRDefault="00497CE6" w:rsidP="0049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E447B8" w:rsidRDefault="00E447B8" w:rsidP="00E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8" w:rsidRDefault="00E447B8" w:rsidP="00E4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C54">
        <w:rPr>
          <w:rFonts w:ascii="Times New Roman" w:hAnsi="Times New Roman" w:cs="Times New Roman"/>
          <w:b/>
          <w:sz w:val="24"/>
          <w:szCs w:val="24"/>
        </w:rPr>
        <w:t>5.1 Пример индивидуального задания на практику</w:t>
      </w:r>
    </w:p>
    <w:p w:rsidR="00E447B8" w:rsidRPr="00D22C18" w:rsidRDefault="00E447B8" w:rsidP="00E447B8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1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определяется спецификой деятельности предприятия (базы практики)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47B8" w:rsidRPr="000863F0" w:rsidRDefault="00E447B8" w:rsidP="00E447B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И СЕРВИСА</w:t>
      </w:r>
    </w:p>
    <w:p w:rsidR="00E447B8" w:rsidRPr="000863F0" w:rsidRDefault="00E447B8" w:rsidP="00E4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3F0">
        <w:rPr>
          <w:rFonts w:ascii="Times New Roman" w:eastAsia="Times New Roman" w:hAnsi="Times New Roman" w:cs="Times New Roman"/>
          <w:sz w:val="26"/>
          <w:szCs w:val="26"/>
          <w:lang w:eastAsia="ru-RU"/>
        </w:rPr>
        <w:t>(ВГУЭС)</w:t>
      </w:r>
    </w:p>
    <w:p w:rsidR="00E447B8" w:rsidRPr="000863F0" w:rsidRDefault="00E447B8" w:rsidP="00E44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ЭКОНОМИКИ И УПРАВЛЕНИЯ</w:t>
      </w:r>
    </w:p>
    <w:p w:rsidR="00E447B8" w:rsidRPr="000863F0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ИНДИВИДУАЛЬНОЕ </w:t>
      </w:r>
      <w:r w:rsidRPr="00F10F94">
        <w:rPr>
          <w:rFonts w:ascii="Times New Roman" w:eastAsia="Calibri" w:hAnsi="Times New Roman" w:cs="Times New Roman"/>
          <w:sz w:val="24"/>
          <w:szCs w:val="24"/>
        </w:rPr>
        <w:t>ЗАДАНИЕ</w:t>
      </w:r>
    </w:p>
    <w:p w:rsidR="00E447B8" w:rsidRPr="00F10F94" w:rsidRDefault="00E447B8" w:rsidP="00E447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lastRenderedPageBreak/>
        <w:t>на производственную практику по получению профессиональных умений и опыта профессиональной деятельности</w:t>
      </w:r>
    </w:p>
    <w:p w:rsidR="00E447B8" w:rsidRPr="00F10F94" w:rsidRDefault="00E447B8" w:rsidP="00E447B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Студенту: ____________________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Группы: _________________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Срок сдачи: _____________</w:t>
      </w:r>
    </w:p>
    <w:p w:rsidR="00E447B8" w:rsidRPr="00F10F94" w:rsidRDefault="00E447B8" w:rsidP="00E447B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F392C" w:rsidRDefault="00E447B8" w:rsidP="00801AD9">
      <w:pPr>
        <w:pStyle w:val="a4"/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10F94">
        <w:rPr>
          <w:rFonts w:ascii="Times New Roman" w:eastAsia="Calibri" w:hAnsi="Times New Roman" w:cs="Times New Roman"/>
          <w:sz w:val="24"/>
          <w:szCs w:val="24"/>
        </w:rPr>
        <w:t>Содержание отчета по производственной практике по получению профессиональных умений и опыта профессиональной деятельности:</w:t>
      </w:r>
      <w:r w:rsidR="002F392C" w:rsidRPr="002F392C">
        <w:rPr>
          <w:rFonts w:ascii="Times New Roman" w:hAnsi="Times New Roman"/>
          <w:b/>
          <w:sz w:val="24"/>
          <w:szCs w:val="24"/>
        </w:rPr>
        <w:t xml:space="preserve"> </w:t>
      </w:r>
    </w:p>
    <w:p w:rsidR="002F392C" w:rsidRPr="00BE0D6E" w:rsidRDefault="002F392C" w:rsidP="00FF63B6">
      <w:pPr>
        <w:pStyle w:val="a4"/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DC6767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определить цель и задачи практики, основные методы, необходимые для их достижения; </w:t>
      </w:r>
      <w:r w:rsidRPr="00015577">
        <w:rPr>
          <w:rFonts w:ascii="Times New Roman" w:hAnsi="Times New Roman"/>
          <w:sz w:val="24"/>
          <w:szCs w:val="24"/>
        </w:rPr>
        <w:t>объект и предмет исследования, а также его информационная база</w:t>
      </w:r>
    </w:p>
    <w:p w:rsidR="002F392C" w:rsidRPr="000B2983" w:rsidRDefault="002F392C" w:rsidP="00FF63B6">
      <w:pPr>
        <w:pStyle w:val="a4"/>
        <w:spacing w:before="120" w:after="0" w:line="240" w:lineRule="auto"/>
        <w:ind w:left="1134" w:hanging="113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 Краткая характеристика </w:t>
      </w:r>
      <w:r w:rsidRPr="000B2983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2F392C" w:rsidRPr="00FF63B6" w:rsidRDefault="00FF6B78" w:rsidP="00FF6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3B6">
        <w:rPr>
          <w:rFonts w:ascii="Times New Roman" w:hAnsi="Times New Roman"/>
          <w:bCs/>
          <w:sz w:val="24"/>
          <w:szCs w:val="24"/>
        </w:rPr>
        <w:t>1)</w:t>
      </w:r>
      <w:r w:rsidR="002F392C" w:rsidRPr="00FF63B6">
        <w:rPr>
          <w:rFonts w:ascii="Times New Roman" w:hAnsi="Times New Roman"/>
          <w:bCs/>
          <w:sz w:val="24"/>
          <w:szCs w:val="24"/>
        </w:rPr>
        <w:t xml:space="preserve"> Дать краткое описание предприятия: организационно-пра</w:t>
      </w:r>
      <w:r w:rsidR="00FF63B6">
        <w:rPr>
          <w:rFonts w:ascii="Times New Roman" w:hAnsi="Times New Roman"/>
          <w:bCs/>
          <w:sz w:val="24"/>
          <w:szCs w:val="24"/>
        </w:rPr>
        <w:t xml:space="preserve">вовая форма, виды деятельности, </w:t>
      </w:r>
      <w:r w:rsidR="002F392C" w:rsidRPr="00FF63B6">
        <w:rPr>
          <w:rFonts w:ascii="Times New Roman" w:hAnsi="Times New Roman"/>
          <w:bCs/>
          <w:sz w:val="24"/>
          <w:szCs w:val="24"/>
        </w:rPr>
        <w:t>выпускаемая продукция, опыт работы на рынке, стратегические цели и задачи, организационная культура. Организационная структура (ПК-1).</w:t>
      </w:r>
    </w:p>
    <w:p w:rsidR="00683D78" w:rsidRPr="00E450EF" w:rsidRDefault="00FF6B78" w:rsidP="00FF63B6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?" w:hAnsi="TimesNewRoman???????" w:cs="TimesNewRoman???????"/>
          <w:sz w:val="24"/>
          <w:szCs w:val="24"/>
        </w:rPr>
      </w:pPr>
      <w:r w:rsidRPr="00FF63B6">
        <w:rPr>
          <w:rFonts w:ascii="Times New Roman" w:hAnsi="Times New Roman"/>
          <w:bCs/>
          <w:sz w:val="24"/>
          <w:szCs w:val="24"/>
        </w:rPr>
        <w:t>2)</w:t>
      </w:r>
      <w:r w:rsidR="002F392C" w:rsidRPr="00FF63B6">
        <w:rPr>
          <w:rFonts w:ascii="Times New Roman" w:hAnsi="Times New Roman"/>
          <w:bCs/>
          <w:sz w:val="24"/>
          <w:szCs w:val="24"/>
        </w:rPr>
        <w:t xml:space="preserve"> </w:t>
      </w:r>
      <w:r w:rsidR="00683D78" w:rsidRPr="00FF63B6">
        <w:rPr>
          <w:rFonts w:ascii="TimesNewRoman??????????" w:hAnsi="TimesNewRoman??????????" w:cs="TimesNewRoman??????????"/>
          <w:sz w:val="24"/>
          <w:szCs w:val="24"/>
        </w:rPr>
        <w:t xml:space="preserve">Анализ стратегии и кадровой политики организации. </w:t>
      </w:r>
      <w:r w:rsidR="00683D78" w:rsidRPr="00FF63B6">
        <w:rPr>
          <w:rFonts w:ascii="Times New Roman" w:hAnsi="Times New Roman" w:cs="Times New Roman"/>
          <w:sz w:val="24"/>
          <w:szCs w:val="24"/>
        </w:rPr>
        <w:t>Определить концепцию управления персоналом, тип и вид кадровой политики.</w:t>
      </w:r>
      <w:r w:rsidR="00683D78" w:rsidRPr="00FF63B6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="00683D78" w:rsidRPr="00FF63B6">
        <w:rPr>
          <w:rFonts w:ascii="Times New Roman" w:hAnsi="Times New Roman" w:cs="Times New Roman"/>
          <w:sz w:val="24"/>
          <w:szCs w:val="24"/>
        </w:rPr>
        <w:t>Провести анализ кадрового планирования в соответствии с деятельностью организации, дать оценку потребности в персонале (ПК-</w:t>
      </w:r>
      <w:r w:rsidR="000541CC">
        <w:rPr>
          <w:rFonts w:ascii="Times New Roman" w:hAnsi="Times New Roman" w:cs="Times New Roman"/>
          <w:sz w:val="24"/>
          <w:szCs w:val="24"/>
        </w:rPr>
        <w:t>1</w:t>
      </w:r>
      <w:r w:rsidR="00683D78" w:rsidRPr="00FF63B6">
        <w:rPr>
          <w:rFonts w:ascii="Times New Roman" w:hAnsi="Times New Roman" w:cs="Times New Roman"/>
          <w:sz w:val="24"/>
          <w:szCs w:val="24"/>
        </w:rPr>
        <w:t xml:space="preserve">). </w:t>
      </w:r>
      <w:r w:rsidR="00683D78" w:rsidRPr="00FF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кадрового потенциала, в том числе </w:t>
      </w:r>
      <w:r w:rsidR="00683D78" w:rsidRPr="00FF63B6">
        <w:rPr>
          <w:rFonts w:ascii="Times New Roman" w:hAnsi="Times New Roman" w:cs="Times New Roman"/>
          <w:sz w:val="24"/>
          <w:szCs w:val="24"/>
        </w:rPr>
        <w:t>основ формирования и использования трудового потенциала и интеллектуального капитала организации (</w:t>
      </w:r>
      <w:r w:rsidR="00683D78" w:rsidRPr="00FF63B6">
        <w:rPr>
          <w:rFonts w:ascii="TimesNewRoman???????" w:hAnsi="TimesNewRoman???????" w:cs="TimesNewRoman???????"/>
          <w:sz w:val="24"/>
          <w:szCs w:val="24"/>
        </w:rPr>
        <w:t>Анализ численности и состава персонала, количественные и качественные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характеристики персонала, формирование и использование кадрового потенциала организации, признаки структурирования персонала организации. Профессиональная структура персонала. Квалификационная структура персонала. Половозрастная структура персонала. Структура персонала по уровню образования) </w:t>
      </w:r>
      <w:r w:rsidR="00683D78" w:rsidRPr="00E450EF">
        <w:rPr>
          <w:rFonts w:ascii="Times New Roman" w:hAnsi="Times New Roman" w:cs="Times New Roman"/>
          <w:sz w:val="24"/>
          <w:szCs w:val="24"/>
        </w:rPr>
        <w:t>(ПК-1). Определить влияние трудовых ресурсов на текущую деятельность предприятия (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>Оценка затрат на персонал. Отношение затрат на персонал к полученному результату</w:t>
      </w:r>
      <w:r w:rsidR="00683D78">
        <w:rPr>
          <w:rFonts w:ascii="TimesNewRoman???????" w:hAnsi="TimesNewRoman???????" w:cs="TimesNewRoman???????"/>
          <w:sz w:val="24"/>
          <w:szCs w:val="24"/>
        </w:rPr>
        <w:t>,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</w:t>
      </w:r>
      <w:r w:rsidR="00683D78">
        <w:rPr>
          <w:rFonts w:ascii="TimesNewRoman???????" w:hAnsi="TimesNewRoman???????" w:cs="TimesNewRoman???????"/>
          <w:sz w:val="24"/>
          <w:szCs w:val="24"/>
        </w:rPr>
        <w:t>а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нализ </w:t>
      </w:r>
      <w:r w:rsidR="00683D78">
        <w:rPr>
          <w:rFonts w:ascii="TimesNewRoman???????" w:hAnsi="TimesNewRoman???????" w:cs="TimesNewRoman???????"/>
          <w:sz w:val="24"/>
          <w:szCs w:val="24"/>
        </w:rPr>
        <w:t>движения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 xml:space="preserve"> кадров</w:t>
      </w:r>
      <w:r w:rsidR="00683D78">
        <w:rPr>
          <w:rFonts w:ascii="TimesNewRoman???????" w:hAnsi="TimesNewRoman???????" w:cs="TimesNewRoman???????"/>
          <w:sz w:val="24"/>
          <w:szCs w:val="24"/>
        </w:rPr>
        <w:t>, оценка эффективности кадров и рассчитать влияние трудового фактора на показатели деятельности организации (выручку, прибыль)</w:t>
      </w:r>
      <w:r w:rsidR="00683D78" w:rsidRPr="00E450EF">
        <w:rPr>
          <w:rFonts w:ascii="TimesNewRoman???????" w:hAnsi="TimesNewRoman???????" w:cs="TimesNewRoman???????"/>
          <w:sz w:val="24"/>
          <w:szCs w:val="24"/>
        </w:rPr>
        <w:t>).</w:t>
      </w:r>
      <w:r w:rsidR="00683D78" w:rsidRPr="00E450EF">
        <w:rPr>
          <w:rFonts w:ascii="Times New Roman" w:hAnsi="Times New Roman" w:cs="Times New Roman"/>
          <w:sz w:val="24"/>
          <w:szCs w:val="24"/>
        </w:rPr>
        <w:t xml:space="preserve"> (ПК-</w:t>
      </w:r>
      <w:r w:rsidR="000541C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83D78" w:rsidRPr="00E450EF">
        <w:rPr>
          <w:rFonts w:ascii="Times New Roman" w:hAnsi="Times New Roman" w:cs="Times New Roman"/>
          <w:sz w:val="24"/>
          <w:szCs w:val="24"/>
        </w:rPr>
        <w:t>)</w:t>
      </w:r>
    </w:p>
    <w:p w:rsidR="00683D78" w:rsidRPr="00E450EF" w:rsidRDefault="00683D78" w:rsidP="00FF63B6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?" w:hAnsi="TimesNewRoman???????" w:cs="TimesNewRoman???????"/>
          <w:sz w:val="24"/>
          <w:szCs w:val="24"/>
        </w:rPr>
      </w:pPr>
      <w:r w:rsidRPr="00E450EF">
        <w:rPr>
          <w:rFonts w:ascii="TimesNewRoman??????????" w:hAnsi="TimesNewRoman??????????" w:cs="TimesNewRoman??????????"/>
          <w:sz w:val="24"/>
          <w:szCs w:val="24"/>
        </w:rPr>
        <w:t>3) Исследование технологий управления персоналом</w:t>
      </w:r>
      <w:r>
        <w:rPr>
          <w:rFonts w:ascii="TimesNewRoman??????????" w:hAnsi="TimesNewRoman??????????" w:cs="TimesNewRoman??????????"/>
          <w:sz w:val="24"/>
          <w:szCs w:val="24"/>
        </w:rPr>
        <w:t xml:space="preserve">. </w:t>
      </w:r>
      <w:r w:rsidRPr="00E450EF">
        <w:rPr>
          <w:rFonts w:ascii="Times New Roman" w:hAnsi="Times New Roman" w:cs="Times New Roman"/>
          <w:sz w:val="24"/>
          <w:szCs w:val="24"/>
        </w:rPr>
        <w:t>Анализ процедуры подбора и отбора персонала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методов деловой оценки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 деятельности по профессиональному развитию персонала (ПК-6)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Проанализировать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 организации процесса аттестации (ПК-</w:t>
      </w:r>
      <w:r w:rsidR="00FF63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50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50EF">
        <w:rPr>
          <w:rFonts w:ascii="Times New Roman" w:hAnsi="Times New Roman" w:cs="Times New Roman"/>
          <w:sz w:val="24"/>
          <w:szCs w:val="24"/>
        </w:rPr>
        <w:t>Анализ системы мотивации и стимулирования труда, описать порядок применения дисциплинарных взысканий (ПК-8)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92C" w:rsidRDefault="00683D78" w:rsidP="00FF63B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Стратегический анализ. </w:t>
      </w:r>
      <w:r w:rsidR="002F392C" w:rsidRPr="009C2B6D">
        <w:rPr>
          <w:rFonts w:ascii="Times New Roman" w:hAnsi="Times New Roman"/>
          <w:bCs/>
          <w:sz w:val="24"/>
          <w:szCs w:val="24"/>
        </w:rPr>
        <w:t xml:space="preserve">Провести отраслевой анализ, включающий: определение экономических характеристик отраслевого окружения (фаза жизненного цикла отрасли; реальный и потенциальный размер рынка; темпы роста отрасли и тенденции ее развития; структура отраслевых издержек; система сбыта продукции; среднеотраслевая прибыль); оценку степени конкуренции (модель «5 сил Портера», ключевые факторы конкурентного успеха; заключение о степени привлекательности отрасли; SNW-анализ; PESTLE </w:t>
      </w:r>
      <w:r w:rsidR="002F392C">
        <w:rPr>
          <w:rFonts w:ascii="Times New Roman" w:hAnsi="Times New Roman"/>
          <w:bCs/>
          <w:sz w:val="24"/>
          <w:szCs w:val="24"/>
        </w:rPr>
        <w:t>–</w:t>
      </w:r>
      <w:r w:rsidR="002F392C" w:rsidRPr="009C2B6D">
        <w:rPr>
          <w:rFonts w:ascii="Times New Roman" w:hAnsi="Times New Roman"/>
          <w:bCs/>
          <w:sz w:val="24"/>
          <w:szCs w:val="24"/>
        </w:rPr>
        <w:t>анализ</w:t>
      </w:r>
      <w:r w:rsidR="002F392C">
        <w:rPr>
          <w:rFonts w:ascii="Times New Roman" w:hAnsi="Times New Roman"/>
          <w:bCs/>
          <w:sz w:val="24"/>
          <w:szCs w:val="24"/>
        </w:rPr>
        <w:t xml:space="preserve"> (ПК-3)</w:t>
      </w:r>
      <w:r w:rsidR="002F392C" w:rsidRPr="00326DD5">
        <w:rPr>
          <w:rFonts w:ascii="Times New Roman" w:hAnsi="Times New Roman"/>
          <w:bCs/>
          <w:sz w:val="24"/>
          <w:szCs w:val="24"/>
        </w:rPr>
        <w:t>.</w:t>
      </w:r>
      <w:r w:rsidR="002F392C">
        <w:rPr>
          <w:rFonts w:ascii="Times New Roman" w:hAnsi="Times New Roman"/>
          <w:bCs/>
          <w:sz w:val="24"/>
          <w:szCs w:val="24"/>
        </w:rPr>
        <w:t xml:space="preserve"> Установить виды</w:t>
      </w:r>
      <w:r w:rsidR="002F392C" w:rsidRPr="008752D1">
        <w:rPr>
          <w:rFonts w:ascii="Times New Roman" w:hAnsi="Times New Roman"/>
          <w:bCs/>
          <w:sz w:val="24"/>
          <w:szCs w:val="24"/>
        </w:rPr>
        <w:t xml:space="preserve"> реализ</w:t>
      </w:r>
      <w:r w:rsidR="002F392C">
        <w:rPr>
          <w:rFonts w:ascii="Times New Roman" w:hAnsi="Times New Roman"/>
          <w:bCs/>
          <w:sz w:val="24"/>
          <w:szCs w:val="24"/>
        </w:rPr>
        <w:t>уемых</w:t>
      </w:r>
      <w:r w:rsidR="002F392C" w:rsidRPr="008752D1">
        <w:rPr>
          <w:rFonts w:ascii="Times New Roman" w:hAnsi="Times New Roman"/>
          <w:bCs/>
          <w:sz w:val="24"/>
          <w:szCs w:val="24"/>
        </w:rPr>
        <w:t xml:space="preserve"> функциональных стратегий, оценить </w:t>
      </w:r>
      <w:r w:rsidR="002F392C">
        <w:rPr>
          <w:rFonts w:ascii="Times New Roman" w:hAnsi="Times New Roman"/>
          <w:bCs/>
          <w:sz w:val="24"/>
          <w:szCs w:val="24"/>
        </w:rPr>
        <w:t>уровень их взаимосвязи и сбалансированности распределения (ПК-5).</w:t>
      </w:r>
    </w:p>
    <w:p w:rsidR="002F392C" w:rsidRDefault="002F392C" w:rsidP="00FF63B6">
      <w:pPr>
        <w:tabs>
          <w:tab w:val="left" w:pos="1134"/>
        </w:tabs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FF63B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3B6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FF63B6" w:rsidRDefault="00FF63B6" w:rsidP="00375C5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Определяется в соответствии с спецификой деятельности организации и тематикой ВКР совместно с руководителем практики от кафедры.</w:t>
      </w:r>
      <w:r w:rsidRPr="00FF6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Выявить возможность проведения организационных изменений (ПК-7)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Примеры индивидуальных заданий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 w:rsidRPr="00C7412A">
        <w:rPr>
          <w:rFonts w:ascii="Times New Roman" w:hAnsi="Times New Roman"/>
          <w:sz w:val="24"/>
          <w:szCs w:val="24"/>
        </w:rPr>
        <w:t>1</w:t>
      </w:r>
      <w:proofErr w:type="gramStart"/>
      <w:r w:rsidRPr="00C7412A">
        <w:rPr>
          <w:rFonts w:ascii="Times New Roman" w:hAnsi="Times New Roman"/>
          <w:sz w:val="24"/>
          <w:szCs w:val="24"/>
        </w:rPr>
        <w:t>)  Анализ</w:t>
      </w:r>
      <w:proofErr w:type="gramEnd"/>
      <w:r w:rsidRPr="00C7412A">
        <w:rPr>
          <w:rFonts w:ascii="Times New Roman" w:hAnsi="Times New Roman"/>
          <w:sz w:val="24"/>
          <w:szCs w:val="24"/>
        </w:rPr>
        <w:t xml:space="preserve"> системы адаптации персонала и выявление проблем в процессе адаптации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 w:rsidRPr="00C7412A">
        <w:rPr>
          <w:rFonts w:ascii="Times New Roman" w:hAnsi="Times New Roman"/>
          <w:sz w:val="24"/>
          <w:szCs w:val="24"/>
        </w:rPr>
        <w:t>2) Исследование системы управления персоналом, диагностика проблем</w:t>
      </w:r>
    </w:p>
    <w:p w:rsidR="00FF63B6" w:rsidRPr="00C7412A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  <w:r w:rsidRPr="00C7412A">
        <w:rPr>
          <w:rFonts w:ascii="Times New Roman" w:hAnsi="Times New Roman"/>
          <w:sz w:val="24"/>
          <w:szCs w:val="24"/>
        </w:rPr>
        <w:t xml:space="preserve"> 3) Изучение (анализ) системы мотивации трудовой деятельности персонала, выявление </w:t>
      </w:r>
      <w:proofErr w:type="spellStart"/>
      <w:r w:rsidRPr="00C7412A">
        <w:rPr>
          <w:rFonts w:ascii="Times New Roman" w:hAnsi="Times New Roman"/>
          <w:sz w:val="24"/>
          <w:szCs w:val="24"/>
        </w:rPr>
        <w:t>демотивирующих</w:t>
      </w:r>
      <w:proofErr w:type="spellEnd"/>
      <w:r w:rsidRPr="00C7412A">
        <w:rPr>
          <w:rFonts w:ascii="Times New Roman" w:hAnsi="Times New Roman"/>
          <w:sz w:val="24"/>
          <w:szCs w:val="24"/>
        </w:rPr>
        <w:t xml:space="preserve"> составляющих мотивационного процесса.</w:t>
      </w:r>
    </w:p>
    <w:p w:rsidR="00FF63B6" w:rsidRDefault="00FF63B6" w:rsidP="00375C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Вариант</w:t>
      </w:r>
      <w:r w:rsidRPr="00C7412A">
        <w:rPr>
          <w:rFonts w:ascii="Times New Roman" w:hAnsi="Times New Roman"/>
          <w:sz w:val="24"/>
          <w:szCs w:val="24"/>
        </w:rPr>
        <w:t xml:space="preserve"> 4) Исследование процесса подбора и отбора персонала, выявление проблем в деловой оценке кандидатов.</w:t>
      </w:r>
    </w:p>
    <w:p w:rsidR="002F392C" w:rsidRPr="00FF63B6" w:rsidRDefault="002F392C" w:rsidP="00FF63B6">
      <w:pPr>
        <w:spacing w:before="240" w:after="0" w:line="240" w:lineRule="auto"/>
        <w:ind w:left="1559" w:hanging="1559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FF63B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F63B6" w:rsidRPr="00FF63B6">
        <w:rPr>
          <w:rFonts w:ascii="Times New Roman" w:hAnsi="Times New Roman"/>
          <w:bCs/>
          <w:sz w:val="24"/>
          <w:szCs w:val="24"/>
        </w:rPr>
        <w:t>С</w:t>
      </w:r>
      <w:r w:rsidRPr="00FF63B6">
        <w:rPr>
          <w:rFonts w:ascii="Times New Roman" w:hAnsi="Times New Roman"/>
          <w:bCs/>
          <w:sz w:val="24"/>
          <w:szCs w:val="24"/>
        </w:rPr>
        <w:t>д</w:t>
      </w:r>
      <w:r w:rsidRPr="00BE0D6E">
        <w:rPr>
          <w:rFonts w:ascii="Times New Roman" w:hAnsi="Times New Roman"/>
          <w:bCs/>
          <w:sz w:val="24"/>
          <w:szCs w:val="24"/>
        </w:rPr>
        <w:t xml:space="preserve">елать вывод об эффективности принятых управленческих </w:t>
      </w:r>
      <w:r>
        <w:rPr>
          <w:rFonts w:ascii="Times New Roman" w:hAnsi="Times New Roman"/>
          <w:bCs/>
          <w:sz w:val="24"/>
          <w:szCs w:val="24"/>
        </w:rPr>
        <w:t>решений в организации и возможные пути совершенствования деятельности.</w:t>
      </w:r>
    </w:p>
    <w:p w:rsidR="002F392C" w:rsidRDefault="002F392C" w:rsidP="00FF63B6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2733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позиций)</w:t>
      </w:r>
    </w:p>
    <w:p w:rsidR="002F392C" w:rsidRDefault="002F392C" w:rsidP="00375C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0B20"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</w:t>
      </w:r>
      <w:r>
        <w:rPr>
          <w:rFonts w:ascii="Times New Roman" w:hAnsi="Times New Roman"/>
          <w:bCs/>
          <w:sz w:val="24"/>
          <w:szCs w:val="24"/>
        </w:rPr>
        <w:t xml:space="preserve"> баз данных и профессиональных И</w:t>
      </w:r>
      <w:r w:rsidRPr="00D20B20">
        <w:rPr>
          <w:rFonts w:ascii="Times New Roman" w:hAnsi="Times New Roman"/>
          <w:bCs/>
          <w:sz w:val="24"/>
          <w:szCs w:val="24"/>
        </w:rPr>
        <w:t>нтернет-ресурсов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2C" w:rsidRPr="00D20B20" w:rsidRDefault="002F392C" w:rsidP="00FF63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1C85">
        <w:rPr>
          <w:rFonts w:ascii="Times New Roman" w:hAnsi="Times New Roman"/>
          <w:sz w:val="24"/>
          <w:szCs w:val="24"/>
        </w:rPr>
        <w:t>формить отчет в соответствии с требованиями организации</w:t>
      </w:r>
      <w:r>
        <w:rPr>
          <w:rFonts w:ascii="Times New Roman" w:hAnsi="Times New Roman"/>
          <w:sz w:val="24"/>
          <w:szCs w:val="24"/>
        </w:rPr>
        <w:t xml:space="preserve"> (ПК-8).</w:t>
      </w:r>
      <w:r w:rsidR="00FF63B6">
        <w:rPr>
          <w:rFonts w:ascii="Times New Roman" w:hAnsi="Times New Roman"/>
          <w:sz w:val="24"/>
          <w:szCs w:val="24"/>
        </w:rPr>
        <w:t xml:space="preserve"> Представить </w:t>
      </w:r>
      <w:r w:rsidR="00FF63B6">
        <w:rPr>
          <w:rFonts w:ascii="Times New Roman" w:hAnsi="Times New Roman"/>
          <w:sz w:val="24"/>
        </w:rPr>
        <w:t xml:space="preserve">сопроводительные документы, </w:t>
      </w:r>
      <w:r w:rsidR="009F6A7F">
        <w:rPr>
          <w:rFonts w:ascii="Times New Roman" w:hAnsi="Times New Roman"/>
          <w:sz w:val="24"/>
        </w:rPr>
        <w:t xml:space="preserve">деловую корреспонденцию на иностранном языке </w:t>
      </w:r>
      <w:r w:rsidR="00FF63B6">
        <w:rPr>
          <w:rFonts w:ascii="Times New Roman" w:hAnsi="Times New Roman"/>
          <w:sz w:val="24"/>
        </w:rPr>
        <w:t>(ПКВ-1).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к.э.н., доцент кафедры экономики и управления            ____________          </w:t>
      </w:r>
      <w:r>
        <w:rPr>
          <w:rFonts w:ascii="Times New Roman" w:hAnsi="Times New Roman"/>
          <w:sz w:val="24"/>
        </w:rPr>
        <w:t xml:space="preserve"> </w:t>
      </w:r>
    </w:p>
    <w:p w:rsidR="002F392C" w:rsidRDefault="002F392C" w:rsidP="00FF63B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F392C" w:rsidRPr="00902733" w:rsidRDefault="002F392C" w:rsidP="00FF63B6">
      <w:pPr>
        <w:spacing w:line="240" w:lineRule="auto"/>
        <w:jc w:val="both"/>
        <w:rPr>
          <w:rFonts w:ascii="Times New Roman" w:hAnsi="Times New Roman"/>
          <w:sz w:val="24"/>
        </w:rPr>
      </w:pPr>
      <w:r w:rsidRPr="00902733">
        <w:rPr>
          <w:rFonts w:ascii="Times New Roman" w:hAnsi="Times New Roman"/>
          <w:sz w:val="24"/>
        </w:rPr>
        <w:t xml:space="preserve">Задание получил: </w:t>
      </w:r>
      <w:r w:rsidRPr="00902733">
        <w:rPr>
          <w:rFonts w:ascii="Times New Roman" w:hAnsi="Times New Roman"/>
          <w:sz w:val="24"/>
        </w:rPr>
        <w:tab/>
        <w:t xml:space="preserve">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Pr="00902733">
        <w:rPr>
          <w:rFonts w:ascii="Times New Roman" w:hAnsi="Times New Roman"/>
          <w:sz w:val="24"/>
        </w:rPr>
        <w:t xml:space="preserve"> ______</w:t>
      </w:r>
      <w:r>
        <w:rPr>
          <w:rFonts w:ascii="Times New Roman" w:hAnsi="Times New Roman"/>
          <w:sz w:val="24"/>
        </w:rPr>
        <w:t>_</w:t>
      </w:r>
      <w:r w:rsidRPr="00902733">
        <w:rPr>
          <w:rFonts w:ascii="Times New Roman" w:hAnsi="Times New Roman"/>
          <w:sz w:val="24"/>
        </w:rPr>
        <w:t xml:space="preserve">_____ </w:t>
      </w:r>
      <w:r>
        <w:rPr>
          <w:rFonts w:ascii="Times New Roman" w:hAnsi="Times New Roman"/>
          <w:sz w:val="24"/>
        </w:rPr>
        <w:t xml:space="preserve">         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17CD">
        <w:rPr>
          <w:rFonts w:ascii="Times New Roman" w:hAnsi="Times New Roman"/>
          <w:sz w:val="24"/>
        </w:rPr>
        <w:t>Задание согласовано</w:t>
      </w:r>
      <w:r>
        <w:rPr>
          <w:rFonts w:ascii="Times New Roman" w:hAnsi="Times New Roman"/>
          <w:sz w:val="24"/>
        </w:rPr>
        <w:t>:</w:t>
      </w:r>
    </w:p>
    <w:p w:rsidR="002F392C" w:rsidRDefault="002F392C" w:rsidP="00FF63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профильной организации</w:t>
      </w:r>
    </w:p>
    <w:p w:rsidR="002F392C" w:rsidRPr="00CE17CD" w:rsidRDefault="002F392C" w:rsidP="00FF63B6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 w:rsidRPr="00CE17CD">
        <w:rPr>
          <w:rFonts w:ascii="Times New Roman" w:hAnsi="Times New Roman"/>
          <w:color w:val="FF0000"/>
          <w:sz w:val="24"/>
        </w:rPr>
        <w:t>Должность</w:t>
      </w:r>
      <w:r>
        <w:rPr>
          <w:rFonts w:ascii="Times New Roman" w:hAnsi="Times New Roman"/>
          <w:color w:val="FF0000"/>
          <w:sz w:val="24"/>
        </w:rPr>
        <w:t>, наименование предприятия</w:t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color w:val="FF0000"/>
          <w:sz w:val="24"/>
        </w:rPr>
        <w:tab/>
        <w:t>____________</w:t>
      </w:r>
      <w:r>
        <w:rPr>
          <w:rFonts w:ascii="Times New Roman" w:hAnsi="Times New Roman"/>
          <w:color w:val="FF0000"/>
          <w:sz w:val="24"/>
        </w:rPr>
        <w:tab/>
        <w:t>ФИО</w:t>
      </w:r>
    </w:p>
    <w:p w:rsidR="0002246B" w:rsidRDefault="0002246B" w:rsidP="00E447B8">
      <w:pPr>
        <w:spacing w:after="10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7B71" w:rsidRPr="00F10F94" w:rsidRDefault="004D7B71" w:rsidP="004D7B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10F94">
        <w:rPr>
          <w:rFonts w:ascii="Times New Roman" w:eastAsia="Calibri" w:hAnsi="Times New Roman" w:cs="Times New Roman"/>
          <w:b/>
          <w:sz w:val="24"/>
        </w:rPr>
        <w:t>5.2 Вопросы к собеседованию по итогам работы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Административные методы управления персоналом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</w:t>
      </w:r>
      <w:r w:rsidRPr="00C7412A">
        <w:rPr>
          <w:rFonts w:ascii="Times New Roman" w:hAnsi="Times New Roman"/>
          <w:sz w:val="24"/>
          <w:szCs w:val="24"/>
        </w:rPr>
        <w:t>ттестаци</w:t>
      </w:r>
      <w:r>
        <w:rPr>
          <w:rFonts w:ascii="Times New Roman" w:hAnsi="Times New Roman"/>
          <w:sz w:val="24"/>
          <w:szCs w:val="24"/>
        </w:rPr>
        <w:t>и</w:t>
      </w:r>
      <w:r w:rsidRPr="00C7412A">
        <w:rPr>
          <w:rFonts w:ascii="Times New Roman" w:hAnsi="Times New Roman"/>
          <w:sz w:val="24"/>
          <w:szCs w:val="24"/>
        </w:rPr>
        <w:t xml:space="preserve"> персонала </w:t>
      </w:r>
      <w:r>
        <w:rPr>
          <w:rFonts w:ascii="Times New Roman" w:hAnsi="Times New Roman"/>
          <w:sz w:val="24"/>
          <w:szCs w:val="24"/>
        </w:rPr>
        <w:t>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Внутренние и внешние источники найма персонала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к</w:t>
      </w:r>
      <w:r w:rsidRPr="00C7412A">
        <w:rPr>
          <w:rFonts w:ascii="Times New Roman" w:hAnsi="Times New Roman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sz w:val="24"/>
          <w:szCs w:val="24"/>
        </w:rPr>
        <w:t>в организации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Порядок проведения аттестации в организации. 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Принципы построения системы управления персоналом</w:t>
      </w:r>
    </w:p>
    <w:p w:rsidR="00FF63B6" w:rsidRPr="00C7412A" w:rsidRDefault="00FF63B6" w:rsidP="00375C57">
      <w:pPr>
        <w:pStyle w:val="a4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7412A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>а</w:t>
      </w:r>
      <w:r w:rsidRPr="00C7412A">
        <w:rPr>
          <w:rFonts w:ascii="Times New Roman" w:hAnsi="Times New Roman"/>
          <w:sz w:val="24"/>
          <w:szCs w:val="24"/>
        </w:rPr>
        <w:t xml:space="preserve"> с кадровым резервом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744604" w:rsidRDefault="00744604" w:rsidP="00FF63B6">
      <w:pPr>
        <w:spacing w:after="0" w:line="240" w:lineRule="auto"/>
        <w:jc w:val="both"/>
      </w:pPr>
    </w:p>
    <w:sectPr w:rsidR="00744604" w:rsidSect="004D7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EF" w:rsidRDefault="00BB3BEF" w:rsidP="00C8013F">
      <w:pPr>
        <w:spacing w:after="0" w:line="240" w:lineRule="auto"/>
      </w:pPr>
      <w:r>
        <w:separator/>
      </w:r>
    </w:p>
  </w:endnote>
  <w:endnote w:type="continuationSeparator" w:id="0">
    <w:p w:rsidR="00BB3BEF" w:rsidRDefault="00BB3BE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CA" w:rsidRDefault="003C7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EF" w:rsidRDefault="00BB3BEF" w:rsidP="00C8013F">
      <w:pPr>
        <w:spacing w:after="0" w:line="240" w:lineRule="auto"/>
      </w:pPr>
      <w:r>
        <w:separator/>
      </w:r>
    </w:p>
  </w:footnote>
  <w:footnote w:type="continuationSeparator" w:id="0">
    <w:p w:rsidR="00BB3BEF" w:rsidRDefault="00BB3BE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3F45555"/>
    <w:multiLevelType w:val="hybridMultilevel"/>
    <w:tmpl w:val="CEDA2E4A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B31D43"/>
    <w:multiLevelType w:val="hybridMultilevel"/>
    <w:tmpl w:val="B4D25492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77123"/>
    <w:multiLevelType w:val="hybridMultilevel"/>
    <w:tmpl w:val="768AE69A"/>
    <w:lvl w:ilvl="0" w:tplc="9F44A3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F2C32"/>
    <w:multiLevelType w:val="hybridMultilevel"/>
    <w:tmpl w:val="66646B1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0190E"/>
    <w:multiLevelType w:val="hybridMultilevel"/>
    <w:tmpl w:val="C5F6E22A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4058D2"/>
    <w:multiLevelType w:val="hybridMultilevel"/>
    <w:tmpl w:val="8CC006AA"/>
    <w:lvl w:ilvl="0" w:tplc="10365A54">
      <w:start w:val="1"/>
      <w:numFmt w:val="bullet"/>
      <w:lvlText w:val="-"/>
      <w:lvlJc w:val="left"/>
      <w:pPr>
        <w:tabs>
          <w:tab w:val="num" w:pos="794"/>
        </w:tabs>
        <w:ind w:left="397" w:firstLine="39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>
    <w:nsid w:val="1EF0247A"/>
    <w:multiLevelType w:val="hybridMultilevel"/>
    <w:tmpl w:val="4A66A680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763BA"/>
    <w:multiLevelType w:val="hybridMultilevel"/>
    <w:tmpl w:val="57D86CCA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2236B"/>
    <w:multiLevelType w:val="hybridMultilevel"/>
    <w:tmpl w:val="04E2AC54"/>
    <w:lvl w:ilvl="0" w:tplc="7FF081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FB4352"/>
    <w:multiLevelType w:val="hybridMultilevel"/>
    <w:tmpl w:val="A634B09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B7AB9"/>
    <w:multiLevelType w:val="hybridMultilevel"/>
    <w:tmpl w:val="C97E8430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2FB14CD7"/>
    <w:multiLevelType w:val="hybridMultilevel"/>
    <w:tmpl w:val="2146FAB2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2B38A6"/>
    <w:multiLevelType w:val="hybridMultilevel"/>
    <w:tmpl w:val="CFE87D1E"/>
    <w:lvl w:ilvl="0" w:tplc="E14CA27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ED46E9"/>
    <w:multiLevelType w:val="hybridMultilevel"/>
    <w:tmpl w:val="BCC8D230"/>
    <w:lvl w:ilvl="0" w:tplc="B3C4F08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E72A1F"/>
    <w:multiLevelType w:val="hybridMultilevel"/>
    <w:tmpl w:val="2E04DA86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B1FAA"/>
    <w:multiLevelType w:val="hybridMultilevel"/>
    <w:tmpl w:val="06E00744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747AC5"/>
    <w:multiLevelType w:val="hybridMultilevel"/>
    <w:tmpl w:val="4FBC4834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A43EA"/>
    <w:multiLevelType w:val="hybridMultilevel"/>
    <w:tmpl w:val="72A825AE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B000E"/>
    <w:multiLevelType w:val="hybridMultilevel"/>
    <w:tmpl w:val="C5CA7C5C"/>
    <w:lvl w:ilvl="0" w:tplc="84E4BF4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224D7AE">
      <w:numFmt w:val="bullet"/>
      <w:lvlText w:val=""/>
      <w:lvlJc w:val="left"/>
      <w:pPr>
        <w:ind w:left="1800" w:hanging="360"/>
      </w:pPr>
      <w:rPr>
        <w:rFonts w:ascii="Times New Roman" w:eastAsia="F5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065947"/>
    <w:multiLevelType w:val="hybridMultilevel"/>
    <w:tmpl w:val="9386209A"/>
    <w:lvl w:ilvl="0" w:tplc="84E4BF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36152"/>
    <w:multiLevelType w:val="hybridMultilevel"/>
    <w:tmpl w:val="79ECF84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03990"/>
    <w:multiLevelType w:val="hybridMultilevel"/>
    <w:tmpl w:val="0EBA6F96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35EE5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A30AE7"/>
    <w:multiLevelType w:val="hybridMultilevel"/>
    <w:tmpl w:val="7B6A0FDA"/>
    <w:lvl w:ilvl="0" w:tplc="CEAEA5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B17ED5"/>
    <w:multiLevelType w:val="hybridMultilevel"/>
    <w:tmpl w:val="1B329F9A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C0B59"/>
    <w:multiLevelType w:val="hybridMultilevel"/>
    <w:tmpl w:val="F1E0C818"/>
    <w:lvl w:ilvl="0" w:tplc="0784D2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066941"/>
    <w:multiLevelType w:val="hybridMultilevel"/>
    <w:tmpl w:val="4C747678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4A66C8"/>
    <w:multiLevelType w:val="hybridMultilevel"/>
    <w:tmpl w:val="BD889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790E9F"/>
    <w:multiLevelType w:val="hybridMultilevel"/>
    <w:tmpl w:val="3F18F766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52260"/>
    <w:multiLevelType w:val="hybridMultilevel"/>
    <w:tmpl w:val="EE7EE876"/>
    <w:lvl w:ilvl="0" w:tplc="A16AD4DC">
      <w:start w:val="1"/>
      <w:numFmt w:val="bullet"/>
      <w:lvlText w:val="­"/>
      <w:lvlJc w:val="left"/>
      <w:pPr>
        <w:ind w:left="17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>
    <w:nsid w:val="6AA0400A"/>
    <w:multiLevelType w:val="hybridMultilevel"/>
    <w:tmpl w:val="192C07F6"/>
    <w:lvl w:ilvl="0" w:tplc="A16AD4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1108A2"/>
    <w:multiLevelType w:val="hybridMultilevel"/>
    <w:tmpl w:val="B71C343E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6326BB"/>
    <w:multiLevelType w:val="hybridMultilevel"/>
    <w:tmpl w:val="21EC9C86"/>
    <w:lvl w:ilvl="0" w:tplc="99AA9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12F77"/>
    <w:multiLevelType w:val="hybridMultilevel"/>
    <w:tmpl w:val="05A4C56A"/>
    <w:lvl w:ilvl="0" w:tplc="F8F465A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>
    <w:nsid w:val="78F63B97"/>
    <w:multiLevelType w:val="hybridMultilevel"/>
    <w:tmpl w:val="942862E4"/>
    <w:lvl w:ilvl="0" w:tplc="84E4BF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644C76"/>
    <w:multiLevelType w:val="hybridMultilevel"/>
    <w:tmpl w:val="04DA7D48"/>
    <w:lvl w:ilvl="0" w:tplc="B1023C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105BD4"/>
    <w:multiLevelType w:val="hybridMultilevel"/>
    <w:tmpl w:val="30CEDF28"/>
    <w:lvl w:ilvl="0" w:tplc="F1ACD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A7AD8"/>
    <w:multiLevelType w:val="hybridMultilevel"/>
    <w:tmpl w:val="1C38ED12"/>
    <w:lvl w:ilvl="0" w:tplc="BF326F60">
      <w:start w:val="1"/>
      <w:numFmt w:val="bullet"/>
      <w:lvlText w:val="-"/>
      <w:lvlJc w:val="left"/>
      <w:pPr>
        <w:tabs>
          <w:tab w:val="num" w:pos="-349"/>
        </w:tabs>
        <w:ind w:left="-349" w:firstLine="709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415921"/>
    <w:multiLevelType w:val="hybridMultilevel"/>
    <w:tmpl w:val="39EEE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9"/>
  </w:num>
  <w:num w:numId="5">
    <w:abstractNumId w:val="35"/>
  </w:num>
  <w:num w:numId="6">
    <w:abstractNumId w:val="31"/>
  </w:num>
  <w:num w:numId="7">
    <w:abstractNumId w:val="15"/>
  </w:num>
  <w:num w:numId="8">
    <w:abstractNumId w:val="10"/>
  </w:num>
  <w:num w:numId="9">
    <w:abstractNumId w:val="6"/>
  </w:num>
  <w:num w:numId="10">
    <w:abstractNumId w:val="12"/>
  </w:num>
  <w:num w:numId="11">
    <w:abstractNumId w:val="3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39"/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16"/>
  </w:num>
  <w:num w:numId="30">
    <w:abstractNumId w:val="13"/>
  </w:num>
  <w:num w:numId="31">
    <w:abstractNumId w:val="27"/>
  </w:num>
  <w:num w:numId="32">
    <w:abstractNumId w:val="42"/>
  </w:num>
  <w:num w:numId="33">
    <w:abstractNumId w:val="38"/>
  </w:num>
  <w:num w:numId="34">
    <w:abstractNumId w:val="41"/>
  </w:num>
  <w:num w:numId="35">
    <w:abstractNumId w:val="23"/>
  </w:num>
  <w:num w:numId="36">
    <w:abstractNumId w:val="33"/>
  </w:num>
  <w:num w:numId="37">
    <w:abstractNumId w:val="29"/>
  </w:num>
  <w:num w:numId="38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49D2"/>
    <w:rsid w:val="000108AE"/>
    <w:rsid w:val="0001143B"/>
    <w:rsid w:val="0002138D"/>
    <w:rsid w:val="0002246B"/>
    <w:rsid w:val="000225E8"/>
    <w:rsid w:val="00036155"/>
    <w:rsid w:val="00036EE4"/>
    <w:rsid w:val="00052196"/>
    <w:rsid w:val="000541CC"/>
    <w:rsid w:val="00065453"/>
    <w:rsid w:val="00065661"/>
    <w:rsid w:val="000673DA"/>
    <w:rsid w:val="000717AD"/>
    <w:rsid w:val="00071DFF"/>
    <w:rsid w:val="00087AC7"/>
    <w:rsid w:val="00090A2E"/>
    <w:rsid w:val="00092B6F"/>
    <w:rsid w:val="000A18A4"/>
    <w:rsid w:val="000A264D"/>
    <w:rsid w:val="000A4CD8"/>
    <w:rsid w:val="000A6567"/>
    <w:rsid w:val="000B2983"/>
    <w:rsid w:val="000B317B"/>
    <w:rsid w:val="000B6865"/>
    <w:rsid w:val="000C247F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729"/>
    <w:rsid w:val="00105D0E"/>
    <w:rsid w:val="001108DC"/>
    <w:rsid w:val="0011512F"/>
    <w:rsid w:val="001156BB"/>
    <w:rsid w:val="00117AA8"/>
    <w:rsid w:val="00117BCC"/>
    <w:rsid w:val="00123724"/>
    <w:rsid w:val="00126E2F"/>
    <w:rsid w:val="0012736A"/>
    <w:rsid w:val="00127AF8"/>
    <w:rsid w:val="00130EAC"/>
    <w:rsid w:val="00135AB1"/>
    <w:rsid w:val="001366DB"/>
    <w:rsid w:val="00140759"/>
    <w:rsid w:val="001431E6"/>
    <w:rsid w:val="001458E8"/>
    <w:rsid w:val="001519F7"/>
    <w:rsid w:val="00152FFF"/>
    <w:rsid w:val="00154975"/>
    <w:rsid w:val="00154F3A"/>
    <w:rsid w:val="00163026"/>
    <w:rsid w:val="001637E8"/>
    <w:rsid w:val="00167AA7"/>
    <w:rsid w:val="001700B4"/>
    <w:rsid w:val="00171707"/>
    <w:rsid w:val="00173379"/>
    <w:rsid w:val="0018089B"/>
    <w:rsid w:val="001844C3"/>
    <w:rsid w:val="0019201A"/>
    <w:rsid w:val="001924CB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6D0D"/>
    <w:rsid w:val="001C0C0A"/>
    <w:rsid w:val="001C22C7"/>
    <w:rsid w:val="001C38C4"/>
    <w:rsid w:val="001C4C0E"/>
    <w:rsid w:val="001C5396"/>
    <w:rsid w:val="001D01A5"/>
    <w:rsid w:val="001D286C"/>
    <w:rsid w:val="001D4B23"/>
    <w:rsid w:val="001D5772"/>
    <w:rsid w:val="001D768A"/>
    <w:rsid w:val="001E3764"/>
    <w:rsid w:val="001E3FED"/>
    <w:rsid w:val="001E7320"/>
    <w:rsid w:val="001F5A10"/>
    <w:rsid w:val="00200DBB"/>
    <w:rsid w:val="00203DF2"/>
    <w:rsid w:val="0020540F"/>
    <w:rsid w:val="00210431"/>
    <w:rsid w:val="0021238D"/>
    <w:rsid w:val="00214FAA"/>
    <w:rsid w:val="002175E5"/>
    <w:rsid w:val="00231355"/>
    <w:rsid w:val="00231810"/>
    <w:rsid w:val="00236F7A"/>
    <w:rsid w:val="00240DF2"/>
    <w:rsid w:val="002425B8"/>
    <w:rsid w:val="00255288"/>
    <w:rsid w:val="00255439"/>
    <w:rsid w:val="0026008A"/>
    <w:rsid w:val="00260536"/>
    <w:rsid w:val="002764BD"/>
    <w:rsid w:val="00277458"/>
    <w:rsid w:val="002909DA"/>
    <w:rsid w:val="002925CC"/>
    <w:rsid w:val="0029448F"/>
    <w:rsid w:val="002A2EF2"/>
    <w:rsid w:val="002A3678"/>
    <w:rsid w:val="002A3D84"/>
    <w:rsid w:val="002C09E3"/>
    <w:rsid w:val="002C199C"/>
    <w:rsid w:val="002C1F47"/>
    <w:rsid w:val="002C35AF"/>
    <w:rsid w:val="002C48C3"/>
    <w:rsid w:val="002C5BA0"/>
    <w:rsid w:val="002D34D3"/>
    <w:rsid w:val="002D5AE8"/>
    <w:rsid w:val="002E26A3"/>
    <w:rsid w:val="002E2E88"/>
    <w:rsid w:val="002E361B"/>
    <w:rsid w:val="002F0C23"/>
    <w:rsid w:val="002F392C"/>
    <w:rsid w:val="00305AE6"/>
    <w:rsid w:val="003103E2"/>
    <w:rsid w:val="00312030"/>
    <w:rsid w:val="00313830"/>
    <w:rsid w:val="00316FD2"/>
    <w:rsid w:val="003176A2"/>
    <w:rsid w:val="00317AE1"/>
    <w:rsid w:val="00323EA0"/>
    <w:rsid w:val="003273F9"/>
    <w:rsid w:val="00332AB1"/>
    <w:rsid w:val="00333806"/>
    <w:rsid w:val="00333F02"/>
    <w:rsid w:val="003367A4"/>
    <w:rsid w:val="00340ABB"/>
    <w:rsid w:val="00342C05"/>
    <w:rsid w:val="00351691"/>
    <w:rsid w:val="00351F0F"/>
    <w:rsid w:val="00353CAA"/>
    <w:rsid w:val="003554EF"/>
    <w:rsid w:val="00357427"/>
    <w:rsid w:val="00375C57"/>
    <w:rsid w:val="00380F27"/>
    <w:rsid w:val="00382A53"/>
    <w:rsid w:val="00387FF3"/>
    <w:rsid w:val="00391097"/>
    <w:rsid w:val="00396D48"/>
    <w:rsid w:val="003A42F7"/>
    <w:rsid w:val="003B40B3"/>
    <w:rsid w:val="003B4D4B"/>
    <w:rsid w:val="003B753E"/>
    <w:rsid w:val="003C0E78"/>
    <w:rsid w:val="003C280D"/>
    <w:rsid w:val="003C2F8B"/>
    <w:rsid w:val="003C39EA"/>
    <w:rsid w:val="003C6B24"/>
    <w:rsid w:val="003C7DCA"/>
    <w:rsid w:val="003D4727"/>
    <w:rsid w:val="003D526E"/>
    <w:rsid w:val="003D7620"/>
    <w:rsid w:val="003E00E2"/>
    <w:rsid w:val="003E1248"/>
    <w:rsid w:val="003E3453"/>
    <w:rsid w:val="003E379E"/>
    <w:rsid w:val="003F0AAD"/>
    <w:rsid w:val="003F0AE5"/>
    <w:rsid w:val="003F142D"/>
    <w:rsid w:val="003F1C4C"/>
    <w:rsid w:val="003F5D1B"/>
    <w:rsid w:val="003F6171"/>
    <w:rsid w:val="00404263"/>
    <w:rsid w:val="00406049"/>
    <w:rsid w:val="00411E0C"/>
    <w:rsid w:val="00416224"/>
    <w:rsid w:val="004209DA"/>
    <w:rsid w:val="004224DD"/>
    <w:rsid w:val="004257F0"/>
    <w:rsid w:val="00426567"/>
    <w:rsid w:val="00432C64"/>
    <w:rsid w:val="004360A2"/>
    <w:rsid w:val="0044636E"/>
    <w:rsid w:val="00446DFC"/>
    <w:rsid w:val="00452C3C"/>
    <w:rsid w:val="00457190"/>
    <w:rsid w:val="00457ABC"/>
    <w:rsid w:val="00460694"/>
    <w:rsid w:val="00462199"/>
    <w:rsid w:val="0046698B"/>
    <w:rsid w:val="00467606"/>
    <w:rsid w:val="004702CB"/>
    <w:rsid w:val="00471FEE"/>
    <w:rsid w:val="00481834"/>
    <w:rsid w:val="00484A39"/>
    <w:rsid w:val="00485D1C"/>
    <w:rsid w:val="00490F1B"/>
    <w:rsid w:val="0049553D"/>
    <w:rsid w:val="00497082"/>
    <w:rsid w:val="00497CE6"/>
    <w:rsid w:val="004A1090"/>
    <w:rsid w:val="004A7452"/>
    <w:rsid w:val="004B6071"/>
    <w:rsid w:val="004C6D1B"/>
    <w:rsid w:val="004C7255"/>
    <w:rsid w:val="004D173E"/>
    <w:rsid w:val="004D1D71"/>
    <w:rsid w:val="004D7B71"/>
    <w:rsid w:val="004E0B91"/>
    <w:rsid w:val="004E1D22"/>
    <w:rsid w:val="004E216C"/>
    <w:rsid w:val="004E2EAA"/>
    <w:rsid w:val="004E50D3"/>
    <w:rsid w:val="004E6B78"/>
    <w:rsid w:val="004F15BD"/>
    <w:rsid w:val="004F1C1D"/>
    <w:rsid w:val="004F79E0"/>
    <w:rsid w:val="00500AB3"/>
    <w:rsid w:val="00502DBE"/>
    <w:rsid w:val="005073F2"/>
    <w:rsid w:val="00507D9A"/>
    <w:rsid w:val="00512CF0"/>
    <w:rsid w:val="00513515"/>
    <w:rsid w:val="00513FCC"/>
    <w:rsid w:val="005209EA"/>
    <w:rsid w:val="0052134E"/>
    <w:rsid w:val="00526774"/>
    <w:rsid w:val="00533A8A"/>
    <w:rsid w:val="005360F8"/>
    <w:rsid w:val="0053690D"/>
    <w:rsid w:val="00547663"/>
    <w:rsid w:val="00552F6D"/>
    <w:rsid w:val="00553120"/>
    <w:rsid w:val="00555F3B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020"/>
    <w:rsid w:val="005931E6"/>
    <w:rsid w:val="005932DB"/>
    <w:rsid w:val="00593434"/>
    <w:rsid w:val="00594670"/>
    <w:rsid w:val="00594901"/>
    <w:rsid w:val="00595998"/>
    <w:rsid w:val="005A5F00"/>
    <w:rsid w:val="005A7ADE"/>
    <w:rsid w:val="005A7AEE"/>
    <w:rsid w:val="005B07FD"/>
    <w:rsid w:val="005B094A"/>
    <w:rsid w:val="005D1B3D"/>
    <w:rsid w:val="005E19A2"/>
    <w:rsid w:val="005E4315"/>
    <w:rsid w:val="005E74DA"/>
    <w:rsid w:val="005F72C4"/>
    <w:rsid w:val="00604146"/>
    <w:rsid w:val="00605D4F"/>
    <w:rsid w:val="0060645D"/>
    <w:rsid w:val="00607507"/>
    <w:rsid w:val="00613F6F"/>
    <w:rsid w:val="00624EB5"/>
    <w:rsid w:val="00627B28"/>
    <w:rsid w:val="00637744"/>
    <w:rsid w:val="00642184"/>
    <w:rsid w:val="0064761E"/>
    <w:rsid w:val="006527A5"/>
    <w:rsid w:val="006560AD"/>
    <w:rsid w:val="006574B8"/>
    <w:rsid w:val="006638B9"/>
    <w:rsid w:val="00663E99"/>
    <w:rsid w:val="00666A5A"/>
    <w:rsid w:val="006708B6"/>
    <w:rsid w:val="006746E3"/>
    <w:rsid w:val="006808A7"/>
    <w:rsid w:val="0068135D"/>
    <w:rsid w:val="00683D78"/>
    <w:rsid w:val="00687A5C"/>
    <w:rsid w:val="00694357"/>
    <w:rsid w:val="00694888"/>
    <w:rsid w:val="0069511B"/>
    <w:rsid w:val="006953AF"/>
    <w:rsid w:val="00695C73"/>
    <w:rsid w:val="006A2950"/>
    <w:rsid w:val="006A454A"/>
    <w:rsid w:val="006A52F3"/>
    <w:rsid w:val="006B301A"/>
    <w:rsid w:val="006B4A0E"/>
    <w:rsid w:val="006B4F97"/>
    <w:rsid w:val="006B5AB5"/>
    <w:rsid w:val="006B62C8"/>
    <w:rsid w:val="006C027A"/>
    <w:rsid w:val="006C06FB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9F3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4"/>
    <w:rsid w:val="0074460F"/>
    <w:rsid w:val="00744AB3"/>
    <w:rsid w:val="00762368"/>
    <w:rsid w:val="00763614"/>
    <w:rsid w:val="00764D5E"/>
    <w:rsid w:val="00764E45"/>
    <w:rsid w:val="00765A7D"/>
    <w:rsid w:val="007662CC"/>
    <w:rsid w:val="00766CA0"/>
    <w:rsid w:val="007674FF"/>
    <w:rsid w:val="00772872"/>
    <w:rsid w:val="00773066"/>
    <w:rsid w:val="00773E11"/>
    <w:rsid w:val="0077735D"/>
    <w:rsid w:val="00783E73"/>
    <w:rsid w:val="007908DE"/>
    <w:rsid w:val="00794F78"/>
    <w:rsid w:val="007963E0"/>
    <w:rsid w:val="00796EE3"/>
    <w:rsid w:val="007A0F19"/>
    <w:rsid w:val="007A2E63"/>
    <w:rsid w:val="007A5EAC"/>
    <w:rsid w:val="007A5F83"/>
    <w:rsid w:val="007A68BF"/>
    <w:rsid w:val="007B6CEF"/>
    <w:rsid w:val="007B7235"/>
    <w:rsid w:val="007C409A"/>
    <w:rsid w:val="007C4F74"/>
    <w:rsid w:val="007C5040"/>
    <w:rsid w:val="007C696E"/>
    <w:rsid w:val="007D3DDF"/>
    <w:rsid w:val="007E7127"/>
    <w:rsid w:val="007E7A30"/>
    <w:rsid w:val="007F08C5"/>
    <w:rsid w:val="007F1BD7"/>
    <w:rsid w:val="007F52FC"/>
    <w:rsid w:val="007F74AC"/>
    <w:rsid w:val="00801AD9"/>
    <w:rsid w:val="00802B6E"/>
    <w:rsid w:val="008035C5"/>
    <w:rsid w:val="00810354"/>
    <w:rsid w:val="00812B05"/>
    <w:rsid w:val="008153B3"/>
    <w:rsid w:val="008158FF"/>
    <w:rsid w:val="008174FC"/>
    <w:rsid w:val="00821852"/>
    <w:rsid w:val="0082692E"/>
    <w:rsid w:val="00827C28"/>
    <w:rsid w:val="008346C6"/>
    <w:rsid w:val="0084269C"/>
    <w:rsid w:val="008444AD"/>
    <w:rsid w:val="00846A06"/>
    <w:rsid w:val="0084785C"/>
    <w:rsid w:val="008501CF"/>
    <w:rsid w:val="00852325"/>
    <w:rsid w:val="00853F35"/>
    <w:rsid w:val="00860008"/>
    <w:rsid w:val="00860D20"/>
    <w:rsid w:val="0086130F"/>
    <w:rsid w:val="00861A95"/>
    <w:rsid w:val="008671BD"/>
    <w:rsid w:val="00870D94"/>
    <w:rsid w:val="00877003"/>
    <w:rsid w:val="00887EE2"/>
    <w:rsid w:val="0089154D"/>
    <w:rsid w:val="008918DF"/>
    <w:rsid w:val="00896985"/>
    <w:rsid w:val="008A173B"/>
    <w:rsid w:val="008A1C89"/>
    <w:rsid w:val="008B3549"/>
    <w:rsid w:val="008B7010"/>
    <w:rsid w:val="008C2A9A"/>
    <w:rsid w:val="008C4C7A"/>
    <w:rsid w:val="008C59DB"/>
    <w:rsid w:val="008D3FA6"/>
    <w:rsid w:val="008D45CE"/>
    <w:rsid w:val="008E1A19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C51"/>
    <w:rsid w:val="00912E4B"/>
    <w:rsid w:val="009142DD"/>
    <w:rsid w:val="00915E5E"/>
    <w:rsid w:val="0092077E"/>
    <w:rsid w:val="00930DAE"/>
    <w:rsid w:val="00934861"/>
    <w:rsid w:val="0095048F"/>
    <w:rsid w:val="00952719"/>
    <w:rsid w:val="0095431C"/>
    <w:rsid w:val="00960790"/>
    <w:rsid w:val="00963375"/>
    <w:rsid w:val="00981BEB"/>
    <w:rsid w:val="00983248"/>
    <w:rsid w:val="0098335F"/>
    <w:rsid w:val="009916D5"/>
    <w:rsid w:val="009939E8"/>
    <w:rsid w:val="009A5828"/>
    <w:rsid w:val="009B14A3"/>
    <w:rsid w:val="009B2286"/>
    <w:rsid w:val="009B4D0B"/>
    <w:rsid w:val="009C5C7B"/>
    <w:rsid w:val="009D714D"/>
    <w:rsid w:val="009E0836"/>
    <w:rsid w:val="009E4A5C"/>
    <w:rsid w:val="009E7039"/>
    <w:rsid w:val="009F0AAB"/>
    <w:rsid w:val="009F578A"/>
    <w:rsid w:val="009F6A7F"/>
    <w:rsid w:val="00A00543"/>
    <w:rsid w:val="00A067D3"/>
    <w:rsid w:val="00A10ACC"/>
    <w:rsid w:val="00A12C27"/>
    <w:rsid w:val="00A13B28"/>
    <w:rsid w:val="00A159AC"/>
    <w:rsid w:val="00A159BD"/>
    <w:rsid w:val="00A209C2"/>
    <w:rsid w:val="00A266E1"/>
    <w:rsid w:val="00A31F35"/>
    <w:rsid w:val="00A36923"/>
    <w:rsid w:val="00A37B43"/>
    <w:rsid w:val="00A41EFB"/>
    <w:rsid w:val="00A45D91"/>
    <w:rsid w:val="00A51BD0"/>
    <w:rsid w:val="00A558A6"/>
    <w:rsid w:val="00A5630D"/>
    <w:rsid w:val="00A56B37"/>
    <w:rsid w:val="00A56C08"/>
    <w:rsid w:val="00A57C71"/>
    <w:rsid w:val="00A65526"/>
    <w:rsid w:val="00A675A2"/>
    <w:rsid w:val="00A67844"/>
    <w:rsid w:val="00A6789E"/>
    <w:rsid w:val="00A74FF2"/>
    <w:rsid w:val="00A77C98"/>
    <w:rsid w:val="00A81E11"/>
    <w:rsid w:val="00A8786D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0FA0"/>
    <w:rsid w:val="00B01246"/>
    <w:rsid w:val="00B03C25"/>
    <w:rsid w:val="00B13B17"/>
    <w:rsid w:val="00B14E93"/>
    <w:rsid w:val="00B30CFF"/>
    <w:rsid w:val="00B311BE"/>
    <w:rsid w:val="00B3166F"/>
    <w:rsid w:val="00B32D17"/>
    <w:rsid w:val="00B3338B"/>
    <w:rsid w:val="00B33B6B"/>
    <w:rsid w:val="00B34097"/>
    <w:rsid w:val="00B34E6A"/>
    <w:rsid w:val="00B36759"/>
    <w:rsid w:val="00B405CF"/>
    <w:rsid w:val="00B4261F"/>
    <w:rsid w:val="00B46AAC"/>
    <w:rsid w:val="00B46B40"/>
    <w:rsid w:val="00B56FC7"/>
    <w:rsid w:val="00B6503A"/>
    <w:rsid w:val="00B65F66"/>
    <w:rsid w:val="00B66085"/>
    <w:rsid w:val="00B66173"/>
    <w:rsid w:val="00B67479"/>
    <w:rsid w:val="00B73016"/>
    <w:rsid w:val="00B75700"/>
    <w:rsid w:val="00B8124C"/>
    <w:rsid w:val="00B82CA6"/>
    <w:rsid w:val="00B90D80"/>
    <w:rsid w:val="00B91098"/>
    <w:rsid w:val="00B91763"/>
    <w:rsid w:val="00B932F0"/>
    <w:rsid w:val="00B96150"/>
    <w:rsid w:val="00BA154F"/>
    <w:rsid w:val="00BA297F"/>
    <w:rsid w:val="00BA31EA"/>
    <w:rsid w:val="00BA34D0"/>
    <w:rsid w:val="00BA35D8"/>
    <w:rsid w:val="00BA50F4"/>
    <w:rsid w:val="00BA7D7F"/>
    <w:rsid w:val="00BB00E3"/>
    <w:rsid w:val="00BB3BEF"/>
    <w:rsid w:val="00BB66F3"/>
    <w:rsid w:val="00BB69FA"/>
    <w:rsid w:val="00BB7F1D"/>
    <w:rsid w:val="00BC1669"/>
    <w:rsid w:val="00BC1E19"/>
    <w:rsid w:val="00BC1E81"/>
    <w:rsid w:val="00BC3CFE"/>
    <w:rsid w:val="00BC65E2"/>
    <w:rsid w:val="00BC7228"/>
    <w:rsid w:val="00BD2E11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03E3"/>
    <w:rsid w:val="00C22F01"/>
    <w:rsid w:val="00C25567"/>
    <w:rsid w:val="00C325C6"/>
    <w:rsid w:val="00C36A86"/>
    <w:rsid w:val="00C36E1B"/>
    <w:rsid w:val="00C405DA"/>
    <w:rsid w:val="00C432EB"/>
    <w:rsid w:val="00C43B08"/>
    <w:rsid w:val="00C454D9"/>
    <w:rsid w:val="00C46C44"/>
    <w:rsid w:val="00C47641"/>
    <w:rsid w:val="00C555CD"/>
    <w:rsid w:val="00C55FB0"/>
    <w:rsid w:val="00C604B6"/>
    <w:rsid w:val="00C74081"/>
    <w:rsid w:val="00C765D2"/>
    <w:rsid w:val="00C76852"/>
    <w:rsid w:val="00C76DF9"/>
    <w:rsid w:val="00C8013F"/>
    <w:rsid w:val="00C921DB"/>
    <w:rsid w:val="00C92B15"/>
    <w:rsid w:val="00C949A4"/>
    <w:rsid w:val="00CA2B6B"/>
    <w:rsid w:val="00CA3D69"/>
    <w:rsid w:val="00CA61A8"/>
    <w:rsid w:val="00CB2106"/>
    <w:rsid w:val="00CB361A"/>
    <w:rsid w:val="00CB47CC"/>
    <w:rsid w:val="00CC07BC"/>
    <w:rsid w:val="00CC2639"/>
    <w:rsid w:val="00CD1061"/>
    <w:rsid w:val="00CD2E53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C18"/>
    <w:rsid w:val="00D240E5"/>
    <w:rsid w:val="00D27FC3"/>
    <w:rsid w:val="00D40654"/>
    <w:rsid w:val="00D46256"/>
    <w:rsid w:val="00D47FF9"/>
    <w:rsid w:val="00D53DE6"/>
    <w:rsid w:val="00D54719"/>
    <w:rsid w:val="00D54CB9"/>
    <w:rsid w:val="00D60A12"/>
    <w:rsid w:val="00D617F3"/>
    <w:rsid w:val="00D61EEA"/>
    <w:rsid w:val="00D64289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8707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7493"/>
    <w:rsid w:val="00DF6DDA"/>
    <w:rsid w:val="00E02153"/>
    <w:rsid w:val="00E07DE9"/>
    <w:rsid w:val="00E10E3C"/>
    <w:rsid w:val="00E1137E"/>
    <w:rsid w:val="00E129F7"/>
    <w:rsid w:val="00E13CC7"/>
    <w:rsid w:val="00E17540"/>
    <w:rsid w:val="00E17D02"/>
    <w:rsid w:val="00E22A58"/>
    <w:rsid w:val="00E231C9"/>
    <w:rsid w:val="00E2665D"/>
    <w:rsid w:val="00E27485"/>
    <w:rsid w:val="00E27BB5"/>
    <w:rsid w:val="00E36F77"/>
    <w:rsid w:val="00E447B8"/>
    <w:rsid w:val="00E46F41"/>
    <w:rsid w:val="00E520EF"/>
    <w:rsid w:val="00E522C5"/>
    <w:rsid w:val="00E538FD"/>
    <w:rsid w:val="00E54EB1"/>
    <w:rsid w:val="00E57CA3"/>
    <w:rsid w:val="00E6160C"/>
    <w:rsid w:val="00E61905"/>
    <w:rsid w:val="00E624A5"/>
    <w:rsid w:val="00E62A90"/>
    <w:rsid w:val="00E62EDC"/>
    <w:rsid w:val="00E77E50"/>
    <w:rsid w:val="00E80F12"/>
    <w:rsid w:val="00E83403"/>
    <w:rsid w:val="00E9001A"/>
    <w:rsid w:val="00E9056A"/>
    <w:rsid w:val="00E93A58"/>
    <w:rsid w:val="00E9560E"/>
    <w:rsid w:val="00E958FC"/>
    <w:rsid w:val="00EA0CAD"/>
    <w:rsid w:val="00EA233A"/>
    <w:rsid w:val="00EA2D70"/>
    <w:rsid w:val="00EA60EE"/>
    <w:rsid w:val="00EA7FCF"/>
    <w:rsid w:val="00EB1895"/>
    <w:rsid w:val="00EB3654"/>
    <w:rsid w:val="00EB3D9B"/>
    <w:rsid w:val="00EB5C25"/>
    <w:rsid w:val="00EB62C8"/>
    <w:rsid w:val="00ED4418"/>
    <w:rsid w:val="00ED4602"/>
    <w:rsid w:val="00ED6F52"/>
    <w:rsid w:val="00ED744C"/>
    <w:rsid w:val="00ED75E7"/>
    <w:rsid w:val="00EE167D"/>
    <w:rsid w:val="00EE2833"/>
    <w:rsid w:val="00EE3228"/>
    <w:rsid w:val="00EE3F23"/>
    <w:rsid w:val="00EE7500"/>
    <w:rsid w:val="00EF13B5"/>
    <w:rsid w:val="00EF18BE"/>
    <w:rsid w:val="00EF1B1E"/>
    <w:rsid w:val="00EF1E1F"/>
    <w:rsid w:val="00EF24F7"/>
    <w:rsid w:val="00EF2C44"/>
    <w:rsid w:val="00EF412A"/>
    <w:rsid w:val="00EF4DDF"/>
    <w:rsid w:val="00F0048C"/>
    <w:rsid w:val="00F025BD"/>
    <w:rsid w:val="00F04863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0AB"/>
    <w:rsid w:val="00F54583"/>
    <w:rsid w:val="00F65EAD"/>
    <w:rsid w:val="00F76036"/>
    <w:rsid w:val="00F77102"/>
    <w:rsid w:val="00F81A68"/>
    <w:rsid w:val="00F960AE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2EB8"/>
    <w:rsid w:val="00FF3035"/>
    <w:rsid w:val="00FF5966"/>
    <w:rsid w:val="00FF63B6"/>
    <w:rsid w:val="00FF65C3"/>
    <w:rsid w:val="00FF6A58"/>
    <w:rsid w:val="00FF6B7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7A32F-74DD-4082-8BE6-2018CAF0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5"/>
  </w:style>
  <w:style w:type="paragraph" w:styleId="1">
    <w:name w:val="heading 1"/>
    <w:basedOn w:val="a"/>
    <w:next w:val="a"/>
    <w:link w:val="10"/>
    <w:uiPriority w:val="9"/>
    <w:qFormat/>
    <w:rsid w:val="0002246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3B17"/>
  </w:style>
  <w:style w:type="table" w:customStyle="1" w:styleId="12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4">
    <w:name w:val="Заголовок №1_"/>
    <w:basedOn w:val="a0"/>
    <w:link w:val="15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5">
    <w:name w:val="Заголовок №1"/>
    <w:basedOn w:val="a"/>
    <w:link w:val="14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6">
    <w:name w:val="Основной текст_"/>
    <w:basedOn w:val="a0"/>
    <w:link w:val="24"/>
    <w:locked/>
    <w:rsid w:val="002764BD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6"/>
    <w:rsid w:val="002764BD"/>
    <w:pPr>
      <w:widowControl w:val="0"/>
      <w:shd w:val="clear" w:color="auto" w:fill="FFFFFF"/>
      <w:spacing w:after="180" w:line="240" w:lineRule="atLeast"/>
      <w:jc w:val="both"/>
    </w:pPr>
    <w:rPr>
      <w:spacing w:val="2"/>
    </w:rPr>
  </w:style>
  <w:style w:type="character" w:customStyle="1" w:styleId="30">
    <w:name w:val="Заголовок 3 Знак"/>
    <w:basedOn w:val="a0"/>
    <w:link w:val="3"/>
    <w:uiPriority w:val="9"/>
    <w:semiHidden/>
    <w:rsid w:val="00D22C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0">
    <w:name w:val="абзац10"/>
    <w:basedOn w:val="a"/>
    <w:rsid w:val="00BC722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46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4604"/>
    <w:rPr>
      <w:sz w:val="16"/>
      <w:szCs w:val="16"/>
    </w:rPr>
  </w:style>
  <w:style w:type="paragraph" w:customStyle="1" w:styleId="16">
    <w:name w:val="табл1"/>
    <w:basedOn w:val="a"/>
    <w:rsid w:val="00744604"/>
    <w:pPr>
      <w:keepNext/>
      <w:spacing w:before="16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af7">
    <w:name w:val="табл."/>
    <w:basedOn w:val="a"/>
    <w:rsid w:val="00744604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1130">
    <w:name w:val="Заголовок 2_11_перед30"/>
    <w:basedOn w:val="a"/>
    <w:rsid w:val="00744604"/>
    <w:pPr>
      <w:keepNext/>
      <w:tabs>
        <w:tab w:val="num" w:pos="0"/>
      </w:tabs>
      <w:suppressAutoHyphens/>
      <w:spacing w:before="600" w:after="240" w:line="240" w:lineRule="auto"/>
      <w:jc w:val="center"/>
      <w:outlineLvl w:val="1"/>
    </w:pPr>
    <w:rPr>
      <w:rFonts w:ascii="Arial" w:eastAsia="Times New Roman" w:hAnsi="Arial" w:cs="Times New Roman"/>
      <w:b/>
      <w:szCs w:val="29"/>
      <w:lang w:eastAsia="ar-SA"/>
    </w:rPr>
  </w:style>
  <w:style w:type="paragraph" w:styleId="25">
    <w:name w:val="Body Text 2"/>
    <w:basedOn w:val="a"/>
    <w:link w:val="26"/>
    <w:uiPriority w:val="99"/>
    <w:semiHidden/>
    <w:unhideWhenUsed/>
    <w:rsid w:val="007446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44604"/>
    <w:rPr>
      <w:rFonts w:ascii="Calibri" w:eastAsia="Calibri" w:hAnsi="Calibri" w:cs="Times New Roman"/>
    </w:rPr>
  </w:style>
  <w:style w:type="paragraph" w:styleId="17">
    <w:name w:val="toc 1"/>
    <w:basedOn w:val="a"/>
    <w:next w:val="a"/>
    <w:autoRedefine/>
    <w:semiHidden/>
    <w:unhideWhenUsed/>
    <w:rsid w:val="00744604"/>
    <w:pPr>
      <w:tabs>
        <w:tab w:val="right" w:leader="dot" w:pos="9629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4460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44604"/>
    <w:rPr>
      <w:rFonts w:ascii="Calibri" w:eastAsia="Calibri" w:hAnsi="Calibri" w:cs="Times New Roman"/>
      <w:sz w:val="16"/>
      <w:szCs w:val="16"/>
    </w:rPr>
  </w:style>
  <w:style w:type="paragraph" w:customStyle="1" w:styleId="xl25">
    <w:name w:val="xl25"/>
    <w:basedOn w:val="a"/>
    <w:rsid w:val="0074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24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22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10">
    <w:name w:val="Заголовок 3_10"/>
    <w:basedOn w:val="3"/>
    <w:rsid w:val="0002246B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2">
    <w:name w:val="Заголовок 1_12_прил"/>
    <w:basedOn w:val="a"/>
    <w:rsid w:val="0002246B"/>
    <w:pPr>
      <w:keepNext/>
      <w:pageBreakBefore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WW-">
    <w:name w:val="WW-Базовый"/>
    <w:rsid w:val="0002246B"/>
    <w:pPr>
      <w:tabs>
        <w:tab w:val="left" w:pos="709"/>
      </w:tabs>
      <w:suppressAutoHyphens/>
      <w:spacing w:after="0" w:line="360" w:lineRule="auto"/>
      <w:ind w:firstLine="680"/>
    </w:pPr>
    <w:rPr>
      <w:rFonts w:ascii="Calibri" w:eastAsia="Calibri" w:hAnsi="Calibri" w:cs="Calibri"/>
      <w:lang w:eastAsia="ar-SA"/>
    </w:rPr>
  </w:style>
  <w:style w:type="character" w:styleId="af8">
    <w:name w:val="Hyperlink"/>
    <w:basedOn w:val="a0"/>
    <w:uiPriority w:val="99"/>
    <w:unhideWhenUsed/>
    <w:rsid w:val="00BA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D639-CB87-4FEF-A89C-7EE2A4ED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1</cp:lastModifiedBy>
  <cp:revision>8</cp:revision>
  <cp:lastPrinted>2015-09-11T07:13:00Z</cp:lastPrinted>
  <dcterms:created xsi:type="dcterms:W3CDTF">2020-10-29T03:33:00Z</dcterms:created>
  <dcterms:modified xsi:type="dcterms:W3CDTF">2020-11-03T11:17:00Z</dcterms:modified>
</cp:coreProperties>
</file>