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694" w:rsidRDefault="00D83153">
      <w:pPr>
        <w:widowControl/>
        <w:jc w:val="center"/>
        <w:rPr>
          <w:sz w:val="24"/>
          <w:szCs w:val="24"/>
        </w:rPr>
      </w:pPr>
      <w:r>
        <w:rPr>
          <w:sz w:val="24"/>
          <w:szCs w:val="24"/>
        </w:rPr>
        <w:t>МИНОБРНАУКИ РОССИИ</w:t>
      </w:r>
    </w:p>
    <w:p w:rsidR="000E7694" w:rsidRDefault="00D83153">
      <w:pPr>
        <w:widowControl/>
        <w:jc w:val="center"/>
        <w:rPr>
          <w:sz w:val="26"/>
          <w:szCs w:val="26"/>
        </w:rPr>
      </w:pPr>
      <w:r>
        <w:rPr>
          <w:sz w:val="26"/>
          <w:szCs w:val="26"/>
        </w:rPr>
        <w:t xml:space="preserve">Федеральное государственное бюджетное образовательное </w:t>
      </w:r>
    </w:p>
    <w:p w:rsidR="000E7694" w:rsidRDefault="00D83153">
      <w:pPr>
        <w:widowControl/>
        <w:jc w:val="center"/>
        <w:rPr>
          <w:sz w:val="24"/>
          <w:szCs w:val="24"/>
        </w:rPr>
      </w:pPr>
      <w:r>
        <w:rPr>
          <w:sz w:val="26"/>
          <w:szCs w:val="26"/>
        </w:rPr>
        <w:t xml:space="preserve">учреждение высшего образования </w:t>
      </w:r>
    </w:p>
    <w:p w:rsidR="000E7694" w:rsidRDefault="00D83153">
      <w:pPr>
        <w:widowControl/>
        <w:jc w:val="center"/>
        <w:rPr>
          <w:sz w:val="24"/>
          <w:szCs w:val="24"/>
        </w:rPr>
      </w:pPr>
      <w:r>
        <w:rPr>
          <w:sz w:val="24"/>
          <w:szCs w:val="24"/>
        </w:rPr>
        <w:t>«ВЛАДИВОСТОКСКИЙ ГОСУДАРСТВЕННЫЙ УНИВЕРСИТЕТ»</w:t>
      </w:r>
    </w:p>
    <w:p w:rsidR="000E7694" w:rsidRDefault="00D83153">
      <w:pPr>
        <w:widowControl/>
        <w:tabs>
          <w:tab w:val="right" w:pos="9354"/>
        </w:tabs>
        <w:ind w:right="-2"/>
        <w:jc w:val="center"/>
        <w:rPr>
          <w:sz w:val="28"/>
          <w:szCs w:val="28"/>
        </w:rPr>
      </w:pPr>
      <w:r>
        <w:t>Колледж информацион</w:t>
      </w:r>
      <w:bookmarkStart w:id="0" w:name="_GoBack"/>
      <w:bookmarkEnd w:id="0"/>
      <w:r>
        <w:rPr>
          <w:lang w:val="ru-RU"/>
        </w:rPr>
        <w:t>ных</w:t>
      </w:r>
      <w:r>
        <w:t xml:space="preserve"> </w:t>
      </w:r>
      <w:r>
        <w:rPr>
          <w:lang w:val="ru-RU"/>
        </w:rPr>
        <w:t xml:space="preserve">и креативных </w:t>
      </w:r>
      <w:r>
        <w:t>технологий</w:t>
      </w:r>
    </w:p>
    <w:p w:rsidR="000E7694" w:rsidRDefault="000E7694">
      <w:pPr>
        <w:pBdr>
          <w:top w:val="nil"/>
          <w:left w:val="nil"/>
          <w:bottom w:val="nil"/>
          <w:right w:val="nil"/>
          <w:between w:val="nil"/>
        </w:pBdr>
        <w:rPr>
          <w:color w:val="000000"/>
          <w:sz w:val="30"/>
          <w:szCs w:val="30"/>
        </w:rPr>
      </w:pPr>
    </w:p>
    <w:p w:rsidR="000E7694" w:rsidRDefault="000E7694">
      <w:pPr>
        <w:pBdr>
          <w:top w:val="nil"/>
          <w:left w:val="nil"/>
          <w:bottom w:val="nil"/>
          <w:right w:val="nil"/>
          <w:between w:val="nil"/>
        </w:pBdr>
        <w:rPr>
          <w:color w:val="000000"/>
          <w:sz w:val="30"/>
          <w:szCs w:val="30"/>
        </w:rPr>
      </w:pPr>
    </w:p>
    <w:p w:rsidR="000E7694" w:rsidRDefault="000E7694">
      <w:pPr>
        <w:pBdr>
          <w:top w:val="nil"/>
          <w:left w:val="nil"/>
          <w:bottom w:val="nil"/>
          <w:right w:val="nil"/>
          <w:between w:val="nil"/>
        </w:pBdr>
        <w:rPr>
          <w:color w:val="000000"/>
          <w:sz w:val="30"/>
          <w:szCs w:val="30"/>
        </w:rPr>
      </w:pPr>
    </w:p>
    <w:p w:rsidR="000E7694" w:rsidRDefault="000E7694">
      <w:pPr>
        <w:pBdr>
          <w:top w:val="nil"/>
          <w:left w:val="nil"/>
          <w:bottom w:val="nil"/>
          <w:right w:val="nil"/>
          <w:between w:val="nil"/>
        </w:pBdr>
        <w:rPr>
          <w:color w:val="000000"/>
          <w:sz w:val="30"/>
          <w:szCs w:val="30"/>
        </w:rPr>
      </w:pPr>
    </w:p>
    <w:p w:rsidR="000E7694" w:rsidRDefault="000E7694">
      <w:pPr>
        <w:pBdr>
          <w:top w:val="nil"/>
          <w:left w:val="nil"/>
          <w:bottom w:val="nil"/>
          <w:right w:val="nil"/>
          <w:between w:val="nil"/>
        </w:pBdr>
        <w:rPr>
          <w:color w:val="000000"/>
          <w:sz w:val="30"/>
          <w:szCs w:val="30"/>
        </w:rPr>
      </w:pPr>
    </w:p>
    <w:p w:rsidR="000E7694" w:rsidRDefault="000E7694">
      <w:pPr>
        <w:pBdr>
          <w:top w:val="nil"/>
          <w:left w:val="nil"/>
          <w:bottom w:val="nil"/>
          <w:right w:val="nil"/>
          <w:between w:val="nil"/>
        </w:pBdr>
        <w:rPr>
          <w:color w:val="000000"/>
          <w:sz w:val="30"/>
          <w:szCs w:val="30"/>
        </w:rPr>
      </w:pPr>
    </w:p>
    <w:p w:rsidR="000E7694" w:rsidRDefault="000E7694">
      <w:pPr>
        <w:pBdr>
          <w:top w:val="nil"/>
          <w:left w:val="nil"/>
          <w:bottom w:val="nil"/>
          <w:right w:val="nil"/>
          <w:between w:val="nil"/>
        </w:pBdr>
        <w:rPr>
          <w:color w:val="000000"/>
          <w:sz w:val="30"/>
          <w:szCs w:val="30"/>
        </w:rPr>
      </w:pPr>
    </w:p>
    <w:p w:rsidR="000E7694" w:rsidRDefault="000E7694">
      <w:pPr>
        <w:pBdr>
          <w:top w:val="nil"/>
          <w:left w:val="nil"/>
          <w:bottom w:val="nil"/>
          <w:right w:val="nil"/>
          <w:between w:val="nil"/>
        </w:pBdr>
        <w:rPr>
          <w:color w:val="000000"/>
          <w:sz w:val="30"/>
          <w:szCs w:val="30"/>
        </w:rPr>
      </w:pPr>
    </w:p>
    <w:p w:rsidR="000E7694" w:rsidRDefault="000E7694">
      <w:pPr>
        <w:pBdr>
          <w:top w:val="nil"/>
          <w:left w:val="nil"/>
          <w:bottom w:val="nil"/>
          <w:right w:val="nil"/>
          <w:between w:val="nil"/>
        </w:pBdr>
        <w:rPr>
          <w:color w:val="000000"/>
          <w:sz w:val="30"/>
          <w:szCs w:val="30"/>
        </w:rPr>
      </w:pPr>
    </w:p>
    <w:p w:rsidR="000E7694" w:rsidRDefault="000E7694">
      <w:pPr>
        <w:pBdr>
          <w:top w:val="nil"/>
          <w:left w:val="nil"/>
          <w:bottom w:val="nil"/>
          <w:right w:val="nil"/>
          <w:between w:val="nil"/>
        </w:pBdr>
        <w:rPr>
          <w:color w:val="000000"/>
          <w:sz w:val="30"/>
          <w:szCs w:val="30"/>
        </w:rPr>
      </w:pPr>
    </w:p>
    <w:p w:rsidR="000E7694" w:rsidRDefault="00D83153">
      <w:pPr>
        <w:spacing w:before="243"/>
        <w:jc w:val="center"/>
        <w:rPr>
          <w:b/>
          <w:sz w:val="32"/>
          <w:szCs w:val="32"/>
        </w:rPr>
      </w:pPr>
      <w:r>
        <w:rPr>
          <w:b/>
          <w:sz w:val="32"/>
          <w:szCs w:val="32"/>
        </w:rPr>
        <w:t>РАБОЧАЯ ПРОГРАММА УЧЕБНОЙ ДИСЦИПЛИНЫ</w:t>
      </w:r>
    </w:p>
    <w:p w:rsidR="000E7694" w:rsidRDefault="00D83153">
      <w:pPr>
        <w:spacing w:before="102"/>
        <w:ind w:firstLine="468"/>
        <w:jc w:val="center"/>
        <w:rPr>
          <w:sz w:val="32"/>
          <w:szCs w:val="32"/>
        </w:rPr>
      </w:pPr>
      <w:r>
        <w:rPr>
          <w:sz w:val="32"/>
          <w:szCs w:val="32"/>
        </w:rPr>
        <w:t xml:space="preserve">ОП.09 «Имиджелогия, стилистика и основы коммуникации» </w:t>
      </w:r>
    </w:p>
    <w:p w:rsidR="000E7694" w:rsidRDefault="00D83153">
      <w:pPr>
        <w:spacing w:before="102"/>
        <w:ind w:firstLine="468"/>
        <w:jc w:val="center"/>
        <w:rPr>
          <w:sz w:val="32"/>
          <w:szCs w:val="32"/>
        </w:rPr>
      </w:pPr>
      <w:r>
        <w:rPr>
          <w:sz w:val="32"/>
          <w:szCs w:val="32"/>
        </w:rPr>
        <w:t>программы подготовки специалистов среднего звена</w:t>
      </w:r>
    </w:p>
    <w:p w:rsidR="000E7694" w:rsidRDefault="000E7694">
      <w:pPr>
        <w:spacing w:before="129"/>
        <w:jc w:val="center"/>
        <w:rPr>
          <w:sz w:val="32"/>
          <w:szCs w:val="32"/>
        </w:rPr>
      </w:pPr>
    </w:p>
    <w:p w:rsidR="000E7694" w:rsidRDefault="00D83153">
      <w:pPr>
        <w:spacing w:before="129"/>
        <w:jc w:val="center"/>
        <w:rPr>
          <w:sz w:val="32"/>
          <w:szCs w:val="32"/>
        </w:rPr>
      </w:pPr>
      <w:r>
        <w:rPr>
          <w:sz w:val="32"/>
          <w:szCs w:val="32"/>
        </w:rPr>
        <w:t>54.02.08 Техника и искусство фотографии</w:t>
      </w: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spacing w:before="11"/>
        <w:jc w:val="center"/>
        <w:rPr>
          <w:color w:val="000000"/>
          <w:sz w:val="27"/>
          <w:szCs w:val="27"/>
        </w:rPr>
      </w:pPr>
    </w:p>
    <w:p w:rsidR="000E7694" w:rsidRDefault="00D83153">
      <w:pPr>
        <w:jc w:val="center"/>
        <w:rPr>
          <w:sz w:val="32"/>
          <w:szCs w:val="32"/>
        </w:rPr>
      </w:pPr>
      <w:r>
        <w:rPr>
          <w:sz w:val="32"/>
          <w:szCs w:val="32"/>
        </w:rPr>
        <w:t>Форма обучения: очная</w:t>
      </w: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jc w:val="center"/>
        <w:rPr>
          <w:color w:val="000000"/>
          <w:sz w:val="34"/>
          <w:szCs w:val="34"/>
        </w:rPr>
      </w:pPr>
    </w:p>
    <w:p w:rsidR="000E7694" w:rsidRDefault="000E7694">
      <w:pPr>
        <w:pBdr>
          <w:top w:val="nil"/>
          <w:left w:val="nil"/>
          <w:bottom w:val="nil"/>
          <w:right w:val="nil"/>
          <w:between w:val="nil"/>
        </w:pBdr>
        <w:spacing w:before="7"/>
        <w:jc w:val="center"/>
        <w:rPr>
          <w:color w:val="000000"/>
          <w:sz w:val="32"/>
          <w:szCs w:val="32"/>
        </w:rPr>
      </w:pPr>
    </w:p>
    <w:p w:rsidR="000E7694" w:rsidRDefault="000E7694">
      <w:pPr>
        <w:pBdr>
          <w:top w:val="nil"/>
          <w:left w:val="nil"/>
          <w:bottom w:val="nil"/>
          <w:right w:val="nil"/>
          <w:between w:val="nil"/>
        </w:pBdr>
        <w:spacing w:before="7"/>
        <w:jc w:val="center"/>
        <w:rPr>
          <w:color w:val="000000"/>
          <w:sz w:val="32"/>
          <w:szCs w:val="32"/>
        </w:rPr>
      </w:pPr>
    </w:p>
    <w:p w:rsidR="000E7694" w:rsidRDefault="000E7694">
      <w:pPr>
        <w:pBdr>
          <w:top w:val="nil"/>
          <w:left w:val="nil"/>
          <w:bottom w:val="nil"/>
          <w:right w:val="nil"/>
          <w:between w:val="nil"/>
        </w:pBdr>
        <w:spacing w:before="7"/>
        <w:jc w:val="center"/>
        <w:rPr>
          <w:color w:val="000000"/>
          <w:sz w:val="32"/>
          <w:szCs w:val="32"/>
        </w:rPr>
      </w:pPr>
    </w:p>
    <w:p w:rsidR="000E7694" w:rsidRDefault="00D83153">
      <w:pPr>
        <w:spacing w:before="1"/>
        <w:jc w:val="center"/>
        <w:rPr>
          <w:sz w:val="28"/>
          <w:szCs w:val="28"/>
        </w:rPr>
      </w:pPr>
      <w:r>
        <w:rPr>
          <w:sz w:val="28"/>
          <w:szCs w:val="28"/>
        </w:rPr>
        <w:t>Владивосток 2025</w:t>
      </w:r>
    </w:p>
    <w:p w:rsidR="000E7694" w:rsidRDefault="00D83153">
      <w:pPr>
        <w:rPr>
          <w:sz w:val="28"/>
          <w:szCs w:val="28"/>
        </w:rPr>
      </w:pPr>
      <w:r>
        <w:br w:type="page"/>
      </w:r>
    </w:p>
    <w:p w:rsidR="000E7694" w:rsidRDefault="00D83153">
      <w:pPr>
        <w:widowControl/>
        <w:spacing w:after="200"/>
        <w:ind w:firstLine="708"/>
        <w:jc w:val="both"/>
        <w:rPr>
          <w:b/>
          <w:color w:val="000000"/>
          <w:sz w:val="24"/>
          <w:szCs w:val="24"/>
        </w:rPr>
      </w:pPr>
      <w:bookmarkStart w:id="1" w:name="_heading=h.4iedsn5aozb0" w:colFirst="0" w:colLast="0"/>
      <w:bookmarkEnd w:id="1"/>
      <w:r>
        <w:rPr>
          <w:color w:val="000000"/>
          <w:sz w:val="24"/>
          <w:szCs w:val="24"/>
        </w:rPr>
        <w:lastRenderedPageBreak/>
        <w:t xml:space="preserve">Рабочая программа учебной дисциплины ОП.09 «Имиджелогия, стилистика и основы коммуникации»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ФГОС СПО </w:t>
      </w:r>
      <w:r>
        <w:rPr>
          <w:color w:val="000000"/>
          <w:sz w:val="24"/>
          <w:szCs w:val="24"/>
        </w:rPr>
        <w:t>по специальности/профессии 54.02.08 Техника и искусство фотографии. Разработка и реализация проектов в области фотографирования, приказ Министерства образования и науки РФ №475 от 27 октября 2014 г. «Об утверждении федерального образовательного государстве</w:t>
      </w:r>
      <w:r>
        <w:rPr>
          <w:color w:val="000000"/>
          <w:sz w:val="24"/>
          <w:szCs w:val="24"/>
        </w:rPr>
        <w:t>нного стандарта среднего профессионального образования по специальности СПО 54.02.08 Техника и искусство фотографии, приказ от 18 сентября 2023 г. N 700</w:t>
      </w:r>
    </w:p>
    <w:p w:rsidR="000E7694" w:rsidRDefault="00D83153">
      <w:pPr>
        <w:widowControl/>
        <w:spacing w:after="200"/>
        <w:ind w:firstLine="708"/>
        <w:jc w:val="both"/>
        <w:rPr>
          <w:color w:val="000000"/>
          <w:sz w:val="24"/>
          <w:szCs w:val="24"/>
        </w:rPr>
      </w:pPr>
      <w:r>
        <w:rPr>
          <w:color w:val="000000"/>
          <w:sz w:val="24"/>
          <w:szCs w:val="24"/>
        </w:rPr>
        <w:t> Основная образовательная программа среднего профессионального образования по специальности 54.02.08 Те</w:t>
      </w:r>
      <w:r>
        <w:rPr>
          <w:color w:val="000000"/>
          <w:sz w:val="24"/>
          <w:szCs w:val="24"/>
        </w:rPr>
        <w:t>хника и искусство фотографии. </w:t>
      </w:r>
    </w:p>
    <w:p w:rsidR="000E7694" w:rsidRDefault="00D83153">
      <w:pPr>
        <w:widowControl/>
        <w:spacing w:after="200"/>
        <w:ind w:firstLine="708"/>
        <w:jc w:val="both"/>
        <w:rPr>
          <w:color w:val="000000"/>
          <w:sz w:val="24"/>
          <w:szCs w:val="24"/>
        </w:rPr>
      </w:pPr>
      <w:r>
        <w:rPr>
          <w:color w:val="000000"/>
          <w:sz w:val="24"/>
          <w:szCs w:val="24"/>
        </w:rPr>
        <w:t>Приказ Министерства образования и науки РФ от 29 июня 2016 г №762 «об утверждении положений об учебно-методических объединениях в системе СПО. </w:t>
      </w:r>
    </w:p>
    <w:p w:rsidR="000E7694" w:rsidRDefault="00D83153">
      <w:pPr>
        <w:widowControl/>
        <w:spacing w:after="200"/>
        <w:ind w:firstLine="708"/>
        <w:jc w:val="both"/>
        <w:rPr>
          <w:color w:val="000000"/>
          <w:sz w:val="24"/>
          <w:szCs w:val="24"/>
        </w:rPr>
      </w:pPr>
      <w:r>
        <w:rPr>
          <w:color w:val="000000"/>
          <w:sz w:val="24"/>
          <w:szCs w:val="24"/>
        </w:rPr>
        <w:t>Приорететных направлениях Стратегии развития СПО  до 2030 года</w:t>
      </w:r>
    </w:p>
    <w:p w:rsidR="000E7694" w:rsidRDefault="00D83153">
      <w:pPr>
        <w:widowControl/>
        <w:spacing w:after="200"/>
        <w:ind w:firstLine="708"/>
        <w:jc w:val="both"/>
        <w:rPr>
          <w:color w:val="000000"/>
          <w:sz w:val="24"/>
          <w:szCs w:val="24"/>
        </w:rPr>
      </w:pPr>
      <w:r>
        <w:rPr>
          <w:color w:val="000000"/>
          <w:sz w:val="24"/>
          <w:szCs w:val="24"/>
        </w:rPr>
        <w:t>Приказ № 832 от 2 ноября 2015г «Об утверждении справочника востребованных на рынке труда, новых и перспективных профессий, в том числе требующих среднего профессионального образования. </w:t>
      </w:r>
    </w:p>
    <w:p w:rsidR="000E7694" w:rsidRDefault="00D83153">
      <w:pPr>
        <w:widowControl/>
        <w:spacing w:after="200"/>
        <w:ind w:firstLine="708"/>
        <w:jc w:val="both"/>
        <w:rPr>
          <w:color w:val="000000"/>
          <w:sz w:val="24"/>
          <w:szCs w:val="24"/>
        </w:rPr>
      </w:pPr>
      <w:r>
        <w:rPr>
          <w:color w:val="000000"/>
          <w:sz w:val="24"/>
          <w:szCs w:val="24"/>
        </w:rPr>
        <w:t>Приказ Министерства образования и науки РФ от 29.05.2014 № 594 “Об утв</w:t>
      </w:r>
      <w:r>
        <w:rPr>
          <w:color w:val="000000"/>
          <w:sz w:val="24"/>
          <w:szCs w:val="24"/>
        </w:rPr>
        <w:t>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rsidR="000E7694" w:rsidRDefault="00D83153">
      <w:pPr>
        <w:widowControl/>
        <w:spacing w:after="200"/>
        <w:ind w:firstLine="708"/>
        <w:jc w:val="both"/>
        <w:rPr>
          <w:color w:val="000000"/>
          <w:sz w:val="24"/>
          <w:szCs w:val="24"/>
        </w:rPr>
      </w:pPr>
      <w:r>
        <w:rPr>
          <w:color w:val="000000"/>
          <w:sz w:val="24"/>
          <w:szCs w:val="24"/>
        </w:rPr>
        <w:t>Разработана так же с учетом:</w:t>
      </w:r>
    </w:p>
    <w:p w:rsidR="000E7694" w:rsidRDefault="00D83153">
      <w:pPr>
        <w:widowControl/>
        <w:spacing w:after="200"/>
        <w:ind w:firstLine="708"/>
        <w:jc w:val="both"/>
        <w:rPr>
          <w:color w:val="000000"/>
          <w:sz w:val="24"/>
          <w:szCs w:val="24"/>
        </w:rPr>
      </w:pPr>
      <w:r>
        <w:rPr>
          <w:color w:val="000000"/>
          <w:sz w:val="24"/>
          <w:szCs w:val="24"/>
        </w:rPr>
        <w:t>- профессионального стандарта 11.010 «Фотограф», приказ Минтруда и</w:t>
      </w:r>
      <w:r>
        <w:rPr>
          <w:color w:val="000000"/>
          <w:sz w:val="24"/>
          <w:szCs w:val="24"/>
        </w:rPr>
        <w:t xml:space="preserve"> соцзащиты РФ от 22.12.2014 №1077н.</w:t>
      </w:r>
    </w:p>
    <w:p w:rsidR="000E7694" w:rsidRDefault="00D83153">
      <w:pPr>
        <w:widowControl/>
        <w:spacing w:after="200"/>
        <w:ind w:firstLine="708"/>
        <w:jc w:val="both"/>
        <w:rPr>
          <w:color w:val="000000"/>
          <w:sz w:val="24"/>
          <w:szCs w:val="24"/>
        </w:rPr>
      </w:pPr>
      <w:r>
        <w:rPr>
          <w:color w:val="000000"/>
          <w:sz w:val="24"/>
          <w:szCs w:val="24"/>
        </w:rPr>
        <w:t>- требований Института Профессионального образования к копетенции фотографии, согласно положениям чемпионатного движения «Профессионалы»</w:t>
      </w:r>
    </w:p>
    <w:p w:rsidR="000E7694" w:rsidRDefault="000E7694">
      <w:pPr>
        <w:widowControl/>
        <w:spacing w:after="200"/>
        <w:ind w:firstLine="708"/>
        <w:jc w:val="both"/>
        <w:rPr>
          <w:color w:val="000000"/>
          <w:sz w:val="24"/>
          <w:szCs w:val="24"/>
        </w:rPr>
      </w:pPr>
    </w:p>
    <w:p w:rsidR="000E7694" w:rsidRDefault="00D83153">
      <w:pPr>
        <w:widowControl/>
        <w:spacing w:after="200"/>
        <w:ind w:firstLine="708"/>
        <w:jc w:val="both"/>
        <w:rPr>
          <w:color w:val="000000"/>
          <w:sz w:val="24"/>
          <w:szCs w:val="24"/>
        </w:rPr>
      </w:pPr>
      <w:r>
        <w:rPr>
          <w:color w:val="000000"/>
          <w:sz w:val="24"/>
          <w:szCs w:val="24"/>
        </w:rPr>
        <w:t>Разработчик(и):</w:t>
      </w:r>
      <w:r>
        <w:rPr>
          <w:i/>
          <w:color w:val="000000"/>
          <w:sz w:val="24"/>
          <w:szCs w:val="24"/>
        </w:rPr>
        <w:t xml:space="preserve"> Марченко-Скрипка Н.А, преподаватель </w:t>
      </w:r>
    </w:p>
    <w:p w:rsidR="000E7694" w:rsidRDefault="000E7694">
      <w:pPr>
        <w:widowControl/>
        <w:spacing w:after="200"/>
        <w:ind w:firstLine="708"/>
        <w:jc w:val="both"/>
        <w:rPr>
          <w:color w:val="000000"/>
          <w:sz w:val="24"/>
          <w:szCs w:val="24"/>
        </w:rPr>
      </w:pPr>
    </w:p>
    <w:p w:rsidR="000E7694" w:rsidRDefault="000E7694">
      <w:pPr>
        <w:widowControl/>
        <w:spacing w:after="200"/>
        <w:ind w:firstLine="708"/>
        <w:jc w:val="both"/>
        <w:rPr>
          <w:color w:val="000000"/>
          <w:sz w:val="24"/>
          <w:szCs w:val="24"/>
        </w:rPr>
      </w:pPr>
    </w:p>
    <w:p w:rsidR="000E7694" w:rsidRDefault="00D83153">
      <w:pPr>
        <w:widowControl/>
        <w:spacing w:after="200"/>
        <w:ind w:firstLine="708"/>
        <w:jc w:val="both"/>
        <w:rPr>
          <w:color w:val="000000"/>
          <w:sz w:val="24"/>
          <w:szCs w:val="24"/>
        </w:rPr>
      </w:pPr>
      <w:r>
        <w:rPr>
          <w:color w:val="000000"/>
          <w:sz w:val="24"/>
          <w:szCs w:val="24"/>
        </w:rPr>
        <w:t>Рассмотрено и одобрено на з</w:t>
      </w:r>
      <w:r>
        <w:rPr>
          <w:color w:val="000000"/>
          <w:sz w:val="24"/>
          <w:szCs w:val="24"/>
        </w:rPr>
        <w:t>аседании предметной цикловой комиссии</w:t>
      </w:r>
    </w:p>
    <w:p w:rsidR="000E7694" w:rsidRDefault="00D83153">
      <w:pPr>
        <w:widowControl/>
        <w:spacing w:after="200"/>
        <w:ind w:firstLine="708"/>
        <w:jc w:val="both"/>
        <w:rPr>
          <w:color w:val="000000"/>
          <w:sz w:val="24"/>
          <w:szCs w:val="24"/>
        </w:rPr>
      </w:pPr>
      <w:r>
        <w:rPr>
          <w:color w:val="000000"/>
          <w:sz w:val="24"/>
          <w:szCs w:val="24"/>
        </w:rPr>
        <w:t>Протокол № ___ от «____» _____________20____ г.</w:t>
      </w:r>
    </w:p>
    <w:p w:rsidR="000E7694" w:rsidRDefault="00D83153">
      <w:pPr>
        <w:widowControl/>
        <w:spacing w:after="200"/>
        <w:ind w:firstLine="708"/>
        <w:jc w:val="both"/>
        <w:rPr>
          <w:color w:val="000000"/>
          <w:sz w:val="24"/>
          <w:szCs w:val="24"/>
        </w:rPr>
      </w:pPr>
      <w:r>
        <w:rPr>
          <w:color w:val="000000"/>
          <w:sz w:val="24"/>
          <w:szCs w:val="24"/>
        </w:rPr>
        <w:t>Председатель ПЦК _______________ Марченко-Скрипка Н.А</w:t>
      </w:r>
    </w:p>
    <w:p w:rsidR="000E7694" w:rsidRDefault="00D83153">
      <w:pPr>
        <w:widowControl/>
        <w:spacing w:after="200"/>
        <w:ind w:firstLine="708"/>
        <w:jc w:val="both"/>
        <w:rPr>
          <w:color w:val="000000"/>
          <w:sz w:val="24"/>
          <w:szCs w:val="24"/>
        </w:rPr>
      </w:pPr>
      <w:r>
        <w:rPr>
          <w:color w:val="000000"/>
          <w:sz w:val="24"/>
          <w:szCs w:val="24"/>
        </w:rPr>
        <w:t xml:space="preserve">                                                  подпись</w:t>
      </w:r>
    </w:p>
    <w:p w:rsidR="000E7694" w:rsidRDefault="00D83153">
      <w:pPr>
        <w:widowControl/>
        <w:spacing w:after="200"/>
        <w:ind w:firstLine="708"/>
        <w:jc w:val="both"/>
        <w:rPr>
          <w:color w:val="000000"/>
          <w:sz w:val="24"/>
          <w:szCs w:val="24"/>
        </w:rPr>
      </w:pPr>
      <w:r>
        <w:br w:type="page"/>
      </w:r>
    </w:p>
    <w:p w:rsidR="000E7694" w:rsidRDefault="00D83153">
      <w:pPr>
        <w:pStyle w:val="6"/>
        <w:spacing w:before="68"/>
        <w:ind w:left="0"/>
        <w:jc w:val="center"/>
      </w:pPr>
      <w:r>
        <w:lastRenderedPageBreak/>
        <w:t>СОДЕРЖАНИЕ</w:t>
      </w:r>
    </w:p>
    <w:tbl>
      <w:tblPr>
        <w:tblStyle w:val="af3"/>
        <w:tblW w:w="9355" w:type="dxa"/>
        <w:tblLayout w:type="fixed"/>
        <w:tblLook w:val="0000" w:firstRow="0" w:lastRow="0" w:firstColumn="0" w:lastColumn="0" w:noHBand="0" w:noVBand="0"/>
      </w:tblPr>
      <w:tblGrid>
        <w:gridCol w:w="7501"/>
        <w:gridCol w:w="1854"/>
      </w:tblGrid>
      <w:tr w:rsidR="000E7694">
        <w:tc>
          <w:tcPr>
            <w:tcW w:w="7501" w:type="dxa"/>
          </w:tcPr>
          <w:p w:rsidR="000E7694" w:rsidRDefault="00D83153">
            <w:pPr>
              <w:widowControl/>
              <w:numPr>
                <w:ilvl w:val="0"/>
                <w:numId w:val="1"/>
              </w:numPr>
              <w:spacing w:after="200" w:line="276" w:lineRule="auto"/>
              <w:ind w:hanging="360"/>
              <w:rPr>
                <w:b/>
                <w:sz w:val="24"/>
                <w:szCs w:val="24"/>
              </w:rPr>
            </w:pPr>
            <w:r>
              <w:rPr>
                <w:b/>
                <w:sz w:val="24"/>
                <w:szCs w:val="24"/>
              </w:rPr>
              <w:t>ОБЩАЯ ХАРАКТЕРИСТИКА ПРИМЕРНОЙ РАБОЧЕЙ ПРОГРАММЫ УЧЕБНОЙ ДИСЦИПЛИНЫ</w:t>
            </w:r>
          </w:p>
        </w:tc>
        <w:tc>
          <w:tcPr>
            <w:tcW w:w="1854" w:type="dxa"/>
          </w:tcPr>
          <w:p w:rsidR="000E7694" w:rsidRDefault="000E7694">
            <w:pPr>
              <w:rPr>
                <w:b/>
                <w:sz w:val="24"/>
                <w:szCs w:val="24"/>
              </w:rPr>
            </w:pPr>
          </w:p>
        </w:tc>
      </w:tr>
      <w:tr w:rsidR="000E7694">
        <w:tc>
          <w:tcPr>
            <w:tcW w:w="7501" w:type="dxa"/>
          </w:tcPr>
          <w:p w:rsidR="000E7694" w:rsidRDefault="00D83153">
            <w:pPr>
              <w:widowControl/>
              <w:numPr>
                <w:ilvl w:val="0"/>
                <w:numId w:val="1"/>
              </w:numPr>
              <w:spacing w:after="200" w:line="276" w:lineRule="auto"/>
              <w:ind w:hanging="360"/>
              <w:rPr>
                <w:b/>
                <w:sz w:val="24"/>
                <w:szCs w:val="24"/>
              </w:rPr>
            </w:pPr>
            <w:r>
              <w:rPr>
                <w:b/>
                <w:sz w:val="24"/>
                <w:szCs w:val="24"/>
              </w:rPr>
              <w:t>СТРУКТУРА И СОДЕРЖАНИЕ УЧЕБНОЙ ДИСЦИПЛИНЫ</w:t>
            </w:r>
          </w:p>
          <w:p w:rsidR="000E7694" w:rsidRDefault="00D83153">
            <w:pPr>
              <w:widowControl/>
              <w:numPr>
                <w:ilvl w:val="0"/>
                <w:numId w:val="1"/>
              </w:numPr>
              <w:spacing w:after="200" w:line="276" w:lineRule="auto"/>
              <w:ind w:hanging="360"/>
              <w:rPr>
                <w:b/>
                <w:sz w:val="24"/>
                <w:szCs w:val="24"/>
              </w:rPr>
            </w:pPr>
            <w:r>
              <w:rPr>
                <w:b/>
                <w:sz w:val="24"/>
                <w:szCs w:val="24"/>
              </w:rPr>
              <w:t>УСЛОВИЯ РЕАЛИЗАЦИИ УЧЕБНОЙ ДИСЦИПЛИНЫ</w:t>
            </w:r>
          </w:p>
        </w:tc>
        <w:tc>
          <w:tcPr>
            <w:tcW w:w="1854" w:type="dxa"/>
          </w:tcPr>
          <w:p w:rsidR="000E7694" w:rsidRDefault="000E7694">
            <w:pPr>
              <w:ind w:left="644"/>
              <w:rPr>
                <w:b/>
                <w:sz w:val="24"/>
                <w:szCs w:val="24"/>
              </w:rPr>
            </w:pPr>
          </w:p>
        </w:tc>
      </w:tr>
      <w:tr w:rsidR="000E7694">
        <w:tc>
          <w:tcPr>
            <w:tcW w:w="7501" w:type="dxa"/>
          </w:tcPr>
          <w:p w:rsidR="000E7694" w:rsidRDefault="00D83153">
            <w:pPr>
              <w:widowControl/>
              <w:numPr>
                <w:ilvl w:val="0"/>
                <w:numId w:val="1"/>
              </w:numPr>
              <w:spacing w:after="200" w:line="276" w:lineRule="auto"/>
              <w:ind w:hanging="360"/>
              <w:rPr>
                <w:b/>
                <w:sz w:val="24"/>
                <w:szCs w:val="24"/>
              </w:rPr>
            </w:pPr>
            <w:r>
              <w:rPr>
                <w:b/>
                <w:sz w:val="24"/>
                <w:szCs w:val="24"/>
              </w:rPr>
              <w:t>КОНТРОЛЬ И ОЦЕНКА РЕЗУЛЬТАТОВ ОСВОЕНИЯ УЧЕБНОЙ ДИСЦИПЛИНЫ</w:t>
            </w:r>
          </w:p>
          <w:p w:rsidR="000E7694" w:rsidRDefault="000E7694">
            <w:pPr>
              <w:rPr>
                <w:b/>
                <w:sz w:val="24"/>
                <w:szCs w:val="24"/>
              </w:rPr>
            </w:pPr>
          </w:p>
        </w:tc>
        <w:tc>
          <w:tcPr>
            <w:tcW w:w="1854" w:type="dxa"/>
          </w:tcPr>
          <w:p w:rsidR="000E7694" w:rsidRDefault="000E7694">
            <w:pPr>
              <w:rPr>
                <w:b/>
                <w:sz w:val="24"/>
                <w:szCs w:val="24"/>
              </w:rPr>
            </w:pPr>
          </w:p>
        </w:tc>
      </w:tr>
    </w:tbl>
    <w:p w:rsidR="000E7694" w:rsidRDefault="00D83153">
      <w:pPr>
        <w:widowControl/>
        <w:numPr>
          <w:ilvl w:val="0"/>
          <w:numId w:val="3"/>
        </w:numPr>
        <w:spacing w:line="276" w:lineRule="auto"/>
        <w:jc w:val="center"/>
        <w:rPr>
          <w:b/>
          <w:sz w:val="24"/>
          <w:szCs w:val="24"/>
        </w:rPr>
      </w:pPr>
      <w:r>
        <w:br w:type="page"/>
      </w:r>
      <w:r>
        <w:rPr>
          <w:b/>
          <w:sz w:val="24"/>
          <w:szCs w:val="24"/>
        </w:rPr>
        <w:lastRenderedPageBreak/>
        <w:t>ОБЩАЯ ХАРАКТЕРИСТИКА ПРИМЕРНОЙ РАБОЧЕЙ ПРО</w:t>
      </w:r>
      <w:r>
        <w:rPr>
          <w:b/>
          <w:sz w:val="24"/>
          <w:szCs w:val="24"/>
        </w:rPr>
        <w:t xml:space="preserve">ГРАММЫ УЧЕБНОЙ ДИСЦИПЛИНЫ </w:t>
      </w:r>
    </w:p>
    <w:p w:rsidR="000E7694" w:rsidRDefault="00D83153">
      <w:pPr>
        <w:pBdr>
          <w:top w:val="nil"/>
          <w:left w:val="nil"/>
          <w:bottom w:val="nil"/>
          <w:right w:val="nil"/>
          <w:between w:val="nil"/>
        </w:pBdr>
        <w:ind w:left="720"/>
        <w:jc w:val="center"/>
        <w:rPr>
          <w:color w:val="000000"/>
          <w:sz w:val="24"/>
          <w:szCs w:val="24"/>
        </w:rPr>
      </w:pPr>
      <w:r>
        <w:rPr>
          <w:color w:val="000000"/>
          <w:sz w:val="24"/>
          <w:szCs w:val="24"/>
        </w:rPr>
        <w:t>«ОП. 08 МУЛЬТИМЕДИЙНЫЕ ТЕХНОЛОГИИ В ИНДУСТРИИ»</w:t>
      </w:r>
    </w:p>
    <w:p w:rsidR="000E7694" w:rsidRDefault="000E7694">
      <w:pPr>
        <w:pBdr>
          <w:top w:val="nil"/>
          <w:left w:val="nil"/>
          <w:bottom w:val="nil"/>
          <w:right w:val="nil"/>
          <w:between w:val="nil"/>
        </w:pBdr>
        <w:ind w:left="720"/>
        <w:rPr>
          <w:color w:val="000000"/>
          <w:sz w:val="24"/>
          <w:szCs w:val="24"/>
        </w:rPr>
      </w:pPr>
    </w:p>
    <w:p w:rsidR="000E7694" w:rsidRDefault="00D83153">
      <w:pPr>
        <w:widowControl/>
        <w:pBdr>
          <w:top w:val="nil"/>
          <w:left w:val="nil"/>
          <w:bottom w:val="nil"/>
          <w:right w:val="nil"/>
          <w:between w:val="nil"/>
        </w:pBdr>
        <w:spacing w:before="240" w:after="120" w:line="276" w:lineRule="auto"/>
        <w:rPr>
          <w:b/>
          <w:color w:val="000000"/>
          <w:sz w:val="24"/>
          <w:szCs w:val="24"/>
        </w:rPr>
      </w:pPr>
      <w:r>
        <w:rPr>
          <w:b/>
          <w:color w:val="000000"/>
          <w:sz w:val="24"/>
          <w:szCs w:val="24"/>
        </w:rPr>
        <w:t>1.1. Цель и место дисциплины в структуре образовательной программы</w:t>
      </w:r>
    </w:p>
    <w:p w:rsidR="000E7694" w:rsidRDefault="00D83153">
      <w:pPr>
        <w:widowControl/>
        <w:pBdr>
          <w:top w:val="nil"/>
          <w:left w:val="nil"/>
          <w:bottom w:val="nil"/>
          <w:right w:val="nil"/>
          <w:between w:val="nil"/>
        </w:pBdr>
        <w:spacing w:before="240" w:after="120" w:line="276" w:lineRule="auto"/>
        <w:ind w:firstLine="284"/>
        <w:jc w:val="both"/>
        <w:rPr>
          <w:color w:val="000000"/>
          <w:sz w:val="24"/>
          <w:szCs w:val="24"/>
        </w:rPr>
      </w:pPr>
      <w:r>
        <w:rPr>
          <w:color w:val="000000"/>
          <w:sz w:val="24"/>
          <w:szCs w:val="24"/>
        </w:rPr>
        <w:t>Цель дисциплины: формирование у обучающихся системных знаний и практических навыков в области создания целостного визуального образа для фотосъемки, включая работу с внешностью модели, подбор одежды, локации и последующей обработки фотографий, а также разв</w:t>
      </w:r>
      <w:r>
        <w:rPr>
          <w:color w:val="000000"/>
          <w:sz w:val="24"/>
          <w:szCs w:val="24"/>
        </w:rPr>
        <w:t>итие коммуникативных компетенций для эффективного взаимодействия с командой и клиентами.</w:t>
      </w:r>
    </w:p>
    <w:p w:rsidR="000E7694" w:rsidRDefault="00D83153">
      <w:pPr>
        <w:widowControl/>
        <w:pBdr>
          <w:top w:val="nil"/>
          <w:left w:val="nil"/>
          <w:bottom w:val="nil"/>
          <w:right w:val="nil"/>
          <w:between w:val="nil"/>
        </w:pBdr>
        <w:spacing w:before="240" w:after="120" w:line="276" w:lineRule="auto"/>
        <w:ind w:firstLine="284"/>
        <w:jc w:val="both"/>
        <w:rPr>
          <w:color w:val="000000"/>
          <w:sz w:val="24"/>
          <w:szCs w:val="24"/>
        </w:rPr>
      </w:pPr>
      <w:r>
        <w:rPr>
          <w:color w:val="000000"/>
          <w:sz w:val="24"/>
          <w:szCs w:val="24"/>
        </w:rPr>
        <w:t>Дисциплина «ОП.07 Имиджелогия, стилистика и основы коммуникации» включена в вариативную часть общепрофессионального цикла образовательной программы.</w:t>
      </w:r>
    </w:p>
    <w:p w:rsidR="000E7694" w:rsidRDefault="00D83153">
      <w:pPr>
        <w:widowControl/>
        <w:pBdr>
          <w:top w:val="nil"/>
          <w:left w:val="nil"/>
          <w:bottom w:val="nil"/>
          <w:right w:val="nil"/>
          <w:between w:val="nil"/>
        </w:pBdr>
        <w:spacing w:before="240" w:after="120" w:line="276" w:lineRule="auto"/>
        <w:rPr>
          <w:b/>
          <w:color w:val="000000"/>
          <w:sz w:val="24"/>
          <w:szCs w:val="24"/>
        </w:rPr>
      </w:pPr>
      <w:r>
        <w:rPr>
          <w:b/>
          <w:color w:val="000000"/>
          <w:sz w:val="24"/>
          <w:szCs w:val="24"/>
        </w:rPr>
        <w:t>1.2. Планируемые результаты освоения дисциплины</w:t>
      </w:r>
    </w:p>
    <w:p w:rsidR="000E7694" w:rsidRDefault="00D83153">
      <w:pPr>
        <w:jc w:val="both"/>
        <w:rPr>
          <w:sz w:val="24"/>
          <w:szCs w:val="24"/>
        </w:rPr>
      </w:pPr>
      <w:r>
        <w:rPr>
          <w:sz w:val="24"/>
          <w:szCs w:val="24"/>
        </w:rP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ПОП-П).</w:t>
      </w:r>
    </w:p>
    <w:p w:rsidR="000E7694" w:rsidRDefault="00D83153">
      <w:pPr>
        <w:spacing w:after="120"/>
        <w:rPr>
          <w:sz w:val="24"/>
          <w:szCs w:val="24"/>
        </w:rPr>
      </w:pPr>
      <w:r>
        <w:rPr>
          <w:sz w:val="24"/>
          <w:szCs w:val="24"/>
        </w:rPr>
        <w:t>В результате освоения дисциплины обу</w:t>
      </w:r>
      <w:r>
        <w:rPr>
          <w:sz w:val="24"/>
          <w:szCs w:val="24"/>
        </w:rPr>
        <w:t>чающийся должен</w:t>
      </w:r>
      <w:r>
        <w:rPr>
          <w:vertAlign w:val="superscript"/>
        </w:rPr>
        <w:footnoteReference w:id="1"/>
      </w:r>
      <w:r>
        <w:rPr>
          <w:sz w:val="24"/>
          <w:szCs w:val="24"/>
        </w:rPr>
        <w:t>:</w:t>
      </w:r>
    </w:p>
    <w:tbl>
      <w:tblPr>
        <w:tblStyle w:val="af4"/>
        <w:tblW w:w="9645" w:type="dxa"/>
        <w:tblLayout w:type="fixed"/>
        <w:tblLook w:val="0400" w:firstRow="0" w:lastRow="0" w:firstColumn="0" w:lastColumn="0" w:noHBand="0" w:noVBand="1"/>
      </w:tblPr>
      <w:tblGrid>
        <w:gridCol w:w="1247"/>
        <w:gridCol w:w="3854"/>
        <w:gridCol w:w="4544"/>
      </w:tblGrid>
      <w:tr w:rsidR="000E7694">
        <w:tc>
          <w:tcPr>
            <w:tcW w:w="1247" w:type="dxa"/>
            <w:tcBorders>
              <w:top w:val="single" w:sz="4" w:space="0" w:color="000000"/>
              <w:left w:val="single" w:sz="4" w:space="0" w:color="000000"/>
              <w:bottom w:val="single" w:sz="4" w:space="0" w:color="000000"/>
              <w:right w:val="single" w:sz="4" w:space="0" w:color="000000"/>
            </w:tcBorders>
          </w:tcPr>
          <w:p w:rsidR="000E7694" w:rsidRDefault="00D83153">
            <w:pPr>
              <w:rPr>
                <w:b/>
              </w:rPr>
            </w:pPr>
            <w:bookmarkStart w:id="2" w:name="_heading=h.p76h9ex0tkfu" w:colFirst="0" w:colLast="0"/>
            <w:bookmarkEnd w:id="2"/>
            <w:r>
              <w:rPr>
                <w:b/>
                <w:i/>
                <w:sz w:val="24"/>
                <w:szCs w:val="24"/>
              </w:rPr>
              <w:t>Код ОК,</w:t>
            </w:r>
          </w:p>
          <w:p w:rsidR="000E7694" w:rsidRDefault="00D83153">
            <w:pPr>
              <w:rPr>
                <w:b/>
                <w:sz w:val="24"/>
                <w:szCs w:val="24"/>
              </w:rPr>
            </w:pPr>
            <w:r>
              <w:rPr>
                <w:b/>
                <w:i/>
                <w:sz w:val="24"/>
                <w:szCs w:val="24"/>
              </w:rPr>
              <w:t>ПК</w:t>
            </w:r>
          </w:p>
        </w:tc>
        <w:tc>
          <w:tcPr>
            <w:tcW w:w="3854" w:type="dxa"/>
            <w:tcBorders>
              <w:top w:val="single" w:sz="4" w:space="0" w:color="000000"/>
              <w:left w:val="single" w:sz="4" w:space="0" w:color="000000"/>
              <w:bottom w:val="single" w:sz="4" w:space="0" w:color="000000"/>
              <w:right w:val="single" w:sz="4" w:space="0" w:color="000000"/>
            </w:tcBorders>
          </w:tcPr>
          <w:p w:rsidR="000E7694" w:rsidRDefault="00D83153">
            <w:pPr>
              <w:jc w:val="center"/>
            </w:pPr>
            <w:r>
              <w:rPr>
                <w:b/>
                <w:sz w:val="24"/>
                <w:szCs w:val="24"/>
              </w:rPr>
              <w:t>Уметь</w:t>
            </w:r>
          </w:p>
        </w:tc>
        <w:tc>
          <w:tcPr>
            <w:tcW w:w="4544" w:type="dxa"/>
            <w:tcBorders>
              <w:top w:val="single" w:sz="4" w:space="0" w:color="000000"/>
              <w:left w:val="single" w:sz="4" w:space="0" w:color="000000"/>
              <w:bottom w:val="single" w:sz="4" w:space="0" w:color="000000"/>
              <w:right w:val="single" w:sz="4" w:space="0" w:color="000000"/>
            </w:tcBorders>
          </w:tcPr>
          <w:p w:rsidR="000E7694" w:rsidRDefault="00D83153">
            <w:pPr>
              <w:jc w:val="center"/>
              <w:rPr>
                <w:b/>
                <w:sz w:val="24"/>
                <w:szCs w:val="24"/>
              </w:rPr>
            </w:pPr>
            <w:r>
              <w:rPr>
                <w:b/>
                <w:sz w:val="24"/>
                <w:szCs w:val="24"/>
              </w:rPr>
              <w:t>Знать</w:t>
            </w:r>
          </w:p>
        </w:tc>
      </w:tr>
      <w:tr w:rsidR="000E7694">
        <w:tc>
          <w:tcPr>
            <w:tcW w:w="1247" w:type="dxa"/>
            <w:tcBorders>
              <w:top w:val="single" w:sz="4" w:space="0" w:color="000000"/>
              <w:left w:val="single" w:sz="4" w:space="0" w:color="000000"/>
              <w:bottom w:val="single" w:sz="4" w:space="0" w:color="000000"/>
              <w:right w:val="single" w:sz="4" w:space="0" w:color="000000"/>
            </w:tcBorders>
          </w:tcPr>
          <w:p w:rsidR="000E7694" w:rsidRDefault="00D83153">
            <w:pPr>
              <w:rPr>
                <w:sz w:val="20"/>
                <w:szCs w:val="20"/>
              </w:rPr>
            </w:pPr>
            <w:r>
              <w:rPr>
                <w:sz w:val="20"/>
                <w:szCs w:val="20"/>
              </w:rPr>
              <w:t xml:space="preserve">ОК 1, 2, 4, 6, 7, 8 </w:t>
            </w:r>
            <w:r>
              <w:rPr>
                <w:sz w:val="20"/>
                <w:szCs w:val="20"/>
              </w:rPr>
              <w:br/>
              <w:t>ПК 1.1, 1.2, 1.3, 3.1, 3.3</w:t>
            </w:r>
          </w:p>
        </w:tc>
        <w:tc>
          <w:tcPr>
            <w:tcW w:w="3854" w:type="dxa"/>
            <w:tcBorders>
              <w:top w:val="single" w:sz="4" w:space="0" w:color="000000"/>
              <w:left w:val="single" w:sz="4" w:space="0" w:color="000000"/>
              <w:bottom w:val="single" w:sz="4" w:space="0" w:color="000000"/>
              <w:right w:val="single" w:sz="4" w:space="0" w:color="000000"/>
            </w:tcBorders>
          </w:tcPr>
          <w:p w:rsidR="000E7694" w:rsidRDefault="00D83153">
            <w:pPr>
              <w:ind w:left="-82"/>
              <w:rPr>
                <w:b/>
                <w:sz w:val="24"/>
                <w:szCs w:val="24"/>
              </w:rPr>
            </w:pPr>
            <w:r>
              <w:rPr>
                <w:sz w:val="24"/>
                <w:szCs w:val="24"/>
              </w:rPr>
              <w:t xml:space="preserve">- Проводить анализ внешности модели (типирование по цветотипу и типажу внешности). </w:t>
            </w:r>
            <w:r>
              <w:rPr>
                <w:sz w:val="24"/>
                <w:szCs w:val="24"/>
              </w:rPr>
              <w:br/>
            </w:r>
            <w:r>
              <w:rPr>
                <w:sz w:val="24"/>
                <w:szCs w:val="24"/>
              </w:rPr>
              <w:t xml:space="preserve">- Разрабатывать концепцию фотосессии, подбирать образы, одежду и аксессуары в соответствии с концепцией и особенностями модели. </w:t>
            </w:r>
            <w:r>
              <w:rPr>
                <w:sz w:val="24"/>
                <w:szCs w:val="24"/>
              </w:rPr>
              <w:br/>
              <w:t xml:space="preserve">- Подбирать локации для съемки, соответствующие разработанному образу. </w:t>
            </w:r>
            <w:r>
              <w:rPr>
                <w:sz w:val="24"/>
                <w:szCs w:val="24"/>
              </w:rPr>
              <w:br/>
              <w:t xml:space="preserve">- Создавать moodboard для фотосессии. </w:t>
            </w:r>
            <w:r>
              <w:rPr>
                <w:sz w:val="24"/>
                <w:szCs w:val="24"/>
              </w:rPr>
              <w:br/>
              <w:t>- Эффективно ком</w:t>
            </w:r>
            <w:r>
              <w:rPr>
                <w:sz w:val="24"/>
                <w:szCs w:val="24"/>
              </w:rPr>
              <w:t xml:space="preserve">муницировать с моделью, визажистом, стилистом для достижения наилучшего результата. </w:t>
            </w:r>
            <w:r>
              <w:rPr>
                <w:sz w:val="24"/>
                <w:szCs w:val="24"/>
              </w:rPr>
              <w:br/>
              <w:t>- Подбирать стиль и приемы фотообработки под общую стилистику съемки.</w:t>
            </w:r>
          </w:p>
        </w:tc>
        <w:tc>
          <w:tcPr>
            <w:tcW w:w="4544" w:type="dxa"/>
            <w:tcBorders>
              <w:top w:val="single" w:sz="4" w:space="0" w:color="000000"/>
              <w:left w:val="single" w:sz="4" w:space="0" w:color="000000"/>
              <w:bottom w:val="single" w:sz="4" w:space="0" w:color="000000"/>
              <w:right w:val="single" w:sz="4" w:space="0" w:color="000000"/>
            </w:tcBorders>
          </w:tcPr>
          <w:p w:rsidR="000E7694" w:rsidRDefault="00D83153">
            <w:pPr>
              <w:rPr>
                <w:b/>
                <w:sz w:val="24"/>
                <w:szCs w:val="24"/>
              </w:rPr>
            </w:pPr>
            <w:r>
              <w:rPr>
                <w:sz w:val="24"/>
                <w:szCs w:val="24"/>
              </w:rPr>
              <w:t xml:space="preserve">- Основы имиджелогии и стилистики. </w:t>
            </w:r>
            <w:r>
              <w:rPr>
                <w:sz w:val="24"/>
                <w:szCs w:val="24"/>
              </w:rPr>
              <w:br/>
              <w:t xml:space="preserve">- Теорию цветотипов и виды типирования внешности. </w:t>
            </w:r>
            <w:r>
              <w:rPr>
                <w:sz w:val="24"/>
                <w:szCs w:val="24"/>
              </w:rPr>
              <w:br/>
              <w:t>- Основы компо</w:t>
            </w:r>
            <w:r>
              <w:rPr>
                <w:sz w:val="24"/>
                <w:szCs w:val="24"/>
              </w:rPr>
              <w:t xml:space="preserve">зиции и гардеробной грамотности. </w:t>
            </w:r>
            <w:r>
              <w:rPr>
                <w:sz w:val="24"/>
                <w:szCs w:val="24"/>
              </w:rPr>
              <w:br/>
              <w:t xml:space="preserve">- Современные тенденции в моде и фотографии. </w:t>
            </w:r>
            <w:r>
              <w:rPr>
                <w:sz w:val="24"/>
                <w:szCs w:val="24"/>
              </w:rPr>
              <w:br/>
              <w:t xml:space="preserve">- Основы психологии коммуникации и работы с моделью. </w:t>
            </w:r>
            <w:r>
              <w:rPr>
                <w:sz w:val="24"/>
                <w:szCs w:val="24"/>
              </w:rPr>
              <w:br/>
              <w:t>- Принципы создания moodboard и визуальных референсов.</w:t>
            </w:r>
          </w:p>
        </w:tc>
      </w:tr>
    </w:tbl>
    <w:p w:rsidR="000E7694" w:rsidRDefault="000E7694">
      <w:pPr>
        <w:pBdr>
          <w:top w:val="nil"/>
          <w:left w:val="nil"/>
          <w:bottom w:val="nil"/>
          <w:right w:val="nil"/>
          <w:between w:val="nil"/>
        </w:pBdr>
        <w:ind w:left="720"/>
        <w:rPr>
          <w:color w:val="000000"/>
          <w:sz w:val="24"/>
          <w:szCs w:val="24"/>
        </w:rPr>
      </w:pPr>
    </w:p>
    <w:p w:rsidR="000E7694" w:rsidRDefault="00D83153">
      <w:pPr>
        <w:keepNext/>
        <w:widowControl/>
        <w:pBdr>
          <w:top w:val="nil"/>
          <w:left w:val="nil"/>
          <w:bottom w:val="nil"/>
          <w:right w:val="nil"/>
          <w:between w:val="nil"/>
        </w:pBdr>
        <w:ind w:left="360"/>
        <w:jc w:val="center"/>
        <w:rPr>
          <w:color w:val="000000"/>
        </w:rPr>
      </w:pPr>
      <w:r>
        <w:rPr>
          <w:color w:val="000000"/>
        </w:rPr>
        <w:t>2. Структура и содержание ДИСЦИПЛИНЫ</w:t>
      </w:r>
    </w:p>
    <w:p w:rsidR="000E7694" w:rsidRDefault="00D83153">
      <w:pPr>
        <w:widowControl/>
        <w:numPr>
          <w:ilvl w:val="0"/>
          <w:numId w:val="3"/>
        </w:numPr>
        <w:pBdr>
          <w:top w:val="nil"/>
          <w:left w:val="nil"/>
          <w:bottom w:val="nil"/>
          <w:right w:val="nil"/>
          <w:between w:val="nil"/>
        </w:pBdr>
        <w:spacing w:before="240" w:after="120" w:line="276" w:lineRule="auto"/>
      </w:pPr>
      <w:r>
        <w:rPr>
          <w:b/>
          <w:color w:val="000000"/>
          <w:sz w:val="24"/>
          <w:szCs w:val="24"/>
        </w:rPr>
        <w:t xml:space="preserve">2.1. Трудоемкость освоения дисциплины </w:t>
      </w:r>
    </w:p>
    <w:tbl>
      <w:tblPr>
        <w:tblStyle w:val="af5"/>
        <w:tblW w:w="9780" w:type="dxa"/>
        <w:tblLayout w:type="fixed"/>
        <w:tblLook w:val="0400" w:firstRow="0" w:lastRow="0" w:firstColumn="0" w:lastColumn="0" w:noHBand="0" w:noVBand="1"/>
      </w:tblPr>
      <w:tblGrid>
        <w:gridCol w:w="4811"/>
        <w:gridCol w:w="2338"/>
        <w:gridCol w:w="2631"/>
      </w:tblGrid>
      <w:tr w:rsidR="000E7694">
        <w:trPr>
          <w:trHeight w:val="23"/>
        </w:trPr>
        <w:tc>
          <w:tcPr>
            <w:tcW w:w="481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b/>
                <w:sz w:val="24"/>
                <w:szCs w:val="24"/>
              </w:rPr>
            </w:pPr>
            <w:r>
              <w:rPr>
                <w:b/>
                <w:sz w:val="24"/>
                <w:szCs w:val="24"/>
              </w:rPr>
              <w:t>Наименование составных частей дисциплины</w:t>
            </w:r>
          </w:p>
        </w:tc>
        <w:tc>
          <w:tcPr>
            <w:tcW w:w="2338"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b/>
                <w:sz w:val="24"/>
                <w:szCs w:val="24"/>
              </w:rPr>
            </w:pPr>
            <w:r>
              <w:rPr>
                <w:b/>
                <w:sz w:val="24"/>
                <w:szCs w:val="24"/>
              </w:rPr>
              <w:t>Объем в часах</w:t>
            </w:r>
          </w:p>
        </w:tc>
        <w:tc>
          <w:tcPr>
            <w:tcW w:w="2631" w:type="dxa"/>
            <w:tcBorders>
              <w:top w:val="single" w:sz="6" w:space="0" w:color="000000"/>
              <w:left w:val="single" w:sz="6" w:space="0" w:color="000000"/>
              <w:bottom w:val="single" w:sz="6" w:space="0" w:color="000000"/>
              <w:right w:val="single" w:sz="6" w:space="0" w:color="000000"/>
            </w:tcBorders>
          </w:tcPr>
          <w:p w:rsidR="000E7694" w:rsidRDefault="00D83153">
            <w:pPr>
              <w:jc w:val="center"/>
              <w:rPr>
                <w:b/>
                <w:sz w:val="24"/>
                <w:szCs w:val="24"/>
              </w:rPr>
            </w:pPr>
            <w:r>
              <w:rPr>
                <w:b/>
                <w:sz w:val="24"/>
                <w:szCs w:val="24"/>
              </w:rPr>
              <w:t>В т.ч. в форме практ. подготовки</w:t>
            </w:r>
          </w:p>
        </w:tc>
      </w:tr>
      <w:tr w:rsidR="000E7694">
        <w:trPr>
          <w:trHeight w:val="23"/>
        </w:trPr>
        <w:tc>
          <w:tcPr>
            <w:tcW w:w="481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both"/>
              <w:rPr>
                <w:sz w:val="24"/>
                <w:szCs w:val="24"/>
              </w:rPr>
            </w:pPr>
            <w:r>
              <w:rPr>
                <w:sz w:val="24"/>
                <w:szCs w:val="24"/>
              </w:rPr>
              <w:t>Учебные занятия</w:t>
            </w:r>
          </w:p>
        </w:tc>
        <w:tc>
          <w:tcPr>
            <w:tcW w:w="2338"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sz w:val="24"/>
                <w:szCs w:val="24"/>
              </w:rPr>
            </w:pPr>
            <w:r>
              <w:rPr>
                <w:sz w:val="24"/>
                <w:szCs w:val="24"/>
              </w:rPr>
              <w:t>82</w:t>
            </w:r>
          </w:p>
        </w:tc>
        <w:tc>
          <w:tcPr>
            <w:tcW w:w="263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sz w:val="24"/>
                <w:szCs w:val="24"/>
              </w:rPr>
            </w:pPr>
            <w:r>
              <w:rPr>
                <w:sz w:val="24"/>
                <w:szCs w:val="24"/>
              </w:rPr>
              <w:t xml:space="preserve"> </w:t>
            </w:r>
          </w:p>
        </w:tc>
      </w:tr>
      <w:tr w:rsidR="000E7694">
        <w:trPr>
          <w:trHeight w:val="23"/>
        </w:trPr>
        <w:tc>
          <w:tcPr>
            <w:tcW w:w="481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both"/>
              <w:rPr>
                <w:sz w:val="24"/>
                <w:szCs w:val="24"/>
              </w:rPr>
            </w:pPr>
            <w:r>
              <w:rPr>
                <w:sz w:val="24"/>
                <w:szCs w:val="24"/>
              </w:rPr>
              <w:t>Лекции</w:t>
            </w:r>
          </w:p>
        </w:tc>
        <w:tc>
          <w:tcPr>
            <w:tcW w:w="2338"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sz w:val="24"/>
                <w:szCs w:val="24"/>
              </w:rPr>
            </w:pPr>
            <w:r>
              <w:rPr>
                <w:sz w:val="24"/>
                <w:szCs w:val="24"/>
              </w:rPr>
              <w:t xml:space="preserve"> 18</w:t>
            </w:r>
          </w:p>
        </w:tc>
        <w:tc>
          <w:tcPr>
            <w:tcW w:w="263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sz w:val="24"/>
                <w:szCs w:val="24"/>
              </w:rPr>
            </w:pPr>
            <w:r>
              <w:rPr>
                <w:sz w:val="24"/>
                <w:szCs w:val="24"/>
              </w:rPr>
              <w:t>36</w:t>
            </w:r>
          </w:p>
        </w:tc>
      </w:tr>
      <w:tr w:rsidR="000E7694">
        <w:trPr>
          <w:trHeight w:val="23"/>
        </w:trPr>
        <w:tc>
          <w:tcPr>
            <w:tcW w:w="481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both"/>
              <w:rPr>
                <w:sz w:val="24"/>
                <w:szCs w:val="24"/>
              </w:rPr>
            </w:pPr>
            <w:r>
              <w:rPr>
                <w:sz w:val="24"/>
                <w:szCs w:val="24"/>
              </w:rPr>
              <w:lastRenderedPageBreak/>
              <w:t>Самостоятельная работа</w:t>
            </w:r>
          </w:p>
        </w:tc>
        <w:tc>
          <w:tcPr>
            <w:tcW w:w="2338"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sz w:val="24"/>
                <w:szCs w:val="24"/>
              </w:rPr>
            </w:pPr>
            <w:r>
              <w:rPr>
                <w:sz w:val="24"/>
                <w:szCs w:val="24"/>
              </w:rPr>
              <w:t>18</w:t>
            </w:r>
          </w:p>
        </w:tc>
        <w:tc>
          <w:tcPr>
            <w:tcW w:w="263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sz w:val="24"/>
                <w:szCs w:val="24"/>
              </w:rPr>
            </w:pPr>
            <w:r>
              <w:rPr>
                <w:sz w:val="24"/>
                <w:szCs w:val="24"/>
              </w:rPr>
              <w:t xml:space="preserve"> </w:t>
            </w:r>
          </w:p>
        </w:tc>
      </w:tr>
      <w:tr w:rsidR="000E7694">
        <w:trPr>
          <w:trHeight w:val="23"/>
        </w:trPr>
        <w:tc>
          <w:tcPr>
            <w:tcW w:w="481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both"/>
              <w:rPr>
                <w:sz w:val="24"/>
                <w:szCs w:val="24"/>
              </w:rPr>
            </w:pPr>
            <w:r>
              <w:rPr>
                <w:sz w:val="24"/>
                <w:szCs w:val="24"/>
              </w:rPr>
              <w:t xml:space="preserve">Промежуточная аттестация </w:t>
            </w:r>
          </w:p>
        </w:tc>
        <w:tc>
          <w:tcPr>
            <w:tcW w:w="2338"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sz w:val="24"/>
                <w:szCs w:val="24"/>
              </w:rPr>
            </w:pPr>
            <w:r>
              <w:rPr>
                <w:sz w:val="24"/>
                <w:szCs w:val="24"/>
              </w:rPr>
              <w:t>4</w:t>
            </w:r>
          </w:p>
        </w:tc>
        <w:tc>
          <w:tcPr>
            <w:tcW w:w="2631" w:type="dxa"/>
            <w:tcBorders>
              <w:top w:val="single" w:sz="6" w:space="0" w:color="000000"/>
              <w:left w:val="single" w:sz="6" w:space="0" w:color="000000"/>
              <w:bottom w:val="single" w:sz="6" w:space="0" w:color="000000"/>
              <w:right w:val="single" w:sz="6" w:space="0" w:color="000000"/>
            </w:tcBorders>
            <w:vAlign w:val="center"/>
          </w:tcPr>
          <w:p w:rsidR="000E7694" w:rsidRDefault="000E7694">
            <w:pPr>
              <w:jc w:val="center"/>
              <w:rPr>
                <w:sz w:val="24"/>
                <w:szCs w:val="24"/>
              </w:rPr>
            </w:pPr>
          </w:p>
        </w:tc>
      </w:tr>
      <w:tr w:rsidR="000E7694">
        <w:trPr>
          <w:trHeight w:val="23"/>
        </w:trPr>
        <w:tc>
          <w:tcPr>
            <w:tcW w:w="481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both"/>
              <w:rPr>
                <w:sz w:val="24"/>
                <w:szCs w:val="24"/>
              </w:rPr>
            </w:pPr>
            <w:r>
              <w:rPr>
                <w:sz w:val="24"/>
                <w:szCs w:val="24"/>
              </w:rPr>
              <w:t>Всего</w:t>
            </w:r>
          </w:p>
        </w:tc>
        <w:tc>
          <w:tcPr>
            <w:tcW w:w="2338"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b/>
                <w:sz w:val="24"/>
                <w:szCs w:val="24"/>
              </w:rPr>
            </w:pPr>
            <w:r>
              <w:rPr>
                <w:b/>
                <w:sz w:val="24"/>
                <w:szCs w:val="24"/>
              </w:rPr>
              <w:t>82</w:t>
            </w:r>
          </w:p>
        </w:tc>
        <w:tc>
          <w:tcPr>
            <w:tcW w:w="2631" w:type="dxa"/>
            <w:tcBorders>
              <w:top w:val="single" w:sz="6" w:space="0" w:color="000000"/>
              <w:left w:val="single" w:sz="6" w:space="0" w:color="000000"/>
              <w:bottom w:val="single" w:sz="6" w:space="0" w:color="000000"/>
              <w:right w:val="single" w:sz="6" w:space="0" w:color="000000"/>
            </w:tcBorders>
            <w:vAlign w:val="center"/>
          </w:tcPr>
          <w:p w:rsidR="000E7694" w:rsidRDefault="00D83153">
            <w:pPr>
              <w:jc w:val="center"/>
              <w:rPr>
                <w:b/>
                <w:sz w:val="24"/>
                <w:szCs w:val="24"/>
              </w:rPr>
            </w:pPr>
            <w:r>
              <w:rPr>
                <w:b/>
                <w:sz w:val="24"/>
                <w:szCs w:val="24"/>
              </w:rPr>
              <w:t xml:space="preserve"> </w:t>
            </w:r>
          </w:p>
        </w:tc>
      </w:tr>
    </w:tbl>
    <w:p w:rsidR="000E7694" w:rsidRDefault="000E7694">
      <w:pPr>
        <w:rPr>
          <w:b/>
          <w:i/>
        </w:rPr>
        <w:sectPr w:rsidR="000E7694">
          <w:pgSz w:w="11906" w:h="16838"/>
          <w:pgMar w:top="993" w:right="850" w:bottom="284" w:left="1701" w:header="708" w:footer="708" w:gutter="0"/>
          <w:pgNumType w:start="1"/>
          <w:cols w:space="720"/>
        </w:sectPr>
      </w:pPr>
    </w:p>
    <w:p w:rsidR="000E7694" w:rsidRDefault="00D83153">
      <w:pPr>
        <w:numPr>
          <w:ilvl w:val="1"/>
          <w:numId w:val="3"/>
        </w:numPr>
        <w:pBdr>
          <w:top w:val="nil"/>
          <w:left w:val="nil"/>
          <w:bottom w:val="nil"/>
          <w:right w:val="nil"/>
          <w:between w:val="nil"/>
        </w:pBdr>
        <w:rPr>
          <w:b/>
          <w:color w:val="000000"/>
        </w:rPr>
      </w:pPr>
      <w:r>
        <w:rPr>
          <w:b/>
          <w:color w:val="000000"/>
        </w:rPr>
        <w:lastRenderedPageBreak/>
        <w:t xml:space="preserve">Тематический план и содержание учебной дисциплины </w:t>
      </w:r>
    </w:p>
    <w:p w:rsidR="000E7694" w:rsidRDefault="000E7694">
      <w:pPr>
        <w:numPr>
          <w:ilvl w:val="1"/>
          <w:numId w:val="3"/>
        </w:numPr>
        <w:pBdr>
          <w:top w:val="nil"/>
          <w:left w:val="nil"/>
          <w:bottom w:val="nil"/>
          <w:right w:val="nil"/>
          <w:between w:val="nil"/>
        </w:pBdr>
        <w:rPr>
          <w:b/>
          <w:color w:val="000000"/>
        </w:rPr>
      </w:pPr>
    </w:p>
    <w:tbl>
      <w:tblPr>
        <w:tblStyle w:val="af6"/>
        <w:tblW w:w="15163" w:type="dxa"/>
        <w:tblLayout w:type="fixed"/>
        <w:tblLook w:val="0000" w:firstRow="0" w:lastRow="0" w:firstColumn="0" w:lastColumn="0" w:noHBand="0" w:noVBand="0"/>
      </w:tblPr>
      <w:tblGrid>
        <w:gridCol w:w="3234"/>
        <w:gridCol w:w="9235"/>
        <w:gridCol w:w="820"/>
        <w:gridCol w:w="1874"/>
      </w:tblGrid>
      <w:tr w:rsidR="000E7694">
        <w:trPr>
          <w:trHeight w:val="20"/>
          <w:tblHeader/>
        </w:trPr>
        <w:tc>
          <w:tcPr>
            <w:tcW w:w="3234" w:type="dxa"/>
            <w:tcBorders>
              <w:top w:val="single" w:sz="4" w:space="0" w:color="000000"/>
              <w:left w:val="single" w:sz="4" w:space="0" w:color="000000"/>
              <w:bottom w:val="single" w:sz="4" w:space="0" w:color="000000"/>
              <w:right w:val="single" w:sz="4" w:space="0" w:color="000000"/>
            </w:tcBorders>
            <w:vAlign w:val="center"/>
          </w:tcPr>
          <w:p w:rsidR="000E7694" w:rsidRDefault="00D8315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Наименование разделов и тем</w:t>
            </w:r>
          </w:p>
        </w:tc>
        <w:tc>
          <w:tcPr>
            <w:tcW w:w="9235" w:type="dxa"/>
            <w:tcBorders>
              <w:top w:val="single" w:sz="4" w:space="0" w:color="000000"/>
              <w:left w:val="single" w:sz="4" w:space="0" w:color="000000"/>
              <w:bottom w:val="single" w:sz="4" w:space="0" w:color="000000"/>
              <w:right w:val="single" w:sz="4" w:space="0" w:color="000000"/>
            </w:tcBorders>
            <w:vAlign w:val="center"/>
          </w:tcPr>
          <w:p w:rsidR="000E7694" w:rsidRDefault="00D8315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 xml:space="preserve">Примерное содержание учебного материала, практических и лабораторных занятий, </w:t>
            </w:r>
            <w:r>
              <w:rPr>
                <w:i/>
              </w:rPr>
              <w:t xml:space="preserve"> </w:t>
            </w:r>
          </w:p>
        </w:tc>
        <w:tc>
          <w:tcPr>
            <w:tcW w:w="820"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55" w:firstLine="847"/>
              <w:jc w:val="center"/>
              <w:rPr>
                <w:b/>
              </w:rPr>
            </w:pPr>
            <w:r>
              <w:rPr>
                <w:b/>
              </w:rPr>
              <w:t>часы</w:t>
            </w:r>
          </w:p>
        </w:tc>
        <w:tc>
          <w:tcPr>
            <w:tcW w:w="1874"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067" w:right="-855"/>
              <w:jc w:val="center"/>
              <w:rPr>
                <w:sz w:val="20"/>
                <w:szCs w:val="20"/>
              </w:rPr>
            </w:pPr>
            <w:r>
              <w:rPr>
                <w:sz w:val="20"/>
                <w:szCs w:val="20"/>
              </w:rPr>
              <w:t>компетенции</w:t>
            </w:r>
          </w:p>
        </w:tc>
      </w:tr>
      <w:tr w:rsidR="000E7694">
        <w:trPr>
          <w:trHeight w:val="20"/>
        </w:trPr>
        <w:tc>
          <w:tcPr>
            <w:tcW w:w="3234"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jc w:val="center"/>
              <w:rPr>
                <w:b/>
              </w:rPr>
            </w:pPr>
            <w:r>
              <w:rPr>
                <w:b/>
              </w:rPr>
              <w:t>1</w:t>
            </w:r>
          </w:p>
        </w:tc>
        <w:tc>
          <w:tcPr>
            <w:tcW w:w="9235"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jc w:val="center"/>
              <w:rPr>
                <w:b/>
              </w:rPr>
            </w:pPr>
            <w:r>
              <w:rPr>
                <w:b/>
              </w:rPr>
              <w:t>2</w:t>
            </w:r>
          </w:p>
        </w:tc>
        <w:tc>
          <w:tcPr>
            <w:tcW w:w="820"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955" w:firstLine="847"/>
              <w:jc w:val="center"/>
              <w:rPr>
                <w:b/>
              </w:rPr>
            </w:pPr>
          </w:p>
        </w:tc>
        <w:tc>
          <w:tcPr>
            <w:tcW w:w="1874"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1067" w:right="-855"/>
              <w:jc w:val="center"/>
              <w:rPr>
                <w:sz w:val="20"/>
                <w:szCs w:val="20"/>
              </w:rPr>
            </w:pPr>
          </w:p>
        </w:tc>
      </w:tr>
      <w:tr w:rsidR="000E7694">
        <w:trPr>
          <w:trHeight w:val="20"/>
        </w:trPr>
        <w:tc>
          <w:tcPr>
            <w:tcW w:w="12469" w:type="dxa"/>
            <w:gridSpan w:val="2"/>
            <w:tcBorders>
              <w:top w:val="single" w:sz="4" w:space="0" w:color="000000"/>
              <w:left w:val="single" w:sz="4" w:space="0" w:color="000000"/>
              <w:bottom w:val="single" w:sz="4" w:space="0" w:color="000000"/>
              <w:right w:val="single" w:sz="4" w:space="0" w:color="000000"/>
            </w:tcBorders>
          </w:tcPr>
          <w:p w:rsidR="000E7694" w:rsidRDefault="000E7694">
            <w:pPr>
              <w:pBdr>
                <w:top w:val="nil"/>
                <w:left w:val="nil"/>
                <w:bottom w:val="nil"/>
                <w:right w:val="nil"/>
                <w:between w:val="nil"/>
              </w:pBdr>
              <w:spacing w:line="276" w:lineRule="auto"/>
              <w:rPr>
                <w:sz w:val="20"/>
                <w:szCs w:val="20"/>
              </w:rPr>
            </w:pPr>
          </w:p>
          <w:tbl>
            <w:tblPr>
              <w:tblStyle w:val="af7"/>
              <w:tblW w:w="6645" w:type="dxa"/>
              <w:tblLayout w:type="fixed"/>
              <w:tblLook w:val="0400" w:firstRow="0" w:lastRow="0" w:firstColumn="0" w:lastColumn="0" w:noHBand="0" w:noVBand="1"/>
            </w:tblPr>
            <w:tblGrid>
              <w:gridCol w:w="6550"/>
              <w:gridCol w:w="95"/>
            </w:tblGrid>
            <w:tr w:rsidR="000E7694">
              <w:tc>
                <w:tcPr>
                  <w:tcW w:w="6550" w:type="dxa"/>
                  <w:vAlign w:val="center"/>
                </w:tcPr>
                <w:p w:rsidR="000E7694" w:rsidRDefault="00D83153">
                  <w:pPr>
                    <w:widowControl/>
                    <w:rPr>
                      <w:sz w:val="24"/>
                      <w:szCs w:val="24"/>
                    </w:rPr>
                  </w:pPr>
                  <w:r>
                    <w:rPr>
                      <w:b/>
                      <w:sz w:val="24"/>
                      <w:szCs w:val="24"/>
                    </w:rPr>
                    <w:t xml:space="preserve"> </w:t>
                  </w:r>
                </w:p>
                <w:tbl>
                  <w:tblPr>
                    <w:tblStyle w:val="af8"/>
                    <w:tblW w:w="5712" w:type="dxa"/>
                    <w:tblLayout w:type="fixed"/>
                    <w:tblLook w:val="0400" w:firstRow="0" w:lastRow="0" w:firstColumn="0" w:lastColumn="0" w:noHBand="0" w:noVBand="1"/>
                  </w:tblPr>
                  <w:tblGrid>
                    <w:gridCol w:w="5617"/>
                    <w:gridCol w:w="95"/>
                  </w:tblGrid>
                  <w:tr w:rsidR="000E7694">
                    <w:tc>
                      <w:tcPr>
                        <w:tcW w:w="5617" w:type="dxa"/>
                        <w:vAlign w:val="center"/>
                      </w:tcPr>
                      <w:p w:rsidR="000E7694" w:rsidRDefault="00D83153">
                        <w:pPr>
                          <w:widowControl/>
                          <w:rPr>
                            <w:sz w:val="24"/>
                            <w:szCs w:val="24"/>
                          </w:rPr>
                        </w:pPr>
                        <w:r>
                          <w:rPr>
                            <w:b/>
                            <w:sz w:val="24"/>
                            <w:szCs w:val="24"/>
                          </w:rPr>
                          <w:t>Раздел 1. Основы имиджелогии и стилистики</w:t>
                        </w:r>
                      </w:p>
                    </w:tc>
                    <w:tc>
                      <w:tcPr>
                        <w:tcW w:w="95" w:type="dxa"/>
                        <w:vAlign w:val="center"/>
                      </w:tcPr>
                      <w:p w:rsidR="000E7694" w:rsidRDefault="000E7694">
                        <w:pPr>
                          <w:widowControl/>
                          <w:rPr>
                            <w:sz w:val="24"/>
                            <w:szCs w:val="24"/>
                          </w:rPr>
                        </w:pPr>
                      </w:p>
                    </w:tc>
                  </w:tr>
                </w:tbl>
                <w:p w:rsidR="000E7694" w:rsidRDefault="000E7694">
                  <w:pPr>
                    <w:widowControl/>
                    <w:rPr>
                      <w:sz w:val="24"/>
                      <w:szCs w:val="24"/>
                    </w:rPr>
                  </w:pPr>
                </w:p>
              </w:tc>
              <w:tc>
                <w:tcPr>
                  <w:tcW w:w="95" w:type="dxa"/>
                  <w:vAlign w:val="center"/>
                </w:tcPr>
                <w:p w:rsidR="000E7694" w:rsidRDefault="000E7694">
                  <w:pPr>
                    <w:widowControl/>
                    <w:rPr>
                      <w:sz w:val="24"/>
                      <w:szCs w:val="24"/>
                    </w:rPr>
                  </w:pPr>
                </w:p>
              </w:tc>
            </w:tr>
          </w:tbl>
          <w:p w:rsidR="000E7694" w:rsidRDefault="000E7694">
            <w:pPr>
              <w:shd w:val="clear" w:color="auto" w:fill="FFFFFF"/>
              <w:rPr>
                <w:b/>
              </w:rPr>
            </w:pPr>
          </w:p>
        </w:tc>
        <w:tc>
          <w:tcPr>
            <w:tcW w:w="820"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955" w:firstLine="847"/>
              <w:rPr>
                <w:b/>
              </w:rPr>
            </w:pPr>
          </w:p>
        </w:tc>
        <w:tc>
          <w:tcPr>
            <w:tcW w:w="1874"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1067" w:right="-855"/>
              <w:rPr>
                <w:sz w:val="20"/>
                <w:szCs w:val="20"/>
              </w:rPr>
            </w:pPr>
          </w:p>
        </w:tc>
      </w:tr>
      <w:tr w:rsidR="000E7694">
        <w:trPr>
          <w:trHeight w:val="20"/>
        </w:trPr>
        <w:tc>
          <w:tcPr>
            <w:tcW w:w="3234" w:type="dxa"/>
            <w:vMerge w:val="restart"/>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rPr>
                <w:b/>
              </w:rPr>
            </w:pPr>
            <w:r>
              <w:rPr>
                <w:b/>
              </w:rPr>
              <w:t>Тема 1.  Введение в имиджелогию и стилистику</w:t>
            </w:r>
          </w:p>
        </w:tc>
        <w:tc>
          <w:tcPr>
            <w:tcW w:w="9235"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rPr>
                <w:b/>
              </w:rPr>
            </w:pPr>
            <w:r>
              <w:rPr>
                <w:b/>
              </w:rPr>
              <w:t>Содержание учебного материала</w:t>
            </w:r>
            <w:r>
              <w:t xml:space="preserve"> </w:t>
            </w:r>
          </w:p>
        </w:tc>
        <w:tc>
          <w:tcPr>
            <w:tcW w:w="820"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ind w:left="-955" w:firstLine="847"/>
              <w:rPr>
                <w:b/>
              </w:rPr>
            </w:pPr>
            <w:r>
              <w:rPr>
                <w:b/>
              </w:rPr>
              <w:t>2/4</w:t>
            </w:r>
          </w:p>
        </w:tc>
        <w:tc>
          <w:tcPr>
            <w:tcW w:w="1874"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1067" w:right="-855"/>
              <w:rPr>
                <w:sz w:val="20"/>
                <w:szCs w:val="20"/>
              </w:rPr>
            </w:pPr>
          </w:p>
        </w:tc>
      </w:tr>
      <w:tr w:rsidR="000E7694">
        <w:trPr>
          <w:trHeight w:val="20"/>
        </w:trPr>
        <w:tc>
          <w:tcPr>
            <w:tcW w:w="3234" w:type="dxa"/>
            <w:vMerge/>
            <w:tcBorders>
              <w:top w:val="single" w:sz="4" w:space="0" w:color="000000"/>
              <w:left w:val="single" w:sz="4" w:space="0" w:color="000000"/>
              <w:bottom w:val="single" w:sz="4" w:space="0" w:color="000000"/>
              <w:right w:val="single" w:sz="4" w:space="0" w:color="000000"/>
            </w:tcBorders>
          </w:tcPr>
          <w:p w:rsidR="000E7694" w:rsidRDefault="000E7694">
            <w:pPr>
              <w:pBdr>
                <w:top w:val="nil"/>
                <w:left w:val="nil"/>
                <w:bottom w:val="nil"/>
                <w:right w:val="nil"/>
                <w:between w:val="nil"/>
              </w:pBdr>
              <w:spacing w:line="276" w:lineRule="auto"/>
              <w:rPr>
                <w:sz w:val="20"/>
                <w:szCs w:val="20"/>
              </w:rPr>
            </w:pPr>
          </w:p>
        </w:tc>
        <w:tc>
          <w:tcPr>
            <w:tcW w:w="9235"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pPr>
            <w:r>
              <w:t xml:space="preserve">Лекция 1: Роль фотографа в создании образа. Основные понятия: имидж, стиль, гармония. Задачи фотографа-стилиста. </w:t>
            </w:r>
            <w:r>
              <w:br/>
              <w:t>Практическое занятие 1.1: "Анализ успешных образов"</w:t>
            </w:r>
            <w:r>
              <w:t xml:space="preserve">. Разбор фотографий из глянцевых журналов и портфолио известных фотографов: выделение удачных и неудачных стилистических решений. </w:t>
            </w:r>
            <w:r>
              <w:br/>
              <w:t>Практическое занятие 1.2: "Создание первого moodboard". Разработка moodboard для условной темы (например, "Весенняя романтика</w:t>
            </w:r>
            <w:r>
              <w:t>") с подбором референсов по всем составляющим (одежда, макияж, прическа, локация, свет)</w:t>
            </w:r>
          </w:p>
        </w:tc>
        <w:tc>
          <w:tcPr>
            <w:tcW w:w="820"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955" w:firstLine="847"/>
              <w:rPr>
                <w:b/>
              </w:rPr>
            </w:pPr>
          </w:p>
        </w:tc>
        <w:tc>
          <w:tcPr>
            <w:tcW w:w="1874"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ind w:right="177"/>
              <w:rPr>
                <w:sz w:val="20"/>
                <w:szCs w:val="20"/>
              </w:rPr>
            </w:pPr>
            <w:r>
              <w:rPr>
                <w:sz w:val="20"/>
                <w:szCs w:val="20"/>
              </w:rPr>
              <w:t xml:space="preserve">ОК 1, 2, 4, 6, 7, 8 </w:t>
            </w:r>
            <w:r>
              <w:rPr>
                <w:sz w:val="20"/>
                <w:szCs w:val="20"/>
              </w:rPr>
              <w:br/>
              <w:t>ПК 1.1, 1.2, 1.3, 3.1, 3.3</w:t>
            </w:r>
          </w:p>
        </w:tc>
      </w:tr>
      <w:tr w:rsidR="000E7694">
        <w:trPr>
          <w:trHeight w:val="20"/>
        </w:trPr>
        <w:tc>
          <w:tcPr>
            <w:tcW w:w="3234" w:type="dxa"/>
            <w:tcBorders>
              <w:top w:val="single" w:sz="4" w:space="0" w:color="000000"/>
              <w:left w:val="single" w:sz="4" w:space="0" w:color="000000"/>
              <w:bottom w:val="single" w:sz="4" w:space="0" w:color="000000"/>
              <w:right w:val="single" w:sz="4" w:space="0" w:color="000000"/>
            </w:tcBorders>
            <w:vAlign w:val="center"/>
          </w:tcPr>
          <w:p w:rsidR="000E7694" w:rsidRDefault="00D83153">
            <w:pPr>
              <w:rPr>
                <w:b/>
                <w:color w:val="000000"/>
              </w:rPr>
            </w:pPr>
            <w:r>
              <w:rPr>
                <w:b/>
                <w:color w:val="000000"/>
              </w:rPr>
              <w:t>Тема 1.2. Типирование внешности. Цветотипы</w:t>
            </w:r>
          </w:p>
        </w:tc>
        <w:tc>
          <w:tcPr>
            <w:tcW w:w="9235"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pPr>
            <w:r>
              <w:rPr>
                <w:b/>
              </w:rPr>
              <w:t>Лекция 2:</w:t>
            </w:r>
            <w:r>
              <w:t xml:space="preserve"> Теория сезонного цветотипирования (Весна, Лето, Осень, Зима). Определение доминирующих характеристик во внешности. </w:t>
            </w:r>
            <w:r>
              <w:br/>
            </w:r>
            <w:r>
              <w:rPr>
                <w:b/>
              </w:rPr>
              <w:t>Практическое занятие 2.1:</w:t>
            </w:r>
            <w:r>
              <w:t xml:space="preserve"> "Определение цветотипа". Работа в парах: определение цветотипа друг у друга с помощью цветовых драпировок. </w:t>
            </w:r>
            <w:r>
              <w:br/>
            </w:r>
            <w:r>
              <w:rPr>
                <w:b/>
              </w:rPr>
              <w:t>Практ</w:t>
            </w:r>
            <w:r>
              <w:rPr>
                <w:b/>
              </w:rPr>
              <w:t>ическое занятие 2.2:</w:t>
            </w:r>
            <w:r>
              <w:t xml:space="preserve"> "Подбор палитры". Создание цифровой палитры рекомендуемых и запрещенных цветов для определенного цветотипа в программе Photoshop или Canva.</w:t>
            </w:r>
          </w:p>
        </w:tc>
        <w:tc>
          <w:tcPr>
            <w:tcW w:w="820"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955" w:firstLine="847"/>
              <w:rPr>
                <w:b/>
              </w:rPr>
            </w:pPr>
          </w:p>
        </w:tc>
        <w:tc>
          <w:tcPr>
            <w:tcW w:w="1874"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ind w:right="177"/>
              <w:rPr>
                <w:sz w:val="24"/>
                <w:szCs w:val="24"/>
              </w:rPr>
            </w:pPr>
            <w:r>
              <w:rPr>
                <w:sz w:val="20"/>
                <w:szCs w:val="20"/>
              </w:rPr>
              <w:t xml:space="preserve">ОК 1, 2, 4, 6, 7, 8 </w:t>
            </w:r>
            <w:r>
              <w:rPr>
                <w:sz w:val="20"/>
                <w:szCs w:val="20"/>
              </w:rPr>
              <w:br/>
              <w:t>ПК 1.1, 1.2, 1.3, 3.1, 3.3</w:t>
            </w:r>
          </w:p>
        </w:tc>
      </w:tr>
      <w:tr w:rsidR="000E7694">
        <w:trPr>
          <w:trHeight w:val="20"/>
        </w:trPr>
        <w:tc>
          <w:tcPr>
            <w:tcW w:w="3234" w:type="dxa"/>
            <w:tcBorders>
              <w:top w:val="single" w:sz="4" w:space="0" w:color="000000"/>
              <w:left w:val="single" w:sz="4" w:space="0" w:color="000000"/>
              <w:bottom w:val="single" w:sz="4" w:space="0" w:color="000000"/>
              <w:right w:val="single" w:sz="4" w:space="0" w:color="000000"/>
            </w:tcBorders>
            <w:vAlign w:val="center"/>
          </w:tcPr>
          <w:p w:rsidR="000E7694" w:rsidRDefault="00D83153">
            <w:pPr>
              <w:rPr>
                <w:b/>
                <w:color w:val="000000"/>
              </w:rPr>
            </w:pPr>
            <w:r>
              <w:rPr>
                <w:b/>
                <w:color w:val="000000"/>
              </w:rPr>
              <w:t>Тема 1.3. Типирование внешности. Типы фигур и черт лица</w:t>
            </w:r>
          </w:p>
        </w:tc>
        <w:tc>
          <w:tcPr>
            <w:tcW w:w="9235"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pPr>
            <w:r>
              <w:rPr>
                <w:b/>
              </w:rPr>
              <w:t>Лекция 3:</w:t>
            </w:r>
            <w:r>
              <w:t xml:space="preserve"> Геометрическая теория типирования. Типы фигур и рекомендации по силуэту и крою одежды. Черты лица и подбор причесок, макияжа, аксессуаров. </w:t>
            </w:r>
            <w:r>
              <w:br/>
            </w:r>
            <w:r>
              <w:rPr>
                <w:b/>
              </w:rPr>
              <w:t>Практическое занятие 3.1</w:t>
            </w:r>
            <w:r>
              <w:t xml:space="preserve">: "Анализ фигуры и лица". </w:t>
            </w:r>
            <w:r>
              <w:t xml:space="preserve">Составление рекомендаций для модели по подбору одежды и аксессуаров на основе анализа ее фотографий. </w:t>
            </w:r>
            <w:r>
              <w:br/>
            </w:r>
            <w:r>
              <w:rPr>
                <w:b/>
              </w:rPr>
              <w:t>Практическое занятие 3.2:</w:t>
            </w:r>
            <w:r>
              <w:t xml:space="preserve"> "Создание карты стиля". Разработка персональной карты стиля для условной модели с учетом ее типа фигуры и цветотипа.</w:t>
            </w:r>
          </w:p>
        </w:tc>
        <w:tc>
          <w:tcPr>
            <w:tcW w:w="820"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955" w:firstLine="847"/>
              <w:rPr>
                <w:b/>
              </w:rPr>
            </w:pPr>
          </w:p>
        </w:tc>
        <w:tc>
          <w:tcPr>
            <w:tcW w:w="1874"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ind w:right="177"/>
              <w:rPr>
                <w:sz w:val="24"/>
                <w:szCs w:val="24"/>
              </w:rPr>
            </w:pPr>
            <w:r>
              <w:rPr>
                <w:sz w:val="20"/>
                <w:szCs w:val="20"/>
              </w:rPr>
              <w:t xml:space="preserve">ОК 1, 2, 4, 6, 7, 8 </w:t>
            </w:r>
            <w:r>
              <w:rPr>
                <w:sz w:val="20"/>
                <w:szCs w:val="20"/>
              </w:rPr>
              <w:br/>
              <w:t>ПК 1.1, 1.2, 1.3, 3.1, 3.3</w:t>
            </w:r>
          </w:p>
        </w:tc>
      </w:tr>
      <w:tr w:rsidR="000E7694">
        <w:trPr>
          <w:trHeight w:val="20"/>
        </w:trPr>
        <w:tc>
          <w:tcPr>
            <w:tcW w:w="12469" w:type="dxa"/>
            <w:gridSpan w:val="2"/>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rPr>
                <w:b/>
              </w:rPr>
            </w:pPr>
            <w:r>
              <w:rPr>
                <w:b/>
              </w:rPr>
              <w:t>Раздел 2. Разработка концепции и подбор образов</w:t>
            </w:r>
          </w:p>
        </w:tc>
        <w:tc>
          <w:tcPr>
            <w:tcW w:w="820"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955" w:firstLine="847"/>
              <w:rPr>
                <w:b/>
              </w:rPr>
            </w:pPr>
          </w:p>
        </w:tc>
        <w:tc>
          <w:tcPr>
            <w:tcW w:w="1874"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right="-855"/>
              <w:rPr>
                <w:b/>
              </w:rPr>
            </w:pPr>
          </w:p>
        </w:tc>
      </w:tr>
      <w:tr w:rsidR="000E7694">
        <w:trPr>
          <w:trHeight w:val="20"/>
        </w:trPr>
        <w:tc>
          <w:tcPr>
            <w:tcW w:w="3234" w:type="dxa"/>
            <w:vMerge w:val="restart"/>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rPr>
                <w:b/>
              </w:rPr>
            </w:pPr>
            <w:r>
              <w:rPr>
                <w:b/>
              </w:rPr>
              <w:t>Тема 2.1. Тренды в моде и фотографии</w:t>
            </w:r>
          </w:p>
        </w:tc>
        <w:tc>
          <w:tcPr>
            <w:tcW w:w="9235"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rPr>
                <w:b/>
              </w:rPr>
            </w:pPr>
            <w:r>
              <w:rPr>
                <w:b/>
              </w:rPr>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ind w:left="-955" w:firstLine="847"/>
              <w:rPr>
                <w:b/>
              </w:rPr>
            </w:pPr>
            <w:r>
              <w:rPr>
                <w:b/>
              </w:rPr>
              <w:t>2/4</w:t>
            </w:r>
          </w:p>
        </w:tc>
        <w:tc>
          <w:tcPr>
            <w:tcW w:w="1874"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ind w:right="-855"/>
              <w:rPr>
                <w:b/>
              </w:rPr>
            </w:pPr>
            <w:r>
              <w:rPr>
                <w:b/>
              </w:rPr>
              <w:t xml:space="preserve"> </w:t>
            </w:r>
          </w:p>
        </w:tc>
      </w:tr>
      <w:tr w:rsidR="000E7694">
        <w:trPr>
          <w:trHeight w:val="1111"/>
        </w:trPr>
        <w:tc>
          <w:tcPr>
            <w:tcW w:w="3234" w:type="dxa"/>
            <w:vMerge/>
            <w:tcBorders>
              <w:top w:val="single" w:sz="4" w:space="0" w:color="000000"/>
              <w:left w:val="single" w:sz="4" w:space="0" w:color="000000"/>
              <w:bottom w:val="single" w:sz="4" w:space="0" w:color="000000"/>
              <w:right w:val="single" w:sz="4" w:space="0" w:color="000000"/>
            </w:tcBorders>
          </w:tcPr>
          <w:p w:rsidR="000E7694" w:rsidRDefault="000E7694">
            <w:pPr>
              <w:pBdr>
                <w:top w:val="nil"/>
                <w:left w:val="nil"/>
                <w:bottom w:val="nil"/>
                <w:right w:val="nil"/>
                <w:between w:val="nil"/>
              </w:pBdr>
              <w:spacing w:line="276" w:lineRule="auto"/>
              <w:rPr>
                <w:b/>
              </w:rPr>
            </w:pPr>
          </w:p>
        </w:tc>
        <w:tc>
          <w:tcPr>
            <w:tcW w:w="9235" w:type="dxa"/>
            <w:tcBorders>
              <w:top w:val="single" w:sz="4" w:space="0" w:color="000000"/>
              <w:left w:val="single" w:sz="4" w:space="0" w:color="000000"/>
              <w:right w:val="single" w:sz="4" w:space="0" w:color="000000"/>
            </w:tcBorders>
          </w:tcPr>
          <w:p w:rsidR="000E7694" w:rsidRDefault="00D83153">
            <w:pPr>
              <w:shd w:val="clear" w:color="auto" w:fill="FFFFFF"/>
            </w:pPr>
            <w:r>
              <w:rPr>
                <w:b/>
              </w:rPr>
              <w:t>Лекция 4:</w:t>
            </w:r>
            <w:r>
              <w:t xml:space="preserve"> Анализ текущих трендов в fashion-фотографии, стиле, макияже. Работа с трендбуками. Умение адаптировать тренды под конкретную модель и концепцию. </w:t>
            </w:r>
            <w:r>
              <w:br/>
            </w:r>
            <w:r>
              <w:rPr>
                <w:b/>
              </w:rPr>
              <w:t>Практическое занятие 4.1:</w:t>
            </w:r>
            <w:r>
              <w:t xml:space="preserve"> "Тренд-вдохновение". Создание подборки актуальных трендов (5-7 позиций) из современ</w:t>
            </w:r>
            <w:r>
              <w:t xml:space="preserve">ных источников (Vogue, Elle и т.д.). </w:t>
            </w:r>
            <w:r>
              <w:br/>
            </w:r>
            <w:r>
              <w:rPr>
                <w:b/>
              </w:rPr>
              <w:t>Практическое занятие 4.2:</w:t>
            </w:r>
            <w:r>
              <w:t xml:space="preserve"> "Адаптация тренда". Выбор одного тренда и разработка идеи для фотосессии на его основе с адаптацией под условную модель.</w:t>
            </w:r>
          </w:p>
        </w:tc>
        <w:tc>
          <w:tcPr>
            <w:tcW w:w="820" w:type="dxa"/>
            <w:tcBorders>
              <w:top w:val="single" w:sz="4" w:space="0" w:color="000000"/>
              <w:left w:val="single" w:sz="4" w:space="0" w:color="000000"/>
              <w:right w:val="single" w:sz="4" w:space="0" w:color="000000"/>
            </w:tcBorders>
          </w:tcPr>
          <w:p w:rsidR="000E7694" w:rsidRDefault="00D83153">
            <w:pPr>
              <w:shd w:val="clear" w:color="auto" w:fill="FFFFFF"/>
              <w:ind w:left="-955" w:firstLine="847"/>
              <w:rPr>
                <w:b/>
              </w:rPr>
            </w:pPr>
            <w:r>
              <w:rPr>
                <w:b/>
              </w:rPr>
              <w:t xml:space="preserve"> </w:t>
            </w:r>
          </w:p>
          <w:p w:rsidR="000E7694" w:rsidRDefault="00D83153">
            <w:pPr>
              <w:shd w:val="clear" w:color="auto" w:fill="FFFFFF"/>
              <w:ind w:left="-955" w:firstLine="847"/>
              <w:rPr>
                <w:b/>
              </w:rPr>
            </w:pPr>
            <w:r>
              <w:rPr>
                <w:b/>
              </w:rPr>
              <w:t xml:space="preserve"> </w:t>
            </w:r>
          </w:p>
          <w:p w:rsidR="000E7694" w:rsidRDefault="00D83153">
            <w:pPr>
              <w:shd w:val="clear" w:color="auto" w:fill="FFFFFF"/>
              <w:ind w:left="-955" w:firstLine="847"/>
              <w:rPr>
                <w:sz w:val="20"/>
                <w:szCs w:val="20"/>
              </w:rPr>
            </w:pPr>
            <w:r>
              <w:rPr>
                <w:b/>
              </w:rPr>
              <w:t xml:space="preserve"> </w:t>
            </w:r>
          </w:p>
        </w:tc>
        <w:tc>
          <w:tcPr>
            <w:tcW w:w="1874" w:type="dxa"/>
            <w:tcBorders>
              <w:top w:val="single" w:sz="4" w:space="0" w:color="000000"/>
              <w:left w:val="single" w:sz="4" w:space="0" w:color="000000"/>
              <w:right w:val="single" w:sz="4" w:space="0" w:color="000000"/>
            </w:tcBorders>
          </w:tcPr>
          <w:p w:rsidR="000E7694" w:rsidRDefault="00D83153">
            <w:pPr>
              <w:shd w:val="clear" w:color="auto" w:fill="FFFFFF"/>
              <w:ind w:right="35"/>
              <w:jc w:val="center"/>
              <w:rPr>
                <w:sz w:val="20"/>
                <w:szCs w:val="20"/>
              </w:rPr>
            </w:pPr>
            <w:r>
              <w:rPr>
                <w:sz w:val="20"/>
                <w:szCs w:val="20"/>
              </w:rPr>
              <w:t xml:space="preserve">ОК 1, 2, 4, 6, 7, 8 </w:t>
            </w:r>
            <w:r>
              <w:rPr>
                <w:sz w:val="20"/>
                <w:szCs w:val="20"/>
              </w:rPr>
              <w:br/>
              <w:t>ПК 1.1, 1.2, 1.3, 3.1, 3.3</w:t>
            </w:r>
          </w:p>
        </w:tc>
      </w:tr>
      <w:tr w:rsidR="000E7694">
        <w:trPr>
          <w:trHeight w:val="33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0E7694" w:rsidRDefault="00D83153">
            <w:pPr>
              <w:shd w:val="clear" w:color="auto" w:fill="FFFFFF"/>
              <w:rPr>
                <w:b/>
              </w:rPr>
            </w:pPr>
            <w:r>
              <w:rPr>
                <w:b/>
              </w:rPr>
              <w:t xml:space="preserve">Тема 2.2. Гардеробная </w:t>
            </w:r>
            <w:r>
              <w:rPr>
                <w:b/>
              </w:rPr>
              <w:lastRenderedPageBreak/>
              <w:t>грамотность</w:t>
            </w:r>
          </w:p>
        </w:tc>
        <w:tc>
          <w:tcPr>
            <w:tcW w:w="9235" w:type="dxa"/>
            <w:tcBorders>
              <w:top w:val="single" w:sz="4" w:space="0" w:color="000000"/>
              <w:left w:val="single" w:sz="4" w:space="0" w:color="000000"/>
              <w:bottom w:val="single" w:sz="4" w:space="0" w:color="000000"/>
              <w:right w:val="single" w:sz="4" w:space="0" w:color="000000"/>
            </w:tcBorders>
            <w:shd w:val="clear" w:color="auto" w:fill="FFFFFF"/>
          </w:tcPr>
          <w:p w:rsidR="000E7694" w:rsidRDefault="00D83153">
            <w:pPr>
              <w:shd w:val="clear" w:color="auto" w:fill="FFFFFF"/>
              <w:rPr>
                <w:b/>
              </w:rPr>
            </w:pPr>
            <w:r>
              <w:rPr>
                <w:b/>
              </w:rPr>
              <w:lastRenderedPageBreak/>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shd w:val="clear" w:color="auto" w:fill="FFFFFF"/>
          </w:tcPr>
          <w:p w:rsidR="000E7694" w:rsidRDefault="00D83153">
            <w:pPr>
              <w:shd w:val="clear" w:color="auto" w:fill="FFFFFF"/>
              <w:ind w:left="-955" w:firstLine="847"/>
              <w:rPr>
                <w:b/>
              </w:rPr>
            </w:pPr>
            <w:r>
              <w:rPr>
                <w:b/>
              </w:rPr>
              <w:t>2/4</w:t>
            </w:r>
          </w:p>
        </w:tc>
        <w:tc>
          <w:tcPr>
            <w:tcW w:w="1874" w:type="dxa"/>
            <w:tcBorders>
              <w:top w:val="single" w:sz="4" w:space="0" w:color="000000"/>
              <w:left w:val="single" w:sz="4" w:space="0" w:color="000000"/>
              <w:bottom w:val="single" w:sz="4" w:space="0" w:color="000000"/>
              <w:right w:val="single" w:sz="4" w:space="0" w:color="000000"/>
            </w:tcBorders>
            <w:shd w:val="clear" w:color="auto" w:fill="FFFFFF"/>
          </w:tcPr>
          <w:p w:rsidR="000E7694" w:rsidRDefault="000E7694">
            <w:pPr>
              <w:shd w:val="clear" w:color="auto" w:fill="FFFFFF"/>
              <w:ind w:right="35"/>
              <w:rPr>
                <w:b/>
                <w:sz w:val="20"/>
                <w:szCs w:val="20"/>
              </w:rPr>
            </w:pPr>
          </w:p>
        </w:tc>
      </w:tr>
      <w:tr w:rsidR="000E7694">
        <w:trPr>
          <w:trHeight w:val="1282"/>
        </w:trPr>
        <w:tc>
          <w:tcPr>
            <w:tcW w:w="3234" w:type="dxa"/>
            <w:vMerge/>
            <w:tcBorders>
              <w:top w:val="single" w:sz="4" w:space="0" w:color="000000"/>
              <w:left w:val="single" w:sz="4" w:space="0" w:color="000000"/>
              <w:bottom w:val="single" w:sz="4" w:space="0" w:color="000000"/>
              <w:right w:val="single" w:sz="4" w:space="0" w:color="000000"/>
            </w:tcBorders>
            <w:shd w:val="clear" w:color="auto" w:fill="FFFFFF"/>
          </w:tcPr>
          <w:p w:rsidR="000E7694" w:rsidRDefault="000E7694">
            <w:pPr>
              <w:pBdr>
                <w:top w:val="nil"/>
                <w:left w:val="nil"/>
                <w:bottom w:val="nil"/>
                <w:right w:val="nil"/>
                <w:between w:val="nil"/>
              </w:pBdr>
              <w:spacing w:line="276" w:lineRule="auto"/>
              <w:rPr>
                <w:b/>
                <w:sz w:val="20"/>
                <w:szCs w:val="20"/>
              </w:rPr>
            </w:pPr>
          </w:p>
        </w:tc>
        <w:tc>
          <w:tcPr>
            <w:tcW w:w="9235" w:type="dxa"/>
            <w:tcBorders>
              <w:top w:val="single" w:sz="4" w:space="0" w:color="000000"/>
              <w:left w:val="single" w:sz="4" w:space="0" w:color="000000"/>
              <w:right w:val="single" w:sz="4" w:space="0" w:color="000000"/>
            </w:tcBorders>
            <w:shd w:val="clear" w:color="auto" w:fill="FFFFFF"/>
          </w:tcPr>
          <w:p w:rsidR="000E7694" w:rsidRDefault="00D83153">
            <w:pPr>
              <w:shd w:val="clear" w:color="auto" w:fill="FFFFFF"/>
            </w:pPr>
            <w:r>
              <w:rPr>
                <w:b/>
              </w:rPr>
              <w:t>Лекция 5:</w:t>
            </w:r>
            <w:r>
              <w:t xml:space="preserve"> База гардероба. Принципы составления капсул. Правила комбинации вещей, фактур и принтов. Аксессуары. </w:t>
            </w:r>
            <w:r>
              <w:br/>
            </w:r>
            <w:r>
              <w:rPr>
                <w:b/>
              </w:rPr>
              <w:t>Практическое занятие 5.1:</w:t>
            </w:r>
            <w:r>
              <w:t xml:space="preserve"> "Анализ гардероба"</w:t>
            </w:r>
            <w:r>
              <w:t xml:space="preserve">. Разбор предоставленных фотографий одежды и составление 3-х комплектов для разных видов съемки (портрет, fashion, lifestyle). </w:t>
            </w:r>
            <w:r>
              <w:br/>
            </w:r>
            <w:r>
              <w:rPr>
                <w:b/>
              </w:rPr>
              <w:t>Практическое занятие 5.2:</w:t>
            </w:r>
            <w:r>
              <w:t xml:space="preserve"> "Виртуальный шопинг". Подбор 3-х законченных образов для конкретной модели на сайтах онлайн-магазинов </w:t>
            </w:r>
            <w:r>
              <w:t>(Lamoda, Brandshop и др.) с учетом ее данных и цветотипа.</w:t>
            </w:r>
          </w:p>
        </w:tc>
        <w:tc>
          <w:tcPr>
            <w:tcW w:w="820" w:type="dxa"/>
            <w:tcBorders>
              <w:top w:val="single" w:sz="4" w:space="0" w:color="000000"/>
              <w:left w:val="single" w:sz="4" w:space="0" w:color="000000"/>
              <w:right w:val="single" w:sz="4" w:space="0" w:color="000000"/>
            </w:tcBorders>
            <w:shd w:val="clear" w:color="auto" w:fill="FFFFFF"/>
          </w:tcPr>
          <w:p w:rsidR="000E7694" w:rsidRDefault="00D83153">
            <w:pPr>
              <w:shd w:val="clear" w:color="auto" w:fill="FFFFFF"/>
              <w:ind w:left="-955" w:firstLine="847"/>
              <w:rPr>
                <w:b/>
              </w:rPr>
            </w:pPr>
            <w:r>
              <w:rPr>
                <w:b/>
              </w:rPr>
              <w:t xml:space="preserve"> </w:t>
            </w:r>
          </w:p>
          <w:p w:rsidR="000E7694" w:rsidRDefault="00D83153">
            <w:pPr>
              <w:shd w:val="clear" w:color="auto" w:fill="FFFFFF"/>
              <w:ind w:left="-955" w:firstLine="847"/>
              <w:rPr>
                <w:sz w:val="20"/>
                <w:szCs w:val="20"/>
              </w:rPr>
            </w:pPr>
            <w:r>
              <w:rPr>
                <w:b/>
              </w:rPr>
              <w:t xml:space="preserve"> </w:t>
            </w:r>
          </w:p>
        </w:tc>
        <w:tc>
          <w:tcPr>
            <w:tcW w:w="1874" w:type="dxa"/>
            <w:tcBorders>
              <w:top w:val="single" w:sz="4" w:space="0" w:color="000000"/>
              <w:left w:val="single" w:sz="4" w:space="0" w:color="000000"/>
              <w:right w:val="single" w:sz="4" w:space="0" w:color="000000"/>
            </w:tcBorders>
            <w:shd w:val="clear" w:color="auto" w:fill="FFFFFF"/>
          </w:tcPr>
          <w:p w:rsidR="000E7694" w:rsidRDefault="00D83153">
            <w:pPr>
              <w:shd w:val="clear" w:color="auto" w:fill="FFFFFF"/>
              <w:ind w:right="35"/>
              <w:jc w:val="center"/>
              <w:rPr>
                <w:sz w:val="20"/>
                <w:szCs w:val="20"/>
              </w:rPr>
            </w:pPr>
            <w:r>
              <w:rPr>
                <w:sz w:val="20"/>
                <w:szCs w:val="20"/>
              </w:rPr>
              <w:t xml:space="preserve">ОК 1, 2, 4, 6, 7, 8 </w:t>
            </w:r>
            <w:r>
              <w:rPr>
                <w:sz w:val="20"/>
                <w:szCs w:val="20"/>
              </w:rPr>
              <w:br/>
              <w:t>ПК 1.1, 1.2, 1.3, 3.1, 3.3</w:t>
            </w:r>
          </w:p>
        </w:tc>
      </w:tr>
      <w:tr w:rsidR="000E7694">
        <w:trPr>
          <w:trHeight w:val="1282"/>
        </w:trPr>
        <w:tc>
          <w:tcPr>
            <w:tcW w:w="3234" w:type="dxa"/>
            <w:tcBorders>
              <w:top w:val="single" w:sz="4" w:space="0" w:color="000000"/>
              <w:left w:val="single" w:sz="4" w:space="0" w:color="000000"/>
              <w:bottom w:val="single" w:sz="4" w:space="0" w:color="000000"/>
              <w:right w:val="single" w:sz="4" w:space="0" w:color="000000"/>
            </w:tcBorders>
            <w:vAlign w:val="center"/>
          </w:tcPr>
          <w:p w:rsidR="000E7694" w:rsidRDefault="00D83153">
            <w:pPr>
              <w:rPr>
                <w:b/>
                <w:color w:val="000000"/>
              </w:rPr>
            </w:pPr>
            <w:r>
              <w:rPr>
                <w:b/>
                <w:color w:val="000000"/>
              </w:rPr>
              <w:t>Тема 2.3. Разработка концепции фотосессии</w:t>
            </w:r>
          </w:p>
        </w:tc>
        <w:tc>
          <w:tcPr>
            <w:tcW w:w="9235" w:type="dxa"/>
            <w:tcBorders>
              <w:top w:val="single" w:sz="4" w:space="0" w:color="000000"/>
              <w:left w:val="single" w:sz="4" w:space="0" w:color="000000"/>
              <w:right w:val="single" w:sz="4" w:space="0" w:color="000000"/>
            </w:tcBorders>
            <w:shd w:val="clear" w:color="auto" w:fill="FFFFFF"/>
          </w:tcPr>
          <w:p w:rsidR="000E7694" w:rsidRDefault="00D83153">
            <w:pPr>
              <w:shd w:val="clear" w:color="auto" w:fill="FFFFFF"/>
            </w:pPr>
            <w:r>
              <w:rPr>
                <w:b/>
              </w:rPr>
              <w:t>Лекция 6:</w:t>
            </w:r>
            <w:r>
              <w:t xml:space="preserve"> От идеи к концепции. Логика создания нарратива. Синтез всех элементов: модель, одежда, визаж, локация, свет. </w:t>
            </w:r>
            <w:r>
              <w:br/>
            </w:r>
            <w:r>
              <w:rPr>
                <w:b/>
              </w:rPr>
              <w:t>Практическое занятие 6.1:</w:t>
            </w:r>
            <w:r>
              <w:t xml:space="preserve"> "Концепт-разработка". Brainstorming и разработка идеи для тематической фотосессии (например, "Неоклассика", "Уличный ст</w:t>
            </w:r>
            <w:r>
              <w:t xml:space="preserve">иль 90-х"). </w:t>
            </w:r>
            <w:r>
              <w:br/>
            </w:r>
            <w:r>
              <w:rPr>
                <w:b/>
              </w:rPr>
              <w:t>Практическое занятие 6.2:</w:t>
            </w:r>
            <w:r>
              <w:t xml:space="preserve"> "Детализация концепции". Наполнение выбранной идеи: написание концепт-стаatement, подбор референсов для всех составляющих (стиль, визаж, локация).</w:t>
            </w:r>
          </w:p>
        </w:tc>
        <w:tc>
          <w:tcPr>
            <w:tcW w:w="820" w:type="dxa"/>
            <w:tcBorders>
              <w:top w:val="single" w:sz="4" w:space="0" w:color="000000"/>
              <w:left w:val="single" w:sz="4" w:space="0" w:color="000000"/>
              <w:right w:val="single" w:sz="4" w:space="0" w:color="000000"/>
            </w:tcBorders>
            <w:shd w:val="clear" w:color="auto" w:fill="FFFFFF"/>
          </w:tcPr>
          <w:p w:rsidR="000E7694" w:rsidRDefault="000E7694">
            <w:pPr>
              <w:shd w:val="clear" w:color="auto" w:fill="FFFFFF"/>
              <w:ind w:left="-955" w:firstLine="847"/>
              <w:rPr>
                <w:b/>
              </w:rPr>
            </w:pPr>
          </w:p>
        </w:tc>
        <w:tc>
          <w:tcPr>
            <w:tcW w:w="1874" w:type="dxa"/>
            <w:tcBorders>
              <w:top w:val="single" w:sz="4" w:space="0" w:color="000000"/>
              <w:left w:val="single" w:sz="4" w:space="0" w:color="000000"/>
              <w:right w:val="single" w:sz="4" w:space="0" w:color="000000"/>
            </w:tcBorders>
            <w:shd w:val="clear" w:color="auto" w:fill="FFFFFF"/>
          </w:tcPr>
          <w:p w:rsidR="000E7694" w:rsidRDefault="000E7694">
            <w:pPr>
              <w:shd w:val="clear" w:color="auto" w:fill="FFFFFF"/>
              <w:ind w:right="-855"/>
              <w:rPr>
                <w:sz w:val="20"/>
                <w:szCs w:val="20"/>
              </w:rPr>
            </w:pPr>
          </w:p>
        </w:tc>
      </w:tr>
      <w:tr w:rsidR="000E7694">
        <w:trPr>
          <w:trHeight w:val="20"/>
        </w:trPr>
        <w:tc>
          <w:tcPr>
            <w:tcW w:w="15163" w:type="dxa"/>
            <w:gridSpan w:val="4"/>
            <w:tcBorders>
              <w:top w:val="single" w:sz="4" w:space="0" w:color="000000"/>
              <w:left w:val="single" w:sz="4" w:space="0" w:color="000000"/>
              <w:bottom w:val="single" w:sz="4" w:space="0" w:color="000000"/>
              <w:right w:val="single" w:sz="4" w:space="0" w:color="000000"/>
            </w:tcBorders>
            <w:shd w:val="clear" w:color="auto" w:fill="FFFFFF"/>
          </w:tcPr>
          <w:p w:rsidR="000E7694" w:rsidRDefault="00D83153">
            <w:pPr>
              <w:shd w:val="clear" w:color="auto" w:fill="FFFFFF"/>
              <w:tabs>
                <w:tab w:val="left" w:pos="912"/>
              </w:tabs>
              <w:ind w:right="-855"/>
              <w:rPr>
                <w:sz w:val="20"/>
                <w:szCs w:val="20"/>
              </w:rPr>
            </w:pPr>
            <w:r>
              <w:rPr>
                <w:b/>
                <w:sz w:val="20"/>
                <w:szCs w:val="20"/>
              </w:rPr>
              <w:t>Раздел 3. Коммуникация и реализация</w:t>
            </w:r>
          </w:p>
        </w:tc>
      </w:tr>
      <w:tr w:rsidR="000E7694">
        <w:trPr>
          <w:trHeight w:val="20"/>
        </w:trPr>
        <w:tc>
          <w:tcPr>
            <w:tcW w:w="3234" w:type="dxa"/>
            <w:vMerge w:val="restart"/>
            <w:tcBorders>
              <w:top w:val="single" w:sz="4" w:space="0" w:color="000000"/>
              <w:left w:val="single" w:sz="4" w:space="0" w:color="000000"/>
              <w:bottom w:val="single" w:sz="4" w:space="0" w:color="000000"/>
              <w:right w:val="single" w:sz="4" w:space="0" w:color="000000"/>
            </w:tcBorders>
            <w:shd w:val="clear" w:color="auto" w:fill="FFFFFF"/>
          </w:tcPr>
          <w:p w:rsidR="000E7694" w:rsidRDefault="00D83153">
            <w:pPr>
              <w:shd w:val="clear" w:color="auto" w:fill="FFFFFF"/>
              <w:rPr>
                <w:b/>
              </w:rPr>
            </w:pPr>
            <w:r>
              <w:rPr>
                <w:b/>
              </w:rPr>
              <w:t>Тема 3.1. Основы психологии коммуникации</w:t>
            </w:r>
          </w:p>
        </w:tc>
        <w:tc>
          <w:tcPr>
            <w:tcW w:w="9235" w:type="dxa"/>
            <w:tcBorders>
              <w:top w:val="single" w:sz="4" w:space="0" w:color="000000"/>
              <w:left w:val="single" w:sz="4" w:space="0" w:color="000000"/>
              <w:bottom w:val="single" w:sz="4" w:space="0" w:color="000000"/>
              <w:right w:val="single" w:sz="4" w:space="0" w:color="000000"/>
            </w:tcBorders>
            <w:shd w:val="clear" w:color="auto" w:fill="FFFFFF"/>
          </w:tcPr>
          <w:p w:rsidR="000E7694" w:rsidRDefault="00D83153">
            <w:pPr>
              <w:shd w:val="clear" w:color="auto" w:fill="FFFFFF"/>
              <w:rPr>
                <w:b/>
              </w:rPr>
            </w:pPr>
            <w:r>
              <w:rPr>
                <w:b/>
              </w:rPr>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shd w:val="clear" w:color="auto" w:fill="FFFFFF"/>
          </w:tcPr>
          <w:p w:rsidR="000E7694" w:rsidRDefault="00D83153">
            <w:pPr>
              <w:shd w:val="clear" w:color="auto" w:fill="FFFFFF"/>
              <w:ind w:left="-955" w:firstLine="847"/>
              <w:rPr>
                <w:b/>
              </w:rPr>
            </w:pPr>
            <w:r>
              <w:rPr>
                <w:b/>
              </w:rPr>
              <w:t>2/4</w:t>
            </w:r>
          </w:p>
        </w:tc>
        <w:tc>
          <w:tcPr>
            <w:tcW w:w="1874" w:type="dxa"/>
            <w:vMerge w:val="restart"/>
            <w:tcBorders>
              <w:top w:val="single" w:sz="4" w:space="0" w:color="000000"/>
              <w:left w:val="single" w:sz="4" w:space="0" w:color="000000"/>
              <w:right w:val="single" w:sz="4" w:space="0" w:color="000000"/>
            </w:tcBorders>
            <w:shd w:val="clear" w:color="auto" w:fill="FFFFFF"/>
          </w:tcPr>
          <w:p w:rsidR="000E7694" w:rsidRDefault="00D83153">
            <w:pPr>
              <w:shd w:val="clear" w:color="auto" w:fill="FFFFFF"/>
              <w:tabs>
                <w:tab w:val="left" w:pos="912"/>
              </w:tabs>
              <w:ind w:right="177"/>
              <w:jc w:val="center"/>
              <w:rPr>
                <w:b/>
              </w:rPr>
            </w:pPr>
            <w:r>
              <w:rPr>
                <w:sz w:val="20"/>
                <w:szCs w:val="20"/>
              </w:rPr>
              <w:t xml:space="preserve">ОК 1, 2, 4, 6, 7, 8 </w:t>
            </w:r>
            <w:r>
              <w:rPr>
                <w:sz w:val="20"/>
                <w:szCs w:val="20"/>
              </w:rPr>
              <w:br/>
              <w:t>ПК 1.1, 1.2, 1.3, 3.1, 3.3</w:t>
            </w:r>
          </w:p>
        </w:tc>
      </w:tr>
      <w:tr w:rsidR="000E7694">
        <w:trPr>
          <w:trHeight w:val="1568"/>
        </w:trPr>
        <w:tc>
          <w:tcPr>
            <w:tcW w:w="3234" w:type="dxa"/>
            <w:vMerge/>
            <w:tcBorders>
              <w:top w:val="single" w:sz="4" w:space="0" w:color="000000"/>
              <w:left w:val="single" w:sz="4" w:space="0" w:color="000000"/>
              <w:bottom w:val="single" w:sz="4" w:space="0" w:color="000000"/>
              <w:right w:val="single" w:sz="4" w:space="0" w:color="000000"/>
            </w:tcBorders>
            <w:shd w:val="clear" w:color="auto" w:fill="FFFFFF"/>
          </w:tcPr>
          <w:p w:rsidR="000E7694" w:rsidRDefault="000E7694">
            <w:pPr>
              <w:pBdr>
                <w:top w:val="nil"/>
                <w:left w:val="nil"/>
                <w:bottom w:val="nil"/>
                <w:right w:val="nil"/>
                <w:between w:val="nil"/>
              </w:pBdr>
              <w:spacing w:line="276" w:lineRule="auto"/>
              <w:rPr>
                <w:b/>
              </w:rPr>
            </w:pPr>
          </w:p>
        </w:tc>
        <w:tc>
          <w:tcPr>
            <w:tcW w:w="9235" w:type="dxa"/>
            <w:tcBorders>
              <w:top w:val="single" w:sz="4" w:space="0" w:color="000000"/>
              <w:left w:val="single" w:sz="4" w:space="0" w:color="000000"/>
              <w:right w:val="single" w:sz="4" w:space="0" w:color="000000"/>
            </w:tcBorders>
            <w:shd w:val="clear" w:color="auto" w:fill="FFFFFF"/>
          </w:tcPr>
          <w:p w:rsidR="000E7694" w:rsidRDefault="00D83153">
            <w:pPr>
              <w:shd w:val="clear" w:color="auto" w:fill="FFFFFF"/>
              <w:ind w:left="56"/>
            </w:pPr>
            <w:r>
              <w:rPr>
                <w:b/>
              </w:rPr>
              <w:t>Лекция 7:</w:t>
            </w:r>
            <w:r>
              <w:t xml:space="preserve"> Эффективная коммуникация с моделью, визажистом, стилистом. Методы направления и мотивации модели. Создание комфортной атмосферы на съемочной площадке. </w:t>
            </w:r>
            <w:r>
              <w:br/>
            </w:r>
            <w:r>
              <w:rPr>
                <w:b/>
              </w:rPr>
              <w:t>Практическое занятие 7.1:</w:t>
            </w:r>
            <w:r>
              <w:t xml:space="preserve"> "Работа с возражениями". Ролевая игра: отработка типичных сложных ситуаций на</w:t>
            </w:r>
            <w:r>
              <w:t xml:space="preserve"> съемке (неуверенная модель, diverging views в команде). </w:t>
            </w:r>
            <w:r>
              <w:br/>
            </w:r>
            <w:r>
              <w:rPr>
                <w:b/>
              </w:rPr>
              <w:t>Практическое занятие 7.2:</w:t>
            </w:r>
            <w:r>
              <w:t xml:space="preserve"> "Составление технического задания". Написание подробного ТЗ для визажиста и стилиста для выбранной концепции фотосессии.</w:t>
            </w:r>
          </w:p>
        </w:tc>
        <w:tc>
          <w:tcPr>
            <w:tcW w:w="820" w:type="dxa"/>
            <w:tcBorders>
              <w:top w:val="single" w:sz="4" w:space="0" w:color="000000"/>
              <w:left w:val="single" w:sz="4" w:space="0" w:color="000000"/>
              <w:right w:val="single" w:sz="4" w:space="0" w:color="000000"/>
            </w:tcBorders>
            <w:shd w:val="clear" w:color="auto" w:fill="FFFFFF"/>
          </w:tcPr>
          <w:p w:rsidR="000E7694" w:rsidRDefault="000E7694">
            <w:pPr>
              <w:shd w:val="clear" w:color="auto" w:fill="FFFFFF"/>
              <w:ind w:left="-955" w:firstLine="847"/>
              <w:rPr>
                <w:b/>
              </w:rPr>
            </w:pPr>
          </w:p>
        </w:tc>
        <w:tc>
          <w:tcPr>
            <w:tcW w:w="1874" w:type="dxa"/>
            <w:vMerge/>
            <w:tcBorders>
              <w:top w:val="single" w:sz="4" w:space="0" w:color="000000"/>
              <w:left w:val="single" w:sz="4" w:space="0" w:color="000000"/>
              <w:right w:val="single" w:sz="4" w:space="0" w:color="000000"/>
            </w:tcBorders>
            <w:shd w:val="clear" w:color="auto" w:fill="FFFFFF"/>
          </w:tcPr>
          <w:p w:rsidR="000E7694" w:rsidRDefault="000E7694">
            <w:pPr>
              <w:pBdr>
                <w:top w:val="nil"/>
                <w:left w:val="nil"/>
                <w:bottom w:val="nil"/>
                <w:right w:val="nil"/>
                <w:between w:val="nil"/>
              </w:pBdr>
              <w:spacing w:line="276" w:lineRule="auto"/>
              <w:rPr>
                <w:b/>
              </w:rPr>
            </w:pPr>
          </w:p>
        </w:tc>
      </w:tr>
      <w:tr w:rsidR="000E7694">
        <w:trPr>
          <w:trHeight w:val="20"/>
        </w:trPr>
        <w:tc>
          <w:tcPr>
            <w:tcW w:w="3234" w:type="dxa"/>
            <w:vMerge w:val="restart"/>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rPr>
                <w:b/>
              </w:rPr>
            </w:pPr>
            <w:r>
              <w:rPr>
                <w:b/>
              </w:rPr>
              <w:t>Тема 3.2. Подбор локации</w:t>
            </w:r>
          </w:p>
        </w:tc>
        <w:tc>
          <w:tcPr>
            <w:tcW w:w="9235" w:type="dxa"/>
            <w:tcBorders>
              <w:top w:val="single" w:sz="4" w:space="0" w:color="000000"/>
              <w:left w:val="single" w:sz="4" w:space="0" w:color="000000"/>
              <w:bottom w:val="single" w:sz="4" w:space="0" w:color="000000"/>
              <w:right w:val="single" w:sz="4" w:space="0" w:color="000000"/>
            </w:tcBorders>
            <w:shd w:val="clear" w:color="auto" w:fill="FFFFFF"/>
          </w:tcPr>
          <w:p w:rsidR="000E7694" w:rsidRDefault="00D83153">
            <w:pPr>
              <w:shd w:val="clear" w:color="auto" w:fill="FFFFFF"/>
              <w:rPr>
                <w:b/>
              </w:rPr>
            </w:pPr>
            <w:r>
              <w:rPr>
                <w:b/>
              </w:rPr>
              <w:t>Содержание учебного материала</w:t>
            </w:r>
          </w:p>
        </w:tc>
        <w:tc>
          <w:tcPr>
            <w:tcW w:w="820" w:type="dxa"/>
            <w:tcBorders>
              <w:top w:val="single" w:sz="4" w:space="0" w:color="000000"/>
              <w:left w:val="single" w:sz="4" w:space="0" w:color="000000"/>
              <w:bottom w:val="single" w:sz="4" w:space="0" w:color="000000"/>
              <w:right w:val="single" w:sz="4" w:space="0" w:color="000000"/>
            </w:tcBorders>
            <w:shd w:val="clear" w:color="auto" w:fill="FFFFFF"/>
          </w:tcPr>
          <w:p w:rsidR="000E7694" w:rsidRDefault="00D83153">
            <w:pPr>
              <w:shd w:val="clear" w:color="auto" w:fill="FFFFFF"/>
              <w:ind w:left="-955" w:firstLine="847"/>
              <w:rPr>
                <w:b/>
              </w:rPr>
            </w:pPr>
            <w:r>
              <w:rPr>
                <w:b/>
              </w:rPr>
              <w:t>2/4</w:t>
            </w:r>
          </w:p>
        </w:tc>
        <w:tc>
          <w:tcPr>
            <w:tcW w:w="1874" w:type="dxa"/>
            <w:vMerge w:val="restart"/>
            <w:tcBorders>
              <w:top w:val="single" w:sz="4" w:space="0" w:color="000000"/>
              <w:left w:val="single" w:sz="4" w:space="0" w:color="000000"/>
              <w:right w:val="single" w:sz="4" w:space="0" w:color="000000"/>
            </w:tcBorders>
            <w:shd w:val="clear" w:color="auto" w:fill="FFFFFF"/>
          </w:tcPr>
          <w:p w:rsidR="000E7694" w:rsidRDefault="00D83153">
            <w:pPr>
              <w:shd w:val="clear" w:color="auto" w:fill="FFFFFF"/>
              <w:ind w:right="35"/>
              <w:rPr>
                <w:sz w:val="20"/>
                <w:szCs w:val="20"/>
              </w:rPr>
            </w:pPr>
            <w:r>
              <w:rPr>
                <w:sz w:val="20"/>
                <w:szCs w:val="20"/>
              </w:rPr>
              <w:t xml:space="preserve">ОК 1, 2, 4, 6, 7, 8 </w:t>
            </w:r>
            <w:r>
              <w:rPr>
                <w:sz w:val="20"/>
                <w:szCs w:val="20"/>
              </w:rPr>
              <w:br/>
              <w:t>ПК 1.1, 1.2, 1.3, 3.1, 3.3</w:t>
            </w:r>
          </w:p>
        </w:tc>
      </w:tr>
      <w:tr w:rsidR="000E7694">
        <w:trPr>
          <w:trHeight w:val="2094"/>
        </w:trPr>
        <w:tc>
          <w:tcPr>
            <w:tcW w:w="3234" w:type="dxa"/>
            <w:vMerge/>
            <w:tcBorders>
              <w:top w:val="single" w:sz="4" w:space="0" w:color="000000"/>
              <w:left w:val="single" w:sz="4" w:space="0" w:color="000000"/>
              <w:bottom w:val="single" w:sz="4" w:space="0" w:color="000000"/>
              <w:right w:val="single" w:sz="4" w:space="0" w:color="000000"/>
            </w:tcBorders>
          </w:tcPr>
          <w:p w:rsidR="000E7694" w:rsidRDefault="000E7694">
            <w:pPr>
              <w:pBdr>
                <w:top w:val="nil"/>
                <w:left w:val="nil"/>
                <w:bottom w:val="nil"/>
                <w:right w:val="nil"/>
                <w:between w:val="nil"/>
              </w:pBdr>
              <w:spacing w:line="276" w:lineRule="auto"/>
              <w:rPr>
                <w:sz w:val="20"/>
                <w:szCs w:val="20"/>
              </w:rPr>
            </w:pPr>
          </w:p>
        </w:tc>
        <w:tc>
          <w:tcPr>
            <w:tcW w:w="9235" w:type="dxa"/>
            <w:tcBorders>
              <w:top w:val="single" w:sz="4" w:space="0" w:color="000000"/>
              <w:left w:val="single" w:sz="4" w:space="0" w:color="000000"/>
              <w:right w:val="single" w:sz="4" w:space="0" w:color="000000"/>
            </w:tcBorders>
            <w:shd w:val="clear" w:color="auto" w:fill="FFFFFF"/>
          </w:tcPr>
          <w:p w:rsidR="000E7694" w:rsidRDefault="00D83153">
            <w:pPr>
              <w:shd w:val="clear" w:color="auto" w:fill="FFFFFF"/>
            </w:pPr>
            <w:r>
              <w:rPr>
                <w:b/>
              </w:rPr>
              <w:t xml:space="preserve"> </w:t>
            </w:r>
          </w:p>
          <w:p w:rsidR="000E7694" w:rsidRDefault="00D83153">
            <w:pPr>
              <w:shd w:val="clear" w:color="auto" w:fill="FFFFFF"/>
            </w:pPr>
            <w:r>
              <w:rPr>
                <w:b/>
              </w:rPr>
              <w:t>Лекция 8:</w:t>
            </w:r>
            <w:r>
              <w:t xml:space="preserve"> Взаимосвязь образа и локации. Выбор и адаптация локации под концепцию. Работа с естественными и искусственными декорациями. </w:t>
            </w:r>
            <w:r>
              <w:br/>
            </w:r>
            <w:r>
              <w:rPr>
                <w:b/>
              </w:rPr>
              <w:t>Практическое занятие 8.1:</w:t>
            </w:r>
            <w:r>
              <w:t xml:space="preserve"> "</w:t>
            </w:r>
            <w:r>
              <w:t xml:space="preserve">Локация и образ". Анализ различных локаций (городская среда, природа, интерьер) и подбор к ним 2-3 различных образов. </w:t>
            </w:r>
            <w:r>
              <w:br/>
            </w:r>
            <w:r>
              <w:rPr>
                <w:b/>
              </w:rPr>
              <w:t>Практическое занятие 8.2:</w:t>
            </w:r>
            <w:r>
              <w:t xml:space="preserve"> "Съемка на натуре". Выездное занятие: проведение мини-съемки (3-5 кадров) на выбранной локации с готовым образо</w:t>
            </w:r>
            <w:r>
              <w:t>м.</w:t>
            </w:r>
          </w:p>
        </w:tc>
        <w:tc>
          <w:tcPr>
            <w:tcW w:w="820" w:type="dxa"/>
            <w:tcBorders>
              <w:top w:val="single" w:sz="4" w:space="0" w:color="000000"/>
              <w:left w:val="single" w:sz="4" w:space="0" w:color="000000"/>
              <w:right w:val="single" w:sz="4" w:space="0" w:color="000000"/>
            </w:tcBorders>
            <w:shd w:val="clear" w:color="auto" w:fill="FFFFFF"/>
          </w:tcPr>
          <w:p w:rsidR="000E7694" w:rsidRDefault="000E7694">
            <w:pPr>
              <w:shd w:val="clear" w:color="auto" w:fill="FFFFFF"/>
              <w:ind w:left="-955" w:firstLine="847"/>
              <w:rPr>
                <w:b/>
              </w:rPr>
            </w:pPr>
          </w:p>
        </w:tc>
        <w:tc>
          <w:tcPr>
            <w:tcW w:w="1874" w:type="dxa"/>
            <w:vMerge/>
            <w:tcBorders>
              <w:top w:val="single" w:sz="4" w:space="0" w:color="000000"/>
              <w:left w:val="single" w:sz="4" w:space="0" w:color="000000"/>
              <w:right w:val="single" w:sz="4" w:space="0" w:color="000000"/>
            </w:tcBorders>
            <w:shd w:val="clear" w:color="auto" w:fill="FFFFFF"/>
          </w:tcPr>
          <w:p w:rsidR="000E7694" w:rsidRDefault="000E7694">
            <w:pPr>
              <w:pBdr>
                <w:top w:val="nil"/>
                <w:left w:val="nil"/>
                <w:bottom w:val="nil"/>
                <w:right w:val="nil"/>
                <w:between w:val="nil"/>
              </w:pBdr>
              <w:spacing w:line="276" w:lineRule="auto"/>
              <w:rPr>
                <w:b/>
              </w:rPr>
            </w:pPr>
          </w:p>
        </w:tc>
      </w:tr>
      <w:tr w:rsidR="000E7694">
        <w:trPr>
          <w:trHeight w:val="2094"/>
        </w:trPr>
        <w:tc>
          <w:tcPr>
            <w:tcW w:w="3234" w:type="dxa"/>
            <w:tcBorders>
              <w:top w:val="single" w:sz="4" w:space="0" w:color="000000"/>
              <w:left w:val="single" w:sz="4" w:space="0" w:color="000000"/>
              <w:bottom w:val="single" w:sz="4" w:space="0" w:color="000000"/>
              <w:right w:val="single" w:sz="4" w:space="0" w:color="000000"/>
            </w:tcBorders>
            <w:vAlign w:val="center"/>
          </w:tcPr>
          <w:p w:rsidR="000E7694" w:rsidRDefault="00D83153">
            <w:pPr>
              <w:rPr>
                <w:b/>
                <w:color w:val="000000"/>
              </w:rPr>
            </w:pPr>
            <w:r>
              <w:rPr>
                <w:b/>
                <w:color w:val="000000"/>
              </w:rPr>
              <w:lastRenderedPageBreak/>
              <w:t>Тема 3.3. Стиль фотообработки</w:t>
            </w:r>
          </w:p>
        </w:tc>
        <w:tc>
          <w:tcPr>
            <w:tcW w:w="9235" w:type="dxa"/>
            <w:tcBorders>
              <w:top w:val="single" w:sz="4" w:space="0" w:color="000000"/>
              <w:left w:val="single" w:sz="4" w:space="0" w:color="000000"/>
              <w:right w:val="single" w:sz="4" w:space="0" w:color="000000"/>
            </w:tcBorders>
            <w:shd w:val="clear" w:color="auto" w:fill="FFFFFF"/>
          </w:tcPr>
          <w:p w:rsidR="000E7694" w:rsidRDefault="00D83153">
            <w:pPr>
              <w:shd w:val="clear" w:color="auto" w:fill="FFFFFF"/>
            </w:pPr>
            <w:r>
              <w:rPr>
                <w:b/>
              </w:rPr>
              <w:t>Лекция 9:</w:t>
            </w:r>
            <w:r>
              <w:t xml:space="preserve"> Цветокоррекция и ретушь как часть стиля. Создание пресетов под разные стилистические направления (ретро, гранж, кинематографичный стиль и т.д.). </w:t>
            </w:r>
            <w:r>
              <w:br/>
            </w:r>
            <w:r>
              <w:rPr>
                <w:b/>
              </w:rPr>
              <w:t>Практическое занятие 9.1:</w:t>
            </w:r>
            <w:r>
              <w:t xml:space="preserve"> "Анализ стилей обработки"</w:t>
            </w:r>
            <w:r>
              <w:t>. Создание подборки примеров обработки под разные стили (5 стилей).</w:t>
            </w:r>
          </w:p>
          <w:p w:rsidR="000E7694" w:rsidRDefault="00D83153">
            <w:pPr>
              <w:shd w:val="clear" w:color="auto" w:fill="FFFFFF"/>
            </w:pPr>
            <w:r>
              <w:rPr>
                <w:b/>
              </w:rPr>
              <w:t>Практическое занятие 9.2:</w:t>
            </w:r>
            <w:r>
              <w:t xml:space="preserve"> "Создание пресета". Обработка одной и той же фотографии в 3-х разных стилях, подходящих под разные концепции.</w:t>
            </w:r>
          </w:p>
        </w:tc>
        <w:tc>
          <w:tcPr>
            <w:tcW w:w="820" w:type="dxa"/>
            <w:tcBorders>
              <w:top w:val="single" w:sz="4" w:space="0" w:color="000000"/>
              <w:left w:val="single" w:sz="4" w:space="0" w:color="000000"/>
              <w:right w:val="single" w:sz="4" w:space="0" w:color="000000"/>
            </w:tcBorders>
            <w:shd w:val="clear" w:color="auto" w:fill="FFFFFF"/>
          </w:tcPr>
          <w:p w:rsidR="000E7694" w:rsidRDefault="000E7694">
            <w:pPr>
              <w:shd w:val="clear" w:color="auto" w:fill="FFFFFF"/>
              <w:ind w:left="-955" w:firstLine="847"/>
              <w:rPr>
                <w:b/>
              </w:rPr>
            </w:pPr>
          </w:p>
        </w:tc>
        <w:tc>
          <w:tcPr>
            <w:tcW w:w="1874" w:type="dxa"/>
            <w:tcBorders>
              <w:left w:val="single" w:sz="4" w:space="0" w:color="000000"/>
              <w:right w:val="single" w:sz="4" w:space="0" w:color="000000"/>
            </w:tcBorders>
            <w:shd w:val="clear" w:color="auto" w:fill="FFFFFF"/>
          </w:tcPr>
          <w:p w:rsidR="000E7694" w:rsidRDefault="000E7694">
            <w:pPr>
              <w:shd w:val="clear" w:color="auto" w:fill="FFFFFF"/>
              <w:ind w:right="-855"/>
              <w:rPr>
                <w:b/>
              </w:rPr>
            </w:pPr>
          </w:p>
        </w:tc>
      </w:tr>
      <w:tr w:rsidR="000E7694">
        <w:trPr>
          <w:trHeight w:val="1417"/>
        </w:trPr>
        <w:tc>
          <w:tcPr>
            <w:tcW w:w="3234" w:type="dxa"/>
            <w:tcBorders>
              <w:left w:val="single" w:sz="4" w:space="0" w:color="000000"/>
              <w:bottom w:val="single" w:sz="4" w:space="0" w:color="000000"/>
              <w:right w:val="single" w:sz="4" w:space="0" w:color="000000"/>
            </w:tcBorders>
            <w:vAlign w:val="center"/>
          </w:tcPr>
          <w:p w:rsidR="000E7694" w:rsidRDefault="00D83153">
            <w:pPr>
              <w:shd w:val="clear" w:color="auto" w:fill="FFFFFF"/>
              <w:rPr>
                <w:b/>
              </w:rPr>
            </w:pPr>
            <w:r>
              <w:rPr>
                <w:b/>
              </w:rPr>
              <w:t>Темы самостоятельной работы:</w:t>
            </w:r>
          </w:p>
          <w:p w:rsidR="000E7694" w:rsidRDefault="000E7694">
            <w:pPr>
              <w:rPr>
                <w:b/>
                <w:color w:val="000000"/>
              </w:rPr>
            </w:pPr>
          </w:p>
        </w:tc>
        <w:tc>
          <w:tcPr>
            <w:tcW w:w="9235"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ind w:left="198"/>
            </w:pPr>
            <w:r>
              <w:t>Темы для самостоятельной работы студентов (СРС)</w:t>
            </w:r>
          </w:p>
          <w:p w:rsidR="000E7694" w:rsidRDefault="00D83153">
            <w:pPr>
              <w:shd w:val="clear" w:color="auto" w:fill="FFFFFF"/>
              <w:ind w:left="198"/>
            </w:pPr>
            <w:r>
              <w:t>По разделу 1: Основы имиджелогии и стилистики</w:t>
            </w:r>
          </w:p>
          <w:p w:rsidR="000E7694" w:rsidRDefault="00D83153">
            <w:pPr>
              <w:shd w:val="clear" w:color="auto" w:fill="FFFFFF"/>
              <w:ind w:left="198"/>
            </w:pPr>
            <w:r>
              <w:t>СРС 1. Анализ иконы стиля</w:t>
            </w:r>
          </w:p>
          <w:p w:rsidR="000E7694" w:rsidRDefault="00D83153">
            <w:pPr>
              <w:numPr>
                <w:ilvl w:val="0"/>
                <w:numId w:val="4"/>
              </w:numPr>
              <w:shd w:val="clear" w:color="auto" w:fill="FFFFFF"/>
            </w:pPr>
            <w:r>
              <w:t>Задание: Выбейте известную личность (актер, музыкант, модель), чей стиль вы считаете выдающимся. Проведите детальный анализ его/ее имиджа: доминирующие цветовые палитры, предпочтения в силуэтах и тканях, ключевые аксессуары. Создайте презентацию или мудбор</w:t>
            </w:r>
            <w:r>
              <w:t>д, иллюстрирующий ваш анализ.</w:t>
            </w:r>
          </w:p>
          <w:p w:rsidR="000E7694" w:rsidRDefault="00D83153">
            <w:pPr>
              <w:numPr>
                <w:ilvl w:val="0"/>
                <w:numId w:val="4"/>
              </w:numPr>
              <w:shd w:val="clear" w:color="auto" w:fill="FFFFFF"/>
            </w:pPr>
            <w:r>
              <w:t>Формат отчета: Презентация (5-7 слайдов) или мудборд в Figma/Canva.</w:t>
            </w:r>
          </w:p>
          <w:p w:rsidR="000E7694" w:rsidRDefault="00D83153">
            <w:pPr>
              <w:numPr>
                <w:ilvl w:val="0"/>
                <w:numId w:val="4"/>
              </w:numPr>
              <w:shd w:val="clear" w:color="auto" w:fill="FFFFFF"/>
            </w:pPr>
            <w:r>
              <w:t>Связь с темой: Тема 1.1.</w:t>
            </w:r>
          </w:p>
          <w:p w:rsidR="000E7694" w:rsidRDefault="00D83153">
            <w:pPr>
              <w:shd w:val="clear" w:color="auto" w:fill="FFFFFF"/>
              <w:ind w:left="198"/>
            </w:pPr>
            <w:r>
              <w:t>СРС 2. Дневник наблюдений за street-style</w:t>
            </w:r>
          </w:p>
          <w:p w:rsidR="000E7694" w:rsidRDefault="00D83153">
            <w:pPr>
              <w:numPr>
                <w:ilvl w:val="0"/>
                <w:numId w:val="5"/>
              </w:numPr>
              <w:shd w:val="clear" w:color="auto" w:fill="FFFFFF"/>
            </w:pPr>
            <w:r>
              <w:t>Задание: В течение недели ведите дневник наблюдений за стилем людей в городе, социальных се</w:t>
            </w:r>
            <w:r>
              <w:t>тях (Pinterest, Instagram*). Фиксируйте удачные и неудачные, на ваш взгляд, сочетания, интересные детали, зависимость образа от локации и настроения. Выявите 2-3 общие тенденции.</w:t>
            </w:r>
          </w:p>
          <w:p w:rsidR="000E7694" w:rsidRDefault="00D83153">
            <w:pPr>
              <w:numPr>
                <w:ilvl w:val="0"/>
                <w:numId w:val="5"/>
              </w:numPr>
              <w:shd w:val="clear" w:color="auto" w:fill="FFFFFF"/>
            </w:pPr>
            <w:r>
              <w:t>Формат отчета: Текстовый отчет с фотографиями-примерами (скриншотами).</w:t>
            </w:r>
          </w:p>
          <w:p w:rsidR="000E7694" w:rsidRDefault="00D83153">
            <w:pPr>
              <w:numPr>
                <w:ilvl w:val="0"/>
                <w:numId w:val="5"/>
              </w:numPr>
              <w:shd w:val="clear" w:color="auto" w:fill="FFFFFF"/>
            </w:pPr>
            <w:r>
              <w:t xml:space="preserve">Связь </w:t>
            </w:r>
            <w:r>
              <w:t>с темой: Тема 1.1.</w:t>
            </w:r>
          </w:p>
          <w:p w:rsidR="000E7694" w:rsidRDefault="00D83153">
            <w:pPr>
              <w:shd w:val="clear" w:color="auto" w:fill="FFFFFF"/>
              <w:ind w:left="198"/>
            </w:pPr>
            <w:r>
              <w:t>СРС 3. Создание библиотеки цветовых палитр</w:t>
            </w:r>
          </w:p>
          <w:p w:rsidR="000E7694" w:rsidRDefault="00D83153">
            <w:pPr>
              <w:numPr>
                <w:ilvl w:val="0"/>
                <w:numId w:val="6"/>
              </w:numPr>
              <w:shd w:val="clear" w:color="auto" w:fill="FFFFFF"/>
            </w:pPr>
            <w:r>
              <w:t>Задание: Создайте цифровую библиотеку цветовых палитр для каждого из 4-х сезонных цветотипов. Для каждого цветотипа подберите не менее 10 точных цветов (в HEX или RGB), которые ему соответствуют, и 5 цветов, которые ему противопоказаны. Используйте Adobe C</w:t>
            </w:r>
            <w:r>
              <w:t>olor или Coolors.</w:t>
            </w:r>
          </w:p>
          <w:p w:rsidR="000E7694" w:rsidRDefault="00D83153">
            <w:pPr>
              <w:numPr>
                <w:ilvl w:val="0"/>
                <w:numId w:val="6"/>
              </w:numPr>
              <w:shd w:val="clear" w:color="auto" w:fill="FFFFFF"/>
            </w:pPr>
            <w:r>
              <w:t>Формат отчета: Файл в формате .ase (swatch для Photoshop) или скриншоты палитр с пояснениями.</w:t>
            </w:r>
          </w:p>
          <w:p w:rsidR="000E7694" w:rsidRDefault="00D83153">
            <w:pPr>
              <w:numPr>
                <w:ilvl w:val="0"/>
                <w:numId w:val="6"/>
              </w:numPr>
              <w:shd w:val="clear" w:color="auto" w:fill="FFFFFF"/>
            </w:pPr>
            <w:r>
              <w:t>Связь с темой: Тема 1.2.</w:t>
            </w:r>
          </w:p>
          <w:p w:rsidR="000E7694" w:rsidRDefault="00D83153">
            <w:pPr>
              <w:shd w:val="clear" w:color="auto" w:fill="FFFFFF"/>
              <w:ind w:left="198"/>
            </w:pPr>
            <w:r>
              <w:t>СРС 4. Типирование известных персонажей</w:t>
            </w:r>
          </w:p>
          <w:p w:rsidR="000E7694" w:rsidRDefault="00D83153">
            <w:pPr>
              <w:numPr>
                <w:ilvl w:val="0"/>
                <w:numId w:val="7"/>
              </w:numPr>
              <w:shd w:val="clear" w:color="auto" w:fill="FFFFFF"/>
            </w:pPr>
            <w:r>
              <w:t>Задание: Возьмите 4-5 фотографий известных актеров или моделей с хорошим освеще</w:t>
            </w:r>
            <w:r>
              <w:t xml:space="preserve">нием и без грима. Проведите их типирование по цветотипу и типажу </w:t>
            </w:r>
            <w:r>
              <w:lastRenderedPageBreak/>
              <w:t>внешности. Дайте развернутое обоснование своего вывода для каждого персонажа.</w:t>
            </w:r>
          </w:p>
          <w:p w:rsidR="000E7694" w:rsidRDefault="00D83153">
            <w:pPr>
              <w:numPr>
                <w:ilvl w:val="0"/>
                <w:numId w:val="7"/>
              </w:numPr>
              <w:shd w:val="clear" w:color="auto" w:fill="FFFFFF"/>
            </w:pPr>
            <w:r>
              <w:t>Формат отчета: Таблица с колонками: «Имя», «Фото», «Предполагаемый цветотип/тип», «Обоснование».</w:t>
            </w:r>
          </w:p>
          <w:p w:rsidR="000E7694" w:rsidRDefault="00D83153">
            <w:pPr>
              <w:numPr>
                <w:ilvl w:val="0"/>
                <w:numId w:val="7"/>
              </w:numPr>
              <w:shd w:val="clear" w:color="auto" w:fill="FFFFFF"/>
            </w:pPr>
            <w:r>
              <w:t>Связь с темой: Т</w:t>
            </w:r>
            <w:r>
              <w:t>ема 1.2, 1.3.</w:t>
            </w:r>
          </w:p>
          <w:p w:rsidR="000E7694" w:rsidRDefault="00D83153">
            <w:pPr>
              <w:shd w:val="clear" w:color="auto" w:fill="FFFFFF"/>
              <w:ind w:left="198"/>
            </w:pPr>
            <w:r>
              <w:t>СРС 5. Разработка персональной стил-карты</w:t>
            </w:r>
          </w:p>
          <w:p w:rsidR="000E7694" w:rsidRDefault="00D83153">
            <w:pPr>
              <w:numPr>
                <w:ilvl w:val="0"/>
                <w:numId w:val="8"/>
              </w:numPr>
              <w:shd w:val="clear" w:color="auto" w:fill="FFFFFF"/>
            </w:pPr>
            <w:r>
              <w:t>Задание: Проведите полный анализ своей внешности (или внешности добровольной модели): определите цветотип и тип фигуры. На основе анализа разработайте персональную стил-карту формата А4 с рекомендациями:</w:t>
            </w:r>
          </w:p>
          <w:p w:rsidR="000E7694" w:rsidRDefault="00D83153">
            <w:pPr>
              <w:numPr>
                <w:ilvl w:val="1"/>
                <w:numId w:val="8"/>
              </w:numPr>
              <w:shd w:val="clear" w:color="auto" w:fill="FFFFFF"/>
            </w:pPr>
            <w:r>
              <w:t>Ключевые цвета гардероба.</w:t>
            </w:r>
          </w:p>
          <w:p w:rsidR="000E7694" w:rsidRDefault="00D83153">
            <w:pPr>
              <w:numPr>
                <w:ilvl w:val="1"/>
                <w:numId w:val="8"/>
              </w:numPr>
              <w:shd w:val="clear" w:color="auto" w:fill="FFFFFF"/>
            </w:pPr>
            <w:r>
              <w:t>Рекомендуемые фасоны и сил</w:t>
            </w:r>
            <w:r>
              <w:t>уэты одежды.</w:t>
            </w:r>
          </w:p>
          <w:p w:rsidR="000E7694" w:rsidRDefault="00D83153">
            <w:pPr>
              <w:numPr>
                <w:ilvl w:val="1"/>
                <w:numId w:val="8"/>
              </w:numPr>
              <w:shd w:val="clear" w:color="auto" w:fill="FFFFFF"/>
            </w:pPr>
            <w:r>
              <w:t>Запрещенные элементы.</w:t>
            </w:r>
          </w:p>
          <w:p w:rsidR="000E7694" w:rsidRDefault="00D83153">
            <w:pPr>
              <w:numPr>
                <w:ilvl w:val="1"/>
                <w:numId w:val="8"/>
              </w:numPr>
              <w:shd w:val="clear" w:color="auto" w:fill="FFFFFF"/>
            </w:pPr>
            <w:r>
              <w:t>Примеры удачных аксессуаров.</w:t>
            </w:r>
          </w:p>
          <w:p w:rsidR="000E7694" w:rsidRDefault="00D83153">
            <w:pPr>
              <w:numPr>
                <w:ilvl w:val="0"/>
                <w:numId w:val="8"/>
              </w:numPr>
              <w:shd w:val="clear" w:color="auto" w:fill="FFFFFF"/>
            </w:pPr>
            <w:r>
              <w:t>Формат отчета: PDF-документ, оформленный как профессиональный гайд.</w:t>
            </w:r>
          </w:p>
          <w:p w:rsidR="000E7694" w:rsidRDefault="00D83153">
            <w:pPr>
              <w:numPr>
                <w:ilvl w:val="0"/>
                <w:numId w:val="8"/>
              </w:numPr>
              <w:shd w:val="clear" w:color="auto" w:fill="FFFFFF"/>
            </w:pPr>
            <w:r>
              <w:t>Связь с темой: Тема 1.3.</w:t>
            </w:r>
          </w:p>
          <w:p w:rsidR="000E7694" w:rsidRDefault="00D83153">
            <w:pPr>
              <w:shd w:val="clear" w:color="auto" w:fill="FFFFFF"/>
              <w:ind w:left="198"/>
            </w:pPr>
            <w:r>
              <w:t>По разделу 2: Разработка концепции и подбор образов</w:t>
            </w:r>
          </w:p>
          <w:p w:rsidR="000E7694" w:rsidRDefault="00D83153">
            <w:pPr>
              <w:shd w:val="clear" w:color="auto" w:fill="FFFFFF"/>
              <w:ind w:left="198"/>
            </w:pPr>
            <w:r>
              <w:t>СРС 6. Трендбук сезона</w:t>
            </w:r>
          </w:p>
          <w:p w:rsidR="000E7694" w:rsidRDefault="00D83153">
            <w:pPr>
              <w:numPr>
                <w:ilvl w:val="0"/>
                <w:numId w:val="9"/>
              </w:numPr>
              <w:shd w:val="clear" w:color="auto" w:fill="FFFFFF"/>
            </w:pPr>
            <w:r>
              <w:t>Задание: Составьте мини-</w:t>
            </w:r>
            <w:r>
              <w:t>трендбук на текущий сезон (Осень-Зима 2024 или Весна-Лето 2024). Включите в него 5-7 ключевых трендов в одежде, 2-3 тренда в аксессуарах, 2-3 тренда в макияже и прическах. Проиллюстрируйте каждый тренд примерами из современных глянцевых журналов или показо</w:t>
            </w:r>
            <w:r>
              <w:t>в.</w:t>
            </w:r>
          </w:p>
          <w:p w:rsidR="000E7694" w:rsidRDefault="00D83153">
            <w:pPr>
              <w:numPr>
                <w:ilvl w:val="0"/>
                <w:numId w:val="9"/>
              </w:numPr>
              <w:shd w:val="clear" w:color="auto" w:fill="FFFFFF"/>
            </w:pPr>
            <w:r>
              <w:t>Формат отчета: Презентация или PDF-буклет.</w:t>
            </w:r>
          </w:p>
          <w:p w:rsidR="000E7694" w:rsidRDefault="00D83153">
            <w:pPr>
              <w:numPr>
                <w:ilvl w:val="0"/>
                <w:numId w:val="9"/>
              </w:numPr>
              <w:shd w:val="clear" w:color="auto" w:fill="FFFFFF"/>
            </w:pPr>
            <w:r>
              <w:t>Связь с темой: Тема 2.1.</w:t>
            </w:r>
          </w:p>
          <w:p w:rsidR="000E7694" w:rsidRDefault="00D83153">
            <w:pPr>
              <w:shd w:val="clear" w:color="auto" w:fill="FFFFFF"/>
              <w:ind w:left="198"/>
            </w:pPr>
            <w:r>
              <w:t>СРС 7. Анализ модного бренда</w:t>
            </w:r>
          </w:p>
          <w:p w:rsidR="000E7694" w:rsidRDefault="00D83153">
            <w:pPr>
              <w:numPr>
                <w:ilvl w:val="0"/>
                <w:numId w:val="10"/>
              </w:numPr>
              <w:shd w:val="clear" w:color="auto" w:fill="FFFFFF"/>
            </w:pPr>
            <w:r>
              <w:t>Задание: Выберите один актуальный модный бренд (например, Jacquemus, Ganni, Marine Serre, российский бренд). Изучите его ДНК: целевая аудитория, ключевые цв</w:t>
            </w:r>
            <w:r>
              <w:t>ета, принты, силуэты, материалы. Подготовьте отчет о том, какую модель и в какой локации вы бы снимали в одежде этого бренда.</w:t>
            </w:r>
          </w:p>
          <w:p w:rsidR="000E7694" w:rsidRDefault="00D83153">
            <w:pPr>
              <w:numPr>
                <w:ilvl w:val="0"/>
                <w:numId w:val="10"/>
              </w:numPr>
              <w:shd w:val="clear" w:color="auto" w:fill="FFFFFF"/>
            </w:pPr>
            <w:r>
              <w:t>Формат отчета: Эссе на 1,5-2 страницы.</w:t>
            </w:r>
          </w:p>
          <w:p w:rsidR="000E7694" w:rsidRDefault="00D83153">
            <w:pPr>
              <w:numPr>
                <w:ilvl w:val="0"/>
                <w:numId w:val="10"/>
              </w:numPr>
              <w:shd w:val="clear" w:color="auto" w:fill="FFFFFF"/>
            </w:pPr>
            <w:r>
              <w:t>Связь с темой: Тема 2.1.</w:t>
            </w:r>
          </w:p>
          <w:p w:rsidR="000E7694" w:rsidRDefault="00D83153">
            <w:pPr>
              <w:shd w:val="clear" w:color="auto" w:fill="FFFFFF"/>
              <w:ind w:left="198"/>
            </w:pPr>
            <w:r>
              <w:t>СРС 8. Создание капсульного гардероба</w:t>
            </w:r>
          </w:p>
          <w:p w:rsidR="000E7694" w:rsidRDefault="00D83153">
            <w:pPr>
              <w:numPr>
                <w:ilvl w:val="0"/>
                <w:numId w:val="11"/>
              </w:numPr>
              <w:shd w:val="clear" w:color="auto" w:fill="FFFFFF"/>
            </w:pPr>
            <w:r>
              <w:t>Задание: Разработайте концепцию капсульного гардероба из 10 вещей для конкретного персонажа (например, «молодой фотограф, путешествующий по городам Европы» или «креативный директор арт-галереи»). В капсуле должны сочетаться все вещи между собой.</w:t>
            </w:r>
          </w:p>
          <w:p w:rsidR="000E7694" w:rsidRDefault="00D83153">
            <w:pPr>
              <w:numPr>
                <w:ilvl w:val="0"/>
                <w:numId w:val="11"/>
              </w:numPr>
              <w:shd w:val="clear" w:color="auto" w:fill="FFFFFF"/>
            </w:pPr>
            <w:r>
              <w:lastRenderedPageBreak/>
              <w:t>Формат отч</w:t>
            </w:r>
            <w:r>
              <w:t>ета: Коллаж или подборка с ссылками на конкретные вещи в онлайн-магазинах.</w:t>
            </w:r>
          </w:p>
          <w:p w:rsidR="000E7694" w:rsidRDefault="00D83153">
            <w:pPr>
              <w:numPr>
                <w:ilvl w:val="0"/>
                <w:numId w:val="11"/>
              </w:numPr>
              <w:shd w:val="clear" w:color="auto" w:fill="FFFFFF"/>
            </w:pPr>
            <w:r>
              <w:t>Связь с темой: Тема 2.2.</w:t>
            </w:r>
          </w:p>
          <w:p w:rsidR="000E7694" w:rsidRDefault="00D83153">
            <w:pPr>
              <w:shd w:val="clear" w:color="auto" w:fill="FFFFFF"/>
              <w:ind w:left="198"/>
            </w:pPr>
            <w:r>
              <w:t>СРС 9. «Виртуальный шопинг» для модели</w:t>
            </w:r>
          </w:p>
          <w:p w:rsidR="000E7694" w:rsidRDefault="00D83153">
            <w:pPr>
              <w:numPr>
                <w:ilvl w:val="0"/>
                <w:numId w:val="12"/>
              </w:numPr>
              <w:shd w:val="clear" w:color="auto" w:fill="FFFFFF"/>
            </w:pPr>
            <w:r>
              <w:t>Задание: Получите от однокурсника его фото и описание его цветотипа/типа фигуры. Проведите для него «виртуальный шопи</w:t>
            </w:r>
            <w:r>
              <w:t>нг»: подберите на сайтах онлайн-магазинов (Lamoda, Brandshop, etc.) 3 законченных образа для разных occasion (портретная съемка, деловой портрет, неформальная street-съемка).</w:t>
            </w:r>
          </w:p>
          <w:p w:rsidR="000E7694" w:rsidRDefault="00D83153">
            <w:pPr>
              <w:numPr>
                <w:ilvl w:val="0"/>
                <w:numId w:val="12"/>
              </w:numPr>
              <w:shd w:val="clear" w:color="auto" w:fill="FFFFFF"/>
            </w:pPr>
            <w:r>
              <w:t>Формат отчета: Презентация со скриншотами образов и обоснованием выбора.</w:t>
            </w:r>
          </w:p>
          <w:p w:rsidR="000E7694" w:rsidRDefault="00D83153">
            <w:pPr>
              <w:numPr>
                <w:ilvl w:val="0"/>
                <w:numId w:val="12"/>
              </w:numPr>
              <w:shd w:val="clear" w:color="auto" w:fill="FFFFFF"/>
            </w:pPr>
            <w:r>
              <w:t xml:space="preserve">Связь с </w:t>
            </w:r>
            <w:r>
              <w:t>темой: Тема 2.2.</w:t>
            </w:r>
          </w:p>
          <w:p w:rsidR="000E7694" w:rsidRDefault="00D83153">
            <w:pPr>
              <w:shd w:val="clear" w:color="auto" w:fill="FFFFFF"/>
              <w:ind w:left="198"/>
            </w:pPr>
            <w:r>
              <w:t>СРС 10. Концепт-разработка на основе произведения искусства</w:t>
            </w:r>
          </w:p>
          <w:p w:rsidR="000E7694" w:rsidRDefault="00D83153">
            <w:pPr>
              <w:numPr>
                <w:ilvl w:val="0"/>
                <w:numId w:val="13"/>
              </w:numPr>
              <w:shd w:val="clear" w:color="auto" w:fill="FFFFFF"/>
            </w:pPr>
            <w:r>
              <w:t>Задание: Выберите известную картину (например, «Девочка с персиками» Серова, «Звездная ночь» Ван Гога). Разработайте концепцию фотосессии, вдохновленную этой картиной. Опишите обр</w:t>
            </w:r>
            <w:r>
              <w:t>аз модели, грим, прическу, стиль одежды, настроение и локацию.</w:t>
            </w:r>
          </w:p>
          <w:p w:rsidR="000E7694" w:rsidRDefault="00D83153">
            <w:pPr>
              <w:numPr>
                <w:ilvl w:val="0"/>
                <w:numId w:val="13"/>
              </w:numPr>
              <w:shd w:val="clear" w:color="auto" w:fill="FFFFFF"/>
            </w:pPr>
            <w:r>
              <w:t>Формат отчета: Концепт-бриф (1 страница) и мудборд.</w:t>
            </w:r>
          </w:p>
          <w:p w:rsidR="000E7694" w:rsidRDefault="00D83153">
            <w:pPr>
              <w:numPr>
                <w:ilvl w:val="0"/>
                <w:numId w:val="13"/>
              </w:numPr>
              <w:shd w:val="clear" w:color="auto" w:fill="FFFFFF"/>
            </w:pPr>
            <w:r>
              <w:t>Связь с темой: Тема 2.3.</w:t>
            </w:r>
          </w:p>
          <w:p w:rsidR="000E7694" w:rsidRDefault="00D83153">
            <w:pPr>
              <w:shd w:val="clear" w:color="auto" w:fill="FFFFFF"/>
              <w:ind w:left="198"/>
            </w:pPr>
            <w:r>
              <w:t>СРС 11. Разработка коммерческой концепции</w:t>
            </w:r>
          </w:p>
          <w:p w:rsidR="000E7694" w:rsidRDefault="00D83153">
            <w:pPr>
              <w:numPr>
                <w:ilvl w:val="0"/>
                <w:numId w:val="14"/>
              </w:numPr>
              <w:shd w:val="clear" w:color="auto" w:fill="FFFFFF"/>
            </w:pPr>
            <w:r>
              <w:t>Задание: Придумайте концепцию фотосессии для коммерческого бренда (например, украшения Pandora, кроссовки Nike, чай Greenfield). Цель — создать желание купить товар, вписав его в историю.</w:t>
            </w:r>
          </w:p>
          <w:p w:rsidR="000E7694" w:rsidRDefault="00D83153">
            <w:pPr>
              <w:numPr>
                <w:ilvl w:val="0"/>
                <w:numId w:val="14"/>
              </w:numPr>
              <w:shd w:val="clear" w:color="auto" w:fill="FFFFFF"/>
            </w:pPr>
            <w:r>
              <w:t>Формат отчета: Концепт-бриф, включая цель аудитории, ключевое сообще</w:t>
            </w:r>
            <w:r>
              <w:t>ние и визуальные референсы.</w:t>
            </w:r>
          </w:p>
          <w:p w:rsidR="000E7694" w:rsidRDefault="00D83153">
            <w:pPr>
              <w:numPr>
                <w:ilvl w:val="0"/>
                <w:numId w:val="14"/>
              </w:numPr>
              <w:shd w:val="clear" w:color="auto" w:fill="FFFFFF"/>
            </w:pPr>
            <w:r>
              <w:t>Связь с темой: Тема 2.3.</w:t>
            </w:r>
          </w:p>
          <w:p w:rsidR="000E7694" w:rsidRDefault="00D83153">
            <w:pPr>
              <w:shd w:val="clear" w:color="auto" w:fill="FFFFFF"/>
              <w:ind w:left="198"/>
            </w:pPr>
            <w:r>
              <w:t>По разделу 3: Коммуникация и реализация</w:t>
            </w:r>
          </w:p>
          <w:p w:rsidR="000E7694" w:rsidRDefault="00D83153">
            <w:pPr>
              <w:shd w:val="clear" w:color="auto" w:fill="FFFFFF"/>
              <w:ind w:left="198"/>
            </w:pPr>
            <w:r>
              <w:t>СРС 12. Скрипт коммуникации с моделью</w:t>
            </w:r>
          </w:p>
          <w:p w:rsidR="000E7694" w:rsidRDefault="00D83153">
            <w:pPr>
              <w:numPr>
                <w:ilvl w:val="0"/>
                <w:numId w:val="15"/>
              </w:numPr>
              <w:shd w:val="clear" w:color="auto" w:fill="FFFFFF"/>
            </w:pPr>
            <w:r>
              <w:t>Задание: Напишите подробный скрипт вашего общения с моделью до, во время и после съемки. Включите примеры фраз для знакомства</w:t>
            </w:r>
            <w:r>
              <w:t>, обсуждения концепции, направления модели в позах, похвалы, решения возможных проблем (усталость, неуверенность).</w:t>
            </w:r>
          </w:p>
          <w:p w:rsidR="000E7694" w:rsidRDefault="00D83153">
            <w:pPr>
              <w:numPr>
                <w:ilvl w:val="0"/>
                <w:numId w:val="15"/>
              </w:numPr>
              <w:shd w:val="clear" w:color="auto" w:fill="FFFFFF"/>
            </w:pPr>
            <w:r>
              <w:t>Формат отчета: Текстовый документ.</w:t>
            </w:r>
          </w:p>
          <w:p w:rsidR="000E7694" w:rsidRDefault="00D83153">
            <w:pPr>
              <w:numPr>
                <w:ilvl w:val="0"/>
                <w:numId w:val="15"/>
              </w:numPr>
              <w:shd w:val="clear" w:color="auto" w:fill="FFFFFF"/>
            </w:pPr>
            <w:r>
              <w:t>Связь с темой: Тема 3.1.</w:t>
            </w:r>
          </w:p>
          <w:p w:rsidR="000E7694" w:rsidRDefault="00D83153">
            <w:pPr>
              <w:shd w:val="clear" w:color="auto" w:fill="FFFFFF"/>
              <w:ind w:left="198"/>
            </w:pPr>
            <w:r>
              <w:t>СРС 13. Разбор кейса «Сложная модель»</w:t>
            </w:r>
          </w:p>
          <w:p w:rsidR="000E7694" w:rsidRDefault="00D83153">
            <w:pPr>
              <w:numPr>
                <w:ilvl w:val="0"/>
                <w:numId w:val="16"/>
              </w:numPr>
              <w:shd w:val="clear" w:color="auto" w:fill="FFFFFF"/>
            </w:pPr>
            <w:r>
              <w:t>Задание: Опишите гипотетическую сложную сит</w:t>
            </w:r>
            <w:r>
              <w:t xml:space="preserve">уацию на съемке (например, модель </w:t>
            </w:r>
            <w:r>
              <w:lastRenderedPageBreak/>
              <w:t>постоянно критикует себя, модель не умеет позировать, конфликт с визажистом). Разработайте алгоритм действий для разрешения каждой ситуации.</w:t>
            </w:r>
          </w:p>
          <w:p w:rsidR="000E7694" w:rsidRDefault="00D83153">
            <w:pPr>
              <w:numPr>
                <w:ilvl w:val="0"/>
                <w:numId w:val="16"/>
              </w:numPr>
              <w:shd w:val="clear" w:color="auto" w:fill="FFFFFF"/>
            </w:pPr>
            <w:r>
              <w:t>Формат отчета: Таблица с колонками «Ситуация», «Причины», «Алгоритм действий».</w:t>
            </w:r>
          </w:p>
          <w:p w:rsidR="000E7694" w:rsidRDefault="00D83153">
            <w:pPr>
              <w:numPr>
                <w:ilvl w:val="0"/>
                <w:numId w:val="16"/>
              </w:numPr>
              <w:shd w:val="clear" w:color="auto" w:fill="FFFFFF"/>
            </w:pPr>
            <w:r>
              <w:t>Связь с темой: Тема 3.1.</w:t>
            </w:r>
          </w:p>
          <w:p w:rsidR="000E7694" w:rsidRDefault="00D83153">
            <w:pPr>
              <w:shd w:val="clear" w:color="auto" w:fill="FFFFFF"/>
              <w:ind w:left="198"/>
            </w:pPr>
            <w:r>
              <w:t>СРС 14. Техническое задание для стилиста</w:t>
            </w:r>
          </w:p>
          <w:p w:rsidR="000E7694" w:rsidRDefault="00D83153">
            <w:pPr>
              <w:numPr>
                <w:ilvl w:val="0"/>
                <w:numId w:val="17"/>
              </w:numPr>
              <w:shd w:val="clear" w:color="auto" w:fill="FFFFFF"/>
            </w:pPr>
            <w:r>
              <w:t xml:space="preserve">Задание: Разработайте максимально подробное ТЗ для стилиста на одну из созданных вами ранее концепций. Включите: references, размеры модели, конкретные пожелания по брендам, тканям, цветам, </w:t>
            </w:r>
            <w:r>
              <w:t>способы альтернативы на случай недоступности вещи.</w:t>
            </w:r>
          </w:p>
          <w:p w:rsidR="000E7694" w:rsidRDefault="00D83153">
            <w:pPr>
              <w:numPr>
                <w:ilvl w:val="0"/>
                <w:numId w:val="17"/>
              </w:numPr>
              <w:shd w:val="clear" w:color="auto" w:fill="FFFFFF"/>
            </w:pPr>
            <w:r>
              <w:t>Формат отчета: Профессионально оформленный PDF-документ.</w:t>
            </w:r>
          </w:p>
          <w:p w:rsidR="000E7694" w:rsidRDefault="00D83153">
            <w:pPr>
              <w:numPr>
                <w:ilvl w:val="0"/>
                <w:numId w:val="17"/>
              </w:numPr>
              <w:shd w:val="clear" w:color="auto" w:fill="FFFFFF"/>
            </w:pPr>
            <w:r>
              <w:t>Связь с темой: Тема 3.1.</w:t>
            </w:r>
          </w:p>
          <w:p w:rsidR="000E7694" w:rsidRDefault="00D83153">
            <w:pPr>
              <w:shd w:val="clear" w:color="auto" w:fill="FFFFFF"/>
              <w:ind w:left="198"/>
            </w:pPr>
            <w:r>
              <w:t>СРС 15. Карта локаций города</w:t>
            </w:r>
          </w:p>
          <w:p w:rsidR="000E7694" w:rsidRDefault="00D83153">
            <w:pPr>
              <w:numPr>
                <w:ilvl w:val="0"/>
                <w:numId w:val="18"/>
              </w:numPr>
              <w:shd w:val="clear" w:color="auto" w:fill="FFFFFF"/>
            </w:pPr>
            <w:r>
              <w:t>Задание: Создайте интерактивную карту вашего города (в Google Maps или Яндекс.Картах) с отметками перспективных локаций для съемки. Для каждой локации сделайте описание: стиль (урбан, классика, природа), лучшее время для съемки, возможные образы, которые т</w:t>
            </w:r>
            <w:r>
              <w:t>ам будут смотреться, юридические особенности (нужно ли разрешение).</w:t>
            </w:r>
          </w:p>
          <w:p w:rsidR="000E7694" w:rsidRDefault="00D83153">
            <w:pPr>
              <w:numPr>
                <w:ilvl w:val="0"/>
                <w:numId w:val="18"/>
              </w:numPr>
              <w:shd w:val="clear" w:color="auto" w:fill="FFFFFF"/>
            </w:pPr>
            <w:r>
              <w:t>Формат отчета: Ссылка на карту + пояснительная записка.</w:t>
            </w:r>
          </w:p>
          <w:p w:rsidR="000E7694" w:rsidRDefault="00D83153">
            <w:pPr>
              <w:numPr>
                <w:ilvl w:val="0"/>
                <w:numId w:val="18"/>
              </w:numPr>
              <w:shd w:val="clear" w:color="auto" w:fill="FFFFFF"/>
            </w:pPr>
            <w:r>
              <w:t>Связь с темой: Тема 3.2.</w:t>
            </w:r>
          </w:p>
          <w:p w:rsidR="000E7694" w:rsidRDefault="00D83153">
            <w:pPr>
              <w:shd w:val="clear" w:color="auto" w:fill="FFFFFF"/>
              <w:ind w:left="198"/>
            </w:pPr>
            <w:r>
              <w:t>СРС 16. Адаптация образа под локацию</w:t>
            </w:r>
          </w:p>
          <w:p w:rsidR="000E7694" w:rsidRDefault="00D83153">
            <w:pPr>
              <w:numPr>
                <w:ilvl w:val="0"/>
                <w:numId w:val="19"/>
              </w:numPr>
              <w:shd w:val="clear" w:color="auto" w:fill="FFFFFF"/>
            </w:pPr>
            <w:r>
              <w:t>Задание: Выберите одну локацию из предыдущего задания. Подберите к ней</w:t>
            </w:r>
            <w:r>
              <w:t xml:space="preserve"> 3 разных образа, которые будут смотреться в этом месте органично, но создадут разное настроение (например, романтическое, меланхоличное, агрессивное).</w:t>
            </w:r>
          </w:p>
          <w:p w:rsidR="000E7694" w:rsidRDefault="00D83153">
            <w:pPr>
              <w:numPr>
                <w:ilvl w:val="0"/>
                <w:numId w:val="19"/>
              </w:numPr>
              <w:shd w:val="clear" w:color="auto" w:fill="FFFFFF"/>
            </w:pPr>
            <w:r>
              <w:t>Формат отчета: Коллаж (локация + 3 образа) с кратким описанием.</w:t>
            </w:r>
          </w:p>
          <w:p w:rsidR="000E7694" w:rsidRDefault="00D83153">
            <w:pPr>
              <w:numPr>
                <w:ilvl w:val="0"/>
                <w:numId w:val="19"/>
              </w:numPr>
              <w:shd w:val="clear" w:color="auto" w:fill="FFFFFF"/>
            </w:pPr>
            <w:r>
              <w:t>Связь с темой: Тема 3.2.</w:t>
            </w:r>
          </w:p>
          <w:p w:rsidR="000E7694" w:rsidRDefault="00D83153">
            <w:pPr>
              <w:shd w:val="clear" w:color="auto" w:fill="FFFFFF"/>
              <w:ind w:left="198"/>
            </w:pPr>
            <w:r>
              <w:t>СРС 17. Коллекц</w:t>
            </w:r>
            <w:r>
              <w:t>ия пресетов</w:t>
            </w:r>
          </w:p>
          <w:p w:rsidR="000E7694" w:rsidRDefault="00D83153">
            <w:pPr>
              <w:numPr>
                <w:ilvl w:val="0"/>
                <w:numId w:val="20"/>
              </w:numPr>
              <w:shd w:val="clear" w:color="auto" w:fill="FFFFFF"/>
            </w:pPr>
            <w:r>
              <w:t>Задание: Создайте в Lightroom или Photoshop коллекцию из 3-5 авторских пресетов для обработки фотографий. Каждый пресет должен быть назван и соответствовать определенному стилю (напр., «Мягкий и воздушный», «Контрастный и драматичный», «Винтажн</w:t>
            </w:r>
            <w:r>
              <w:t>ый кинопленка»). Приложите примеры обработки.</w:t>
            </w:r>
          </w:p>
          <w:p w:rsidR="000E7694" w:rsidRDefault="00D83153">
            <w:pPr>
              <w:numPr>
                <w:ilvl w:val="0"/>
                <w:numId w:val="20"/>
              </w:numPr>
              <w:shd w:val="clear" w:color="auto" w:fill="FFFFFF"/>
            </w:pPr>
            <w:r>
              <w:t>Формат отчета: Файлы с пресетами + PDF с примерами «до/после».</w:t>
            </w:r>
          </w:p>
          <w:p w:rsidR="000E7694" w:rsidRDefault="00D83153">
            <w:pPr>
              <w:numPr>
                <w:ilvl w:val="0"/>
                <w:numId w:val="20"/>
              </w:numPr>
              <w:shd w:val="clear" w:color="auto" w:fill="FFFFFF"/>
            </w:pPr>
            <w:r>
              <w:t>Связь с темой: Тема 3.3.</w:t>
            </w:r>
          </w:p>
          <w:p w:rsidR="000E7694" w:rsidRDefault="00D83153">
            <w:pPr>
              <w:shd w:val="clear" w:color="auto" w:fill="FFFFFF"/>
              <w:ind w:left="198"/>
            </w:pPr>
            <w:r>
              <w:t>СРС 18. Финальный пакет документов</w:t>
            </w:r>
          </w:p>
          <w:p w:rsidR="000E7694" w:rsidRDefault="00D83153">
            <w:pPr>
              <w:numPr>
                <w:ilvl w:val="0"/>
                <w:numId w:val="21"/>
              </w:numPr>
              <w:shd w:val="clear" w:color="auto" w:fill="FFFFFF"/>
            </w:pPr>
            <w:r>
              <w:t xml:space="preserve">Задание: В качестве итоговой работы разработайте полный пакет документов для </w:t>
            </w:r>
            <w:r>
              <w:lastRenderedPageBreak/>
              <w:t>вымышленно</w:t>
            </w:r>
            <w:r>
              <w:t>й или реальной фотосессии. Включите: концепт-бриф, moodboard, подбор образов с ссылками, ТЗ для визажиста/стилиста, план локации, примеры желаемой обработки.</w:t>
            </w:r>
          </w:p>
          <w:p w:rsidR="000E7694" w:rsidRDefault="00D83153">
            <w:pPr>
              <w:numPr>
                <w:ilvl w:val="0"/>
                <w:numId w:val="21"/>
              </w:numPr>
              <w:shd w:val="clear" w:color="auto" w:fill="FFFFFF"/>
            </w:pPr>
            <w:r>
              <w:t>Формат отчета: Профессионально оформленный PDF-портфолио.</w:t>
            </w:r>
          </w:p>
          <w:p w:rsidR="000E7694" w:rsidRDefault="00D83153">
            <w:pPr>
              <w:numPr>
                <w:ilvl w:val="0"/>
                <w:numId w:val="21"/>
              </w:numPr>
              <w:shd w:val="clear" w:color="auto" w:fill="FFFFFF"/>
            </w:pPr>
            <w:r>
              <w:t xml:space="preserve">Связь с темой: Итоговая работа по всему </w:t>
            </w:r>
            <w:r>
              <w:t>курсу.</w:t>
            </w:r>
          </w:p>
          <w:p w:rsidR="000E7694" w:rsidRDefault="000E7694">
            <w:pPr>
              <w:shd w:val="clear" w:color="auto" w:fill="FFFFFF"/>
            </w:pPr>
          </w:p>
        </w:tc>
        <w:tc>
          <w:tcPr>
            <w:tcW w:w="820"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ind w:left="-955" w:firstLine="847"/>
              <w:rPr>
                <w:b/>
              </w:rPr>
            </w:pPr>
            <w:r>
              <w:rPr>
                <w:b/>
              </w:rPr>
              <w:lastRenderedPageBreak/>
              <w:t>18</w:t>
            </w:r>
          </w:p>
        </w:tc>
        <w:tc>
          <w:tcPr>
            <w:tcW w:w="1874"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rPr>
                <w:b/>
                <w:sz w:val="20"/>
                <w:szCs w:val="20"/>
              </w:rPr>
            </w:pPr>
            <w:r>
              <w:rPr>
                <w:sz w:val="20"/>
                <w:szCs w:val="20"/>
              </w:rPr>
              <w:t xml:space="preserve">ОК 1, 2, 4, 6, 7, 8 </w:t>
            </w:r>
            <w:r>
              <w:rPr>
                <w:sz w:val="20"/>
                <w:szCs w:val="20"/>
              </w:rPr>
              <w:br/>
              <w:t>ПК 1.1, 1.2, 1.3, 3.1, 3.3</w:t>
            </w:r>
          </w:p>
        </w:tc>
      </w:tr>
      <w:tr w:rsidR="000E7694">
        <w:trPr>
          <w:trHeight w:val="20"/>
        </w:trPr>
        <w:tc>
          <w:tcPr>
            <w:tcW w:w="12469" w:type="dxa"/>
            <w:gridSpan w:val="2"/>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jc w:val="right"/>
              <w:rPr>
                <w:b/>
              </w:rPr>
            </w:pPr>
            <w:r>
              <w:rPr>
                <w:b/>
              </w:rPr>
              <w:lastRenderedPageBreak/>
              <w:t>Всего:</w:t>
            </w:r>
          </w:p>
        </w:tc>
        <w:tc>
          <w:tcPr>
            <w:tcW w:w="820" w:type="dxa"/>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ind w:left="-955" w:firstLine="847"/>
              <w:jc w:val="right"/>
              <w:rPr>
                <w:b/>
              </w:rPr>
            </w:pPr>
            <w:r>
              <w:rPr>
                <w:b/>
              </w:rPr>
              <w:t>82</w:t>
            </w:r>
          </w:p>
        </w:tc>
        <w:tc>
          <w:tcPr>
            <w:tcW w:w="1874"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1067" w:right="-855"/>
              <w:jc w:val="right"/>
              <w:rPr>
                <w:b/>
              </w:rPr>
            </w:pPr>
          </w:p>
        </w:tc>
      </w:tr>
      <w:tr w:rsidR="000E7694">
        <w:trPr>
          <w:trHeight w:val="20"/>
        </w:trPr>
        <w:tc>
          <w:tcPr>
            <w:tcW w:w="12469" w:type="dxa"/>
            <w:gridSpan w:val="2"/>
            <w:tcBorders>
              <w:top w:val="single" w:sz="4" w:space="0" w:color="000000"/>
              <w:left w:val="single" w:sz="4" w:space="0" w:color="000000"/>
              <w:bottom w:val="single" w:sz="4" w:space="0" w:color="000000"/>
              <w:right w:val="single" w:sz="4" w:space="0" w:color="000000"/>
            </w:tcBorders>
          </w:tcPr>
          <w:p w:rsidR="000E7694" w:rsidRDefault="00D83153">
            <w:pPr>
              <w:shd w:val="clear" w:color="auto" w:fill="FFFFFF"/>
              <w:jc w:val="right"/>
              <w:rPr>
                <w:b/>
              </w:rPr>
            </w:pPr>
            <w:r>
              <w:rPr>
                <w:b/>
              </w:rPr>
              <w:t>Промежуточная аттестация - зачет</w:t>
            </w:r>
          </w:p>
        </w:tc>
        <w:tc>
          <w:tcPr>
            <w:tcW w:w="820"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955" w:firstLine="847"/>
              <w:jc w:val="right"/>
              <w:rPr>
                <w:b/>
              </w:rPr>
            </w:pPr>
          </w:p>
        </w:tc>
        <w:tc>
          <w:tcPr>
            <w:tcW w:w="1874" w:type="dxa"/>
            <w:tcBorders>
              <w:top w:val="single" w:sz="4" w:space="0" w:color="000000"/>
              <w:left w:val="single" w:sz="4" w:space="0" w:color="000000"/>
              <w:bottom w:val="single" w:sz="4" w:space="0" w:color="000000"/>
              <w:right w:val="single" w:sz="4" w:space="0" w:color="000000"/>
            </w:tcBorders>
          </w:tcPr>
          <w:p w:rsidR="000E7694" w:rsidRDefault="000E7694">
            <w:pPr>
              <w:shd w:val="clear" w:color="auto" w:fill="FFFFFF"/>
              <w:ind w:left="-1067" w:right="-855"/>
              <w:jc w:val="right"/>
              <w:rPr>
                <w:b/>
              </w:rPr>
            </w:pPr>
          </w:p>
        </w:tc>
      </w:tr>
    </w:tbl>
    <w:p w:rsidR="000E7694" w:rsidRDefault="000E7694">
      <w:pPr>
        <w:rPr>
          <w:b/>
        </w:rPr>
      </w:pPr>
    </w:p>
    <w:p w:rsidR="000E7694" w:rsidRDefault="000E7694">
      <w:pPr>
        <w:rPr>
          <w:b/>
        </w:rPr>
      </w:pPr>
    </w:p>
    <w:p w:rsidR="000E7694" w:rsidRDefault="000E7694">
      <w:pPr>
        <w:rPr>
          <w:b/>
        </w:rPr>
        <w:sectPr w:rsidR="000E7694">
          <w:pgSz w:w="16838" w:h="11906" w:orient="landscape"/>
          <w:pgMar w:top="851" w:right="1134" w:bottom="851" w:left="992" w:header="709" w:footer="709" w:gutter="0"/>
          <w:cols w:space="720"/>
        </w:sectPr>
      </w:pPr>
    </w:p>
    <w:p w:rsidR="000E7694" w:rsidRDefault="00D83153">
      <w:pPr>
        <w:ind w:left="1353"/>
        <w:jc w:val="center"/>
        <w:rPr>
          <w:b/>
        </w:rPr>
      </w:pPr>
      <w:r>
        <w:rPr>
          <w:b/>
        </w:rPr>
        <w:lastRenderedPageBreak/>
        <w:t xml:space="preserve">3. УСЛОВИЯ РЕАЛИЗАЦИИ ПРОГРАММЫ УЧЕБНОЙ ДИСЦИПЛИНЫ </w:t>
      </w:r>
    </w:p>
    <w:p w:rsidR="000E7694" w:rsidRDefault="00D83153">
      <w:pPr>
        <w:ind w:firstLine="709"/>
        <w:jc w:val="both"/>
        <w:rPr>
          <w:sz w:val="24"/>
          <w:szCs w:val="24"/>
        </w:rPr>
      </w:pPr>
      <w:r>
        <w:rPr>
          <w:sz w:val="24"/>
          <w:szCs w:val="24"/>
        </w:rPr>
        <w:t>3.1. Для реализации программы учебной дисциплины должны быть предусмотрены следующие специальные помещения:</w:t>
      </w:r>
    </w:p>
    <w:p w:rsidR="000E7694" w:rsidRDefault="00D83153">
      <w:pPr>
        <w:ind w:firstLine="709"/>
        <w:jc w:val="both"/>
        <w:rPr>
          <w:sz w:val="24"/>
          <w:szCs w:val="24"/>
        </w:rPr>
      </w:pPr>
      <w:r>
        <w:rPr>
          <w:sz w:val="24"/>
          <w:szCs w:val="24"/>
        </w:rPr>
        <w:t>Кабинет</w:t>
      </w:r>
      <w:r>
        <w:rPr>
          <w:i/>
          <w:sz w:val="24"/>
          <w:szCs w:val="24"/>
        </w:rPr>
        <w:t xml:space="preserve"> </w:t>
      </w:r>
      <w:r>
        <w:rPr>
          <w:sz w:val="24"/>
          <w:szCs w:val="24"/>
        </w:rPr>
        <w:t>«Теории фотографии», оснащенный необходимым для реализации программы учебной дисциплины оборудованием, приведенным в п. 6.1.2.1 Примерной пр</w:t>
      </w:r>
      <w:r>
        <w:rPr>
          <w:sz w:val="24"/>
          <w:szCs w:val="24"/>
        </w:rPr>
        <w:t>ограммы по специальности 54.02.08 Техника и искусство фотографии</w:t>
      </w:r>
      <w:r>
        <w:rPr>
          <w:i/>
          <w:sz w:val="24"/>
          <w:szCs w:val="24"/>
        </w:rPr>
        <w:t>.</w:t>
      </w:r>
    </w:p>
    <w:p w:rsidR="000E7694" w:rsidRDefault="00D83153">
      <w:pPr>
        <w:ind w:firstLine="709"/>
        <w:jc w:val="both"/>
        <w:rPr>
          <w:sz w:val="24"/>
          <w:szCs w:val="24"/>
        </w:rPr>
      </w:pPr>
      <w:r>
        <w:rPr>
          <w:sz w:val="24"/>
          <w:szCs w:val="24"/>
        </w:rPr>
        <w:t>Мастерская «Фотопавильон с фотолабораторией»,</w:t>
      </w:r>
      <w:r>
        <w:rPr>
          <w:i/>
          <w:sz w:val="24"/>
          <w:szCs w:val="24"/>
        </w:rPr>
        <w:t xml:space="preserve"> </w:t>
      </w:r>
      <w:r>
        <w:rPr>
          <w:sz w:val="24"/>
          <w:szCs w:val="24"/>
        </w:rPr>
        <w:t>оснащенная необходимым для реализации программы учебной дисциплины оборудованием, приведенным в п. 6.1.2.4 Примерной программы по данной специальности.</w:t>
      </w:r>
    </w:p>
    <w:p w:rsidR="000E7694" w:rsidRPr="00D83153" w:rsidRDefault="00D83153">
      <w:pPr>
        <w:numPr>
          <w:ilvl w:val="0"/>
          <w:numId w:val="22"/>
        </w:numPr>
        <w:jc w:val="both"/>
        <w:rPr>
          <w:i/>
          <w:sz w:val="24"/>
          <w:szCs w:val="24"/>
          <w:lang w:val="en-US"/>
        </w:rPr>
      </w:pPr>
      <w:r>
        <w:rPr>
          <w:i/>
          <w:sz w:val="24"/>
          <w:szCs w:val="24"/>
        </w:rPr>
        <w:t>Компьютерный</w:t>
      </w:r>
      <w:r w:rsidRPr="00D83153">
        <w:rPr>
          <w:i/>
          <w:sz w:val="24"/>
          <w:szCs w:val="24"/>
          <w:lang w:val="en-US"/>
        </w:rPr>
        <w:t xml:space="preserve"> </w:t>
      </w:r>
      <w:r>
        <w:rPr>
          <w:i/>
          <w:sz w:val="24"/>
          <w:szCs w:val="24"/>
        </w:rPr>
        <w:t>класс</w:t>
      </w:r>
      <w:r w:rsidRPr="00D83153">
        <w:rPr>
          <w:i/>
          <w:sz w:val="24"/>
          <w:szCs w:val="24"/>
          <w:lang w:val="en-US"/>
        </w:rPr>
        <w:t xml:space="preserve"> </w:t>
      </w:r>
      <w:r>
        <w:rPr>
          <w:i/>
          <w:sz w:val="24"/>
          <w:szCs w:val="24"/>
        </w:rPr>
        <w:t>с</w:t>
      </w:r>
      <w:r w:rsidRPr="00D83153">
        <w:rPr>
          <w:i/>
          <w:sz w:val="24"/>
          <w:szCs w:val="24"/>
          <w:lang w:val="en-US"/>
        </w:rPr>
        <w:t xml:space="preserve"> </w:t>
      </w:r>
      <w:r>
        <w:rPr>
          <w:i/>
          <w:sz w:val="24"/>
          <w:szCs w:val="24"/>
        </w:rPr>
        <w:t>ПО</w:t>
      </w:r>
      <w:r w:rsidRPr="00D83153">
        <w:rPr>
          <w:i/>
          <w:sz w:val="24"/>
          <w:szCs w:val="24"/>
          <w:lang w:val="en-US"/>
        </w:rPr>
        <w:t>: Adobe Photoshop, Lightroom, InDesign, Illustrator.</w:t>
      </w:r>
    </w:p>
    <w:p w:rsidR="000E7694" w:rsidRDefault="00D83153">
      <w:pPr>
        <w:numPr>
          <w:ilvl w:val="0"/>
          <w:numId w:val="22"/>
        </w:numPr>
        <w:jc w:val="both"/>
        <w:rPr>
          <w:i/>
          <w:sz w:val="24"/>
          <w:szCs w:val="24"/>
        </w:rPr>
      </w:pPr>
      <w:r>
        <w:rPr>
          <w:i/>
          <w:sz w:val="24"/>
          <w:szCs w:val="24"/>
        </w:rPr>
        <w:t>Фотостудия с оборудованием д</w:t>
      </w:r>
      <w:r>
        <w:rPr>
          <w:i/>
          <w:sz w:val="24"/>
          <w:szCs w:val="24"/>
        </w:rPr>
        <w:t>ля съемки и печати.</w:t>
      </w:r>
    </w:p>
    <w:p w:rsidR="000E7694" w:rsidRDefault="00D83153">
      <w:pPr>
        <w:numPr>
          <w:ilvl w:val="0"/>
          <w:numId w:val="22"/>
        </w:numPr>
        <w:jc w:val="both"/>
        <w:rPr>
          <w:i/>
          <w:sz w:val="24"/>
          <w:szCs w:val="24"/>
        </w:rPr>
      </w:pPr>
      <w:r>
        <w:rPr>
          <w:i/>
          <w:sz w:val="24"/>
          <w:szCs w:val="24"/>
        </w:rPr>
        <w:t>Проекционное оборудование для презентаций.</w:t>
      </w:r>
    </w:p>
    <w:p w:rsidR="000E7694" w:rsidRDefault="00D83153">
      <w:pPr>
        <w:numPr>
          <w:ilvl w:val="0"/>
          <w:numId w:val="22"/>
        </w:numPr>
        <w:jc w:val="both"/>
        <w:rPr>
          <w:i/>
          <w:sz w:val="24"/>
          <w:szCs w:val="24"/>
        </w:rPr>
      </w:pPr>
      <w:r>
        <w:rPr>
          <w:i/>
          <w:sz w:val="24"/>
          <w:szCs w:val="24"/>
        </w:rPr>
        <w:t>Выставочное пространство (или адаптируемая аудитория) для монтажа финальных экспозиций.</w:t>
      </w:r>
    </w:p>
    <w:p w:rsidR="000E7694" w:rsidRDefault="000E7694">
      <w:pPr>
        <w:ind w:firstLine="709"/>
        <w:jc w:val="both"/>
        <w:rPr>
          <w:i/>
          <w:sz w:val="24"/>
          <w:szCs w:val="24"/>
        </w:rPr>
      </w:pPr>
    </w:p>
    <w:p w:rsidR="000E7694" w:rsidRDefault="000E7694">
      <w:pPr>
        <w:ind w:firstLine="709"/>
        <w:jc w:val="both"/>
        <w:rPr>
          <w:sz w:val="24"/>
          <w:szCs w:val="24"/>
        </w:rPr>
      </w:pPr>
    </w:p>
    <w:p w:rsidR="000E7694" w:rsidRDefault="00D83153">
      <w:pPr>
        <w:ind w:firstLine="709"/>
        <w:jc w:val="both"/>
        <w:rPr>
          <w:b/>
          <w:sz w:val="24"/>
          <w:szCs w:val="24"/>
        </w:rPr>
      </w:pPr>
      <w:r>
        <w:rPr>
          <w:b/>
          <w:sz w:val="24"/>
          <w:szCs w:val="24"/>
        </w:rPr>
        <w:t>3.2. Информационное обеспечение реализации программы</w:t>
      </w:r>
    </w:p>
    <w:p w:rsidR="000E7694" w:rsidRDefault="00D83153">
      <w:pPr>
        <w:ind w:firstLine="709"/>
        <w:jc w:val="both"/>
        <w:rPr>
          <w:sz w:val="24"/>
          <w:szCs w:val="24"/>
        </w:rPr>
      </w:pPr>
      <w:r>
        <w:rPr>
          <w:sz w:val="24"/>
          <w:szCs w:val="24"/>
        </w:rPr>
        <w:t>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При формировании библиотечного фонда образовательной организацией выбирается не менее одного издания из</w:t>
      </w:r>
      <w:r>
        <w:rPr>
          <w:sz w:val="24"/>
          <w:szCs w:val="24"/>
        </w:rPr>
        <w:t xml:space="preserve"> перечисленных ниже печатных изданий и (или) электронных изданий в качестве основного, при этом список, может быть дополнен новыми изданиями.</w:t>
      </w:r>
    </w:p>
    <w:p w:rsidR="000E7694" w:rsidRDefault="000E7694">
      <w:pPr>
        <w:ind w:left="27"/>
        <w:rPr>
          <w:color w:val="212529"/>
          <w:sz w:val="24"/>
          <w:szCs w:val="24"/>
          <w:highlight w:val="white"/>
        </w:rPr>
      </w:pPr>
    </w:p>
    <w:p w:rsidR="000E7694" w:rsidRDefault="00D83153">
      <w:pPr>
        <w:ind w:firstLine="709"/>
        <w:rPr>
          <w:b/>
          <w:sz w:val="24"/>
          <w:szCs w:val="24"/>
        </w:rPr>
      </w:pPr>
      <w:r>
        <w:rPr>
          <w:b/>
          <w:sz w:val="24"/>
          <w:szCs w:val="24"/>
        </w:rPr>
        <w:t>3.2.1. Основные печатные и электронные издания</w:t>
      </w:r>
    </w:p>
    <w:p w:rsidR="000E7694" w:rsidRDefault="00D83153">
      <w:pPr>
        <w:ind w:firstLine="709"/>
        <w:jc w:val="both"/>
        <w:rPr>
          <w:sz w:val="24"/>
          <w:szCs w:val="24"/>
        </w:rPr>
      </w:pPr>
      <w:r>
        <w:rPr>
          <w:sz w:val="24"/>
          <w:szCs w:val="24"/>
        </w:rPr>
        <w:t>1. Журов, Г. И. Основы современной цифровой фотографии : учебное п</w:t>
      </w:r>
      <w:r>
        <w:rPr>
          <w:sz w:val="24"/>
          <w:szCs w:val="24"/>
        </w:rPr>
        <w:t>особие для СПО / Г. И. Журов, В. И. Сединин, Е. М. Погребняк. — Саратов : Профобразование, 2021. — 219 c. — ISBN 978-5-4488-1190-6. — Текст : электронный // Электронный ресурс цифровой образовательной среды СПО PROFобразование : [сайт]. — URL: https://prof</w:t>
      </w:r>
      <w:r>
        <w:rPr>
          <w:sz w:val="24"/>
          <w:szCs w:val="24"/>
        </w:rPr>
        <w:t>spo.ru/books/106630</w:t>
      </w:r>
    </w:p>
    <w:p w:rsidR="000E7694" w:rsidRDefault="00D83153">
      <w:pPr>
        <w:ind w:firstLine="709"/>
        <w:jc w:val="both"/>
        <w:rPr>
          <w:sz w:val="24"/>
          <w:szCs w:val="24"/>
        </w:rPr>
      </w:pPr>
      <w:r>
        <w:rPr>
          <w:sz w:val="24"/>
          <w:szCs w:val="24"/>
        </w:rPr>
        <w:t>2. Кудрец, Д. А. Фотооборудование : учебное пособие / Д. А. Кудрец. — Минск : Республиканский институт профессионального образования (РИПО), 2017. — 288 c. — ISBN 978-985-503-655-6. — Текст : электронный // Электронный ресурс цифровой о</w:t>
      </w:r>
      <w:r>
        <w:rPr>
          <w:sz w:val="24"/>
          <w:szCs w:val="24"/>
        </w:rPr>
        <w:t>бразовательной среды СПО PROFобразование : [сайт]. — URL: https://profspo.ru/books/67786</w:t>
      </w:r>
    </w:p>
    <w:p w:rsidR="000E7694" w:rsidRDefault="00D83153">
      <w:pPr>
        <w:ind w:firstLine="709"/>
        <w:jc w:val="both"/>
        <w:rPr>
          <w:sz w:val="24"/>
          <w:szCs w:val="24"/>
        </w:rPr>
      </w:pPr>
      <w:r>
        <w:rPr>
          <w:sz w:val="24"/>
          <w:szCs w:val="24"/>
        </w:rPr>
        <w:t>3. Надеждин Н.Я. Введение в цифровую фотографию : учебное пособие для СПО / Надеждин Н.Я.. — Саратов : Профобразование, 2021. — 281 c. — ISBN 978-5-4488-0996-5. — Текс</w:t>
      </w:r>
      <w:r>
        <w:rPr>
          <w:sz w:val="24"/>
          <w:szCs w:val="24"/>
        </w:rPr>
        <w:t>т : электронный // IPR SMART : [сайт]. — URL: https://www.iprbookshop.ru/102189.html</w:t>
      </w:r>
    </w:p>
    <w:p w:rsidR="000E7694" w:rsidRDefault="000E7694">
      <w:pPr>
        <w:rPr>
          <w:sz w:val="24"/>
          <w:szCs w:val="24"/>
        </w:rPr>
      </w:pPr>
    </w:p>
    <w:p w:rsidR="000E7694" w:rsidRDefault="00D83153">
      <w:pPr>
        <w:ind w:firstLine="709"/>
        <w:rPr>
          <w:sz w:val="24"/>
          <w:szCs w:val="24"/>
        </w:rPr>
      </w:pPr>
      <w:r>
        <w:rPr>
          <w:sz w:val="24"/>
          <w:szCs w:val="24"/>
        </w:rPr>
        <w:t xml:space="preserve">3.2.3. Дополнительные источники </w:t>
      </w:r>
    </w:p>
    <w:p w:rsidR="000E7694" w:rsidRDefault="00D83153">
      <w:pPr>
        <w:numPr>
          <w:ilvl w:val="0"/>
          <w:numId w:val="2"/>
        </w:numPr>
        <w:jc w:val="both"/>
        <w:rPr>
          <w:sz w:val="24"/>
          <w:szCs w:val="24"/>
        </w:rPr>
      </w:pPr>
      <w:r>
        <w:rPr>
          <w:sz w:val="24"/>
          <w:szCs w:val="24"/>
        </w:rPr>
        <w:t>Ли Ч., Вудолл Б. Основы стиля. Теория и практика. – М., 2021.</w:t>
      </w:r>
    </w:p>
    <w:p w:rsidR="000E7694" w:rsidRDefault="00D83153">
      <w:pPr>
        <w:numPr>
          <w:ilvl w:val="0"/>
          <w:numId w:val="2"/>
        </w:numPr>
        <w:jc w:val="both"/>
        <w:rPr>
          <w:sz w:val="24"/>
          <w:szCs w:val="24"/>
        </w:rPr>
      </w:pPr>
      <w:r>
        <w:rPr>
          <w:sz w:val="24"/>
          <w:szCs w:val="24"/>
        </w:rPr>
        <w:t>Шерстнева Н. Гардероб по правилам. – М., 2020.</w:t>
      </w:r>
    </w:p>
    <w:p w:rsidR="000E7694" w:rsidRPr="00D83153" w:rsidRDefault="00D83153">
      <w:pPr>
        <w:ind w:left="720"/>
        <w:jc w:val="both"/>
        <w:rPr>
          <w:sz w:val="24"/>
          <w:szCs w:val="24"/>
          <w:lang w:val="en-US"/>
        </w:rPr>
      </w:pPr>
      <w:r w:rsidRPr="00D83153">
        <w:rPr>
          <w:sz w:val="24"/>
          <w:szCs w:val="24"/>
          <w:lang w:val="en-US"/>
        </w:rPr>
        <w:t>online-</w:t>
      </w:r>
      <w:r>
        <w:rPr>
          <w:sz w:val="24"/>
          <w:szCs w:val="24"/>
        </w:rPr>
        <w:t>ресурсы</w:t>
      </w:r>
      <w:r w:rsidRPr="00D83153">
        <w:rPr>
          <w:sz w:val="24"/>
          <w:szCs w:val="24"/>
          <w:lang w:val="en-US"/>
        </w:rPr>
        <w:t xml:space="preserve">: Business of </w:t>
      </w:r>
      <w:r w:rsidRPr="00D83153">
        <w:rPr>
          <w:sz w:val="24"/>
          <w:szCs w:val="24"/>
          <w:lang w:val="en-US"/>
        </w:rPr>
        <w:t>Fashion, Vogue, The Cut, Pinterest.</w:t>
      </w:r>
    </w:p>
    <w:p w:rsidR="000E7694" w:rsidRPr="00D83153" w:rsidRDefault="000E7694">
      <w:pPr>
        <w:ind w:firstLine="709"/>
        <w:jc w:val="both"/>
        <w:rPr>
          <w:sz w:val="24"/>
          <w:szCs w:val="24"/>
          <w:u w:val="single"/>
          <w:lang w:val="en-US"/>
        </w:rPr>
      </w:pPr>
    </w:p>
    <w:p w:rsidR="000E7694" w:rsidRPr="00D83153" w:rsidRDefault="000E7694">
      <w:pPr>
        <w:ind w:firstLine="709"/>
        <w:rPr>
          <w:sz w:val="24"/>
          <w:szCs w:val="24"/>
          <w:lang w:val="en-US"/>
        </w:rPr>
      </w:pPr>
    </w:p>
    <w:p w:rsidR="000E7694" w:rsidRDefault="00D83153">
      <w:pPr>
        <w:jc w:val="center"/>
        <w:rPr>
          <w:b/>
          <w:sz w:val="24"/>
          <w:szCs w:val="24"/>
        </w:rPr>
      </w:pPr>
      <w:r>
        <w:rPr>
          <w:b/>
          <w:sz w:val="24"/>
          <w:szCs w:val="24"/>
        </w:rPr>
        <w:t xml:space="preserve">4. КОНТРОЛЬ И ОЦЕНКА РЕЗУЛЬТАТОВ ОСВОЕНИЯ </w:t>
      </w:r>
      <w:r>
        <w:rPr>
          <w:b/>
          <w:sz w:val="24"/>
          <w:szCs w:val="24"/>
        </w:rPr>
        <w:br/>
        <w:t>УЧЕБНОЙ ДИСЦИПЛИНЫ</w:t>
      </w:r>
    </w:p>
    <w:p w:rsidR="000E7694" w:rsidRDefault="000E7694">
      <w:pPr>
        <w:jc w:val="center"/>
        <w:rPr>
          <w:b/>
          <w:sz w:val="24"/>
          <w:szCs w:val="24"/>
        </w:rPr>
      </w:pPr>
    </w:p>
    <w:tbl>
      <w:tblPr>
        <w:tblStyle w:val="af9"/>
        <w:tblW w:w="94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14"/>
        <w:gridCol w:w="3543"/>
        <w:gridCol w:w="2837"/>
      </w:tblGrid>
      <w:tr w:rsidR="000E7694">
        <w:tc>
          <w:tcPr>
            <w:tcW w:w="3114" w:type="dxa"/>
          </w:tcPr>
          <w:p w:rsidR="000E7694" w:rsidRDefault="00D83153">
            <w:pPr>
              <w:jc w:val="center"/>
              <w:rPr>
                <w:b/>
                <w:i/>
              </w:rPr>
            </w:pPr>
            <w:r>
              <w:rPr>
                <w:b/>
                <w:i/>
              </w:rPr>
              <w:t>Результаты обучения</w:t>
            </w:r>
          </w:p>
        </w:tc>
        <w:tc>
          <w:tcPr>
            <w:tcW w:w="3543" w:type="dxa"/>
          </w:tcPr>
          <w:p w:rsidR="000E7694" w:rsidRDefault="00D83153">
            <w:pPr>
              <w:jc w:val="center"/>
              <w:rPr>
                <w:b/>
                <w:i/>
              </w:rPr>
            </w:pPr>
            <w:r>
              <w:rPr>
                <w:b/>
                <w:i/>
              </w:rPr>
              <w:t>Критерии оценки</w:t>
            </w:r>
          </w:p>
        </w:tc>
        <w:tc>
          <w:tcPr>
            <w:tcW w:w="2837" w:type="dxa"/>
          </w:tcPr>
          <w:p w:rsidR="000E7694" w:rsidRDefault="00D83153">
            <w:pPr>
              <w:jc w:val="center"/>
              <w:rPr>
                <w:b/>
                <w:i/>
              </w:rPr>
            </w:pPr>
            <w:r>
              <w:rPr>
                <w:b/>
                <w:i/>
              </w:rPr>
              <w:t>Методы оценки</w:t>
            </w:r>
          </w:p>
        </w:tc>
      </w:tr>
      <w:tr w:rsidR="000E7694">
        <w:trPr>
          <w:trHeight w:val="1005"/>
        </w:trPr>
        <w:tc>
          <w:tcPr>
            <w:tcW w:w="3114" w:type="dxa"/>
          </w:tcPr>
          <w:p w:rsidR="000E7694" w:rsidRDefault="00D83153">
            <w:pPr>
              <w:rPr>
                <w:i/>
              </w:rPr>
            </w:pPr>
            <w:r>
              <w:rPr>
                <w:i/>
              </w:rPr>
              <w:t>Перечень знаний, осваиваемых в рамках дисциплины</w:t>
            </w:r>
          </w:p>
        </w:tc>
        <w:tc>
          <w:tcPr>
            <w:tcW w:w="3543" w:type="dxa"/>
          </w:tcPr>
          <w:p w:rsidR="000E7694" w:rsidRDefault="00D83153">
            <w:pPr>
              <w:rPr>
                <w:i/>
              </w:rPr>
            </w:pPr>
            <w:r>
              <w:rPr>
                <w:i/>
              </w:rPr>
              <w:t>Характеристики демонстрируемых знаний, которые могут быть проверены</w:t>
            </w:r>
          </w:p>
        </w:tc>
        <w:tc>
          <w:tcPr>
            <w:tcW w:w="2837" w:type="dxa"/>
          </w:tcPr>
          <w:p w:rsidR="000E7694" w:rsidRDefault="00D83153">
            <w:pPr>
              <w:rPr>
                <w:i/>
              </w:rPr>
            </w:pPr>
            <w:r>
              <w:rPr>
                <w:i/>
              </w:rPr>
              <w:t>Какими процедурами производится оценка</w:t>
            </w:r>
          </w:p>
        </w:tc>
      </w:tr>
      <w:tr w:rsidR="000E7694">
        <w:trPr>
          <w:trHeight w:val="2010"/>
        </w:trPr>
        <w:tc>
          <w:tcPr>
            <w:tcW w:w="3114" w:type="dxa"/>
          </w:tcPr>
          <w:p w:rsidR="000E7694" w:rsidRDefault="00D83153">
            <w:pPr>
              <w:rPr>
                <w:i/>
              </w:rPr>
            </w:pPr>
            <w:r>
              <w:lastRenderedPageBreak/>
              <w:t xml:space="preserve">- основы типирования; </w:t>
            </w:r>
            <w:r>
              <w:br/>
              <w:t xml:space="preserve">- принципы создания образов; </w:t>
            </w:r>
            <w:r>
              <w:br/>
              <w:t>- современные тренды</w:t>
            </w:r>
          </w:p>
        </w:tc>
        <w:tc>
          <w:tcPr>
            <w:tcW w:w="3543" w:type="dxa"/>
          </w:tcPr>
          <w:p w:rsidR="000E7694" w:rsidRDefault="00D83153">
            <w:r>
              <w:t>Обучающийся:</w:t>
            </w:r>
          </w:p>
          <w:p w:rsidR="000E7694" w:rsidRDefault="00D83153">
            <w:pPr>
              <w:rPr>
                <w:i/>
              </w:rPr>
            </w:pPr>
            <w:r>
              <w:t>Обучающийся демонстрирует знание ключевых понятий, теорий и т</w:t>
            </w:r>
            <w:r>
              <w:t>рендов.</w:t>
            </w:r>
          </w:p>
        </w:tc>
        <w:tc>
          <w:tcPr>
            <w:tcW w:w="2837" w:type="dxa"/>
          </w:tcPr>
          <w:p w:rsidR="000E7694" w:rsidRDefault="00D83153">
            <w:pPr>
              <w:tabs>
                <w:tab w:val="left" w:pos="567"/>
              </w:tabs>
              <w:rPr>
                <w:i/>
              </w:rPr>
            </w:pPr>
            <w:r>
              <w:t xml:space="preserve">- Тестирование </w:t>
            </w:r>
            <w:r>
              <w:br/>
              <w:t>- Анализ выполненных практических работ (moodboard, подбор образов)</w:t>
            </w:r>
          </w:p>
        </w:tc>
      </w:tr>
      <w:tr w:rsidR="000E7694">
        <w:trPr>
          <w:trHeight w:val="896"/>
        </w:trPr>
        <w:tc>
          <w:tcPr>
            <w:tcW w:w="3114" w:type="dxa"/>
          </w:tcPr>
          <w:p w:rsidR="000E7694" w:rsidRDefault="00D83153">
            <w:pPr>
              <w:rPr>
                <w:i/>
              </w:rPr>
            </w:pPr>
            <w:r>
              <w:rPr>
                <w:i/>
              </w:rPr>
              <w:t>Перечень умений, осваиваемых в рамках дисциплины</w:t>
            </w:r>
          </w:p>
          <w:p w:rsidR="000E7694" w:rsidRDefault="00D83153">
            <w:r>
              <w:t xml:space="preserve">- создавать концепции; </w:t>
            </w:r>
            <w:r>
              <w:br/>
              <w:t xml:space="preserve">- подбирать образы и локации; </w:t>
            </w:r>
            <w:r>
              <w:br/>
              <w:t>- коммуницировать с командой.</w:t>
            </w:r>
          </w:p>
        </w:tc>
        <w:tc>
          <w:tcPr>
            <w:tcW w:w="3543" w:type="dxa"/>
          </w:tcPr>
          <w:p w:rsidR="000E7694" w:rsidRDefault="00D83153">
            <w:pPr>
              <w:rPr>
                <w:i/>
              </w:rPr>
            </w:pPr>
            <w:r>
              <w:rPr>
                <w:i/>
              </w:rPr>
              <w:t>Характеристики демонстрируемых умений</w:t>
            </w:r>
          </w:p>
          <w:p w:rsidR="000E7694" w:rsidRDefault="00D83153">
            <w:pPr>
              <w:rPr>
                <w:i/>
              </w:rPr>
            </w:pPr>
            <w:r>
              <w:t>Обучающийся создает гармоничные, продуманные стилистические решения, соответствующие концепции и особенностям модели. Работы оформлены в итоговый презентационный пакет.</w:t>
            </w:r>
          </w:p>
        </w:tc>
        <w:tc>
          <w:tcPr>
            <w:tcW w:w="2837" w:type="dxa"/>
          </w:tcPr>
          <w:p w:rsidR="000E7694" w:rsidRDefault="00D83153">
            <w:pPr>
              <w:tabs>
                <w:tab w:val="left" w:pos="567"/>
              </w:tabs>
              <w:rPr>
                <w:i/>
              </w:rPr>
            </w:pPr>
            <w:r>
              <w:t xml:space="preserve">- Экспертная оценка практических работ и итогового проекта </w:t>
            </w:r>
            <w:r>
              <w:br/>
              <w:t>- Наблюдение за коммуникацией в ходе ролевых игр и съемок</w:t>
            </w:r>
          </w:p>
        </w:tc>
      </w:tr>
    </w:tbl>
    <w:p w:rsidR="000E7694" w:rsidRDefault="000E7694">
      <w:pPr>
        <w:jc w:val="both"/>
        <w:rPr>
          <w:b/>
        </w:rPr>
      </w:pPr>
    </w:p>
    <w:p w:rsidR="000E7694" w:rsidRDefault="000E7694">
      <w:pPr>
        <w:jc w:val="both"/>
        <w:rPr>
          <w:b/>
        </w:rPr>
      </w:pPr>
    </w:p>
    <w:p w:rsidR="000E7694" w:rsidRDefault="000E7694">
      <w:pPr>
        <w:jc w:val="both"/>
        <w:rPr>
          <w:b/>
        </w:rPr>
      </w:pPr>
    </w:p>
    <w:p w:rsidR="000E7694" w:rsidRDefault="000E7694">
      <w:pPr>
        <w:jc w:val="both"/>
        <w:rPr>
          <w:b/>
        </w:rPr>
      </w:pPr>
    </w:p>
    <w:p w:rsidR="000E7694" w:rsidRDefault="000E7694">
      <w:pPr>
        <w:jc w:val="both"/>
        <w:rPr>
          <w:b/>
        </w:rPr>
      </w:pPr>
    </w:p>
    <w:p w:rsidR="000E7694" w:rsidRDefault="000E7694">
      <w:pPr>
        <w:pBdr>
          <w:top w:val="nil"/>
          <w:left w:val="nil"/>
          <w:bottom w:val="nil"/>
          <w:right w:val="nil"/>
          <w:between w:val="nil"/>
        </w:pBdr>
        <w:spacing w:before="11"/>
        <w:rPr>
          <w:b/>
          <w:color w:val="000000"/>
          <w:sz w:val="24"/>
          <w:szCs w:val="24"/>
        </w:rPr>
      </w:pPr>
    </w:p>
    <w:sectPr w:rsidR="000E7694">
      <w:pgSz w:w="11906" w:h="16838"/>
      <w:pgMar w:top="1040" w:right="711" w:bottom="709" w:left="16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D83153">
      <w:r>
        <w:separator/>
      </w:r>
    </w:p>
  </w:endnote>
  <w:endnote w:type="continuationSeparator" w:id="0">
    <w:p w:rsidR="00000000" w:rsidRDefault="00D83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sig w:usb0="00000000" w:usb1="00000000" w:usb2="00000000" w:usb3="00000000" w:csb0="00040001" w:csb1="00000000"/>
  </w:font>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D83153">
      <w:r>
        <w:separator/>
      </w:r>
    </w:p>
  </w:footnote>
  <w:footnote w:type="continuationSeparator" w:id="0">
    <w:p w:rsidR="00000000" w:rsidRDefault="00D83153">
      <w:r>
        <w:continuationSeparator/>
      </w:r>
    </w:p>
  </w:footnote>
  <w:footnote w:id="1">
    <w:p w:rsidR="000E7694" w:rsidRDefault="00D83153">
      <w:pPr>
        <w:widowControl/>
        <w:pBdr>
          <w:top w:val="nil"/>
          <w:left w:val="nil"/>
          <w:bottom w:val="nil"/>
          <w:right w:val="nil"/>
          <w:between w:val="nil"/>
        </w:pBdr>
        <w:rPr>
          <w:i/>
          <w:color w:val="000000"/>
          <w:sz w:val="20"/>
          <w:szCs w:val="20"/>
        </w:rPr>
      </w:pPr>
      <w:r>
        <w:rPr>
          <w:vertAlign w:val="superscript"/>
        </w:rPr>
        <w:footnoteRef/>
      </w:r>
      <w:r>
        <w:rPr>
          <w:color w:val="000000"/>
          <w:sz w:val="20"/>
          <w:szCs w:val="20"/>
        </w:rPr>
        <w:t xml:space="preserve"> </w:t>
      </w:r>
      <w:r>
        <w:rPr>
          <w:i/>
          <w:color w:val="000000"/>
          <w:sz w:val="20"/>
          <w:szCs w:val="20"/>
        </w:rPr>
        <w:t>Берутся сведения, указанные по данному виду деятельности в п. 4.2.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11C97"/>
    <w:multiLevelType w:val="multilevel"/>
    <w:tmpl w:val="FD1266D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5EB3DB0"/>
    <w:multiLevelType w:val="multilevel"/>
    <w:tmpl w:val="A69ADC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7222294"/>
    <w:multiLevelType w:val="multilevel"/>
    <w:tmpl w:val="8E2E04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81D4803"/>
    <w:multiLevelType w:val="multilevel"/>
    <w:tmpl w:val="BCD8524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241B5136"/>
    <w:multiLevelType w:val="multilevel"/>
    <w:tmpl w:val="A2DEA96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31E847A5"/>
    <w:multiLevelType w:val="multilevel"/>
    <w:tmpl w:val="AE48B0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325C41A4"/>
    <w:multiLevelType w:val="multilevel"/>
    <w:tmpl w:val="D95A095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37381640"/>
    <w:multiLevelType w:val="multilevel"/>
    <w:tmpl w:val="70A4CA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38861C7F"/>
    <w:multiLevelType w:val="multilevel"/>
    <w:tmpl w:val="E0BA013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3EBB4B30"/>
    <w:multiLevelType w:val="multilevel"/>
    <w:tmpl w:val="6590B7A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4843767C"/>
    <w:multiLevelType w:val="multilevel"/>
    <w:tmpl w:val="64EE5B5E"/>
    <w:lvl w:ilvl="0">
      <w:start w:val="1"/>
      <w:numFmt w:val="decimal"/>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49074848"/>
    <w:multiLevelType w:val="multilevel"/>
    <w:tmpl w:val="60D89E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4A0F6377"/>
    <w:multiLevelType w:val="multilevel"/>
    <w:tmpl w:val="54444EAC"/>
    <w:lvl w:ilvl="0">
      <w:start w:val="1"/>
      <w:numFmt w:val="decimal"/>
      <w:lvlText w:val="%1."/>
      <w:lvlJc w:val="left"/>
      <w:pPr>
        <w:ind w:left="644" w:hanging="359"/>
      </w:pPr>
      <w:rPr>
        <w:b/>
      </w:rPr>
    </w:lvl>
    <w:lvl w:ilvl="1">
      <w:start w:val="1"/>
      <w:numFmt w:val="decimal"/>
      <w:lvlText w:val="%1.%2."/>
      <w:lvlJc w:val="left"/>
      <w:pPr>
        <w:ind w:left="1620" w:hanging="360"/>
      </w:pPr>
      <w:rPr>
        <w:i w:val="0"/>
      </w:rPr>
    </w:lvl>
    <w:lvl w:ilvl="2">
      <w:start w:val="1"/>
      <w:numFmt w:val="decimal"/>
      <w:lvlText w:val="%1.%2.%3."/>
      <w:lvlJc w:val="left"/>
      <w:pPr>
        <w:ind w:left="2956" w:hanging="720"/>
      </w:pPr>
      <w:rPr>
        <w:i w:val="0"/>
      </w:rPr>
    </w:lvl>
    <w:lvl w:ilvl="3">
      <w:start w:val="1"/>
      <w:numFmt w:val="decimal"/>
      <w:lvlText w:val="%1.%2.%3.%4."/>
      <w:lvlJc w:val="left"/>
      <w:pPr>
        <w:ind w:left="3932" w:hanging="720"/>
      </w:pPr>
      <w:rPr>
        <w:i w:val="0"/>
      </w:rPr>
    </w:lvl>
    <w:lvl w:ilvl="4">
      <w:start w:val="1"/>
      <w:numFmt w:val="decimal"/>
      <w:lvlText w:val="%1.%2.%3.%4.%5."/>
      <w:lvlJc w:val="left"/>
      <w:pPr>
        <w:ind w:left="5268" w:hanging="1080"/>
      </w:pPr>
      <w:rPr>
        <w:i w:val="0"/>
      </w:rPr>
    </w:lvl>
    <w:lvl w:ilvl="5">
      <w:start w:val="1"/>
      <w:numFmt w:val="decimal"/>
      <w:lvlText w:val="%1.%2.%3.%4.%5.%6."/>
      <w:lvlJc w:val="left"/>
      <w:pPr>
        <w:ind w:left="6244" w:hanging="1080"/>
      </w:pPr>
      <w:rPr>
        <w:i w:val="0"/>
      </w:rPr>
    </w:lvl>
    <w:lvl w:ilvl="6">
      <w:start w:val="1"/>
      <w:numFmt w:val="decimal"/>
      <w:lvlText w:val="%1.%2.%3.%4.%5.%6.%7."/>
      <w:lvlJc w:val="left"/>
      <w:pPr>
        <w:ind w:left="7580" w:hanging="1440"/>
      </w:pPr>
      <w:rPr>
        <w:i w:val="0"/>
      </w:rPr>
    </w:lvl>
    <w:lvl w:ilvl="7">
      <w:start w:val="1"/>
      <w:numFmt w:val="decimal"/>
      <w:lvlText w:val="%1.%2.%3.%4.%5.%6.%7.%8."/>
      <w:lvlJc w:val="left"/>
      <w:pPr>
        <w:ind w:left="8556" w:hanging="1440"/>
      </w:pPr>
      <w:rPr>
        <w:i w:val="0"/>
      </w:rPr>
    </w:lvl>
    <w:lvl w:ilvl="8">
      <w:start w:val="1"/>
      <w:numFmt w:val="decimal"/>
      <w:lvlText w:val="%1.%2.%3.%4.%5.%6.%7.%8.%9."/>
      <w:lvlJc w:val="left"/>
      <w:pPr>
        <w:ind w:left="9892" w:hanging="1800"/>
      </w:pPr>
      <w:rPr>
        <w:i w:val="0"/>
      </w:rPr>
    </w:lvl>
  </w:abstractNum>
  <w:abstractNum w:abstractNumId="13" w15:restartNumberingAfterBreak="0">
    <w:nsid w:val="4E9E44A4"/>
    <w:multiLevelType w:val="multilevel"/>
    <w:tmpl w:val="F81C13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50D67435"/>
    <w:multiLevelType w:val="multilevel"/>
    <w:tmpl w:val="B2C6E5C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53244520"/>
    <w:multiLevelType w:val="multilevel"/>
    <w:tmpl w:val="60A28E8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5A967D0C"/>
    <w:multiLevelType w:val="multilevel"/>
    <w:tmpl w:val="EF78789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615F31F1"/>
    <w:multiLevelType w:val="multilevel"/>
    <w:tmpl w:val="63E48A54"/>
    <w:lvl w:ilvl="0">
      <w:start w:val="1"/>
      <w:numFmt w:val="decimal"/>
      <w:lvlText w:val="%1."/>
      <w:lvlJc w:val="left"/>
      <w:pPr>
        <w:ind w:left="720" w:hanging="360"/>
      </w:pPr>
    </w:lvl>
    <w:lvl w:ilvl="1">
      <w:start w:val="2"/>
      <w:numFmt w:val="decimal"/>
      <w:lvlText w:val="%1.%2."/>
      <w:lvlJc w:val="left"/>
      <w:pPr>
        <w:ind w:left="1092" w:hanging="383"/>
      </w:p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79"/>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abstractNum w:abstractNumId="18" w15:restartNumberingAfterBreak="0">
    <w:nsid w:val="6D231865"/>
    <w:multiLevelType w:val="multilevel"/>
    <w:tmpl w:val="2E48C75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75CB2F29"/>
    <w:multiLevelType w:val="multilevel"/>
    <w:tmpl w:val="EB223CF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7D41779F"/>
    <w:multiLevelType w:val="multilevel"/>
    <w:tmpl w:val="ABBE046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7DF316BF"/>
    <w:multiLevelType w:val="multilevel"/>
    <w:tmpl w:val="89D0811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2"/>
  </w:num>
  <w:num w:numId="2">
    <w:abstractNumId w:val="10"/>
  </w:num>
  <w:num w:numId="3">
    <w:abstractNumId w:val="17"/>
  </w:num>
  <w:num w:numId="4">
    <w:abstractNumId w:val="3"/>
  </w:num>
  <w:num w:numId="5">
    <w:abstractNumId w:val="20"/>
  </w:num>
  <w:num w:numId="6">
    <w:abstractNumId w:val="8"/>
  </w:num>
  <w:num w:numId="7">
    <w:abstractNumId w:val="19"/>
  </w:num>
  <w:num w:numId="8">
    <w:abstractNumId w:val="5"/>
  </w:num>
  <w:num w:numId="9">
    <w:abstractNumId w:val="0"/>
  </w:num>
  <w:num w:numId="10">
    <w:abstractNumId w:val="16"/>
  </w:num>
  <w:num w:numId="11">
    <w:abstractNumId w:val="14"/>
  </w:num>
  <w:num w:numId="12">
    <w:abstractNumId w:val="13"/>
  </w:num>
  <w:num w:numId="13">
    <w:abstractNumId w:val="6"/>
  </w:num>
  <w:num w:numId="14">
    <w:abstractNumId w:val="18"/>
  </w:num>
  <w:num w:numId="15">
    <w:abstractNumId w:val="7"/>
  </w:num>
  <w:num w:numId="16">
    <w:abstractNumId w:val="11"/>
  </w:num>
  <w:num w:numId="17">
    <w:abstractNumId w:val="2"/>
  </w:num>
  <w:num w:numId="18">
    <w:abstractNumId w:val="9"/>
  </w:num>
  <w:num w:numId="19">
    <w:abstractNumId w:val="1"/>
  </w:num>
  <w:num w:numId="20">
    <w:abstractNumId w:val="15"/>
  </w:num>
  <w:num w:numId="21">
    <w:abstractNumId w:val="21"/>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694"/>
    <w:rsid w:val="000E7694"/>
    <w:rsid w:val="00D831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02B59E-F62F-45A8-BD40-4D28A3291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spacing w:line="413" w:lineRule="auto"/>
      <w:ind w:left="2110" w:right="2117"/>
      <w:jc w:val="center"/>
      <w:outlineLvl w:val="0"/>
    </w:pPr>
    <w:rPr>
      <w:sz w:val="36"/>
      <w:szCs w:val="36"/>
    </w:rPr>
  </w:style>
  <w:style w:type="paragraph" w:styleId="2">
    <w:name w:val="heading 2"/>
    <w:basedOn w:val="a"/>
    <w:next w:val="a"/>
    <w:pPr>
      <w:ind w:left="1542"/>
      <w:jc w:val="center"/>
      <w:outlineLvl w:val="1"/>
    </w:pPr>
    <w:rPr>
      <w:sz w:val="32"/>
      <w:szCs w:val="32"/>
    </w:rPr>
  </w:style>
  <w:style w:type="paragraph" w:styleId="3">
    <w:name w:val="heading 3"/>
    <w:basedOn w:val="a"/>
    <w:next w:val="a"/>
    <w:pPr>
      <w:spacing w:before="279"/>
      <w:ind w:left="1203" w:right="2117"/>
      <w:jc w:val="center"/>
      <w:outlineLvl w:val="2"/>
    </w:pPr>
    <w:rPr>
      <w:sz w:val="27"/>
      <w:szCs w:val="27"/>
    </w:rPr>
  </w:style>
  <w:style w:type="paragraph" w:styleId="4">
    <w:name w:val="heading 4"/>
    <w:basedOn w:val="a"/>
    <w:next w:val="a"/>
    <w:pPr>
      <w:ind w:left="2109" w:right="2117"/>
      <w:jc w:val="center"/>
      <w:outlineLvl w:val="3"/>
    </w:pPr>
    <w:rPr>
      <w:b/>
      <w:sz w:val="26"/>
      <w:szCs w:val="26"/>
    </w:rPr>
  </w:style>
  <w:style w:type="paragraph" w:styleId="5">
    <w:name w:val="heading 5"/>
    <w:basedOn w:val="a"/>
    <w:next w:val="a"/>
    <w:pPr>
      <w:ind w:left="2110" w:right="2117"/>
      <w:jc w:val="center"/>
      <w:outlineLvl w:val="4"/>
    </w:pPr>
    <w:rPr>
      <w:b/>
      <w:i/>
      <w:sz w:val="26"/>
      <w:szCs w:val="26"/>
    </w:rPr>
  </w:style>
  <w:style w:type="paragraph" w:styleId="6">
    <w:name w:val="heading 6"/>
    <w:basedOn w:val="a"/>
    <w:next w:val="a"/>
    <w:pPr>
      <w:ind w:left="1550"/>
      <w:outlineLvl w:val="5"/>
    </w:pPr>
    <w:rPr>
      <w:b/>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a4">
    <w:name w:val="Body Text"/>
    <w:uiPriority w:val="1"/>
    <w:qFormat/>
    <w:rPr>
      <w:sz w:val="24"/>
      <w:szCs w:val="24"/>
    </w:rPr>
  </w:style>
  <w:style w:type="paragraph" w:styleId="a5">
    <w:name w:val="List Paragraph"/>
    <w:uiPriority w:val="1"/>
    <w:qFormat/>
    <w:pPr>
      <w:ind w:left="482" w:firstLine="707"/>
    </w:pPr>
  </w:style>
  <w:style w:type="paragraph" w:customStyle="1" w:styleId="TableParagraph">
    <w:name w:val="Table Paragraph"/>
    <w:uiPriority w:val="1"/>
    <w:qFormat/>
  </w:style>
  <w:style w:type="paragraph" w:styleId="a6">
    <w:name w:val="Normal (Web)"/>
    <w:uiPriority w:val="99"/>
    <w:semiHidden/>
    <w:unhideWhenUsed/>
    <w:rsid w:val="00CD3686"/>
    <w:pPr>
      <w:widowControl/>
      <w:spacing w:before="100" w:beforeAutospacing="1" w:after="100" w:afterAutospacing="1"/>
    </w:pPr>
    <w:rPr>
      <w:sz w:val="24"/>
      <w:szCs w:val="24"/>
      <w:lang w:val="ru-RU"/>
    </w:rPr>
  </w:style>
  <w:style w:type="paragraph" w:styleId="a7">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link w:val="a8"/>
    <w:uiPriority w:val="99"/>
    <w:qFormat/>
    <w:rsid w:val="00E64064"/>
    <w:pPr>
      <w:widowControl/>
    </w:pPr>
    <w:rPr>
      <w:sz w:val="20"/>
      <w:szCs w:val="20"/>
      <w:lang w:eastAsia="x-none"/>
    </w:rPr>
  </w:style>
  <w:style w:type="character" w:customStyle="1" w:styleId="a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7"/>
    <w:uiPriority w:val="99"/>
    <w:rsid w:val="00E64064"/>
    <w:rPr>
      <w:rFonts w:ascii="Times New Roman" w:eastAsia="Times New Roman" w:hAnsi="Times New Roman" w:cs="Times New Roman"/>
      <w:sz w:val="20"/>
      <w:szCs w:val="20"/>
      <w:lang w:eastAsia="x-none"/>
    </w:rPr>
  </w:style>
  <w:style w:type="character" w:styleId="a9">
    <w:name w:val="footnote reference"/>
    <w:aliases w:val="Знак сноски-FN,Ciae niinee-FN,AЗнак сноски зел"/>
    <w:link w:val="10"/>
    <w:rsid w:val="00E64064"/>
    <w:rPr>
      <w:rFonts w:cs="Times New Roman"/>
      <w:vertAlign w:val="superscript"/>
    </w:rPr>
  </w:style>
  <w:style w:type="character" w:styleId="aa">
    <w:name w:val="Emphasis"/>
    <w:link w:val="11"/>
    <w:uiPriority w:val="99"/>
    <w:qFormat/>
    <w:rsid w:val="00E64064"/>
    <w:rPr>
      <w:rFonts w:cs="Times New Roman"/>
      <w:i/>
    </w:rPr>
  </w:style>
  <w:style w:type="character" w:customStyle="1" w:styleId="ab">
    <w:name w:val="Подзаголовок Знак"/>
    <w:basedOn w:val="a0"/>
    <w:rsid w:val="00E64064"/>
    <w:rPr>
      <w:rFonts w:ascii="Calibri Light" w:eastAsia="Times New Roman" w:hAnsi="Calibri Light" w:cs="Times New Roman"/>
      <w:sz w:val="24"/>
      <w:szCs w:val="24"/>
      <w:lang w:val="ru-RU" w:eastAsia="ru-RU"/>
    </w:rPr>
  </w:style>
  <w:style w:type="paragraph" w:customStyle="1" w:styleId="10">
    <w:name w:val="Знак сноски1"/>
    <w:link w:val="a9"/>
    <w:rsid w:val="00E64064"/>
    <w:pPr>
      <w:widowControl/>
    </w:pPr>
    <w:rPr>
      <w:vertAlign w:val="superscript"/>
    </w:rPr>
  </w:style>
  <w:style w:type="paragraph" w:customStyle="1" w:styleId="11">
    <w:name w:val="Выделение1"/>
    <w:link w:val="aa"/>
    <w:uiPriority w:val="99"/>
    <w:semiHidden/>
    <w:qFormat/>
    <w:rsid w:val="00E54F27"/>
    <w:pPr>
      <w:widowControl/>
      <w:suppressAutoHyphens/>
    </w:pPr>
    <w:rPr>
      <w:i/>
    </w:rPr>
  </w:style>
  <w:style w:type="character" w:customStyle="1" w:styleId="12">
    <w:name w:val="Раздел 1"/>
    <w:link w:val="110"/>
    <w:semiHidden/>
    <w:qFormat/>
    <w:locked/>
    <w:rsid w:val="00E54F27"/>
  </w:style>
  <w:style w:type="paragraph" w:customStyle="1" w:styleId="110">
    <w:name w:val="Раздел 11"/>
    <w:link w:val="12"/>
    <w:semiHidden/>
    <w:qFormat/>
    <w:rsid w:val="00E54F27"/>
    <w:pPr>
      <w:keepNext/>
      <w:widowControl/>
      <w:suppressAutoHyphens/>
      <w:spacing w:before="100" w:beforeAutospacing="1" w:after="100" w:afterAutospacing="1"/>
    </w:pPr>
    <w:rPr>
      <w:rFonts w:asciiTheme="minorHAnsi" w:eastAsiaTheme="minorHAnsi" w:hAnsiTheme="minorHAnsi" w:cstheme="minorBidi"/>
    </w:rPr>
  </w:style>
  <w:style w:type="character" w:customStyle="1" w:styleId="13">
    <w:name w:val="Обычный (веб)1"/>
    <w:basedOn w:val="a0"/>
    <w:link w:val="111"/>
    <w:semiHidden/>
    <w:qFormat/>
    <w:locked/>
    <w:rsid w:val="00E54F27"/>
    <w:rPr>
      <w:rFonts w:ascii="Times New Roman" w:hAnsi="Times New Roman" w:cs="Times New Roman"/>
      <w:sz w:val="24"/>
    </w:rPr>
  </w:style>
  <w:style w:type="paragraph" w:customStyle="1" w:styleId="111">
    <w:name w:val="Обычный (веб)11"/>
    <w:next w:val="a6"/>
    <w:link w:val="13"/>
    <w:semiHidden/>
    <w:qFormat/>
    <w:rsid w:val="00E54F27"/>
    <w:pPr>
      <w:suppressAutoHyphens/>
    </w:pPr>
    <w:rPr>
      <w:rFonts w:eastAsiaTheme="minorHAnsi"/>
      <w:sz w:val="24"/>
    </w:rPr>
  </w:style>
  <w:style w:type="character" w:customStyle="1" w:styleId="Footnote">
    <w:name w:val="Footnote"/>
    <w:basedOn w:val="a0"/>
    <w:link w:val="Footnote1"/>
    <w:semiHidden/>
    <w:qFormat/>
    <w:locked/>
    <w:rsid w:val="00E54F27"/>
    <w:rPr>
      <w:rFonts w:ascii="Times New Roman" w:hAnsi="Times New Roman" w:cs="Times New Roman"/>
      <w:sz w:val="20"/>
    </w:rPr>
  </w:style>
  <w:style w:type="paragraph" w:customStyle="1" w:styleId="Footnote1">
    <w:name w:val="Footnote1"/>
    <w:link w:val="Footnote"/>
    <w:semiHidden/>
    <w:qFormat/>
    <w:rsid w:val="00E54F27"/>
    <w:pPr>
      <w:widowControl/>
      <w:suppressAutoHyphens/>
    </w:pPr>
    <w:rPr>
      <w:rFonts w:eastAsiaTheme="minorHAnsi"/>
      <w:sz w:val="20"/>
    </w:rPr>
  </w:style>
  <w:style w:type="character" w:customStyle="1" w:styleId="112">
    <w:name w:val="Раздел 1.1"/>
    <w:basedOn w:val="a0"/>
    <w:link w:val="1110"/>
    <w:qFormat/>
    <w:locked/>
    <w:rsid w:val="00E54F27"/>
    <w:rPr>
      <w:rFonts w:ascii="Times New Roman" w:hAnsi="Times New Roman" w:cs="Times New Roman"/>
      <w:b/>
      <w:sz w:val="24"/>
    </w:rPr>
  </w:style>
  <w:style w:type="paragraph" w:customStyle="1" w:styleId="1110">
    <w:name w:val="Раздел 1.11"/>
    <w:link w:val="112"/>
    <w:qFormat/>
    <w:rsid w:val="00E54F27"/>
    <w:pPr>
      <w:suppressAutoHyphens/>
      <w:spacing w:before="240" w:after="120"/>
      <w:ind w:firstLine="709"/>
    </w:pPr>
    <w:rPr>
      <w:rFonts w:eastAsiaTheme="minorHAnsi"/>
      <w:b/>
      <w:lang w:val="en-US" w:eastAsia="en-US"/>
    </w:rPr>
  </w:style>
  <w:style w:type="character" w:customStyle="1" w:styleId="ac">
    <w:name w:val="Символ сноски"/>
    <w:qFormat/>
    <w:rsid w:val="00E54F27"/>
  </w:style>
  <w:style w:type="paragraph" w:styleId="ad">
    <w:name w:val="header"/>
    <w:link w:val="ae"/>
    <w:uiPriority w:val="99"/>
    <w:unhideWhenUsed/>
    <w:rsid w:val="00F76378"/>
    <w:pPr>
      <w:tabs>
        <w:tab w:val="center" w:pos="4677"/>
        <w:tab w:val="right" w:pos="9355"/>
      </w:tabs>
    </w:pPr>
  </w:style>
  <w:style w:type="character" w:customStyle="1" w:styleId="ae">
    <w:name w:val="Верхний колонтитул Знак"/>
    <w:basedOn w:val="a0"/>
    <w:link w:val="ad"/>
    <w:uiPriority w:val="99"/>
    <w:rsid w:val="00F76378"/>
    <w:rPr>
      <w:rFonts w:ascii="Times New Roman" w:eastAsia="Times New Roman" w:hAnsi="Times New Roman" w:cs="Times New Roman"/>
    </w:rPr>
  </w:style>
  <w:style w:type="paragraph" w:styleId="af">
    <w:name w:val="footer"/>
    <w:link w:val="af0"/>
    <w:uiPriority w:val="99"/>
    <w:unhideWhenUsed/>
    <w:rsid w:val="00F76378"/>
    <w:pPr>
      <w:tabs>
        <w:tab w:val="center" w:pos="4677"/>
        <w:tab w:val="right" w:pos="9355"/>
      </w:tabs>
    </w:pPr>
  </w:style>
  <w:style w:type="character" w:customStyle="1" w:styleId="af0">
    <w:name w:val="Нижний колонтитул Знак"/>
    <w:basedOn w:val="a0"/>
    <w:link w:val="af"/>
    <w:uiPriority w:val="99"/>
    <w:rsid w:val="00F76378"/>
    <w:rPr>
      <w:rFonts w:ascii="Times New Roman" w:eastAsia="Times New Roman" w:hAnsi="Times New Roman" w:cs="Times New Roman"/>
    </w:rPr>
  </w:style>
  <w:style w:type="character" w:styleId="af1">
    <w:name w:val="Strong"/>
    <w:basedOn w:val="a0"/>
    <w:uiPriority w:val="22"/>
    <w:qFormat/>
    <w:rsid w:val="00AF32E5"/>
    <w:rPr>
      <w:b/>
      <w:bCs/>
    </w:rPr>
  </w:style>
  <w:style w:type="paragraph" w:styleId="af2">
    <w:name w:val="Subtitle"/>
    <w:basedOn w:val="a"/>
    <w:next w:val="a"/>
    <w:pPr>
      <w:widowControl/>
      <w:spacing w:after="60" w:line="276" w:lineRule="auto"/>
      <w:jc w:val="center"/>
    </w:pPr>
    <w:rPr>
      <w:rFonts w:ascii="Calibri" w:eastAsia="Calibri" w:hAnsi="Calibri" w:cs="Calibri"/>
      <w:sz w:val="24"/>
      <w:szCs w:val="24"/>
    </w:rPr>
  </w:style>
  <w:style w:type="table" w:customStyle="1" w:styleId="af3">
    <w:basedOn w:val="TableNormal0"/>
    <w:tblPr>
      <w:tblStyleRowBandSize w:val="1"/>
      <w:tblStyleColBandSize w:val="1"/>
      <w:tblCellMar>
        <w:left w:w="115" w:type="dxa"/>
        <w:right w:w="115" w:type="dxa"/>
      </w:tblCellMar>
    </w:tblPr>
  </w:style>
  <w:style w:type="table" w:customStyle="1" w:styleId="af4">
    <w:basedOn w:val="TableNormal0"/>
    <w:tblPr>
      <w:tblStyleRowBandSize w:val="1"/>
      <w:tblStyleColBandSize w:val="1"/>
      <w:tblCellMar>
        <w:left w:w="115" w:type="dxa"/>
        <w:right w:w="115" w:type="dxa"/>
      </w:tblCellMar>
    </w:tblPr>
  </w:style>
  <w:style w:type="table" w:customStyle="1" w:styleId="af5">
    <w:basedOn w:val="TableNormal0"/>
    <w:tblPr>
      <w:tblStyleRowBandSize w:val="1"/>
      <w:tblStyleColBandSize w:val="1"/>
      <w:tblCellMar>
        <w:left w:w="115" w:type="dxa"/>
        <w:right w:w="115" w:type="dxa"/>
      </w:tblCellMar>
    </w:tblPr>
  </w:style>
  <w:style w:type="table" w:customStyle="1" w:styleId="af6">
    <w:basedOn w:val="TableNormal0"/>
    <w:tblPr>
      <w:tblStyleRowBandSize w:val="1"/>
      <w:tblStyleColBandSize w:val="1"/>
      <w:tblCellMar>
        <w:left w:w="115" w:type="dxa"/>
        <w:right w:w="115" w:type="dxa"/>
      </w:tblCellMar>
    </w:tblPr>
  </w:style>
  <w:style w:type="table" w:customStyle="1" w:styleId="af7">
    <w:basedOn w:val="TableNormal0"/>
    <w:tblPr>
      <w:tblStyleRowBandSize w:val="1"/>
      <w:tblStyleColBandSize w:val="1"/>
      <w:tblCellMar>
        <w:top w:w="15" w:type="dxa"/>
        <w:left w:w="15" w:type="dxa"/>
        <w:bottom w:w="15" w:type="dxa"/>
        <w:right w:w="15" w:type="dxa"/>
      </w:tblCellMar>
    </w:tblPr>
  </w:style>
  <w:style w:type="table" w:customStyle="1" w:styleId="af8">
    <w:basedOn w:val="TableNormal0"/>
    <w:tblPr>
      <w:tblStyleRowBandSize w:val="1"/>
      <w:tblStyleColBandSize w:val="1"/>
      <w:tblCellMar>
        <w:top w:w="15" w:type="dxa"/>
        <w:left w:w="15" w:type="dxa"/>
        <w:bottom w:w="15" w:type="dxa"/>
        <w:right w:w="15" w:type="dxa"/>
      </w:tblCellMar>
    </w:tblPr>
  </w:style>
  <w:style w:type="table" w:customStyle="1" w:styleId="af9">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MnMzLoj765Mv28/qwb3bPxwRjw==">CgMxLjAyDmguNGllZHNuNWFvemIwMg5oLnA3Nmg5ZXgwdGtmdTgAciExMlRJWFh5UXRoblNrOU9qWWd4VC1Bd05zT1pxR3VnT0o=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3104</Words>
  <Characters>17695</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Заворовская Валентина</cp:lastModifiedBy>
  <cp:revision>2</cp:revision>
  <dcterms:created xsi:type="dcterms:W3CDTF">2025-08-31T05:05:00Z</dcterms:created>
  <dcterms:modified xsi:type="dcterms:W3CDTF">2025-08-31T05:05:00Z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2021-06-04T00:00:00Z</vt:filetime>
  </property>
  <property fmtid="{D5CDD505-2E9C-101B-9397-08002B2CF9AE}" pid="3" name="Creator">
    <vt:lpwstr>Acrobat PDFMaker 20 для Word</vt:lpwstr>
  </property>
  <property fmtid="{D5CDD505-2E9C-101B-9397-08002B2CF9AE}" pid="4" name="LastSaved">
    <vt:filetime>2021-06-04T00:00:00Z</vt:filetime>
  </property>
</Properties>
</file>