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B02A7B">
        <w:rPr>
          <w:rFonts w:ascii="Times New Roman" w:hAnsi="Times New Roman"/>
          <w:sz w:val="28"/>
          <w:szCs w:val="24"/>
        </w:rPr>
        <w:t>Теория экономического анализа</w:t>
      </w:r>
      <w:r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B02A7B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Теория экономического анализа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5773A8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5773A8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940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38.03.01 Экономика</w:t>
      </w:r>
      <w:r w:rsidR="009912D1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. </w:t>
      </w:r>
    </w:p>
    <w:p w:rsidR="00472F14" w:rsidRPr="005A3AAE" w:rsidRDefault="00A24940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Профиль Бухгалтерский учет, анализ и аудит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84D9C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84D9C" w:rsidRPr="00B6405B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A24940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за</w:t>
      </w:r>
      <w:r w:rsidR="00472F14"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84D9C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9912D1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E01CEE" w:rsidRPr="00E01CEE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810354" w:rsidRDefault="00472F14" w:rsidP="00472F14">
      <w:pPr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  <w:vAlign w:val="center"/>
            <w:hideMark/>
          </w:tcPr>
          <w:p w:rsidR="00B02A7B" w:rsidRPr="00B02A7B" w:rsidRDefault="00B02A7B" w:rsidP="00B02A7B">
            <w:pPr>
              <w:spacing w:after="0" w:line="240" w:lineRule="auto"/>
              <w:ind w:right="-161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3073" w:type="pct"/>
            <w:vAlign w:val="center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>пособность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 xml:space="preserve">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470" w:type="pct"/>
            <w:vAlign w:val="center"/>
          </w:tcPr>
          <w:p w:rsidR="00B02A7B" w:rsidRPr="00A24940" w:rsidRDefault="00A24940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ОПК-3</w:t>
            </w:r>
          </w:p>
        </w:tc>
        <w:tc>
          <w:tcPr>
            <w:tcW w:w="3073" w:type="pct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>пособностью выбрать инструментальные средства для обработки экономических данных в соответствии с поставленной задачей, проанализировать результаты расчетов и обосновать полученные выводы</w:t>
            </w:r>
          </w:p>
        </w:tc>
        <w:tc>
          <w:tcPr>
            <w:tcW w:w="470" w:type="pct"/>
            <w:vAlign w:val="center"/>
          </w:tcPr>
          <w:p w:rsidR="00B02A7B" w:rsidRPr="00B02A7B" w:rsidRDefault="00B02A7B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B02A7B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ОПК-2</w:t>
      </w:r>
      <w:r w:rsidR="00472F14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B02A7B">
        <w:rPr>
          <w:rFonts w:ascii="Times New Roman" w:hAnsi="Times New Roman"/>
          <w:b/>
          <w:bCs/>
          <w:i/>
          <w:sz w:val="28"/>
          <w:szCs w:val="28"/>
        </w:rPr>
        <w:t>Способность осуществлять сбор, анализ и обработку данных, необходимых для решения профессиональных задач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основные показатели, необходимые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основным показателям, необходимым для решения профессиональных задач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осуществлять сбор, группировку и анализ данных, необходимых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анализу и обработке данных, </w:t>
            </w:r>
            <w:r w:rsidRPr="00A467C5">
              <w:rPr>
                <w:rFonts w:ascii="Times New Roman" w:hAnsi="Times New Roman"/>
                <w:bCs/>
                <w:color w:val="000000" w:themeColor="text1"/>
                <w:sz w:val="24"/>
              </w:rPr>
              <w:t>необходимых для решения профессиональных задач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обработки данных, необходимых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профессиональных задач </w:t>
            </w:r>
          </w:p>
        </w:tc>
      </w:tr>
    </w:tbl>
    <w:p w:rsidR="00EC7341" w:rsidRDefault="00EC7341" w:rsidP="00EC734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C7341" w:rsidRPr="00EA74A6" w:rsidRDefault="00EC7341" w:rsidP="00EC734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ОПК-</w:t>
      </w:r>
      <w:r w:rsidRPr="00EC7341">
        <w:rPr>
          <w:rFonts w:ascii="Times New Roman" w:hAnsi="Times New Roman"/>
          <w:b/>
          <w:i/>
          <w:sz w:val="28"/>
          <w:szCs w:val="28"/>
        </w:rPr>
        <w:t>3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EC7341">
        <w:rPr>
          <w:rFonts w:ascii="Times New Roman" w:hAnsi="Times New Roman"/>
          <w:b/>
          <w:bCs/>
          <w:i/>
          <w:sz w:val="28"/>
          <w:szCs w:val="28"/>
        </w:rPr>
        <w:t>Способность выбрать инструментальные средства для обработки экономических данных в соответствии с поставленной задачей, проанализирова</w:t>
      </w:r>
      <w:r w:rsidR="00FE6E9D">
        <w:rPr>
          <w:rFonts w:ascii="Times New Roman" w:hAnsi="Times New Roman"/>
          <w:b/>
          <w:bCs/>
          <w:i/>
          <w:sz w:val="28"/>
          <w:szCs w:val="28"/>
        </w:rPr>
        <w:t>ть результаты расчетов и обосно</w:t>
      </w:r>
      <w:r w:rsidRPr="00EC7341">
        <w:rPr>
          <w:rFonts w:ascii="Times New Roman" w:hAnsi="Times New Roman"/>
          <w:b/>
          <w:bCs/>
          <w:i/>
          <w:sz w:val="28"/>
          <w:szCs w:val="28"/>
        </w:rPr>
        <w:t>вать полученные выводы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6"/>
        <w:gridCol w:w="7916"/>
        <w:gridCol w:w="5232"/>
      </w:tblGrid>
      <w:tr w:rsidR="00EC7341" w:rsidRPr="00D02CC8" w:rsidTr="00FE6E9D">
        <w:trPr>
          <w:trHeight w:val="631"/>
        </w:trPr>
        <w:tc>
          <w:tcPr>
            <w:tcW w:w="3333" w:type="pct"/>
            <w:gridSpan w:val="2"/>
          </w:tcPr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667" w:type="pct"/>
          </w:tcPr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C7341" w:rsidRPr="00D02CC8" w:rsidTr="00FE6E9D">
        <w:tc>
          <w:tcPr>
            <w:tcW w:w="811" w:type="pct"/>
          </w:tcPr>
          <w:p w:rsidR="00EC7341" w:rsidRPr="00D02CC8" w:rsidRDefault="00EC734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EC7341" w:rsidRPr="00EA74A6" w:rsidRDefault="009912D1" w:rsidP="00EA7E8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инструментальные средства для обработки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экономических данных</w:t>
            </w:r>
          </w:p>
        </w:tc>
        <w:tc>
          <w:tcPr>
            <w:tcW w:w="1667" w:type="pct"/>
          </w:tcPr>
          <w:p w:rsidR="00EC7341" w:rsidRPr="002C7122" w:rsidRDefault="00EC7341" w:rsidP="00FE6E9D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полнота освоения материала,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912D1" w:rsidRPr="00D02CC8" w:rsidTr="00FE6E9D">
        <w:tc>
          <w:tcPr>
            <w:tcW w:w="811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использовать инструментальные средства для обработки экономических данных</w:t>
            </w:r>
          </w:p>
        </w:tc>
        <w:tc>
          <w:tcPr>
            <w:tcW w:w="1667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при обработке экономических данных</w:t>
            </w:r>
          </w:p>
        </w:tc>
      </w:tr>
      <w:tr w:rsidR="009912D1" w:rsidRPr="00D02CC8" w:rsidTr="00FE6E9D">
        <w:tc>
          <w:tcPr>
            <w:tcW w:w="811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9912D1" w:rsidRPr="00C17BA5" w:rsidRDefault="009912D1" w:rsidP="00A2494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анализа результатов расчетов и</w:t>
            </w:r>
            <w:r w:rsidR="00A24940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обоснования полученных выводов</w:t>
            </w:r>
          </w:p>
        </w:tc>
        <w:tc>
          <w:tcPr>
            <w:tcW w:w="1667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задач, анализ результатов расчетов с обоснованием полученных выводов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472F14" w:rsidRPr="00771A43" w:rsidTr="00167E5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167E5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BE078F" w:rsidRPr="00771A43" w:rsidTr="009912D1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Pr="009668E9" w:rsidRDefault="00BE078F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Default="00BE078F" w:rsidP="003A632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основные показатели, необходимые для решения профессиональных задач</w:t>
            </w:r>
          </w:p>
          <w:p w:rsidR="00BE078F" w:rsidRPr="00771A43" w:rsidRDefault="00BE078F" w:rsidP="003A632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инструментальные средства для обработки</w:t>
            </w:r>
            <w:r w:rsidR="009912D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экономических данных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Pr="000F3BA9" w:rsidRDefault="00BE078F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Pr="003A632B">
              <w:rPr>
                <w:rFonts w:ascii="Times New Roman" w:hAnsi="Times New Roman"/>
                <w:bCs/>
                <w:color w:val="000000"/>
                <w:lang w:eastAsia="ar-SA"/>
              </w:rPr>
              <w:t>Абсолютные и относительные величины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E078F" w:rsidRPr="000F3BA9" w:rsidRDefault="009912D1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Практическая</w:t>
            </w:r>
            <w:r w:rsidR="00CF7E5B">
              <w:rPr>
                <w:rFonts w:ascii="Times New Roman" w:hAnsi="Times New Roman"/>
                <w:color w:val="000000"/>
                <w:lang w:eastAsia="ar-SA"/>
              </w:rPr>
              <w:t xml:space="preserve"> работа 1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E078F" w:rsidRPr="003476BC" w:rsidRDefault="00BE078F" w:rsidP="00D533E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76BC">
              <w:rPr>
                <w:rFonts w:ascii="Times New Roman" w:hAnsi="Times New Roman"/>
                <w:color w:val="000000"/>
                <w:lang w:eastAsia="ar-SA"/>
              </w:rPr>
              <w:t>Тест 1-2 (п. 5.</w:t>
            </w:r>
            <w:r w:rsidR="00D533E4" w:rsidRP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476B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CF7E5B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771A43" w:rsidRDefault="00CF7E5B" w:rsidP="00CF7E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771A43" w:rsidRDefault="00CF7E5B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AB3223" w:rsidRDefault="00CF7E5B" w:rsidP="00CF7E5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 xml:space="preserve">Тема 2. </w:t>
            </w:r>
            <w:r w:rsidRPr="00E322AF">
              <w:rPr>
                <w:rFonts w:ascii="Times New Roman" w:hAnsi="Times New Roman"/>
                <w:bCs/>
                <w:lang w:eastAsia="ar-SA"/>
              </w:rPr>
              <w:t>Средние величины. Структурные средние величины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0F3BA9" w:rsidRDefault="009912D1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Практическая</w:t>
            </w:r>
            <w:r w:rsidR="00CF7E5B">
              <w:rPr>
                <w:rFonts w:ascii="Times New Roman" w:hAnsi="Times New Roman"/>
                <w:color w:val="000000"/>
                <w:lang w:eastAsia="ar-SA"/>
              </w:rPr>
              <w:t xml:space="preserve"> работа 2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F7E5B" w:rsidRPr="003476BC" w:rsidRDefault="00CF7E5B" w:rsidP="00D533E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76BC">
              <w:rPr>
                <w:rFonts w:ascii="Times New Roman" w:hAnsi="Times New Roman"/>
                <w:color w:val="000000"/>
                <w:lang w:eastAsia="ar-SA"/>
              </w:rPr>
              <w:t>Тест 3-4 (п. 5.</w:t>
            </w:r>
            <w:r w:rsidR="00D533E4" w:rsidRP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476B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476BC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3. </w:t>
            </w:r>
            <w:r w:rsidRPr="00E322AF">
              <w:rPr>
                <w:rFonts w:ascii="Times New Roman" w:hAnsi="Times New Roman"/>
                <w:lang w:eastAsia="ar-SA"/>
              </w:rPr>
              <w:t>Ряды динамики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0F3BA9" w:rsidRDefault="009912D1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Пратическая</w:t>
            </w:r>
            <w:proofErr w:type="spellEnd"/>
            <w:r w:rsidR="003476BC">
              <w:rPr>
                <w:rFonts w:ascii="Times New Roman" w:hAnsi="Times New Roman"/>
                <w:color w:val="000000"/>
                <w:lang w:eastAsia="ar-SA"/>
              </w:rPr>
              <w:t xml:space="preserve"> работа 3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5-8 (п. 5.5)</w:t>
            </w:r>
          </w:p>
        </w:tc>
      </w:tr>
      <w:tr w:rsidR="003476BC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Тема 4. </w:t>
            </w:r>
            <w:r w:rsidRPr="00E322AF">
              <w:rPr>
                <w:rFonts w:ascii="Times New Roman" w:hAnsi="Times New Roman"/>
                <w:lang w:eastAsia="ar-SA"/>
              </w:rPr>
              <w:t>Понятие, значение, предмет, содержание экономического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 1 (п 5.4)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9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BF19C4" w:rsidRPr="00771A43" w:rsidTr="00167E5E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Pr="003272FF" w:rsidRDefault="00BF19C4" w:rsidP="00BF19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осуществлять сбор, группировку и анализ данных, необходимых для решения профессиональных задач</w:t>
            </w:r>
          </w:p>
          <w:p w:rsidR="00BF19C4" w:rsidRPr="00771A43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использовать инструментальные средства для обработки экономических данных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5. </w:t>
            </w:r>
            <w:r w:rsidRPr="00E322AF">
              <w:rPr>
                <w:rFonts w:ascii="Times New Roman" w:hAnsi="Times New Roman"/>
                <w:bCs/>
                <w:color w:val="000000"/>
                <w:lang w:eastAsia="ar-SA"/>
              </w:rPr>
              <w:t>Методологические основы факторного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Default="008E1E20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Реферат (п 5.1)</w:t>
            </w:r>
          </w:p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Решение кейс-задачи № 1 (п.5.2</w:t>
            </w:r>
            <w:r w:rsidRPr="00FA3455">
              <w:rPr>
                <w:rFonts w:ascii="Times New Roman" w:hAnsi="Times New Roman"/>
                <w:lang w:eastAsia="ar-SA"/>
              </w:rPr>
              <w:t>)</w:t>
            </w:r>
          </w:p>
          <w:p w:rsidR="00BF19C4" w:rsidRPr="007B6E5D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F19C4" w:rsidRDefault="00BF19C4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10</w:t>
            </w:r>
            <w:r>
              <w:rPr>
                <w:rFonts w:ascii="Times New Roman" w:hAnsi="Times New Roman"/>
                <w:color w:val="000000"/>
                <w:lang w:eastAsia="ar-SA"/>
              </w:rPr>
              <w:t>-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11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D533E4">
              <w:rPr>
                <w:rFonts w:ascii="Times New Roman" w:hAnsi="Times New Roman"/>
                <w:color w:val="000000"/>
                <w:lang w:eastAsia="ar-SA"/>
              </w:rPr>
              <w:t>5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8E1E20" w:rsidRPr="00771A43" w:rsidTr="009912D1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Pr="00771A43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Pr="000F3BA9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6.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Способы измерения влияния факторов в экономическом анализе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E1E20" w:rsidRDefault="008E1E20" w:rsidP="00441D87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E1E20" w:rsidRDefault="008E1E20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12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476BC" w:rsidRPr="00771A43" w:rsidTr="009912D1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3272FF" w:rsidRDefault="003476BC" w:rsidP="003476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обработки данных, необходимых для решения профессиональных задач</w:t>
            </w:r>
          </w:p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анализа результатов расчетов и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обоснования полученных выводов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76BC" w:rsidRPr="000F3BA9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7.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Методика функционально-стоимостного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10 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13-16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</w:tbl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BE2497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41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</w:tc>
        <w:tc>
          <w:tcPr>
            <w:tcW w:w="487" w:type="pct"/>
            <w:textDirection w:val="btLr"/>
            <w:vAlign w:val="center"/>
          </w:tcPr>
          <w:p w:rsidR="00472F14" w:rsidRPr="00614E67" w:rsidRDefault="009912D1" w:rsidP="009912D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55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BE2497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9912D1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 работы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8E1E20" w:rsidP="00CF7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8E1E20" w:rsidP="00CF7E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CF7E5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472F14" w:rsidRPr="00614E67" w:rsidRDefault="0037123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7" w:type="pct"/>
            <w:vAlign w:val="center"/>
          </w:tcPr>
          <w:p w:rsidR="00472F14" w:rsidRPr="00614E67" w:rsidRDefault="00BE249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CF7E5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CF7E5B" w:rsidP="00296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CF7E5B" w:rsidP="00CF7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72F14" w:rsidRPr="00614E67" w:rsidTr="00BE2497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BE2497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>
        <w:rPr>
          <w:rFonts w:ascii="Times New Roman" w:hAnsi="Times New Roman"/>
          <w:b/>
          <w:sz w:val="24"/>
          <w:szCs w:val="24"/>
        </w:rPr>
        <w:t>рефератов (</w:t>
      </w:r>
      <w:r w:rsidRPr="0099085F">
        <w:rPr>
          <w:rFonts w:ascii="Times New Roman" w:hAnsi="Times New Roman"/>
          <w:b/>
          <w:sz w:val="24"/>
          <w:szCs w:val="24"/>
        </w:rPr>
        <w:t>докладов, сообщений</w:t>
      </w:r>
      <w:r>
        <w:rPr>
          <w:rFonts w:ascii="Times New Roman" w:hAnsi="Times New Roman"/>
          <w:b/>
          <w:sz w:val="24"/>
          <w:szCs w:val="24"/>
        </w:rPr>
        <w:t>)</w:t>
      </w:r>
      <w:r w:rsidRPr="0099085F">
        <w:rPr>
          <w:rFonts w:ascii="Times New Roman" w:hAnsi="Times New Roman"/>
          <w:b/>
          <w:sz w:val="24"/>
          <w:szCs w:val="24"/>
        </w:rPr>
        <w:t xml:space="preserve"> № 1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1. Основные этапы становления и развития экономического анализа как науки.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2. Место экономического анализа в системе экономических дисциплин.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3.Связь экономического анализа с другими экономическими науками.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4. Основные методы экономического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5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Определение метода анализа хозяйственной деятельности и его особенностей.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6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Основные способы и приемы методики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7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Система показателей, используемых в анализе. Понятие факторов в анализе в их классификации.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8.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Классификация экономико-логических приемов и сфера их применения.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10. Анализ хозяйственной деятельности в условиях автоматизированной обработки экономической информации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 xml:space="preserve">11. </w:t>
      </w:r>
      <w:r w:rsidRPr="00786F69">
        <w:rPr>
          <w:rFonts w:ascii="Times New Roman" w:hAnsi="Times New Roman"/>
          <w:sz w:val="24"/>
          <w:szCs w:val="24"/>
        </w:rPr>
        <w:t>Разработка системы взаимосвязанных аналитических показателей</w:t>
      </w:r>
      <w:r w:rsidRPr="008E1E20">
        <w:rPr>
          <w:rFonts w:ascii="Times New Roman" w:hAnsi="Times New Roman"/>
          <w:sz w:val="24"/>
          <w:szCs w:val="24"/>
        </w:rPr>
        <w:t>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12. Анализ использования средств труда (ОПФ), предметов труда (материальных ресурсов) и трудовых ресурсов.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13. Анализ выпуска продукции: объема, качества, структуры.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14. Анализ себестоимости и затрат на производство.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15. Сущность функционально-стоимостного анализа.</w:t>
      </w:r>
    </w:p>
    <w:p w:rsidR="008E1E20" w:rsidRDefault="008E1E20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2497">
        <w:rPr>
          <w:rFonts w:ascii="Times New Roman" w:hAnsi="Times New Roman"/>
          <w:b/>
          <w:sz w:val="24"/>
          <w:szCs w:val="24"/>
        </w:rPr>
        <w:t>Кейс-задачи № 1</w:t>
      </w:r>
    </w:p>
    <w:p w:rsidR="008E1E20" w:rsidRPr="00C12C19" w:rsidRDefault="00BE2497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1.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="008E1E20" w:rsidRPr="008E1E20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движение материалов на складах 1 и 2:</w:t>
      </w:r>
    </w:p>
    <w:p w:rsidR="008E1E20" w:rsidRPr="00C12C19" w:rsidRDefault="008E1E20" w:rsidP="008E1E20">
      <w:pPr>
        <w:pStyle w:val="af6"/>
        <w:rPr>
          <w:rFonts w:asciiTheme="majorBidi" w:hAnsiTheme="majorBidi" w:cstheme="majorBidi"/>
          <w:sz w:val="24"/>
          <w:szCs w:val="24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00"/>
        <w:gridCol w:w="2840"/>
        <w:gridCol w:w="1945"/>
        <w:gridCol w:w="1472"/>
        <w:gridCol w:w="2838"/>
      </w:tblGrid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№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склада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статок материалов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на начало периода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Поступление материалов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п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рочее выбытие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статки материалов на конец периода</w:t>
            </w:r>
          </w:p>
        </w:tc>
      </w:tr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310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5640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330</w:t>
            </w:r>
          </w:p>
        </w:tc>
      </w:tr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390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5780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</w:tbl>
    <w:p w:rsidR="008E1E20" w:rsidRPr="00C12C19" w:rsidRDefault="008E1E20" w:rsidP="008E1E20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</w:p>
    <w:p w:rsidR="008E1E20" w:rsidRPr="00C12C19" w:rsidRDefault="008E1E20" w:rsidP="008E1E20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  <w:r w:rsidRPr="00C12C19">
        <w:rPr>
          <w:rFonts w:asciiTheme="majorBidi" w:hAnsiTheme="majorBidi" w:cstheme="majorBidi"/>
          <w:sz w:val="24"/>
          <w:szCs w:val="24"/>
          <w:lang w:val="ru-RU"/>
        </w:rPr>
        <w:t>На основании приведенных данных требуется:</w:t>
      </w:r>
    </w:p>
    <w:p w:rsidR="008E1E20" w:rsidRPr="00C12C19" w:rsidRDefault="008E1E20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1. Определить недостающий элемент в балансе движения материалов на складах 1 и 2.</w:t>
      </w:r>
    </w:p>
    <w:p w:rsidR="008E1E20" w:rsidRPr="00C12C19" w:rsidRDefault="008E1E20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2. </w:t>
      </w:r>
      <w:r>
        <w:rPr>
          <w:rFonts w:asciiTheme="majorBidi" w:hAnsiTheme="majorBidi" w:cstheme="majorBidi"/>
          <w:sz w:val="24"/>
          <w:szCs w:val="24"/>
        </w:rPr>
        <w:t>Методом</w:t>
      </w:r>
      <w:r w:rsidRPr="00C12C19">
        <w:rPr>
          <w:rFonts w:asciiTheme="majorBidi" w:hAnsiTheme="majorBidi" w:cstheme="majorBidi"/>
          <w:sz w:val="24"/>
          <w:szCs w:val="24"/>
        </w:rPr>
        <w:t xml:space="preserve"> балансовой увязки измерить влияние на изменение расхода материалов в первом складе в сравнении со вторым складом.</w:t>
      </w:r>
    </w:p>
    <w:p w:rsidR="00BE2497" w:rsidRDefault="008E1E20" w:rsidP="008E1E20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 w:rsidRPr="00C12C19">
        <w:rPr>
          <w:rFonts w:asciiTheme="majorBidi" w:hAnsiTheme="majorBidi" w:cstheme="majorBidi"/>
          <w:sz w:val="24"/>
          <w:szCs w:val="24"/>
        </w:rPr>
        <w:t>3. Составить обобщающую таблицу, проанали</w:t>
      </w:r>
      <w:r w:rsidR="00441D87">
        <w:rPr>
          <w:rFonts w:asciiTheme="majorBidi" w:hAnsiTheme="majorBidi" w:cstheme="majorBidi"/>
          <w:sz w:val="24"/>
          <w:szCs w:val="24"/>
        </w:rPr>
        <w:t>зировать исчисленные показатели.</w:t>
      </w:r>
    </w:p>
    <w:p w:rsidR="0064449F" w:rsidRDefault="004C4538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4C4538" w:rsidRPr="0064449F" w:rsidRDefault="004C4538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64449F" w:rsidRDefault="0064449F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BE2497" w:rsidRDefault="00BE2497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Кейс-задачи № 2</w:t>
      </w:r>
    </w:p>
    <w:p w:rsidR="00BE2497" w:rsidRDefault="00BE2497" w:rsidP="00441D87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Задание </w:t>
      </w:r>
      <w:r w:rsidR="00D533E4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1</w:t>
      </w: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Pr="00441D87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режим работы предприятия: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473"/>
        <w:gridCol w:w="1860"/>
        <w:gridCol w:w="1862"/>
      </w:tblGrid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Показатели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План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Факт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1. Объем реализации продукции (тыс. руб.)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12512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12940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2. Производственная площадь (кв. м)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3. Количество рабочих дней в году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320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4. Средняя продолжительность рабочего дня (ч)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8.1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8.5</w:t>
            </w:r>
          </w:p>
        </w:tc>
      </w:tr>
    </w:tbl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441D87" w:rsidRPr="00C12C19" w:rsidRDefault="00441D87" w:rsidP="00441D87">
      <w:pPr>
        <w:keepNext/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На основе приведенных данных требуется: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1. Определить среднечасовую выработку на </w:t>
      </w:r>
      <w:smartTag w:uri="urn:schemas-microsoft-com:office:smarttags" w:element="metricconverter">
        <w:smartTagPr>
          <w:attr w:name="ProductID" w:val="1 кв. м"/>
        </w:smartTagPr>
        <w:r w:rsidRPr="00C12C19">
          <w:rPr>
            <w:rFonts w:asciiTheme="majorBidi" w:hAnsiTheme="majorBidi" w:cstheme="majorBidi"/>
            <w:sz w:val="24"/>
            <w:szCs w:val="24"/>
          </w:rPr>
          <w:t>1 кв. м</w:t>
        </w:r>
      </w:smartTag>
      <w:r w:rsidRPr="00C12C19">
        <w:rPr>
          <w:rFonts w:asciiTheme="majorBidi" w:hAnsiTheme="majorBidi" w:cstheme="majorBidi"/>
          <w:sz w:val="24"/>
          <w:szCs w:val="24"/>
        </w:rPr>
        <w:t xml:space="preserve"> производственной площади.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2. Методом ценных подстановок измерить влияние включенных в расчет факторов на изменение объема реализации продукции.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3. Результаты расчетов оформить в таблице и сделать выводы.</w:t>
      </w:r>
    </w:p>
    <w:p w:rsidR="00472F14" w:rsidRDefault="00472F14" w:rsidP="00441D8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C4538" w:rsidRDefault="004C4538" w:rsidP="004C4538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4C4538" w:rsidRPr="0064449F" w:rsidRDefault="004C4538" w:rsidP="004C4538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4C4538" w:rsidRPr="0099085F" w:rsidRDefault="004C4538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занятие по дисциплине «</w:t>
      </w:r>
      <w:r w:rsidR="00D533E4">
        <w:rPr>
          <w:rFonts w:ascii="Times New Roman" w:hAnsi="Times New Roman"/>
          <w:sz w:val="24"/>
          <w:szCs w:val="24"/>
        </w:rPr>
        <w:t>Тория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несколько видов работ: решение </w:t>
      </w:r>
      <w:r w:rsidR="00063339"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теме, выполнение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063339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3339" w:rsidRPr="0099085F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</w:t>
      </w:r>
      <w:r w:rsidR="004C4538">
        <w:rPr>
          <w:rFonts w:ascii="Times New Roman" w:hAnsi="Times New Roman"/>
          <w:sz w:val="24"/>
          <w:szCs w:val="24"/>
        </w:rPr>
        <w:t xml:space="preserve">из </w:t>
      </w:r>
      <w:r>
        <w:rPr>
          <w:rFonts w:ascii="Times New Roman" w:hAnsi="Times New Roman"/>
          <w:sz w:val="24"/>
          <w:szCs w:val="24"/>
        </w:rPr>
        <w:t>кейса № 1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71232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 w:rsidR="00063339">
        <w:rPr>
          <w:rFonts w:ascii="Times New Roman" w:hAnsi="Times New Roman"/>
          <w:sz w:val="24"/>
          <w:szCs w:val="24"/>
        </w:rPr>
        <w:t xml:space="preserve"> из кейса № 2</w:t>
      </w:r>
      <w:r w:rsidR="00472F14"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72F14" w:rsidRPr="007927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9272A">
        <w:rPr>
          <w:rFonts w:ascii="Times New Roman" w:hAnsi="Times New Roman"/>
          <w:b/>
          <w:sz w:val="24"/>
          <w:szCs w:val="24"/>
        </w:rPr>
        <w:t xml:space="preserve">5.3 </w:t>
      </w:r>
      <w:r w:rsidR="009912D1">
        <w:rPr>
          <w:rFonts w:ascii="Times New Roman" w:hAnsi="Times New Roman"/>
          <w:b/>
          <w:sz w:val="24"/>
          <w:szCs w:val="24"/>
        </w:rPr>
        <w:t>Практические занятия</w:t>
      </w:r>
      <w:r w:rsidR="001563CD" w:rsidRPr="0079272A">
        <w:rPr>
          <w:rFonts w:ascii="Times New Roman" w:hAnsi="Times New Roman"/>
          <w:b/>
          <w:sz w:val="24"/>
          <w:szCs w:val="24"/>
        </w:rPr>
        <w:t xml:space="preserve"> </w:t>
      </w:r>
    </w:p>
    <w:p w:rsidR="001563CD" w:rsidRPr="0079272A" w:rsidRDefault="001563CD" w:rsidP="001563CD">
      <w:pPr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 w:rsidR="0079272A"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ПРАКТИЧЕСКООЙ РАБОТЕ</w:t>
      </w:r>
      <w:r w:rsidR="009912D1"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№ 1</w:t>
      </w:r>
    </w:p>
    <w:p w:rsidR="001563CD" w:rsidRPr="0079272A" w:rsidRDefault="0079272A" w:rsidP="0079272A">
      <w:pPr>
        <w:spacing w:after="0" w:line="240" w:lineRule="auto"/>
        <w:ind w:left="284"/>
        <w:rPr>
          <w:rFonts w:ascii="Times New Roman" w:hAnsi="Times New Roman"/>
          <w:b/>
          <w:noProof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sz w:val="24"/>
          <w:szCs w:val="24"/>
          <w:lang w:eastAsia="ru-RU"/>
        </w:rPr>
        <w:t>Задание 1</w:t>
      </w:r>
    </w:p>
    <w:tbl>
      <w:tblPr>
        <w:tblW w:w="8320" w:type="dxa"/>
        <w:tblInd w:w="103" w:type="dxa"/>
        <w:tblLook w:val="04A0" w:firstRow="1" w:lastRow="0" w:firstColumn="1" w:lastColumn="0" w:noHBand="0" w:noVBand="1"/>
      </w:tblPr>
      <w:tblGrid>
        <w:gridCol w:w="3720"/>
        <w:gridCol w:w="2300"/>
        <w:gridCol w:w="2300"/>
      </w:tblGrid>
      <w:tr w:rsidR="001563CD" w:rsidRPr="001563CD" w:rsidTr="009912D1">
        <w:trPr>
          <w:trHeight w:val="20"/>
        </w:trPr>
        <w:tc>
          <w:tcPr>
            <w:tcW w:w="3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1563CD" w:rsidRDefault="001563CD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ВИДЫ 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ВКЛАДОВ</w:t>
            </w:r>
          </w:p>
        </w:tc>
        <w:tc>
          <w:tcPr>
            <w:tcW w:w="4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Далькомбанк</w:t>
            </w:r>
            <w:proofErr w:type="spellEnd"/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01.01 20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01.01.20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34392,2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34676,8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До востребования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22617,6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22630,9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Пенсионный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4417,6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4681,7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на 1 мес.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7028,6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7015,8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на 6 мес.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221,2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220,6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1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113,2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125,4</w:t>
            </w:r>
          </w:p>
        </w:tc>
      </w:tr>
    </w:tbl>
    <w:p w:rsidR="001563CD" w:rsidRPr="001563CD" w:rsidRDefault="001563CD" w:rsidP="001563CD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tbl>
      <w:tblPr>
        <w:tblW w:w="9699" w:type="dxa"/>
        <w:tblInd w:w="103" w:type="dxa"/>
        <w:tblLook w:val="04A0" w:firstRow="1" w:lastRow="0" w:firstColumn="1" w:lastColumn="0" w:noHBand="0" w:noVBand="1"/>
      </w:tblPr>
      <w:tblGrid>
        <w:gridCol w:w="5052"/>
        <w:gridCol w:w="2414"/>
        <w:gridCol w:w="2233"/>
      </w:tblGrid>
      <w:tr w:rsidR="001563CD" w:rsidRPr="001563CD" w:rsidTr="009912D1">
        <w:trPr>
          <w:trHeight w:val="315"/>
        </w:trPr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представленным данным: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79272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1. Опишите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основные показатели, характеризующие 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 наблюдения, статистическ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ую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совокупность, </w:t>
            </w:r>
            <w:r w:rsidR="0079272A"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единиц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 совокупности</w:t>
            </w:r>
            <w:r w:rsidR="0079272A"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;</w:t>
            </w: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 Рассчитайте показатели структуры и постройте их графическое изображение;</w:t>
            </w: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3. Опишите динамику процесса на основе относительных показателей с</w:t>
            </w:r>
          </w:p>
        </w:tc>
      </w:tr>
      <w:tr w:rsidR="001563CD" w:rsidRPr="001563CD" w:rsidTr="009912D1">
        <w:trPr>
          <w:trHeight w:val="315"/>
        </w:trPr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графическ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им изображением.</w:t>
            </w:r>
          </w:p>
          <w:p w:rsidR="0079272A" w:rsidRPr="0079272A" w:rsidRDefault="0079272A" w:rsidP="001563C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927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Задание 2 … и т.д.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9272A" w:rsidRDefault="0079272A" w:rsidP="0079272A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ПРАКТИЧЕСКОЙ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РАБОТЕ № 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2</w:t>
      </w:r>
    </w:p>
    <w:p w:rsidR="0079272A" w:rsidRPr="0079272A" w:rsidRDefault="0079272A" w:rsidP="0079272A">
      <w:pPr>
        <w:spacing w:after="0" w:line="240" w:lineRule="auto"/>
        <w:ind w:left="993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Задание 1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27"/>
        <w:gridCol w:w="4842"/>
        <w:gridCol w:w="1943"/>
      </w:tblGrid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№ магазина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Выручка от реализации продукции, тыс. руб.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Цена за ед. , руб.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1322,3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28,89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1527,0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29,58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1156,8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28,66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1206,3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28,56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1148,9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29,47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1132,8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28,57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1069,1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27,53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1132,8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28,57</w:t>
            </w:r>
          </w:p>
        </w:tc>
      </w:tr>
    </w:tbl>
    <w:p w:rsidR="0079272A" w:rsidRPr="0079272A" w:rsidRDefault="0079272A" w:rsidP="0079272A">
      <w:pPr>
        <w:spacing w:after="0" w:line="240" w:lineRule="auto"/>
        <w:jc w:val="center"/>
        <w:rPr>
          <w:rFonts w:ascii="Times New Roman" w:hAnsi="Times New Roman"/>
          <w:noProof/>
          <w:lang w:eastAsia="ru-RU"/>
        </w:rPr>
      </w:pPr>
    </w:p>
    <w:tbl>
      <w:tblPr>
        <w:tblW w:w="7912" w:type="dxa"/>
        <w:tblInd w:w="108" w:type="dxa"/>
        <w:tblLook w:val="04A0" w:firstRow="1" w:lastRow="0" w:firstColumn="1" w:lastColumn="0" w:noHBand="0" w:noVBand="1"/>
      </w:tblPr>
      <w:tblGrid>
        <w:gridCol w:w="5736"/>
        <w:gridCol w:w="2176"/>
      </w:tblGrid>
      <w:tr w:rsidR="0079272A" w:rsidRPr="0079272A" w:rsidTr="009912D1">
        <w:trPr>
          <w:trHeight w:val="20"/>
        </w:trPr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 имеющимся данным рассчитать: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1. Среднюю цену реализованного вида товара в магазинах фирмы</w:t>
            </w: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2. Какая формула использована для расчетов и почему?</w:t>
            </w: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9272A" w:rsidRPr="0079272A" w:rsidRDefault="0079272A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3. 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Какой метод используется при п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остро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ении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графическо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го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изображени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я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структуры выручки от реализации в магазинах фирмы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?</w:t>
            </w:r>
          </w:p>
        </w:tc>
      </w:tr>
    </w:tbl>
    <w:p w:rsidR="00472F14" w:rsidRDefault="0079272A" w:rsidP="00472F14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7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 … и т.д.</w:t>
      </w:r>
    </w:p>
    <w:p w:rsidR="00AA0A0C" w:rsidRDefault="00AA0A0C" w:rsidP="00AA0A0C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</w:p>
    <w:p w:rsidR="00AA0A0C" w:rsidRPr="00AA0A0C" w:rsidRDefault="00AA0A0C" w:rsidP="00AA0A0C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</w:t>
      </w: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ОЙ РАБОТЕ № 3</w:t>
      </w:r>
    </w:p>
    <w:p w:rsidR="00AA0A0C" w:rsidRPr="00AA0A0C" w:rsidRDefault="00AA0A0C" w:rsidP="00AA0A0C">
      <w:pPr>
        <w:spacing w:after="0" w:line="240" w:lineRule="auto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Задание 1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5"/>
        <w:gridCol w:w="869"/>
        <w:gridCol w:w="5976"/>
        <w:gridCol w:w="3235"/>
      </w:tblGrid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9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Объем финансовых вложений, тыс. у.е.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2001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2002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4932,00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2004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15544,00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17871,00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19688,00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21915,00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24241,00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30189,00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32314,00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49788,00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65317,00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67435,00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На основе данных рассчитать цепные и базисные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основные показатели</w:t>
            </w: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-абсолютные приросты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-темпы роста</w:t>
            </w:r>
          </w:p>
        </w:tc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-темпы прироста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-абсолютное значение 1 % прироста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Рассчитать средние характеристики ряда динамики (средний абсолютный 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прирост, коэффициент и темп роста, темп прироста, средний уровень ряда)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Спрогнозировать показатель с помощью среднего абсолютного прироста на 2019 г.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Построить тренд, спрогнозировать на основе тренда показатель на 2019 г.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используя трендовый метод</w:t>
            </w:r>
          </w:p>
        </w:tc>
      </w:tr>
    </w:tbl>
    <w:p w:rsidR="00AA0A0C" w:rsidRDefault="00AA0A0C" w:rsidP="00AA0A0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7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 … и т.д.</w:t>
      </w:r>
    </w:p>
    <w:p w:rsidR="0079272A" w:rsidRDefault="0079272A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6DCA" w:rsidRPr="0003702A" w:rsidRDefault="00476DCA" w:rsidP="00476DC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6DCA" w:rsidRPr="0099085F" w:rsidRDefault="009912D1" w:rsidP="00476D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Практическая</w:t>
      </w:r>
      <w:r w:rsidR="00476DCA">
        <w:rPr>
          <w:rFonts w:ascii="Times New Roman" w:hAnsi="Times New Roman"/>
          <w:sz w:val="24"/>
          <w:szCs w:val="24"/>
        </w:rPr>
        <w:t>ая</w:t>
      </w:r>
      <w:proofErr w:type="spellEnd"/>
      <w:r w:rsidR="00476DCA">
        <w:rPr>
          <w:rFonts w:ascii="Times New Roman" w:hAnsi="Times New Roman"/>
          <w:sz w:val="24"/>
          <w:szCs w:val="24"/>
        </w:rPr>
        <w:t xml:space="preserve"> работа</w:t>
      </w:r>
      <w:r w:rsidR="00476DCA" w:rsidRPr="0003702A">
        <w:rPr>
          <w:rFonts w:ascii="Times New Roman" w:hAnsi="Times New Roman"/>
          <w:sz w:val="24"/>
          <w:szCs w:val="24"/>
        </w:rPr>
        <w:t xml:space="preserve"> по дисциплине «</w:t>
      </w:r>
      <w:r w:rsidR="00476DCA">
        <w:rPr>
          <w:rFonts w:ascii="Times New Roman" w:hAnsi="Times New Roman"/>
          <w:sz w:val="24"/>
          <w:szCs w:val="24"/>
        </w:rPr>
        <w:t>Теория экономического анализа</w:t>
      </w:r>
      <w:r w:rsidR="00476DCA" w:rsidRPr="0003702A">
        <w:rPr>
          <w:rFonts w:ascii="Times New Roman" w:hAnsi="Times New Roman"/>
          <w:sz w:val="24"/>
          <w:szCs w:val="24"/>
        </w:rPr>
        <w:t xml:space="preserve">» подразумевает решение </w:t>
      </w:r>
      <w:r w:rsidR="00476DCA">
        <w:rPr>
          <w:rFonts w:ascii="Times New Roman" w:hAnsi="Times New Roman"/>
          <w:sz w:val="24"/>
          <w:szCs w:val="24"/>
        </w:rPr>
        <w:t>профессиональных задач</w:t>
      </w:r>
      <w:r w:rsidR="00476DCA" w:rsidRPr="0003702A">
        <w:rPr>
          <w:rFonts w:ascii="Times New Roman" w:hAnsi="Times New Roman"/>
          <w:sz w:val="24"/>
          <w:szCs w:val="24"/>
        </w:rPr>
        <w:t xml:space="preserve"> по изучаемой теме. Для того, чтобы подготовиться к </w:t>
      </w:r>
      <w:proofErr w:type="spellStart"/>
      <w:r w:rsidR="00B37965">
        <w:rPr>
          <w:rFonts w:ascii="Times New Roman" w:hAnsi="Times New Roman"/>
          <w:sz w:val="24"/>
          <w:szCs w:val="24"/>
        </w:rPr>
        <w:t>практической</w:t>
      </w:r>
      <w:r w:rsidR="00476DCA">
        <w:rPr>
          <w:rFonts w:ascii="Times New Roman" w:hAnsi="Times New Roman"/>
          <w:sz w:val="24"/>
          <w:szCs w:val="24"/>
        </w:rPr>
        <w:t>ой</w:t>
      </w:r>
      <w:proofErr w:type="spellEnd"/>
      <w:r w:rsidR="00476DCA">
        <w:rPr>
          <w:rFonts w:ascii="Times New Roman" w:hAnsi="Times New Roman"/>
          <w:sz w:val="24"/>
          <w:szCs w:val="24"/>
        </w:rPr>
        <w:t xml:space="preserve"> работе</w:t>
      </w:r>
      <w:r w:rsidR="00476DCA" w:rsidRPr="0003702A">
        <w:rPr>
          <w:rFonts w:ascii="Times New Roman" w:hAnsi="Times New Roman"/>
          <w:sz w:val="24"/>
          <w:szCs w:val="24"/>
        </w:rPr>
        <w:t xml:space="preserve">, сначала следует ознакомиться с соответствующим текстом учебника (лекции). Подготовка к </w:t>
      </w:r>
      <w:proofErr w:type="spellStart"/>
      <w:r w:rsidR="00B37965">
        <w:rPr>
          <w:rFonts w:ascii="Times New Roman" w:hAnsi="Times New Roman"/>
          <w:sz w:val="24"/>
          <w:szCs w:val="24"/>
        </w:rPr>
        <w:t>практической</w:t>
      </w:r>
      <w:r w:rsidR="00476DCA">
        <w:rPr>
          <w:rFonts w:ascii="Times New Roman" w:hAnsi="Times New Roman"/>
          <w:sz w:val="24"/>
          <w:szCs w:val="24"/>
        </w:rPr>
        <w:t>ой</w:t>
      </w:r>
      <w:proofErr w:type="spellEnd"/>
      <w:r w:rsidR="00476DCA">
        <w:rPr>
          <w:rFonts w:ascii="Times New Roman" w:hAnsi="Times New Roman"/>
          <w:sz w:val="24"/>
          <w:szCs w:val="24"/>
        </w:rPr>
        <w:t xml:space="preserve"> работе</w:t>
      </w:r>
      <w:r w:rsidR="00476DCA" w:rsidRPr="0003702A">
        <w:rPr>
          <w:rFonts w:ascii="Times New Roman" w:hAnsi="Times New Roman"/>
          <w:sz w:val="24"/>
          <w:szCs w:val="24"/>
        </w:rPr>
        <w:t xml:space="preserve"> начинается по</w:t>
      </w:r>
      <w:r w:rsidR="00476DCA">
        <w:rPr>
          <w:rFonts w:ascii="Times New Roman" w:hAnsi="Times New Roman"/>
          <w:sz w:val="24"/>
          <w:szCs w:val="24"/>
        </w:rPr>
        <w:t>с</w:t>
      </w:r>
      <w:r w:rsidR="00476DCA" w:rsidRPr="0003702A">
        <w:rPr>
          <w:rFonts w:ascii="Times New Roman" w:hAnsi="Times New Roman"/>
          <w:sz w:val="24"/>
          <w:szCs w:val="24"/>
        </w:rPr>
        <w:t xml:space="preserve">ле изучения </w:t>
      </w:r>
      <w:proofErr w:type="gramStart"/>
      <w:r w:rsidR="00476DCA" w:rsidRPr="0003702A">
        <w:rPr>
          <w:rFonts w:ascii="Times New Roman" w:hAnsi="Times New Roman"/>
          <w:sz w:val="24"/>
          <w:szCs w:val="24"/>
        </w:rPr>
        <w:t>задания и подбора</w:t>
      </w:r>
      <w:proofErr w:type="gramEnd"/>
      <w:r w:rsidR="00476DCA" w:rsidRPr="0003702A">
        <w:rPr>
          <w:rFonts w:ascii="Times New Roman" w:hAnsi="Times New Roman"/>
          <w:sz w:val="24"/>
          <w:szCs w:val="24"/>
        </w:rPr>
        <w:t xml:space="preserve"> соответствующих литературы. Работа с литературой может состоять из трёх этапов - чтение, конспектирование и заключительное обобщение сути изучаемой работы. Владение понятийным аппаратом изучаемого курса является необходимостью.</w:t>
      </w:r>
    </w:p>
    <w:p w:rsidR="00476DCA" w:rsidRDefault="00476DCA" w:rsidP="00476DC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6DCA" w:rsidRPr="0099085F" w:rsidRDefault="00476DCA" w:rsidP="00476DC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</w:t>
      </w:r>
      <w:r>
        <w:rPr>
          <w:rFonts w:ascii="Times New Roman" w:hAnsi="Times New Roman"/>
          <w:sz w:val="24"/>
          <w:szCs w:val="24"/>
        </w:rPr>
        <w:t>го</w:t>
      </w:r>
      <w:r w:rsidRPr="0099085F">
        <w:rPr>
          <w:rFonts w:ascii="Times New Roman" w:hAnsi="Times New Roman"/>
          <w:sz w:val="24"/>
          <w:szCs w:val="24"/>
        </w:rPr>
        <w:t xml:space="preserve"> зада</w:t>
      </w:r>
      <w:r>
        <w:rPr>
          <w:rFonts w:ascii="Times New Roman" w:hAnsi="Times New Roman"/>
          <w:sz w:val="24"/>
          <w:szCs w:val="24"/>
        </w:rPr>
        <w:t xml:space="preserve">ния из </w:t>
      </w:r>
      <w:r w:rsidR="00B37965">
        <w:rPr>
          <w:rFonts w:ascii="Times New Roman" w:hAnsi="Times New Roman"/>
          <w:sz w:val="24"/>
          <w:szCs w:val="24"/>
        </w:rPr>
        <w:t>практически</w:t>
      </w:r>
      <w:r>
        <w:rPr>
          <w:rFonts w:ascii="Times New Roman" w:hAnsi="Times New Roman"/>
          <w:sz w:val="24"/>
          <w:szCs w:val="24"/>
        </w:rPr>
        <w:t>х работ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6DCA" w:rsidRPr="0099085F" w:rsidTr="009912D1">
        <w:tc>
          <w:tcPr>
            <w:tcW w:w="1126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6DCA" w:rsidRDefault="00476DCA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</w:t>
      </w:r>
      <w:r w:rsidRPr="0099085F">
        <w:rPr>
          <w:rFonts w:ascii="Times New Roman" w:hAnsi="Times New Roman"/>
          <w:b/>
          <w:sz w:val="24"/>
          <w:szCs w:val="24"/>
        </w:rPr>
        <w:t xml:space="preserve"> Тесты</w:t>
      </w:r>
    </w:p>
    <w:p w:rsidR="00472F14" w:rsidRPr="00E16FD8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6FD8">
        <w:rPr>
          <w:rFonts w:ascii="Times New Roman" w:hAnsi="Times New Roman"/>
          <w:b/>
          <w:sz w:val="24"/>
          <w:szCs w:val="24"/>
        </w:rPr>
        <w:t>Тест 1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Макроэкономический анализ изучает экономические явления и процессы 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мировой и национальной экономики и ее отдельных отраслей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Микроэкономический анализ изучает эк</w:t>
      </w:r>
      <w:r w:rsidR="00D533E4">
        <w:rPr>
          <w:rFonts w:ascii="Times New Roman" w:hAnsi="Times New Roman"/>
          <w:sz w:val="24"/>
          <w:szCs w:val="24"/>
          <w:shd w:val="clear" w:color="auto" w:fill="FFFFFF"/>
        </w:rPr>
        <w:t xml:space="preserve">ономические явления и процессы 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1)мировой и национальной экономики 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3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По степени синтеза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4.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При изучении причинно-следственных связей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5. </w:t>
      </w:r>
      <w:r>
        <w:rPr>
          <w:rFonts w:ascii="Times New Roman" w:hAnsi="Times New Roman" w:cs="Times New Roman"/>
          <w:bCs/>
          <w:sz w:val="24"/>
          <w:szCs w:val="24"/>
        </w:rPr>
        <w:t>Метод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 формального разложения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6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По методике изучения объектов экономический анализ делится на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1)тематический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2)комплексный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факторный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)периодический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7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Основными показателями, характеризующими использование средств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9417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фондорентабельность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 xml:space="preserve">материалоемкость,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материалоотдача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>производительность туда, средняя заработная плата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общая сумма затрат на производство и продажу продукции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8.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Основными показателями, характеризующими использование предметов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D533E4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9417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фондорентабельность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 xml:space="preserve">материалоемкость,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материалоотдача</w:t>
      </w:r>
      <w:proofErr w:type="spellEnd"/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производительность туда, </w:t>
      </w:r>
      <w:r w:rsidRPr="007A7591">
        <w:rPr>
          <w:rFonts w:ascii="Times New Roman" w:hAnsi="Times New Roman" w:cs="Times New Roman"/>
          <w:sz w:val="24"/>
          <w:szCs w:val="24"/>
        </w:rPr>
        <w:t>средняя заработная плата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A7591">
        <w:rPr>
          <w:rFonts w:ascii="Times New Roman" w:hAnsi="Times New Roman" w:cs="Times New Roman"/>
          <w:sz w:val="24"/>
          <w:szCs w:val="24"/>
        </w:rPr>
        <w:t>4)общая сумма затрат на производство и продажу продукции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9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удлинения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10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сокращения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72F14" w:rsidRPr="00661035" w:rsidRDefault="00472F14" w:rsidP="000633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содержит один правильный вариант ответа. Каждый правильно отвеченный тест оценивается на 0,5 балла.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4,5-5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3,5-4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2,5-3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472F14" w:rsidRDefault="00472F14" w:rsidP="00472F14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03702A" w:rsidRDefault="00D533E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5.5</w:t>
      </w:r>
      <w:r w:rsidR="00472F14"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661035">
        <w:rPr>
          <w:rFonts w:ascii="Times New Roman" w:hAnsi="Times New Roman"/>
          <w:b/>
          <w:sz w:val="24"/>
          <w:szCs w:val="24"/>
        </w:rPr>
        <w:t>Тесты для промежуточной оценки знаний</w:t>
      </w:r>
    </w:p>
    <w:p w:rsidR="00472F14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Прибыль фирмы в I квартале прошлого года составила 125 </w:t>
      </w:r>
      <w:proofErr w:type="spellStart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>тыс.руб</w:t>
      </w:r>
      <w:proofErr w:type="spellEnd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., а во II квартале - 211 </w:t>
      </w:r>
      <w:proofErr w:type="spellStart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>тыс.руб</w:t>
      </w:r>
      <w:proofErr w:type="spellEnd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На основании вышеуказанных данных рассчитывается относительная величина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1)структуры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2)*сравнения 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ab/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3)динамики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4)интенсивности и уровня экономического развития</w:t>
      </w:r>
    </w:p>
    <w:p w:rsidR="00E92402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5)координации</w:t>
      </w:r>
    </w:p>
    <w:p w:rsid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К абсолютным показателям относят 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1)*количество часов аудиторных занятий не более 37 в неделю 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2)число прибывших на 10000 человек населения в прошлом году составило 105 чел.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3)численность студентов, получивших в сессию 4 и 5, в 1,8 раза выше, чем число троечников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4)чистые налоги на производство и импорт составляют около 10% от ВВП</w:t>
      </w:r>
    </w:p>
    <w:p w:rsidR="00472F14" w:rsidRPr="006D3892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5)*количество дисциплин для студентов направления «Экономика» в текущем учебном году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. Для расчета товарооборота в среднем на 1 магазин в коммерческой фирме на основании нижеуказанных данных используется формула</w:t>
      </w:r>
    </w:p>
    <w:tbl>
      <w:tblPr>
        <w:tblW w:w="31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3"/>
        <w:gridCol w:w="4144"/>
      </w:tblGrid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№ магазина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Месячный товарооборот, тыс. руб.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2254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3802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4712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4659</w:t>
            </w:r>
          </w:p>
        </w:tc>
      </w:tr>
    </w:tbl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1)средневзвешенной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2)средней из групповых средних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3)средней геометрической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4)*средней арифметической простой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="00472F14" w:rsidRPr="006D389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В страховой компании медианное значение страховой суммы одного застрахованного автомобиля – 1 </w:t>
      </w:r>
      <w:proofErr w:type="spellStart"/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Это означает, что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1)большая часть автомобилей застрахована на эту сумму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2)*половина автомобилей застрахована на сумму менее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., а половина на сумму более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3)половина автомобилей застрахована на сумму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4)каждый второй автомобиль застрахован на сумму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="00472F14" w:rsidRPr="006D389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72F14" w:rsidRPr="006D3892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E92402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Абсолютное значение 1 % прироста показывает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1)1 % базисного темпа роста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2)*сколько приходится в натуральных измерителях на 1% прироста (снижения)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3)сколько приходится в натуральных измерителях на 1% темпа роста (снижения) </w:t>
      </w:r>
    </w:p>
    <w:p w:rsidR="00472F14" w:rsidRPr="006D3892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4)положительное (взятое по модулю) значение темпа прироста (снижения)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>Для расчета среднего темпа прироста используется средняя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1)*геометрическая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2)арифметическая взвешенная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3)арифметическая простая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4)хронологическая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>Динамические ряды разного содержания, характеризующие один и тот же субъект, сравниваются с помощью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1)*коэффициента опережения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2)среднего темпа роста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3)среднего уровня ряда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4)цепного темпа прироста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5)базисного темпа роста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При значении цепного темпа роста 101,2%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1)наблюдается рост показателя от уровня к уровню на 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2)изменение текущего уровня составило 101,2%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3)уровень динамики уменьшился на 1,2%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4)*текущий уровень увеличился на 1,2% по сравнению с предыдущим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</w:p>
    <w:p w:rsidR="00472F14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9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По методике изучения объектов экономический анализ делится на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1)тематический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2)комплексный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3)*факторный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4)*сравнительный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5)периодический</w:t>
      </w:r>
    </w:p>
    <w:p w:rsidR="00C775C3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10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Детерминированный факторный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1)*связь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 помощи дедуктивного метода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4)на результативные показатели на соответствующую дату</w:t>
      </w:r>
    </w:p>
    <w:p w:rsidR="00C775C3" w:rsidRPr="00AD3208" w:rsidRDefault="00C775C3" w:rsidP="00C775C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11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Ретроспективный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3)причин изменения результативных показателей за прошлые периоды</w:t>
      </w:r>
    </w:p>
    <w:p w:rsidR="00C775C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4)*на результативные показатели на соответствующую дату</w:t>
      </w:r>
    </w:p>
    <w:p w:rsidR="006716B3" w:rsidRDefault="006716B3" w:rsidP="00C775C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C775C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12.</w:t>
      </w:r>
      <w:r w:rsidR="006716B3" w:rsidRPr="006716B3">
        <w:t xml:space="preserve"> </w:t>
      </w:r>
      <w:r w:rsidR="006716B3"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Объем выпущенной продукции, при неизменной численности рабочих (50 человек), и при увеличении среднегодовой выработки с 200 тыс. руб. до 250 тыс. руб. увеличится на 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1)12500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2)10000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3)*2500 тыс. руб.</w:t>
      </w:r>
    </w:p>
    <w:p w:rsidR="00C775C3" w:rsidRPr="00C775C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4)7500 тыс. руб.</w:t>
      </w:r>
    </w:p>
    <w:p w:rsidR="00C775C3" w:rsidRPr="006D3892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Функционально-стоимостной анализ основывается на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1)*поиске более дешевых способов выполнения главных функций при одновременном исключении лишних функций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2)разработке предложений по технологическому и организационному усовершенствованию производства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3)детализации объекта на функции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4)необходимости соблюдать ряд основных правил при проведении аналитического исследования</w:t>
      </w:r>
      <w:r w:rsidR="00472F14" w:rsidRPr="006D3892">
        <w:rPr>
          <w:rFonts w:ascii="Times New Roman" w:hAnsi="Times New Roman"/>
          <w:sz w:val="24"/>
          <w:szCs w:val="24"/>
        </w:rPr>
        <w:t xml:space="preserve">   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3086D" w:rsidRPr="0083086D" w:rsidRDefault="00C775C3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83086D" w:rsidRPr="0083086D">
        <w:rPr>
          <w:rFonts w:ascii="Times New Roman" w:hAnsi="Times New Roman"/>
          <w:sz w:val="24"/>
          <w:szCs w:val="24"/>
        </w:rPr>
        <w:t xml:space="preserve">В функционально-стоимостном анализе выделяют следующие принципы 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1)*ранней диагностики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2)*приоритета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 xml:space="preserve">3)детализации объекта </w:t>
      </w:r>
    </w:p>
    <w:p w:rsidR="00472F14" w:rsidRPr="006D3892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4)*последовательности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83086D" w:rsidRPr="0083086D" w:rsidRDefault="00C775C3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15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Конечной целью функционально-стоимостного анализа является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1)общая характеристика объектов исследования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2)детализация объектов на функции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3)определение и группировка затрат соответственно выделенным функциям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4)*поиск наиболее экономичных с точки зрения потребителя и производителя вариантов того или иного практического решения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3086D" w:rsidRPr="0083086D" w:rsidRDefault="00C775C3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16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Метод «мозговой атаки» предусматривает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1)*генерирование идей членами экспертной группы в творческом споре при личном контакте специалистов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2)при генерировании идей использование аналогий из других областей знаний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3)анонимный опрос специально подобранной группы экспертов по заранее подготовленным анкетам с последующей статистической обработкой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4)использование морфологических матриц, с помощью которых обеспечивается системный поиск взаимосвязей между всеми ее элементами в рамках изучаемой проблемы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472F14" w:rsidRPr="00AD3208" w:rsidRDefault="00E92402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т.д.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72F14" w:rsidRPr="006D3892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83086D">
        <w:rPr>
          <w:rFonts w:ascii="Times New Roman" w:hAnsi="Times New Roman"/>
          <w:sz w:val="24"/>
          <w:szCs w:val="24"/>
        </w:rPr>
        <w:t>Теория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>» проходит в виде экзамена</w:t>
      </w:r>
      <w:r>
        <w:rPr>
          <w:rFonts w:ascii="Times New Roman" w:hAnsi="Times New Roman"/>
          <w:sz w:val="24"/>
          <w:szCs w:val="24"/>
        </w:rPr>
        <w:t xml:space="preserve"> - тестирования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>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472F14" w:rsidRDefault="00472F14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 xml:space="preserve">Подготовка к экзамену позволяет углубить и расширить ранее приобретенные знания за счет новых </w:t>
      </w:r>
    </w:p>
    <w:sectPr w:rsidR="00472F14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8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9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1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2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39"/>
  </w:num>
  <w:num w:numId="5">
    <w:abstractNumId w:val="30"/>
  </w:num>
  <w:num w:numId="6">
    <w:abstractNumId w:val="26"/>
  </w:num>
  <w:num w:numId="7">
    <w:abstractNumId w:val="38"/>
  </w:num>
  <w:num w:numId="8">
    <w:abstractNumId w:val="31"/>
  </w:num>
  <w:num w:numId="9">
    <w:abstractNumId w:val="36"/>
  </w:num>
  <w:num w:numId="10">
    <w:abstractNumId w:val="34"/>
  </w:num>
  <w:num w:numId="11">
    <w:abstractNumId w:val="21"/>
  </w:num>
  <w:num w:numId="12">
    <w:abstractNumId w:val="24"/>
  </w:num>
  <w:num w:numId="13">
    <w:abstractNumId w:val="29"/>
  </w:num>
  <w:num w:numId="14">
    <w:abstractNumId w:val="33"/>
  </w:num>
  <w:num w:numId="15">
    <w:abstractNumId w:val="27"/>
  </w:num>
  <w:num w:numId="16">
    <w:abstractNumId w:val="35"/>
  </w:num>
  <w:num w:numId="17">
    <w:abstractNumId w:val="37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2"/>
  </w:num>
  <w:num w:numId="24">
    <w:abstractNumId w:val="28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2A3C"/>
    <w:rsid w:val="00063339"/>
    <w:rsid w:val="001563CD"/>
    <w:rsid w:val="00167E5E"/>
    <w:rsid w:val="00263D32"/>
    <w:rsid w:val="0029689F"/>
    <w:rsid w:val="003476BC"/>
    <w:rsid w:val="00371232"/>
    <w:rsid w:val="0038196D"/>
    <w:rsid w:val="003A632B"/>
    <w:rsid w:val="00441D87"/>
    <w:rsid w:val="00472F14"/>
    <w:rsid w:val="00476DCA"/>
    <w:rsid w:val="004B0004"/>
    <w:rsid w:val="004C4538"/>
    <w:rsid w:val="004D3716"/>
    <w:rsid w:val="005773A8"/>
    <w:rsid w:val="00584D9C"/>
    <w:rsid w:val="0064449F"/>
    <w:rsid w:val="006716B3"/>
    <w:rsid w:val="00676F64"/>
    <w:rsid w:val="0079272A"/>
    <w:rsid w:val="0083086D"/>
    <w:rsid w:val="008E1E20"/>
    <w:rsid w:val="009912D1"/>
    <w:rsid w:val="00A24940"/>
    <w:rsid w:val="00A405F4"/>
    <w:rsid w:val="00A467C5"/>
    <w:rsid w:val="00AA0A0C"/>
    <w:rsid w:val="00B02A7B"/>
    <w:rsid w:val="00B37965"/>
    <w:rsid w:val="00BE078F"/>
    <w:rsid w:val="00BE2497"/>
    <w:rsid w:val="00BF19C4"/>
    <w:rsid w:val="00C775C3"/>
    <w:rsid w:val="00CF7E5B"/>
    <w:rsid w:val="00D533E4"/>
    <w:rsid w:val="00E01CEE"/>
    <w:rsid w:val="00E322AF"/>
    <w:rsid w:val="00E92402"/>
    <w:rsid w:val="00EA7E8B"/>
    <w:rsid w:val="00EC7341"/>
    <w:rsid w:val="00FE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2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customStyle="1" w:styleId="ConsPlusNormal">
    <w:name w:val="ConsPlusNormal"/>
    <w:rsid w:val="004D37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5">
    <w:name w:val="табл."/>
    <w:basedOn w:val="a"/>
    <w:rsid w:val="008E1E20"/>
    <w:pPr>
      <w:spacing w:before="60" w:after="60" w:line="240" w:lineRule="auto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11">
    <w:name w:val="табл1"/>
    <w:basedOn w:val="af5"/>
    <w:rsid w:val="008E1E20"/>
    <w:pPr>
      <w:keepNext/>
      <w:spacing w:before="160" w:after="160"/>
      <w:jc w:val="center"/>
    </w:pPr>
  </w:style>
  <w:style w:type="paragraph" w:customStyle="1" w:styleId="af6">
    <w:name w:val="Нормальный"/>
    <w:rsid w:val="008E1E2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25">
    <w:name w:val="Body Text 2"/>
    <w:basedOn w:val="a"/>
    <w:link w:val="26"/>
    <w:uiPriority w:val="99"/>
    <w:semiHidden/>
    <w:unhideWhenUsed/>
    <w:rsid w:val="006716B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6716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15</Pages>
  <Words>4646</Words>
  <Characters>26488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Самарина Наталья</cp:lastModifiedBy>
  <cp:revision>12</cp:revision>
  <dcterms:created xsi:type="dcterms:W3CDTF">2019-06-12T01:06:00Z</dcterms:created>
  <dcterms:modified xsi:type="dcterms:W3CDTF">2021-06-29T03:45:00Z</dcterms:modified>
</cp:coreProperties>
</file>