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DE2" w:rsidRPr="00382DE2" w:rsidRDefault="00382DE2" w:rsidP="00382DE2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82DE2">
        <w:rPr>
          <w:rFonts w:ascii="Times New Roman" w:hAnsi="Times New Roman"/>
          <w:sz w:val="28"/>
          <w:szCs w:val="24"/>
        </w:rPr>
        <w:t>Приложение</w:t>
      </w:r>
    </w:p>
    <w:p w:rsidR="00382DE2" w:rsidRPr="00382DE2" w:rsidRDefault="00382DE2" w:rsidP="00382DE2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82DE2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:rsidR="00382DE2" w:rsidRPr="00382DE2" w:rsidRDefault="00382DE2" w:rsidP="00382DE2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382DE2">
        <w:rPr>
          <w:rFonts w:ascii="Times New Roman" w:hAnsi="Times New Roman"/>
          <w:sz w:val="28"/>
          <w:szCs w:val="24"/>
        </w:rPr>
        <w:t>«</w:t>
      </w:r>
      <w:r w:rsidR="00FB035E">
        <w:rPr>
          <w:rFonts w:ascii="Times New Roman" w:hAnsi="Times New Roman"/>
          <w:sz w:val="28"/>
          <w:szCs w:val="24"/>
        </w:rPr>
        <w:t>Теория организации</w:t>
      </w:r>
      <w:r w:rsidRPr="00382DE2">
        <w:rPr>
          <w:rFonts w:ascii="Times New Roman" w:hAnsi="Times New Roman"/>
          <w:sz w:val="28"/>
          <w:szCs w:val="24"/>
        </w:rPr>
        <w:t>»</w:t>
      </w:r>
    </w:p>
    <w:p w:rsidR="00382DE2" w:rsidRPr="00382DE2" w:rsidRDefault="00382DE2" w:rsidP="00382DE2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82DE2">
        <w:rPr>
          <w:rFonts w:ascii="Times New Roman" w:hAnsi="Times New Roman"/>
          <w:sz w:val="24"/>
          <w:szCs w:val="24"/>
        </w:rPr>
        <w:t>КАФЕДРА ЭКОНОМИКИ И УПРАВЛЕНИЯ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текущего контроля и промежуточной а</w:t>
      </w:r>
      <w:r w:rsidR="007816F8">
        <w:rPr>
          <w:rFonts w:ascii="Times New Roman" w:eastAsia="Times New Roman" w:hAnsi="Times New Roman"/>
          <w:sz w:val="24"/>
          <w:szCs w:val="24"/>
          <w:lang w:eastAsia="ru-RU"/>
        </w:rPr>
        <w:t>ттестации по дисциплине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2D2110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Теория организации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Направление и направленность (профиль) подготовки:</w:t>
      </w: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82DE2">
        <w:rPr>
          <w:rFonts w:ascii="Times New Roman" w:hAnsi="Times New Roman"/>
          <w:sz w:val="24"/>
          <w:szCs w:val="24"/>
        </w:rPr>
        <w:t xml:space="preserve">38.03.02 Менеджмент. </w:t>
      </w:r>
      <w:r w:rsidR="00437775">
        <w:rPr>
          <w:rFonts w:ascii="Times New Roman" w:hAnsi="Times New Roman"/>
          <w:sz w:val="24"/>
          <w:szCs w:val="24"/>
        </w:rPr>
        <w:t>Управление малым бизнесом</w:t>
      </w:r>
    </w:p>
    <w:p w:rsidR="00A356C8" w:rsidRDefault="00A356C8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1F53" w:rsidRDefault="001B1F53" w:rsidP="00382D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382DE2" w:rsidRPr="00E40CAF" w:rsidRDefault="00382DE2" w:rsidP="00382DE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382DE2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  <w:r w:rsidR="00E40CAF">
        <w:rPr>
          <w:rFonts w:ascii="Times New Roman" w:eastAsia="HiddenHorzOCR" w:hAnsi="Times New Roman"/>
          <w:sz w:val="24"/>
          <w:szCs w:val="24"/>
          <w:lang w:eastAsia="ru-RU"/>
        </w:rPr>
        <w:t xml:space="preserve">: </w:t>
      </w:r>
      <w:r w:rsidR="00E40CAF" w:rsidRPr="00E40CAF">
        <w:rPr>
          <w:rFonts w:ascii="Times New Roman" w:eastAsia="Times New Roman" w:hAnsi="Times New Roman"/>
          <w:sz w:val="24"/>
          <w:szCs w:val="24"/>
          <w:lang w:eastAsia="ru-RU"/>
        </w:rPr>
        <w:t>заочная</w:t>
      </w: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Default="00382DE2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356C8" w:rsidRPr="00382DE2" w:rsidRDefault="00A356C8" w:rsidP="00382DE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B1F53" w:rsidRDefault="001B1F53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B1F53" w:rsidRDefault="001B1F53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355A8" w:rsidRPr="00382DE2" w:rsidRDefault="001355A8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82DE2" w:rsidRPr="00382DE2" w:rsidRDefault="00382DE2" w:rsidP="00382DE2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67479" w:rsidRPr="00810354" w:rsidRDefault="00382DE2" w:rsidP="00382DE2">
      <w:pPr>
        <w:jc w:val="center"/>
        <w:rPr>
          <w:rFonts w:ascii="Times New Roman" w:hAnsi="Times New Roman"/>
          <w:b/>
          <w:sz w:val="24"/>
        </w:rPr>
        <w:sectPr w:rsidR="00B67479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437775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A3121A">
        <w:rPr>
          <w:rFonts w:ascii="Times New Roman" w:eastAsia="Times New Roman" w:hAnsi="Times New Roman"/>
          <w:sz w:val="24"/>
          <w:szCs w:val="24"/>
          <w:lang w:val="en-US" w:eastAsia="ru-RU"/>
        </w:rPr>
        <w:t>4</w:t>
      </w:r>
      <w:bookmarkStart w:id="0" w:name="_GoBack"/>
      <w:bookmarkEnd w:id="0"/>
      <w:r w:rsidRPr="00382DE2">
        <w:rPr>
          <w:rFonts w:ascii="Times New Roman" w:eastAsia="Times New Roman" w:hAnsi="Times New Roman"/>
          <w:sz w:val="24"/>
          <w:szCs w:val="24"/>
          <w:lang w:eastAsia="ru-RU"/>
        </w:rPr>
        <w:br w:type="page"/>
      </w:r>
    </w:p>
    <w:p w:rsidR="0036311E" w:rsidRDefault="00104729" w:rsidP="002D2110">
      <w:pPr>
        <w:tabs>
          <w:tab w:val="left" w:pos="1276"/>
        </w:tabs>
        <w:spacing w:before="120" w:after="120" w:line="240" w:lineRule="auto"/>
        <w:ind w:left="1276" w:hanging="709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формируемых компетенций</w:t>
      </w:r>
    </w:p>
    <w:p w:rsidR="00AE79D7" w:rsidRDefault="009668E9" w:rsidP="00AE79D7">
      <w:pPr>
        <w:spacing w:after="0" w:line="240" w:lineRule="auto"/>
        <w:ind w:left="1134" w:hanging="1134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– </w:t>
      </w:r>
      <w:r w:rsidR="00A10244" w:rsidRPr="008C5023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Перечень компетенций с указанием этапов их формирования в процессе освоения </w:t>
      </w:r>
    </w:p>
    <w:p w:rsidR="009668E9" w:rsidRPr="008C5023" w:rsidRDefault="00A10244" w:rsidP="00AE79D7">
      <w:pPr>
        <w:spacing w:after="120" w:line="240" w:lineRule="auto"/>
        <w:ind w:left="1134"/>
        <w:rPr>
          <w:rFonts w:ascii="Times New Roman" w:eastAsia="Times New Roman" w:hAnsi="Times New Roman"/>
          <w:sz w:val="24"/>
          <w:szCs w:val="24"/>
          <w:lang w:eastAsia="ru-RU"/>
        </w:rPr>
      </w:pP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образовательной программе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6"/>
        <w:gridCol w:w="7683"/>
        <w:gridCol w:w="956"/>
      </w:tblGrid>
      <w:tr w:rsidR="00E30F25" w:rsidRPr="009668E9" w:rsidTr="002D2110">
        <w:trPr>
          <w:trHeight w:val="630"/>
        </w:trPr>
        <w:tc>
          <w:tcPr>
            <w:tcW w:w="763" w:type="pct"/>
            <w:vMerge w:val="restart"/>
            <w:vAlign w:val="center"/>
            <w:hideMark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Код </w:t>
            </w:r>
          </w:p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768" w:type="pct"/>
            <w:vMerge w:val="restart"/>
            <w:vAlign w:val="center"/>
          </w:tcPr>
          <w:p w:rsidR="00E30F25" w:rsidRPr="009668E9" w:rsidRDefault="00E30F25" w:rsidP="00A10244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</w:t>
            </w: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ормулировка компетенции</w:t>
            </w:r>
          </w:p>
        </w:tc>
        <w:tc>
          <w:tcPr>
            <w:tcW w:w="469" w:type="pct"/>
            <w:vMerge w:val="restart"/>
            <w:vAlign w:val="center"/>
          </w:tcPr>
          <w:p w:rsidR="00E30F25" w:rsidRPr="009668E9" w:rsidRDefault="00E30F25" w:rsidP="00EB5D31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E30F25" w:rsidRPr="009668E9" w:rsidTr="002D2110">
        <w:trPr>
          <w:trHeight w:val="605"/>
        </w:trPr>
        <w:tc>
          <w:tcPr>
            <w:tcW w:w="763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68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69" w:type="pct"/>
            <w:vMerge/>
            <w:vAlign w:val="center"/>
          </w:tcPr>
          <w:p w:rsidR="00E30F25" w:rsidRPr="009668E9" w:rsidRDefault="00E30F25" w:rsidP="009668E9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300BA5" w:rsidRPr="009668E9" w:rsidTr="002D2110">
        <w:trPr>
          <w:trHeight w:val="293"/>
        </w:trPr>
        <w:tc>
          <w:tcPr>
            <w:tcW w:w="763" w:type="pct"/>
            <w:hideMark/>
          </w:tcPr>
          <w:p w:rsidR="00300BA5" w:rsidRPr="00EA350A" w:rsidRDefault="00076A3D" w:rsidP="00300BA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ОПК-3</w:t>
            </w:r>
          </w:p>
        </w:tc>
        <w:tc>
          <w:tcPr>
            <w:tcW w:w="3768" w:type="pct"/>
          </w:tcPr>
          <w:p w:rsidR="00300BA5" w:rsidRPr="00091E6F" w:rsidRDefault="004B49D5" w:rsidP="00300BA5">
            <w:p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0"/>
              </w:rPr>
              <w:t>Способность</w:t>
            </w:r>
            <w:r w:rsidRPr="004B49D5">
              <w:rPr>
                <w:rFonts w:ascii="Times New Roman" w:hAnsi="Times New Roman"/>
                <w:sz w:val="24"/>
                <w:szCs w:val="20"/>
              </w:rPr>
              <w:t xml:space="preserve"> проектировать организационные структуры, участвовать в разработке стратегий управления человеческими ресурсами организаций, планировать и осуществлять мероприятия, распределять и делегировать полномочия с учетом личной ответственности за осуществляемые мероприятия</w:t>
            </w:r>
          </w:p>
        </w:tc>
        <w:tc>
          <w:tcPr>
            <w:tcW w:w="469" w:type="pct"/>
            <w:vAlign w:val="center"/>
          </w:tcPr>
          <w:p w:rsidR="00300BA5" w:rsidRPr="00AC6ECB" w:rsidRDefault="00E1190F" w:rsidP="00300BA5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2</w:t>
            </w:r>
          </w:p>
        </w:tc>
      </w:tr>
    </w:tbl>
    <w:p w:rsidR="00F17638" w:rsidRPr="00F17638" w:rsidRDefault="00F17638" w:rsidP="009A2696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</w:t>
      </w:r>
      <w:r w:rsidR="00D85A39">
        <w:rPr>
          <w:rFonts w:ascii="Times New Roman" w:hAnsi="Times New Roman"/>
          <w:sz w:val="24"/>
        </w:rPr>
        <w:t>таблица 1 ФОС)</w:t>
      </w:r>
      <w:r>
        <w:rPr>
          <w:rFonts w:ascii="Times New Roman" w:hAnsi="Times New Roman"/>
          <w:sz w:val="24"/>
        </w:rPr>
        <w:t xml:space="preserve"> в случае</w:t>
      </w:r>
      <w:r w:rsidR="00046EDD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 xml:space="preserve">положительно (диапазон критериев оценивания </w:t>
      </w:r>
      <w:r w:rsidR="008C5023" w:rsidRPr="008C5023">
        <w:rPr>
          <w:rFonts w:ascii="Times New Roman" w:hAnsi="Times New Roman"/>
          <w:sz w:val="24"/>
        </w:rPr>
        <w:t>результатов обучения</w:t>
      </w:r>
      <w:r w:rsidR="00917E78"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104729" w:rsidRPr="003A17E6" w:rsidRDefault="00104729" w:rsidP="002D2110">
      <w:pPr>
        <w:spacing w:before="240" w:after="24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 w:rsidR="00D85A39">
        <w:rPr>
          <w:rFonts w:ascii="Arial" w:hAnsi="Arial" w:cs="Arial"/>
          <w:b/>
          <w:sz w:val="24"/>
          <w:szCs w:val="24"/>
        </w:rPr>
        <w:t xml:space="preserve">Описание критериев оценивания </w:t>
      </w:r>
      <w:r w:rsidR="009668E9">
        <w:rPr>
          <w:rFonts w:ascii="Arial" w:hAnsi="Arial" w:cs="Arial"/>
          <w:b/>
          <w:sz w:val="24"/>
          <w:szCs w:val="24"/>
        </w:rPr>
        <w:t>планируемых результатов обучения</w:t>
      </w:r>
    </w:p>
    <w:p w:rsidR="00104729" w:rsidRPr="00AC6ECB" w:rsidRDefault="00FD79E5" w:rsidP="000A18DE">
      <w:pPr>
        <w:spacing w:after="120" w:line="240" w:lineRule="auto"/>
        <w:jc w:val="both"/>
        <w:rPr>
          <w:rFonts w:ascii="Times New Roman" w:hAnsi="Times New Roman"/>
          <w:b/>
          <w:i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0"/>
        </w:rPr>
        <w:t>ОПК-3</w:t>
      </w:r>
      <w:r w:rsidR="00AC6ECB" w:rsidRPr="00AC6ECB">
        <w:rPr>
          <w:rFonts w:ascii="Times New Roman" w:hAnsi="Times New Roman"/>
          <w:b/>
          <w:sz w:val="24"/>
          <w:szCs w:val="20"/>
        </w:rPr>
        <w:t xml:space="preserve"> «</w:t>
      </w:r>
      <w:r w:rsidRPr="00FD79E5">
        <w:rPr>
          <w:rFonts w:ascii="Times New Roman" w:hAnsi="Times New Roman"/>
          <w:b/>
          <w:sz w:val="24"/>
          <w:szCs w:val="20"/>
        </w:rPr>
        <w:t>Способность проектировать организационные структуры, участвовать в разработк</w:t>
      </w:r>
      <w:r>
        <w:rPr>
          <w:rFonts w:ascii="Times New Roman" w:hAnsi="Times New Roman"/>
          <w:b/>
          <w:sz w:val="24"/>
          <w:szCs w:val="20"/>
        </w:rPr>
        <w:t>е стратегий управления человече</w:t>
      </w:r>
      <w:r w:rsidRPr="00FD79E5">
        <w:rPr>
          <w:rFonts w:ascii="Times New Roman" w:hAnsi="Times New Roman"/>
          <w:b/>
          <w:sz w:val="24"/>
          <w:szCs w:val="20"/>
        </w:rPr>
        <w:t>скими ресурсами организаций, планировать и осуществлять мероприятия, расп</w:t>
      </w:r>
      <w:r>
        <w:rPr>
          <w:rFonts w:ascii="Times New Roman" w:hAnsi="Times New Roman"/>
          <w:b/>
          <w:sz w:val="24"/>
          <w:szCs w:val="20"/>
        </w:rPr>
        <w:t>ределять и делегировать полномо</w:t>
      </w:r>
      <w:r w:rsidRPr="00FD79E5">
        <w:rPr>
          <w:rFonts w:ascii="Times New Roman" w:hAnsi="Times New Roman"/>
          <w:b/>
          <w:sz w:val="24"/>
          <w:szCs w:val="20"/>
        </w:rPr>
        <w:t>чия с учетом личной ответственности за осуществляемые мероприятия</w:t>
      </w:r>
      <w:r w:rsidR="00AC6ECB" w:rsidRPr="00AC6ECB">
        <w:rPr>
          <w:rFonts w:ascii="Times New Roman" w:hAnsi="Times New Roman"/>
          <w:b/>
          <w:sz w:val="24"/>
          <w:szCs w:val="20"/>
        </w:rPr>
        <w:t>»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5265"/>
        <w:gridCol w:w="3228"/>
      </w:tblGrid>
      <w:tr w:rsidR="00C27F60" w:rsidRPr="00D02CC8" w:rsidTr="00C27F60">
        <w:trPr>
          <w:trHeight w:val="631"/>
        </w:trPr>
        <w:tc>
          <w:tcPr>
            <w:tcW w:w="3417" w:type="pct"/>
            <w:gridSpan w:val="2"/>
          </w:tcPr>
          <w:p w:rsidR="00C27F60" w:rsidRPr="00D02CC8" w:rsidRDefault="00D670B4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13297D" w:rsidRDefault="00C27F60" w:rsidP="00C27F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 xml:space="preserve">(показатели достижения заданного уровня планируемого </w:t>
            </w:r>
          </w:p>
          <w:p w:rsidR="00C27F60" w:rsidRPr="00D02CC8" w:rsidRDefault="00C27F60" w:rsidP="00C27F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результата обучения)</w:t>
            </w:r>
          </w:p>
        </w:tc>
        <w:tc>
          <w:tcPr>
            <w:tcW w:w="1583" w:type="pct"/>
          </w:tcPr>
          <w:p w:rsidR="00FD79E5" w:rsidRDefault="00C27F60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 xml:space="preserve">Критерии оценивания </w:t>
            </w:r>
          </w:p>
          <w:p w:rsidR="00C27F60" w:rsidRPr="00D02CC8" w:rsidRDefault="00C27F60" w:rsidP="00D02C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результатов обучения</w:t>
            </w:r>
          </w:p>
        </w:tc>
      </w:tr>
      <w:tr w:rsidR="00A356C8" w:rsidRPr="00D02CC8" w:rsidTr="00AC10F6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A356C8" w:rsidRPr="00EC683F" w:rsidRDefault="002D2110" w:rsidP="002D2110">
            <w:pPr>
              <w:pStyle w:val="a4"/>
              <w:tabs>
                <w:tab w:val="left" w:pos="313"/>
              </w:tabs>
              <w:spacing w:after="0" w:line="240" w:lineRule="auto"/>
              <w:ind w:left="17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>ринцип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ы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развития и закономерност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функционирования организации, основны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подход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ы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к проектированию организационных структур разных типов, этап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ы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формирования организацио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нной и управленческой структуры,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 выявление связи между ними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равильность ответов на поставленные вопросы</w:t>
            </w:r>
          </w:p>
        </w:tc>
      </w:tr>
      <w:tr w:rsidR="00A356C8" w:rsidRPr="00D02CC8" w:rsidTr="00C27F60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356C8" w:rsidRPr="009C112C" w:rsidRDefault="002D2110" w:rsidP="009C112C">
            <w:pPr>
              <w:pStyle w:val="a4"/>
              <w:tabs>
                <w:tab w:val="left" w:pos="313"/>
              </w:tabs>
              <w:spacing w:after="0" w:line="240" w:lineRule="auto"/>
              <w:ind w:left="17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>роектировать основные организационные структуры, оценивать эффективность принятия организационных решений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равильность формулировки проблем</w:t>
            </w:r>
            <w:r>
              <w:rPr>
                <w:rFonts w:ascii="Times New Roman" w:hAnsi="Times New Roman"/>
                <w:sz w:val="24"/>
              </w:rPr>
              <w:t>, к</w:t>
            </w:r>
            <w:r w:rsidRPr="00C4433A">
              <w:rPr>
                <w:rFonts w:ascii="Times New Roman" w:hAnsi="Times New Roman"/>
                <w:sz w:val="24"/>
              </w:rPr>
              <w:t xml:space="preserve">орректность выбора </w:t>
            </w:r>
            <w:r>
              <w:rPr>
                <w:rFonts w:ascii="Times New Roman" w:hAnsi="Times New Roman"/>
                <w:sz w:val="24"/>
              </w:rPr>
              <w:t xml:space="preserve">методов и </w:t>
            </w:r>
            <w:r w:rsidRPr="00C4433A">
              <w:rPr>
                <w:rFonts w:ascii="Times New Roman" w:hAnsi="Times New Roman"/>
                <w:sz w:val="24"/>
              </w:rPr>
              <w:t>инструментов решения задач</w:t>
            </w:r>
          </w:p>
        </w:tc>
      </w:tr>
      <w:tr w:rsidR="00A356C8" w:rsidRPr="00D02CC8" w:rsidTr="00AC10F6">
        <w:tc>
          <w:tcPr>
            <w:tcW w:w="835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A356C8" w:rsidRPr="009C112C" w:rsidRDefault="002D2110" w:rsidP="009C112C">
            <w:pPr>
              <w:pStyle w:val="a4"/>
              <w:tabs>
                <w:tab w:val="left" w:pos="313"/>
              </w:tabs>
              <w:spacing w:after="0" w:line="240" w:lineRule="auto"/>
              <w:ind w:left="171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 xml:space="preserve">нструментами планирования и реализации мероприятий по созданию организационной структуры, методами и подходами к развитию организации, </w:t>
            </w:r>
            <w:r w:rsidR="00C74F4C">
              <w:rPr>
                <w:rFonts w:ascii="Times New Roman" w:eastAsia="Times New Roman" w:hAnsi="Times New Roman"/>
                <w:sz w:val="24"/>
                <w:szCs w:val="24"/>
              </w:rPr>
              <w:t xml:space="preserve">навыками </w:t>
            </w:r>
            <w:r w:rsidRPr="002D2110">
              <w:rPr>
                <w:rFonts w:ascii="Times New Roman" w:eastAsia="Times New Roman" w:hAnsi="Times New Roman"/>
                <w:sz w:val="24"/>
                <w:szCs w:val="24"/>
              </w:rPr>
              <w:t>организационного проектирования структур</w:t>
            </w:r>
          </w:p>
        </w:tc>
        <w:tc>
          <w:tcPr>
            <w:tcW w:w="1583" w:type="pct"/>
          </w:tcPr>
          <w:p w:rsidR="00A356C8" w:rsidRPr="00D02CC8" w:rsidRDefault="00A356C8" w:rsidP="00A356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Pr="00C4433A">
              <w:rPr>
                <w:rFonts w:ascii="Times New Roman" w:hAnsi="Times New Roman"/>
                <w:sz w:val="24"/>
              </w:rPr>
              <w:t>равильное использование алгоритма выполнения дейст</w:t>
            </w:r>
            <w:r>
              <w:rPr>
                <w:rFonts w:ascii="Times New Roman" w:hAnsi="Times New Roman"/>
                <w:sz w:val="24"/>
              </w:rPr>
              <w:t xml:space="preserve">вий, </w:t>
            </w:r>
            <w:r w:rsidRPr="00C4433A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A77190" w:rsidRDefault="00A77190" w:rsidP="00104729">
      <w:pPr>
        <w:spacing w:after="0" w:line="240" w:lineRule="auto"/>
        <w:jc w:val="both"/>
        <w:rPr>
          <w:rFonts w:ascii="Times New Roman" w:hAnsi="Times New Roman"/>
          <w:i/>
          <w:sz w:val="24"/>
        </w:rPr>
      </w:pPr>
    </w:p>
    <w:p w:rsidR="009A2696" w:rsidRDefault="009A2696" w:rsidP="00A7719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A77190" w:rsidRDefault="00A77190" w:rsidP="00A7719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2D2110" w:rsidRDefault="002D211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2D2110" w:rsidRDefault="002D211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2D2110" w:rsidRDefault="002D211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2D2110" w:rsidRDefault="002D211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</w:p>
    <w:p w:rsidR="00104729" w:rsidRDefault="00104729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3 </w:t>
      </w:r>
      <w:r w:rsidR="00E36F2D" w:rsidRPr="003A17E6">
        <w:rPr>
          <w:rFonts w:ascii="Arial" w:hAnsi="Arial" w:cs="Arial"/>
          <w:b/>
          <w:sz w:val="24"/>
          <w:szCs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850"/>
        <w:gridCol w:w="2409"/>
        <w:gridCol w:w="2055"/>
        <w:gridCol w:w="2057"/>
        <w:gridCol w:w="1977"/>
      </w:tblGrid>
      <w:tr w:rsidR="00CC28C3" w:rsidRPr="00771A43" w:rsidTr="00113C7D">
        <w:trPr>
          <w:trHeight w:val="315"/>
          <w:jc w:val="center"/>
        </w:trPr>
        <w:tc>
          <w:tcPr>
            <w:tcW w:w="2013" w:type="pct"/>
            <w:gridSpan w:val="3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771A43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0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7B6E5D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197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C28C3" w:rsidRPr="00771A43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CC28C3" w:rsidRPr="00771A43" w:rsidTr="00113C7D">
        <w:trPr>
          <w:trHeight w:val="791"/>
          <w:jc w:val="center"/>
        </w:trPr>
        <w:tc>
          <w:tcPr>
            <w:tcW w:w="2013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C28C3" w:rsidRPr="00771A43" w:rsidRDefault="00CC28C3" w:rsidP="00113C7D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0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Pr="00C03216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0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C28C3" w:rsidRPr="00C03216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7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CC28C3" w:rsidRPr="00C03216" w:rsidRDefault="00CC28C3" w:rsidP="00113C7D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CC28C3" w:rsidRPr="00771A43" w:rsidTr="00113C7D">
        <w:trPr>
          <w:trHeight w:val="1013"/>
          <w:jc w:val="center"/>
        </w:trPr>
        <w:tc>
          <w:tcPr>
            <w:tcW w:w="41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9668E9" w:rsidRDefault="00CC28C3" w:rsidP="00113C7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ОПК-3</w:t>
            </w:r>
          </w:p>
        </w:tc>
        <w:tc>
          <w:tcPr>
            <w:tcW w:w="4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D211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Знания: 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2D2110">
              <w:rPr>
                <w:rFonts w:ascii="Times New Roman" w:hAnsi="Times New Roman"/>
                <w:sz w:val="16"/>
                <w:szCs w:val="16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  <w:tc>
          <w:tcPr>
            <w:tcW w:w="100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</w:t>
            </w:r>
            <w:r w:rsidRPr="00BF6B16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Теория организации и ее место в системе научных знаний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2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Сущность и природа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3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Организация и управление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4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Самоорганизация и самоуправление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5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Типология организаций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6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Жизненный цикл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7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Законы и принципы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8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Основы организационного дизайна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Pr="00BF6B16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9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Типы организационных структур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0F3BA9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Вопросы для устного собеседования </w:t>
            </w:r>
            <w:r w:rsidRPr="002B4044">
              <w:rPr>
                <w:rFonts w:ascii="Times New Roman" w:hAnsi="Times New Roman"/>
                <w:color w:val="000000"/>
                <w:lang w:eastAsia="ar-SA"/>
              </w:rPr>
              <w:t>(</w:t>
            </w:r>
            <w:r>
              <w:rPr>
                <w:rFonts w:ascii="Times New Roman" w:hAnsi="Times New Roman"/>
                <w:color w:val="000000"/>
                <w:lang w:eastAsia="ar-SA"/>
              </w:rPr>
              <w:t>п.5.2)</w:t>
            </w:r>
          </w:p>
        </w:tc>
        <w:tc>
          <w:tcPr>
            <w:tcW w:w="97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CC28C3" w:rsidRDefault="00CC28C3" w:rsidP="00113C7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Итоговый тест</w:t>
            </w:r>
          </w:p>
          <w:p w:rsidR="00CC28C3" w:rsidRPr="007B6E5D" w:rsidRDefault="00CC28C3" w:rsidP="00113C7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(п. 5.1)</w:t>
            </w:r>
          </w:p>
        </w:tc>
      </w:tr>
      <w:tr w:rsidR="00CC28C3" w:rsidRPr="00771A43" w:rsidTr="00113C7D">
        <w:trPr>
          <w:trHeight w:val="1012"/>
          <w:jc w:val="center"/>
        </w:trPr>
        <w:tc>
          <w:tcPr>
            <w:tcW w:w="41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00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Контрольные работы (п.5.3)</w:t>
            </w: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C28C3" w:rsidRPr="00771A43" w:rsidTr="00113C7D">
        <w:trPr>
          <w:trHeight w:val="20"/>
          <w:jc w:val="center"/>
        </w:trPr>
        <w:tc>
          <w:tcPr>
            <w:tcW w:w="414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CC28C3" w:rsidRPr="009668E9" w:rsidRDefault="00CC28C3" w:rsidP="00113C7D">
            <w:pPr>
              <w:spacing w:after="0" w:line="276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2D211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Умения: </w:t>
            </w:r>
          </w:p>
        </w:tc>
        <w:tc>
          <w:tcPr>
            <w:tcW w:w="118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2D2110">
              <w:rPr>
                <w:rFonts w:ascii="Times New Roman" w:hAnsi="Times New Roman"/>
                <w:sz w:val="16"/>
                <w:szCs w:val="16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  <w:tc>
          <w:tcPr>
            <w:tcW w:w="100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8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Основы организационного дизайна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9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Типы организационных структур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Pr="00CC28C3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11 «</w:t>
            </w:r>
            <w:r w:rsidRPr="00CC28C3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Описание бизнес-процессов: методы и инструменты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A27936" w:rsidRDefault="00CC28C3" w:rsidP="00CC28C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Разноуровневые упражнения</w:t>
            </w:r>
          </w:p>
          <w:p w:rsidR="00CC28C3" w:rsidRPr="00A27936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970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CC28C3" w:rsidRPr="00A27936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  <w:tr w:rsidR="00CC28C3" w:rsidRPr="00771A43" w:rsidTr="00113C7D">
        <w:trPr>
          <w:trHeight w:val="1410"/>
          <w:jc w:val="center"/>
        </w:trPr>
        <w:tc>
          <w:tcPr>
            <w:tcW w:w="414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CC28C3" w:rsidRPr="003272FF" w:rsidRDefault="00CC28C3" w:rsidP="00113C7D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7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</w:pPr>
            <w:r w:rsidRPr="002D2110">
              <w:rPr>
                <w:rFonts w:ascii="Times New Roman" w:eastAsia="Times New Roman" w:hAnsi="Times New Roman"/>
                <w:color w:val="000000"/>
                <w:sz w:val="16"/>
                <w:szCs w:val="16"/>
                <w:lang w:eastAsia="ru-RU"/>
              </w:rPr>
              <w:t>Навыки:</w:t>
            </w:r>
          </w:p>
        </w:tc>
        <w:tc>
          <w:tcPr>
            <w:tcW w:w="118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Pr="002D2110" w:rsidRDefault="00CC28C3" w:rsidP="00113C7D">
            <w:pPr>
              <w:spacing w:after="0" w:line="240" w:lineRule="auto"/>
              <w:rPr>
                <w:sz w:val="16"/>
                <w:szCs w:val="16"/>
              </w:rPr>
            </w:pPr>
            <w:r w:rsidRPr="002D2110">
              <w:rPr>
                <w:rFonts w:ascii="Times New Roman" w:eastAsia="Times New Roman" w:hAnsi="Times New Roman"/>
                <w:sz w:val="16"/>
                <w:szCs w:val="16"/>
              </w:rPr>
              <w:t>владения инструментами планирования и реализации мероприятий по созданию организационной структуры, методами и подходами к развитию организации, организационного проектирования структур</w:t>
            </w:r>
          </w:p>
        </w:tc>
        <w:tc>
          <w:tcPr>
            <w:tcW w:w="100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CC28C3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10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Подходы к выделению элементарной единицы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 xml:space="preserve">» </w:t>
            </w:r>
          </w:p>
          <w:p w:rsidR="00CC28C3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12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Способы изменения структуры организации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Pr="000F3BA9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Тема 13 «</w:t>
            </w:r>
            <w:r w:rsidRPr="00BF6B16"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Основные способы организационного проектирования</w:t>
            </w:r>
            <w:r>
              <w:rPr>
                <w:rFonts w:ascii="Times New Roman" w:hAnsi="Times New Roman"/>
                <w:color w:val="000000"/>
                <w:sz w:val="16"/>
                <w:szCs w:val="16"/>
                <w:lang w:eastAsia="ar-SA"/>
              </w:rPr>
              <w:t>»</w:t>
            </w:r>
          </w:p>
          <w:p w:rsidR="00CC28C3" w:rsidRPr="000F3BA9" w:rsidRDefault="00CC28C3" w:rsidP="00113C7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</w:p>
        </w:tc>
        <w:tc>
          <w:tcPr>
            <w:tcW w:w="100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C28C3" w:rsidRPr="00A27936" w:rsidRDefault="00CC28C3" w:rsidP="00CC28C3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Разноуровневые конкретные ситуации</w:t>
            </w:r>
          </w:p>
        </w:tc>
        <w:tc>
          <w:tcPr>
            <w:tcW w:w="970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CC28C3" w:rsidRPr="00922C88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lang w:eastAsia="ar-SA"/>
              </w:rPr>
            </w:pPr>
          </w:p>
        </w:tc>
      </w:tr>
    </w:tbl>
    <w:p w:rsidR="00104729" w:rsidRPr="003A17E6" w:rsidRDefault="00104729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4 </w:t>
      </w:r>
      <w:r w:rsidR="00E36F2D" w:rsidRPr="003A17E6">
        <w:rPr>
          <w:rFonts w:ascii="Arial" w:hAnsi="Arial" w:cs="Arial"/>
          <w:b/>
          <w:sz w:val="24"/>
          <w:szCs w:val="24"/>
        </w:rPr>
        <w:t>Описание процедуры оценивания</w:t>
      </w:r>
    </w:p>
    <w:p w:rsidR="008C5023" w:rsidRDefault="0025328A" w:rsidP="008C502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</w:t>
      </w:r>
      <w:r w:rsidR="008C5023">
        <w:rPr>
          <w:rFonts w:ascii="Times New Roman" w:hAnsi="Times New Roman"/>
          <w:sz w:val="24"/>
        </w:rPr>
        <w:t xml:space="preserve"> сформированности компетенций </w:t>
      </w:r>
      <w:r w:rsidR="0036311E">
        <w:rPr>
          <w:rFonts w:ascii="Times New Roman" w:hAnsi="Times New Roman"/>
          <w:sz w:val="24"/>
        </w:rPr>
        <w:t xml:space="preserve">на данном этапе </w:t>
      </w:r>
      <w:r w:rsidR="008C5023">
        <w:rPr>
          <w:rFonts w:ascii="Times New Roman" w:hAnsi="Times New Roman"/>
          <w:sz w:val="24"/>
        </w:rPr>
        <w:t>оценива</w:t>
      </w:r>
      <w:r w:rsidR="0036311E">
        <w:rPr>
          <w:rFonts w:ascii="Times New Roman" w:hAnsi="Times New Roman"/>
          <w:sz w:val="24"/>
        </w:rPr>
        <w:t>е</w:t>
      </w:r>
      <w:r w:rsidR="008C5023"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 w:rsidR="008C5023">
        <w:rPr>
          <w:rFonts w:ascii="Times New Roman" w:hAnsi="Times New Roman"/>
          <w:sz w:val="24"/>
        </w:rPr>
        <w:t>женной в баллах, м</w:t>
      </w:r>
      <w:r w:rsidR="008C5023" w:rsidRPr="00810354">
        <w:rPr>
          <w:rFonts w:ascii="Times New Roman" w:hAnsi="Times New Roman"/>
          <w:sz w:val="24"/>
        </w:rPr>
        <w:t>аксимальная сумма баллов по дисциплине</w:t>
      </w:r>
      <w:r w:rsidR="008C5023">
        <w:rPr>
          <w:rFonts w:ascii="Times New Roman" w:hAnsi="Times New Roman"/>
          <w:sz w:val="24"/>
        </w:rPr>
        <w:t xml:space="preserve"> </w:t>
      </w:r>
      <w:r w:rsidR="008C5023" w:rsidRPr="00810354">
        <w:rPr>
          <w:rFonts w:ascii="Times New Roman" w:hAnsi="Times New Roman"/>
          <w:sz w:val="24"/>
        </w:rPr>
        <w:t>равна 100 баллам.</w:t>
      </w:r>
    </w:p>
    <w:p w:rsidR="00750EAC" w:rsidRPr="00750EAC" w:rsidRDefault="00750EAC" w:rsidP="00D670B4">
      <w:pPr>
        <w:tabs>
          <w:tab w:val="left" w:pos="1134"/>
        </w:tabs>
        <w:suppressAutoHyphens/>
        <w:spacing w:before="120" w:after="120"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 w:rsidR="008C5023"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56"/>
        <w:gridCol w:w="1044"/>
        <w:gridCol w:w="1215"/>
        <w:gridCol w:w="1044"/>
        <w:gridCol w:w="1044"/>
        <w:gridCol w:w="1044"/>
        <w:gridCol w:w="848"/>
      </w:tblGrid>
      <w:tr w:rsidR="00CC28C3" w:rsidRPr="00614E67" w:rsidTr="00113C7D">
        <w:trPr>
          <w:cantSplit/>
          <w:trHeight w:val="1134"/>
        </w:trPr>
        <w:tc>
          <w:tcPr>
            <w:tcW w:w="1940" w:type="pct"/>
            <w:shd w:val="clear" w:color="auto" w:fill="auto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512" w:type="pct"/>
            <w:shd w:val="clear" w:color="auto" w:fill="auto"/>
            <w:textDirection w:val="btLr"/>
            <w:vAlign w:val="center"/>
          </w:tcPr>
          <w:p w:rsidR="00CC28C3" w:rsidRPr="00253A8B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Собеседование</w:t>
            </w:r>
          </w:p>
        </w:tc>
        <w:tc>
          <w:tcPr>
            <w:tcW w:w="596" w:type="pct"/>
            <w:textDirection w:val="btLr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Разноуровневые</w:t>
            </w:r>
          </w:p>
          <w:p w:rsidR="00CC28C3" w:rsidRPr="00253A8B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задания</w:t>
            </w:r>
          </w:p>
        </w:tc>
        <w:tc>
          <w:tcPr>
            <w:tcW w:w="512" w:type="pct"/>
            <w:textDirection w:val="btL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Контрольные работы</w:t>
            </w:r>
          </w:p>
        </w:tc>
        <w:tc>
          <w:tcPr>
            <w:tcW w:w="512" w:type="pct"/>
            <w:textDirection w:val="btLr"/>
            <w:vAlign w:val="center"/>
          </w:tcPr>
          <w:p w:rsidR="00CC28C3" w:rsidRPr="00253A8B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Темы </w:t>
            </w:r>
            <w:r w:rsidRPr="00253A8B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1-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12" w:type="pct"/>
            <w:textDirection w:val="btLr"/>
            <w:vAlign w:val="center"/>
          </w:tcPr>
          <w:p w:rsidR="00CC28C3" w:rsidRPr="00253A8B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Темы 7-12</w:t>
            </w:r>
          </w:p>
        </w:tc>
        <w:tc>
          <w:tcPr>
            <w:tcW w:w="417" w:type="pct"/>
            <w:textDirection w:val="btLr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CC28C3" w:rsidRPr="00614E67" w:rsidTr="00113C7D">
        <w:trPr>
          <w:trHeight w:val="469"/>
        </w:trPr>
        <w:tc>
          <w:tcPr>
            <w:tcW w:w="1940" w:type="pct"/>
            <w:shd w:val="clear" w:color="auto" w:fill="auto"/>
            <w:vAlign w:val="center"/>
            <w:hideMark/>
          </w:tcPr>
          <w:p w:rsidR="00CC28C3" w:rsidRPr="00361DD6" w:rsidRDefault="00CC28C3" w:rsidP="00113C7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(посещение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) </w:t>
            </w:r>
          </w:p>
        </w:tc>
        <w:tc>
          <w:tcPr>
            <w:tcW w:w="512" w:type="pct"/>
            <w:shd w:val="clear" w:color="auto" w:fill="auto"/>
            <w:vAlign w:val="center"/>
            <w:hideMark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6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7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CC28C3" w:rsidRPr="00614E67" w:rsidTr="00113C7D">
        <w:trPr>
          <w:trHeight w:val="552"/>
        </w:trPr>
        <w:tc>
          <w:tcPr>
            <w:tcW w:w="1940" w:type="pct"/>
            <w:shd w:val="clear" w:color="auto" w:fill="auto"/>
            <w:vAlign w:val="center"/>
            <w:hideMark/>
          </w:tcPr>
          <w:p w:rsidR="00CC28C3" w:rsidRPr="00614E67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512" w:type="pct"/>
            <w:shd w:val="clear" w:color="auto" w:fill="auto"/>
            <w:vAlign w:val="center"/>
            <w:hideMark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7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CC28C3" w:rsidRPr="00614E67" w:rsidTr="00113C7D">
        <w:trPr>
          <w:trHeight w:val="552"/>
        </w:trPr>
        <w:tc>
          <w:tcPr>
            <w:tcW w:w="1940" w:type="pct"/>
            <w:shd w:val="clear" w:color="auto" w:fill="auto"/>
            <w:vAlign w:val="center"/>
          </w:tcPr>
          <w:p w:rsidR="00CC28C3" w:rsidRPr="00614E67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Аттестационное тестирование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6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vAlign w:val="center"/>
          </w:tcPr>
          <w:p w:rsidR="00CC28C3" w:rsidRPr="00907D84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2" w:type="pct"/>
            <w:vAlign w:val="center"/>
          </w:tcPr>
          <w:p w:rsidR="00CC28C3" w:rsidRPr="00907D84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7" w:type="pct"/>
            <w:vAlign w:val="center"/>
          </w:tcPr>
          <w:p w:rsidR="00CC28C3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C28C3" w:rsidRPr="00614E67" w:rsidTr="00113C7D">
        <w:trPr>
          <w:trHeight w:val="552"/>
        </w:trPr>
        <w:tc>
          <w:tcPr>
            <w:tcW w:w="1940" w:type="pct"/>
            <w:shd w:val="clear" w:color="auto" w:fill="auto"/>
            <w:vAlign w:val="center"/>
            <w:hideMark/>
          </w:tcPr>
          <w:p w:rsidR="00CC28C3" w:rsidRPr="00361DD6" w:rsidRDefault="00CC28C3" w:rsidP="00113C7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512" w:type="pct"/>
            <w:shd w:val="clear" w:color="auto" w:fill="auto"/>
            <w:vAlign w:val="center"/>
            <w:hideMark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96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2" w:type="pct"/>
            <w:vAlign w:val="center"/>
          </w:tcPr>
          <w:p w:rsidR="00CC28C3" w:rsidRPr="00830CC6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2" w:type="pct"/>
            <w:vAlign w:val="center"/>
          </w:tcPr>
          <w:p w:rsidR="00CC28C3" w:rsidRPr="00830CC6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2" w:type="pct"/>
            <w:vAlign w:val="center"/>
          </w:tcPr>
          <w:p w:rsidR="00CC28C3" w:rsidRPr="00830CC6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17" w:type="pct"/>
            <w:vAlign w:val="center"/>
          </w:tcPr>
          <w:p w:rsidR="00CC28C3" w:rsidRPr="00614E67" w:rsidRDefault="00CC28C3" w:rsidP="00113C7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614E67" w:rsidRDefault="00614E67" w:rsidP="008C5023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104729" w:rsidRDefault="00F22536" w:rsidP="008C5023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 w:rsidR="008C5023"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 w:rsidR="008C5023">
        <w:rPr>
          <w:rFonts w:ascii="Times New Roman" w:hAnsi="Times New Roman"/>
          <w:sz w:val="24"/>
        </w:rPr>
        <w:t>ы</w:t>
      </w:r>
      <w:r w:rsidR="00391097">
        <w:rPr>
          <w:rFonts w:ascii="Times New Roman" w:hAnsi="Times New Roman"/>
          <w:sz w:val="24"/>
        </w:rPr>
        <w:t xml:space="preserve">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05D4F" w:rsidRPr="00D02CC8" w:rsidTr="00CC28C3">
        <w:trPr>
          <w:trHeight w:val="1022"/>
        </w:trPr>
        <w:tc>
          <w:tcPr>
            <w:tcW w:w="1384" w:type="dxa"/>
            <w:vAlign w:val="center"/>
          </w:tcPr>
          <w:p w:rsidR="002A5241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 xml:space="preserve">Сумма </w:t>
            </w:r>
          </w:p>
          <w:p w:rsidR="00605D4F" w:rsidRPr="00D02CC8" w:rsidRDefault="00605D4F" w:rsidP="00D02CC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баллов</w:t>
            </w:r>
          </w:p>
          <w:p w:rsidR="002A5241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по </w:t>
            </w:r>
          </w:p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дисциплине</w:t>
            </w:r>
          </w:p>
        </w:tc>
        <w:tc>
          <w:tcPr>
            <w:tcW w:w="1843" w:type="dxa"/>
            <w:vAlign w:val="center"/>
          </w:tcPr>
          <w:p w:rsidR="002A5241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Оценка по </w:t>
            </w:r>
          </w:p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промежуточной аттестации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6745F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 w:rsidR="006745FD">
              <w:rPr>
                <w:rFonts w:ascii="Times New Roman" w:hAnsi="Times New Roman"/>
              </w:rPr>
              <w:t>качества</w:t>
            </w:r>
            <w:r w:rsidR="008C5023">
              <w:rPr>
                <w:rFonts w:ascii="Times New Roman" w:hAnsi="Times New Roman"/>
              </w:rPr>
              <w:t xml:space="preserve"> сформированности компетенции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605D4F" w:rsidRPr="00D02CC8" w:rsidRDefault="002A5241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</w:t>
            </w:r>
            <w:r w:rsidR="00605D4F"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 w:rsidR="0025328A"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 w:rsidR="00D0021F"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605D4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D0021F" w:rsidP="00D0021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="00605D4F"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605D4F" w:rsidRPr="00D02CC8" w:rsidTr="00CC28C3">
        <w:tc>
          <w:tcPr>
            <w:tcW w:w="1384" w:type="dxa"/>
            <w:vAlign w:val="center"/>
          </w:tcPr>
          <w:p w:rsidR="00605D4F" w:rsidRPr="00D02CC8" w:rsidRDefault="00605D4F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605D4F" w:rsidRPr="00D02CC8" w:rsidRDefault="00EA233A" w:rsidP="00D02CC8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605D4F" w:rsidRPr="00D02CC8" w:rsidRDefault="006A2950" w:rsidP="00D02CC8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 w:rsidR="00D0021F"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 xml:space="preserve">формированы. </w:t>
            </w:r>
            <w:r w:rsidR="00605D4F" w:rsidRPr="00D02CC8">
              <w:rPr>
                <w:rFonts w:ascii="Times New Roman" w:hAnsi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CC28C3" w:rsidRPr="003A17E6" w:rsidRDefault="00CC28C3" w:rsidP="00CC28C3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CC28C3" w:rsidRPr="007334C8" w:rsidRDefault="00CC28C3" w:rsidP="00CC28C3">
      <w:pPr>
        <w:spacing w:after="12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7334C8">
        <w:rPr>
          <w:rFonts w:ascii="Times New Roman" w:hAnsi="Times New Roman"/>
          <w:b/>
          <w:i/>
          <w:sz w:val="24"/>
          <w:szCs w:val="24"/>
        </w:rPr>
        <w:t xml:space="preserve">5.1 </w:t>
      </w:r>
      <w:r>
        <w:rPr>
          <w:rFonts w:ascii="Times New Roman" w:hAnsi="Times New Roman"/>
          <w:b/>
          <w:i/>
          <w:sz w:val="24"/>
          <w:szCs w:val="24"/>
        </w:rPr>
        <w:t>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тестовых заданий</w:t>
      </w:r>
    </w:p>
    <w:p w:rsidR="00CC28C3" w:rsidRPr="003F41D8" w:rsidRDefault="00CC28C3" w:rsidP="00CC28C3">
      <w:pPr>
        <w:pStyle w:val="a4"/>
        <w:numPr>
          <w:ilvl w:val="0"/>
          <w:numId w:val="22"/>
        </w:numPr>
        <w:tabs>
          <w:tab w:val="left" w:pos="284"/>
        </w:tabs>
        <w:spacing w:after="0" w:line="240" w:lineRule="auto"/>
        <w:ind w:left="0" w:firstLine="0"/>
        <w:contextualSpacing w:val="0"/>
        <w:jc w:val="both"/>
        <w:rPr>
          <w:rFonts w:ascii="Times New Roman" w:eastAsia="Times New Roman" w:hAnsi="Times New Roman"/>
          <w:i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i/>
          <w:sz w:val="24"/>
          <w:szCs w:val="20"/>
          <w:lang w:eastAsia="ru-RU"/>
        </w:rPr>
        <w:t>Организация – сознательно координируемое социальное ______________ с определенными границами, которое функционирует на относительно постоянной основе для достижения поставленной цели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i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i/>
          <w:sz w:val="24"/>
          <w:szCs w:val="20"/>
          <w:lang w:eastAsia="ru-RU"/>
        </w:rPr>
        <w:t>2. Сущность процессного подхода состоит в том, что он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0"/>
          <w:lang w:eastAsia="ru-RU"/>
        </w:rPr>
        <w:t>1)рассматривает организацию как открытую систему, состоящую из нескольких субъектов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0"/>
          <w:lang w:eastAsia="ru-RU"/>
        </w:rPr>
        <w:t>2)концентрируется на том, что пригодность различных методов управления определяется временем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0"/>
          <w:lang w:eastAsia="ru-RU"/>
        </w:rPr>
        <w:t>3)рассматривает управление как непрерывную серию взаимосвязанных управленческих функций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0"/>
          <w:lang w:eastAsia="ru-RU"/>
        </w:rPr>
        <w:t>4)рассматривает процессы организационного развития под влиянием факторов внешней среды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i/>
          <w:sz w:val="24"/>
          <w:szCs w:val="20"/>
          <w:lang w:eastAsia="ru-RU"/>
        </w:rPr>
      </w:pPr>
      <w:r w:rsidRPr="003F41D8">
        <w:rPr>
          <w:rFonts w:ascii="Times New Roman" w:eastAsia="Times New Roman" w:hAnsi="Times New Roman"/>
          <w:i/>
          <w:sz w:val="24"/>
          <w:szCs w:val="20"/>
          <w:lang w:eastAsia="ru-RU"/>
        </w:rPr>
        <w:t>3. К основным принципам системного подхода не относят</w:t>
      </w:r>
    </w:p>
    <w:p w:rsidR="00CC28C3" w:rsidRPr="0098096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/>
          <w:sz w:val="24"/>
          <w:szCs w:val="20"/>
          <w:lang w:eastAsia="ru-RU"/>
        </w:rPr>
        <w:t>1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0"/>
          <w:lang w:eastAsia="ru-RU"/>
        </w:rPr>
        <w:t>ц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елостность</w:t>
      </w:r>
    </w:p>
    <w:p w:rsidR="00CC28C3" w:rsidRPr="0098096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/>
          <w:sz w:val="24"/>
          <w:szCs w:val="20"/>
          <w:lang w:eastAsia="ru-RU"/>
        </w:rPr>
        <w:t>2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0"/>
          <w:lang w:eastAsia="ru-RU"/>
        </w:rPr>
        <w:t>и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ерархичность строения</w:t>
      </w:r>
    </w:p>
    <w:p w:rsidR="00CC28C3" w:rsidRPr="0098096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/>
          <w:sz w:val="24"/>
          <w:szCs w:val="20"/>
          <w:lang w:eastAsia="ru-RU"/>
        </w:rPr>
        <w:t>3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0"/>
          <w:lang w:eastAsia="ru-RU"/>
        </w:rPr>
        <w:t>р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езультативность</w:t>
      </w:r>
    </w:p>
    <w:p w:rsidR="00CC28C3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/>
          <w:sz w:val="24"/>
          <w:szCs w:val="20"/>
          <w:lang w:eastAsia="ru-RU"/>
        </w:rPr>
        <w:t>4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)</w:t>
      </w:r>
      <w:r>
        <w:rPr>
          <w:rFonts w:ascii="Times New Roman" w:eastAsia="Times New Roman" w:hAnsi="Times New Roman"/>
          <w:sz w:val="24"/>
          <w:szCs w:val="20"/>
          <w:lang w:eastAsia="ru-RU"/>
        </w:rPr>
        <w:t>с</w:t>
      </w:r>
      <w:r w:rsidRPr="00980968">
        <w:rPr>
          <w:rFonts w:ascii="Times New Roman" w:eastAsia="Times New Roman" w:hAnsi="Times New Roman"/>
          <w:sz w:val="24"/>
          <w:szCs w:val="20"/>
          <w:lang w:eastAsia="ru-RU"/>
        </w:rPr>
        <w:t>труктуризация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4</w:t>
      </w:r>
      <w:r w:rsidRPr="003F41D8">
        <w:rPr>
          <w:rFonts w:ascii="Times New Roman" w:eastAsia="Times New Roman" w:hAnsi="Times New Roman"/>
          <w:i/>
          <w:sz w:val="24"/>
          <w:szCs w:val="24"/>
          <w:lang w:eastAsia="ru-RU"/>
        </w:rPr>
        <w:t>. При функциональной департаментализации в организации создаются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1)филиалы в разных городах страны или региона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2)команды, объединяющие специалистов из всех отделов, которые получают полномочия по контролю над процессом создания продукта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3)отделы по производству, маркетингу, кадрам, финансовым вопросам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 xml:space="preserve">4)временные целевые группы по продукту, проекту или территории, которые формируются из представителей различных частей организации </w:t>
      </w:r>
    </w:p>
    <w:p w:rsidR="00CC28C3" w:rsidRPr="003F41D8" w:rsidRDefault="00CC28C3" w:rsidP="00CC28C3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i/>
          <w:sz w:val="24"/>
          <w:szCs w:val="24"/>
          <w:lang w:eastAsia="ru-RU"/>
        </w:rPr>
        <w:t>5. В матричной организации члены проектной (продуктовой) группы подчиняются</w:t>
      </w:r>
    </w:p>
    <w:p w:rsidR="00CC28C3" w:rsidRPr="003F41D8" w:rsidRDefault="00CC28C3" w:rsidP="00CC28C3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1)только руководителю проекта</w:t>
      </w:r>
    </w:p>
    <w:p w:rsidR="00CC28C3" w:rsidRPr="003F41D8" w:rsidRDefault="00CC28C3" w:rsidP="00CC28C3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2)только руководителю функционального отдела</w:t>
      </w:r>
    </w:p>
    <w:p w:rsidR="00CC28C3" w:rsidRPr="003F41D8" w:rsidRDefault="00CC28C3" w:rsidP="00CC28C3">
      <w:pPr>
        <w:spacing w:after="0" w:line="240" w:lineRule="auto"/>
        <w:ind w:left="142" w:hanging="142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3)как руководителю проекта, так и руководителю функционального подразделения</w:t>
      </w:r>
    </w:p>
    <w:p w:rsidR="00CC28C3" w:rsidRDefault="00CC28C3" w:rsidP="00CC28C3">
      <w:pPr>
        <w:spacing w:after="0" w:line="240" w:lineRule="auto"/>
        <w:ind w:left="142" w:hanging="142"/>
        <w:rPr>
          <w:rFonts w:ascii="Times New Roman" w:hAnsi="Times New Roman"/>
          <w:sz w:val="24"/>
          <w:szCs w:val="24"/>
        </w:rPr>
      </w:pPr>
      <w:r w:rsidRPr="003F41D8">
        <w:rPr>
          <w:rFonts w:ascii="Times New Roman" w:eastAsia="Times New Roman" w:hAnsi="Times New Roman"/>
          <w:sz w:val="24"/>
          <w:szCs w:val="24"/>
          <w:lang w:eastAsia="ru-RU"/>
        </w:rPr>
        <w:t>4)только руководителю предприятия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C28C3" w:rsidRPr="004D1D71" w:rsidRDefault="00CC28C3" w:rsidP="00CC28C3">
      <w:pPr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7D56E1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>
        <w:rPr>
          <w:rFonts w:ascii="Times New Roman" w:hAnsi="Times New Roman"/>
          <w:i/>
          <w:sz w:val="24"/>
          <w:szCs w:val="24"/>
        </w:rPr>
        <w:t xml:space="preserve">. . </w:t>
      </w:r>
      <w:r w:rsidRPr="004D1D71">
        <w:rPr>
          <w:rFonts w:ascii="Times New Roman" w:hAnsi="Times New Roman"/>
          <w:sz w:val="24"/>
          <w:szCs w:val="24"/>
        </w:rPr>
        <w:t>Для вы</w:t>
      </w:r>
      <w:r>
        <w:rPr>
          <w:rFonts w:ascii="Times New Roman" w:hAnsi="Times New Roman"/>
          <w:sz w:val="24"/>
          <w:szCs w:val="24"/>
        </w:rPr>
        <w:t xml:space="preserve">полнения теста необходимо ознакомиться с содержанием презентаций </w:t>
      </w:r>
      <w:r w:rsidRPr="004D1D71">
        <w:rPr>
          <w:rFonts w:ascii="Times New Roman" w:hAnsi="Times New Roman"/>
          <w:sz w:val="24"/>
          <w:szCs w:val="24"/>
        </w:rPr>
        <w:t>(</w:t>
      </w:r>
      <w:r w:rsidRPr="009A4410">
        <w:rPr>
          <w:rFonts w:ascii="Times New Roman" w:hAnsi="Times New Roman"/>
          <w:sz w:val="24"/>
          <w:szCs w:val="24"/>
        </w:rPr>
        <w:t>www.edu.vvsu.ru</w:t>
      </w:r>
      <w:r w:rsidRPr="004D1D7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 xml:space="preserve"> и другими рекомендованными учебными материалами </w:t>
      </w:r>
      <w:r>
        <w:rPr>
          <w:rFonts w:ascii="Times New Roman" w:hAnsi="Times New Roman"/>
          <w:color w:val="000000"/>
          <w:lang w:eastAsia="ar-SA"/>
        </w:rPr>
        <w:t>курса.</w:t>
      </w:r>
    </w:p>
    <w:p w:rsidR="00CC28C3" w:rsidRDefault="00CC28C3" w:rsidP="00CC28C3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1"/>
        <w:gridCol w:w="1146"/>
        <w:gridCol w:w="8448"/>
      </w:tblGrid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9-12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0-8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</w:tbl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12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7334C8">
        <w:rPr>
          <w:rFonts w:ascii="Times New Roman" w:hAnsi="Times New Roman"/>
          <w:b/>
          <w:i/>
          <w:sz w:val="24"/>
          <w:szCs w:val="24"/>
        </w:rPr>
        <w:t>5.2</w:t>
      </w:r>
      <w:r>
        <w:rPr>
          <w:rFonts w:ascii="Times New Roman" w:hAnsi="Times New Roman"/>
          <w:b/>
          <w:i/>
          <w:sz w:val="24"/>
          <w:szCs w:val="24"/>
        </w:rPr>
        <w:t xml:space="preserve"> 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вопросов для </w:t>
      </w:r>
      <w:r>
        <w:rPr>
          <w:rFonts w:ascii="Times New Roman" w:hAnsi="Times New Roman"/>
          <w:b/>
          <w:i/>
          <w:sz w:val="24"/>
          <w:szCs w:val="24"/>
        </w:rPr>
        <w:t>устного собеседования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Развитие представлений о формах организации и управления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Основные проблемы и методы анализа в теории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Понятие организации и ее параметры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Организационное развитие и жизненный цикл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 xml:space="preserve">Типология организаций 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Виды и общие понятия хозяйственных организаций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Организация как система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Самоорганизация в природе и обществе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Зависимости, законы и закономерности в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Основные законы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Специфические законы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Принципы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Характеристика принципов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Структура и факторы среды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Цели и задачи организации как элементы ее внутренней среды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Характеристики и методы управления окружающей средой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Факторы проектирования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Элементы проектирования организации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Типы организаций</w:t>
      </w:r>
    </w:p>
    <w:p w:rsidR="00CC28C3" w:rsidRPr="00D077C0" w:rsidRDefault="00CC28C3" w:rsidP="00CC28C3">
      <w:pPr>
        <w:pStyle w:val="a4"/>
        <w:numPr>
          <w:ilvl w:val="0"/>
          <w:numId w:val="23"/>
        </w:numPr>
        <w:tabs>
          <w:tab w:val="left" w:pos="284"/>
          <w:tab w:val="left" w:pos="360"/>
          <w:tab w:val="left" w:pos="1134"/>
        </w:tabs>
        <w:spacing w:before="120" w:after="10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sz w:val="24"/>
          <w:szCs w:val="24"/>
        </w:rPr>
        <w:t>Организация как совокупность элементов.</w:t>
      </w:r>
    </w:p>
    <w:p w:rsidR="00CC28C3" w:rsidRPr="00D077C0" w:rsidRDefault="00CC28C3" w:rsidP="00CC28C3">
      <w:pPr>
        <w:tabs>
          <w:tab w:val="left" w:pos="284"/>
          <w:tab w:val="left" w:pos="720"/>
          <w:tab w:val="left" w:pos="993"/>
        </w:tabs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 w:rsidRPr="00D077C0">
        <w:rPr>
          <w:rFonts w:ascii="Times New Roman" w:hAnsi="Times New Roman"/>
          <w:sz w:val="24"/>
          <w:szCs w:val="24"/>
        </w:rPr>
        <w:t>. Для ответов на поставленные вопросы необходимо ознакомиться с содержанием презентаций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1D71">
        <w:rPr>
          <w:rFonts w:ascii="Times New Roman" w:hAnsi="Times New Roman"/>
          <w:sz w:val="24"/>
          <w:szCs w:val="24"/>
        </w:rPr>
        <w:t>(</w:t>
      </w:r>
      <w:r w:rsidRPr="006E16B5">
        <w:rPr>
          <w:rFonts w:ascii="Times New Roman" w:hAnsi="Times New Roman"/>
          <w:sz w:val="24"/>
          <w:szCs w:val="24"/>
        </w:rPr>
        <w:t>www.edu.vvsu.ru</w:t>
      </w:r>
      <w:r w:rsidRPr="004D1D71">
        <w:rPr>
          <w:rFonts w:ascii="Times New Roman" w:hAnsi="Times New Roman"/>
          <w:sz w:val="24"/>
          <w:szCs w:val="24"/>
        </w:rPr>
        <w:t>)</w:t>
      </w:r>
      <w:r w:rsidRPr="00D077C0">
        <w:rPr>
          <w:rFonts w:ascii="Times New Roman" w:hAnsi="Times New Roman"/>
          <w:sz w:val="24"/>
          <w:szCs w:val="24"/>
        </w:rPr>
        <w:t xml:space="preserve">, учебного пособия и другими рекомендованными учебными материалами </w:t>
      </w:r>
      <w:r w:rsidRPr="00D077C0">
        <w:rPr>
          <w:rFonts w:ascii="Times New Roman" w:hAnsi="Times New Roman"/>
          <w:color w:val="000000"/>
          <w:lang w:eastAsia="ar-SA"/>
        </w:rPr>
        <w:t>курса.</w:t>
      </w:r>
    </w:p>
    <w:p w:rsidR="00CC28C3" w:rsidRPr="00FB035E" w:rsidRDefault="00CC28C3" w:rsidP="00CC28C3">
      <w:pPr>
        <w:tabs>
          <w:tab w:val="left" w:pos="284"/>
          <w:tab w:val="left" w:pos="993"/>
        </w:tabs>
        <w:spacing w:after="200" w:line="276" w:lineRule="auto"/>
        <w:jc w:val="both"/>
        <w:rPr>
          <w:rFonts w:ascii="Times New Roman" w:hAnsi="Times New Roman"/>
          <w:sz w:val="24"/>
          <w:szCs w:val="24"/>
        </w:rPr>
      </w:pPr>
      <w:r w:rsidRPr="00FB035E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1"/>
        <w:gridCol w:w="1146"/>
        <w:gridCol w:w="8448"/>
      </w:tblGrid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14-16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</w:tbl>
    <w:p w:rsidR="00CC28C3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C28C3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5.3 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контрольной работы</w:t>
      </w:r>
    </w:p>
    <w:p w:rsidR="00CC28C3" w:rsidRPr="007063DF" w:rsidRDefault="00CC28C3" w:rsidP="00CC28C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063DF">
        <w:rPr>
          <w:rFonts w:ascii="Times New Roman" w:hAnsi="Times New Roman"/>
          <w:b/>
          <w:sz w:val="24"/>
          <w:szCs w:val="24"/>
        </w:rPr>
        <w:t>Вариант 1</w:t>
      </w:r>
    </w:p>
    <w:p w:rsidR="00CC28C3" w:rsidRPr="00701EFA" w:rsidRDefault="00CC28C3" w:rsidP="00CC28C3">
      <w:pPr>
        <w:pStyle w:val="af4"/>
        <w:numPr>
          <w:ilvl w:val="0"/>
          <w:numId w:val="24"/>
        </w:numPr>
        <w:spacing w:before="0" w:beforeAutospacing="0" w:after="0" w:afterAutospacing="0"/>
        <w:jc w:val="both"/>
      </w:pPr>
      <w:r w:rsidRPr="00701EFA">
        <w:t>В чем заключается особенность регламентации организационных отношений?</w:t>
      </w:r>
    </w:p>
    <w:p w:rsidR="00CC28C3" w:rsidRPr="00701EFA" w:rsidRDefault="00CC28C3" w:rsidP="00CC28C3">
      <w:pPr>
        <w:pStyle w:val="af4"/>
        <w:numPr>
          <w:ilvl w:val="0"/>
          <w:numId w:val="24"/>
        </w:numPr>
        <w:spacing w:before="0" w:beforeAutospacing="0" w:after="0" w:afterAutospacing="0"/>
        <w:jc w:val="both"/>
      </w:pPr>
      <w:r w:rsidRPr="00701EFA">
        <w:t>В каких случаях организацию следует рассматривать как статическую?</w:t>
      </w:r>
    </w:p>
    <w:p w:rsidR="00CC28C3" w:rsidRPr="00701EFA" w:rsidRDefault="00CC28C3" w:rsidP="00CC28C3">
      <w:pPr>
        <w:pStyle w:val="af4"/>
        <w:numPr>
          <w:ilvl w:val="0"/>
          <w:numId w:val="24"/>
        </w:numPr>
        <w:spacing w:before="0" w:beforeAutospacing="0" w:after="0" w:afterAutospacing="0"/>
        <w:jc w:val="both"/>
      </w:pPr>
      <w:r w:rsidRPr="00701EFA">
        <w:t>При каких условиях используется принцип приоритета субъекта управления над объектом, а при каких — принцип приоритета объекта управления над субъектом управления?</w:t>
      </w:r>
    </w:p>
    <w:p w:rsidR="00CC28C3" w:rsidRPr="00701EFA" w:rsidRDefault="00CC28C3" w:rsidP="00CC28C3">
      <w:pPr>
        <w:pStyle w:val="af4"/>
        <w:numPr>
          <w:ilvl w:val="0"/>
          <w:numId w:val="24"/>
        </w:numPr>
        <w:spacing w:before="0" w:beforeAutospacing="0" w:after="0" w:afterAutospacing="0"/>
        <w:jc w:val="both"/>
      </w:pPr>
      <w:r w:rsidRPr="00701EFA">
        <w:t>Как связаны между собой принципы рационализма и закон единства анализа и синтеза?</w:t>
      </w:r>
    </w:p>
    <w:p w:rsidR="00CC28C3" w:rsidRPr="00701EFA" w:rsidRDefault="00CC28C3" w:rsidP="00CC28C3">
      <w:pPr>
        <w:pStyle w:val="a4"/>
        <w:spacing w:before="120" w:after="0"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 w:rsidRPr="00701EFA">
        <w:rPr>
          <w:rFonts w:ascii="Times New Roman" w:hAnsi="Times New Roman"/>
          <w:b/>
          <w:sz w:val="24"/>
          <w:szCs w:val="24"/>
        </w:rPr>
        <w:t>Вариант 2</w:t>
      </w:r>
    </w:p>
    <w:p w:rsidR="00CC28C3" w:rsidRPr="00701EFA" w:rsidRDefault="00CC28C3" w:rsidP="00CC28C3">
      <w:pPr>
        <w:pStyle w:val="af4"/>
        <w:numPr>
          <w:ilvl w:val="0"/>
          <w:numId w:val="25"/>
        </w:numPr>
        <w:spacing w:before="0" w:beforeAutospacing="0" w:after="0" w:afterAutospacing="0"/>
        <w:jc w:val="both"/>
      </w:pPr>
      <w:r w:rsidRPr="00701EFA">
        <w:t>Какие интересы и потребности человека и общества способствуют процессу формализации коммуникаций?</w:t>
      </w:r>
    </w:p>
    <w:p w:rsidR="00CC28C3" w:rsidRPr="00701EFA" w:rsidRDefault="00CC28C3" w:rsidP="00CC28C3">
      <w:pPr>
        <w:pStyle w:val="af4"/>
        <w:numPr>
          <w:ilvl w:val="0"/>
          <w:numId w:val="25"/>
        </w:numPr>
        <w:spacing w:before="0" w:beforeAutospacing="0" w:after="0" w:afterAutospacing="0"/>
        <w:jc w:val="both"/>
      </w:pPr>
      <w:r w:rsidRPr="00701EFA">
        <w:t>В каких случаях организацию следует рассматривать как динамическую?</w:t>
      </w:r>
    </w:p>
    <w:p w:rsidR="00CC28C3" w:rsidRPr="00701EFA" w:rsidRDefault="00CC28C3" w:rsidP="00CC28C3">
      <w:pPr>
        <w:pStyle w:val="af4"/>
        <w:numPr>
          <w:ilvl w:val="0"/>
          <w:numId w:val="25"/>
        </w:numPr>
        <w:spacing w:before="0" w:beforeAutospacing="0" w:after="0" w:afterAutospacing="0"/>
        <w:jc w:val="both"/>
      </w:pPr>
      <w:r w:rsidRPr="00701EFA">
        <w:t>В каких случаях эффективнее использовать принцип приоритета функций над структурами, а когда — принцип приоритета структур над функциями?</w:t>
      </w:r>
    </w:p>
    <w:p w:rsidR="00CC28C3" w:rsidRPr="00701EFA" w:rsidRDefault="00CC28C3" w:rsidP="00CC28C3">
      <w:pPr>
        <w:pStyle w:val="af4"/>
        <w:numPr>
          <w:ilvl w:val="0"/>
          <w:numId w:val="25"/>
        </w:numPr>
        <w:spacing w:before="0" w:beforeAutospacing="0" w:after="0" w:afterAutospacing="0"/>
        <w:jc w:val="both"/>
      </w:pPr>
      <w:r w:rsidRPr="00701EFA">
        <w:t>Что включают в себя принципы рационализма?</w:t>
      </w:r>
    </w:p>
    <w:p w:rsidR="00CC28C3" w:rsidRPr="00D077C0" w:rsidRDefault="00CC28C3" w:rsidP="00CC28C3">
      <w:pPr>
        <w:tabs>
          <w:tab w:val="left" w:pos="284"/>
          <w:tab w:val="left" w:pos="720"/>
          <w:tab w:val="left" w:pos="993"/>
        </w:tabs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077C0">
        <w:rPr>
          <w:rFonts w:ascii="Times New Roman" w:hAnsi="Times New Roman"/>
          <w:i/>
          <w:sz w:val="24"/>
          <w:szCs w:val="24"/>
        </w:rPr>
        <w:t>Краткие методические указания</w:t>
      </w:r>
      <w:r w:rsidRPr="00D077C0">
        <w:rPr>
          <w:rFonts w:ascii="Times New Roman" w:hAnsi="Times New Roman"/>
          <w:sz w:val="24"/>
          <w:szCs w:val="24"/>
        </w:rPr>
        <w:t xml:space="preserve">. Для </w:t>
      </w:r>
      <w:r>
        <w:rPr>
          <w:rFonts w:ascii="Times New Roman" w:hAnsi="Times New Roman"/>
          <w:sz w:val="24"/>
          <w:szCs w:val="24"/>
        </w:rPr>
        <w:t>подготовки к контрольной работе</w:t>
      </w:r>
      <w:r w:rsidRPr="00D077C0">
        <w:rPr>
          <w:rFonts w:ascii="Times New Roman" w:hAnsi="Times New Roman"/>
          <w:sz w:val="24"/>
          <w:szCs w:val="24"/>
        </w:rPr>
        <w:t xml:space="preserve"> необходимо ознакомиться с содержанием презентаций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1D71">
        <w:rPr>
          <w:rFonts w:ascii="Times New Roman" w:hAnsi="Times New Roman"/>
          <w:sz w:val="24"/>
          <w:szCs w:val="24"/>
        </w:rPr>
        <w:t>(</w:t>
      </w:r>
      <w:r w:rsidRPr="006E16B5">
        <w:rPr>
          <w:rFonts w:ascii="Times New Roman" w:hAnsi="Times New Roman"/>
          <w:sz w:val="24"/>
          <w:szCs w:val="24"/>
        </w:rPr>
        <w:t>www.edu.vvsu.ru</w:t>
      </w:r>
      <w:r w:rsidRPr="004D1D71">
        <w:rPr>
          <w:rFonts w:ascii="Times New Roman" w:hAnsi="Times New Roman"/>
          <w:sz w:val="24"/>
          <w:szCs w:val="24"/>
        </w:rPr>
        <w:t>)</w:t>
      </w:r>
      <w:r w:rsidRPr="00D077C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учебников</w:t>
      </w:r>
      <w:r w:rsidRPr="00D077C0">
        <w:rPr>
          <w:rFonts w:ascii="Times New Roman" w:hAnsi="Times New Roman"/>
          <w:sz w:val="24"/>
          <w:szCs w:val="24"/>
        </w:rPr>
        <w:t xml:space="preserve"> и другими рекомендованными учебными материалами </w:t>
      </w:r>
      <w:r>
        <w:rPr>
          <w:rFonts w:ascii="Times New Roman" w:hAnsi="Times New Roman"/>
          <w:sz w:val="24"/>
          <w:szCs w:val="24"/>
        </w:rPr>
        <w:t xml:space="preserve">по соответствующим темам </w:t>
      </w:r>
      <w:r w:rsidRPr="00D077C0">
        <w:rPr>
          <w:rFonts w:ascii="Times New Roman" w:hAnsi="Times New Roman"/>
          <w:color w:val="000000"/>
          <w:lang w:eastAsia="ar-SA"/>
        </w:rPr>
        <w:t>курса.</w:t>
      </w:r>
    </w:p>
    <w:p w:rsidR="00CC28C3" w:rsidRPr="00307A07" w:rsidRDefault="00CC28C3" w:rsidP="00CC28C3">
      <w:pPr>
        <w:tabs>
          <w:tab w:val="left" w:pos="284"/>
          <w:tab w:val="left" w:pos="993"/>
        </w:tabs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307A07"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1"/>
        <w:gridCol w:w="1146"/>
        <w:gridCol w:w="8448"/>
      </w:tblGrid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14-15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6-9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Фрагментарное знание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6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0-5</w:t>
            </w:r>
          </w:p>
        </w:tc>
        <w:tc>
          <w:tcPr>
            <w:tcW w:w="414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знания </w:t>
            </w:r>
            <w:r w:rsidRPr="00115619">
              <w:rPr>
                <w:rFonts w:ascii="Times New Roman" w:hAnsi="Times New Roman"/>
                <w:sz w:val="24"/>
                <w:szCs w:val="24"/>
              </w:rPr>
              <w:t>принципов развития и закономерностей функционирования организации, основных подходов к проектированию организационных структур разных типов, этапов формирования организационной и управленческой структуры; выявление связи между ними</w:t>
            </w:r>
          </w:p>
        </w:tc>
      </w:tr>
    </w:tbl>
    <w:p w:rsidR="00CC28C3" w:rsidRPr="00307A07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C28C3" w:rsidRPr="007334C8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5.4 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упражнени</w:t>
      </w:r>
      <w:r>
        <w:rPr>
          <w:rFonts w:ascii="Times New Roman" w:hAnsi="Times New Roman"/>
          <w:b/>
          <w:i/>
          <w:sz w:val="24"/>
          <w:szCs w:val="24"/>
        </w:rPr>
        <w:t>я</w:t>
      </w:r>
    </w:p>
    <w:p w:rsidR="00CC28C3" w:rsidRPr="007334C8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CC28C3" w:rsidRDefault="00CC28C3" w:rsidP="00CC2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1B7A">
        <w:rPr>
          <w:rFonts w:ascii="Times New Roman" w:hAnsi="Times New Roman"/>
          <w:sz w:val="24"/>
          <w:szCs w:val="24"/>
        </w:rPr>
        <w:t>Упражнение «</w:t>
      </w:r>
      <w:r w:rsidRPr="00256803">
        <w:rPr>
          <w:rFonts w:ascii="Times New Roman" w:hAnsi="Times New Roman"/>
          <w:sz w:val="24"/>
          <w:szCs w:val="24"/>
        </w:rPr>
        <w:t xml:space="preserve">Дивизиональная структура организации, ориентированная </w:t>
      </w:r>
    </w:p>
    <w:p w:rsidR="00CC28C3" w:rsidRDefault="00CC28C3" w:rsidP="00CC2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56803">
        <w:rPr>
          <w:rFonts w:ascii="Times New Roman" w:hAnsi="Times New Roman"/>
          <w:sz w:val="24"/>
          <w:szCs w:val="24"/>
        </w:rPr>
        <w:t>на различные виды продукции</w:t>
      </w:r>
      <w:r w:rsidRPr="009D1B7A">
        <w:rPr>
          <w:rFonts w:ascii="Times New Roman" w:hAnsi="Times New Roman"/>
          <w:sz w:val="24"/>
          <w:szCs w:val="24"/>
        </w:rPr>
        <w:t>»</w:t>
      </w:r>
    </w:p>
    <w:p w:rsidR="00CC28C3" w:rsidRDefault="00CC28C3" w:rsidP="00CC2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C28C3" w:rsidRPr="009D1B7A" w:rsidRDefault="00CC28C3" w:rsidP="00CC28C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56803">
        <w:rPr>
          <w:rFonts w:ascii="Times New Roman" w:hAnsi="Times New Roman"/>
          <w:i/>
          <w:sz w:val="24"/>
          <w:szCs w:val="24"/>
        </w:rPr>
        <w:t>Задание</w:t>
      </w:r>
      <w:r>
        <w:rPr>
          <w:rFonts w:ascii="Times New Roman" w:hAnsi="Times New Roman"/>
          <w:sz w:val="24"/>
          <w:szCs w:val="24"/>
        </w:rPr>
        <w:t xml:space="preserve">: 1) </w:t>
      </w:r>
      <w:r w:rsidRPr="00C66E8A">
        <w:rPr>
          <w:rFonts w:ascii="Times New Roman" w:hAnsi="Times New Roman"/>
          <w:sz w:val="24"/>
          <w:szCs w:val="24"/>
        </w:rPr>
        <w:t>заполните пропуски на рисунке;</w:t>
      </w:r>
      <w:r>
        <w:rPr>
          <w:rFonts w:ascii="Times New Roman" w:hAnsi="Times New Roman"/>
          <w:sz w:val="24"/>
          <w:szCs w:val="24"/>
        </w:rPr>
        <w:t xml:space="preserve"> 2) </w:t>
      </w:r>
      <w:r w:rsidRPr="00C66E8A">
        <w:rPr>
          <w:rFonts w:ascii="Times New Roman" w:hAnsi="Times New Roman"/>
          <w:sz w:val="24"/>
          <w:szCs w:val="24"/>
        </w:rPr>
        <w:t>приведите пример подобной структуры из зарубежной или отечественной практики.</w:t>
      </w:r>
    </w:p>
    <w:p w:rsidR="00CC28C3" w:rsidRPr="00C66E8A" w:rsidRDefault="00CC28C3" w:rsidP="00CC28C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22522">
        <w:rPr>
          <w:i/>
          <w:noProof/>
          <w:sz w:val="28"/>
          <w:szCs w:val="28"/>
          <w:lang w:eastAsia="ru-RU"/>
        </w:rPr>
        <w:drawing>
          <wp:inline distT="0" distB="0" distL="0" distR="0" wp14:anchorId="565312BD" wp14:editId="4C02B620">
            <wp:extent cx="5104765" cy="3209925"/>
            <wp:effectExtent l="0" t="0" r="63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9552" cy="321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8C3" w:rsidRDefault="00CC28C3" w:rsidP="00CC28C3">
      <w:pPr>
        <w:pStyle w:val="a4"/>
        <w:tabs>
          <w:tab w:val="left" w:pos="993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04D17">
        <w:rPr>
          <w:rFonts w:ascii="Times New Roman" w:hAnsi="Times New Roman"/>
          <w:i/>
          <w:sz w:val="24"/>
          <w:szCs w:val="24"/>
        </w:rPr>
        <w:t>Методические указания</w:t>
      </w:r>
      <w:r w:rsidRPr="00C66E8A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Для выполнения упражнения следует изучить теоретические материалы по теме 9.</w:t>
      </w:r>
    </w:p>
    <w:p w:rsidR="00CC28C3" w:rsidRDefault="00CC28C3" w:rsidP="00CC28C3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567"/>
        <w:gridCol w:w="1134"/>
        <w:gridCol w:w="8494"/>
      </w:tblGrid>
      <w:tr w:rsidR="00CC28C3" w:rsidTr="00113C7D">
        <w:trPr>
          <w:trHeight w:val="295"/>
        </w:trPr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12-13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умение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</w:t>
            </w:r>
            <w:r>
              <w:rPr>
                <w:rFonts w:ascii="Times New Roman" w:hAnsi="Times New Roman"/>
                <w:sz w:val="24"/>
                <w:szCs w:val="24"/>
              </w:rPr>
              <w:t>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>Фрагментарное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умение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  <w:tr w:rsidR="00CC28C3" w:rsidTr="00113C7D">
        <w:tc>
          <w:tcPr>
            <w:tcW w:w="278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6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</w:t>
            </w:r>
          </w:p>
        </w:tc>
        <w:tc>
          <w:tcPr>
            <w:tcW w:w="4166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Отсутствие умения</w:t>
            </w:r>
            <w:r w:rsidRPr="00FC096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C2C2B">
              <w:rPr>
                <w:rFonts w:ascii="Times New Roman" w:hAnsi="Times New Roman"/>
                <w:sz w:val="24"/>
                <w:szCs w:val="24"/>
              </w:rPr>
              <w:t>проектировать основные организационные структуры, оценивать эффективность принятия организационных решений</w:t>
            </w:r>
          </w:p>
        </w:tc>
      </w:tr>
    </w:tbl>
    <w:p w:rsidR="00CC28C3" w:rsidRPr="007334C8" w:rsidRDefault="00CC28C3" w:rsidP="00CC28C3">
      <w:pPr>
        <w:tabs>
          <w:tab w:val="left" w:pos="825"/>
        </w:tabs>
        <w:spacing w:before="240" w:after="120" w:line="240" w:lineRule="auto"/>
        <w:ind w:firstLine="425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334C8">
        <w:rPr>
          <w:rFonts w:ascii="Times New Roman" w:hAnsi="Times New Roman"/>
          <w:b/>
          <w:i/>
          <w:sz w:val="24"/>
          <w:szCs w:val="24"/>
        </w:rPr>
        <w:t>5.</w:t>
      </w:r>
      <w:r>
        <w:rPr>
          <w:rFonts w:ascii="Times New Roman" w:hAnsi="Times New Roman"/>
          <w:b/>
          <w:i/>
          <w:sz w:val="24"/>
          <w:szCs w:val="24"/>
        </w:rPr>
        <w:t>5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Пример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конкретн</w:t>
      </w:r>
      <w:r>
        <w:rPr>
          <w:rFonts w:ascii="Times New Roman" w:hAnsi="Times New Roman"/>
          <w:b/>
          <w:i/>
          <w:sz w:val="24"/>
          <w:szCs w:val="24"/>
        </w:rPr>
        <w:t>ой</w:t>
      </w:r>
      <w:r w:rsidRPr="007334C8">
        <w:rPr>
          <w:rFonts w:ascii="Times New Roman" w:hAnsi="Times New Roman"/>
          <w:b/>
          <w:i/>
          <w:sz w:val="24"/>
          <w:szCs w:val="24"/>
        </w:rPr>
        <w:t xml:space="preserve"> ситуаци</w:t>
      </w:r>
      <w:r>
        <w:rPr>
          <w:rFonts w:ascii="Times New Roman" w:hAnsi="Times New Roman"/>
          <w:b/>
          <w:i/>
          <w:sz w:val="24"/>
          <w:szCs w:val="24"/>
        </w:rPr>
        <w:t>и</w:t>
      </w:r>
    </w:p>
    <w:p w:rsidR="00CC28C3" w:rsidRPr="002C1DA6" w:rsidRDefault="00CC28C3" w:rsidP="00CC28C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 xml:space="preserve">В отделе работало семь человек: один начальник и шесть его подчиненных. Через некоторое время число выполняемых функций в отделе значительно увеличилось, объем работы также возрос. Руководство организации приняло решение об увеличении штатной численности отдела путем добавления одной должности заместителя начальника отдела и трех должностей рядовых работников. </w:t>
      </w:r>
    </w:p>
    <w:p w:rsidR="00CC28C3" w:rsidRPr="002C1DA6" w:rsidRDefault="00CC28C3" w:rsidP="00CC28C3">
      <w:pPr>
        <w:overflowPunct w:val="0"/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i/>
          <w:sz w:val="24"/>
          <w:szCs w:val="24"/>
          <w:lang w:eastAsia="ru-RU"/>
        </w:rPr>
        <w:t>Задания:</w:t>
      </w:r>
    </w:p>
    <w:p w:rsidR="00CC28C3" w:rsidRPr="002C1DA6" w:rsidRDefault="00CC28C3" w:rsidP="00CC28C3">
      <w:pPr>
        <w:numPr>
          <w:ilvl w:val="0"/>
          <w:numId w:val="27"/>
        </w:numPr>
        <w:tabs>
          <w:tab w:val="clear" w:pos="2149"/>
          <w:tab w:val="left" w:pos="851"/>
          <w:tab w:val="num" w:pos="184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>нарисуйте схему организационной структуры отдела до увеличения штатной численности и определите диапазон контроля начальника отдела;</w:t>
      </w:r>
    </w:p>
    <w:p w:rsidR="00CC28C3" w:rsidRPr="002C1DA6" w:rsidRDefault="00CC28C3" w:rsidP="00CC28C3">
      <w:pPr>
        <w:numPr>
          <w:ilvl w:val="0"/>
          <w:numId w:val="27"/>
        </w:numPr>
        <w:tabs>
          <w:tab w:val="clear" w:pos="2149"/>
          <w:tab w:val="left" w:pos="851"/>
          <w:tab w:val="num" w:pos="184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>нарисуйте схему организационной структуры отдела после увеличения штатной численности;</w:t>
      </w:r>
    </w:p>
    <w:p w:rsidR="00CC28C3" w:rsidRPr="002C1DA6" w:rsidRDefault="00CC28C3" w:rsidP="00CC28C3">
      <w:pPr>
        <w:numPr>
          <w:ilvl w:val="0"/>
          <w:numId w:val="27"/>
        </w:numPr>
        <w:tabs>
          <w:tab w:val="clear" w:pos="2149"/>
          <w:tab w:val="left" w:pos="851"/>
          <w:tab w:val="num" w:pos="184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>определите диапазоны контроля начальника отдела и его заместителя, сравните полученные значения;</w:t>
      </w:r>
    </w:p>
    <w:p w:rsidR="00CC28C3" w:rsidRPr="002C1DA6" w:rsidRDefault="00CC28C3" w:rsidP="00CC28C3">
      <w:pPr>
        <w:numPr>
          <w:ilvl w:val="0"/>
          <w:numId w:val="27"/>
        </w:numPr>
        <w:tabs>
          <w:tab w:val="clear" w:pos="2149"/>
          <w:tab w:val="left" w:pos="851"/>
          <w:tab w:val="num" w:pos="184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1DA6">
        <w:rPr>
          <w:rFonts w:ascii="Times New Roman" w:eastAsia="Times New Roman" w:hAnsi="Times New Roman"/>
          <w:sz w:val="24"/>
          <w:szCs w:val="24"/>
          <w:lang w:eastAsia="ru-RU"/>
        </w:rPr>
        <w:t>нарисуйте схему организационной структуры отдела после увеличения штатной численности так, чтобы диапазон контроля начальника отдела был не больше диапазона контроля его заместителя.</w:t>
      </w:r>
    </w:p>
    <w:p w:rsidR="00CC28C3" w:rsidRPr="002C1DA6" w:rsidRDefault="00CC28C3" w:rsidP="00CC28C3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CC28C3" w:rsidRDefault="00CC28C3" w:rsidP="00CC28C3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61F2A">
        <w:rPr>
          <w:rFonts w:ascii="Times New Roman" w:hAnsi="Times New Roman"/>
          <w:i/>
          <w:sz w:val="24"/>
          <w:szCs w:val="24"/>
        </w:rPr>
        <w:t>Методические указания</w:t>
      </w:r>
      <w:r>
        <w:rPr>
          <w:rFonts w:ascii="Times New Roman" w:hAnsi="Times New Roman"/>
          <w:sz w:val="24"/>
          <w:szCs w:val="24"/>
        </w:rPr>
        <w:t>.</w:t>
      </w:r>
      <w:r w:rsidRPr="00761F2A">
        <w:t xml:space="preserve"> </w:t>
      </w:r>
      <w:r>
        <w:rPr>
          <w:rFonts w:ascii="Times New Roman" w:hAnsi="Times New Roman"/>
          <w:sz w:val="24"/>
          <w:szCs w:val="24"/>
        </w:rPr>
        <w:t xml:space="preserve">Конкретная ситуация (КС) </w:t>
      </w:r>
      <w:r w:rsidRPr="00761F2A">
        <w:rPr>
          <w:rFonts w:ascii="Times New Roman" w:hAnsi="Times New Roman"/>
          <w:sz w:val="24"/>
          <w:szCs w:val="24"/>
        </w:rPr>
        <w:t xml:space="preserve">представляет собой описание действительных событий, имевших место в процессе ведения бизнеса в словах, цифрах и образах. </w:t>
      </w:r>
      <w:r>
        <w:rPr>
          <w:rFonts w:ascii="Times New Roman" w:hAnsi="Times New Roman"/>
          <w:sz w:val="24"/>
          <w:szCs w:val="24"/>
        </w:rPr>
        <w:t>Студенты должны</w:t>
      </w:r>
      <w:r w:rsidRPr="00761F2A">
        <w:rPr>
          <w:rFonts w:ascii="Times New Roman" w:hAnsi="Times New Roman"/>
          <w:sz w:val="24"/>
          <w:szCs w:val="24"/>
        </w:rPr>
        <w:t xml:space="preserve"> изуч</w:t>
      </w:r>
      <w:r>
        <w:rPr>
          <w:rFonts w:ascii="Times New Roman" w:hAnsi="Times New Roman"/>
          <w:sz w:val="24"/>
          <w:szCs w:val="24"/>
        </w:rPr>
        <w:t>ить</w:t>
      </w:r>
      <w:r w:rsidRPr="00761F2A">
        <w:rPr>
          <w:rFonts w:ascii="Times New Roman" w:hAnsi="Times New Roman"/>
          <w:sz w:val="24"/>
          <w:szCs w:val="24"/>
        </w:rPr>
        <w:t xml:space="preserve"> ситуаци</w:t>
      </w:r>
      <w:r>
        <w:rPr>
          <w:rFonts w:ascii="Times New Roman" w:hAnsi="Times New Roman"/>
          <w:sz w:val="24"/>
          <w:szCs w:val="24"/>
        </w:rPr>
        <w:t>ю</w:t>
      </w:r>
      <w:r w:rsidRPr="00761F2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761F2A">
        <w:rPr>
          <w:rFonts w:ascii="Times New Roman" w:hAnsi="Times New Roman"/>
          <w:sz w:val="24"/>
          <w:szCs w:val="24"/>
        </w:rPr>
        <w:t>прийт</w:t>
      </w:r>
      <w:r>
        <w:rPr>
          <w:rFonts w:ascii="Times New Roman" w:hAnsi="Times New Roman"/>
          <w:sz w:val="24"/>
          <w:szCs w:val="24"/>
        </w:rPr>
        <w:t>и</w:t>
      </w:r>
      <w:r w:rsidRPr="00761F2A">
        <w:rPr>
          <w:rFonts w:ascii="Times New Roman" w:hAnsi="Times New Roman"/>
          <w:sz w:val="24"/>
          <w:szCs w:val="24"/>
        </w:rPr>
        <w:t xml:space="preserve"> к своему индивидуальному заключению, а после обсуждения КС в группе и в классе внес</w:t>
      </w:r>
      <w:r>
        <w:rPr>
          <w:rFonts w:ascii="Times New Roman" w:hAnsi="Times New Roman"/>
          <w:sz w:val="24"/>
          <w:szCs w:val="24"/>
        </w:rPr>
        <w:t>ти</w:t>
      </w:r>
      <w:r w:rsidRPr="00761F2A">
        <w:rPr>
          <w:rFonts w:ascii="Times New Roman" w:hAnsi="Times New Roman"/>
          <w:sz w:val="24"/>
          <w:szCs w:val="24"/>
        </w:rPr>
        <w:t xml:space="preserve"> в нее необходимые изменения.</w:t>
      </w:r>
      <w:r w:rsidRPr="005C12DA">
        <w:rPr>
          <w:rFonts w:ascii="Times New Roman" w:hAnsi="Times New Roman"/>
          <w:sz w:val="24"/>
          <w:szCs w:val="24"/>
        </w:rPr>
        <w:t xml:space="preserve"> </w:t>
      </w:r>
      <w:r w:rsidRPr="004D1D71">
        <w:rPr>
          <w:rFonts w:ascii="Times New Roman" w:hAnsi="Times New Roman"/>
          <w:sz w:val="24"/>
          <w:szCs w:val="24"/>
        </w:rPr>
        <w:t xml:space="preserve">Для </w:t>
      </w:r>
      <w:r>
        <w:rPr>
          <w:rFonts w:ascii="Times New Roman" w:hAnsi="Times New Roman"/>
          <w:sz w:val="24"/>
          <w:szCs w:val="24"/>
        </w:rPr>
        <w:t xml:space="preserve">корректного </w:t>
      </w:r>
      <w:r w:rsidRPr="004D1D71">
        <w:rPr>
          <w:rFonts w:ascii="Times New Roman" w:hAnsi="Times New Roman"/>
          <w:sz w:val="24"/>
          <w:szCs w:val="24"/>
        </w:rPr>
        <w:t>вы</w:t>
      </w:r>
      <w:r>
        <w:rPr>
          <w:rFonts w:ascii="Times New Roman" w:hAnsi="Times New Roman"/>
          <w:sz w:val="24"/>
          <w:szCs w:val="24"/>
        </w:rPr>
        <w:t xml:space="preserve">полнения заданий необходимо ознакомиться с презентациями </w:t>
      </w:r>
      <w:r w:rsidRPr="004D1D71">
        <w:rPr>
          <w:rFonts w:ascii="Times New Roman" w:hAnsi="Times New Roman"/>
          <w:sz w:val="24"/>
          <w:szCs w:val="24"/>
        </w:rPr>
        <w:t>(</w:t>
      </w:r>
      <w:r w:rsidRPr="006E16B5">
        <w:rPr>
          <w:rFonts w:ascii="Times New Roman" w:hAnsi="Times New Roman"/>
          <w:sz w:val="24"/>
          <w:szCs w:val="24"/>
        </w:rPr>
        <w:t>www.edu.vvsu.ru</w:t>
      </w:r>
      <w:r w:rsidRPr="004D1D7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, а также с основной и дополнительной литературой, электронными ресурсами по дисциплине.</w:t>
      </w:r>
    </w:p>
    <w:p w:rsidR="00CC28C3" w:rsidRDefault="00CC28C3" w:rsidP="00CC28C3">
      <w:pPr>
        <w:spacing w:before="120"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602"/>
        <w:gridCol w:w="1003"/>
        <w:gridCol w:w="8590"/>
      </w:tblGrid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Сформировавшееся систематическое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владения 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16-18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В целом сформировавшееся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13-15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 xml:space="preserve">Неполное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владение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9-12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EB5">
              <w:rPr>
                <w:rFonts w:ascii="Times New Roman" w:hAnsi="Times New Roman"/>
                <w:sz w:val="24"/>
                <w:szCs w:val="24"/>
              </w:rPr>
              <w:t>Фрагментарное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владение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  <w:tr w:rsidR="00CC28C3" w:rsidTr="00113C7D">
        <w:tc>
          <w:tcPr>
            <w:tcW w:w="295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92" w:type="pct"/>
          </w:tcPr>
          <w:p w:rsidR="00CC28C3" w:rsidRDefault="00CC28C3" w:rsidP="00113C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0-8</w:t>
            </w:r>
          </w:p>
        </w:tc>
        <w:tc>
          <w:tcPr>
            <w:tcW w:w="4213" w:type="pct"/>
          </w:tcPr>
          <w:p w:rsidR="00CC28C3" w:rsidRDefault="00CC28C3" w:rsidP="00113C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владения 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инструментами планирования и реализации мероприятий по созданию организационной структуры, методами и подхода</w:t>
            </w:r>
            <w:r>
              <w:rPr>
                <w:rFonts w:ascii="Times New Roman" w:hAnsi="Times New Roman"/>
                <w:sz w:val="24"/>
                <w:szCs w:val="24"/>
              </w:rPr>
              <w:t>ми к развитию организации, организационного проектирова</w:t>
            </w:r>
            <w:r w:rsidRPr="00035ABD">
              <w:rPr>
                <w:rFonts w:ascii="Times New Roman" w:hAnsi="Times New Roman"/>
                <w:sz w:val="24"/>
                <w:szCs w:val="24"/>
              </w:rPr>
              <w:t>ния структур</w:t>
            </w:r>
          </w:p>
        </w:tc>
      </w:tr>
    </w:tbl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CC28C3" w:rsidRPr="007334C8" w:rsidRDefault="00CC28C3" w:rsidP="00CC28C3">
      <w:pPr>
        <w:spacing w:after="12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7334C8">
        <w:rPr>
          <w:rFonts w:ascii="Times New Roman" w:hAnsi="Times New Roman"/>
          <w:b/>
          <w:sz w:val="24"/>
          <w:szCs w:val="24"/>
        </w:rPr>
        <w:t xml:space="preserve"> Промежуточная аттестация</w:t>
      </w:r>
    </w:p>
    <w:p w:rsidR="00CC28C3" w:rsidRDefault="00CC28C3" w:rsidP="00CC28C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Промежуточная аттестация в форме экзамена. Экзамен предусматривает оценку теоретических знаний и практических умений и владений, полученных студентом в процессе изучения дисциплины. Теоретические знания оцениваются в форме тестирования в СИТО (п.5.1), устного собеседования (п.5.2) и контрольных работ (п.5.3). Примеры тестовых вопросов показаны в п. 5.1. Практические умения и владения оцениваются по выполнению упражнений и анализу конкретных ситуаций (п. 5.4, 5.5). Результирующая оценка складывается из всех баллов, набранных в процессе изучения дисциплины.</w:t>
      </w:r>
    </w:p>
    <w:p w:rsidR="00CC28C3" w:rsidRPr="009D696D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Pr="004D1D71" w:rsidRDefault="00CC28C3" w:rsidP="00CC28C3">
      <w:pPr>
        <w:spacing w:after="10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28C3" w:rsidRDefault="00CC28C3" w:rsidP="00CC28C3">
      <w:pPr>
        <w:pStyle w:val="50"/>
        <w:shd w:val="clear" w:color="auto" w:fill="auto"/>
        <w:spacing w:after="0" w:line="240" w:lineRule="auto"/>
        <w:jc w:val="left"/>
      </w:pPr>
      <w:r>
        <w:t xml:space="preserve"> </w:t>
      </w:r>
    </w:p>
    <w:p w:rsidR="00CC28C3" w:rsidRDefault="00CC28C3" w:rsidP="00CC28C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C0455" w:rsidRDefault="00A66D23" w:rsidP="00A66D23">
      <w:pPr>
        <w:pStyle w:val="50"/>
        <w:shd w:val="clear" w:color="auto" w:fill="auto"/>
        <w:spacing w:after="0" w:line="240" w:lineRule="auto"/>
        <w:jc w:val="left"/>
      </w:pPr>
      <w:r>
        <w:t xml:space="preserve"> </w:t>
      </w:r>
    </w:p>
    <w:p w:rsidR="00FC5EAB" w:rsidRDefault="00FC5EAB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FC5EAB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144B" w:rsidRDefault="00BF144B" w:rsidP="00C8013F">
      <w:pPr>
        <w:spacing w:after="0" w:line="240" w:lineRule="auto"/>
      </w:pPr>
      <w:r>
        <w:separator/>
      </w:r>
    </w:p>
  </w:endnote>
  <w:endnote w:type="continuationSeparator" w:id="0">
    <w:p w:rsidR="00BF144B" w:rsidRDefault="00BF144B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144B" w:rsidRDefault="00BF144B" w:rsidP="00C8013F">
      <w:pPr>
        <w:spacing w:after="0" w:line="240" w:lineRule="auto"/>
      </w:pPr>
      <w:r>
        <w:separator/>
      </w:r>
    </w:p>
  </w:footnote>
  <w:footnote w:type="continuationSeparator" w:id="0">
    <w:p w:rsidR="00BF144B" w:rsidRDefault="00BF144B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581_"/>
      </v:shape>
    </w:pict>
  </w:numPicBullet>
  <w:abstractNum w:abstractNumId="0" w15:restartNumberingAfterBreak="0">
    <w:nsid w:val="01931CDB"/>
    <w:multiLevelType w:val="multilevel"/>
    <w:tmpl w:val="575CF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BF255F"/>
    <w:multiLevelType w:val="hybridMultilevel"/>
    <w:tmpl w:val="F3D6E5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719F1"/>
    <w:multiLevelType w:val="hybridMultilevel"/>
    <w:tmpl w:val="CD90972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445A20"/>
    <w:multiLevelType w:val="hybridMultilevel"/>
    <w:tmpl w:val="F02C8F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75812"/>
    <w:multiLevelType w:val="hybridMultilevel"/>
    <w:tmpl w:val="D77A0FB6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646E5"/>
    <w:multiLevelType w:val="hybridMultilevel"/>
    <w:tmpl w:val="EFECB598"/>
    <w:lvl w:ilvl="0" w:tplc="039014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AF06F6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4F6A26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7845D3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CA82E3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F80F40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D3285A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21068B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7A444A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785B1B"/>
    <w:multiLevelType w:val="hybridMultilevel"/>
    <w:tmpl w:val="B056722A"/>
    <w:lvl w:ilvl="0" w:tplc="FFB0925A">
      <w:start w:val="1"/>
      <w:numFmt w:val="bullet"/>
      <w:lvlText w:val="-"/>
      <w:lvlJc w:val="left"/>
      <w:pPr>
        <w:ind w:left="114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C76E32"/>
    <w:multiLevelType w:val="hybridMultilevel"/>
    <w:tmpl w:val="448C2D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895B8A"/>
    <w:multiLevelType w:val="hybridMultilevel"/>
    <w:tmpl w:val="DACE971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6AD3019"/>
    <w:multiLevelType w:val="hybridMultilevel"/>
    <w:tmpl w:val="C2581B7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A962B1C"/>
    <w:multiLevelType w:val="hybridMultilevel"/>
    <w:tmpl w:val="80943134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142A7"/>
    <w:multiLevelType w:val="hybridMultilevel"/>
    <w:tmpl w:val="68FE3530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A92747"/>
    <w:multiLevelType w:val="hybridMultilevel"/>
    <w:tmpl w:val="1E3407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A0770D"/>
    <w:multiLevelType w:val="hybridMultilevel"/>
    <w:tmpl w:val="EFECB598"/>
    <w:lvl w:ilvl="0" w:tplc="039014E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AF06F6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14F6A26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7845D38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CA82E3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F80F40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D3285A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21068B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7A444A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0554DAA"/>
    <w:multiLevelType w:val="hybridMultilevel"/>
    <w:tmpl w:val="BF3A99AC"/>
    <w:lvl w:ilvl="0" w:tplc="C94278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512D36"/>
    <w:multiLevelType w:val="hybridMultilevel"/>
    <w:tmpl w:val="43FA1DB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A711FE3"/>
    <w:multiLevelType w:val="hybridMultilevel"/>
    <w:tmpl w:val="DE76F60C"/>
    <w:lvl w:ilvl="0" w:tplc="431CED10">
      <w:start w:val="1"/>
      <w:numFmt w:val="bullet"/>
      <w:lvlText w:val="-"/>
      <w:lvlJc w:val="left"/>
      <w:pPr>
        <w:tabs>
          <w:tab w:val="num" w:pos="2149"/>
        </w:tabs>
        <w:ind w:left="2149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59"/>
        </w:tabs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9"/>
        </w:tabs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9"/>
        </w:tabs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9"/>
        </w:tabs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9"/>
        </w:tabs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9"/>
        </w:tabs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9"/>
        </w:tabs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9"/>
        </w:tabs>
        <w:ind w:left="6499" w:hanging="360"/>
      </w:pPr>
      <w:rPr>
        <w:rFonts w:ascii="Wingdings" w:hAnsi="Wingdings" w:hint="default"/>
      </w:rPr>
    </w:lvl>
  </w:abstractNum>
  <w:abstractNum w:abstractNumId="17" w15:restartNumberingAfterBreak="0">
    <w:nsid w:val="4A932E97"/>
    <w:multiLevelType w:val="hybridMultilevel"/>
    <w:tmpl w:val="6EBEEC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A1502B"/>
    <w:multiLevelType w:val="hybridMultilevel"/>
    <w:tmpl w:val="7A324DB8"/>
    <w:lvl w:ilvl="0" w:tplc="431CED10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057957"/>
    <w:multiLevelType w:val="hybridMultilevel"/>
    <w:tmpl w:val="8FA6502A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551E2F87"/>
    <w:multiLevelType w:val="hybridMultilevel"/>
    <w:tmpl w:val="6A0E2C6A"/>
    <w:lvl w:ilvl="0" w:tplc="27006DB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E642EF"/>
    <w:multiLevelType w:val="hybridMultilevel"/>
    <w:tmpl w:val="B582E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FB02A3"/>
    <w:multiLevelType w:val="hybridMultilevel"/>
    <w:tmpl w:val="BF8C0E4C"/>
    <w:lvl w:ilvl="0" w:tplc="FD3466C2">
      <w:start w:val="1"/>
      <w:numFmt w:val="bullet"/>
      <w:lvlText w:val=""/>
      <w:lvlPicBulletId w:val="0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59"/>
        </w:tabs>
        <w:ind w:left="1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79"/>
        </w:tabs>
        <w:ind w:left="2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99"/>
        </w:tabs>
        <w:ind w:left="2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19"/>
        </w:tabs>
        <w:ind w:left="3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39"/>
        </w:tabs>
        <w:ind w:left="4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59"/>
        </w:tabs>
        <w:ind w:left="5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79"/>
        </w:tabs>
        <w:ind w:left="5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99"/>
        </w:tabs>
        <w:ind w:left="6499" w:hanging="360"/>
      </w:pPr>
      <w:rPr>
        <w:rFonts w:ascii="Wingdings" w:hAnsi="Wingdings" w:hint="default"/>
      </w:rPr>
    </w:lvl>
  </w:abstractNum>
  <w:abstractNum w:abstractNumId="23" w15:restartNumberingAfterBreak="0">
    <w:nsid w:val="6D6474DD"/>
    <w:multiLevelType w:val="hybridMultilevel"/>
    <w:tmpl w:val="610C84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5F0A12"/>
    <w:multiLevelType w:val="hybridMultilevel"/>
    <w:tmpl w:val="33665934"/>
    <w:lvl w:ilvl="0" w:tplc="5D18C22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764044A3"/>
    <w:multiLevelType w:val="hybridMultilevel"/>
    <w:tmpl w:val="FE2C9848"/>
    <w:lvl w:ilvl="0" w:tplc="51464A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D331CA"/>
    <w:multiLevelType w:val="hybridMultilevel"/>
    <w:tmpl w:val="4C3C2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6"/>
  </w:num>
  <w:num w:numId="3">
    <w:abstractNumId w:val="11"/>
  </w:num>
  <w:num w:numId="4">
    <w:abstractNumId w:val="10"/>
  </w:num>
  <w:num w:numId="5">
    <w:abstractNumId w:val="4"/>
  </w:num>
  <w:num w:numId="6">
    <w:abstractNumId w:val="23"/>
  </w:num>
  <w:num w:numId="7">
    <w:abstractNumId w:val="17"/>
  </w:num>
  <w:num w:numId="8">
    <w:abstractNumId w:val="18"/>
  </w:num>
  <w:num w:numId="9">
    <w:abstractNumId w:val="7"/>
  </w:num>
  <w:num w:numId="10">
    <w:abstractNumId w:val="20"/>
  </w:num>
  <w:num w:numId="11">
    <w:abstractNumId w:val="25"/>
  </w:num>
  <w:num w:numId="12">
    <w:abstractNumId w:val="6"/>
  </w:num>
  <w:num w:numId="13">
    <w:abstractNumId w:val="14"/>
  </w:num>
  <w:num w:numId="14">
    <w:abstractNumId w:val="8"/>
  </w:num>
  <w:num w:numId="15">
    <w:abstractNumId w:val="2"/>
  </w:num>
  <w:num w:numId="16">
    <w:abstractNumId w:val="1"/>
  </w:num>
  <w:num w:numId="17">
    <w:abstractNumId w:val="9"/>
  </w:num>
  <w:num w:numId="18">
    <w:abstractNumId w:val="19"/>
  </w:num>
  <w:num w:numId="19">
    <w:abstractNumId w:val="24"/>
  </w:num>
  <w:num w:numId="20">
    <w:abstractNumId w:val="3"/>
  </w:num>
  <w:num w:numId="21">
    <w:abstractNumId w:val="15"/>
  </w:num>
  <w:num w:numId="22">
    <w:abstractNumId w:val="21"/>
  </w:num>
  <w:num w:numId="23">
    <w:abstractNumId w:val="12"/>
  </w:num>
  <w:num w:numId="24">
    <w:abstractNumId w:val="5"/>
  </w:num>
  <w:num w:numId="25">
    <w:abstractNumId w:val="13"/>
  </w:num>
  <w:num w:numId="26">
    <w:abstractNumId w:val="2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45EE"/>
    <w:rsid w:val="000108AE"/>
    <w:rsid w:val="0001143B"/>
    <w:rsid w:val="000144A6"/>
    <w:rsid w:val="0002138D"/>
    <w:rsid w:val="000229A8"/>
    <w:rsid w:val="0002558F"/>
    <w:rsid w:val="0002568E"/>
    <w:rsid w:val="00031179"/>
    <w:rsid w:val="000335F0"/>
    <w:rsid w:val="00035ABD"/>
    <w:rsid w:val="00036155"/>
    <w:rsid w:val="00036EE4"/>
    <w:rsid w:val="00046EDD"/>
    <w:rsid w:val="00053AFF"/>
    <w:rsid w:val="000568D8"/>
    <w:rsid w:val="00065453"/>
    <w:rsid w:val="00065661"/>
    <w:rsid w:val="000673DA"/>
    <w:rsid w:val="000717AD"/>
    <w:rsid w:val="00071DFF"/>
    <w:rsid w:val="00076A3D"/>
    <w:rsid w:val="00087AC7"/>
    <w:rsid w:val="00092B6F"/>
    <w:rsid w:val="0009301E"/>
    <w:rsid w:val="000970A9"/>
    <w:rsid w:val="000A18A4"/>
    <w:rsid w:val="000A18DE"/>
    <w:rsid w:val="000A235C"/>
    <w:rsid w:val="000A264D"/>
    <w:rsid w:val="000A6567"/>
    <w:rsid w:val="000B5C4C"/>
    <w:rsid w:val="000C365E"/>
    <w:rsid w:val="000C4C20"/>
    <w:rsid w:val="000C5304"/>
    <w:rsid w:val="000C584C"/>
    <w:rsid w:val="000C58B2"/>
    <w:rsid w:val="000D771C"/>
    <w:rsid w:val="000E74A6"/>
    <w:rsid w:val="000F7535"/>
    <w:rsid w:val="00100133"/>
    <w:rsid w:val="00104729"/>
    <w:rsid w:val="00105D0E"/>
    <w:rsid w:val="001108DC"/>
    <w:rsid w:val="00110DC9"/>
    <w:rsid w:val="00115619"/>
    <w:rsid w:val="001156BB"/>
    <w:rsid w:val="00117AA8"/>
    <w:rsid w:val="00117BCC"/>
    <w:rsid w:val="00123724"/>
    <w:rsid w:val="00126E2F"/>
    <w:rsid w:val="0012736A"/>
    <w:rsid w:val="00127AF8"/>
    <w:rsid w:val="0013297D"/>
    <w:rsid w:val="001355A8"/>
    <w:rsid w:val="00135AB1"/>
    <w:rsid w:val="00135B58"/>
    <w:rsid w:val="001366DB"/>
    <w:rsid w:val="00140759"/>
    <w:rsid w:val="0014138E"/>
    <w:rsid w:val="001458E8"/>
    <w:rsid w:val="001519F7"/>
    <w:rsid w:val="0015391F"/>
    <w:rsid w:val="00154975"/>
    <w:rsid w:val="00154F3A"/>
    <w:rsid w:val="001637E8"/>
    <w:rsid w:val="001700B4"/>
    <w:rsid w:val="001709AC"/>
    <w:rsid w:val="00171707"/>
    <w:rsid w:val="00171F38"/>
    <w:rsid w:val="00173379"/>
    <w:rsid w:val="00182900"/>
    <w:rsid w:val="0019201A"/>
    <w:rsid w:val="0019305B"/>
    <w:rsid w:val="00195D8C"/>
    <w:rsid w:val="001961CF"/>
    <w:rsid w:val="00197C32"/>
    <w:rsid w:val="001A3D29"/>
    <w:rsid w:val="001A3D4A"/>
    <w:rsid w:val="001A5777"/>
    <w:rsid w:val="001A5C71"/>
    <w:rsid w:val="001B1F53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10431"/>
    <w:rsid w:val="002175E5"/>
    <w:rsid w:val="00223588"/>
    <w:rsid w:val="00231355"/>
    <w:rsid w:val="00235C3E"/>
    <w:rsid w:val="00236F7A"/>
    <w:rsid w:val="00240DF2"/>
    <w:rsid w:val="00252D07"/>
    <w:rsid w:val="0025328A"/>
    <w:rsid w:val="00253A8B"/>
    <w:rsid w:val="00255288"/>
    <w:rsid w:val="00256803"/>
    <w:rsid w:val="0026008A"/>
    <w:rsid w:val="002671C3"/>
    <w:rsid w:val="00273F17"/>
    <w:rsid w:val="00277458"/>
    <w:rsid w:val="002779FD"/>
    <w:rsid w:val="002909DA"/>
    <w:rsid w:val="002925CC"/>
    <w:rsid w:val="0029448F"/>
    <w:rsid w:val="002A2EF2"/>
    <w:rsid w:val="002A3678"/>
    <w:rsid w:val="002A3D84"/>
    <w:rsid w:val="002A5241"/>
    <w:rsid w:val="002B4044"/>
    <w:rsid w:val="002B514B"/>
    <w:rsid w:val="002B7238"/>
    <w:rsid w:val="002C09E3"/>
    <w:rsid w:val="002C1DA6"/>
    <w:rsid w:val="002C1F47"/>
    <w:rsid w:val="002C35AF"/>
    <w:rsid w:val="002C48C3"/>
    <w:rsid w:val="002C5BA0"/>
    <w:rsid w:val="002D2110"/>
    <w:rsid w:val="002D34D3"/>
    <w:rsid w:val="002D37F9"/>
    <w:rsid w:val="002E26A3"/>
    <w:rsid w:val="002E2E88"/>
    <w:rsid w:val="002E361B"/>
    <w:rsid w:val="002F0C23"/>
    <w:rsid w:val="00300BA5"/>
    <w:rsid w:val="003076B7"/>
    <w:rsid w:val="00307A07"/>
    <w:rsid w:val="003103E2"/>
    <w:rsid w:val="00312030"/>
    <w:rsid w:val="00313830"/>
    <w:rsid w:val="00316FD2"/>
    <w:rsid w:val="003176A2"/>
    <w:rsid w:val="00317AE1"/>
    <w:rsid w:val="003272FF"/>
    <w:rsid w:val="003273F9"/>
    <w:rsid w:val="00332863"/>
    <w:rsid w:val="00332AB1"/>
    <w:rsid w:val="00333806"/>
    <w:rsid w:val="00333F02"/>
    <w:rsid w:val="003367A4"/>
    <w:rsid w:val="00340ABB"/>
    <w:rsid w:val="00351691"/>
    <w:rsid w:val="003554EF"/>
    <w:rsid w:val="0035588A"/>
    <w:rsid w:val="00357427"/>
    <w:rsid w:val="00361DD6"/>
    <w:rsid w:val="0036311E"/>
    <w:rsid w:val="00371677"/>
    <w:rsid w:val="00377DDA"/>
    <w:rsid w:val="00382DE2"/>
    <w:rsid w:val="00387FF3"/>
    <w:rsid w:val="00391097"/>
    <w:rsid w:val="00391378"/>
    <w:rsid w:val="00396D48"/>
    <w:rsid w:val="003A17E6"/>
    <w:rsid w:val="003A5612"/>
    <w:rsid w:val="003A707A"/>
    <w:rsid w:val="003B40B3"/>
    <w:rsid w:val="003B477B"/>
    <w:rsid w:val="003B4D4B"/>
    <w:rsid w:val="003B753E"/>
    <w:rsid w:val="003C0E78"/>
    <w:rsid w:val="003C280D"/>
    <w:rsid w:val="003C6B24"/>
    <w:rsid w:val="003C74A8"/>
    <w:rsid w:val="003D4727"/>
    <w:rsid w:val="003D526E"/>
    <w:rsid w:val="003D7620"/>
    <w:rsid w:val="003E1248"/>
    <w:rsid w:val="003E3453"/>
    <w:rsid w:val="003E379E"/>
    <w:rsid w:val="003E39AB"/>
    <w:rsid w:val="003E698D"/>
    <w:rsid w:val="003F0AE5"/>
    <w:rsid w:val="003F1C4C"/>
    <w:rsid w:val="003F41D8"/>
    <w:rsid w:val="003F5D1B"/>
    <w:rsid w:val="003F6171"/>
    <w:rsid w:val="00403499"/>
    <w:rsid w:val="00406049"/>
    <w:rsid w:val="00411E0C"/>
    <w:rsid w:val="0041213C"/>
    <w:rsid w:val="00416224"/>
    <w:rsid w:val="004209DA"/>
    <w:rsid w:val="004224DD"/>
    <w:rsid w:val="00426567"/>
    <w:rsid w:val="004360A2"/>
    <w:rsid w:val="00437775"/>
    <w:rsid w:val="0044636E"/>
    <w:rsid w:val="004526F5"/>
    <w:rsid w:val="00452DE7"/>
    <w:rsid w:val="00455730"/>
    <w:rsid w:val="00457190"/>
    <w:rsid w:val="00457ABC"/>
    <w:rsid w:val="00460694"/>
    <w:rsid w:val="00461353"/>
    <w:rsid w:val="0046698B"/>
    <w:rsid w:val="00467606"/>
    <w:rsid w:val="00471FEE"/>
    <w:rsid w:val="00484A39"/>
    <w:rsid w:val="00485D1C"/>
    <w:rsid w:val="00490F1B"/>
    <w:rsid w:val="0049553D"/>
    <w:rsid w:val="004A1090"/>
    <w:rsid w:val="004B49D5"/>
    <w:rsid w:val="004B6071"/>
    <w:rsid w:val="004C642A"/>
    <w:rsid w:val="004C6D1B"/>
    <w:rsid w:val="004C7255"/>
    <w:rsid w:val="004D173E"/>
    <w:rsid w:val="004D7374"/>
    <w:rsid w:val="004E0B91"/>
    <w:rsid w:val="004E1D22"/>
    <w:rsid w:val="004E216C"/>
    <w:rsid w:val="004E2AD5"/>
    <w:rsid w:val="004E2EAA"/>
    <w:rsid w:val="004E50D3"/>
    <w:rsid w:val="004E6B78"/>
    <w:rsid w:val="004F1C1D"/>
    <w:rsid w:val="004F5EB0"/>
    <w:rsid w:val="004F79E0"/>
    <w:rsid w:val="00500AB3"/>
    <w:rsid w:val="00502DBE"/>
    <w:rsid w:val="00510F0E"/>
    <w:rsid w:val="00512CF0"/>
    <w:rsid w:val="00513515"/>
    <w:rsid w:val="005146A7"/>
    <w:rsid w:val="00520F57"/>
    <w:rsid w:val="0052134E"/>
    <w:rsid w:val="00521971"/>
    <w:rsid w:val="00523A2A"/>
    <w:rsid w:val="00524327"/>
    <w:rsid w:val="00525026"/>
    <w:rsid w:val="00526774"/>
    <w:rsid w:val="00533A8A"/>
    <w:rsid w:val="00535EC2"/>
    <w:rsid w:val="005360F8"/>
    <w:rsid w:val="0053690D"/>
    <w:rsid w:val="00547663"/>
    <w:rsid w:val="00552F6D"/>
    <w:rsid w:val="00553120"/>
    <w:rsid w:val="00556D01"/>
    <w:rsid w:val="00557C87"/>
    <w:rsid w:val="00562B69"/>
    <w:rsid w:val="00563347"/>
    <w:rsid w:val="00564831"/>
    <w:rsid w:val="00564F87"/>
    <w:rsid w:val="00567029"/>
    <w:rsid w:val="00572DC6"/>
    <w:rsid w:val="00574DCA"/>
    <w:rsid w:val="00575879"/>
    <w:rsid w:val="0057643F"/>
    <w:rsid w:val="00576DD0"/>
    <w:rsid w:val="00576E0C"/>
    <w:rsid w:val="00580A59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1209"/>
    <w:rsid w:val="005A2887"/>
    <w:rsid w:val="005A7ADE"/>
    <w:rsid w:val="005A7AEE"/>
    <w:rsid w:val="005B07FD"/>
    <w:rsid w:val="005B094A"/>
    <w:rsid w:val="005B4B6F"/>
    <w:rsid w:val="005C12DA"/>
    <w:rsid w:val="005E19A2"/>
    <w:rsid w:val="005F6800"/>
    <w:rsid w:val="00604146"/>
    <w:rsid w:val="00605D4F"/>
    <w:rsid w:val="0060645D"/>
    <w:rsid w:val="00607507"/>
    <w:rsid w:val="00613F6F"/>
    <w:rsid w:val="00614E67"/>
    <w:rsid w:val="00621CA2"/>
    <w:rsid w:val="006268D7"/>
    <w:rsid w:val="00627B28"/>
    <w:rsid w:val="00634187"/>
    <w:rsid w:val="006360B1"/>
    <w:rsid w:val="00637744"/>
    <w:rsid w:val="00642184"/>
    <w:rsid w:val="006439DA"/>
    <w:rsid w:val="00646A8C"/>
    <w:rsid w:val="0064761E"/>
    <w:rsid w:val="00647C24"/>
    <w:rsid w:val="006546B9"/>
    <w:rsid w:val="006560AD"/>
    <w:rsid w:val="006574B8"/>
    <w:rsid w:val="006638B9"/>
    <w:rsid w:val="00666A5A"/>
    <w:rsid w:val="0067402F"/>
    <w:rsid w:val="006745FD"/>
    <w:rsid w:val="006746E3"/>
    <w:rsid w:val="006750ED"/>
    <w:rsid w:val="0068135D"/>
    <w:rsid w:val="00687A5C"/>
    <w:rsid w:val="00694888"/>
    <w:rsid w:val="006953AF"/>
    <w:rsid w:val="00695C73"/>
    <w:rsid w:val="006A137A"/>
    <w:rsid w:val="006A2950"/>
    <w:rsid w:val="006A454A"/>
    <w:rsid w:val="006A52F3"/>
    <w:rsid w:val="006B1620"/>
    <w:rsid w:val="006B301A"/>
    <w:rsid w:val="006B4A0E"/>
    <w:rsid w:val="006B5AB5"/>
    <w:rsid w:val="006B62C8"/>
    <w:rsid w:val="006C027A"/>
    <w:rsid w:val="006C2C2B"/>
    <w:rsid w:val="006C4032"/>
    <w:rsid w:val="006C5759"/>
    <w:rsid w:val="006D199B"/>
    <w:rsid w:val="006D4251"/>
    <w:rsid w:val="006D5DF8"/>
    <w:rsid w:val="006D6659"/>
    <w:rsid w:val="006E0A5B"/>
    <w:rsid w:val="006E1120"/>
    <w:rsid w:val="006E1513"/>
    <w:rsid w:val="006E16B5"/>
    <w:rsid w:val="006E1875"/>
    <w:rsid w:val="006E3E94"/>
    <w:rsid w:val="006F0619"/>
    <w:rsid w:val="00700F0A"/>
    <w:rsid w:val="00701775"/>
    <w:rsid w:val="007103F0"/>
    <w:rsid w:val="00712401"/>
    <w:rsid w:val="0071273A"/>
    <w:rsid w:val="00714CA2"/>
    <w:rsid w:val="0071501F"/>
    <w:rsid w:val="007150EF"/>
    <w:rsid w:val="00716682"/>
    <w:rsid w:val="00717AC6"/>
    <w:rsid w:val="0072029C"/>
    <w:rsid w:val="00721C93"/>
    <w:rsid w:val="0073174C"/>
    <w:rsid w:val="007330B8"/>
    <w:rsid w:val="007334C8"/>
    <w:rsid w:val="0074460F"/>
    <w:rsid w:val="00744AB3"/>
    <w:rsid w:val="00750EAC"/>
    <w:rsid w:val="00756521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816F8"/>
    <w:rsid w:val="00782732"/>
    <w:rsid w:val="00783E73"/>
    <w:rsid w:val="00787B5C"/>
    <w:rsid w:val="007908DE"/>
    <w:rsid w:val="00794892"/>
    <w:rsid w:val="007948F7"/>
    <w:rsid w:val="00794F78"/>
    <w:rsid w:val="007963E0"/>
    <w:rsid w:val="00796EE3"/>
    <w:rsid w:val="007A0F19"/>
    <w:rsid w:val="007A21D7"/>
    <w:rsid w:val="007A2E63"/>
    <w:rsid w:val="007A669D"/>
    <w:rsid w:val="007A68BF"/>
    <w:rsid w:val="007B6CEF"/>
    <w:rsid w:val="007B7235"/>
    <w:rsid w:val="007C409A"/>
    <w:rsid w:val="007C4F74"/>
    <w:rsid w:val="007C5040"/>
    <w:rsid w:val="007C5F02"/>
    <w:rsid w:val="007D09B4"/>
    <w:rsid w:val="007D3DDF"/>
    <w:rsid w:val="007E3E9E"/>
    <w:rsid w:val="007E7127"/>
    <w:rsid w:val="007F08C5"/>
    <w:rsid w:val="007F52FC"/>
    <w:rsid w:val="007F74AC"/>
    <w:rsid w:val="00800936"/>
    <w:rsid w:val="00802B6E"/>
    <w:rsid w:val="00810354"/>
    <w:rsid w:val="00812B05"/>
    <w:rsid w:val="008153B3"/>
    <w:rsid w:val="008158FF"/>
    <w:rsid w:val="00817948"/>
    <w:rsid w:val="00820305"/>
    <w:rsid w:val="00821852"/>
    <w:rsid w:val="0082692E"/>
    <w:rsid w:val="00827C28"/>
    <w:rsid w:val="00830CC6"/>
    <w:rsid w:val="00834477"/>
    <w:rsid w:val="0083448E"/>
    <w:rsid w:val="008346C6"/>
    <w:rsid w:val="00836D19"/>
    <w:rsid w:val="0084269C"/>
    <w:rsid w:val="00843C95"/>
    <w:rsid w:val="00846A06"/>
    <w:rsid w:val="0084785C"/>
    <w:rsid w:val="008501CF"/>
    <w:rsid w:val="00852325"/>
    <w:rsid w:val="008527E8"/>
    <w:rsid w:val="00853F35"/>
    <w:rsid w:val="00857B58"/>
    <w:rsid w:val="00860008"/>
    <w:rsid w:val="00860D20"/>
    <w:rsid w:val="0086130F"/>
    <w:rsid w:val="00861B6C"/>
    <w:rsid w:val="008671BD"/>
    <w:rsid w:val="00870D94"/>
    <w:rsid w:val="00877003"/>
    <w:rsid w:val="00887EE2"/>
    <w:rsid w:val="0089154D"/>
    <w:rsid w:val="008918DF"/>
    <w:rsid w:val="00896985"/>
    <w:rsid w:val="008A1C89"/>
    <w:rsid w:val="008B1C79"/>
    <w:rsid w:val="008B4109"/>
    <w:rsid w:val="008B671F"/>
    <w:rsid w:val="008B7010"/>
    <w:rsid w:val="008C2A9A"/>
    <w:rsid w:val="008C4C7A"/>
    <w:rsid w:val="008C5023"/>
    <w:rsid w:val="008C59DB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76D4"/>
    <w:rsid w:val="00907D84"/>
    <w:rsid w:val="009103D0"/>
    <w:rsid w:val="00912E4B"/>
    <w:rsid w:val="009142DD"/>
    <w:rsid w:val="00915E5E"/>
    <w:rsid w:val="00917E78"/>
    <w:rsid w:val="0092061E"/>
    <w:rsid w:val="00922EE4"/>
    <w:rsid w:val="00926C10"/>
    <w:rsid w:val="00930DAE"/>
    <w:rsid w:val="00934861"/>
    <w:rsid w:val="009501F6"/>
    <w:rsid w:val="00960790"/>
    <w:rsid w:val="00963375"/>
    <w:rsid w:val="009668E9"/>
    <w:rsid w:val="00981BEB"/>
    <w:rsid w:val="00983248"/>
    <w:rsid w:val="009916D5"/>
    <w:rsid w:val="00994973"/>
    <w:rsid w:val="00997A4F"/>
    <w:rsid w:val="009A2696"/>
    <w:rsid w:val="009A4410"/>
    <w:rsid w:val="009A5828"/>
    <w:rsid w:val="009B14A3"/>
    <w:rsid w:val="009B15DD"/>
    <w:rsid w:val="009C112C"/>
    <w:rsid w:val="009C5C7B"/>
    <w:rsid w:val="009C79F4"/>
    <w:rsid w:val="009D1B7A"/>
    <w:rsid w:val="009E0836"/>
    <w:rsid w:val="009E4A5C"/>
    <w:rsid w:val="009E7039"/>
    <w:rsid w:val="009F0AAB"/>
    <w:rsid w:val="00A00543"/>
    <w:rsid w:val="00A0262B"/>
    <w:rsid w:val="00A10244"/>
    <w:rsid w:val="00A10ACC"/>
    <w:rsid w:val="00A12C27"/>
    <w:rsid w:val="00A13B28"/>
    <w:rsid w:val="00A159AC"/>
    <w:rsid w:val="00A20163"/>
    <w:rsid w:val="00A209C2"/>
    <w:rsid w:val="00A266E1"/>
    <w:rsid w:val="00A27936"/>
    <w:rsid w:val="00A3121A"/>
    <w:rsid w:val="00A31F35"/>
    <w:rsid w:val="00A356C8"/>
    <w:rsid w:val="00A36923"/>
    <w:rsid w:val="00A37B43"/>
    <w:rsid w:val="00A37FF7"/>
    <w:rsid w:val="00A41EFB"/>
    <w:rsid w:val="00A42289"/>
    <w:rsid w:val="00A51BD0"/>
    <w:rsid w:val="00A558A6"/>
    <w:rsid w:val="00A5630D"/>
    <w:rsid w:val="00A56B37"/>
    <w:rsid w:val="00A56C08"/>
    <w:rsid w:val="00A57C71"/>
    <w:rsid w:val="00A65526"/>
    <w:rsid w:val="00A66D23"/>
    <w:rsid w:val="00A675A2"/>
    <w:rsid w:val="00A702AD"/>
    <w:rsid w:val="00A74FF2"/>
    <w:rsid w:val="00A77190"/>
    <w:rsid w:val="00A77C98"/>
    <w:rsid w:val="00A81E11"/>
    <w:rsid w:val="00A8222C"/>
    <w:rsid w:val="00A826B3"/>
    <w:rsid w:val="00A82DDA"/>
    <w:rsid w:val="00A913C6"/>
    <w:rsid w:val="00A92DE8"/>
    <w:rsid w:val="00A932C5"/>
    <w:rsid w:val="00A96B40"/>
    <w:rsid w:val="00A97DB3"/>
    <w:rsid w:val="00AA0623"/>
    <w:rsid w:val="00AA36ED"/>
    <w:rsid w:val="00AA4702"/>
    <w:rsid w:val="00AB69A9"/>
    <w:rsid w:val="00AB6BCC"/>
    <w:rsid w:val="00AC10F6"/>
    <w:rsid w:val="00AC1DBE"/>
    <w:rsid w:val="00AC4096"/>
    <w:rsid w:val="00AC414B"/>
    <w:rsid w:val="00AC6ECB"/>
    <w:rsid w:val="00AC7088"/>
    <w:rsid w:val="00AD1288"/>
    <w:rsid w:val="00AD19E0"/>
    <w:rsid w:val="00AD6807"/>
    <w:rsid w:val="00AE1A78"/>
    <w:rsid w:val="00AE28FD"/>
    <w:rsid w:val="00AE4027"/>
    <w:rsid w:val="00AE70DF"/>
    <w:rsid w:val="00AE725E"/>
    <w:rsid w:val="00AE79D7"/>
    <w:rsid w:val="00AE7BEE"/>
    <w:rsid w:val="00B00A66"/>
    <w:rsid w:val="00B01246"/>
    <w:rsid w:val="00B14E93"/>
    <w:rsid w:val="00B16459"/>
    <w:rsid w:val="00B22998"/>
    <w:rsid w:val="00B30CFF"/>
    <w:rsid w:val="00B311BE"/>
    <w:rsid w:val="00B3166F"/>
    <w:rsid w:val="00B327CE"/>
    <w:rsid w:val="00B32D17"/>
    <w:rsid w:val="00B33B6B"/>
    <w:rsid w:val="00B34097"/>
    <w:rsid w:val="00B34E6A"/>
    <w:rsid w:val="00B36759"/>
    <w:rsid w:val="00B405CF"/>
    <w:rsid w:val="00B4261F"/>
    <w:rsid w:val="00B46AAC"/>
    <w:rsid w:val="00B60688"/>
    <w:rsid w:val="00B6405B"/>
    <w:rsid w:val="00B6503A"/>
    <w:rsid w:val="00B65F66"/>
    <w:rsid w:val="00B66085"/>
    <w:rsid w:val="00B66173"/>
    <w:rsid w:val="00B67479"/>
    <w:rsid w:val="00B74D1D"/>
    <w:rsid w:val="00B75700"/>
    <w:rsid w:val="00B76053"/>
    <w:rsid w:val="00B82CA6"/>
    <w:rsid w:val="00B858D5"/>
    <w:rsid w:val="00B90D80"/>
    <w:rsid w:val="00B91098"/>
    <w:rsid w:val="00B91763"/>
    <w:rsid w:val="00B91B68"/>
    <w:rsid w:val="00BA154F"/>
    <w:rsid w:val="00BA31EA"/>
    <w:rsid w:val="00BA34D0"/>
    <w:rsid w:val="00BA35D8"/>
    <w:rsid w:val="00BA50F4"/>
    <w:rsid w:val="00BA7D7F"/>
    <w:rsid w:val="00BB00E3"/>
    <w:rsid w:val="00BB09AA"/>
    <w:rsid w:val="00BB66F3"/>
    <w:rsid w:val="00BB69FA"/>
    <w:rsid w:val="00BB7EBF"/>
    <w:rsid w:val="00BB7F1D"/>
    <w:rsid w:val="00BC1669"/>
    <w:rsid w:val="00BC1E19"/>
    <w:rsid w:val="00BC1E81"/>
    <w:rsid w:val="00BC2905"/>
    <w:rsid w:val="00BC3CFE"/>
    <w:rsid w:val="00BC65E2"/>
    <w:rsid w:val="00BD2FB4"/>
    <w:rsid w:val="00BD4419"/>
    <w:rsid w:val="00BD4884"/>
    <w:rsid w:val="00BD64E1"/>
    <w:rsid w:val="00BD7A51"/>
    <w:rsid w:val="00BE0B73"/>
    <w:rsid w:val="00BE66A8"/>
    <w:rsid w:val="00BF144B"/>
    <w:rsid w:val="00BF2B17"/>
    <w:rsid w:val="00BF6B16"/>
    <w:rsid w:val="00C0169A"/>
    <w:rsid w:val="00C056D6"/>
    <w:rsid w:val="00C05E7B"/>
    <w:rsid w:val="00C075A8"/>
    <w:rsid w:val="00C10041"/>
    <w:rsid w:val="00C12BDE"/>
    <w:rsid w:val="00C12F69"/>
    <w:rsid w:val="00C20379"/>
    <w:rsid w:val="00C21224"/>
    <w:rsid w:val="00C22F01"/>
    <w:rsid w:val="00C25567"/>
    <w:rsid w:val="00C27F60"/>
    <w:rsid w:val="00C30168"/>
    <w:rsid w:val="00C36A86"/>
    <w:rsid w:val="00C36E1B"/>
    <w:rsid w:val="00C405DA"/>
    <w:rsid w:val="00C417CE"/>
    <w:rsid w:val="00C4301A"/>
    <w:rsid w:val="00C432EB"/>
    <w:rsid w:val="00C46C44"/>
    <w:rsid w:val="00C47641"/>
    <w:rsid w:val="00C55FB0"/>
    <w:rsid w:val="00C563B7"/>
    <w:rsid w:val="00C65AB8"/>
    <w:rsid w:val="00C74081"/>
    <w:rsid w:val="00C74F4C"/>
    <w:rsid w:val="00C765D2"/>
    <w:rsid w:val="00C76852"/>
    <w:rsid w:val="00C76DF9"/>
    <w:rsid w:val="00C8013F"/>
    <w:rsid w:val="00C804E5"/>
    <w:rsid w:val="00C949A4"/>
    <w:rsid w:val="00C95641"/>
    <w:rsid w:val="00CA2B6B"/>
    <w:rsid w:val="00CA3D69"/>
    <w:rsid w:val="00CA61A8"/>
    <w:rsid w:val="00CA7D7F"/>
    <w:rsid w:val="00CB361A"/>
    <w:rsid w:val="00CC0455"/>
    <w:rsid w:val="00CC2639"/>
    <w:rsid w:val="00CC28C3"/>
    <w:rsid w:val="00CD1061"/>
    <w:rsid w:val="00CD20A7"/>
    <w:rsid w:val="00CD2F85"/>
    <w:rsid w:val="00CD7411"/>
    <w:rsid w:val="00CE054C"/>
    <w:rsid w:val="00CE1365"/>
    <w:rsid w:val="00CE1DA3"/>
    <w:rsid w:val="00CE2232"/>
    <w:rsid w:val="00CE5125"/>
    <w:rsid w:val="00CE5ECB"/>
    <w:rsid w:val="00CF29C7"/>
    <w:rsid w:val="00CF5138"/>
    <w:rsid w:val="00CF618B"/>
    <w:rsid w:val="00CF678F"/>
    <w:rsid w:val="00D0021F"/>
    <w:rsid w:val="00D02CC8"/>
    <w:rsid w:val="00D06068"/>
    <w:rsid w:val="00D06866"/>
    <w:rsid w:val="00D077C0"/>
    <w:rsid w:val="00D104DF"/>
    <w:rsid w:val="00D14B40"/>
    <w:rsid w:val="00D170D7"/>
    <w:rsid w:val="00D25D1A"/>
    <w:rsid w:val="00D27FC3"/>
    <w:rsid w:val="00D40654"/>
    <w:rsid w:val="00D51DAA"/>
    <w:rsid w:val="00D51F83"/>
    <w:rsid w:val="00D53DE6"/>
    <w:rsid w:val="00D54CB9"/>
    <w:rsid w:val="00D60A12"/>
    <w:rsid w:val="00D617F3"/>
    <w:rsid w:val="00D61EEA"/>
    <w:rsid w:val="00D64DED"/>
    <w:rsid w:val="00D64DF2"/>
    <w:rsid w:val="00D66069"/>
    <w:rsid w:val="00D670B4"/>
    <w:rsid w:val="00D67A0F"/>
    <w:rsid w:val="00D713E0"/>
    <w:rsid w:val="00D717E1"/>
    <w:rsid w:val="00D727B0"/>
    <w:rsid w:val="00D74D4F"/>
    <w:rsid w:val="00D751D1"/>
    <w:rsid w:val="00D770A6"/>
    <w:rsid w:val="00D80F78"/>
    <w:rsid w:val="00D85A39"/>
    <w:rsid w:val="00D85C6A"/>
    <w:rsid w:val="00D91043"/>
    <w:rsid w:val="00D962F4"/>
    <w:rsid w:val="00D9712C"/>
    <w:rsid w:val="00D97D06"/>
    <w:rsid w:val="00DA0882"/>
    <w:rsid w:val="00DA2881"/>
    <w:rsid w:val="00DA39AD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4D62"/>
    <w:rsid w:val="00DC69ED"/>
    <w:rsid w:val="00DD504A"/>
    <w:rsid w:val="00DD77A1"/>
    <w:rsid w:val="00DE015D"/>
    <w:rsid w:val="00DE54F1"/>
    <w:rsid w:val="00DE7493"/>
    <w:rsid w:val="00DF52E1"/>
    <w:rsid w:val="00DF6DDA"/>
    <w:rsid w:val="00E02153"/>
    <w:rsid w:val="00E060BB"/>
    <w:rsid w:val="00E10E3C"/>
    <w:rsid w:val="00E1137E"/>
    <w:rsid w:val="00E1190F"/>
    <w:rsid w:val="00E129F7"/>
    <w:rsid w:val="00E13CC7"/>
    <w:rsid w:val="00E17540"/>
    <w:rsid w:val="00E17D02"/>
    <w:rsid w:val="00E231C9"/>
    <w:rsid w:val="00E2665D"/>
    <w:rsid w:val="00E27485"/>
    <w:rsid w:val="00E27BB5"/>
    <w:rsid w:val="00E30B75"/>
    <w:rsid w:val="00E30F25"/>
    <w:rsid w:val="00E36F2D"/>
    <w:rsid w:val="00E40CAF"/>
    <w:rsid w:val="00E46F41"/>
    <w:rsid w:val="00E520EF"/>
    <w:rsid w:val="00E522C5"/>
    <w:rsid w:val="00E538FD"/>
    <w:rsid w:val="00E54EB1"/>
    <w:rsid w:val="00E61905"/>
    <w:rsid w:val="00E624A5"/>
    <w:rsid w:val="00E62EDC"/>
    <w:rsid w:val="00E71A5F"/>
    <w:rsid w:val="00E75ADD"/>
    <w:rsid w:val="00E77A7D"/>
    <w:rsid w:val="00E77E50"/>
    <w:rsid w:val="00E80F12"/>
    <w:rsid w:val="00E83403"/>
    <w:rsid w:val="00E85B4D"/>
    <w:rsid w:val="00E86399"/>
    <w:rsid w:val="00E9001A"/>
    <w:rsid w:val="00E9056A"/>
    <w:rsid w:val="00E9560E"/>
    <w:rsid w:val="00E958FC"/>
    <w:rsid w:val="00EA233A"/>
    <w:rsid w:val="00EA2D70"/>
    <w:rsid w:val="00EA60EE"/>
    <w:rsid w:val="00EA7FCF"/>
    <w:rsid w:val="00EB01D1"/>
    <w:rsid w:val="00EB1895"/>
    <w:rsid w:val="00EB3D9B"/>
    <w:rsid w:val="00EB5C25"/>
    <w:rsid w:val="00EB5D31"/>
    <w:rsid w:val="00EB62C8"/>
    <w:rsid w:val="00EC55C3"/>
    <w:rsid w:val="00EC61D1"/>
    <w:rsid w:val="00EC683F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3EEC"/>
    <w:rsid w:val="00EF412A"/>
    <w:rsid w:val="00EF476F"/>
    <w:rsid w:val="00EF66FB"/>
    <w:rsid w:val="00F0048C"/>
    <w:rsid w:val="00F025BD"/>
    <w:rsid w:val="00F06D52"/>
    <w:rsid w:val="00F13F9F"/>
    <w:rsid w:val="00F15297"/>
    <w:rsid w:val="00F17638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37C54"/>
    <w:rsid w:val="00F40752"/>
    <w:rsid w:val="00F424CB"/>
    <w:rsid w:val="00F47541"/>
    <w:rsid w:val="00F54583"/>
    <w:rsid w:val="00F65EAD"/>
    <w:rsid w:val="00F77102"/>
    <w:rsid w:val="00F77ED5"/>
    <w:rsid w:val="00F852D6"/>
    <w:rsid w:val="00F86DD8"/>
    <w:rsid w:val="00F902EB"/>
    <w:rsid w:val="00FA0AF2"/>
    <w:rsid w:val="00FA0B8F"/>
    <w:rsid w:val="00FA0B98"/>
    <w:rsid w:val="00FA22A9"/>
    <w:rsid w:val="00FA5A28"/>
    <w:rsid w:val="00FA729B"/>
    <w:rsid w:val="00FA7FF3"/>
    <w:rsid w:val="00FB02DA"/>
    <w:rsid w:val="00FB035E"/>
    <w:rsid w:val="00FB0C35"/>
    <w:rsid w:val="00FB354F"/>
    <w:rsid w:val="00FB3CBE"/>
    <w:rsid w:val="00FB6C8F"/>
    <w:rsid w:val="00FC190B"/>
    <w:rsid w:val="00FC5456"/>
    <w:rsid w:val="00FC5EAB"/>
    <w:rsid w:val="00FC668F"/>
    <w:rsid w:val="00FD3F00"/>
    <w:rsid w:val="00FD6A8C"/>
    <w:rsid w:val="00FD79E5"/>
    <w:rsid w:val="00FE2739"/>
    <w:rsid w:val="00FE5765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3D96FA7-E81A-4A54-AFD0-5F8F39032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7A0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uiPriority w:val="99"/>
    <w:unhideWhenUsed/>
    <w:rsid w:val="003A17E6"/>
    <w:rPr>
      <w:color w:val="0563C1"/>
      <w:u w:val="single"/>
    </w:rPr>
  </w:style>
  <w:style w:type="character" w:customStyle="1" w:styleId="10">
    <w:name w:val="Заголовок 1 Знак"/>
    <w:link w:val="1"/>
    <w:uiPriority w:val="9"/>
    <w:rsid w:val="003A17E6"/>
    <w:rPr>
      <w:rFonts w:ascii="Calibri Light" w:eastAsia="Times New Roman" w:hAnsi="Calibri Light" w:cs="Times New Roman"/>
      <w:b/>
      <w:bCs/>
      <w:color w:val="2E74B5"/>
      <w:sz w:val="28"/>
      <w:szCs w:val="28"/>
    </w:rPr>
  </w:style>
  <w:style w:type="character" w:customStyle="1" w:styleId="5">
    <w:name w:val="Основной текст (5)_"/>
    <w:link w:val="50"/>
    <w:rsid w:val="00CC0455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CC0455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</w:rPr>
  </w:style>
  <w:style w:type="paragraph" w:customStyle="1" w:styleId="Default">
    <w:name w:val="Default"/>
    <w:rsid w:val="0092061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af">
    <w:name w:val="annotation reference"/>
    <w:semiHidden/>
    <w:rsid w:val="00B6405B"/>
    <w:rPr>
      <w:sz w:val="16"/>
      <w:szCs w:val="16"/>
    </w:rPr>
  </w:style>
  <w:style w:type="paragraph" w:styleId="af0">
    <w:name w:val="annotation text"/>
    <w:basedOn w:val="a"/>
    <w:link w:val="af1"/>
    <w:semiHidden/>
    <w:rsid w:val="00B6405B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1">
    <w:name w:val="Текст примечания Знак"/>
    <w:link w:val="af0"/>
    <w:semiHidden/>
    <w:rsid w:val="00B6405B"/>
    <w:rPr>
      <w:rFonts w:ascii="Times New Roman" w:eastAsia="Times New Roman" w:hAnsi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B6405B"/>
    <w:pPr>
      <w:spacing w:after="160" w:line="259" w:lineRule="auto"/>
    </w:pPr>
    <w:rPr>
      <w:rFonts w:ascii="Calibri" w:eastAsia="Calibri" w:hAnsi="Calibri"/>
      <w:b/>
      <w:bCs/>
      <w:lang w:eastAsia="en-US"/>
    </w:rPr>
  </w:style>
  <w:style w:type="character" w:customStyle="1" w:styleId="af3">
    <w:name w:val="Тема примечания Знак"/>
    <w:link w:val="af2"/>
    <w:uiPriority w:val="99"/>
    <w:semiHidden/>
    <w:rsid w:val="00B6405B"/>
    <w:rPr>
      <w:rFonts w:ascii="Times New Roman" w:eastAsia="Times New Roman" w:hAnsi="Times New Roman"/>
      <w:b/>
      <w:bCs/>
      <w:lang w:eastAsia="en-US"/>
    </w:rPr>
  </w:style>
  <w:style w:type="character" w:customStyle="1" w:styleId="apple-converted-space">
    <w:name w:val="apple-converted-space"/>
    <w:rsid w:val="00B327CE"/>
  </w:style>
  <w:style w:type="paragraph" w:styleId="af4">
    <w:name w:val="Normal (Web)"/>
    <w:basedOn w:val="a"/>
    <w:unhideWhenUsed/>
    <w:rsid w:val="000045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5">
    <w:name w:val="Strong"/>
    <w:uiPriority w:val="22"/>
    <w:qFormat/>
    <w:rsid w:val="000045EE"/>
    <w:rPr>
      <w:b/>
      <w:bCs/>
    </w:rPr>
  </w:style>
  <w:style w:type="paragraph" w:styleId="2">
    <w:name w:val="Body Text 2"/>
    <w:basedOn w:val="a"/>
    <w:link w:val="20"/>
    <w:rsid w:val="006E1875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6E1875"/>
    <w:rPr>
      <w:rFonts w:ascii="Times New Roman" w:eastAsia="Times New Roman" w:hAnsi="Times New Roman"/>
    </w:rPr>
  </w:style>
  <w:style w:type="paragraph" w:styleId="af6">
    <w:name w:val="Plain Text"/>
    <w:basedOn w:val="a"/>
    <w:link w:val="af7"/>
    <w:rsid w:val="006E1875"/>
    <w:pPr>
      <w:spacing w:after="0" w:line="240" w:lineRule="auto"/>
    </w:pPr>
    <w:rPr>
      <w:rFonts w:ascii="Courier New" w:eastAsia="Times New Roman" w:hAnsi="Courier New"/>
      <w:sz w:val="20"/>
      <w:szCs w:val="20"/>
      <w:lang w:eastAsia="ru-RU"/>
    </w:rPr>
  </w:style>
  <w:style w:type="character" w:customStyle="1" w:styleId="af7">
    <w:name w:val="Текст Знак"/>
    <w:basedOn w:val="a0"/>
    <w:link w:val="af6"/>
    <w:rsid w:val="006E1875"/>
    <w:rPr>
      <w:rFonts w:ascii="Courier New" w:eastAsia="Times New Roman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68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AAF2A-65FB-4ABA-BCE9-5B3069341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2779</Words>
  <Characters>15843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18585</CharactersWithSpaces>
  <SharedDoc>false</SharedDoc>
  <HLinks>
    <vt:vector size="6" baseType="variant">
      <vt:variant>
        <vt:i4>6619243</vt:i4>
      </vt:variant>
      <vt:variant>
        <vt:i4>0</vt:i4>
      </vt:variant>
      <vt:variant>
        <vt:i4>0</vt:i4>
      </vt:variant>
      <vt:variant>
        <vt:i4>5</vt:i4>
      </vt:variant>
      <vt:variant>
        <vt:lpwstr>http://www.edu.vvsu.ru/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cp:lastModifiedBy>Бараусова Елена</cp:lastModifiedBy>
  <cp:revision>2</cp:revision>
  <cp:lastPrinted>2019-06-04T23:06:00Z</cp:lastPrinted>
  <dcterms:created xsi:type="dcterms:W3CDTF">2024-11-27T10:42:00Z</dcterms:created>
  <dcterms:modified xsi:type="dcterms:W3CDTF">2024-11-27T10:42:00Z</dcterms:modified>
</cp:coreProperties>
</file>