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Приложение</w:t>
      </w:r>
      <w:r w:rsidR="00813C9B" w:rsidRPr="00813C9B">
        <w:rPr>
          <w:rFonts w:ascii="Times New Roman" w:hAnsi="Times New Roman"/>
          <w:sz w:val="24"/>
          <w:szCs w:val="24"/>
        </w:rPr>
        <w:t xml:space="preserve"> 1</w:t>
      </w:r>
    </w:p>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к рабочей программе дисциплины</w:t>
      </w:r>
    </w:p>
    <w:p w:rsidR="009C6C92" w:rsidRPr="00813C9B" w:rsidRDefault="009C6C92" w:rsidP="009C6C92">
      <w:pPr>
        <w:widowControl w:val="0"/>
        <w:suppressAutoHyphens/>
        <w:spacing w:after="0" w:line="240" w:lineRule="auto"/>
        <w:jc w:val="right"/>
        <w:rPr>
          <w:rFonts w:ascii="Times New Roman" w:hAnsi="Times New Roman"/>
          <w:sz w:val="24"/>
          <w:szCs w:val="24"/>
        </w:rPr>
      </w:pPr>
      <w:r w:rsidRPr="00813C9B">
        <w:rPr>
          <w:rFonts w:ascii="Times New Roman" w:hAnsi="Times New Roman"/>
          <w:sz w:val="24"/>
          <w:szCs w:val="24"/>
        </w:rPr>
        <w:t>«</w:t>
      </w:r>
      <w:r w:rsidR="00423561" w:rsidRPr="00813C9B">
        <w:rPr>
          <w:rFonts w:ascii="Times New Roman" w:hAnsi="Times New Roman"/>
          <w:sz w:val="24"/>
          <w:szCs w:val="24"/>
        </w:rPr>
        <w:t>Гражданское право</w:t>
      </w:r>
      <w:r w:rsidRPr="00813C9B">
        <w:rPr>
          <w:rFonts w:ascii="Times New Roman" w:hAnsi="Times New Roman"/>
          <w:sz w:val="24"/>
          <w:szCs w:val="24"/>
        </w:rPr>
        <w:t>»</w:t>
      </w:r>
    </w:p>
    <w:p w:rsidR="009C6C92" w:rsidRDefault="009C6C92" w:rsidP="009C6C92">
      <w:pPr>
        <w:widowControl w:val="0"/>
        <w:suppressAutoHyphens/>
        <w:spacing w:after="0" w:line="240" w:lineRule="auto"/>
        <w:rPr>
          <w:rFonts w:ascii="Times New Roman" w:hAnsi="Times New Roman"/>
          <w:sz w:val="28"/>
          <w:szCs w:val="24"/>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МИНИСТЕРСТВО НАУКИ И ВЫСШЕГО ОБРАЗОВАНИЯ РОССИЙСКОЙ ФЕДЕРАЦИИ</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ВЛАДИВОСТОКСКИЙ ГОСУДАРСТВЕННЫЙ УНИВЕРСИТЕТ </w:t>
      </w:r>
    </w:p>
    <w:p w:rsidR="009C6C92" w:rsidRDefault="009C6C92" w:rsidP="009A5C95">
      <w:pPr>
        <w:widowControl w:val="0"/>
        <w:suppressAutoHyphens/>
        <w:spacing w:after="0" w:line="480" w:lineRule="auto"/>
        <w:jc w:val="center"/>
        <w:rPr>
          <w:rFonts w:ascii="Times New Roman" w:eastAsia="Times New Roman" w:hAnsi="Times New Roman"/>
          <w:sz w:val="24"/>
          <w:szCs w:val="24"/>
          <w:lang w:eastAsia="ru-RU"/>
        </w:rPr>
      </w:pPr>
    </w:p>
    <w:p w:rsidR="009C6C92" w:rsidRPr="009A5C95" w:rsidRDefault="009C6C92" w:rsidP="009A5C95">
      <w:pPr>
        <w:widowControl w:val="0"/>
        <w:suppressAutoHyphens/>
        <w:spacing w:after="0" w:line="480" w:lineRule="auto"/>
        <w:jc w:val="center"/>
        <w:rPr>
          <w:rFonts w:ascii="Times New Roman" w:eastAsia="Times New Roman" w:hAnsi="Times New Roman"/>
          <w:caps/>
          <w:sz w:val="24"/>
          <w:szCs w:val="24"/>
          <w:lang w:eastAsia="ru-RU"/>
        </w:rPr>
      </w:pPr>
      <w:r w:rsidRPr="009A5C95">
        <w:rPr>
          <w:rFonts w:ascii="Times New Roman" w:eastAsia="Times New Roman" w:hAnsi="Times New Roman"/>
          <w:caps/>
          <w:sz w:val="24"/>
          <w:szCs w:val="24"/>
          <w:lang w:eastAsia="ru-RU"/>
        </w:rPr>
        <w:t>Институт права</w:t>
      </w:r>
    </w:p>
    <w:p w:rsidR="009C6C92" w:rsidRPr="009A5C95" w:rsidRDefault="009C6C92" w:rsidP="009A5C95">
      <w:pPr>
        <w:widowControl w:val="0"/>
        <w:suppressAutoHyphens/>
        <w:spacing w:after="0" w:line="480" w:lineRule="auto"/>
        <w:jc w:val="center"/>
        <w:rPr>
          <w:rFonts w:ascii="Times New Roman" w:eastAsia="Times New Roman" w:hAnsi="Times New Roman"/>
          <w:caps/>
          <w:sz w:val="24"/>
          <w:szCs w:val="24"/>
          <w:lang w:eastAsia="ru-RU"/>
        </w:rPr>
      </w:pPr>
      <w:r w:rsidRPr="009A5C95">
        <w:rPr>
          <w:rFonts w:ascii="Times New Roman" w:eastAsia="Times New Roman" w:hAnsi="Times New Roman"/>
          <w:caps/>
          <w:sz w:val="24"/>
          <w:szCs w:val="24"/>
          <w:lang w:eastAsia="ru-RU"/>
        </w:rPr>
        <w:t>Кафедра гражданско-правовых дисциплин</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ind w:firstLine="720"/>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текущего контроля и промежуточной аттестации по дисциплине (модулю)</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Pr="009A5C95" w:rsidRDefault="00462D2B" w:rsidP="009C6C92">
      <w:pPr>
        <w:widowControl w:val="0"/>
        <w:suppressAutoHyphens/>
        <w:spacing w:after="0" w:line="240" w:lineRule="auto"/>
        <w:jc w:val="center"/>
        <w:rPr>
          <w:rFonts w:ascii="Times New Roman" w:eastAsia="Times New Roman" w:hAnsi="Times New Roman"/>
          <w:b/>
          <w:caps/>
          <w:sz w:val="24"/>
          <w:szCs w:val="24"/>
          <w:lang w:eastAsia="ru-RU"/>
        </w:rPr>
      </w:pPr>
      <w:r w:rsidRPr="009A5C95">
        <w:rPr>
          <w:rFonts w:ascii="Times New Roman" w:eastAsia="Times New Roman" w:hAnsi="Times New Roman"/>
          <w:b/>
          <w:caps/>
          <w:sz w:val="24"/>
          <w:szCs w:val="24"/>
          <w:lang w:eastAsia="ru-RU"/>
        </w:rPr>
        <w:t>Гражданское право</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Направление и </w:t>
      </w:r>
      <w:r w:rsidR="00813C9B">
        <w:rPr>
          <w:rFonts w:ascii="Times New Roman" w:eastAsia="Times New Roman" w:hAnsi="Times New Roman"/>
          <w:sz w:val="24"/>
          <w:szCs w:val="24"/>
          <w:lang w:eastAsia="ru-RU"/>
        </w:rPr>
        <w:t>направленность (</w:t>
      </w:r>
      <w:r>
        <w:rPr>
          <w:rFonts w:ascii="Times New Roman" w:eastAsia="Times New Roman" w:hAnsi="Times New Roman"/>
          <w:sz w:val="24"/>
          <w:szCs w:val="24"/>
          <w:lang w:eastAsia="ru-RU"/>
        </w:rPr>
        <w:t>профиль</w:t>
      </w:r>
      <w:r w:rsidR="00813C9B">
        <w:rPr>
          <w:rFonts w:ascii="Times New Roman" w:eastAsia="Times New Roman" w:hAnsi="Times New Roman"/>
          <w:sz w:val="24"/>
          <w:szCs w:val="24"/>
          <w:lang w:eastAsia="ru-RU"/>
        </w:rPr>
        <w:t>)</w:t>
      </w: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467FAC" w:rsidP="009C6C92">
      <w:pPr>
        <w:widowControl w:val="0"/>
        <w:suppressAutoHyphens/>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i/>
          <w:sz w:val="24"/>
          <w:szCs w:val="24"/>
          <w:lang w:eastAsia="ru-RU"/>
        </w:rPr>
        <w:t>38</w:t>
      </w:r>
      <w:r w:rsidR="009C6C92">
        <w:rPr>
          <w:rFonts w:ascii="Times New Roman" w:eastAsia="Times New Roman" w:hAnsi="Times New Roman"/>
          <w:i/>
          <w:sz w:val="24"/>
          <w:szCs w:val="24"/>
          <w:lang w:eastAsia="ru-RU"/>
        </w:rPr>
        <w:t>.03.0</w:t>
      </w:r>
      <w:r>
        <w:rPr>
          <w:rFonts w:ascii="Times New Roman" w:eastAsia="Times New Roman" w:hAnsi="Times New Roman"/>
          <w:i/>
          <w:sz w:val="24"/>
          <w:szCs w:val="24"/>
          <w:lang w:eastAsia="ru-RU"/>
        </w:rPr>
        <w:t>4</w:t>
      </w:r>
      <w:r w:rsidR="009C6C92">
        <w:rPr>
          <w:rFonts w:ascii="Times New Roman" w:eastAsia="Times New Roman" w:hAnsi="Times New Roman"/>
          <w:i/>
          <w:sz w:val="24"/>
          <w:szCs w:val="24"/>
          <w:lang w:eastAsia="ru-RU"/>
        </w:rPr>
        <w:t xml:space="preserve"> </w:t>
      </w:r>
      <w:r>
        <w:rPr>
          <w:rFonts w:ascii="Times New Roman" w:eastAsia="Times New Roman" w:hAnsi="Times New Roman"/>
          <w:i/>
          <w:sz w:val="24"/>
          <w:szCs w:val="24"/>
          <w:lang w:eastAsia="ru-RU"/>
        </w:rPr>
        <w:t>Государственн</w:t>
      </w:r>
      <w:r w:rsidR="00813C9B">
        <w:rPr>
          <w:rFonts w:ascii="Times New Roman" w:eastAsia="Times New Roman" w:hAnsi="Times New Roman"/>
          <w:i/>
          <w:sz w:val="24"/>
          <w:szCs w:val="24"/>
          <w:lang w:eastAsia="ru-RU"/>
        </w:rPr>
        <w:t>о</w:t>
      </w:r>
      <w:r>
        <w:rPr>
          <w:rFonts w:ascii="Times New Roman" w:eastAsia="Times New Roman" w:hAnsi="Times New Roman"/>
          <w:i/>
          <w:sz w:val="24"/>
          <w:szCs w:val="24"/>
          <w:lang w:eastAsia="ru-RU"/>
        </w:rPr>
        <w:t>е и муниципальное управление</w:t>
      </w:r>
    </w:p>
    <w:p w:rsidR="009C6C92" w:rsidRDefault="009C6C92" w:rsidP="009C6C92">
      <w:pPr>
        <w:widowControl w:val="0"/>
        <w:tabs>
          <w:tab w:val="left" w:pos="5655"/>
        </w:tabs>
        <w:suppressAutoHyphens/>
        <w:spacing w:after="0" w:line="240" w:lineRule="auto"/>
        <w:rPr>
          <w:rFonts w:ascii="Times New Roman" w:eastAsia="Times New Roman" w:hAnsi="Times New Roman"/>
          <w:i/>
          <w:sz w:val="24"/>
          <w:szCs w:val="24"/>
          <w:lang w:eastAsia="ru-RU"/>
        </w:rPr>
      </w:pPr>
      <w:r>
        <w:rPr>
          <w:rFonts w:ascii="Times New Roman" w:eastAsia="Times New Roman" w:hAnsi="Times New Roman"/>
          <w:i/>
          <w:sz w:val="24"/>
          <w:szCs w:val="24"/>
          <w:lang w:eastAsia="ru-RU"/>
        </w:rPr>
        <w:tab/>
      </w: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i/>
          <w:sz w:val="24"/>
          <w:szCs w:val="24"/>
          <w:lang w:eastAsia="ru-RU"/>
        </w:rPr>
      </w:pPr>
    </w:p>
    <w:p w:rsidR="009C6C92" w:rsidRDefault="009C6C92"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Форма обучения</w:t>
      </w:r>
    </w:p>
    <w:p w:rsidR="009C6C92" w:rsidRDefault="0099307F" w:rsidP="009C6C92">
      <w:pPr>
        <w:widowControl w:val="0"/>
        <w:suppressAutoHyphens/>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заочная</w:t>
      </w: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eastAsia="Times New Roman" w:hAnsi="Times New Roman"/>
          <w:sz w:val="24"/>
          <w:szCs w:val="24"/>
          <w:lang w:eastAsia="ru-RU"/>
        </w:rPr>
      </w:pPr>
    </w:p>
    <w:p w:rsidR="009C6C92" w:rsidRDefault="009C6C92" w:rsidP="009C6C92">
      <w:pPr>
        <w:widowControl w:val="0"/>
        <w:suppressAutoHyphens/>
        <w:spacing w:after="0" w:line="240" w:lineRule="auto"/>
        <w:jc w:val="center"/>
        <w:rPr>
          <w:rFonts w:ascii="Times New Roman" w:hAnsi="Times New Roman"/>
          <w:b/>
          <w:sz w:val="24"/>
        </w:rPr>
      </w:pPr>
      <w:r>
        <w:rPr>
          <w:rFonts w:ascii="Times New Roman" w:eastAsia="Times New Roman" w:hAnsi="Times New Roman"/>
          <w:sz w:val="24"/>
          <w:szCs w:val="24"/>
          <w:lang w:eastAsia="ru-RU"/>
        </w:rPr>
        <w:t>Владивосток 20</w:t>
      </w:r>
      <w:r w:rsidR="00B00F04">
        <w:rPr>
          <w:rFonts w:ascii="Times New Roman" w:eastAsia="Times New Roman" w:hAnsi="Times New Roman"/>
          <w:sz w:val="24"/>
          <w:szCs w:val="24"/>
          <w:lang w:eastAsia="ru-RU"/>
        </w:rPr>
        <w:t>2</w:t>
      </w:r>
      <w:r w:rsidR="008138CF">
        <w:rPr>
          <w:rFonts w:ascii="Times New Roman" w:eastAsia="Times New Roman" w:hAnsi="Times New Roman"/>
          <w:sz w:val="24"/>
          <w:szCs w:val="24"/>
          <w:lang w:eastAsia="ru-RU"/>
        </w:rPr>
        <w:t>4</w:t>
      </w:r>
      <w:bookmarkStart w:id="0" w:name="_GoBack"/>
      <w:bookmarkEnd w:id="0"/>
    </w:p>
    <w:p w:rsidR="009C6C92" w:rsidRDefault="009C6C92" w:rsidP="009C6C92">
      <w:pPr>
        <w:spacing w:after="0"/>
        <w:rPr>
          <w:rFonts w:ascii="Times New Roman" w:hAnsi="Times New Roman"/>
          <w:b/>
          <w:sz w:val="24"/>
        </w:rPr>
        <w:sectPr w:rsidR="009C6C92">
          <w:pgSz w:w="11906" w:h="16838"/>
          <w:pgMar w:top="1134" w:right="567" w:bottom="1134" w:left="1134" w:header="709" w:footer="709" w:gutter="0"/>
          <w:cols w:space="720"/>
        </w:sectPr>
      </w:pPr>
    </w:p>
    <w:p w:rsidR="009C6C92" w:rsidRDefault="009C6C92" w:rsidP="009C6C92">
      <w:pPr>
        <w:widowControl w:val="0"/>
        <w:tabs>
          <w:tab w:val="left" w:pos="1276"/>
        </w:tabs>
        <w:suppressAutoHyphens/>
        <w:spacing w:before="120" w:after="120" w:line="240" w:lineRule="auto"/>
        <w:ind w:left="1276" w:hanging="1276"/>
        <w:rPr>
          <w:rFonts w:ascii="Arial" w:hAnsi="Arial" w:cs="Arial"/>
          <w:b/>
          <w:sz w:val="24"/>
          <w:szCs w:val="24"/>
        </w:rPr>
      </w:pPr>
      <w:r>
        <w:rPr>
          <w:rFonts w:ascii="Arial" w:hAnsi="Arial" w:cs="Arial"/>
          <w:b/>
          <w:sz w:val="24"/>
          <w:szCs w:val="24"/>
        </w:rPr>
        <w:lastRenderedPageBreak/>
        <w:t xml:space="preserve">1 Перечень формируемых компетенций </w:t>
      </w:r>
    </w:p>
    <w:p w:rsidR="009C6C92" w:rsidRDefault="009C6C92" w:rsidP="009C6C92">
      <w:pPr>
        <w:widowControl w:val="0"/>
        <w:tabs>
          <w:tab w:val="left" w:pos="1276"/>
        </w:tabs>
        <w:suppressAutoHyphens/>
        <w:spacing w:before="120" w:after="120" w:line="240" w:lineRule="auto"/>
        <w:ind w:left="1276" w:hanging="1276"/>
        <w:rPr>
          <w:rFonts w:ascii="Times New Roman" w:eastAsia="Times New Roman" w:hAnsi="Times New Roman"/>
          <w:sz w:val="24"/>
          <w:szCs w:val="24"/>
          <w:lang w:eastAsia="ru-RU"/>
        </w:rPr>
      </w:pPr>
      <w:r>
        <w:rPr>
          <w:rFonts w:ascii="Times New Roman" w:eastAsia="Times New Roman" w:hAnsi="Times New Roman"/>
          <w:sz w:val="24"/>
          <w:szCs w:val="24"/>
          <w:lang w:eastAsia="ru-RU"/>
        </w:rPr>
        <w:t>Таблица – 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0"/>
        <w:gridCol w:w="9784"/>
        <w:gridCol w:w="1496"/>
      </w:tblGrid>
      <w:tr w:rsidR="009C6C92" w:rsidTr="009C6C92">
        <w:trPr>
          <w:trHeight w:val="630"/>
        </w:trPr>
        <w:tc>
          <w:tcPr>
            <w:tcW w:w="1457"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Код </w:t>
            </w:r>
          </w:p>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компетенции</w:t>
            </w:r>
          </w:p>
        </w:tc>
        <w:tc>
          <w:tcPr>
            <w:tcW w:w="3073"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Формулировка компетенции</w:t>
            </w:r>
          </w:p>
        </w:tc>
        <w:tc>
          <w:tcPr>
            <w:tcW w:w="470" w:type="pct"/>
            <w:vMerge w:val="restar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9C6C92" w:rsidTr="00126EAB">
        <w:trPr>
          <w:trHeight w:val="60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sz w:val="20"/>
                <w:szCs w:val="20"/>
                <w:lang w:eastAsia="ru-RU"/>
              </w:rPr>
            </w:pPr>
          </w:p>
        </w:tc>
      </w:tr>
      <w:tr w:rsidR="009C6C92" w:rsidTr="00126EAB">
        <w:trPr>
          <w:trHeight w:val="203"/>
        </w:trPr>
        <w:tc>
          <w:tcPr>
            <w:tcW w:w="1457" w:type="pct"/>
            <w:tcBorders>
              <w:top w:val="single" w:sz="4" w:space="0" w:color="auto"/>
              <w:left w:val="single" w:sz="4" w:space="0" w:color="auto"/>
              <w:bottom w:val="single" w:sz="4" w:space="0" w:color="auto"/>
              <w:right w:val="single" w:sz="4" w:space="0" w:color="auto"/>
            </w:tcBorders>
            <w:vAlign w:val="center"/>
            <w:hideMark/>
          </w:tcPr>
          <w:p w:rsidR="009C6C92" w:rsidRDefault="00467FAC" w:rsidP="00467FAC">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009C6C92">
              <w:rPr>
                <w:rFonts w:ascii="Times New Roman" w:eastAsia="Times New Roman" w:hAnsi="Times New Roman"/>
                <w:sz w:val="20"/>
                <w:szCs w:val="20"/>
                <w:lang w:eastAsia="ru-RU"/>
              </w:rPr>
              <w:t>ПК-</w:t>
            </w:r>
            <w:r>
              <w:rPr>
                <w:rFonts w:ascii="Times New Roman" w:eastAsia="Times New Roman" w:hAnsi="Times New Roman"/>
                <w:sz w:val="20"/>
                <w:szCs w:val="20"/>
                <w:lang w:eastAsia="ru-RU"/>
              </w:rPr>
              <w:t>1</w:t>
            </w:r>
          </w:p>
        </w:tc>
        <w:tc>
          <w:tcPr>
            <w:tcW w:w="3073" w:type="pct"/>
            <w:tcBorders>
              <w:top w:val="single" w:sz="4" w:space="0" w:color="auto"/>
              <w:left w:val="single" w:sz="4" w:space="0" w:color="auto"/>
              <w:bottom w:val="single" w:sz="4" w:space="0" w:color="auto"/>
              <w:right w:val="single" w:sz="4" w:space="0" w:color="auto"/>
            </w:tcBorders>
            <w:vAlign w:val="center"/>
            <w:hideMark/>
          </w:tcPr>
          <w:p w:rsidR="009C6C92" w:rsidRDefault="00126EAB">
            <w:pPr>
              <w:widowControl w:val="0"/>
              <w:suppressAutoHyphens/>
              <w:spacing w:after="0" w:line="276" w:lineRule="auto"/>
              <w:rPr>
                <w:rFonts w:ascii="Times New Roman" w:eastAsia="Times New Roman" w:hAnsi="Times New Roman"/>
                <w:sz w:val="20"/>
                <w:szCs w:val="20"/>
                <w:lang w:eastAsia="ru-RU"/>
              </w:rPr>
            </w:pPr>
            <w:r w:rsidRPr="00126EAB">
              <w:rPr>
                <w:rFonts w:ascii="Times New Roman" w:hAnsi="Times New Roman"/>
                <w:sz w:val="24"/>
                <w:szCs w:val="24"/>
              </w:rPr>
              <w:t>владением навыками поиска, анализа и использования нормативных и правовых документов в своей профессиональной деятельности</w:t>
            </w:r>
          </w:p>
        </w:tc>
        <w:tc>
          <w:tcPr>
            <w:tcW w:w="470"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r w:rsidR="009C6C92" w:rsidTr="00126EAB">
        <w:trPr>
          <w:trHeight w:val="203"/>
        </w:trPr>
        <w:tc>
          <w:tcPr>
            <w:tcW w:w="1457" w:type="pct"/>
            <w:tcBorders>
              <w:top w:val="single" w:sz="4" w:space="0" w:color="auto"/>
              <w:left w:val="single" w:sz="4" w:space="0" w:color="auto"/>
              <w:bottom w:val="single" w:sz="4" w:space="0" w:color="auto"/>
              <w:right w:val="single" w:sz="4" w:space="0" w:color="auto"/>
            </w:tcBorders>
            <w:vAlign w:val="center"/>
            <w:hideMark/>
          </w:tcPr>
          <w:p w:rsidR="009C6C92" w:rsidRDefault="00DD474B" w:rsidP="00DD474B">
            <w:pPr>
              <w:widowControl w:val="0"/>
              <w:suppressAutoHyphens/>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О</w:t>
            </w:r>
            <w:r w:rsidR="009C6C92">
              <w:rPr>
                <w:rFonts w:ascii="Times New Roman" w:eastAsia="Times New Roman" w:hAnsi="Times New Roman"/>
                <w:sz w:val="20"/>
                <w:szCs w:val="20"/>
                <w:lang w:eastAsia="ru-RU"/>
              </w:rPr>
              <w:t>К-</w:t>
            </w:r>
            <w:r>
              <w:rPr>
                <w:rFonts w:ascii="Times New Roman" w:eastAsia="Times New Roman" w:hAnsi="Times New Roman"/>
                <w:sz w:val="20"/>
                <w:szCs w:val="20"/>
                <w:lang w:eastAsia="ru-RU"/>
              </w:rPr>
              <w:t>4</w:t>
            </w:r>
          </w:p>
        </w:tc>
        <w:tc>
          <w:tcPr>
            <w:tcW w:w="3073" w:type="pct"/>
            <w:tcBorders>
              <w:top w:val="single" w:sz="4" w:space="0" w:color="auto"/>
              <w:left w:val="single" w:sz="4" w:space="0" w:color="auto"/>
              <w:bottom w:val="single" w:sz="4" w:space="0" w:color="auto"/>
              <w:right w:val="single" w:sz="4" w:space="0" w:color="auto"/>
            </w:tcBorders>
            <w:vAlign w:val="center"/>
            <w:hideMark/>
          </w:tcPr>
          <w:p w:rsidR="009C6C92" w:rsidRDefault="00DD474B">
            <w:pPr>
              <w:widowControl w:val="0"/>
              <w:suppressAutoHyphens/>
              <w:spacing w:after="0" w:line="276" w:lineRule="auto"/>
              <w:rPr>
                <w:rFonts w:ascii="Times New Roman" w:eastAsia="Times New Roman" w:hAnsi="Times New Roman"/>
                <w:sz w:val="20"/>
                <w:szCs w:val="20"/>
                <w:lang w:eastAsia="ru-RU"/>
              </w:rPr>
            </w:pPr>
            <w:r w:rsidRPr="00DD474B">
              <w:rPr>
                <w:rFonts w:ascii="Times New Roman" w:hAnsi="Times New Roman"/>
                <w:sz w:val="24"/>
                <w:szCs w:val="24"/>
              </w:rPr>
              <w:t>способностью использовать основы правовых знаний в различных сферах деятельности</w:t>
            </w:r>
          </w:p>
        </w:tc>
        <w:tc>
          <w:tcPr>
            <w:tcW w:w="470" w:type="pct"/>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5</w:t>
            </w:r>
          </w:p>
        </w:tc>
      </w:tr>
    </w:tbl>
    <w:p w:rsidR="009C6C92" w:rsidRDefault="009C6C92" w:rsidP="009C6C92">
      <w:pPr>
        <w:widowControl w:val="0"/>
        <w:suppressAutoHyphens/>
        <w:spacing w:before="120" w:after="0" w:line="240" w:lineRule="auto"/>
        <w:ind w:firstLine="709"/>
        <w:jc w:val="both"/>
        <w:rPr>
          <w:rFonts w:ascii="Times New Roman" w:hAnsi="Times New Roman"/>
          <w:sz w:val="24"/>
        </w:rPr>
      </w:pPr>
      <w:r>
        <w:rPr>
          <w:rFonts w:ascii="Times New Roman" w:hAnsi="Times New Roman"/>
          <w:sz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w:t>
      </w:r>
      <w:proofErr w:type="gramStart"/>
      <w:r>
        <w:rPr>
          <w:rFonts w:ascii="Times New Roman" w:hAnsi="Times New Roman"/>
          <w:sz w:val="24"/>
        </w:rPr>
        <w:t>» )</w:t>
      </w:r>
      <w:proofErr w:type="gramEnd"/>
      <w:r>
        <w:rPr>
          <w:rFonts w:ascii="Times New Roman" w:hAnsi="Times New Roman"/>
          <w:sz w:val="24"/>
        </w:rPr>
        <w:t>. В случае отсутствия положительной оценки компетенция на данном этапе считается несформированной.</w:t>
      </w: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2 Описание критериев оценивания планируемых результатов обучения</w:t>
      </w:r>
    </w:p>
    <w:p w:rsidR="009C6C92" w:rsidRPr="00467FAC" w:rsidRDefault="00467FAC" w:rsidP="009C6C92">
      <w:pPr>
        <w:widowControl w:val="0"/>
        <w:suppressAutoHyphens/>
        <w:spacing w:after="0" w:line="240" w:lineRule="auto"/>
        <w:jc w:val="center"/>
        <w:rPr>
          <w:rFonts w:ascii="Times New Roman" w:hAnsi="Times New Roman"/>
          <w:b/>
          <w:i/>
          <w:sz w:val="24"/>
          <w:szCs w:val="24"/>
        </w:rPr>
      </w:pPr>
      <w:r w:rsidRPr="00467FAC">
        <w:rPr>
          <w:rFonts w:ascii="Times New Roman" w:hAnsi="Times New Roman"/>
          <w:b/>
          <w:i/>
          <w:sz w:val="24"/>
          <w:szCs w:val="24"/>
        </w:rPr>
        <w:t>О</w:t>
      </w:r>
      <w:r w:rsidR="009C6C92" w:rsidRPr="00467FAC">
        <w:rPr>
          <w:rFonts w:ascii="Times New Roman" w:hAnsi="Times New Roman"/>
          <w:b/>
          <w:i/>
          <w:sz w:val="24"/>
          <w:szCs w:val="24"/>
        </w:rPr>
        <w:t>ПК-</w:t>
      </w:r>
      <w:r w:rsidRPr="00467FAC">
        <w:rPr>
          <w:rFonts w:ascii="Times New Roman" w:hAnsi="Times New Roman"/>
          <w:b/>
          <w:i/>
          <w:sz w:val="24"/>
          <w:szCs w:val="24"/>
        </w:rPr>
        <w:t>1</w:t>
      </w:r>
      <w:r w:rsidR="009C6C92" w:rsidRPr="00467FAC">
        <w:rPr>
          <w:rFonts w:ascii="Times New Roman" w:hAnsi="Times New Roman"/>
          <w:b/>
          <w:i/>
          <w:sz w:val="24"/>
          <w:szCs w:val="24"/>
        </w:rPr>
        <w:t xml:space="preserve"> </w:t>
      </w:r>
      <w:r w:rsidRPr="00467FAC">
        <w:rPr>
          <w:rFonts w:ascii="Times New Roman" w:hAnsi="Times New Roman"/>
          <w:b/>
          <w:i/>
          <w:sz w:val="24"/>
          <w:szCs w:val="24"/>
        </w:rPr>
        <w:t>владение</w:t>
      </w:r>
      <w:r w:rsidR="00563CC6">
        <w:rPr>
          <w:rFonts w:ascii="Times New Roman" w:hAnsi="Times New Roman"/>
          <w:b/>
          <w:i/>
          <w:sz w:val="24"/>
          <w:szCs w:val="24"/>
        </w:rPr>
        <w:t>м</w:t>
      </w:r>
      <w:r w:rsidRPr="00467FAC">
        <w:rPr>
          <w:rFonts w:ascii="Times New Roman" w:hAnsi="Times New Roman"/>
          <w:b/>
          <w:i/>
          <w:sz w:val="24"/>
          <w:szCs w:val="24"/>
        </w:rPr>
        <w:t xml:space="preserve"> навыками поиска, анализа и использования нормативных и правовых документов в своей профессиональной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9C6C92" w:rsidTr="009C6C92">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126EAB" w:rsidP="0090625B">
            <w:pPr>
              <w:widowControl w:val="0"/>
              <w:suppressAutoHyphens/>
              <w:spacing w:after="0" w:line="240" w:lineRule="auto"/>
              <w:jc w:val="both"/>
              <w:rPr>
                <w:rFonts w:ascii="Times New Roman" w:hAnsi="Times New Roman"/>
                <w:sz w:val="24"/>
              </w:rPr>
            </w:pPr>
            <w:r w:rsidRPr="00126EAB">
              <w:rPr>
                <w:rFonts w:ascii="Times New Roman" w:hAnsi="Times New Roman"/>
                <w:sz w:val="24"/>
                <w:szCs w:val="24"/>
              </w:rPr>
              <w:t>особенности конституционного строя, правового положения граждан, организации и функционирования системы органов государства и местного самоуправления в России</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правильность ответов на поставленные        вопросы</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Умеет</w:t>
            </w:r>
          </w:p>
        </w:tc>
        <w:tc>
          <w:tcPr>
            <w:tcW w:w="2582" w:type="pct"/>
            <w:tcBorders>
              <w:top w:val="single" w:sz="4" w:space="0" w:color="auto"/>
              <w:left w:val="single" w:sz="4" w:space="0" w:color="auto"/>
              <w:bottom w:val="single" w:sz="4" w:space="0" w:color="auto"/>
              <w:right w:val="single" w:sz="4" w:space="0" w:color="auto"/>
            </w:tcBorders>
            <w:hideMark/>
          </w:tcPr>
          <w:p w:rsidR="00126EAB" w:rsidRPr="00126EAB" w:rsidRDefault="00126EAB" w:rsidP="00126EAB">
            <w:pPr>
              <w:widowControl w:val="0"/>
              <w:suppressAutoHyphens/>
              <w:spacing w:after="0" w:line="240" w:lineRule="auto"/>
              <w:jc w:val="both"/>
              <w:rPr>
                <w:rFonts w:ascii="Times New Roman" w:hAnsi="Times New Roman"/>
                <w:sz w:val="24"/>
              </w:rPr>
            </w:pPr>
            <w:r w:rsidRPr="00126EAB">
              <w:rPr>
                <w:rFonts w:ascii="Times New Roman" w:hAnsi="Times New Roman"/>
                <w:sz w:val="24"/>
              </w:rPr>
              <w:t>ориентироваться в системе законодательства и нормативно-правовых актов, регламентирующих сферу профессиональной деятельности</w:t>
            </w:r>
            <w:r>
              <w:rPr>
                <w:rFonts w:ascii="Times New Roman" w:hAnsi="Times New Roman"/>
                <w:sz w:val="24"/>
              </w:rPr>
              <w:t>;</w:t>
            </w:r>
          </w:p>
          <w:p w:rsidR="009C6C92" w:rsidRDefault="00126EAB" w:rsidP="00126EAB">
            <w:pPr>
              <w:widowControl w:val="0"/>
              <w:suppressAutoHyphens/>
              <w:spacing w:after="0" w:line="240" w:lineRule="auto"/>
              <w:jc w:val="both"/>
              <w:rPr>
                <w:rFonts w:ascii="Times New Roman" w:hAnsi="Times New Roman"/>
                <w:sz w:val="24"/>
              </w:rPr>
            </w:pPr>
            <w:r w:rsidRPr="00126EAB">
              <w:rPr>
                <w:rFonts w:ascii="Times New Roman" w:hAnsi="Times New Roman"/>
                <w:sz w:val="24"/>
              </w:rPr>
              <w:t>оперировать юридическими понятиями и категориями; анализировать юридические факты и возникающие в связи с ними правовые отношения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rsidP="0090625B">
            <w:pPr>
              <w:widowControl w:val="0"/>
              <w:suppressAutoHyphens/>
              <w:spacing w:after="0" w:line="240" w:lineRule="auto"/>
              <w:jc w:val="both"/>
              <w:rPr>
                <w:rFonts w:ascii="Times New Roman" w:hAnsi="Times New Roman"/>
                <w:sz w:val="24"/>
              </w:rPr>
            </w:pPr>
            <w:r>
              <w:rPr>
                <w:rFonts w:ascii="Times New Roman" w:hAnsi="Times New Roman"/>
                <w:sz w:val="24"/>
              </w:rPr>
              <w:t xml:space="preserve">корректность выбора НПА по юридической силе для решения </w:t>
            </w:r>
            <w:r w:rsidR="0090625B">
              <w:rPr>
                <w:rFonts w:ascii="Times New Roman" w:hAnsi="Times New Roman"/>
                <w:sz w:val="24"/>
              </w:rPr>
              <w:t>кейс-задач</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126EAB">
            <w:pPr>
              <w:widowControl w:val="0"/>
              <w:suppressAutoHyphens/>
              <w:spacing w:after="0" w:line="240" w:lineRule="auto"/>
              <w:jc w:val="both"/>
              <w:rPr>
                <w:rFonts w:ascii="Times New Roman" w:hAnsi="Times New Roman"/>
                <w:sz w:val="24"/>
              </w:rPr>
            </w:pPr>
            <w:r w:rsidRPr="00126EAB">
              <w:rPr>
                <w:rFonts w:ascii="Times New Roman" w:hAnsi="Times New Roman"/>
                <w:sz w:val="24"/>
              </w:rPr>
              <w:t>работы с правовыми актами и юридической терминологией</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самостоятельность выбора норм материального и процессуального права для решения конкретного юридического казуса</w:t>
            </w:r>
          </w:p>
        </w:tc>
      </w:tr>
    </w:tbl>
    <w:p w:rsidR="009C6C92" w:rsidRDefault="009C6C92" w:rsidP="009C6C92">
      <w:pPr>
        <w:widowControl w:val="0"/>
        <w:suppressAutoHyphens/>
        <w:spacing w:after="0" w:line="240" w:lineRule="auto"/>
        <w:jc w:val="both"/>
        <w:rPr>
          <w:rFonts w:ascii="Times New Roman" w:hAnsi="Times New Roman"/>
          <w:i/>
          <w:sz w:val="24"/>
        </w:rPr>
      </w:pPr>
    </w:p>
    <w:p w:rsidR="009C6C92" w:rsidRDefault="00DD474B" w:rsidP="009C6C92">
      <w:pPr>
        <w:widowControl w:val="0"/>
        <w:suppressAutoHyphens/>
        <w:spacing w:after="0" w:line="240" w:lineRule="auto"/>
        <w:jc w:val="center"/>
        <w:rPr>
          <w:rFonts w:ascii="Times New Roman" w:hAnsi="Times New Roman"/>
          <w:i/>
          <w:sz w:val="24"/>
          <w:szCs w:val="24"/>
        </w:rPr>
      </w:pPr>
      <w:r>
        <w:rPr>
          <w:rFonts w:ascii="Times New Roman" w:hAnsi="Times New Roman"/>
          <w:b/>
          <w:i/>
          <w:sz w:val="24"/>
          <w:szCs w:val="24"/>
        </w:rPr>
        <w:t>О</w:t>
      </w:r>
      <w:r w:rsidR="009C6C92">
        <w:rPr>
          <w:rFonts w:ascii="Times New Roman" w:hAnsi="Times New Roman"/>
          <w:b/>
          <w:i/>
          <w:sz w:val="24"/>
          <w:szCs w:val="24"/>
        </w:rPr>
        <w:t>К-</w:t>
      </w:r>
      <w:r>
        <w:rPr>
          <w:rFonts w:ascii="Times New Roman" w:hAnsi="Times New Roman"/>
          <w:b/>
          <w:i/>
          <w:sz w:val="24"/>
          <w:szCs w:val="24"/>
        </w:rPr>
        <w:t>4</w:t>
      </w:r>
      <w:r w:rsidR="009C6C92">
        <w:rPr>
          <w:rFonts w:ascii="Times New Roman" w:hAnsi="Times New Roman"/>
          <w:b/>
          <w:i/>
          <w:sz w:val="24"/>
          <w:szCs w:val="24"/>
        </w:rPr>
        <w:t xml:space="preserve"> </w:t>
      </w:r>
      <w:r w:rsidRPr="00DD474B">
        <w:rPr>
          <w:rFonts w:ascii="Times New Roman" w:hAnsi="Times New Roman"/>
          <w:b/>
          <w:i/>
          <w:sz w:val="24"/>
          <w:szCs w:val="24"/>
        </w:rPr>
        <w:t>способностью использовать основы правовых знаний в различных сферах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8221"/>
        <w:gridCol w:w="5040"/>
      </w:tblGrid>
      <w:tr w:rsidR="009C6C92" w:rsidTr="009C6C92">
        <w:trPr>
          <w:trHeight w:val="631"/>
        </w:trPr>
        <w:tc>
          <w:tcPr>
            <w:tcW w:w="3417" w:type="pct"/>
            <w:gridSpan w:val="2"/>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sz w:val="24"/>
              </w:rPr>
              <w:t>(показатели достижения заданного уровня планируемого результата обучения)</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b/>
                <w:sz w:val="24"/>
              </w:rPr>
            </w:pPr>
            <w:r>
              <w:rPr>
                <w:rFonts w:ascii="Times New Roman" w:hAnsi="Times New Roman"/>
                <w:b/>
                <w:sz w:val="24"/>
              </w:rPr>
              <w:t>Критерии оценивания результатов обучения</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Знает</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DD474B" w:rsidP="0090625B">
            <w:pPr>
              <w:widowControl w:val="0"/>
              <w:suppressAutoHyphens/>
              <w:spacing w:after="0" w:line="240" w:lineRule="auto"/>
              <w:jc w:val="both"/>
              <w:rPr>
                <w:rFonts w:ascii="Times New Roman" w:hAnsi="Times New Roman"/>
                <w:sz w:val="24"/>
              </w:rPr>
            </w:pPr>
            <w:r w:rsidRPr="00DD474B">
              <w:rPr>
                <w:rFonts w:ascii="Times New Roman" w:hAnsi="Times New Roman"/>
                <w:sz w:val="24"/>
              </w:rPr>
              <w:t xml:space="preserve">основные механизмы нормативно-правового регулирования общественных </w:t>
            </w:r>
            <w:r w:rsidRPr="00DD474B">
              <w:rPr>
                <w:rFonts w:ascii="Times New Roman" w:hAnsi="Times New Roman"/>
                <w:sz w:val="24"/>
              </w:rPr>
              <w:lastRenderedPageBreak/>
              <w:t>отношений</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lastRenderedPageBreak/>
              <w:t>полнота освоения материала</w:t>
            </w:r>
          </w:p>
        </w:tc>
      </w:tr>
      <w:tr w:rsidR="009C6C92" w:rsidTr="009C6C92">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lastRenderedPageBreak/>
              <w:t>Умеет</w:t>
            </w:r>
          </w:p>
        </w:tc>
        <w:tc>
          <w:tcPr>
            <w:tcW w:w="2582" w:type="pct"/>
            <w:tcBorders>
              <w:top w:val="single" w:sz="4" w:space="0" w:color="auto"/>
              <w:left w:val="single" w:sz="4" w:space="0" w:color="auto"/>
              <w:bottom w:val="single" w:sz="4" w:space="0" w:color="auto"/>
              <w:right w:val="single" w:sz="4" w:space="0" w:color="auto"/>
            </w:tcBorders>
            <w:hideMark/>
          </w:tcPr>
          <w:p w:rsidR="00DD474B" w:rsidRPr="00DD474B" w:rsidRDefault="00DD474B" w:rsidP="00DD474B">
            <w:pPr>
              <w:widowControl w:val="0"/>
              <w:suppressAutoHyphens/>
              <w:spacing w:after="0" w:line="240" w:lineRule="auto"/>
              <w:jc w:val="both"/>
              <w:rPr>
                <w:rFonts w:ascii="Times New Roman" w:hAnsi="Times New Roman"/>
                <w:sz w:val="24"/>
              </w:rPr>
            </w:pPr>
            <w:r w:rsidRPr="00DD474B">
              <w:rPr>
                <w:rFonts w:ascii="Times New Roman" w:hAnsi="Times New Roman"/>
                <w:sz w:val="24"/>
              </w:rPr>
              <w:t>анализировать, толковать и правильно применять правовые нормы, принимать решения и совершать юридические действия в точном соответствии с законом;</w:t>
            </w:r>
          </w:p>
          <w:p w:rsidR="009C6C92" w:rsidRDefault="00DD474B" w:rsidP="00DD474B">
            <w:pPr>
              <w:widowControl w:val="0"/>
              <w:suppressAutoHyphens/>
              <w:spacing w:after="0" w:line="240" w:lineRule="auto"/>
              <w:jc w:val="both"/>
              <w:rPr>
                <w:rFonts w:ascii="Times New Roman" w:hAnsi="Times New Roman"/>
                <w:sz w:val="24"/>
              </w:rPr>
            </w:pPr>
            <w:r w:rsidRPr="00DD474B">
              <w:rPr>
                <w:rFonts w:ascii="Times New Roman" w:hAnsi="Times New Roman"/>
                <w:sz w:val="24"/>
              </w:rPr>
              <w:t>использовать нормативные и правовые документы, относящиеся к будущей профессиональной деятельности</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корректность выбора НПА по юридической силе и отдельного вида юридического           документа для конкретной ситуации</w:t>
            </w:r>
          </w:p>
        </w:tc>
      </w:tr>
      <w:tr w:rsidR="009C6C92" w:rsidTr="0090625B">
        <w:trPr>
          <w:trHeight w:val="876"/>
        </w:trPr>
        <w:tc>
          <w:tcPr>
            <w:tcW w:w="835"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b/>
                <w:sz w:val="24"/>
              </w:rPr>
              <w:t>Владеет навыками и/или опытом деятельности.</w:t>
            </w:r>
          </w:p>
        </w:tc>
        <w:tc>
          <w:tcPr>
            <w:tcW w:w="2582" w:type="pct"/>
            <w:tcBorders>
              <w:top w:val="single" w:sz="4" w:space="0" w:color="auto"/>
              <w:left w:val="single" w:sz="4" w:space="0" w:color="auto"/>
              <w:bottom w:val="single" w:sz="4" w:space="0" w:color="auto"/>
              <w:right w:val="single" w:sz="4" w:space="0" w:color="auto"/>
            </w:tcBorders>
            <w:hideMark/>
          </w:tcPr>
          <w:p w:rsidR="009C6C92" w:rsidRDefault="00DD474B" w:rsidP="0090625B">
            <w:pPr>
              <w:widowControl w:val="0"/>
              <w:suppressAutoHyphens/>
              <w:spacing w:after="0" w:line="240" w:lineRule="auto"/>
              <w:jc w:val="both"/>
              <w:rPr>
                <w:rFonts w:ascii="Times New Roman" w:hAnsi="Times New Roman"/>
                <w:sz w:val="24"/>
              </w:rPr>
            </w:pPr>
            <w:r w:rsidRPr="00DD474B">
              <w:rPr>
                <w:rFonts w:ascii="Times New Roman" w:hAnsi="Times New Roman"/>
                <w:sz w:val="24"/>
              </w:rPr>
              <w:t>анализа различных правовых явлений, юридических фактов, правовых норм и правовых отношений, являющихся объектами профессиональной деятельности</w:t>
            </w:r>
          </w:p>
        </w:tc>
        <w:tc>
          <w:tcPr>
            <w:tcW w:w="1583" w:type="pct"/>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rPr>
            </w:pPr>
            <w:r>
              <w:rPr>
                <w:rFonts w:ascii="Times New Roman" w:hAnsi="Times New Roman"/>
                <w:sz w:val="24"/>
              </w:rPr>
              <w:t>самостоятельность подготовки и составления юридических документов по конкретным    обстоятельствам</w:t>
            </w:r>
          </w:p>
        </w:tc>
      </w:tr>
    </w:tbl>
    <w:p w:rsidR="009C6C92" w:rsidRDefault="009C6C92" w:rsidP="009C6C92">
      <w:pPr>
        <w:widowControl w:val="0"/>
        <w:suppressAutoHyphens/>
        <w:spacing w:after="0" w:line="240" w:lineRule="auto"/>
        <w:jc w:val="both"/>
        <w:rPr>
          <w:rFonts w:ascii="Times New Roman" w:hAnsi="Times New Roman"/>
          <w:i/>
          <w:sz w:val="24"/>
        </w:rPr>
      </w:pPr>
    </w:p>
    <w:p w:rsidR="009C6C92" w:rsidRDefault="009C6C92" w:rsidP="009C6C92">
      <w:pPr>
        <w:widowControl w:val="0"/>
        <w:suppressAutoHyphens/>
        <w:spacing w:after="0" w:line="240" w:lineRule="auto"/>
        <w:ind w:firstLine="709"/>
        <w:jc w:val="both"/>
        <w:rPr>
          <w:rFonts w:ascii="Times New Roman" w:hAnsi="Times New Roman"/>
          <w:sz w:val="24"/>
        </w:rPr>
      </w:pPr>
      <w:r>
        <w:rPr>
          <w:rFonts w:ascii="Times New Roman" w:hAnsi="Times New Roman"/>
          <w:sz w:val="24"/>
        </w:rPr>
        <w:t>Таблица заполняется в соответствии с разделом 2 Рабочей программы дисциплины (модуля).</w:t>
      </w:r>
    </w:p>
    <w:p w:rsidR="009C6C92" w:rsidRDefault="009C6C92" w:rsidP="009C6C92">
      <w:pPr>
        <w:spacing w:after="0" w:line="240" w:lineRule="auto"/>
        <w:rPr>
          <w:rFonts w:ascii="Times New Roman" w:hAnsi="Times New Roman"/>
          <w:sz w:val="24"/>
        </w:rPr>
        <w:sectPr w:rsidR="009C6C92">
          <w:pgSz w:w="16838" w:h="11906" w:orient="landscape"/>
          <w:pgMar w:top="1134" w:right="567" w:bottom="567" w:left="567" w:header="709" w:footer="709" w:gutter="0"/>
          <w:cols w:space="720"/>
        </w:sectPr>
      </w:pPr>
    </w:p>
    <w:p w:rsidR="009C6C92" w:rsidRDefault="009C6C92" w:rsidP="006B40EC">
      <w:pPr>
        <w:widowControl w:val="0"/>
        <w:suppressAutoHyphens/>
        <w:spacing w:after="240" w:line="240" w:lineRule="auto"/>
        <w:ind w:firstLine="709"/>
        <w:jc w:val="both"/>
        <w:rPr>
          <w:rFonts w:ascii="Arial" w:hAnsi="Arial" w:cs="Arial"/>
          <w:b/>
          <w:sz w:val="24"/>
          <w:szCs w:val="24"/>
        </w:rPr>
      </w:pPr>
      <w:r>
        <w:rPr>
          <w:rFonts w:ascii="Arial" w:hAnsi="Arial" w:cs="Arial"/>
          <w:b/>
          <w:sz w:val="24"/>
          <w:szCs w:val="24"/>
        </w:rPr>
        <w:lastRenderedPageBreak/>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1083"/>
        <w:gridCol w:w="2240"/>
        <w:gridCol w:w="2425"/>
        <w:gridCol w:w="1889"/>
        <w:gridCol w:w="1934"/>
      </w:tblGrid>
      <w:tr w:rsidR="009C6C92" w:rsidRPr="009B0A22" w:rsidTr="009B0A22">
        <w:trPr>
          <w:trHeight w:val="315"/>
          <w:jc w:val="center"/>
        </w:trPr>
        <w:tc>
          <w:tcPr>
            <w:tcW w:w="1390" w:type="pct"/>
            <w:gridSpan w:val="2"/>
            <w:vMerge w:val="restar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napToGrid w:val="0"/>
              <w:spacing w:after="0" w:line="240" w:lineRule="auto"/>
              <w:jc w:val="center"/>
              <w:rPr>
                <w:rFonts w:ascii="Times New Roman" w:hAnsi="Times New Roman"/>
                <w:sz w:val="24"/>
                <w:szCs w:val="24"/>
                <w:lang w:eastAsia="ar-SA"/>
              </w:rPr>
            </w:pPr>
            <w:r w:rsidRPr="000D4BB1">
              <w:rPr>
                <w:rFonts w:ascii="Times New Roman" w:hAnsi="Times New Roman"/>
                <w:sz w:val="24"/>
                <w:szCs w:val="24"/>
                <w:lang w:eastAsia="ar-SA"/>
              </w:rPr>
              <w:t>Контролируемые планируемые результаты обучения</w:t>
            </w:r>
          </w:p>
        </w:tc>
        <w:tc>
          <w:tcPr>
            <w:tcW w:w="1613" w:type="pct"/>
            <w:vMerge w:val="restar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napToGrid w:val="0"/>
              <w:spacing w:after="0" w:line="240" w:lineRule="auto"/>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Контролируемые темы дисциплины</w:t>
            </w:r>
          </w:p>
        </w:tc>
        <w:tc>
          <w:tcPr>
            <w:tcW w:w="1997" w:type="pct"/>
            <w:gridSpan w:val="2"/>
            <w:tcBorders>
              <w:top w:val="single" w:sz="4" w:space="0" w:color="000000"/>
              <w:left w:val="single" w:sz="6" w:space="0" w:color="000000"/>
              <w:bottom w:val="single" w:sz="6" w:space="0" w:color="000000"/>
              <w:right w:val="single" w:sz="4"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Наименование оценочного средства и представление его в ФОС</w:t>
            </w:r>
          </w:p>
        </w:tc>
      </w:tr>
      <w:tr w:rsidR="009C6C92" w:rsidRPr="009B0A22" w:rsidTr="009B0A22">
        <w:trPr>
          <w:trHeight w:val="791"/>
          <w:jc w:val="center"/>
        </w:trPr>
        <w:tc>
          <w:tcPr>
            <w:tcW w:w="1390" w:type="pct"/>
            <w:gridSpan w:val="2"/>
            <w:vMerge/>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spacing w:after="0" w:line="240" w:lineRule="auto"/>
              <w:rPr>
                <w:rFonts w:ascii="Times New Roman" w:hAnsi="Times New Roman"/>
                <w:sz w:val="24"/>
                <w:szCs w:val="24"/>
                <w:lang w:eastAsia="ar-SA"/>
              </w:rPr>
            </w:pPr>
          </w:p>
        </w:tc>
        <w:tc>
          <w:tcPr>
            <w:tcW w:w="1613" w:type="pct"/>
            <w:vMerge/>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rsidP="005F65DB">
            <w:pPr>
              <w:spacing w:after="0" w:line="240" w:lineRule="auto"/>
              <w:rPr>
                <w:rFonts w:ascii="Times New Roman" w:hAnsi="Times New Roman"/>
                <w:color w:val="000000"/>
                <w:sz w:val="24"/>
                <w:szCs w:val="24"/>
                <w:lang w:eastAsia="ar-SA"/>
              </w:rPr>
            </w:pPr>
          </w:p>
        </w:tc>
        <w:tc>
          <w:tcPr>
            <w:tcW w:w="987" w:type="pct"/>
            <w:tcBorders>
              <w:top w:val="single" w:sz="4" w:space="0" w:color="000000"/>
              <w:left w:val="single" w:sz="6" w:space="0" w:color="000000"/>
              <w:bottom w:val="single" w:sz="6" w:space="0" w:color="000000"/>
              <w:right w:val="single" w:sz="6"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b/>
                <w:sz w:val="24"/>
                <w:szCs w:val="24"/>
                <w:lang w:eastAsia="ar-SA"/>
              </w:rPr>
            </w:pPr>
            <w:r w:rsidRPr="000D4BB1">
              <w:rPr>
                <w:rFonts w:ascii="Times New Roman" w:hAnsi="Times New Roman"/>
                <w:b/>
                <w:sz w:val="24"/>
                <w:szCs w:val="24"/>
                <w:lang w:eastAsia="ar-SA"/>
              </w:rPr>
              <w:t>текущий контроль</w:t>
            </w:r>
          </w:p>
        </w:tc>
        <w:tc>
          <w:tcPr>
            <w:tcW w:w="1010" w:type="pct"/>
            <w:tcBorders>
              <w:top w:val="single" w:sz="4" w:space="0" w:color="000000"/>
              <w:left w:val="single" w:sz="6" w:space="0" w:color="000000"/>
              <w:bottom w:val="single" w:sz="6" w:space="0" w:color="000000"/>
              <w:right w:val="single" w:sz="4" w:space="0" w:color="000000"/>
            </w:tcBorders>
            <w:vAlign w:val="center"/>
            <w:hideMark/>
          </w:tcPr>
          <w:p w:rsidR="009C6C92" w:rsidRPr="000D4BB1" w:rsidRDefault="009C6C92">
            <w:pPr>
              <w:widowControl w:val="0"/>
              <w:suppressAutoHyphens/>
              <w:snapToGrid w:val="0"/>
              <w:spacing w:after="0" w:line="220" w:lineRule="exact"/>
              <w:jc w:val="center"/>
              <w:rPr>
                <w:rFonts w:ascii="Times New Roman" w:hAnsi="Times New Roman"/>
                <w:b/>
                <w:color w:val="000000"/>
                <w:sz w:val="24"/>
                <w:szCs w:val="24"/>
                <w:lang w:eastAsia="ar-SA"/>
              </w:rPr>
            </w:pPr>
            <w:r w:rsidRPr="000D4BB1">
              <w:rPr>
                <w:rFonts w:ascii="Times New Roman" w:hAnsi="Times New Roman"/>
                <w:b/>
                <w:color w:val="000000"/>
                <w:sz w:val="24"/>
                <w:szCs w:val="24"/>
                <w:lang w:eastAsia="ar-SA"/>
              </w:rPr>
              <w:t>промежуточная аттестация</w:t>
            </w:r>
          </w:p>
        </w:tc>
      </w:tr>
      <w:tr w:rsidR="00B318FD" w:rsidRPr="009B0A22" w:rsidTr="009B0A22">
        <w:trPr>
          <w:trHeight w:val="1766"/>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B318FD" w:rsidRPr="000D4BB1" w:rsidRDefault="00B318FD" w:rsidP="005F65DB">
            <w:pPr>
              <w:widowControl w:val="0"/>
              <w:suppressAutoHyphens/>
              <w:spacing w:after="0" w:line="240" w:lineRule="auto"/>
              <w:rPr>
                <w:rFonts w:ascii="Times New Roman" w:eastAsia="Times New Roman" w:hAnsi="Times New Roman"/>
                <w:sz w:val="24"/>
                <w:szCs w:val="24"/>
                <w:lang w:eastAsia="ru-RU"/>
              </w:rPr>
            </w:pPr>
            <w:r w:rsidRPr="000D4BB1">
              <w:rPr>
                <w:rFonts w:ascii="Times New Roman" w:eastAsia="Times New Roman" w:hAnsi="Times New Roman"/>
                <w:sz w:val="24"/>
                <w:szCs w:val="24"/>
                <w:lang w:eastAsia="ru-RU"/>
              </w:rPr>
              <w:t xml:space="preserve">Знания: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rPr>
              <w:t>правовые и нравственно-этические  нормы  в сфере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B318FD"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w:t>
            </w:r>
            <w:r w:rsidR="00725589" w:rsidRPr="000D4BB1">
              <w:rPr>
                <w:rFonts w:ascii="Times New Roman" w:hAnsi="Times New Roman"/>
                <w:color w:val="000000"/>
                <w:sz w:val="24"/>
                <w:szCs w:val="24"/>
                <w:lang w:eastAsia="ar-SA"/>
              </w:rPr>
              <w:t xml:space="preserve">Гражданское </w:t>
            </w:r>
            <w:proofErr w:type="gramStart"/>
            <w:r w:rsidR="00725589" w:rsidRPr="000D4BB1">
              <w:rPr>
                <w:rFonts w:ascii="Times New Roman" w:hAnsi="Times New Roman"/>
                <w:color w:val="000000"/>
                <w:sz w:val="24"/>
                <w:szCs w:val="24"/>
                <w:lang w:eastAsia="ar-SA"/>
              </w:rPr>
              <w:t>право</w:t>
            </w:r>
            <w:proofErr w:type="gramEnd"/>
            <w:r w:rsidR="00725589" w:rsidRPr="000D4BB1">
              <w:rPr>
                <w:rFonts w:ascii="Times New Roman" w:hAnsi="Times New Roman"/>
                <w:color w:val="000000"/>
                <w:sz w:val="24"/>
                <w:szCs w:val="24"/>
                <w:lang w:eastAsia="ar-SA"/>
              </w:rPr>
              <w:t xml:space="preserve"> как отрасль российского права</w:t>
            </w:r>
            <w:r w:rsidRPr="000D4BB1">
              <w:rPr>
                <w:rFonts w:ascii="Times New Roman" w:hAnsi="Times New Roman"/>
                <w:color w:val="000000"/>
                <w:sz w:val="24"/>
                <w:szCs w:val="24"/>
                <w:lang w:eastAsia="ar-SA"/>
              </w:rPr>
              <w:t>.</w:t>
            </w:r>
          </w:p>
          <w:p w:rsidR="00B318FD" w:rsidRPr="000D4BB1" w:rsidRDefault="00B318FD"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2</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Понятие, содержание и виды гражданских правоотношений</w:t>
            </w:r>
            <w:r w:rsidRPr="000D4BB1">
              <w:rPr>
                <w:rFonts w:ascii="Times New Roman" w:hAnsi="Times New Roman"/>
                <w:color w:val="000000"/>
                <w:sz w:val="24"/>
                <w:szCs w:val="24"/>
                <w:lang w:eastAsia="ar-SA"/>
              </w:rPr>
              <w:t>.</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right w:val="single" w:sz="6" w:space="0" w:color="000000"/>
            </w:tcBorders>
            <w:vAlign w:val="center"/>
          </w:tcPr>
          <w:p w:rsidR="00B318FD" w:rsidRPr="000D4BB1" w:rsidRDefault="00B318FD" w:rsidP="009A5C95">
            <w:pPr>
              <w:widowControl w:val="0"/>
              <w:suppressAutoHyphens/>
              <w:spacing w:after="0"/>
              <w:rPr>
                <w:rFonts w:ascii="Times New Roman" w:hAnsi="Times New Roman"/>
                <w:color w:val="000000"/>
                <w:sz w:val="24"/>
                <w:szCs w:val="24"/>
                <w:lang w:eastAsia="ar-SA"/>
              </w:rPr>
            </w:pPr>
            <w:r w:rsidRPr="000D4BB1">
              <w:rPr>
                <w:rFonts w:ascii="Times New Roman" w:hAnsi="Times New Roman"/>
                <w:sz w:val="24"/>
                <w:szCs w:val="24"/>
                <w:lang w:eastAsia="ar-SA"/>
              </w:rPr>
              <w:t>Тесты  (п.5.1)</w:t>
            </w:r>
          </w:p>
        </w:tc>
        <w:tc>
          <w:tcPr>
            <w:tcW w:w="1010" w:type="pct"/>
            <w:tcBorders>
              <w:top w:val="single" w:sz="6" w:space="0" w:color="000000"/>
              <w:left w:val="single" w:sz="6" w:space="0" w:color="000000"/>
              <w:right w:val="single" w:sz="4" w:space="0" w:color="000000"/>
            </w:tcBorders>
            <w:vAlign w:val="center"/>
          </w:tcPr>
          <w:p w:rsidR="00B318FD" w:rsidRPr="000D4BB1" w:rsidRDefault="00615856" w:rsidP="00F86B14">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w:t>
            </w:r>
            <w:r w:rsidR="00042F2F" w:rsidRPr="000D4BB1">
              <w:rPr>
                <w:rFonts w:ascii="Times New Roman" w:hAnsi="Times New Roman"/>
                <w:color w:val="000000"/>
                <w:sz w:val="24"/>
                <w:szCs w:val="24"/>
                <w:lang w:eastAsia="ar-SA"/>
              </w:rPr>
              <w:t>замен</w:t>
            </w:r>
          </w:p>
          <w:p w:rsidR="009B0A22" w:rsidRPr="000D4BB1" w:rsidRDefault="009B0A22" w:rsidP="00F86B14">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730"/>
          <w:jc w:val="center"/>
        </w:trPr>
        <w:tc>
          <w:tcPr>
            <w:tcW w:w="566"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sz w:val="24"/>
                <w:szCs w:val="24"/>
                <w:lang w:eastAsia="ru-RU"/>
              </w:rPr>
              <w:t xml:space="preserve">Умения: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анализировать, толковать и правильно применять правовые нормы, принимать решения и совершать юридические действия в точном соответствии с законом</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Гражданское </w:t>
            </w:r>
            <w:proofErr w:type="gramStart"/>
            <w:r w:rsidRPr="000D4BB1">
              <w:rPr>
                <w:rFonts w:ascii="Times New Roman" w:hAnsi="Times New Roman"/>
                <w:color w:val="000000"/>
                <w:sz w:val="24"/>
                <w:szCs w:val="24"/>
                <w:lang w:eastAsia="ar-SA"/>
              </w:rPr>
              <w:t>право</w:t>
            </w:r>
            <w:proofErr w:type="gramEnd"/>
            <w:r w:rsidRPr="000D4BB1">
              <w:rPr>
                <w:rFonts w:ascii="Times New Roman" w:hAnsi="Times New Roman"/>
                <w:color w:val="000000"/>
                <w:sz w:val="24"/>
                <w:szCs w:val="24"/>
                <w:lang w:eastAsia="ar-SA"/>
              </w:rPr>
              <w:t xml:space="preserve"> как отрасль российского права.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2. Понятие, содержание и виды гражданских правоотношений.</w:t>
            </w:r>
          </w:p>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9A5C95">
            <w:pPr>
              <w:widowControl w:val="0"/>
              <w:suppressAutoHyphens/>
              <w:snapToGrid w:val="0"/>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t>Кейс-задача  (п.5.4)</w:t>
            </w: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978"/>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color w:val="000000"/>
                <w:sz w:val="24"/>
                <w:szCs w:val="24"/>
                <w:lang w:eastAsia="ru-RU"/>
              </w:rPr>
              <w:t>Навыки:</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поиска, анализа и использования нормативных и правовых документов в своей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 Гражданское </w:t>
            </w:r>
            <w:proofErr w:type="gramStart"/>
            <w:r w:rsidRPr="000D4BB1">
              <w:rPr>
                <w:rFonts w:ascii="Times New Roman" w:hAnsi="Times New Roman"/>
                <w:color w:val="000000"/>
                <w:sz w:val="24"/>
                <w:szCs w:val="24"/>
                <w:lang w:eastAsia="ar-SA"/>
              </w:rPr>
              <w:t>право</w:t>
            </w:r>
            <w:proofErr w:type="gramEnd"/>
            <w:r w:rsidRPr="000D4BB1">
              <w:rPr>
                <w:rFonts w:ascii="Times New Roman" w:hAnsi="Times New Roman"/>
                <w:color w:val="000000"/>
                <w:sz w:val="24"/>
                <w:szCs w:val="24"/>
                <w:lang w:eastAsia="ar-SA"/>
              </w:rPr>
              <w:t xml:space="preserve"> как отрасль российского права.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2. Понятие, содержание и виды гражданских правоотношений.</w:t>
            </w:r>
          </w:p>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5. Объекты гражданских прав.</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t>Разноуровневые</w:t>
            </w:r>
            <w:proofErr w:type="spellEnd"/>
            <w:r w:rsidRPr="000D4BB1">
              <w:rPr>
                <w:rFonts w:ascii="Times New Roman" w:hAnsi="Times New Roman"/>
                <w:color w:val="000000"/>
                <w:sz w:val="24"/>
                <w:szCs w:val="24"/>
                <w:lang w:eastAsia="ar-SA"/>
              </w:rPr>
              <w:t xml:space="preserve"> задачи и </w:t>
            </w:r>
            <w:proofErr w:type="gramStart"/>
            <w:r w:rsidRPr="000D4BB1">
              <w:rPr>
                <w:rFonts w:ascii="Times New Roman" w:hAnsi="Times New Roman"/>
                <w:color w:val="000000"/>
                <w:sz w:val="24"/>
                <w:szCs w:val="24"/>
                <w:lang w:eastAsia="ar-SA"/>
              </w:rPr>
              <w:t>задания  (</w:t>
            </w:r>
            <w:proofErr w:type="gramEnd"/>
            <w:r w:rsidRPr="000D4BB1">
              <w:rPr>
                <w:rFonts w:ascii="Times New Roman" w:hAnsi="Times New Roman"/>
                <w:color w:val="000000"/>
                <w:sz w:val="24"/>
                <w:szCs w:val="24"/>
                <w:lang w:eastAsia="ar-SA"/>
              </w:rPr>
              <w:t>п.5.5)</w:t>
            </w:r>
          </w:p>
          <w:p w:rsidR="009C6C92" w:rsidRPr="000D4BB1" w:rsidRDefault="009C6C92">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2730"/>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sz w:val="24"/>
                <w:szCs w:val="24"/>
                <w:lang w:eastAsia="ru-RU"/>
              </w:rPr>
            </w:pPr>
            <w:r w:rsidRPr="000D4BB1">
              <w:rPr>
                <w:rFonts w:ascii="Times New Roman" w:eastAsia="Times New Roman" w:hAnsi="Times New Roman"/>
                <w:sz w:val="24"/>
                <w:szCs w:val="24"/>
                <w:lang w:eastAsia="ru-RU"/>
              </w:rPr>
              <w:t xml:space="preserve">Знания: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 xml:space="preserve">основные механизмы нормативно-правового регулирования общественных отношений; сущность и содержание основных понятий, категорий, институтов, правовых статусов </w:t>
            </w:r>
            <w:r w:rsidRPr="000D4BB1">
              <w:rPr>
                <w:rFonts w:ascii="Times New Roman" w:hAnsi="Times New Roman"/>
                <w:sz w:val="24"/>
                <w:szCs w:val="24"/>
                <w:lang w:eastAsia="ar-SA"/>
              </w:rPr>
              <w:lastRenderedPageBreak/>
              <w:t>субъектов, правоотношений в  гражданском праве</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3</w:t>
            </w:r>
            <w:r w:rsidR="009C6C92" w:rsidRPr="000D4BB1">
              <w:rPr>
                <w:rFonts w:ascii="Times New Roman" w:hAnsi="Times New Roman"/>
                <w:color w:val="000000"/>
                <w:sz w:val="24"/>
                <w:szCs w:val="24"/>
                <w:lang w:eastAsia="ar-SA"/>
              </w:rPr>
              <w:t xml:space="preserve">. </w:t>
            </w:r>
            <w:r w:rsidRPr="000D4BB1">
              <w:rPr>
                <w:rFonts w:ascii="Times New Roman" w:hAnsi="Times New Roman"/>
                <w:color w:val="000000"/>
                <w:sz w:val="24"/>
                <w:szCs w:val="24"/>
                <w:lang w:eastAsia="ar-SA"/>
              </w:rPr>
              <w:t>Граждане (физические лица) как субъекты гражданских правоотношений</w:t>
            </w:r>
            <w:r w:rsidR="009C6C92" w:rsidRPr="000D4BB1">
              <w:rPr>
                <w:rFonts w:ascii="Times New Roman" w:hAnsi="Times New Roman"/>
                <w:color w:val="000000"/>
                <w:sz w:val="24"/>
                <w:szCs w:val="24"/>
                <w:lang w:eastAsia="ar-SA"/>
              </w:rPr>
              <w:t>.</w:t>
            </w:r>
          </w:p>
          <w:p w:rsidR="00725589"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4</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Юридические лица как субъекты гражданских правоотношений.</w:t>
            </w:r>
          </w:p>
          <w:p w:rsidR="009C6C92"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6</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Сделки</w:t>
            </w:r>
            <w:r w:rsidRPr="000D4BB1">
              <w:rPr>
                <w:rFonts w:ascii="Times New Roman" w:hAnsi="Times New Roman"/>
                <w:color w:val="000000"/>
                <w:sz w:val="24"/>
                <w:szCs w:val="24"/>
                <w:lang w:eastAsia="ar-SA"/>
              </w:rPr>
              <w:t>.</w:t>
            </w:r>
          </w:p>
          <w:p w:rsidR="009C6C92" w:rsidRPr="000D4BB1" w:rsidRDefault="009C6C92"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w:t>
            </w:r>
            <w:r w:rsidR="00725589" w:rsidRPr="000D4BB1">
              <w:rPr>
                <w:rFonts w:ascii="Times New Roman" w:hAnsi="Times New Roman"/>
                <w:color w:val="000000"/>
                <w:sz w:val="24"/>
                <w:szCs w:val="24"/>
                <w:lang w:eastAsia="ar-SA"/>
              </w:rPr>
              <w:t>7</w:t>
            </w:r>
            <w:r w:rsidRPr="000D4BB1">
              <w:rPr>
                <w:rFonts w:ascii="Times New Roman" w:hAnsi="Times New Roman"/>
                <w:color w:val="000000"/>
                <w:sz w:val="24"/>
                <w:szCs w:val="24"/>
                <w:lang w:eastAsia="ar-SA"/>
              </w:rPr>
              <w:t xml:space="preserve">. </w:t>
            </w:r>
            <w:r w:rsidR="00725589" w:rsidRPr="000D4BB1">
              <w:rPr>
                <w:rFonts w:ascii="Times New Roman" w:hAnsi="Times New Roman"/>
                <w:color w:val="000000"/>
                <w:sz w:val="24"/>
                <w:szCs w:val="24"/>
                <w:lang w:eastAsia="ar-SA"/>
              </w:rPr>
              <w:t xml:space="preserve">Представительство в </w:t>
            </w:r>
            <w:r w:rsidR="00725589" w:rsidRPr="000D4BB1">
              <w:rPr>
                <w:rFonts w:ascii="Times New Roman" w:hAnsi="Times New Roman"/>
                <w:color w:val="000000"/>
                <w:sz w:val="24"/>
                <w:szCs w:val="24"/>
                <w:lang w:eastAsia="ar-SA"/>
              </w:rPr>
              <w:lastRenderedPageBreak/>
              <w:t>гражданском праве</w:t>
            </w:r>
            <w:r w:rsidRPr="000D4BB1">
              <w:rPr>
                <w:rFonts w:ascii="Times New Roman" w:hAnsi="Times New Roman"/>
                <w:color w:val="000000"/>
                <w:sz w:val="24"/>
                <w:szCs w:val="24"/>
                <w:lang w:eastAsia="ar-SA"/>
              </w:rPr>
              <w:t>.</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10. Наследственное право.</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12. Общие положения об обязательствах.</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725589" w:rsidRPr="000D4BB1" w:rsidRDefault="00725589"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ind w:right="-108"/>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Собеседование (п.5.2)</w:t>
            </w:r>
          </w:p>
          <w:p w:rsidR="009C6C92" w:rsidRPr="000D4BB1" w:rsidRDefault="009C6C92">
            <w:pPr>
              <w:widowControl w:val="0"/>
              <w:suppressAutoHyphens/>
              <w:spacing w:after="0"/>
              <w:rPr>
                <w:rFonts w:ascii="Times New Roman" w:hAnsi="Times New Roman"/>
                <w:color w:val="000000"/>
                <w:sz w:val="24"/>
                <w:szCs w:val="24"/>
                <w:lang w:eastAsia="ar-SA"/>
              </w:rPr>
            </w:pPr>
          </w:p>
          <w:p w:rsidR="009C6C92" w:rsidRPr="000D4BB1" w:rsidRDefault="009C6C92" w:rsidP="009A5C95">
            <w:pPr>
              <w:widowControl w:val="0"/>
              <w:suppressAutoHyphens/>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Тесты  (п.5.1)</w:t>
            </w:r>
          </w:p>
        </w:tc>
        <w:tc>
          <w:tcPr>
            <w:tcW w:w="1010" w:type="pct"/>
            <w:tcBorders>
              <w:top w:val="single" w:sz="6" w:space="0" w:color="000000"/>
              <w:left w:val="single" w:sz="6" w:space="0" w:color="000000"/>
              <w:bottom w:val="single" w:sz="6" w:space="0" w:color="000000"/>
              <w:right w:val="single" w:sz="4"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3574"/>
          <w:jc w:val="center"/>
        </w:trPr>
        <w:tc>
          <w:tcPr>
            <w:tcW w:w="566"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sz w:val="24"/>
                <w:szCs w:val="24"/>
                <w:lang w:eastAsia="ru-RU"/>
              </w:rPr>
              <w:lastRenderedPageBreak/>
              <w:t xml:space="preserve">Умения: </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rPr>
              <w:t xml:space="preserve">оперировать юридическими понятиями и категориями; анализировать юридические факты и возникающие в связи с ними правовые отношения; ориентироваться в системе законодательства и нормативно-правовых актов, регламентирующих сферу профессиональной </w:t>
            </w:r>
            <w:r w:rsidRPr="000D4BB1">
              <w:rPr>
                <w:rFonts w:ascii="Times New Roman" w:hAnsi="Times New Roman"/>
                <w:sz w:val="24"/>
                <w:szCs w:val="24"/>
              </w:rPr>
              <w:lastRenderedPageBreak/>
              <w:t>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3. Граждане (физические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4. Юридические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6. Сделки.</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7. Представительство в гражданском праве.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10. Наследственное право.</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12. Общие положения об обязательствах.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9C6C92"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hideMark/>
          </w:tcPr>
          <w:p w:rsidR="00B318FD" w:rsidRPr="000D4BB1" w:rsidRDefault="009C6C92">
            <w:pPr>
              <w:widowControl w:val="0"/>
              <w:suppressAutoHyphens/>
              <w:snapToGrid w:val="0"/>
              <w:spacing w:after="0"/>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Деловая и/или ролевая игра (п.5.3)</w:t>
            </w:r>
          </w:p>
          <w:p w:rsidR="009C6C92" w:rsidRPr="000D4BB1" w:rsidRDefault="009C6C92">
            <w:pPr>
              <w:widowControl w:val="0"/>
              <w:suppressAutoHyphens/>
              <w:snapToGrid w:val="0"/>
              <w:spacing w:after="0"/>
              <w:rPr>
                <w:rFonts w:ascii="Times New Roman" w:hAnsi="Times New Roman"/>
                <w:sz w:val="24"/>
                <w:szCs w:val="24"/>
                <w:lang w:eastAsia="ar-SA"/>
              </w:rPr>
            </w:pPr>
            <w:r w:rsidRPr="000D4BB1">
              <w:rPr>
                <w:rFonts w:ascii="Times New Roman" w:hAnsi="Times New Roman"/>
                <w:color w:val="000000"/>
                <w:sz w:val="24"/>
                <w:szCs w:val="24"/>
                <w:lang w:eastAsia="ar-SA"/>
              </w:rPr>
              <w:t xml:space="preserve"> </w:t>
            </w:r>
            <w:r w:rsidR="00B318FD" w:rsidRPr="000D4BB1">
              <w:rPr>
                <w:rFonts w:ascii="Times New Roman" w:hAnsi="Times New Roman"/>
                <w:sz w:val="24"/>
                <w:szCs w:val="24"/>
                <w:lang w:eastAsia="ar-SA"/>
              </w:rPr>
              <w:t>Кейс-</w:t>
            </w:r>
            <w:proofErr w:type="gramStart"/>
            <w:r w:rsidR="00B318FD" w:rsidRPr="000D4BB1">
              <w:rPr>
                <w:rFonts w:ascii="Times New Roman" w:hAnsi="Times New Roman"/>
                <w:sz w:val="24"/>
                <w:szCs w:val="24"/>
                <w:lang w:eastAsia="ar-SA"/>
              </w:rPr>
              <w:t>задача  (</w:t>
            </w:r>
            <w:proofErr w:type="gramEnd"/>
            <w:r w:rsidR="00B318FD" w:rsidRPr="000D4BB1">
              <w:rPr>
                <w:rFonts w:ascii="Times New Roman" w:hAnsi="Times New Roman"/>
                <w:sz w:val="24"/>
                <w:szCs w:val="24"/>
                <w:lang w:eastAsia="ar-SA"/>
              </w:rPr>
              <w:t>п.5.4)</w:t>
            </w:r>
          </w:p>
          <w:p w:rsidR="00B318FD" w:rsidRPr="000D4BB1" w:rsidRDefault="00B318FD" w:rsidP="00B318FD">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t>Разноуровневые</w:t>
            </w:r>
            <w:proofErr w:type="spellEnd"/>
            <w:r w:rsidRPr="000D4BB1">
              <w:rPr>
                <w:rFonts w:ascii="Times New Roman" w:hAnsi="Times New Roman"/>
                <w:color w:val="000000"/>
                <w:sz w:val="24"/>
                <w:szCs w:val="24"/>
                <w:lang w:eastAsia="ar-SA"/>
              </w:rPr>
              <w:t xml:space="preserve"> задачи и задания (п.5.5)</w:t>
            </w:r>
          </w:p>
          <w:p w:rsidR="00B318FD" w:rsidRPr="000D4BB1" w:rsidRDefault="00B318FD" w:rsidP="00B318FD">
            <w:pPr>
              <w:widowControl w:val="0"/>
              <w:suppressAutoHyphens/>
              <w:snapToGrid w:val="0"/>
              <w:spacing w:after="0"/>
              <w:ind w:right="-108"/>
              <w:rPr>
                <w:rFonts w:ascii="Times New Roman" w:hAnsi="Times New Roman"/>
                <w:color w:val="000000"/>
                <w:sz w:val="24"/>
                <w:szCs w:val="24"/>
                <w:lang w:eastAsia="ar-SA"/>
              </w:rPr>
            </w:pPr>
            <w:r w:rsidRPr="000D4BB1">
              <w:rPr>
                <w:rFonts w:ascii="Times New Roman" w:hAnsi="Times New Roman"/>
                <w:color w:val="000000"/>
                <w:sz w:val="24"/>
                <w:szCs w:val="24"/>
                <w:lang w:eastAsia="ar-SA"/>
              </w:rPr>
              <w:t>Собеседование (п.5.2)</w:t>
            </w:r>
          </w:p>
          <w:p w:rsidR="00B318FD" w:rsidRPr="000D4BB1" w:rsidRDefault="00B318FD" w:rsidP="00B318FD">
            <w:pPr>
              <w:widowControl w:val="0"/>
              <w:suppressAutoHyphens/>
              <w:snapToGrid w:val="0"/>
              <w:spacing w:after="0"/>
              <w:rPr>
                <w:rFonts w:ascii="Times New Roman" w:hAnsi="Times New Roman"/>
                <w:color w:val="000000"/>
                <w:sz w:val="24"/>
                <w:szCs w:val="24"/>
                <w:lang w:eastAsia="ar-SA"/>
              </w:rPr>
            </w:pPr>
          </w:p>
          <w:p w:rsidR="00B318FD" w:rsidRPr="000D4BB1" w:rsidRDefault="00B318FD">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r w:rsidR="009C6C92" w:rsidRPr="009B0A22" w:rsidTr="009B0A22">
        <w:trPr>
          <w:trHeight w:val="3003"/>
          <w:jc w:val="center"/>
        </w:trPr>
        <w:tc>
          <w:tcPr>
            <w:tcW w:w="566" w:type="pct"/>
            <w:tcBorders>
              <w:top w:val="single" w:sz="6" w:space="0" w:color="000000"/>
              <w:left w:val="single" w:sz="6" w:space="0" w:color="000000"/>
              <w:bottom w:val="single" w:sz="4" w:space="0" w:color="000000"/>
              <w:right w:val="single" w:sz="6" w:space="0" w:color="000000"/>
            </w:tcBorders>
            <w:vAlign w:val="center"/>
            <w:hideMark/>
          </w:tcPr>
          <w:p w:rsidR="009C6C92" w:rsidRPr="000D4BB1" w:rsidRDefault="009C6C92" w:rsidP="005F65DB">
            <w:pPr>
              <w:widowControl w:val="0"/>
              <w:suppressAutoHyphens/>
              <w:spacing w:after="0" w:line="240" w:lineRule="auto"/>
              <w:rPr>
                <w:rFonts w:ascii="Times New Roman" w:eastAsia="Times New Roman" w:hAnsi="Times New Roman"/>
                <w:color w:val="000000"/>
                <w:sz w:val="24"/>
                <w:szCs w:val="24"/>
                <w:lang w:eastAsia="ru-RU"/>
              </w:rPr>
            </w:pPr>
            <w:r w:rsidRPr="000D4BB1">
              <w:rPr>
                <w:rFonts w:ascii="Times New Roman" w:eastAsia="Times New Roman" w:hAnsi="Times New Roman"/>
                <w:color w:val="000000"/>
                <w:sz w:val="24"/>
                <w:szCs w:val="24"/>
                <w:lang w:eastAsia="ru-RU"/>
              </w:rPr>
              <w:lastRenderedPageBreak/>
              <w:t>Навыки:</w:t>
            </w:r>
          </w:p>
        </w:tc>
        <w:tc>
          <w:tcPr>
            <w:tcW w:w="824" w:type="pct"/>
            <w:tcBorders>
              <w:top w:val="single" w:sz="6" w:space="0" w:color="000000"/>
              <w:left w:val="single" w:sz="6" w:space="0" w:color="000000"/>
              <w:bottom w:val="single" w:sz="6" w:space="0" w:color="000000"/>
              <w:right w:val="single" w:sz="6" w:space="0" w:color="000000"/>
            </w:tcBorders>
            <w:vAlign w:val="center"/>
            <w:hideMark/>
          </w:tcPr>
          <w:p w:rsidR="009C6C92" w:rsidRPr="000D4BB1" w:rsidRDefault="00B318FD" w:rsidP="005F65DB">
            <w:pPr>
              <w:widowControl w:val="0"/>
              <w:suppressAutoHyphens/>
              <w:snapToGrid w:val="0"/>
              <w:spacing w:after="0" w:line="240" w:lineRule="auto"/>
              <w:rPr>
                <w:rFonts w:ascii="Times New Roman" w:hAnsi="Times New Roman"/>
                <w:sz w:val="24"/>
                <w:szCs w:val="24"/>
                <w:lang w:eastAsia="ar-SA"/>
              </w:rPr>
            </w:pPr>
            <w:r w:rsidRPr="000D4BB1">
              <w:rPr>
                <w:rFonts w:ascii="Times New Roman" w:hAnsi="Times New Roman"/>
                <w:sz w:val="24"/>
                <w:szCs w:val="24"/>
                <w:lang w:eastAsia="ar-SA"/>
              </w:rPr>
              <w:t>работы с правовыми актами,  юридической терминологией; анализа различных правовых явлений, юридических фактов, правовых норм и правовых отношений, являющихся объектами профессиональной деятельности</w:t>
            </w:r>
          </w:p>
        </w:tc>
        <w:tc>
          <w:tcPr>
            <w:tcW w:w="1613" w:type="pct"/>
            <w:tcBorders>
              <w:top w:val="single" w:sz="6" w:space="0" w:color="000000"/>
              <w:left w:val="single" w:sz="6" w:space="0" w:color="000000"/>
              <w:bottom w:val="single" w:sz="6" w:space="0" w:color="000000"/>
              <w:right w:val="single" w:sz="6" w:space="0" w:color="000000"/>
            </w:tcBorders>
            <w:vAlign w:val="center"/>
            <w:hideMark/>
          </w:tcPr>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3. Граждане (физические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4. Юридические лица как субъекты гражданских правоотношений.</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6. Сделки.</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7. Представительство в гражданском праве.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8. Сроки в гражданском праве. </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9. Общие положения о вещных правах.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10. Наследственное право.</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11. Общие положения о договоре.</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lastRenderedPageBreak/>
              <w:t>Тема 12. Общие положения об обязательствах.</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13. Обязательства по передаче имущества в собственность.</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14. Обязательства из договоров найма жилого помещения и другие жилищные обязательства.</w:t>
            </w:r>
          </w:p>
          <w:p w:rsidR="001E08D4"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Тема 15. Обязательства, возникающие из неосновательного обогащения.</w:t>
            </w:r>
          </w:p>
          <w:p w:rsidR="009C6C92" w:rsidRPr="000D4BB1" w:rsidRDefault="001E08D4" w:rsidP="005F65DB">
            <w:pPr>
              <w:widowControl w:val="0"/>
              <w:suppressAutoHyphens/>
              <w:snapToGrid w:val="0"/>
              <w:spacing w:after="0" w:line="240" w:lineRule="auto"/>
              <w:rPr>
                <w:rFonts w:ascii="Times New Roman" w:hAnsi="Times New Roman"/>
                <w:color w:val="000000"/>
                <w:sz w:val="24"/>
                <w:szCs w:val="24"/>
                <w:lang w:eastAsia="ar-SA"/>
              </w:rPr>
            </w:pPr>
            <w:r w:rsidRPr="000D4BB1">
              <w:rPr>
                <w:rFonts w:ascii="Times New Roman" w:hAnsi="Times New Roman"/>
                <w:color w:val="000000"/>
                <w:sz w:val="24"/>
                <w:szCs w:val="24"/>
                <w:lang w:eastAsia="ar-SA"/>
              </w:rPr>
              <w:t xml:space="preserve">Тема 16. Обязательства по страхованию.  </w:t>
            </w:r>
          </w:p>
        </w:tc>
        <w:tc>
          <w:tcPr>
            <w:tcW w:w="987" w:type="pct"/>
            <w:tcBorders>
              <w:top w:val="single" w:sz="6" w:space="0" w:color="000000"/>
              <w:left w:val="single" w:sz="6" w:space="0" w:color="000000"/>
              <w:bottom w:val="single" w:sz="6" w:space="0" w:color="000000"/>
              <w:right w:val="single" w:sz="6" w:space="0" w:color="000000"/>
            </w:tcBorders>
            <w:vAlign w:val="center"/>
          </w:tcPr>
          <w:p w:rsidR="009C6C92" w:rsidRPr="000D4BB1" w:rsidRDefault="009C6C92">
            <w:pPr>
              <w:widowControl w:val="0"/>
              <w:suppressAutoHyphens/>
              <w:snapToGrid w:val="0"/>
              <w:spacing w:after="0"/>
              <w:rPr>
                <w:rFonts w:ascii="Times New Roman" w:hAnsi="Times New Roman"/>
                <w:color w:val="000000"/>
                <w:sz w:val="24"/>
                <w:szCs w:val="24"/>
                <w:lang w:eastAsia="ar-SA"/>
              </w:rPr>
            </w:pPr>
            <w:proofErr w:type="spellStart"/>
            <w:r w:rsidRPr="000D4BB1">
              <w:rPr>
                <w:rFonts w:ascii="Times New Roman" w:hAnsi="Times New Roman"/>
                <w:color w:val="000000"/>
                <w:sz w:val="24"/>
                <w:szCs w:val="24"/>
                <w:lang w:eastAsia="ar-SA"/>
              </w:rPr>
              <w:lastRenderedPageBreak/>
              <w:t>Разноуровневые</w:t>
            </w:r>
            <w:proofErr w:type="spellEnd"/>
            <w:r w:rsidRPr="000D4BB1">
              <w:rPr>
                <w:rFonts w:ascii="Times New Roman" w:hAnsi="Times New Roman"/>
                <w:color w:val="000000"/>
                <w:sz w:val="24"/>
                <w:szCs w:val="24"/>
                <w:lang w:eastAsia="ar-SA"/>
              </w:rPr>
              <w:t xml:space="preserve"> задачи и задания (п.5.5)</w:t>
            </w:r>
          </w:p>
          <w:p w:rsidR="00B318FD" w:rsidRPr="000D4BB1" w:rsidRDefault="00B318FD" w:rsidP="00B318FD">
            <w:pPr>
              <w:widowControl w:val="0"/>
              <w:suppressAutoHyphens/>
              <w:snapToGrid w:val="0"/>
              <w:spacing w:after="0"/>
              <w:ind w:right="-108"/>
              <w:rPr>
                <w:rFonts w:ascii="Times New Roman" w:hAnsi="Times New Roman"/>
                <w:color w:val="000000"/>
                <w:sz w:val="24"/>
                <w:szCs w:val="24"/>
                <w:lang w:eastAsia="ar-SA"/>
              </w:rPr>
            </w:pPr>
            <w:proofErr w:type="gramStart"/>
            <w:r w:rsidRPr="000D4BB1">
              <w:rPr>
                <w:rFonts w:ascii="Times New Roman" w:hAnsi="Times New Roman"/>
                <w:color w:val="000000"/>
                <w:sz w:val="24"/>
                <w:szCs w:val="24"/>
                <w:lang w:eastAsia="ar-SA"/>
              </w:rPr>
              <w:t>Тесты  (</w:t>
            </w:r>
            <w:proofErr w:type="gramEnd"/>
            <w:r w:rsidRPr="000D4BB1">
              <w:rPr>
                <w:rFonts w:ascii="Times New Roman" w:hAnsi="Times New Roman"/>
                <w:color w:val="000000"/>
                <w:sz w:val="24"/>
                <w:szCs w:val="24"/>
                <w:lang w:eastAsia="ar-SA"/>
              </w:rPr>
              <w:t>п.5.1)</w:t>
            </w:r>
          </w:p>
          <w:p w:rsidR="00B318FD" w:rsidRPr="000D4BB1" w:rsidRDefault="00B318FD">
            <w:pPr>
              <w:widowControl w:val="0"/>
              <w:suppressAutoHyphens/>
              <w:snapToGrid w:val="0"/>
              <w:spacing w:after="0"/>
              <w:rPr>
                <w:rFonts w:ascii="Times New Roman" w:hAnsi="Times New Roman"/>
                <w:color w:val="000000"/>
                <w:sz w:val="24"/>
                <w:szCs w:val="24"/>
                <w:lang w:eastAsia="ar-SA"/>
              </w:rPr>
            </w:pPr>
          </w:p>
          <w:p w:rsidR="009C6C92" w:rsidRPr="000D4BB1" w:rsidRDefault="009C6C92">
            <w:pPr>
              <w:widowControl w:val="0"/>
              <w:suppressAutoHyphens/>
              <w:snapToGrid w:val="0"/>
              <w:spacing w:after="0"/>
              <w:rPr>
                <w:rFonts w:ascii="Times New Roman" w:hAnsi="Times New Roman"/>
                <w:color w:val="000000"/>
                <w:sz w:val="24"/>
                <w:szCs w:val="24"/>
                <w:lang w:eastAsia="ar-SA"/>
              </w:rPr>
            </w:pPr>
          </w:p>
        </w:tc>
        <w:tc>
          <w:tcPr>
            <w:tcW w:w="1010" w:type="pct"/>
            <w:tcBorders>
              <w:top w:val="single" w:sz="6" w:space="0" w:color="000000"/>
              <w:left w:val="single" w:sz="6" w:space="0" w:color="000000"/>
              <w:bottom w:val="single" w:sz="6" w:space="0" w:color="000000"/>
              <w:right w:val="single" w:sz="4" w:space="0" w:color="000000"/>
            </w:tcBorders>
            <w:vAlign w:val="center"/>
            <w:hideMark/>
          </w:tcPr>
          <w:p w:rsidR="009B0A2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eastAsia="ar-SA"/>
              </w:rPr>
              <w:t>Экзамен</w:t>
            </w:r>
          </w:p>
          <w:p w:rsidR="009C6C92" w:rsidRPr="000D4BB1" w:rsidRDefault="009B0A22" w:rsidP="009B0A22">
            <w:pPr>
              <w:widowControl w:val="0"/>
              <w:suppressAutoHyphens/>
              <w:snapToGrid w:val="0"/>
              <w:spacing w:after="0"/>
              <w:jc w:val="center"/>
              <w:rPr>
                <w:rFonts w:ascii="Times New Roman" w:hAnsi="Times New Roman"/>
                <w:color w:val="000000"/>
                <w:sz w:val="24"/>
                <w:szCs w:val="24"/>
                <w:lang w:eastAsia="ar-SA"/>
              </w:rPr>
            </w:pPr>
            <w:r w:rsidRPr="000D4BB1">
              <w:rPr>
                <w:rFonts w:ascii="Times New Roman" w:hAnsi="Times New Roman"/>
                <w:color w:val="000000"/>
                <w:sz w:val="24"/>
                <w:szCs w:val="24"/>
                <w:lang w:val="en-US" w:eastAsia="ar-SA"/>
              </w:rPr>
              <w:t>(</w:t>
            </w:r>
            <w:r w:rsidRPr="000D4BB1">
              <w:rPr>
                <w:rFonts w:ascii="Times New Roman" w:hAnsi="Times New Roman"/>
                <w:color w:val="000000"/>
                <w:sz w:val="24"/>
                <w:szCs w:val="24"/>
                <w:lang w:eastAsia="ar-SA"/>
              </w:rPr>
              <w:t>п.5.6)</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before="240" w:after="120" w:line="240" w:lineRule="auto"/>
        <w:ind w:firstLine="709"/>
        <w:jc w:val="both"/>
        <w:rPr>
          <w:rFonts w:ascii="Arial" w:hAnsi="Arial" w:cs="Arial"/>
          <w:b/>
          <w:sz w:val="24"/>
          <w:szCs w:val="24"/>
        </w:rPr>
      </w:pPr>
      <w:r>
        <w:rPr>
          <w:rFonts w:ascii="Arial" w:hAnsi="Arial" w:cs="Arial"/>
          <w:b/>
          <w:sz w:val="24"/>
          <w:szCs w:val="24"/>
        </w:rPr>
        <w:t>4 Описание процедуры оценивания</w:t>
      </w:r>
    </w:p>
    <w:p w:rsidR="009C6C92" w:rsidRDefault="009C6C92" w:rsidP="006B40EC">
      <w:pPr>
        <w:widowControl w:val="0"/>
        <w:suppressAutoHyphens/>
        <w:spacing w:after="12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9C6C92" w:rsidRDefault="009C6C92" w:rsidP="006B40EC">
      <w:pPr>
        <w:widowControl w:val="0"/>
        <w:tabs>
          <w:tab w:val="left" w:pos="1134"/>
        </w:tabs>
        <w:suppressAutoHyphens/>
        <w:spacing w:after="120" w:line="240" w:lineRule="auto"/>
        <w:rPr>
          <w:rFonts w:ascii="Times New Roman" w:hAnsi="Times New Roman"/>
          <w:sz w:val="24"/>
          <w:szCs w:val="24"/>
        </w:rPr>
      </w:pPr>
      <w:r>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1"/>
        <w:gridCol w:w="668"/>
        <w:gridCol w:w="852"/>
        <w:gridCol w:w="1560"/>
        <w:gridCol w:w="1277"/>
        <w:gridCol w:w="1560"/>
        <w:gridCol w:w="1663"/>
      </w:tblGrid>
      <w:tr w:rsidR="00042F2F" w:rsidTr="00042F2F">
        <w:trPr>
          <w:gridAfter w:val="6"/>
          <w:wAfter w:w="3960" w:type="pct"/>
          <w:cantSplit/>
          <w:trHeight w:val="276"/>
        </w:trPr>
        <w:tc>
          <w:tcPr>
            <w:tcW w:w="1040" w:type="pct"/>
            <w:vMerge w:val="restar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r>
      <w:tr w:rsidR="00042F2F" w:rsidTr="00042F2F">
        <w:trPr>
          <w:cantSplit/>
          <w:trHeight w:val="1134"/>
        </w:trPr>
        <w:tc>
          <w:tcPr>
            <w:tcW w:w="0" w:type="auto"/>
            <w:vMerge/>
            <w:tcBorders>
              <w:top w:val="single" w:sz="4" w:space="0" w:color="auto"/>
              <w:left w:val="single" w:sz="4" w:space="0" w:color="auto"/>
              <w:bottom w:val="single" w:sz="4" w:space="0" w:color="auto"/>
              <w:right w:val="single" w:sz="4" w:space="0" w:color="auto"/>
            </w:tcBorders>
            <w:vAlign w:val="center"/>
            <w:hideMark/>
          </w:tcPr>
          <w:p w:rsidR="00042F2F" w:rsidRDefault="00042F2F">
            <w:pPr>
              <w:spacing w:after="0" w:line="240" w:lineRule="auto"/>
              <w:rPr>
                <w:rFonts w:ascii="Times New Roman" w:eastAsia="Times New Roman" w:hAnsi="Times New Roman"/>
                <w:color w:val="000000"/>
                <w:sz w:val="24"/>
                <w:szCs w:val="24"/>
                <w:lang w:eastAsia="ru-RU"/>
              </w:rPr>
            </w:pPr>
          </w:p>
        </w:tc>
        <w:tc>
          <w:tcPr>
            <w:tcW w:w="349"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Собеседование</w:t>
            </w:r>
          </w:p>
        </w:tc>
        <w:tc>
          <w:tcPr>
            <w:tcW w:w="44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81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jc w:val="center"/>
              <w:rPr>
                <w:rFonts w:ascii="Times New Roman" w:eastAsia="Times New Roman" w:hAnsi="Times New Roman"/>
                <w:color w:val="000000"/>
                <w:sz w:val="24"/>
                <w:szCs w:val="24"/>
                <w:lang w:eastAsia="ru-RU"/>
              </w:rPr>
            </w:pPr>
            <w:proofErr w:type="spellStart"/>
            <w:r>
              <w:rPr>
                <w:rFonts w:ascii="Times New Roman" w:eastAsia="Times New Roman" w:hAnsi="Times New Roman"/>
                <w:color w:val="000000"/>
                <w:sz w:val="24"/>
                <w:szCs w:val="24"/>
                <w:lang w:eastAsia="ru-RU"/>
              </w:rPr>
              <w:t>Разноуровневые</w:t>
            </w:r>
            <w:proofErr w:type="spellEnd"/>
            <w:r>
              <w:rPr>
                <w:rFonts w:ascii="Times New Roman" w:eastAsia="Times New Roman" w:hAnsi="Times New Roman"/>
                <w:color w:val="000000"/>
                <w:sz w:val="24"/>
                <w:szCs w:val="24"/>
                <w:lang w:eastAsia="ru-RU"/>
              </w:rPr>
              <w:t xml:space="preserve"> задачи и задания </w:t>
            </w:r>
          </w:p>
        </w:tc>
        <w:tc>
          <w:tcPr>
            <w:tcW w:w="667"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rsidP="009A5C95">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Кейс-задача </w:t>
            </w:r>
          </w:p>
        </w:tc>
        <w:tc>
          <w:tcPr>
            <w:tcW w:w="815"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и/или ролевая игра</w:t>
            </w:r>
          </w:p>
        </w:tc>
        <w:tc>
          <w:tcPr>
            <w:tcW w:w="869" w:type="pct"/>
            <w:tcBorders>
              <w:top w:val="single" w:sz="4" w:space="0" w:color="auto"/>
              <w:left w:val="single" w:sz="4" w:space="0" w:color="auto"/>
              <w:bottom w:val="single" w:sz="4" w:space="0" w:color="auto"/>
              <w:right w:val="single" w:sz="4" w:space="0" w:color="auto"/>
            </w:tcBorders>
            <w:textDirection w:val="btLr"/>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w:t>
            </w:r>
          </w:p>
        </w:tc>
      </w:tr>
      <w:tr w:rsidR="00042F2F" w:rsidTr="00042F2F">
        <w:trPr>
          <w:trHeight w:val="469"/>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Лекции</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44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 занятия</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44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18</w:t>
            </w:r>
          </w:p>
        </w:tc>
        <w:tc>
          <w:tcPr>
            <w:tcW w:w="667"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83</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Самостоятельная работа</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w:t>
            </w:r>
          </w:p>
        </w:tc>
        <w:tc>
          <w:tcPr>
            <w:tcW w:w="44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r>
      <w:tr w:rsidR="00042F2F" w:rsidTr="00042F2F">
        <w:trPr>
          <w:trHeight w:val="552"/>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Промежуточная аттестация</w:t>
            </w:r>
          </w:p>
        </w:tc>
        <w:tc>
          <w:tcPr>
            <w:tcW w:w="349"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44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667"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15" w:type="pct"/>
            <w:tcBorders>
              <w:top w:val="single" w:sz="4" w:space="0" w:color="auto"/>
              <w:left w:val="single" w:sz="4" w:space="0" w:color="auto"/>
              <w:bottom w:val="single" w:sz="4" w:space="0" w:color="auto"/>
              <w:right w:val="single" w:sz="4" w:space="0" w:color="auto"/>
            </w:tcBorders>
            <w:vAlign w:val="center"/>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r w:rsidR="00042F2F" w:rsidTr="00042F2F">
        <w:trPr>
          <w:trHeight w:val="415"/>
        </w:trPr>
        <w:tc>
          <w:tcPr>
            <w:tcW w:w="1040"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widowControl w:val="0"/>
              <w:suppressAutoHyphens/>
              <w:spacing w:after="0" w:line="240" w:lineRule="auto"/>
              <w:rPr>
                <w:rFonts w:ascii="Times New Roman" w:eastAsia="Times New Roman" w:hAnsi="Times New Roman"/>
                <w:color w:val="000000"/>
                <w:sz w:val="24"/>
                <w:szCs w:val="24"/>
                <w:lang w:eastAsia="ru-RU"/>
              </w:rPr>
            </w:pPr>
            <w:r w:rsidRPr="00042F2F">
              <w:rPr>
                <w:rFonts w:ascii="Times New Roman" w:eastAsia="Times New Roman" w:hAnsi="Times New Roman"/>
                <w:color w:val="000000"/>
                <w:sz w:val="24"/>
                <w:szCs w:val="24"/>
                <w:lang w:eastAsia="ru-RU"/>
              </w:rPr>
              <w:t>Итого</w:t>
            </w:r>
          </w:p>
        </w:tc>
        <w:tc>
          <w:tcPr>
            <w:tcW w:w="349"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spacing w:after="0" w:line="240" w:lineRule="auto"/>
              <w:rPr>
                <w:rFonts w:ascii="Times New Roman" w:hAnsi="Times New Roman"/>
                <w:sz w:val="24"/>
                <w:szCs w:val="24"/>
                <w:lang w:eastAsia="ru-RU"/>
              </w:rPr>
            </w:pPr>
            <w:r w:rsidRPr="00042F2F">
              <w:rPr>
                <w:rFonts w:ascii="Times New Roman" w:hAnsi="Times New Roman"/>
                <w:sz w:val="24"/>
                <w:szCs w:val="24"/>
                <w:lang w:eastAsia="ru-RU"/>
              </w:rPr>
              <w:t>10</w:t>
            </w:r>
          </w:p>
        </w:tc>
        <w:tc>
          <w:tcPr>
            <w:tcW w:w="44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22</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23</w:t>
            </w:r>
          </w:p>
        </w:tc>
        <w:tc>
          <w:tcPr>
            <w:tcW w:w="667"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815" w:type="pct"/>
            <w:tcBorders>
              <w:top w:val="single" w:sz="4" w:space="0" w:color="auto"/>
              <w:left w:val="single" w:sz="4" w:space="0" w:color="auto"/>
              <w:bottom w:val="single" w:sz="4" w:space="0" w:color="auto"/>
              <w:right w:val="single" w:sz="4" w:space="0" w:color="auto"/>
            </w:tcBorders>
            <w:vAlign w:val="center"/>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c>
          <w:tcPr>
            <w:tcW w:w="869" w:type="pct"/>
            <w:tcBorders>
              <w:top w:val="single" w:sz="4" w:space="0" w:color="auto"/>
              <w:left w:val="single" w:sz="4" w:space="0" w:color="auto"/>
              <w:bottom w:val="single" w:sz="4" w:space="0" w:color="auto"/>
              <w:right w:val="single" w:sz="4" w:space="0" w:color="auto"/>
            </w:tcBorders>
            <w:vAlign w:val="center"/>
            <w:hideMark/>
          </w:tcPr>
          <w:p w:rsidR="00042F2F" w:rsidRPr="00042F2F" w:rsidRDefault="00042F2F">
            <w:pPr>
              <w:widowControl w:val="0"/>
              <w:suppressAutoHyphens/>
              <w:spacing w:after="0" w:line="240" w:lineRule="auto"/>
              <w:jc w:val="center"/>
              <w:rPr>
                <w:rFonts w:ascii="Times New Roman" w:eastAsia="Times New Roman" w:hAnsi="Times New Roman"/>
                <w:color w:val="000000"/>
                <w:sz w:val="24"/>
                <w:szCs w:val="24"/>
                <w:lang w:eastAsia="ru-RU"/>
              </w:rPr>
            </w:pPr>
            <w:r w:rsidRPr="00042F2F">
              <w:rPr>
                <w:rFonts w:ascii="Times New Roman" w:eastAsia="Times New Roman" w:hAnsi="Times New Roman"/>
                <w:color w:val="000000"/>
                <w:sz w:val="24"/>
                <w:szCs w:val="24"/>
                <w:lang w:eastAsia="ru-RU"/>
              </w:rPr>
              <w:t>100</w:t>
            </w:r>
          </w:p>
        </w:tc>
      </w:tr>
    </w:tbl>
    <w:p w:rsidR="009C6C92" w:rsidRDefault="009C6C92" w:rsidP="009C6C92">
      <w:pPr>
        <w:widowControl w:val="0"/>
        <w:suppressAutoHyphens/>
        <w:spacing w:after="0" w:line="240" w:lineRule="auto"/>
        <w:jc w:val="both"/>
        <w:rPr>
          <w:rFonts w:ascii="Times New Roman" w:hAnsi="Times New Roman"/>
          <w:i/>
          <w:color w:val="FF0000"/>
          <w:sz w:val="24"/>
        </w:rPr>
      </w:pPr>
    </w:p>
    <w:p w:rsidR="009C6C92" w:rsidRDefault="009C6C92" w:rsidP="009C6C92">
      <w:pPr>
        <w:widowControl w:val="0"/>
        <w:suppressAutoHyphens/>
        <w:spacing w:after="120" w:line="240" w:lineRule="auto"/>
        <w:jc w:val="both"/>
        <w:rPr>
          <w:rFonts w:ascii="Times New Roman" w:hAnsi="Times New Roman"/>
          <w:sz w:val="24"/>
        </w:rPr>
      </w:pPr>
      <w:r>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6379"/>
      </w:tblGrid>
      <w:tr w:rsidR="009C6C92" w:rsidTr="00042F2F">
        <w:trPr>
          <w:trHeight w:val="1022"/>
        </w:trPr>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hd w:val="clear" w:color="auto" w:fill="FFFFFF"/>
              <w:suppressAutoHyphens/>
              <w:spacing w:after="0" w:line="240" w:lineRule="auto"/>
              <w:jc w:val="center"/>
              <w:rPr>
                <w:rFonts w:ascii="Times New Roman" w:hAnsi="Times New Roman"/>
                <w:szCs w:val="24"/>
              </w:rPr>
            </w:pPr>
            <w:r>
              <w:rPr>
                <w:rFonts w:ascii="Times New Roman" w:hAnsi="Times New Roman"/>
                <w:color w:val="000000"/>
                <w:szCs w:val="24"/>
              </w:rPr>
              <w:t>Сумма баллов</w:t>
            </w:r>
          </w:p>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по дисциплине</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Оценка по промежуточной аттестации</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rPr>
              <w:t xml:space="preserve">Характеристика качества </w:t>
            </w:r>
            <w:proofErr w:type="spellStart"/>
            <w:r>
              <w:rPr>
                <w:rFonts w:ascii="Times New Roman" w:hAnsi="Times New Roman"/>
              </w:rPr>
              <w:t>сформированности</w:t>
            </w:r>
            <w:proofErr w:type="spellEnd"/>
            <w:r>
              <w:rPr>
                <w:rFonts w:ascii="Times New Roman" w:hAnsi="Times New Roman"/>
              </w:rPr>
              <w:t xml:space="preserve"> компетенции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91 до 100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«отлично»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rsidP="009B0A2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w:t>
            </w:r>
            <w:r>
              <w:rPr>
                <w:rFonts w:ascii="Times New Roman" w:hAnsi="Times New Roman"/>
              </w:rPr>
              <w:lastRenderedPageBreak/>
              <w:t>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lastRenderedPageBreak/>
              <w:t>от 76 до 90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«хорошо»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61 до 75</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 xml:space="preserve">Студент демонстрирует </w:t>
            </w:r>
            <w:proofErr w:type="spellStart"/>
            <w:r>
              <w:rPr>
                <w:rFonts w:ascii="Times New Roman" w:hAnsi="Times New Roman"/>
              </w:rPr>
              <w:t>сформированность</w:t>
            </w:r>
            <w:proofErr w:type="spellEnd"/>
            <w:r>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от 41 до 60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rPr>
            </w:pPr>
            <w:r>
              <w:rPr>
                <w:rFonts w:ascii="Times New Roman" w:hAnsi="Times New Roman"/>
                <w:color w:val="000000"/>
                <w:szCs w:val="24"/>
              </w:rPr>
              <w:t xml:space="preserve"> «неудовлетворительно»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9C6C92" w:rsidTr="00042F2F">
        <w:tc>
          <w:tcPr>
            <w:tcW w:w="1384"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от 0 до 40</w:t>
            </w:r>
          </w:p>
        </w:tc>
        <w:tc>
          <w:tcPr>
            <w:tcW w:w="1843"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center"/>
              <w:rPr>
                <w:rFonts w:ascii="Times New Roman" w:hAnsi="Times New Roman"/>
                <w:color w:val="000000"/>
                <w:szCs w:val="24"/>
              </w:rPr>
            </w:pPr>
            <w:r>
              <w:rPr>
                <w:rFonts w:ascii="Times New Roman" w:hAnsi="Times New Roman"/>
                <w:color w:val="000000"/>
                <w:szCs w:val="24"/>
              </w:rPr>
              <w:t xml:space="preserve"> «неудовлетворительно»</w:t>
            </w:r>
          </w:p>
        </w:tc>
        <w:tc>
          <w:tcPr>
            <w:tcW w:w="6379" w:type="dxa"/>
            <w:tcBorders>
              <w:top w:val="single" w:sz="4" w:space="0" w:color="auto"/>
              <w:left w:val="single" w:sz="4" w:space="0" w:color="auto"/>
              <w:bottom w:val="single" w:sz="4" w:space="0" w:color="auto"/>
              <w:right w:val="single" w:sz="4" w:space="0" w:color="auto"/>
            </w:tcBorders>
            <w:vAlign w:val="center"/>
            <w:hideMark/>
          </w:tcPr>
          <w:p w:rsidR="009C6C92" w:rsidRDefault="009C6C92">
            <w:pPr>
              <w:widowControl w:val="0"/>
              <w:suppressAutoHyphens/>
              <w:spacing w:after="0" w:line="240" w:lineRule="auto"/>
              <w:jc w:val="both"/>
              <w:rPr>
                <w:rFonts w:ascii="Times New Roman" w:hAnsi="Times New Roman"/>
              </w:rPr>
            </w:pPr>
            <w:r>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9C6C92" w:rsidRDefault="009C6C92" w:rsidP="000D4BB1">
      <w:pPr>
        <w:widowControl w:val="0"/>
        <w:suppressAutoHyphens/>
        <w:spacing w:before="360" w:after="240" w:line="240" w:lineRule="auto"/>
        <w:ind w:firstLine="709"/>
        <w:jc w:val="both"/>
        <w:rPr>
          <w:rFonts w:ascii="Arial" w:hAnsi="Arial" w:cs="Arial"/>
          <w:b/>
          <w:sz w:val="24"/>
          <w:szCs w:val="24"/>
        </w:rPr>
      </w:pPr>
      <w:r>
        <w:rPr>
          <w:rFonts w:ascii="Arial" w:hAnsi="Arial" w:cs="Arial"/>
          <w:b/>
          <w:sz w:val="24"/>
          <w:szCs w:val="24"/>
        </w:rPr>
        <w:t>5 Примерные оценочные средства</w:t>
      </w:r>
    </w:p>
    <w:p w:rsidR="009C6C92" w:rsidRDefault="009A5C95" w:rsidP="009C6C92">
      <w:pPr>
        <w:widowControl w:val="0"/>
        <w:suppressAutoHyphens/>
        <w:spacing w:after="0" w:line="240" w:lineRule="auto"/>
        <w:jc w:val="both"/>
        <w:rPr>
          <w:rFonts w:ascii="Times New Roman" w:hAnsi="Times New Roman"/>
          <w:b/>
          <w:sz w:val="24"/>
          <w:szCs w:val="24"/>
        </w:rPr>
      </w:pPr>
      <w:r>
        <w:rPr>
          <w:rFonts w:ascii="Times New Roman" w:hAnsi="Times New Roman"/>
          <w:b/>
          <w:sz w:val="24"/>
          <w:szCs w:val="24"/>
        </w:rPr>
        <w:t>5.1 Фонд т</w:t>
      </w:r>
      <w:r w:rsidR="009C6C92">
        <w:rPr>
          <w:rFonts w:ascii="Times New Roman" w:hAnsi="Times New Roman"/>
          <w:b/>
          <w:sz w:val="24"/>
          <w:szCs w:val="24"/>
        </w:rPr>
        <w:t>ест</w:t>
      </w:r>
      <w:r>
        <w:rPr>
          <w:rFonts w:ascii="Times New Roman" w:hAnsi="Times New Roman"/>
          <w:b/>
          <w:sz w:val="24"/>
          <w:szCs w:val="24"/>
        </w:rPr>
        <w:t>овых заданий</w:t>
      </w:r>
      <w:r w:rsidR="009C6C92">
        <w:rPr>
          <w:rFonts w:ascii="Times New Roman" w:hAnsi="Times New Roman"/>
          <w:b/>
          <w:sz w:val="24"/>
          <w:szCs w:val="24"/>
        </w:rPr>
        <w:t xml:space="preserve"> </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w:t>
      </w:r>
      <w:r>
        <w:rPr>
          <w:sz w:val="24"/>
          <w:szCs w:val="24"/>
        </w:rPr>
        <w:t xml:space="preserve"> </w:t>
      </w:r>
      <w:r>
        <w:rPr>
          <w:rFonts w:ascii="Times New Roman" w:hAnsi="Times New Roman"/>
          <w:sz w:val="24"/>
          <w:szCs w:val="24"/>
        </w:rPr>
        <w:t>В случае если международным договором РФ установлены иные правила, чем те, которые предусмотрены российским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применяются правила российского законодательства РФ</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применяются правила международного договора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 применяются правила по решению суда</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4) вопрос не урегулирован законодательством</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pacing w:after="0" w:line="240" w:lineRule="auto"/>
        <w:rPr>
          <w:rFonts w:ascii="Times New Roman" w:hAnsi="Times New Roman"/>
          <w:sz w:val="24"/>
          <w:szCs w:val="24"/>
        </w:rPr>
      </w:pPr>
      <w:r>
        <w:rPr>
          <w:rFonts w:ascii="Times New Roman" w:hAnsi="Times New Roman"/>
          <w:sz w:val="24"/>
          <w:szCs w:val="24"/>
        </w:rPr>
        <w:t>2.</w:t>
      </w:r>
      <w:r>
        <w:rPr>
          <w:rFonts w:ascii="Times New Roman" w:eastAsia="Times New Roman" w:hAnsi="Times New Roman"/>
          <w:sz w:val="24"/>
          <w:szCs w:val="24"/>
          <w:lang w:eastAsia="ru-RU"/>
        </w:rPr>
        <w:t xml:space="preserve"> </w:t>
      </w:r>
      <w:r>
        <w:rPr>
          <w:rFonts w:ascii="Times New Roman" w:hAnsi="Times New Roman"/>
          <w:sz w:val="24"/>
          <w:szCs w:val="24"/>
        </w:rPr>
        <w:t>Нормативно-правовые акты вступают в силу, по общему правилу, с момента официального опубликования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9C6C92" w:rsidTr="009C6C92">
        <w:tc>
          <w:tcPr>
            <w:tcW w:w="4785" w:type="dxa"/>
            <w:tcBorders>
              <w:top w:val="single" w:sz="4" w:space="0" w:color="auto"/>
              <w:left w:val="single" w:sz="4" w:space="0" w:color="auto"/>
              <w:bottom w:val="single" w:sz="4" w:space="0" w:color="auto"/>
              <w:right w:val="single" w:sz="4" w:space="0" w:color="auto"/>
            </w:tcBorders>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1.Федеральный закон РФ</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 xml:space="preserve">2. Указ Президента РФ </w:t>
            </w:r>
          </w:p>
          <w:p w:rsidR="009C6C92" w:rsidRDefault="009C6C92">
            <w:pPr>
              <w:widowControl w:val="0"/>
              <w:spacing w:after="0" w:line="240" w:lineRule="auto"/>
              <w:rPr>
                <w:rFonts w:ascii="Times New Roman" w:hAnsi="Times New Roman"/>
                <w:sz w:val="24"/>
                <w:szCs w:val="24"/>
              </w:rPr>
            </w:pP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3. Постановление Правительства РФ</w:t>
            </w:r>
          </w:p>
        </w:tc>
        <w:tc>
          <w:tcPr>
            <w:tcW w:w="478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A. Через 5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B. Через 7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C. Через 10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D. Через 9 дней</w:t>
            </w:r>
          </w:p>
          <w:p w:rsidR="009C6C92" w:rsidRDefault="009C6C92">
            <w:pPr>
              <w:widowControl w:val="0"/>
              <w:spacing w:after="0" w:line="240" w:lineRule="auto"/>
              <w:rPr>
                <w:rFonts w:ascii="Times New Roman" w:hAnsi="Times New Roman"/>
                <w:sz w:val="24"/>
                <w:szCs w:val="24"/>
              </w:rPr>
            </w:pPr>
            <w:r>
              <w:rPr>
                <w:rFonts w:ascii="Times New Roman" w:hAnsi="Times New Roman"/>
                <w:sz w:val="24"/>
                <w:szCs w:val="24"/>
              </w:rPr>
              <w:t>E. Через 15 дней</w:t>
            </w:r>
          </w:p>
        </w:tc>
      </w:tr>
    </w:tbl>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3.</w:t>
      </w:r>
      <w:r>
        <w:rPr>
          <w:sz w:val="24"/>
          <w:szCs w:val="24"/>
        </w:rPr>
        <w:t xml:space="preserve"> </w:t>
      </w:r>
      <w:r>
        <w:rPr>
          <w:rFonts w:ascii="Times New Roman" w:hAnsi="Times New Roman"/>
          <w:sz w:val="24"/>
          <w:szCs w:val="24"/>
        </w:rPr>
        <w:t>Соглашение об изменении или расторжении договора фрахтования морского судна совершается в____________</w:t>
      </w:r>
      <w:r>
        <w:rPr>
          <w:sz w:val="24"/>
          <w:szCs w:val="24"/>
        </w:rPr>
        <w:t xml:space="preserve"> </w:t>
      </w:r>
      <w:r>
        <w:rPr>
          <w:rFonts w:ascii="Times New Roman" w:hAnsi="Times New Roman"/>
          <w:sz w:val="24"/>
          <w:szCs w:val="24"/>
        </w:rPr>
        <w:t>форме, в какой был заключен договор.</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B318FD" w:rsidP="009C6C92">
      <w:pPr>
        <w:widowControl w:val="0"/>
        <w:tabs>
          <w:tab w:val="left" w:pos="284"/>
        </w:tabs>
        <w:suppressAutoHyphens/>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sidR="009C6C92">
        <w:rPr>
          <w:rFonts w:ascii="Times New Roman" w:eastAsia="Times New Roman" w:hAnsi="Times New Roman"/>
          <w:sz w:val="24"/>
          <w:szCs w:val="24"/>
          <w:lang w:eastAsia="ru-RU"/>
        </w:rPr>
        <w:t>. Основанием гражданско-правовой ответственности за нарушение обязательств при осуществлении предпринимательской деятельности является</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1) наличие вины (умысла или неосторожности)</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 нарушение договорных норм, за исключением случаев действия форс-мажорных обстоятельств</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 нарушение действующего законодательства РФ</w:t>
      </w:r>
    </w:p>
    <w:p w:rsidR="009C6C92" w:rsidRDefault="009C6C92" w:rsidP="009C6C92">
      <w:pPr>
        <w:widowControl w:val="0"/>
        <w:tabs>
          <w:tab w:val="left" w:pos="284"/>
        </w:tabs>
        <w:suppressAutoHyphens/>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4) нарушение обычаев делового оборота</w:t>
      </w:r>
    </w:p>
    <w:p w:rsidR="009C6C92" w:rsidRDefault="009C6C92" w:rsidP="009C6C92">
      <w:pPr>
        <w:widowControl w:val="0"/>
        <w:tabs>
          <w:tab w:val="left" w:pos="284"/>
        </w:tabs>
        <w:suppressAutoHyphens/>
        <w:spacing w:after="0" w:line="240" w:lineRule="auto"/>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Тест состоит из 10-15 заданий. Задание сформулировано в виде вопроса, на который необходимо ответить либо утвердительного предложения, которое необходимо продолжить либо в виде пропущенного слова (цифры), которые необходимо дописать. В задании верным является один вариант либо несколько вариантов ответа. Ответы на тестовые задания вносятся в специальную форму. Содержание тестовых заданий доводится до сведения студентов на занятии, в день проведения тестирования. Бланки тестов, формы для проставления ответов на вопросы, ключи для проверки результатов 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2"/>
        <w:gridCol w:w="1193"/>
        <w:gridCol w:w="7266"/>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85 до 100%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70 до 85%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от 60 до 70% от общего числа вопросов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Количество верных ответов составляет не превышает 60% от общего числа вопросов</w:t>
            </w:r>
          </w:p>
        </w:tc>
      </w:tr>
    </w:tbl>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0136F0">
      <w:pPr>
        <w:widowControl w:val="0"/>
        <w:suppressAutoHyphens/>
        <w:spacing w:before="240" w:after="120" w:line="240" w:lineRule="auto"/>
        <w:jc w:val="both"/>
        <w:rPr>
          <w:rFonts w:ascii="Times New Roman" w:hAnsi="Times New Roman"/>
          <w:b/>
          <w:sz w:val="24"/>
          <w:szCs w:val="24"/>
        </w:rPr>
      </w:pPr>
      <w:r>
        <w:rPr>
          <w:rFonts w:ascii="Times New Roman" w:hAnsi="Times New Roman"/>
          <w:b/>
          <w:sz w:val="24"/>
          <w:szCs w:val="24"/>
        </w:rPr>
        <w:t xml:space="preserve">5.2 </w:t>
      </w:r>
      <w:r w:rsidR="009A5C95" w:rsidRPr="009A5C95">
        <w:rPr>
          <w:rFonts w:ascii="Times New Roman" w:hAnsi="Times New Roman"/>
          <w:b/>
          <w:sz w:val="24"/>
          <w:szCs w:val="24"/>
        </w:rPr>
        <w:t>Вопросы по темам/разделам дисциплины</w:t>
      </w:r>
      <w:r w:rsidR="009A5C95">
        <w:rPr>
          <w:rFonts w:ascii="Times New Roman" w:hAnsi="Times New Roman"/>
          <w:b/>
          <w:sz w:val="24"/>
          <w:szCs w:val="24"/>
        </w:rPr>
        <w:t xml:space="preserve"> к собеседованию</w:t>
      </w: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 xml:space="preserve">Тема 1. Гражданское </w:t>
      </w:r>
      <w:proofErr w:type="gramStart"/>
      <w:r w:rsidRPr="009A5C95">
        <w:rPr>
          <w:rFonts w:ascii="Times New Roman" w:hAnsi="Times New Roman"/>
          <w:sz w:val="24"/>
          <w:szCs w:val="24"/>
        </w:rPr>
        <w:t>право</w:t>
      </w:r>
      <w:proofErr w:type="gramEnd"/>
      <w:r w:rsidRPr="009A5C95">
        <w:rPr>
          <w:rFonts w:ascii="Times New Roman" w:hAnsi="Times New Roman"/>
          <w:sz w:val="24"/>
          <w:szCs w:val="24"/>
        </w:rPr>
        <w:t xml:space="preserve"> как отрасль российского права.</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Дайте понятие принципа гражданского права.</w:t>
      </w:r>
    </w:p>
    <w:p w:rsidR="009A5C95" w:rsidRP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Действие закона во времени?</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2. Понятие, содержание и виды гражданских правоотношений.</w:t>
      </w: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 xml:space="preserve">1. Виды </w:t>
      </w:r>
      <w:r w:rsidR="00B318FD">
        <w:rPr>
          <w:rFonts w:ascii="Times New Roman" w:hAnsi="Times New Roman"/>
          <w:sz w:val="24"/>
          <w:szCs w:val="24"/>
        </w:rPr>
        <w:t>гражданских</w:t>
      </w:r>
      <w:r>
        <w:rPr>
          <w:rFonts w:ascii="Times New Roman" w:hAnsi="Times New Roman"/>
          <w:sz w:val="24"/>
          <w:szCs w:val="24"/>
        </w:rPr>
        <w:t xml:space="preserve"> правоотношений?</w:t>
      </w:r>
    </w:p>
    <w:p w:rsidR="009A5C95"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Содержание гражданского правоотношения?</w:t>
      </w:r>
    </w:p>
    <w:p w:rsidR="009A5C95" w:rsidRDefault="009A5C95" w:rsidP="009C6C92">
      <w:pPr>
        <w:widowControl w:val="0"/>
        <w:suppressAutoHyphens/>
        <w:spacing w:after="0" w:line="240" w:lineRule="auto"/>
        <w:jc w:val="both"/>
        <w:rPr>
          <w:rFonts w:ascii="Times New Roman" w:hAnsi="Times New Roman"/>
          <w:sz w:val="24"/>
          <w:szCs w:val="24"/>
        </w:rPr>
      </w:pPr>
    </w:p>
    <w:p w:rsidR="009A5C95" w:rsidRP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3. Граждане (физические лица) как субъекты гражданских правоотношений.</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В каких случаях возникает полная дееспособность физических лиц до 18 лет?</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объявления гражданина умершим?</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P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4. Юридические лица как субъекты гражданских правоотношений.</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Организационно-правовая форма коммерческих юридических лиц?</w:t>
      </w:r>
    </w:p>
    <w:p w:rsidR="009A5C95" w:rsidRDefault="009A5C95" w:rsidP="009A5C95">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начала процедуры банкротства юридических лиц?</w:t>
      </w:r>
    </w:p>
    <w:p w:rsidR="009A5C95" w:rsidRDefault="009A5C95" w:rsidP="009A5C95">
      <w:pPr>
        <w:widowControl w:val="0"/>
        <w:suppressAutoHyphens/>
        <w:spacing w:after="0" w:line="240" w:lineRule="auto"/>
        <w:jc w:val="both"/>
        <w:rPr>
          <w:rFonts w:ascii="Times New Roman" w:hAnsi="Times New Roman"/>
          <w:sz w:val="24"/>
          <w:szCs w:val="24"/>
        </w:rPr>
      </w:pPr>
    </w:p>
    <w:p w:rsidR="009A5C95" w:rsidRDefault="009A5C95" w:rsidP="009A5C95">
      <w:pPr>
        <w:widowControl w:val="0"/>
        <w:suppressAutoHyphens/>
        <w:spacing w:after="0" w:line="240" w:lineRule="auto"/>
        <w:jc w:val="both"/>
        <w:rPr>
          <w:rFonts w:ascii="Times New Roman" w:hAnsi="Times New Roman"/>
          <w:sz w:val="24"/>
          <w:szCs w:val="24"/>
        </w:rPr>
      </w:pPr>
      <w:r w:rsidRPr="009A5C95">
        <w:rPr>
          <w:rFonts w:ascii="Times New Roman" w:hAnsi="Times New Roman"/>
          <w:sz w:val="24"/>
          <w:szCs w:val="24"/>
        </w:rPr>
        <w:t>Тема 6. Сделки.</w:t>
      </w:r>
    </w:p>
    <w:p w:rsidR="009C6C92"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1. Что такое реальная сделка?</w:t>
      </w:r>
    </w:p>
    <w:p w:rsidR="009A5C95" w:rsidRDefault="009A5C95"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2. Основания для совершения сделки в устной форме?</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 xml:space="preserve">Устные собеседования включают в себя перечни вопросов по темам дисциплины, которые являются предметом обсуждения на практическом занятии. Перечни вопросов доводятся до сведения студентов за несколько дней до занятия, путем отправки перечня по электронной почте, на адреса студенческих групп либо доводятся до сведения студента на лекционном занятии, предшествующем практическому занятию. Перечни вопросов </w:t>
      </w:r>
      <w:r>
        <w:rPr>
          <w:rFonts w:ascii="Times New Roman" w:hAnsi="Times New Roman"/>
          <w:sz w:val="24"/>
          <w:szCs w:val="24"/>
        </w:rPr>
        <w:lastRenderedPageBreak/>
        <w:t>находятся у преподавателя.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1177"/>
        <w:gridCol w:w="7284"/>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 систематизированное знание вопросов по обсуждаемой теме (в ходе обсуждения студент демонстрирует не только знание обсуждаемого вопроса, но и его взаимосвязи с иными вопросами и темами дисциплины)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знание вопросов по обсуждаемой теме (ответ соответствует обсуждаемой тематике, студент дает ответы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знание вопросов по обсуждаемой теме (ответ соответствует обсуждаемой тематике, но студент не может ответить на дополнительные вопросы)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знаний по обсуждаемой теме (ответ содержит ошибки, некорректное употребление терминологии)</w:t>
            </w:r>
          </w:p>
        </w:tc>
      </w:tr>
    </w:tbl>
    <w:p w:rsidR="009C6C92" w:rsidRDefault="009C6C92" w:rsidP="009C6C92">
      <w:pPr>
        <w:widowControl w:val="0"/>
        <w:suppressAutoHyphens/>
        <w:rPr>
          <w:rFonts w:ascii="Times New Roman" w:hAnsi="Times New Roman"/>
          <w:sz w:val="24"/>
          <w:szCs w:val="24"/>
        </w:rPr>
      </w:pPr>
    </w:p>
    <w:p w:rsidR="009C6C92" w:rsidRDefault="009C6C92" w:rsidP="009C6C92">
      <w:pPr>
        <w:widowControl w:val="0"/>
        <w:suppressAutoHyphens/>
        <w:rPr>
          <w:rFonts w:ascii="Times New Roman" w:hAnsi="Times New Roman"/>
          <w:b/>
          <w:sz w:val="24"/>
          <w:szCs w:val="24"/>
        </w:rPr>
      </w:pPr>
      <w:r>
        <w:rPr>
          <w:rFonts w:ascii="Times New Roman" w:hAnsi="Times New Roman"/>
          <w:b/>
          <w:sz w:val="24"/>
          <w:szCs w:val="24"/>
        </w:rPr>
        <w:t xml:space="preserve">5.3 Деловая и/или ролевая игра </w:t>
      </w:r>
    </w:p>
    <w:p w:rsidR="00F86B14" w:rsidRDefault="00F86B14" w:rsidP="009C6C92">
      <w:pPr>
        <w:widowControl w:val="0"/>
        <w:suppressAutoHyphens/>
        <w:rPr>
          <w:rFonts w:ascii="Times New Roman" w:hAnsi="Times New Roman"/>
          <w:b/>
          <w:sz w:val="24"/>
          <w:szCs w:val="24"/>
        </w:rPr>
      </w:pPr>
      <w:r w:rsidRPr="00F86B14">
        <w:rPr>
          <w:rFonts w:ascii="Times New Roman" w:hAnsi="Times New Roman"/>
          <w:b/>
          <w:sz w:val="24"/>
          <w:szCs w:val="24"/>
        </w:rPr>
        <w:t>Тема (проблема), концепция, роли и ожидаемый результат по каждой игре</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Концепция игры: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В игре имитируется судебное разбирательство в связи с объявлением судна без вести пропавшего и выплаты страхового возмещения.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Роли:</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А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ответчика: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Страхования компания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Б </w:t>
      </w:r>
      <w:proofErr w:type="gramStart"/>
      <w:r>
        <w:rPr>
          <w:rFonts w:ascii="Times New Roman" w:hAnsi="Times New Roman"/>
          <w:sz w:val="24"/>
          <w:szCs w:val="24"/>
        </w:rPr>
        <w:t>Со</w:t>
      </w:r>
      <w:proofErr w:type="gramEnd"/>
      <w:r>
        <w:rPr>
          <w:rFonts w:ascii="Times New Roman" w:hAnsi="Times New Roman"/>
          <w:sz w:val="24"/>
          <w:szCs w:val="24"/>
        </w:rPr>
        <w:t xml:space="preserve"> стороны истца: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Владелец судна</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Адвокат</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В Суд</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1 Судья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2 Секретарь судебного заседания</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Результат: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Проведение учебного судебного заседания, с принятием решения по существу спора</w:t>
      </w:r>
    </w:p>
    <w:p w:rsidR="009C6C92" w:rsidRDefault="009C6C92" w:rsidP="009C6C92">
      <w:pPr>
        <w:widowControl w:val="0"/>
        <w:suppressAutoHyphens/>
        <w:spacing w:after="0" w:line="240" w:lineRule="auto"/>
        <w:rPr>
          <w:rFonts w:ascii="Times New Roman" w:hAnsi="Times New Roman"/>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gramStart"/>
      <w:r>
        <w:rPr>
          <w:rFonts w:ascii="Times New Roman" w:hAnsi="Times New Roman"/>
          <w:sz w:val="24"/>
          <w:szCs w:val="24"/>
        </w:rPr>
        <w:t>Практическое  занятие</w:t>
      </w:r>
      <w:proofErr w:type="gramEnd"/>
      <w:r>
        <w:rPr>
          <w:rFonts w:ascii="Times New Roman" w:hAnsi="Times New Roman"/>
          <w:sz w:val="24"/>
          <w:szCs w:val="24"/>
        </w:rPr>
        <w:t xml:space="preserve"> проводится в форме деловой игры «Модель судебного заседания»: группа разбивается на малые группы, участники малых групп выбирают себе роли (истец, ответчик, судья и т.д.), каждая малая группа получает в работу заранее, на предшествующем лекционном занятии, одну из ситуаций, в ходе подготовки к модели участники малых групп вырабатывают свои позиции по спору и воспроизводят их в ходе учебного судебного заседания.</w:t>
      </w: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Оценка</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28-30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аргументированное отстаивание своей позицию,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10-27</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 использование норм материального и процессуального права</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lastRenderedPageBreak/>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1-10</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участие в деловой/ролевой игре</w:t>
            </w:r>
          </w:p>
        </w:tc>
      </w:tr>
    </w:tbl>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b/>
          <w:sz w:val="24"/>
          <w:szCs w:val="24"/>
        </w:rPr>
      </w:pPr>
      <w:r>
        <w:rPr>
          <w:rFonts w:ascii="Times New Roman" w:hAnsi="Times New Roman"/>
          <w:b/>
          <w:sz w:val="24"/>
          <w:szCs w:val="24"/>
        </w:rPr>
        <w:t xml:space="preserve">5.4 </w:t>
      </w:r>
      <w:r w:rsidR="00F86B14" w:rsidRPr="00F86B14">
        <w:rPr>
          <w:rFonts w:ascii="Times New Roman" w:hAnsi="Times New Roman"/>
          <w:b/>
          <w:sz w:val="24"/>
          <w:szCs w:val="24"/>
        </w:rPr>
        <w:t>Задания для решения кейс-задачи</w:t>
      </w:r>
    </w:p>
    <w:p w:rsidR="009C6C92" w:rsidRDefault="009C6C92" w:rsidP="009C6C92">
      <w:pPr>
        <w:widowControl w:val="0"/>
        <w:suppressAutoHyphens/>
        <w:spacing w:after="0" w:line="240" w:lineRule="auto"/>
        <w:rPr>
          <w:rFonts w:ascii="Times New Roman" w:hAnsi="Times New Roman"/>
          <w:b/>
          <w:sz w:val="24"/>
          <w:szCs w:val="24"/>
        </w:rPr>
      </w:pPr>
    </w:p>
    <w:p w:rsidR="00F61C94" w:rsidRPr="00F61C94" w:rsidRDefault="009C6C92" w:rsidP="00F61C94">
      <w:pPr>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Times New Roman" w:hAnsi="Times New Roman"/>
          <w:bCs/>
          <w:sz w:val="24"/>
          <w:szCs w:val="24"/>
          <w:lang w:eastAsia="ru-RU"/>
        </w:rPr>
        <w:t xml:space="preserve">1. </w:t>
      </w:r>
      <w:r w:rsidR="00F61C94" w:rsidRPr="00F61C94">
        <w:rPr>
          <w:rFonts w:ascii="Times New Roman" w:eastAsia="Arial Unicode MS" w:hAnsi="Times New Roman"/>
          <w:color w:val="000000"/>
          <w:sz w:val="24"/>
          <w:szCs w:val="24"/>
          <w:lang w:eastAsia="ru-RU"/>
        </w:rPr>
        <w:t>Супруги Николай и Елена Сергеевы во время поездки из г. Омска в г. Кемерово  попали в автомобильную катастрофу. Николай Сергеев от полученных травм скончался на месте, а его супруга Елена с травмой головы на попутном автомобиле была доставлена в г. Кемерово, где скончалась, не приходя в сознание.</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Николай умер 15 марта в 23 ч. 20 мин. по местному времени. Елена умерла 16 марта в 06 ч. 30 мин. по местному времени.</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После смерти супругов Сергеевых остался дом в г. Омске, принадлежавший им на праве совместной собственности, в котором кроме них проживали их дети 7 и 11 лет, а также родители Елены. Кроме того, у Николая  осталась однокомнатная квартира в г. Кемерово, доставшаяся ему по наследству после смерти его родителей.</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 xml:space="preserve">Определите время и место открытия наследства после смерти супругов Сергеевых. Кто из лиц, указанных в задаче, может быть призван к наследованию после смерти супругов Сергеевых и в каком порядке? </w:t>
      </w:r>
    </w:p>
    <w:p w:rsidR="009C6C92" w:rsidRDefault="009C6C92" w:rsidP="00F61C94">
      <w:pPr>
        <w:widowControl w:val="0"/>
        <w:suppressAutoHyphens/>
        <w:autoSpaceDE w:val="0"/>
        <w:autoSpaceDN w:val="0"/>
        <w:adjustRightInd w:val="0"/>
        <w:spacing w:after="0" w:line="240" w:lineRule="auto"/>
        <w:jc w:val="both"/>
        <w:rPr>
          <w:rFonts w:ascii="Times New Roman" w:eastAsia="Times New Roman" w:hAnsi="Times New Roman"/>
          <w:bCs/>
          <w:sz w:val="24"/>
          <w:szCs w:val="24"/>
          <w:lang w:eastAsia="ru-RU"/>
        </w:rPr>
      </w:pPr>
    </w:p>
    <w:p w:rsidR="00F61C94" w:rsidRPr="00F61C94" w:rsidRDefault="009C6C92" w:rsidP="00F61C94">
      <w:pPr>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Times New Roman" w:hAnsi="Times New Roman"/>
          <w:bCs/>
          <w:sz w:val="24"/>
          <w:szCs w:val="24"/>
          <w:lang w:eastAsia="ru-RU"/>
        </w:rPr>
        <w:t xml:space="preserve">2. </w:t>
      </w:r>
      <w:r w:rsidR="00F61C94" w:rsidRPr="00F61C94">
        <w:rPr>
          <w:rFonts w:ascii="Times New Roman" w:eastAsia="Arial Unicode MS" w:hAnsi="Times New Roman"/>
          <w:color w:val="000000"/>
          <w:sz w:val="24"/>
          <w:szCs w:val="24"/>
          <w:lang w:eastAsia="ru-RU"/>
        </w:rPr>
        <w:t xml:space="preserve">Л. Быкова, после смерти отца, обратилась к нотариусу с просьбой о выдаче свидетельства о праве на наследство.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Нотариус отказала в выдаче свидетельства о праве на наследство, т.к. у наследодателя отсутствовали правоустанавливающие документы на имущество – гаражный бокс,  а также квартиру,  в которой проживал наследодатель – Ш. Быков.</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 xml:space="preserve">Гаражный бокс был построен на земельном участке, предоставленном отцу Л. Быковой решением районного исполкома от 26.09.1979, для строительства гаража. В 1980 году гараж был построен, наследодатель пользовался гаражом как собственным имуществом, однако документы о праве собственности на гаражный бокс не были оформлены.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sidRPr="00F61C94">
        <w:rPr>
          <w:rFonts w:ascii="Times New Roman" w:eastAsia="Arial Unicode MS" w:hAnsi="Times New Roman"/>
          <w:color w:val="000000"/>
          <w:sz w:val="24"/>
          <w:szCs w:val="24"/>
          <w:lang w:eastAsia="ru-RU"/>
        </w:rPr>
        <w:t xml:space="preserve">Квартира, в которой проживал Ш. Быков, являлась муниципальной собственностью. В январе 2014 года Ш. Быков обратился в местную администрацию с заявлением о приватизации квартиры, однако 03.02.2014 Ш. Быков умер, не успев заключить договор о  передаче квартиры в собственность.   Его дочь Л. Быкова, являясь единственным наследником первой очереди, фактически приняла наследство, пользуясь гаражом и квартирой. </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 xml:space="preserve">Входят ли квартира и гараж в состав наследства? Возможно ли защитить интересы наследницы в указанной ситуации? </w:t>
      </w:r>
    </w:p>
    <w:p w:rsidR="00F61C94" w:rsidRPr="00F61C94" w:rsidRDefault="00F61C94" w:rsidP="00F61C94">
      <w:pPr>
        <w:widowControl w:val="0"/>
        <w:tabs>
          <w:tab w:val="left" w:pos="5055"/>
        </w:tabs>
        <w:spacing w:after="0" w:line="240" w:lineRule="auto"/>
        <w:jc w:val="both"/>
        <w:rPr>
          <w:rFonts w:ascii="Times New Roman" w:eastAsia="Arial Unicode MS" w:hAnsi="Times New Roman"/>
          <w:color w:val="000000"/>
          <w:sz w:val="24"/>
          <w:szCs w:val="24"/>
          <w:lang w:eastAsia="ru-RU"/>
        </w:rPr>
      </w:pPr>
      <w:r>
        <w:rPr>
          <w:rFonts w:ascii="Times New Roman" w:eastAsia="Arial Unicode MS" w:hAnsi="Times New Roman"/>
          <w:color w:val="000000"/>
          <w:sz w:val="24"/>
          <w:szCs w:val="24"/>
          <w:lang w:eastAsia="ru-RU"/>
        </w:rPr>
        <w:t xml:space="preserve">3. </w:t>
      </w:r>
      <w:r w:rsidRPr="00F61C94">
        <w:rPr>
          <w:rFonts w:ascii="Times New Roman" w:eastAsia="Arial Unicode MS" w:hAnsi="Times New Roman"/>
          <w:color w:val="000000"/>
          <w:sz w:val="24"/>
          <w:szCs w:val="24"/>
          <w:lang w:eastAsia="ru-RU"/>
        </w:rPr>
        <w:t>После смерти Кузнецова организация, в которой он работал – НИИ курортологии, обратилась с иском к его дочери о передаче организации всего наследства умершего, ссылаясь на его письмо к друзьям, в котором Кузнецов писал, что все свое имущество он оставляет НИИ. Работники НИИ в суде подтвердили, что Кузнецов неоднократно говорил, что все, что у него есть, он намерен оставить Институту.  Суд иск удовлетворил.</w:t>
      </w:r>
    </w:p>
    <w:p w:rsidR="00F61C94" w:rsidRPr="00F61C94" w:rsidRDefault="00F61C94" w:rsidP="00F61C94">
      <w:pPr>
        <w:widowControl w:val="0"/>
        <w:tabs>
          <w:tab w:val="left" w:pos="5055"/>
        </w:tabs>
        <w:spacing w:after="0" w:line="240" w:lineRule="auto"/>
        <w:jc w:val="both"/>
        <w:rPr>
          <w:rFonts w:ascii="Times New Roman" w:eastAsia="Arial Unicode MS" w:hAnsi="Times New Roman"/>
          <w:i/>
          <w:color w:val="000000"/>
          <w:sz w:val="24"/>
          <w:szCs w:val="24"/>
          <w:lang w:eastAsia="ru-RU"/>
        </w:rPr>
      </w:pPr>
      <w:r w:rsidRPr="00F61C94">
        <w:rPr>
          <w:rFonts w:ascii="Times New Roman" w:eastAsia="Arial Unicode MS" w:hAnsi="Times New Roman"/>
          <w:i/>
          <w:color w:val="000000"/>
          <w:sz w:val="24"/>
          <w:szCs w:val="24"/>
          <w:lang w:eastAsia="ru-RU"/>
        </w:rPr>
        <w:t>Правильно ли решение суда? Можно ли указанное в задаче письмо признать завещанием? В какой форме составляется завещание? Может ли воля наследодателя подтверждаться свидетельскими показаниями?</w:t>
      </w:r>
    </w:p>
    <w:p w:rsidR="00F61C94" w:rsidRDefault="00F61C94" w:rsidP="00F61C94">
      <w:pPr>
        <w:widowControl w:val="0"/>
        <w:suppressAutoHyphens/>
        <w:autoSpaceDE w:val="0"/>
        <w:autoSpaceDN w:val="0"/>
        <w:adjustRightInd w:val="0"/>
        <w:spacing w:after="0" w:line="240" w:lineRule="auto"/>
        <w:jc w:val="both"/>
        <w:rPr>
          <w:rFonts w:ascii="Times New Roman" w:hAnsi="Times New Roman"/>
          <w:sz w:val="24"/>
          <w:szCs w:val="24"/>
        </w:rPr>
      </w:pPr>
    </w:p>
    <w:p w:rsidR="009C6C92" w:rsidRDefault="009C6C92" w:rsidP="00F61C94">
      <w:pPr>
        <w:widowControl w:val="0"/>
        <w:suppressAutoHyphen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Кейс-задачи представляют собой описание спорных ситуаций, по которым студенты должны принять юридически значимое решение. Содержание задач по соответствующей теме доводится до сведения студентов на практическом занятии. На этапе самостоятельной работы студенты в индивидуальном порядке решают задачи. Кейс-задачи находятся у преподавателя.</w:t>
      </w:r>
    </w:p>
    <w:p w:rsidR="009C6C92" w:rsidRDefault="009C6C92" w:rsidP="009C6C92">
      <w:pPr>
        <w:widowControl w:val="0"/>
        <w:suppressAutoHyphens/>
        <w:spacing w:after="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владение навыком принятия юридически значимого решения (воспроизводит в своих действиях процесс применения права, учитывае6т при принятии решения межотраслевые связи норм права, осознает вариативность спорной ситуации и способен влиять на ее разрешение путем доказывания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владение навыками принятия юридически значимых решений (воспроизводит в своих действиях процесс применения права, однако не до конца осознает вариативность спорной ситуации, влияние на тот или иной вариант разрешения спора доказанности определенных обстоятельств)</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владение навыком принятия юридически значимого решения (студент воспроизводит в своих действиях процесс применения права, но допускает ошибки предварительной квалификации, установления юридически значимых обстоятельств, юридической квалификации)</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фрагментарного владения навыками принятия юридически значимых решений (студент не понимает связь между этапами процесса применения права и выполнением учебного задания)</w:t>
            </w:r>
          </w:p>
        </w:tc>
      </w:tr>
    </w:tbl>
    <w:p w:rsidR="009C6C92" w:rsidRDefault="009C6C92" w:rsidP="009C6C92">
      <w:pPr>
        <w:widowControl w:val="0"/>
        <w:suppressAutoHyphens/>
        <w:spacing w:after="0" w:line="240" w:lineRule="auto"/>
        <w:rPr>
          <w:rFonts w:ascii="Times New Roman" w:hAnsi="Times New Roman"/>
          <w:b/>
          <w:sz w:val="24"/>
          <w:szCs w:val="24"/>
        </w:rPr>
      </w:pPr>
    </w:p>
    <w:p w:rsidR="00042F2F" w:rsidRDefault="00042F2F" w:rsidP="009C6C92">
      <w:pPr>
        <w:widowControl w:val="0"/>
        <w:suppressAutoHyphens/>
        <w:spacing w:after="0" w:line="240" w:lineRule="auto"/>
        <w:rPr>
          <w:rFonts w:ascii="Times New Roman" w:hAnsi="Times New Roman"/>
          <w:b/>
          <w:sz w:val="24"/>
          <w:szCs w:val="24"/>
        </w:rPr>
      </w:pPr>
    </w:p>
    <w:p w:rsidR="009C6C92" w:rsidRDefault="00F86B14" w:rsidP="00F86B14">
      <w:pPr>
        <w:widowControl w:val="0"/>
        <w:numPr>
          <w:ilvl w:val="1"/>
          <w:numId w:val="1"/>
        </w:numPr>
        <w:suppressAutoHyphens/>
        <w:spacing w:after="0" w:line="240" w:lineRule="auto"/>
        <w:rPr>
          <w:rFonts w:ascii="Times New Roman" w:hAnsi="Times New Roman"/>
          <w:b/>
          <w:sz w:val="24"/>
          <w:szCs w:val="24"/>
        </w:rPr>
      </w:pPr>
      <w:r w:rsidRPr="00F86B14">
        <w:rPr>
          <w:rFonts w:ascii="Times New Roman" w:hAnsi="Times New Roman"/>
          <w:b/>
          <w:sz w:val="24"/>
          <w:szCs w:val="24"/>
        </w:rPr>
        <w:t xml:space="preserve">Комплект </w:t>
      </w:r>
      <w:proofErr w:type="spellStart"/>
      <w:r w:rsidRPr="00F86B14">
        <w:rPr>
          <w:rFonts w:ascii="Times New Roman" w:hAnsi="Times New Roman"/>
          <w:b/>
          <w:sz w:val="24"/>
          <w:szCs w:val="24"/>
        </w:rPr>
        <w:t>разноуровневых</w:t>
      </w:r>
      <w:proofErr w:type="spellEnd"/>
      <w:r w:rsidRPr="00F86B14">
        <w:rPr>
          <w:rFonts w:ascii="Times New Roman" w:hAnsi="Times New Roman"/>
          <w:b/>
          <w:sz w:val="24"/>
          <w:szCs w:val="24"/>
        </w:rPr>
        <w:t xml:space="preserve"> задач и заданий</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1. Оформление самостоятельного искового заявление о взыскании ущерба, причиненного утратой багажа, а также взыскании провозной платы</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2. Оформление самостоятельных исковых заявлений о расторжении договора </w:t>
      </w:r>
      <w:r w:rsidR="00B318FD">
        <w:rPr>
          <w:rFonts w:ascii="Times New Roman" w:hAnsi="Times New Roman"/>
          <w:sz w:val="24"/>
          <w:szCs w:val="24"/>
        </w:rPr>
        <w:t>аренды недвижимого имущества</w:t>
      </w:r>
      <w:r>
        <w:rPr>
          <w:rFonts w:ascii="Times New Roman" w:hAnsi="Times New Roman"/>
          <w:sz w:val="24"/>
          <w:szCs w:val="24"/>
        </w:rPr>
        <w:t xml:space="preserve">. </w:t>
      </w:r>
    </w:p>
    <w:p w:rsidR="009C6C92"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 xml:space="preserve">3. Поиск и аргументированное доказательство наличия ошибок в предложенном образце договора </w:t>
      </w:r>
      <w:r w:rsidR="00B318FD">
        <w:rPr>
          <w:rFonts w:ascii="Times New Roman" w:hAnsi="Times New Roman"/>
          <w:sz w:val="24"/>
          <w:szCs w:val="24"/>
        </w:rPr>
        <w:t>купли-продажи жилого помещения</w:t>
      </w:r>
      <w:r>
        <w:rPr>
          <w:rFonts w:ascii="Times New Roman" w:hAnsi="Times New Roman"/>
          <w:sz w:val="24"/>
          <w:szCs w:val="24"/>
        </w:rPr>
        <w:t xml:space="preserve">. Составление самостоятельного проекта договора </w:t>
      </w:r>
      <w:r w:rsidR="00B318FD">
        <w:rPr>
          <w:rFonts w:ascii="Times New Roman" w:hAnsi="Times New Roman"/>
          <w:sz w:val="24"/>
          <w:szCs w:val="24"/>
        </w:rPr>
        <w:t>дарения</w:t>
      </w:r>
      <w:r>
        <w:rPr>
          <w:rFonts w:ascii="Times New Roman" w:hAnsi="Times New Roman"/>
          <w:sz w:val="24"/>
          <w:szCs w:val="24"/>
        </w:rPr>
        <w:t xml:space="preserve">. </w:t>
      </w:r>
    </w:p>
    <w:p w:rsidR="00B318FD" w:rsidRDefault="009C6C92" w:rsidP="009C6C92">
      <w:pPr>
        <w:widowControl w:val="0"/>
        <w:suppressAutoHyphens/>
        <w:spacing w:after="0" w:line="240" w:lineRule="auto"/>
        <w:rPr>
          <w:rFonts w:ascii="Times New Roman" w:hAnsi="Times New Roman"/>
          <w:sz w:val="24"/>
          <w:szCs w:val="24"/>
        </w:rPr>
      </w:pPr>
      <w:r>
        <w:rPr>
          <w:rFonts w:ascii="Times New Roman" w:hAnsi="Times New Roman"/>
          <w:sz w:val="24"/>
          <w:szCs w:val="24"/>
        </w:rPr>
        <w:t>4. Решение юридического казуса.</w:t>
      </w:r>
    </w:p>
    <w:p w:rsidR="009C6C92" w:rsidRDefault="009C6C92" w:rsidP="009C6C92">
      <w:pPr>
        <w:widowControl w:val="0"/>
        <w:suppressAutoHyphens/>
        <w:spacing w:after="0" w:line="240" w:lineRule="auto"/>
        <w:rPr>
          <w:rFonts w:ascii="Times New Roman" w:hAnsi="Times New Roman"/>
          <w:b/>
          <w:sz w:val="24"/>
          <w:szCs w:val="24"/>
        </w:rPr>
      </w:pPr>
    </w:p>
    <w:p w:rsidR="009C6C92" w:rsidRDefault="009C6C92" w:rsidP="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9C6C92" w:rsidRDefault="009C6C92" w:rsidP="009C6C92">
      <w:pPr>
        <w:widowControl w:val="0"/>
        <w:suppressAutoHyphens/>
        <w:spacing w:after="0" w:line="240" w:lineRule="auto"/>
        <w:jc w:val="both"/>
        <w:rPr>
          <w:rFonts w:ascii="Times New Roman" w:hAnsi="Times New Roman"/>
          <w:b/>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proofErr w:type="spellStart"/>
      <w:r>
        <w:rPr>
          <w:rFonts w:ascii="Times New Roman" w:hAnsi="Times New Roman"/>
          <w:sz w:val="24"/>
          <w:szCs w:val="24"/>
        </w:rPr>
        <w:t>Разноуровневые</w:t>
      </w:r>
      <w:proofErr w:type="spellEnd"/>
      <w:r>
        <w:rPr>
          <w:rFonts w:ascii="Times New Roman" w:hAnsi="Times New Roman"/>
          <w:sz w:val="24"/>
          <w:szCs w:val="24"/>
        </w:rPr>
        <w:t xml:space="preserve"> задачи и задания представляют собой учебно-практические задачи по развитию способностей к анализу и синтезу правоприменительной информации. В состав заданий и задач входят материалы опубликованной практики судов общей юрисдикции и арбитражных судов по конкретным спорам, формы аналитических таблиц, проекты исковых заявлений, проекты заявлений о вынесении судебного приказы, комплекты документов, необходимых для определенной ситуации, различные договоры в сфере семейных правоотношений. Все материалы доводятся до сведения студентов непосредственно на практическом занятии. Формы таблиц, документов и сценарии находятся у преподавателя; актуальные материалы судебной практики извлекаются из справочных поисковых систем.</w:t>
      </w:r>
    </w:p>
    <w:p w:rsidR="009C6C92" w:rsidRDefault="009C6C92"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8574A1" w:rsidRDefault="008574A1" w:rsidP="009C6C92">
      <w:pPr>
        <w:widowControl w:val="0"/>
        <w:suppressAutoHyphens/>
        <w:spacing w:after="100" w:line="240" w:lineRule="auto"/>
        <w:jc w:val="both"/>
        <w:rPr>
          <w:rFonts w:ascii="Times New Roman" w:hAnsi="Times New Roman"/>
          <w:sz w:val="24"/>
          <w:szCs w:val="24"/>
        </w:rPr>
      </w:pPr>
    </w:p>
    <w:p w:rsidR="009C6C92" w:rsidRDefault="009C6C92" w:rsidP="009C6C92">
      <w:pPr>
        <w:widowControl w:val="0"/>
        <w:suppressAutoHyphens/>
        <w:spacing w:after="100" w:line="240" w:lineRule="auto"/>
        <w:jc w:val="both"/>
        <w:rPr>
          <w:rFonts w:ascii="Times New Roman" w:hAnsi="Times New Roman"/>
          <w:sz w:val="24"/>
          <w:szCs w:val="24"/>
        </w:rPr>
      </w:pPr>
      <w:r>
        <w:rPr>
          <w:rFonts w:ascii="Times New Roman" w:hAnsi="Times New Roman"/>
          <w:sz w:val="24"/>
          <w:szCs w:val="24"/>
        </w:rPr>
        <w:lastRenderedPageBreak/>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178"/>
        <w:gridCol w:w="7282"/>
      </w:tblGrid>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 xml:space="preserve">Оценка </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Баллы</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jc w:val="center"/>
              <w:rPr>
                <w:rFonts w:ascii="Times New Roman" w:hAnsi="Times New Roman"/>
                <w:sz w:val="24"/>
                <w:szCs w:val="24"/>
              </w:rPr>
            </w:pPr>
            <w:r>
              <w:rPr>
                <w:rFonts w:ascii="Times New Roman" w:hAnsi="Times New Roman"/>
                <w:sz w:val="24"/>
                <w:szCs w:val="24"/>
              </w:rPr>
              <w:t>Описание</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5</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6</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Полностью сформировавшееся</w:t>
            </w:r>
            <w:r>
              <w:t xml:space="preserve"> </w:t>
            </w:r>
            <w:r>
              <w:rPr>
                <w:rFonts w:ascii="Times New Roman" w:hAnsi="Times New Roman"/>
                <w:sz w:val="24"/>
                <w:szCs w:val="24"/>
              </w:rPr>
              <w:t>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а также демонстрирует способность самостоятельно формулировать аналитические критерии и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4</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3-5</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Сформировавшееся умение анализировать юридическую практику по заданным критериям (студент показывает понимание связей между отдельными элементами анализируемого дела, четко выделяет ключевые факты и обстоятельства спора, ключевые доказательства, понимает значимость и способы использования информации, полученной в результате анализа, умеет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3</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2-3</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Неполное умение анализировать юридическую практику по заданным критериям (студент не до конца показывает понимание связей между отдельными элементами анализируемого дела, нечетко выделяет ключевые факты и обстоятельства спора, ключевые доказательства, не понимает значимость и способы использования информации, не умеет полностью правильно составлять юридические документы)</w:t>
            </w:r>
          </w:p>
        </w:tc>
      </w:tr>
      <w:tr w:rsidR="009C6C92" w:rsidTr="009C6C92">
        <w:tc>
          <w:tcPr>
            <w:tcW w:w="1126"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2</w:t>
            </w:r>
          </w:p>
        </w:tc>
        <w:tc>
          <w:tcPr>
            <w:tcW w:w="1214"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center"/>
              <w:rPr>
                <w:rFonts w:ascii="Times New Roman" w:hAnsi="Times New Roman"/>
                <w:sz w:val="24"/>
                <w:szCs w:val="24"/>
              </w:rPr>
            </w:pPr>
            <w:r>
              <w:rPr>
                <w:rFonts w:ascii="Times New Roman" w:hAnsi="Times New Roman"/>
                <w:sz w:val="24"/>
                <w:szCs w:val="24"/>
              </w:rPr>
              <w:t>1</w:t>
            </w:r>
          </w:p>
        </w:tc>
        <w:tc>
          <w:tcPr>
            <w:tcW w:w="7855" w:type="dxa"/>
            <w:tcBorders>
              <w:top w:val="single" w:sz="4" w:space="0" w:color="auto"/>
              <w:left w:val="single" w:sz="4" w:space="0" w:color="auto"/>
              <w:bottom w:val="single" w:sz="4" w:space="0" w:color="auto"/>
              <w:right w:val="single" w:sz="4" w:space="0" w:color="auto"/>
            </w:tcBorders>
            <w:hideMark/>
          </w:tcPr>
          <w:p w:rsidR="009C6C92" w:rsidRDefault="009C6C92" w:rsidP="00042F2F">
            <w:pPr>
              <w:widowControl w:val="0"/>
              <w:suppressAutoHyphens/>
              <w:spacing w:after="0" w:line="240" w:lineRule="auto"/>
              <w:jc w:val="both"/>
              <w:rPr>
                <w:rFonts w:ascii="Times New Roman" w:hAnsi="Times New Roman"/>
                <w:sz w:val="24"/>
                <w:szCs w:val="24"/>
              </w:rPr>
            </w:pPr>
            <w:r>
              <w:rPr>
                <w:rFonts w:ascii="Times New Roman" w:hAnsi="Times New Roman"/>
                <w:sz w:val="24"/>
                <w:szCs w:val="24"/>
              </w:rPr>
              <w:t>Наличие фрагментарных умений анализировать юридическую практику по заданным критериям (студент не понимает связи между отдельными элементами анализируемого дела, не способен выделить ключевые факты и обстоятельства спора, не умеет составлять юридические документы)</w:t>
            </w:r>
          </w:p>
        </w:tc>
      </w:tr>
    </w:tbl>
    <w:p w:rsidR="00042F2F" w:rsidRDefault="00042F2F" w:rsidP="00042F2F">
      <w:pPr>
        <w:widowControl w:val="0"/>
        <w:suppressAutoHyphens/>
        <w:spacing w:after="100" w:line="240" w:lineRule="auto"/>
        <w:jc w:val="both"/>
        <w:rPr>
          <w:rFonts w:ascii="Times New Roman" w:hAnsi="Times New Roman"/>
          <w:b/>
          <w:sz w:val="24"/>
          <w:szCs w:val="24"/>
        </w:rPr>
      </w:pPr>
    </w:p>
    <w:p w:rsidR="00615856" w:rsidRPr="00615856" w:rsidRDefault="00615856" w:rsidP="00042F2F">
      <w:pPr>
        <w:widowControl w:val="0"/>
        <w:suppressAutoHyphens/>
        <w:spacing w:after="100" w:line="240" w:lineRule="auto"/>
        <w:jc w:val="both"/>
        <w:rPr>
          <w:rFonts w:ascii="Times New Roman" w:hAnsi="Times New Roman"/>
          <w:b/>
          <w:sz w:val="24"/>
          <w:szCs w:val="24"/>
        </w:rPr>
      </w:pPr>
      <w:r w:rsidRPr="00615856">
        <w:rPr>
          <w:rFonts w:ascii="Times New Roman" w:hAnsi="Times New Roman"/>
          <w:b/>
          <w:sz w:val="24"/>
          <w:szCs w:val="24"/>
        </w:rPr>
        <w:t>5.6 Вопросы к экзамену</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 xml:space="preserve">Перечень вопросов к экзамену формулируется преподавателем ежегодно в начале освоения дисциплины и доводится до сведения студентов. </w:t>
      </w:r>
      <w:r w:rsidR="00E05946">
        <w:rPr>
          <w:rFonts w:ascii="Times New Roman" w:hAnsi="Times New Roman"/>
          <w:sz w:val="24"/>
          <w:szCs w:val="24"/>
        </w:rPr>
        <w:t xml:space="preserve">Также экзамен может быть проведен в виде теста СИТО, размещенного на сайте </w:t>
      </w:r>
      <w:r w:rsidR="00E05946">
        <w:rPr>
          <w:rFonts w:ascii="Times New Roman" w:hAnsi="Times New Roman"/>
          <w:sz w:val="24"/>
          <w:szCs w:val="24"/>
          <w:lang w:val="en-US"/>
        </w:rPr>
        <w:t>www</w:t>
      </w:r>
      <w:r w:rsidR="00E05946" w:rsidRPr="00E05946">
        <w:rPr>
          <w:rFonts w:ascii="Times New Roman" w:hAnsi="Times New Roman"/>
          <w:sz w:val="24"/>
          <w:szCs w:val="24"/>
        </w:rPr>
        <w:t>.</w:t>
      </w:r>
      <w:proofErr w:type="spellStart"/>
      <w:r w:rsidR="00E05946">
        <w:rPr>
          <w:rFonts w:ascii="Times New Roman" w:hAnsi="Times New Roman"/>
          <w:sz w:val="24"/>
          <w:szCs w:val="24"/>
          <w:lang w:val="en-US"/>
        </w:rPr>
        <w:t>vvsu</w:t>
      </w:r>
      <w:proofErr w:type="spellEnd"/>
      <w:r w:rsidR="00E05946" w:rsidRPr="00E05946">
        <w:rPr>
          <w:rFonts w:ascii="Times New Roman" w:hAnsi="Times New Roman"/>
          <w:sz w:val="24"/>
          <w:szCs w:val="24"/>
        </w:rPr>
        <w:t>.</w:t>
      </w:r>
      <w:proofErr w:type="spellStart"/>
      <w:r w:rsidR="00E05946">
        <w:rPr>
          <w:rFonts w:ascii="Times New Roman" w:hAnsi="Times New Roman"/>
          <w:sz w:val="24"/>
          <w:szCs w:val="24"/>
          <w:lang w:val="en-US"/>
        </w:rPr>
        <w:t>ru</w:t>
      </w:r>
      <w:proofErr w:type="spellEnd"/>
      <w:r w:rsidRPr="00615856">
        <w:rPr>
          <w:rFonts w:ascii="Times New Roman" w:hAnsi="Times New Roman"/>
          <w:sz w:val="24"/>
          <w:szCs w:val="24"/>
        </w:rPr>
        <w:t xml:space="preserve"> </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Краткие методические указания:</w:t>
      </w: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p>
    <w:p w:rsidR="00615856" w:rsidRPr="00615856" w:rsidRDefault="00615856" w:rsidP="00042F2F">
      <w:pPr>
        <w:widowControl w:val="0"/>
        <w:suppressAutoHyphens/>
        <w:spacing w:after="0" w:line="240" w:lineRule="auto"/>
        <w:contextualSpacing/>
        <w:jc w:val="both"/>
        <w:rPr>
          <w:rFonts w:ascii="Times New Roman" w:hAnsi="Times New Roman"/>
          <w:sz w:val="24"/>
          <w:szCs w:val="24"/>
        </w:rPr>
      </w:pPr>
      <w:r w:rsidRPr="00615856">
        <w:rPr>
          <w:rFonts w:ascii="Times New Roman" w:hAnsi="Times New Roman"/>
          <w:sz w:val="24"/>
          <w:szCs w:val="24"/>
        </w:rPr>
        <w:t xml:space="preserve">При подготовке к экзамену студент обязан проработать нормативно-правовые источники по темам дисциплины, позиции судов, основную и дополнительную литературу (с обязательным конспектированием изучаемого материала). На </w:t>
      </w:r>
      <w:r w:rsidR="00042F2F">
        <w:rPr>
          <w:rFonts w:ascii="Times New Roman" w:hAnsi="Times New Roman"/>
          <w:sz w:val="24"/>
          <w:szCs w:val="24"/>
        </w:rPr>
        <w:t xml:space="preserve">экзамен </w:t>
      </w:r>
      <w:r w:rsidRPr="00615856">
        <w:rPr>
          <w:rFonts w:ascii="Times New Roman" w:hAnsi="Times New Roman"/>
          <w:sz w:val="24"/>
          <w:szCs w:val="24"/>
        </w:rPr>
        <w:t>выносится минимум 3 вопроса. Конкретные вопросы определяются случайным образом. Во время экзамена преподаватель может задавать дополнительные вопросы по содержанию дисциплины.</w:t>
      </w:r>
    </w:p>
    <w:p w:rsidR="00615856" w:rsidRPr="00615856" w:rsidRDefault="00615856" w:rsidP="00615856">
      <w:pPr>
        <w:widowControl w:val="0"/>
        <w:spacing w:after="0" w:line="240" w:lineRule="auto"/>
        <w:contextualSpacing/>
        <w:jc w:val="both"/>
        <w:rPr>
          <w:rFonts w:ascii="Times New Roman" w:hAnsi="Times New Roman"/>
          <w:b/>
          <w:bCs/>
          <w:sz w:val="24"/>
          <w:szCs w:val="24"/>
        </w:rPr>
      </w:pPr>
    </w:p>
    <w:p w:rsidR="00615856" w:rsidRPr="00615856" w:rsidRDefault="00615856" w:rsidP="00615856">
      <w:pPr>
        <w:spacing w:line="259" w:lineRule="auto"/>
        <w:rPr>
          <w:rFonts w:ascii="Times New Roman" w:hAnsi="Times New Roman"/>
          <w:sz w:val="24"/>
          <w:szCs w:val="24"/>
        </w:rPr>
      </w:pPr>
      <w:r w:rsidRPr="00615856">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5"/>
        <w:gridCol w:w="1403"/>
        <w:gridCol w:w="6463"/>
      </w:tblGrid>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Оценка</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Баллы</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Описание</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«отлично»</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91-100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студент представил отличное исполнение с незначительным числом ошибок</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«хорошо»</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76-90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студент показал уровень владения материалом выше среднего с несколькими ошибками</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lastRenderedPageBreak/>
              <w:t xml:space="preserve">«удовлетвори- </w:t>
            </w:r>
            <w:proofErr w:type="spellStart"/>
            <w:r w:rsidRPr="00615856">
              <w:rPr>
                <w:rFonts w:ascii="Times New Roman" w:hAnsi="Times New Roman"/>
                <w:sz w:val="24"/>
                <w:szCs w:val="24"/>
              </w:rPr>
              <w:t>тельно</w:t>
            </w:r>
            <w:proofErr w:type="spellEnd"/>
            <w:r w:rsidRPr="00615856">
              <w:rPr>
                <w:rFonts w:ascii="Times New Roman" w:hAnsi="Times New Roman"/>
                <w:sz w:val="24"/>
                <w:szCs w:val="24"/>
              </w:rPr>
              <w:t>»</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61-75</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в целом правильно, но со значительным количеством недостатков</w:t>
            </w:r>
          </w:p>
        </w:tc>
      </w:tr>
      <w:tr w:rsidR="00615856" w:rsidRPr="00615856" w:rsidTr="00F86B14">
        <w:tc>
          <w:tcPr>
            <w:tcW w:w="1126"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 xml:space="preserve">«не </w:t>
            </w:r>
          </w:p>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 xml:space="preserve">удовлетвори- </w:t>
            </w:r>
            <w:proofErr w:type="spellStart"/>
            <w:r w:rsidRPr="00615856">
              <w:rPr>
                <w:rFonts w:ascii="Times New Roman" w:hAnsi="Times New Roman"/>
                <w:sz w:val="24"/>
                <w:szCs w:val="24"/>
              </w:rPr>
              <w:t>тельно</w:t>
            </w:r>
            <w:proofErr w:type="spellEnd"/>
            <w:r w:rsidRPr="00615856">
              <w:rPr>
                <w:rFonts w:ascii="Times New Roman" w:hAnsi="Times New Roman"/>
                <w:sz w:val="24"/>
                <w:szCs w:val="24"/>
              </w:rPr>
              <w:t>»</w:t>
            </w:r>
          </w:p>
        </w:tc>
        <w:tc>
          <w:tcPr>
            <w:tcW w:w="1534"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center"/>
              <w:rPr>
                <w:rFonts w:ascii="Times New Roman" w:hAnsi="Times New Roman"/>
                <w:sz w:val="24"/>
                <w:szCs w:val="24"/>
              </w:rPr>
            </w:pPr>
            <w:r w:rsidRPr="00615856">
              <w:rPr>
                <w:rFonts w:ascii="Times New Roman" w:hAnsi="Times New Roman"/>
                <w:sz w:val="24"/>
                <w:szCs w:val="24"/>
              </w:rPr>
              <w:t>0-60</w:t>
            </w:r>
          </w:p>
        </w:tc>
        <w:tc>
          <w:tcPr>
            <w:tcW w:w="7559" w:type="dxa"/>
            <w:tcBorders>
              <w:top w:val="single" w:sz="4" w:space="0" w:color="auto"/>
              <w:left w:val="single" w:sz="4" w:space="0" w:color="auto"/>
              <w:bottom w:val="single" w:sz="4" w:space="0" w:color="auto"/>
              <w:right w:val="single" w:sz="4" w:space="0" w:color="auto"/>
            </w:tcBorders>
            <w:hideMark/>
          </w:tcPr>
          <w:p w:rsidR="00615856" w:rsidRPr="00615856" w:rsidRDefault="00615856" w:rsidP="00615856">
            <w:pPr>
              <w:spacing w:after="0" w:line="240" w:lineRule="auto"/>
              <w:jc w:val="both"/>
              <w:rPr>
                <w:rFonts w:ascii="Times New Roman" w:hAnsi="Times New Roman"/>
                <w:sz w:val="24"/>
                <w:szCs w:val="24"/>
              </w:rPr>
            </w:pPr>
            <w:r w:rsidRPr="00615856">
              <w:rPr>
                <w:rFonts w:ascii="Times New Roman" w:hAnsi="Times New Roman"/>
                <w:sz w:val="24"/>
                <w:szCs w:val="24"/>
              </w:rPr>
              <w:t>в целом правильное исполнение с критическим количеством существенных ошибок</w:t>
            </w:r>
          </w:p>
        </w:tc>
      </w:tr>
    </w:tbl>
    <w:p w:rsidR="009C6C92" w:rsidRDefault="009C6C92" w:rsidP="009C6C92">
      <w:pPr>
        <w:widowControl w:val="0"/>
        <w:suppressAutoHyphens/>
        <w:spacing w:after="0" w:line="240" w:lineRule="auto"/>
        <w:rPr>
          <w:rFonts w:ascii="Times New Roman" w:hAnsi="Times New Roman"/>
          <w:b/>
          <w:sz w:val="24"/>
          <w:szCs w:val="24"/>
        </w:rPr>
      </w:pPr>
    </w:p>
    <w:p w:rsidR="00615856" w:rsidRDefault="00615856" w:rsidP="009C6C92">
      <w:pPr>
        <w:widowControl w:val="0"/>
        <w:suppressAutoHyphens/>
        <w:spacing w:after="0" w:line="240" w:lineRule="auto"/>
        <w:rPr>
          <w:rFonts w:ascii="Times New Roman" w:hAnsi="Times New Roman"/>
          <w:b/>
          <w:sz w:val="24"/>
          <w:szCs w:val="24"/>
        </w:rPr>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8574A1" w:rsidRDefault="008574A1"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042F2F" w:rsidRDefault="00042F2F"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rFonts w:ascii="Calibri"/>
        </w:rPr>
      </w:pPr>
      <w:r>
        <w:lastRenderedPageBreak/>
        <w:t>Приложение А</w:t>
      </w:r>
    </w:p>
    <w:p w:rsidR="009C6C92" w:rsidRDefault="009C6C92" w:rsidP="009C6C92">
      <w:pPr>
        <w:pStyle w:val="50"/>
        <w:shd w:val="clear" w:color="auto" w:fill="auto"/>
        <w:suppressAutoHyphens/>
        <w:spacing w:after="0" w:line="240" w:lineRule="auto"/>
      </w:pPr>
    </w:p>
    <w:p w:rsidR="009C6C92" w:rsidRDefault="009C6C92" w:rsidP="009C6C92">
      <w:pPr>
        <w:pStyle w:val="50"/>
        <w:shd w:val="clear" w:color="auto" w:fill="auto"/>
        <w:suppressAutoHyphens/>
        <w:spacing w:after="0" w:line="240" w:lineRule="auto"/>
        <w:rPr>
          <w:sz w:val="24"/>
          <w:szCs w:val="24"/>
        </w:rPr>
      </w:pPr>
      <w:r>
        <w:rPr>
          <w:sz w:val="24"/>
          <w:szCs w:val="24"/>
        </w:rPr>
        <w:t>Примерный перечень оценочных средств (ОС)</w:t>
      </w:r>
    </w:p>
    <w:p w:rsidR="009C6C92" w:rsidRDefault="009C6C92" w:rsidP="009C6C92">
      <w:pPr>
        <w:pStyle w:val="50"/>
        <w:shd w:val="clear" w:color="auto" w:fill="auto"/>
        <w:suppressAutoHyphens/>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C6C92" w:rsidTr="009C6C92">
        <w:trPr>
          <w:trHeigh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jc w:val="center"/>
              <w:rPr>
                <w:rFonts w:ascii="Times New Roman" w:eastAsia="Times New Roman" w:hAnsi="Times New Roman"/>
                <w:b/>
                <w:bCs/>
                <w:color w:val="000000"/>
                <w:sz w:val="20"/>
                <w:szCs w:val="20"/>
              </w:rPr>
            </w:pPr>
            <w:r>
              <w:rPr>
                <w:rFonts w:ascii="Times New Roman" w:eastAsia="Times New Roman" w:hAnsi="Times New Roman"/>
                <w:b/>
                <w:bCs/>
                <w:color w:val="000000"/>
                <w:sz w:val="20"/>
                <w:szCs w:val="20"/>
              </w:rPr>
              <w:t>№ П/П</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Наименование оценочного средства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Краткая характеристика оценочного средства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Представление оценочного средства в фонде</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Устный опрос</w:t>
            </w:r>
          </w:p>
        </w:tc>
      </w:tr>
      <w:tr w:rsidR="009C6C92" w:rsidTr="009C6C92">
        <w:trPr>
          <w:trHeight w:hRule="exact" w:val="17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Собеседование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1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Коллоквиум</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Вопросы по темам/разделам дисциплины</w:t>
            </w:r>
          </w:p>
        </w:tc>
      </w:tr>
      <w:tr w:rsidR="009C6C92" w:rsidTr="009C6C92">
        <w:trPr>
          <w:trHeight w:hRule="exact" w:val="1511"/>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Доклад, сообщение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xml:space="preserve"> или научной темы.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докладов, сообщений</w:t>
            </w:r>
          </w:p>
        </w:tc>
      </w:tr>
      <w:tr w:rsidR="009C6C92" w:rsidTr="009C6C92">
        <w:trPr>
          <w:trHeight w:hRule="exact" w:val="126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Круглый стол, дискуссия, полемика, диспут, дебаты</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C6C92" w:rsidTr="009C6C92">
        <w:trPr>
          <w:trHeight w:val="360"/>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Письменные работы</w:t>
            </w:r>
          </w:p>
        </w:tc>
      </w:tr>
      <w:tr w:rsidR="009C6C92" w:rsidTr="009C6C92">
        <w:trPr>
          <w:trHeight w:hRule="exact" w:val="1138"/>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Тест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Фонд тестовых заданий</w:t>
            </w:r>
          </w:p>
        </w:tc>
      </w:tr>
      <w:tr w:rsidR="009C6C92" w:rsidTr="009C6C92">
        <w:trPr>
          <w:trHeight w:hRule="exact" w:val="89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Контрольная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контрольных заданий по вариантам</w:t>
            </w:r>
          </w:p>
        </w:tc>
      </w:tr>
      <w:tr w:rsidR="009C6C92" w:rsidTr="009C6C92">
        <w:trPr>
          <w:trHeight w:hRule="exact" w:val="1982"/>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3</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Эссе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Тематика эссе</w:t>
            </w:r>
          </w:p>
        </w:tc>
      </w:tr>
      <w:tr w:rsidR="009C6C92" w:rsidTr="009C6C92">
        <w:trPr>
          <w:trHeight w:hRule="exact" w:val="22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Реферат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241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Курсовая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w:t>
            </w:r>
            <w:proofErr w:type="spellStart"/>
            <w:r>
              <w:rPr>
                <w:rFonts w:ascii="Times New Roman" w:eastAsia="Times New Roman" w:hAnsi="Times New Roman"/>
                <w:color w:val="000000"/>
              </w:rPr>
              <w:t>учебно</w:t>
            </w:r>
            <w:r>
              <w:rPr>
                <w:rFonts w:ascii="Times New Roman" w:eastAsia="Times New Roman" w:hAnsi="Times New Roman"/>
                <w:color w:val="000000"/>
              </w:rPr>
              <w:softHyphen/>
              <w:t>исследовательской</w:t>
            </w:r>
            <w:proofErr w:type="spellEnd"/>
            <w:r>
              <w:rPr>
                <w:rFonts w:ascii="Times New Roman" w:eastAsia="Times New Roman" w:hAnsi="Times New Roman"/>
                <w:color w:val="000000"/>
              </w:rPr>
              <w:t>) темы, где автор раскрывает суть исследуемой проблемы, приводит различные точки зрения, а также собственные взгляды на нее.</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рефератов</w:t>
            </w:r>
          </w:p>
        </w:tc>
      </w:tr>
      <w:tr w:rsidR="009C6C92" w:rsidTr="009C6C92">
        <w:trPr>
          <w:trHeight w:hRule="exact" w:val="703"/>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6</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Лабораторная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лабораторных заданий</w:t>
            </w:r>
          </w:p>
        </w:tc>
      </w:tr>
      <w:tr w:rsidR="009C6C92" w:rsidTr="009C6C92">
        <w:trPr>
          <w:trHeight w:hRule="exact" w:val="94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7</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Конспект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Темы/разделы дисциплины</w:t>
            </w:r>
          </w:p>
        </w:tc>
      </w:tr>
      <w:tr w:rsidR="009C6C92" w:rsidTr="009C6C92">
        <w:trPr>
          <w:trHeight w:hRule="exact" w:val="1180"/>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8</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Портфолио</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Структура портфолио</w:t>
            </w:r>
          </w:p>
        </w:tc>
      </w:tr>
      <w:tr w:rsidR="009C6C92" w:rsidTr="009C6C92">
        <w:trPr>
          <w:trHeight w:hRule="exact" w:val="33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9</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Проект</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w:t>
            </w:r>
            <w:proofErr w:type="spellStart"/>
            <w:r>
              <w:rPr>
                <w:rFonts w:ascii="Times New Roman" w:eastAsia="Times New Roman" w:hAnsi="Times New Roman"/>
                <w:color w:val="000000"/>
              </w:rPr>
              <w:t>сформированности</w:t>
            </w:r>
            <w:proofErr w:type="spellEnd"/>
            <w:r>
              <w:rPr>
                <w:rFonts w:ascii="Times New Roman" w:eastAsia="Times New Roman" w:hAnsi="Times New Roman"/>
                <w:color w:val="000000"/>
              </w:rPr>
              <w:t xml:space="preserve">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проектов</w:t>
            </w:r>
          </w:p>
        </w:tc>
      </w:tr>
      <w:tr w:rsidR="009C6C92" w:rsidTr="009C6C92">
        <w:trPr>
          <w:trHeight w:hRule="exact" w:val="198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10</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Деловая и/или ролевая игра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Тема (проблема), концепция, роли и ожидаемый результат по каждой игре</w:t>
            </w:r>
          </w:p>
        </w:tc>
      </w:tr>
      <w:tr w:rsidR="009C6C92" w:rsidTr="009C6C92">
        <w:trPr>
          <w:trHeight w:hRule="exact" w:val="127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Кейс-задача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Задания для решения кейс-задачи</w:t>
            </w:r>
          </w:p>
        </w:tc>
      </w:tr>
      <w:tr w:rsidR="009C6C92" w:rsidTr="009C6C92">
        <w:trPr>
          <w:trHeight w:hRule="exact" w:val="1155"/>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lastRenderedPageBreak/>
              <w:t>12</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Рабочая тетрадь</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Образец рабочей тетради</w:t>
            </w:r>
          </w:p>
        </w:tc>
      </w:tr>
      <w:tr w:rsidR="009C6C92" w:rsidTr="009C6C92">
        <w:trPr>
          <w:trHeight w:val="315"/>
        </w:trPr>
        <w:tc>
          <w:tcPr>
            <w:tcW w:w="583" w:type="dxa"/>
            <w:vMerge w:val="restart"/>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13</w:t>
            </w:r>
          </w:p>
        </w:tc>
        <w:tc>
          <w:tcPr>
            <w:tcW w:w="1889"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Разноуровневые</w:t>
            </w:r>
            <w:proofErr w:type="spellEnd"/>
            <w:r>
              <w:rPr>
                <w:rFonts w:ascii="Times New Roman" w:eastAsia="Times New Roman" w:hAnsi="Times New Roman"/>
                <w:color w:val="000000"/>
              </w:rPr>
              <w:t xml:space="preserve"> задачи и задания</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Различают задачи и задания:</w:t>
            </w:r>
          </w:p>
        </w:tc>
        <w:tc>
          <w:tcPr>
            <w:tcW w:w="251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 xml:space="preserve">Комплект </w:t>
            </w:r>
            <w:proofErr w:type="spellStart"/>
            <w:r>
              <w:rPr>
                <w:rFonts w:ascii="Times New Roman" w:eastAsia="Times New Roman" w:hAnsi="Times New Roman"/>
                <w:color w:val="000000"/>
              </w:rPr>
              <w:t>разноуровневых</w:t>
            </w:r>
            <w:proofErr w:type="spellEnd"/>
            <w:r>
              <w:rPr>
                <w:rFonts w:ascii="Times New Roman" w:eastAsia="Times New Roman" w:hAnsi="Times New Roman"/>
                <w:color w:val="000000"/>
              </w:rPr>
              <w:t xml:space="preserve"> задач и заданий</w:t>
            </w:r>
          </w:p>
        </w:tc>
      </w:tr>
      <w:tr w:rsidR="009C6C92" w:rsidTr="009C6C92">
        <w:trPr>
          <w:trHeight w:val="18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575"/>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val="1014"/>
        </w:trPr>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C6C92" w:rsidRDefault="009C6C92">
            <w:pPr>
              <w:spacing w:after="0" w:line="240" w:lineRule="auto"/>
              <w:rPr>
                <w:rFonts w:ascii="Times New Roman" w:eastAsia="Times New Roman" w:hAnsi="Times New Roman"/>
                <w:color w:val="000000"/>
              </w:rPr>
            </w:pPr>
          </w:p>
        </w:tc>
      </w:tr>
      <w:tr w:rsidR="009C6C92" w:rsidTr="009C6C92">
        <w:trPr>
          <w:trHeight w:hRule="exact" w:val="1194"/>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14</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proofErr w:type="spellStart"/>
            <w:r>
              <w:rPr>
                <w:rFonts w:ascii="Times New Roman" w:eastAsia="Times New Roman" w:hAnsi="Times New Roman"/>
                <w:color w:val="000000"/>
              </w:rPr>
              <w:t>Расчетно</w:t>
            </w:r>
            <w:r>
              <w:rPr>
                <w:rFonts w:ascii="Times New Roman" w:eastAsia="Times New Roman" w:hAnsi="Times New Roman"/>
                <w:color w:val="000000"/>
              </w:rPr>
              <w:softHyphen/>
              <w:t>графическая</w:t>
            </w:r>
            <w:proofErr w:type="spellEnd"/>
            <w:r>
              <w:rPr>
                <w:rFonts w:ascii="Times New Roman" w:eastAsia="Times New Roman" w:hAnsi="Times New Roman"/>
                <w:color w:val="000000"/>
              </w:rPr>
              <w:t xml:space="preserve"> работа</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выполнения расчетно-графической работы</w:t>
            </w:r>
          </w:p>
        </w:tc>
      </w:tr>
      <w:tr w:rsidR="009C6C92" w:rsidTr="009C6C92">
        <w:trPr>
          <w:trHeight w:hRule="exact" w:val="1986"/>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15</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Творческое задание</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Темы групповых и/или индивидуальных творческих заданий</w:t>
            </w:r>
          </w:p>
        </w:tc>
      </w:tr>
      <w:tr w:rsidR="009C6C92" w:rsidTr="009C6C92">
        <w:trPr>
          <w:trHeight w:val="315"/>
        </w:trPr>
        <w:tc>
          <w:tcPr>
            <w:tcW w:w="9980"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jc w:val="center"/>
              <w:rPr>
                <w:rFonts w:ascii="Times New Roman" w:eastAsia="Times New Roman" w:hAnsi="Times New Roman"/>
                <w:b/>
                <w:bCs/>
                <w:color w:val="000000"/>
              </w:rPr>
            </w:pPr>
            <w:r>
              <w:rPr>
                <w:rFonts w:ascii="Times New Roman" w:eastAsia="Times New Roman" w:hAnsi="Times New Roman"/>
                <w:b/>
                <w:bCs/>
                <w:color w:val="000000"/>
              </w:rPr>
              <w:t>Технические средства</w:t>
            </w:r>
          </w:p>
        </w:tc>
      </w:tr>
      <w:tr w:rsidR="009C6C92" w:rsidTr="009C6C92">
        <w:trPr>
          <w:trHeight w:hRule="exact" w:val="1509"/>
        </w:trPr>
        <w:tc>
          <w:tcPr>
            <w:tcW w:w="583"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1</w:t>
            </w:r>
          </w:p>
        </w:tc>
        <w:tc>
          <w:tcPr>
            <w:tcW w:w="188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Тренажер</w:t>
            </w:r>
          </w:p>
        </w:tc>
        <w:tc>
          <w:tcPr>
            <w:tcW w:w="499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9C6C92" w:rsidRDefault="009C6C92">
            <w:pPr>
              <w:widowControl w:val="0"/>
              <w:suppressAutoHyphens/>
              <w:rPr>
                <w:rFonts w:ascii="Times New Roman" w:eastAsia="Times New Roman" w:hAnsi="Times New Roman"/>
                <w:color w:val="000000"/>
              </w:rPr>
            </w:pPr>
            <w:r>
              <w:rPr>
                <w:rFonts w:ascii="Times New Roman" w:eastAsia="Times New Roman" w:hAnsi="Times New Roman"/>
                <w:color w:val="000000"/>
              </w:rPr>
              <w:t>Комплект заданий для работы на тренажере</w:t>
            </w:r>
          </w:p>
        </w:tc>
      </w:tr>
    </w:tbl>
    <w:p w:rsidR="009C6C92" w:rsidRDefault="009C6C92" w:rsidP="009C6C92">
      <w:pPr>
        <w:widowControl w:val="0"/>
        <w:suppressAutoHyphens/>
        <w:spacing w:line="360" w:lineRule="auto"/>
        <w:ind w:firstLine="709"/>
        <w:jc w:val="both"/>
      </w:pPr>
    </w:p>
    <w:p w:rsidR="009C6C92" w:rsidRDefault="009C6C92" w:rsidP="009C6C92">
      <w:pPr>
        <w:widowControl w:val="0"/>
        <w:suppressAutoHyphens/>
        <w:spacing w:after="0" w:line="240" w:lineRule="auto"/>
        <w:jc w:val="both"/>
        <w:rPr>
          <w:rFonts w:ascii="Times New Roman" w:hAnsi="Times New Roman"/>
          <w:sz w:val="24"/>
          <w:szCs w:val="24"/>
        </w:rPr>
      </w:pPr>
    </w:p>
    <w:p w:rsidR="00276EB8" w:rsidRDefault="00276EB8"/>
    <w:sectPr w:rsidR="00276EB8" w:rsidSect="009219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07E75"/>
    <w:multiLevelType w:val="hybridMultilevel"/>
    <w:tmpl w:val="EEE68E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9877D57"/>
    <w:multiLevelType w:val="multilevel"/>
    <w:tmpl w:val="AE22FDDA"/>
    <w:lvl w:ilvl="0">
      <w:start w:val="5"/>
      <w:numFmt w:val="decimal"/>
      <w:lvlText w:val="%1"/>
      <w:lvlJc w:val="left"/>
      <w:pPr>
        <w:ind w:left="360" w:hanging="360"/>
      </w:pPr>
    </w:lvl>
    <w:lvl w:ilvl="1">
      <w:start w:val="5"/>
      <w:numFmt w:val="decimal"/>
      <w:lvlText w:val="%1.%2"/>
      <w:lvlJc w:val="left"/>
      <w:pPr>
        <w:ind w:left="360" w:hanging="360"/>
      </w:pPr>
    </w:lvl>
    <w:lvl w:ilvl="2">
      <w:start w:val="1"/>
      <w:numFmt w:val="decimalZero"/>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abstractNumId w:val="1"/>
    <w:lvlOverride w:ilvl="0">
      <w:startOverride w:val="5"/>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6E623B"/>
    <w:rsid w:val="000136F0"/>
    <w:rsid w:val="00042F2F"/>
    <w:rsid w:val="000D4BB1"/>
    <w:rsid w:val="00126EAB"/>
    <w:rsid w:val="001E08D4"/>
    <w:rsid w:val="00241B3C"/>
    <w:rsid w:val="002607F4"/>
    <w:rsid w:val="00276EB8"/>
    <w:rsid w:val="002C347C"/>
    <w:rsid w:val="002D3BDC"/>
    <w:rsid w:val="003D7A9E"/>
    <w:rsid w:val="00407394"/>
    <w:rsid w:val="00423561"/>
    <w:rsid w:val="00462D2B"/>
    <w:rsid w:val="00467FAC"/>
    <w:rsid w:val="00563CC6"/>
    <w:rsid w:val="005F65DB"/>
    <w:rsid w:val="00615856"/>
    <w:rsid w:val="006B1DF2"/>
    <w:rsid w:val="006B40EC"/>
    <w:rsid w:val="006E623B"/>
    <w:rsid w:val="00725589"/>
    <w:rsid w:val="0073753F"/>
    <w:rsid w:val="008138CF"/>
    <w:rsid w:val="00813C9B"/>
    <w:rsid w:val="008574A1"/>
    <w:rsid w:val="0090625B"/>
    <w:rsid w:val="009219F6"/>
    <w:rsid w:val="0099307F"/>
    <w:rsid w:val="00996294"/>
    <w:rsid w:val="009A5C95"/>
    <w:rsid w:val="009B0A22"/>
    <w:rsid w:val="009C6C92"/>
    <w:rsid w:val="00A4617F"/>
    <w:rsid w:val="00B00F04"/>
    <w:rsid w:val="00B318FD"/>
    <w:rsid w:val="00BB302D"/>
    <w:rsid w:val="00C52F4B"/>
    <w:rsid w:val="00DD474B"/>
    <w:rsid w:val="00E05946"/>
    <w:rsid w:val="00F61C94"/>
    <w:rsid w:val="00F86B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7600D"/>
  <w15:docId w15:val="{714695D8-FB4D-43D7-8F7D-E0E2094323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6C92"/>
    <w:pPr>
      <w:spacing w:after="160" w:line="256" w:lineRule="auto"/>
    </w:pPr>
    <w:rPr>
      <w:rFonts w:ascii="Calibri" w:eastAsia="Calibri" w:hAnsi="Calibri" w:cs="Times New Roman"/>
    </w:rPr>
  </w:style>
  <w:style w:type="paragraph" w:styleId="1">
    <w:name w:val="heading 1"/>
    <w:basedOn w:val="a"/>
    <w:next w:val="a"/>
    <w:link w:val="10"/>
    <w:uiPriority w:val="9"/>
    <w:qFormat/>
    <w:rsid w:val="00A4617F"/>
    <w:pPr>
      <w:keepNext/>
      <w:keepLines/>
      <w:spacing w:before="480" w:after="0"/>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
    <w:unhideWhenUsed/>
    <w:qFormat/>
    <w:rsid w:val="00A4617F"/>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4617F"/>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A4617F"/>
    <w:rPr>
      <w:rFonts w:asciiTheme="majorHAnsi" w:eastAsiaTheme="majorEastAsia" w:hAnsiTheme="majorHAnsi" w:cstheme="majorBidi"/>
      <w:b/>
      <w:bCs/>
      <w:color w:val="4F81BD" w:themeColor="accent1"/>
      <w:sz w:val="26"/>
      <w:szCs w:val="26"/>
      <w:lang w:eastAsia="ru-RU"/>
    </w:rPr>
  </w:style>
  <w:style w:type="character" w:styleId="a3">
    <w:name w:val="Strong"/>
    <w:basedOn w:val="a0"/>
    <w:uiPriority w:val="22"/>
    <w:qFormat/>
    <w:rsid w:val="00A4617F"/>
    <w:rPr>
      <w:b/>
      <w:bCs/>
    </w:rPr>
  </w:style>
  <w:style w:type="paragraph" w:styleId="a4">
    <w:name w:val="List Paragraph"/>
    <w:basedOn w:val="a"/>
    <w:uiPriority w:val="34"/>
    <w:qFormat/>
    <w:rsid w:val="00A4617F"/>
    <w:pPr>
      <w:ind w:left="720"/>
      <w:contextualSpacing/>
    </w:pPr>
  </w:style>
  <w:style w:type="paragraph" w:styleId="a5">
    <w:name w:val="TOC Heading"/>
    <w:basedOn w:val="1"/>
    <w:next w:val="a"/>
    <w:uiPriority w:val="39"/>
    <w:unhideWhenUsed/>
    <w:qFormat/>
    <w:rsid w:val="00A4617F"/>
    <w:pPr>
      <w:outlineLvl w:val="9"/>
    </w:pPr>
    <w:rPr>
      <w:lang w:eastAsia="en-US"/>
    </w:rPr>
  </w:style>
  <w:style w:type="character" w:customStyle="1" w:styleId="5">
    <w:name w:val="Основной текст (5)_"/>
    <w:link w:val="50"/>
    <w:locked/>
    <w:rsid w:val="009C6C92"/>
    <w:rPr>
      <w:rFonts w:ascii="Times New Roman" w:eastAsia="Times New Roman" w:hAnsi="Times New Roman" w:cs="Times New Roman"/>
      <w:b/>
      <w:bCs/>
      <w:sz w:val="28"/>
      <w:szCs w:val="28"/>
      <w:shd w:val="clear" w:color="auto" w:fill="FFFFFF"/>
    </w:rPr>
  </w:style>
  <w:style w:type="paragraph" w:customStyle="1" w:styleId="50">
    <w:name w:val="Основной текст (5)"/>
    <w:basedOn w:val="a"/>
    <w:link w:val="5"/>
    <w:rsid w:val="009C6C92"/>
    <w:pPr>
      <w:widowControl w:val="0"/>
      <w:shd w:val="clear" w:color="auto" w:fill="FFFFFF"/>
      <w:spacing w:after="840" w:line="0" w:lineRule="atLeast"/>
      <w:jc w:val="center"/>
    </w:pPr>
    <w:rPr>
      <w:rFonts w:ascii="Times New Roman" w:eastAsia="Times New Roman" w:hAnsi="Times New Roman"/>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1104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2FFF5F-4805-421F-9199-7D606F8AF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17</Pages>
  <Words>4383</Words>
  <Characters>24984</Characters>
  <Application>Microsoft Office Word</Application>
  <DocSecurity>0</DocSecurity>
  <Lines>208</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p:lastModifiedBy>
  <cp:revision>25</cp:revision>
  <dcterms:created xsi:type="dcterms:W3CDTF">2019-10-17T06:41:00Z</dcterms:created>
  <dcterms:modified xsi:type="dcterms:W3CDTF">2024-05-05T11:10:00Z</dcterms:modified>
</cp:coreProperties>
</file>