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1C02E7">
        <w:rPr>
          <w:rFonts w:ascii="Times New Roman" w:hAnsi="Times New Roman" w:cs="Times New Roman"/>
          <w:sz w:val="28"/>
          <w:szCs w:val="24"/>
        </w:rPr>
        <w:t>Управление запас</w:t>
      </w:r>
      <w:r w:rsidR="005A3C4F">
        <w:rPr>
          <w:rFonts w:ascii="Times New Roman" w:hAnsi="Times New Roman" w:cs="Times New Roman"/>
          <w:sz w:val="28"/>
          <w:szCs w:val="24"/>
        </w:rPr>
        <w:t>а</w:t>
      </w:r>
      <w:r w:rsidR="001C02E7">
        <w:rPr>
          <w:rFonts w:ascii="Times New Roman" w:hAnsi="Times New Roman" w:cs="Times New Roman"/>
          <w:sz w:val="28"/>
          <w:szCs w:val="24"/>
        </w:rPr>
        <w:t>ми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77DCC" w:rsidRPr="00A77DCC" w:rsidRDefault="00A77DCC" w:rsidP="00A77D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77DCC">
        <w:rPr>
          <w:rFonts w:ascii="Times New Roman" w:hAnsi="Times New Roman" w:cs="Times New Roman"/>
          <w:sz w:val="28"/>
          <w:szCs w:val="24"/>
        </w:rPr>
        <w:t xml:space="preserve">МИНИСТЕРСТВО НАУКИ И ВЫСШЕГО ОБРАЗОВАНИЯ </w:t>
      </w:r>
    </w:p>
    <w:p w:rsidR="00A932C5" w:rsidRPr="00810354" w:rsidRDefault="00A77DCC" w:rsidP="00A77D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77DCC"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810354">
        <w:rPr>
          <w:rFonts w:ascii="Times New Roman" w:hAnsi="Times New Roman" w:cs="Times New Roman"/>
          <w:sz w:val="28"/>
          <w:szCs w:val="24"/>
        </w:rPr>
        <w:t>УНИВЕРСИТЕТ</w:t>
      </w:r>
    </w:p>
    <w:p w:rsidR="001C5396" w:rsidRPr="00810354" w:rsidRDefault="001C5396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 w:rsidR="006A4080">
        <w:rPr>
          <w:rFonts w:ascii="Times New Roman" w:hAnsi="Times New Roman" w:cs="Times New Roman"/>
          <w:sz w:val="28"/>
          <w:szCs w:val="24"/>
        </w:rPr>
        <w:t>МЕЖДУНАРОДНОГО МАРКЕТИНГА И ТОРГОВЛИ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1C02E7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УПРАВЛЕНИЕ ЗАПАСАМИ</w:t>
      </w:r>
      <w:r w:rsidR="00867573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8158FF" w:rsidRPr="00810354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44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 направлению</w:t>
      </w:r>
      <w:r w:rsidR="00396D48" w:rsidRPr="00810354">
        <w:rPr>
          <w:rFonts w:ascii="Times New Roman" w:hAnsi="Times New Roman" w:cs="Times New Roman"/>
          <w:sz w:val="28"/>
          <w:szCs w:val="24"/>
        </w:rPr>
        <w:t xml:space="preserve"> подготовки</w:t>
      </w:r>
    </w:p>
    <w:p w:rsidR="00444251" w:rsidRPr="00444251" w:rsidRDefault="00444251" w:rsidP="004442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44251">
        <w:rPr>
          <w:rFonts w:ascii="Times New Roman" w:hAnsi="Times New Roman" w:cs="Times New Roman"/>
          <w:sz w:val="28"/>
          <w:szCs w:val="24"/>
        </w:rPr>
        <w:t>38.0</w:t>
      </w:r>
      <w:r w:rsidR="001C02E7">
        <w:rPr>
          <w:rFonts w:ascii="Times New Roman" w:hAnsi="Times New Roman" w:cs="Times New Roman"/>
          <w:sz w:val="28"/>
          <w:szCs w:val="24"/>
        </w:rPr>
        <w:t>3</w:t>
      </w:r>
      <w:r w:rsidR="0056328D">
        <w:rPr>
          <w:rFonts w:ascii="Times New Roman" w:hAnsi="Times New Roman" w:cs="Times New Roman"/>
          <w:sz w:val="28"/>
          <w:szCs w:val="24"/>
        </w:rPr>
        <w:t>.0</w:t>
      </w:r>
      <w:r w:rsidR="001C02E7">
        <w:rPr>
          <w:rFonts w:ascii="Times New Roman" w:hAnsi="Times New Roman" w:cs="Times New Roman"/>
          <w:sz w:val="28"/>
          <w:szCs w:val="24"/>
        </w:rPr>
        <w:t>7</w:t>
      </w:r>
      <w:r w:rsidR="0056328D">
        <w:rPr>
          <w:rFonts w:ascii="Times New Roman" w:hAnsi="Times New Roman" w:cs="Times New Roman"/>
          <w:sz w:val="28"/>
          <w:szCs w:val="24"/>
        </w:rPr>
        <w:t xml:space="preserve"> Т</w:t>
      </w:r>
      <w:r w:rsidR="001A0005">
        <w:rPr>
          <w:rFonts w:ascii="Times New Roman" w:hAnsi="Times New Roman" w:cs="Times New Roman"/>
          <w:sz w:val="28"/>
          <w:szCs w:val="24"/>
        </w:rPr>
        <w:t>о</w:t>
      </w:r>
      <w:r w:rsidR="005A3C4F">
        <w:rPr>
          <w:rFonts w:ascii="Times New Roman" w:hAnsi="Times New Roman" w:cs="Times New Roman"/>
          <w:sz w:val="28"/>
          <w:szCs w:val="24"/>
        </w:rPr>
        <w:t>вароведение</w:t>
      </w:r>
      <w:r w:rsidRPr="0044425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Pr="00810354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810354" w:rsidRDefault="00835718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</w:t>
      </w:r>
      <w:r w:rsidRPr="00BB6F93">
        <w:rPr>
          <w:rFonts w:ascii="Times New Roman" w:hAnsi="Times New Roman" w:cs="Times New Roman"/>
          <w:sz w:val="28"/>
          <w:szCs w:val="24"/>
        </w:rPr>
        <w:t>20</w:t>
      </w:r>
      <w:r w:rsidR="00FB6C8F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331F">
        <w:rPr>
          <w:rFonts w:ascii="Arial" w:eastAsia="Calibri" w:hAnsi="Arial" w:cs="Arial"/>
          <w:b/>
          <w:sz w:val="28"/>
        </w:rPr>
        <w:lastRenderedPageBreak/>
        <w:t>1 ПЕРЕЧЕНЬ ФОРМИРУЕМЫХ КОМПЕТЕНЦИЙ</w:t>
      </w:r>
    </w:p>
    <w:p w:rsidR="00835718" w:rsidRPr="00835718" w:rsidRDefault="00835718" w:rsidP="00835718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5718">
        <w:rPr>
          <w:rFonts w:ascii="Times New Roman" w:eastAsia="Calibri" w:hAnsi="Times New Roman" w:cs="Times New Roman"/>
          <w:sz w:val="24"/>
          <w:szCs w:val="24"/>
        </w:rPr>
        <w:t>Таблица 1 – Перечень компетенций с указанием этапов их формирования в процессе освоения образовательной программе*</w:t>
      </w:r>
    </w:p>
    <w:tbl>
      <w:tblPr>
        <w:tblW w:w="14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12012"/>
        <w:gridCol w:w="1276"/>
      </w:tblGrid>
      <w:tr w:rsidR="00835718" w:rsidRPr="00835718" w:rsidTr="00700BC7">
        <w:tc>
          <w:tcPr>
            <w:tcW w:w="1565" w:type="dxa"/>
            <w:shd w:val="clear" w:color="auto" w:fill="auto"/>
            <w:vAlign w:val="center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</w:rPr>
              <w:t>Номер</w:t>
            </w:r>
          </w:p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</w:rPr>
              <w:t>этапа</w:t>
            </w:r>
          </w:p>
        </w:tc>
      </w:tr>
      <w:tr w:rsidR="00835718" w:rsidRPr="00835718" w:rsidTr="00700BC7">
        <w:tc>
          <w:tcPr>
            <w:tcW w:w="1565" w:type="dxa"/>
            <w:shd w:val="clear" w:color="auto" w:fill="auto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ПК-6</w:t>
            </w:r>
          </w:p>
        </w:tc>
        <w:tc>
          <w:tcPr>
            <w:tcW w:w="12012" w:type="dxa"/>
            <w:shd w:val="clear" w:color="auto" w:fill="auto"/>
          </w:tcPr>
          <w:p w:rsidR="00835718" w:rsidRPr="00835718" w:rsidRDefault="00835718" w:rsidP="0083571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  <w:szCs w:val="24"/>
              </w:rPr>
              <w:t>обладать навыками управления основными характеристиками товаров (количественными, качественными, ассортиментными и стоимостными) на всех этапах жизненного цикла с целью оптимизации ассортимента, сокращения товарных потерь и сверхнормативных товарных запасов</w:t>
            </w:r>
          </w:p>
        </w:tc>
        <w:tc>
          <w:tcPr>
            <w:tcW w:w="1276" w:type="dxa"/>
            <w:shd w:val="clear" w:color="auto" w:fill="auto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</w:tr>
    </w:tbl>
    <w:p w:rsidR="00835718" w:rsidRPr="00835718" w:rsidRDefault="00835718" w:rsidP="0083571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835718">
        <w:rPr>
          <w:rFonts w:ascii="Times New Roman" w:eastAsia="Calibri" w:hAnsi="Times New Roman" w:cs="Times New Roman"/>
          <w:sz w:val="24"/>
        </w:rPr>
        <w:tab/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835718" w:rsidRPr="00835718" w:rsidRDefault="00835718" w:rsidP="0083571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835718" w:rsidRPr="00835718" w:rsidRDefault="00835718" w:rsidP="00835718">
      <w:pPr>
        <w:spacing w:after="0" w:line="240" w:lineRule="auto"/>
        <w:jc w:val="both"/>
        <w:rPr>
          <w:rFonts w:ascii="Arial" w:eastAsia="Calibri" w:hAnsi="Arial" w:cs="Arial"/>
          <w:b/>
          <w:sz w:val="28"/>
        </w:rPr>
      </w:pPr>
      <w:r w:rsidRPr="00835718">
        <w:rPr>
          <w:rFonts w:ascii="Arial" w:eastAsia="Calibri" w:hAnsi="Arial" w:cs="Arial"/>
          <w:b/>
          <w:sz w:val="28"/>
        </w:rPr>
        <w:t xml:space="preserve">2 Описание критериев оценивания планируемых результатов обучения </w:t>
      </w:r>
    </w:p>
    <w:p w:rsidR="00835718" w:rsidRPr="00835718" w:rsidRDefault="00835718" w:rsidP="00835718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</w:rPr>
      </w:pPr>
    </w:p>
    <w:p w:rsidR="00835718" w:rsidRPr="00835718" w:rsidRDefault="00835718" w:rsidP="0083571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&lt;ПК-6</w:t>
      </w:r>
      <w:r w:rsidRPr="00835718">
        <w:rPr>
          <w:rFonts w:ascii="Times New Roman" w:eastAsia="Calibri" w:hAnsi="Times New Roman" w:cs="Times New Roman"/>
          <w:b/>
          <w:i/>
          <w:sz w:val="24"/>
          <w:szCs w:val="24"/>
        </w:rPr>
        <w:t>&gt; &lt;Обладать навыками управления основными характеристиками товаров (количественными, качественными, ассортиментными и стоимостными) на всех этапах жизненного цикла с целью оптимизации ассортимента, сокращения товарных потерь и сверхнормативных товарных запасов&gt;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835718" w:rsidRPr="00835718" w:rsidTr="00700BC7">
        <w:trPr>
          <w:trHeight w:val="631"/>
        </w:trPr>
        <w:tc>
          <w:tcPr>
            <w:tcW w:w="3417" w:type="pct"/>
            <w:gridSpan w:val="2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Критерии оценивания результатов </w:t>
            </w:r>
            <w:r w:rsidR="00BB6F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обучения</w:t>
            </w:r>
          </w:p>
        </w:tc>
      </w:tr>
      <w:tr w:rsidR="00E2331F" w:rsidRPr="00835718" w:rsidTr="00700BC7">
        <w:tc>
          <w:tcPr>
            <w:tcW w:w="746" w:type="pct"/>
          </w:tcPr>
          <w:p w:rsidR="00E2331F" w:rsidRPr="00835718" w:rsidRDefault="00E2331F" w:rsidP="00E233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:rsidR="00E2331F" w:rsidRPr="00E2331F" w:rsidRDefault="00E2331F" w:rsidP="00E233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 управления основными характеристиками товаров (количественными, качественными, ассортиментными и стоимостными) на всех этапах жизненного цикла с целью оптимизации ассортимента, сокращения товарных потерь и сверхнормативных товарных запасов</w:t>
            </w:r>
          </w:p>
        </w:tc>
        <w:tc>
          <w:tcPr>
            <w:tcW w:w="1583" w:type="pct"/>
          </w:tcPr>
          <w:p w:rsidR="00E2331F" w:rsidRPr="0045528B" w:rsidRDefault="00E2331F" w:rsidP="00E233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E2331F" w:rsidRPr="0045528B" w:rsidRDefault="00E2331F" w:rsidP="00E2331F">
            <w:pPr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E2331F" w:rsidRPr="00835718" w:rsidTr="00700BC7">
        <w:tc>
          <w:tcPr>
            <w:tcW w:w="746" w:type="pct"/>
          </w:tcPr>
          <w:p w:rsidR="00E2331F" w:rsidRPr="00835718" w:rsidRDefault="00E2331F" w:rsidP="00E233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2331F" w:rsidRPr="00E2331F" w:rsidRDefault="00E2331F" w:rsidP="00E233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методы оптимизации ассортимента, сокращения товарных потерь и сверхнормативных товарных запасов</w:t>
            </w:r>
          </w:p>
        </w:tc>
        <w:tc>
          <w:tcPr>
            <w:tcW w:w="1583" w:type="pct"/>
          </w:tcPr>
          <w:p w:rsidR="00E2331F" w:rsidRPr="0045528B" w:rsidRDefault="00E2331F" w:rsidP="00E233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>Самостоятельность решения поставленных задач</w:t>
            </w:r>
          </w:p>
          <w:p w:rsidR="00E2331F" w:rsidRPr="0045528B" w:rsidRDefault="00E2331F" w:rsidP="00E233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331F" w:rsidRPr="0045528B" w:rsidRDefault="00E2331F" w:rsidP="00E233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331F" w:rsidRPr="00835718" w:rsidTr="00700BC7">
        <w:tc>
          <w:tcPr>
            <w:tcW w:w="746" w:type="pct"/>
          </w:tcPr>
          <w:p w:rsidR="00E2331F" w:rsidRPr="00835718" w:rsidRDefault="00E2331F" w:rsidP="00E233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:rsidR="00E2331F" w:rsidRPr="00835718" w:rsidRDefault="00E2331F" w:rsidP="00E2331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5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применения методов управления основными характеристиками товаров (количественными, качественными, ассортиментными и стоимостными) на всех этапах жизненного цикла с целью оптимизации ассортимента, сокращения товарных потерь и сверхнормативных товарных запасо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83" w:type="pct"/>
          </w:tcPr>
          <w:p w:rsidR="00E2331F" w:rsidRPr="0045528B" w:rsidRDefault="00E2331F" w:rsidP="00E233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835718" w:rsidRDefault="00835718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5718" w:rsidRDefault="00835718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Pr="00534B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104729" w:rsidRPr="00534BE9" w:rsidSect="005570A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BB66E3">
      <w:pPr>
        <w:rPr>
          <w:rFonts w:ascii="Times New Roman" w:hAnsi="Times New Roman" w:cs="Times New Roman"/>
          <w:b/>
          <w:sz w:val="24"/>
          <w:szCs w:val="24"/>
        </w:rPr>
      </w:pPr>
      <w:r w:rsidRPr="00534BE9">
        <w:rPr>
          <w:rFonts w:ascii="Times New Roman" w:hAnsi="Times New Roman" w:cs="Times New Roman"/>
          <w:b/>
          <w:sz w:val="24"/>
          <w:szCs w:val="24"/>
        </w:rPr>
        <w:lastRenderedPageBreak/>
        <w:t>3 ПЕРЕЧЕНЬ ОЦЕНОЧНЫХ СРЕДСТВ</w:t>
      </w:r>
    </w:p>
    <w:p w:rsidR="00E2331F" w:rsidRDefault="00E2331F" w:rsidP="00BB66E3">
      <w:pPr>
        <w:rPr>
          <w:rFonts w:ascii="Times New Roman" w:hAnsi="Times New Roman" w:cs="Times New Roman"/>
          <w:b/>
          <w:sz w:val="24"/>
          <w:szCs w:val="24"/>
        </w:rPr>
      </w:pPr>
    </w:p>
    <w:p w:rsidR="00E2331F" w:rsidRPr="00E2331F" w:rsidRDefault="00E2331F" w:rsidP="00E2331F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E2331F">
        <w:rPr>
          <w:rFonts w:ascii="Times New Roman" w:eastAsia="Calibri" w:hAnsi="Times New Roman" w:cs="Times New Roman"/>
          <w:sz w:val="24"/>
          <w:szCs w:val="24"/>
        </w:rPr>
        <w:t>Таблица 3.2 - Перечень оценочных средств (ПК-5)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3049"/>
        <w:gridCol w:w="2081"/>
        <w:gridCol w:w="2218"/>
        <w:gridCol w:w="1906"/>
      </w:tblGrid>
      <w:tr w:rsidR="00E2331F" w:rsidRPr="00E2331F" w:rsidTr="00700BC7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2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2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2331F" w:rsidRPr="00E2331F" w:rsidTr="00700BC7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331F" w:rsidRPr="00E2331F" w:rsidRDefault="00E2331F" w:rsidP="00E2331F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700BC7" w:rsidRPr="00E2331F" w:rsidTr="00700BC7">
        <w:trPr>
          <w:trHeight w:val="492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00BC7" w:rsidRPr="00E2331F" w:rsidRDefault="00700BC7" w:rsidP="00700BC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96" w:type="pct"/>
            <w:tcBorders>
              <w:top w:val="single" w:sz="4" w:space="0" w:color="auto"/>
            </w:tcBorders>
          </w:tcPr>
          <w:p w:rsidR="00700BC7" w:rsidRPr="00E2331F" w:rsidRDefault="00700BC7" w:rsidP="00700B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 управления основными характеристиками товаров (количественными, качественными, ассортиментными и стоимостными) на всех этапах жизненного цикла с целью оптимизации ассортимента, сокращения товарных потерь и сверхнормативных товарных запасов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Pr="00E2331F" w:rsidRDefault="00700BC7" w:rsidP="00700BC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Темы 1-7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Pr="00E2331F" w:rsidRDefault="00700BC7" w:rsidP="00700BC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 w:rsidRPr="00E2331F"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</w:p>
          <w:p w:rsidR="00700BC7" w:rsidRPr="00E2331F" w:rsidRDefault="00700BC7" w:rsidP="00700BC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00BC7" w:rsidRPr="00E2331F" w:rsidRDefault="00700BC7" w:rsidP="00700BC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Итоговое тестирование </w:t>
            </w:r>
          </w:p>
          <w:p w:rsidR="00700BC7" w:rsidRPr="00E2331F" w:rsidRDefault="00700BC7" w:rsidP="00700BC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Вопросы к экзамену </w:t>
            </w:r>
          </w:p>
          <w:p w:rsidR="00700BC7" w:rsidRPr="00E2331F" w:rsidRDefault="00700BC7" w:rsidP="00700BC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700BC7" w:rsidRPr="00E2331F" w:rsidTr="00700BC7">
        <w:trPr>
          <w:trHeight w:val="20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00BC7" w:rsidRPr="00E2331F" w:rsidRDefault="00700BC7" w:rsidP="00700BC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0BC7" w:rsidRPr="00E2331F" w:rsidRDefault="00700BC7" w:rsidP="00700B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методы оптимизации ассортимента, сокращения товарных потерь и сверхнормативных товарных запасов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Default="00700BC7" w:rsidP="00700BC7">
            <w:pPr>
              <w:jc w:val="center"/>
            </w:pPr>
            <w:r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Темы 1-7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Default="00BB6F93" w:rsidP="00700BC7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  <w:r w:rsidR="00700BC7">
              <w:rPr>
                <w:rFonts w:ascii="Times New Roman" w:hAnsi="Times New Roman" w:cs="Times New Roman"/>
                <w:sz w:val="24"/>
                <w:szCs w:val="24"/>
              </w:rPr>
              <w:t>, эссе</w:t>
            </w:r>
          </w:p>
          <w:p w:rsidR="00700BC7" w:rsidRPr="00E2331F" w:rsidRDefault="00700BC7" w:rsidP="00700BC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Индивидуальное задание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700BC7" w:rsidRPr="00E2331F" w:rsidRDefault="00700BC7" w:rsidP="00700BC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700BC7" w:rsidRPr="00E2331F" w:rsidTr="00700BC7">
        <w:trPr>
          <w:trHeight w:val="551"/>
          <w:jc w:val="center"/>
        </w:trPr>
        <w:tc>
          <w:tcPr>
            <w:tcW w:w="46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00BC7" w:rsidRPr="00E2331F" w:rsidRDefault="00700BC7" w:rsidP="00700BC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96" w:type="pct"/>
            <w:tcBorders>
              <w:top w:val="single" w:sz="4" w:space="0" w:color="auto"/>
            </w:tcBorders>
          </w:tcPr>
          <w:p w:rsidR="00700BC7" w:rsidRPr="00E2331F" w:rsidRDefault="00700BC7" w:rsidP="00700B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5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применения методов управления основными характеристиками товаров (количественными, качественными, ассортиментными и стоимостными) на всех этапах жизненного цикла с целью оптимизации ассортимента, сокращения товарных потерь и сверхнормативных товарных запасо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21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00BC7" w:rsidRDefault="00700BC7" w:rsidP="00700BC7">
            <w:pPr>
              <w:jc w:val="center"/>
            </w:pPr>
            <w:r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Темы 1-7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Pr="00E2331F" w:rsidRDefault="00BB6F93" w:rsidP="00700BC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  <w:r w:rsidR="00700BC7">
              <w:rPr>
                <w:rFonts w:ascii="Times New Roman" w:hAnsi="Times New Roman" w:cs="Times New Roman"/>
                <w:sz w:val="24"/>
                <w:szCs w:val="24"/>
              </w:rPr>
              <w:t>, эссе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700BC7" w:rsidRPr="00E2331F" w:rsidRDefault="00700BC7" w:rsidP="00700BC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E2331F" w:rsidRPr="00E2331F" w:rsidRDefault="00E2331F" w:rsidP="00E2331F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4729" w:rsidRPr="00534B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BE9">
        <w:rPr>
          <w:rFonts w:ascii="Times New Roman" w:hAnsi="Times New Roman" w:cs="Times New Roman"/>
          <w:b/>
          <w:sz w:val="24"/>
          <w:szCs w:val="24"/>
        </w:rPr>
        <w:t>4 ОПИСАНИЕ ПРОЦЕДУРЫ ОЦЕНИВАНИЯ</w:t>
      </w:r>
    </w:p>
    <w:p w:rsidR="00104729" w:rsidRPr="00534B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0BC7" w:rsidRPr="00700BC7" w:rsidRDefault="00700BC7" w:rsidP="00700B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Times New Roman"/>
          <w:sz w:val="24"/>
          <w:szCs w:val="24"/>
          <w:lang w:eastAsia="ar-SA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700BC7" w:rsidRPr="00700BC7" w:rsidRDefault="00700BC7" w:rsidP="00700B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00BC7" w:rsidRDefault="00700BC7" w:rsidP="00700BC7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Calibri"/>
          <w:sz w:val="24"/>
          <w:szCs w:val="24"/>
          <w:lang w:eastAsia="ar-SA"/>
        </w:rPr>
        <w:t>Таблица 4.1 – Распределение баллов по видам учебной деятельности</w:t>
      </w:r>
    </w:p>
    <w:p w:rsidR="00700BC7" w:rsidRDefault="00700BC7" w:rsidP="00700BC7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700BC7" w:rsidRDefault="00700BC7" w:rsidP="00700BC7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700BC7" w:rsidRDefault="00700BC7" w:rsidP="00700BC7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768"/>
        <w:gridCol w:w="620"/>
        <w:gridCol w:w="734"/>
        <w:gridCol w:w="710"/>
        <w:gridCol w:w="708"/>
        <w:gridCol w:w="567"/>
        <w:gridCol w:w="567"/>
        <w:gridCol w:w="710"/>
        <w:gridCol w:w="850"/>
        <w:gridCol w:w="850"/>
        <w:gridCol w:w="1128"/>
      </w:tblGrid>
      <w:tr w:rsidR="00700BC7" w:rsidRPr="00700BC7" w:rsidTr="00700BC7">
        <w:trPr>
          <w:cantSplit/>
          <w:trHeight w:val="70"/>
        </w:trPr>
        <w:tc>
          <w:tcPr>
            <w:tcW w:w="9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lastRenderedPageBreak/>
              <w:t>Вид учебной деятельности</w:t>
            </w:r>
          </w:p>
        </w:tc>
        <w:tc>
          <w:tcPr>
            <w:tcW w:w="4027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00BC7" w:rsidRPr="00700BC7" w:rsidTr="00700BC7">
        <w:trPr>
          <w:cantSplit/>
          <w:trHeight w:val="1725"/>
        </w:trPr>
        <w:tc>
          <w:tcPr>
            <w:tcW w:w="9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Собеседование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00BC7" w:rsidRPr="00700BC7" w:rsidRDefault="004651F4" w:rsidP="00700B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  <w:bookmarkStart w:id="0" w:name="_GoBack"/>
            <w:bookmarkEnd w:id="0"/>
            <w:r w:rsidR="00700BC7">
              <w:rPr>
                <w:rFonts w:ascii="Times New Roman" w:hAnsi="Times New Roman" w:cs="Times New Roman"/>
                <w:sz w:val="24"/>
                <w:szCs w:val="24"/>
              </w:rPr>
              <w:t>, эссе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Индивидуальное задание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Итоговое тестирование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0BC7" w:rsidRPr="00700BC7" w:rsidRDefault="00700BC7" w:rsidP="00700B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 xml:space="preserve">Вопросы </w:t>
            </w:r>
            <w:r w:rsidRPr="00700BC7"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>к экзамену</w:t>
            </w:r>
          </w:p>
          <w:p w:rsidR="00700BC7" w:rsidRPr="00700BC7" w:rsidRDefault="00700BC7" w:rsidP="00700B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0BC7" w:rsidRPr="00700BC7" w:rsidRDefault="00700BC7" w:rsidP="00700B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0BC7" w:rsidRPr="00700BC7" w:rsidRDefault="00700BC7" w:rsidP="00700B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0BC7" w:rsidRPr="00700BC7" w:rsidRDefault="00700BC7" w:rsidP="00700B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0BC7" w:rsidRPr="00700BC7" w:rsidRDefault="00700BC7" w:rsidP="00700B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0BC7" w:rsidRPr="00700BC7" w:rsidRDefault="00700BC7" w:rsidP="00700B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00BC7" w:rsidRPr="00700BC7" w:rsidTr="00700BC7">
        <w:trPr>
          <w:trHeight w:val="469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00BC7" w:rsidRPr="00700BC7" w:rsidTr="00700BC7">
        <w:trPr>
          <w:trHeight w:val="552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00BC7" w:rsidRPr="00700BC7" w:rsidTr="00700BC7">
        <w:trPr>
          <w:trHeight w:val="552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00BC7" w:rsidRPr="00700BC7" w:rsidTr="00700BC7">
        <w:trPr>
          <w:trHeight w:val="301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00BC7" w:rsidRPr="00700BC7" w:rsidTr="00700BC7">
        <w:trPr>
          <w:trHeight w:val="552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700BC7" w:rsidRPr="00700BC7" w:rsidTr="00700BC7">
        <w:trPr>
          <w:trHeight w:val="415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BC7" w:rsidRPr="00700BC7" w:rsidRDefault="00700BC7" w:rsidP="00700BC7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3F5D1B" w:rsidRPr="00534BE9" w:rsidRDefault="008153B3" w:rsidP="00B019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4BE9">
        <w:rPr>
          <w:rFonts w:ascii="Times New Roman" w:hAnsi="Times New Roman" w:cs="Times New Roman"/>
          <w:sz w:val="24"/>
          <w:szCs w:val="24"/>
        </w:rPr>
        <w:t>.</w:t>
      </w:r>
    </w:p>
    <w:p w:rsidR="00104729" w:rsidRPr="00534BE9" w:rsidRDefault="00F22536" w:rsidP="00B019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4BE9">
        <w:rPr>
          <w:rFonts w:ascii="Times New Roman" w:hAnsi="Times New Roman" w:cs="Times New Roman"/>
          <w:sz w:val="24"/>
          <w:szCs w:val="24"/>
        </w:rPr>
        <w:t>Сумма баллов, набранных студентом по дисциплине</w:t>
      </w:r>
      <w:r w:rsidR="00391097" w:rsidRPr="00534BE9">
        <w:rPr>
          <w:rFonts w:ascii="Times New Roman" w:hAnsi="Times New Roman" w:cs="Times New Roman"/>
          <w:sz w:val="24"/>
          <w:szCs w:val="24"/>
        </w:rPr>
        <w:t xml:space="preserve">, </w:t>
      </w:r>
      <w:r w:rsidRPr="00534BE9">
        <w:rPr>
          <w:rFonts w:ascii="Times New Roman" w:hAnsi="Times New Roman" w:cs="Times New Roman"/>
          <w:sz w:val="24"/>
          <w:szCs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0"/>
        <w:gridCol w:w="2857"/>
        <w:gridCol w:w="5858"/>
      </w:tblGrid>
      <w:tr w:rsidR="00605D4F" w:rsidRPr="00534BE9" w:rsidTr="005570A6">
        <w:trPr>
          <w:trHeight w:val="1022"/>
        </w:trPr>
        <w:tc>
          <w:tcPr>
            <w:tcW w:w="0" w:type="auto"/>
            <w:vAlign w:val="center"/>
          </w:tcPr>
          <w:p w:rsidR="00605D4F" w:rsidRPr="00534BE9" w:rsidRDefault="00605D4F" w:rsidP="005570A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 баллов</w:t>
            </w:r>
          </w:p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Характеристика уровня освоения дисциплины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«отлично»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«хорошо»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«не</w:t>
            </w:r>
            <w:r w:rsidR="00DD7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удовлетворительно»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от 0 до 40</w:t>
            </w:r>
          </w:p>
        </w:tc>
        <w:tc>
          <w:tcPr>
            <w:tcW w:w="0" w:type="auto"/>
          </w:tcPr>
          <w:p w:rsidR="00605D4F" w:rsidRPr="00534BE9" w:rsidRDefault="00EA233A" w:rsidP="005570A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0" w:type="auto"/>
          </w:tcPr>
          <w:p w:rsidR="00605D4F" w:rsidRPr="00534BE9" w:rsidRDefault="006A2950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Дисциплинарные компетенции не формированы. </w:t>
            </w:r>
            <w:r w:rsidR="00605D4F" w:rsidRPr="00534BE9">
              <w:rPr>
                <w:rFonts w:ascii="Times New Roman" w:hAnsi="Times New Roman" w:cs="Times New Roman"/>
                <w:sz w:val="24"/>
                <w:szCs w:val="24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F32552" w:rsidRPr="00534BE9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Pr="00534B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534BE9" w:rsidRDefault="00104729" w:rsidP="007C1C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BE9">
        <w:rPr>
          <w:rFonts w:ascii="Times New Roman" w:hAnsi="Times New Roman" w:cs="Times New Roman"/>
          <w:b/>
          <w:sz w:val="24"/>
          <w:szCs w:val="24"/>
        </w:rPr>
        <w:t>5 КОМПЛЕКС ОЦЕНОЧНЫХ СРЕДСТВ</w:t>
      </w:r>
    </w:p>
    <w:p w:rsidR="00104729" w:rsidRPr="00534BE9" w:rsidRDefault="00104729" w:rsidP="007C1C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A26B0" w:rsidRPr="003A26B0" w:rsidRDefault="003A26B0" w:rsidP="007C1C33">
      <w:pPr>
        <w:tabs>
          <w:tab w:val="left" w:pos="2295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34B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5.1 </w:t>
      </w:r>
      <w:r w:rsidRPr="003A26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собеседования</w:t>
      </w:r>
    </w:p>
    <w:p w:rsidR="003A26B0" w:rsidRPr="003A26B0" w:rsidRDefault="003A26B0" w:rsidP="003A26B0">
      <w:pPr>
        <w:tabs>
          <w:tab w:val="left" w:pos="22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62A6" w:rsidRPr="00A66A9D" w:rsidRDefault="004062A6" w:rsidP="004062A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A9D">
        <w:rPr>
          <w:rFonts w:ascii="Times New Roman" w:hAnsi="Times New Roman" w:cs="Times New Roman"/>
          <w:b/>
          <w:sz w:val="24"/>
          <w:szCs w:val="24"/>
        </w:rPr>
        <w:t>К теме 1</w:t>
      </w:r>
      <w:r w:rsidR="00A66A9D">
        <w:rPr>
          <w:rFonts w:ascii="Times New Roman" w:hAnsi="Times New Roman" w:cs="Times New Roman"/>
          <w:b/>
          <w:sz w:val="24"/>
          <w:szCs w:val="24"/>
        </w:rPr>
        <w:t>:</w:t>
      </w:r>
    </w:p>
    <w:p w:rsidR="000C6604" w:rsidRDefault="000C6604" w:rsidP="000C6604">
      <w:pPr>
        <w:widowControl w:val="0"/>
        <w:numPr>
          <w:ilvl w:val="0"/>
          <w:numId w:val="26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Межпредметные связи дисциплины «Управление запасами» с другими учебными дисциплинами. </w:t>
      </w:r>
    </w:p>
    <w:p w:rsidR="000C6604" w:rsidRPr="000C6604" w:rsidRDefault="000C6604" w:rsidP="00700BC7">
      <w:pPr>
        <w:widowControl w:val="0"/>
        <w:numPr>
          <w:ilvl w:val="0"/>
          <w:numId w:val="26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>Сущность и основные аспекты деятельности торговой организации по управлению товарными запасами.</w:t>
      </w:r>
    </w:p>
    <w:p w:rsidR="000C6604" w:rsidRDefault="000C6604" w:rsidP="000C6604">
      <w:pPr>
        <w:widowControl w:val="0"/>
        <w:numPr>
          <w:ilvl w:val="0"/>
          <w:numId w:val="26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Сущность и определения запасов. </w:t>
      </w:r>
    </w:p>
    <w:p w:rsidR="000C6604" w:rsidRPr="000C6604" w:rsidRDefault="000C6604" w:rsidP="00700BC7">
      <w:pPr>
        <w:widowControl w:val="0"/>
        <w:numPr>
          <w:ilvl w:val="0"/>
          <w:numId w:val="26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Товарные запасы как основная часть товарных ресурсов. </w:t>
      </w:r>
    </w:p>
    <w:p w:rsidR="000C6604" w:rsidRDefault="000C6604" w:rsidP="00700BC7">
      <w:pPr>
        <w:widowControl w:val="0"/>
        <w:numPr>
          <w:ilvl w:val="0"/>
          <w:numId w:val="26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Сферы применения теории управления запасами в оптовой, оптово – розничной и розничной торговле. </w:t>
      </w:r>
    </w:p>
    <w:p w:rsidR="000C6604" w:rsidRDefault="000C6604" w:rsidP="00700BC7">
      <w:pPr>
        <w:widowControl w:val="0"/>
        <w:numPr>
          <w:ilvl w:val="0"/>
          <w:numId w:val="26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Роль запасов в обеспечении рационального товародвижения. </w:t>
      </w:r>
    </w:p>
    <w:p w:rsidR="000C6604" w:rsidRDefault="000C6604" w:rsidP="00700BC7">
      <w:pPr>
        <w:widowControl w:val="0"/>
        <w:numPr>
          <w:ilvl w:val="0"/>
          <w:numId w:val="26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Запасы как объект управления в торговой деятельности. </w:t>
      </w:r>
    </w:p>
    <w:p w:rsidR="003204CE" w:rsidRPr="000C6604" w:rsidRDefault="000C6604" w:rsidP="00700BC7">
      <w:pPr>
        <w:widowControl w:val="0"/>
        <w:numPr>
          <w:ilvl w:val="0"/>
          <w:numId w:val="26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>Взаимосвязь управления запасами с другими функциями логистики.</w:t>
      </w:r>
    </w:p>
    <w:p w:rsidR="004062A6" w:rsidRPr="00106EEF" w:rsidRDefault="004062A6" w:rsidP="004062A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EEF">
        <w:rPr>
          <w:rFonts w:ascii="Times New Roman" w:hAnsi="Times New Roman" w:cs="Times New Roman"/>
          <w:b/>
          <w:sz w:val="24"/>
          <w:szCs w:val="24"/>
        </w:rPr>
        <w:t>К теме 2</w:t>
      </w:r>
      <w:r w:rsidR="00106EEF">
        <w:rPr>
          <w:rFonts w:ascii="Times New Roman" w:hAnsi="Times New Roman" w:cs="Times New Roman"/>
          <w:b/>
          <w:sz w:val="24"/>
          <w:szCs w:val="24"/>
        </w:rPr>
        <w:t>:</w:t>
      </w:r>
    </w:p>
    <w:p w:rsidR="000C6604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 xml:space="preserve">Механизм формирования запасов. </w:t>
      </w:r>
    </w:p>
    <w:p w:rsidR="000C6604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 xml:space="preserve">Циклы движения запасов. </w:t>
      </w:r>
    </w:p>
    <w:p w:rsidR="000C6604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 xml:space="preserve">Интервал времени между поставками, варианты расчета его значения. Составляющие периода времени на выполнение заказа. </w:t>
      </w:r>
    </w:p>
    <w:p w:rsidR="000C6604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 xml:space="preserve">Классификация запасов в зависимости от их функционального назначения, цели формирования, места в логистической системе, вида потребности и др. </w:t>
      </w:r>
    </w:p>
    <w:p w:rsidR="000C6604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 xml:space="preserve">Производственные и товарные запасы. </w:t>
      </w:r>
    </w:p>
    <w:p w:rsidR="000C6604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 xml:space="preserve">Запасы готовой продукции у производителей и в сфере оптовой торговли. </w:t>
      </w:r>
    </w:p>
    <w:p w:rsidR="000C6604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 xml:space="preserve">Текущие, подготовительные, сезонные, страховые (гарантийные) и переходящие запасы. Плановые и фактические запасы. </w:t>
      </w:r>
    </w:p>
    <w:p w:rsidR="000C6604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 xml:space="preserve">Запасы на начало и конец периода. </w:t>
      </w:r>
    </w:p>
    <w:p w:rsidR="000C6604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 xml:space="preserve">Запасы досрочного завоза. </w:t>
      </w:r>
    </w:p>
    <w:p w:rsidR="003204CE" w:rsidRPr="00932D80" w:rsidRDefault="000C6604" w:rsidP="000C6604">
      <w:pPr>
        <w:pStyle w:val="a4"/>
        <w:numPr>
          <w:ilvl w:val="0"/>
          <w:numId w:val="25"/>
        </w:num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604">
        <w:rPr>
          <w:rFonts w:ascii="Times New Roman" w:hAnsi="Times New Roman" w:cs="Times New Roman"/>
          <w:bCs/>
          <w:sz w:val="24"/>
          <w:szCs w:val="24"/>
        </w:rPr>
        <w:t>Факторы, воздействующие на уровень запасов и их взаимосвязь.</w:t>
      </w:r>
      <w:r w:rsidR="003204CE" w:rsidRPr="00932D80">
        <w:rPr>
          <w:rFonts w:ascii="Times New Roman" w:hAnsi="Times New Roman" w:cs="Times New Roman"/>
          <w:bCs/>
          <w:sz w:val="24"/>
          <w:szCs w:val="24"/>
        </w:rPr>
        <w:t>.</w:t>
      </w:r>
    </w:p>
    <w:p w:rsidR="004062A6" w:rsidRPr="00932D80" w:rsidRDefault="004062A6" w:rsidP="003204CE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D80">
        <w:rPr>
          <w:rFonts w:ascii="Times New Roman" w:hAnsi="Times New Roman" w:cs="Times New Roman"/>
          <w:b/>
          <w:sz w:val="24"/>
          <w:szCs w:val="24"/>
        </w:rPr>
        <w:t>К теме 3</w:t>
      </w:r>
      <w:r w:rsidR="00932D80">
        <w:rPr>
          <w:rFonts w:ascii="Times New Roman" w:hAnsi="Times New Roman" w:cs="Times New Roman"/>
          <w:b/>
          <w:sz w:val="24"/>
          <w:szCs w:val="24"/>
        </w:rPr>
        <w:t>:</w:t>
      </w:r>
    </w:p>
    <w:p w:rsidR="000C6604" w:rsidRDefault="000C6604" w:rsidP="000C6604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Количественное измерение величины товарных запасов, абсолютные и относительные показатели. </w:t>
      </w:r>
    </w:p>
    <w:p w:rsidR="000C6604" w:rsidRDefault="000C6604" w:rsidP="000C6604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Расчет средних торговых запасов. </w:t>
      </w:r>
    </w:p>
    <w:p w:rsidR="000C6604" w:rsidRDefault="000C6604" w:rsidP="000C6604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Оборачиваемость запасов. </w:t>
      </w:r>
    </w:p>
    <w:p w:rsidR="000C6604" w:rsidRDefault="000C6604" w:rsidP="00700BC7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Скорость товарного обращения. Обеспеченность запасами (в днях). </w:t>
      </w:r>
    </w:p>
    <w:p w:rsidR="000C6604" w:rsidRDefault="000C6604" w:rsidP="00700BC7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Доля запасов в оборотных активах. </w:t>
      </w:r>
    </w:p>
    <w:p w:rsidR="000C6604" w:rsidRDefault="000C6604" w:rsidP="00700BC7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Доля неликвидных запасов. </w:t>
      </w:r>
    </w:p>
    <w:p w:rsidR="000C6604" w:rsidRDefault="000C6604" w:rsidP="00700BC7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Информация, необходимая для расчета показателей управления запасами. </w:t>
      </w:r>
    </w:p>
    <w:p w:rsidR="000C6604" w:rsidRDefault="000C6604" w:rsidP="00700BC7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Периодичность расчета показателей управления запасами. </w:t>
      </w:r>
    </w:p>
    <w:p w:rsidR="000C6604" w:rsidRDefault="000C6604" w:rsidP="00700BC7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 xml:space="preserve">Факторы внешней и внутренней среды, влияющие на величину товарных запасов и товарооборачиваемость. </w:t>
      </w:r>
    </w:p>
    <w:p w:rsidR="009C07FC" w:rsidRPr="000C6604" w:rsidRDefault="000C6604" w:rsidP="00700BC7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04">
        <w:rPr>
          <w:rFonts w:ascii="Times New Roman" w:hAnsi="Times New Roman" w:cs="Times New Roman"/>
          <w:sz w:val="24"/>
          <w:szCs w:val="24"/>
        </w:rPr>
        <w:t>Методы анализа и учета величины товарных запасов (расчетный метод, инвентаризация, снятие остатков или оперативный учет, балансовый метод), их преимущества и недостатки, особенности применения.</w:t>
      </w:r>
    </w:p>
    <w:p w:rsidR="004062A6" w:rsidRPr="009C07FC" w:rsidRDefault="004062A6" w:rsidP="004062A6">
      <w:pPr>
        <w:ind w:left="567"/>
        <w:jc w:val="both"/>
        <w:rPr>
          <w:rFonts w:ascii="Times New Roman" w:hAnsi="Times New Roman" w:cs="Times New Roman"/>
          <w:b/>
          <w:spacing w:val="3"/>
          <w:sz w:val="24"/>
          <w:szCs w:val="24"/>
        </w:rPr>
      </w:pPr>
      <w:r w:rsidRPr="009C07FC">
        <w:rPr>
          <w:rFonts w:ascii="Times New Roman" w:hAnsi="Times New Roman" w:cs="Times New Roman"/>
          <w:b/>
          <w:sz w:val="24"/>
          <w:szCs w:val="24"/>
        </w:rPr>
        <w:t>К теме 4</w:t>
      </w:r>
      <w:r w:rsidR="009C07FC">
        <w:rPr>
          <w:rFonts w:ascii="Times New Roman" w:hAnsi="Times New Roman" w:cs="Times New Roman"/>
          <w:b/>
          <w:sz w:val="24"/>
          <w:szCs w:val="24"/>
        </w:rPr>
        <w:t>:</w:t>
      </w:r>
    </w:p>
    <w:p w:rsidR="008B75A3" w:rsidRPr="008B75A3" w:rsidRDefault="009262D3" w:rsidP="009262D3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62D3">
        <w:rPr>
          <w:rFonts w:ascii="Times New Roman" w:hAnsi="Times New Roman"/>
          <w:sz w:val="24"/>
          <w:szCs w:val="24"/>
        </w:rPr>
        <w:t xml:space="preserve">Характеристика основных этапов развития теории и практики управления запасами. </w:t>
      </w:r>
    </w:p>
    <w:p w:rsidR="008B75A3" w:rsidRPr="008B75A3" w:rsidRDefault="009262D3" w:rsidP="009262D3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62D3">
        <w:rPr>
          <w:rFonts w:ascii="Times New Roman" w:hAnsi="Times New Roman"/>
          <w:sz w:val="24"/>
          <w:szCs w:val="24"/>
        </w:rPr>
        <w:t xml:space="preserve">Сущность «управления запасами» во внутренней торговле. </w:t>
      </w:r>
    </w:p>
    <w:p w:rsidR="008B75A3" w:rsidRPr="008B75A3" w:rsidRDefault="009262D3" w:rsidP="009262D3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62D3">
        <w:rPr>
          <w:rFonts w:ascii="Times New Roman" w:hAnsi="Times New Roman"/>
          <w:sz w:val="24"/>
          <w:szCs w:val="24"/>
        </w:rPr>
        <w:t xml:space="preserve">Содержание цикла процесса управления запасами. </w:t>
      </w:r>
    </w:p>
    <w:p w:rsidR="008B75A3" w:rsidRPr="008B75A3" w:rsidRDefault="009262D3" w:rsidP="009262D3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62D3">
        <w:rPr>
          <w:rFonts w:ascii="Times New Roman" w:hAnsi="Times New Roman"/>
          <w:sz w:val="24"/>
          <w:szCs w:val="24"/>
        </w:rPr>
        <w:lastRenderedPageBreak/>
        <w:t xml:space="preserve">Концепции управления запасами: максимизации, оптимизации и минимизации запасов. Закономерности при управлении запасами. </w:t>
      </w:r>
    </w:p>
    <w:p w:rsidR="008B75A3" w:rsidRPr="008B75A3" w:rsidRDefault="009262D3" w:rsidP="009262D3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62D3">
        <w:rPr>
          <w:rFonts w:ascii="Times New Roman" w:hAnsi="Times New Roman"/>
          <w:sz w:val="24"/>
          <w:szCs w:val="24"/>
        </w:rPr>
        <w:t xml:space="preserve">Особенности управления запасами малых, средних и крупных предприятий. </w:t>
      </w:r>
    </w:p>
    <w:p w:rsidR="008B75A3" w:rsidRPr="008B75A3" w:rsidRDefault="009262D3" w:rsidP="009262D3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62D3">
        <w:rPr>
          <w:rFonts w:ascii="Times New Roman" w:hAnsi="Times New Roman"/>
          <w:sz w:val="24"/>
          <w:szCs w:val="24"/>
        </w:rPr>
        <w:t xml:space="preserve">Процедура разработки алгоритма управления запасами. </w:t>
      </w:r>
    </w:p>
    <w:p w:rsidR="008B75A3" w:rsidRPr="008B75A3" w:rsidRDefault="009262D3" w:rsidP="009262D3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62D3">
        <w:rPr>
          <w:rFonts w:ascii="Times New Roman" w:hAnsi="Times New Roman"/>
          <w:sz w:val="24"/>
          <w:szCs w:val="24"/>
        </w:rPr>
        <w:t xml:space="preserve">Стандартизация процесса управления запасами, разработка внутренних стандартов организации в области управления запасами. </w:t>
      </w:r>
    </w:p>
    <w:p w:rsidR="008D0D80" w:rsidRPr="008B75A3" w:rsidRDefault="009262D3" w:rsidP="009262D3">
      <w:pPr>
        <w:pStyle w:val="a4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62D3">
        <w:rPr>
          <w:rFonts w:ascii="Times New Roman" w:hAnsi="Times New Roman"/>
          <w:sz w:val="24"/>
          <w:szCs w:val="24"/>
        </w:rPr>
        <w:t>Модель системы стратегического и тактического управления товарными запасами.</w:t>
      </w:r>
    </w:p>
    <w:p w:rsidR="008B75A3" w:rsidRDefault="008B75A3" w:rsidP="008B75A3">
      <w:pPr>
        <w:pStyle w:val="a4"/>
        <w:ind w:left="92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75A3">
        <w:rPr>
          <w:rFonts w:ascii="Times New Roman" w:hAnsi="Times New Roman" w:cs="Times New Roman"/>
          <w:b/>
          <w:sz w:val="24"/>
          <w:szCs w:val="24"/>
        </w:rPr>
        <w:t xml:space="preserve">К теме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B75A3">
        <w:rPr>
          <w:rFonts w:ascii="Times New Roman" w:hAnsi="Times New Roman" w:cs="Times New Roman"/>
          <w:b/>
          <w:sz w:val="24"/>
          <w:szCs w:val="24"/>
        </w:rPr>
        <w:t>:</w:t>
      </w:r>
    </w:p>
    <w:p w:rsidR="008B75A3" w:rsidRDefault="008B75A3" w:rsidP="008B75A3">
      <w:pPr>
        <w:pStyle w:val="a4"/>
        <w:numPr>
          <w:ilvl w:val="0"/>
          <w:numId w:val="34"/>
        </w:numPr>
        <w:ind w:left="993"/>
        <w:jc w:val="both"/>
        <w:rPr>
          <w:rFonts w:ascii="Times New Roman" w:hAnsi="Times New Roman" w:cs="Times New Roman"/>
          <w:spacing w:val="3"/>
          <w:sz w:val="24"/>
          <w:szCs w:val="24"/>
        </w:rPr>
      </w:pPr>
      <w:r w:rsidRPr="008B75A3">
        <w:rPr>
          <w:rFonts w:ascii="Times New Roman" w:hAnsi="Times New Roman" w:cs="Times New Roman"/>
          <w:spacing w:val="3"/>
          <w:sz w:val="24"/>
          <w:szCs w:val="24"/>
        </w:rPr>
        <w:t xml:space="preserve">Оптимальные запасы и нормы текущих запасов в торговле: понятие, методы определения. </w:t>
      </w:r>
    </w:p>
    <w:p w:rsidR="008B75A3" w:rsidRDefault="008B75A3" w:rsidP="008B75A3">
      <w:pPr>
        <w:pStyle w:val="a4"/>
        <w:numPr>
          <w:ilvl w:val="0"/>
          <w:numId w:val="34"/>
        </w:numPr>
        <w:ind w:left="993"/>
        <w:jc w:val="both"/>
        <w:rPr>
          <w:rFonts w:ascii="Times New Roman" w:hAnsi="Times New Roman" w:cs="Times New Roman"/>
          <w:spacing w:val="3"/>
          <w:sz w:val="24"/>
          <w:szCs w:val="24"/>
        </w:rPr>
      </w:pPr>
      <w:r w:rsidRPr="008B75A3">
        <w:rPr>
          <w:rFonts w:ascii="Times New Roman" w:hAnsi="Times New Roman" w:cs="Times New Roman"/>
          <w:spacing w:val="3"/>
          <w:sz w:val="24"/>
          <w:szCs w:val="24"/>
        </w:rPr>
        <w:t xml:space="preserve">Специальные методы планирования и нормирования величины товарных запасов текущего хранения (статистический, экономико–математический методы, метод технико–экономических расчетов), особенности применения. </w:t>
      </w:r>
    </w:p>
    <w:p w:rsidR="008B75A3" w:rsidRDefault="008B75A3" w:rsidP="008B75A3">
      <w:pPr>
        <w:pStyle w:val="a4"/>
        <w:numPr>
          <w:ilvl w:val="0"/>
          <w:numId w:val="34"/>
        </w:numPr>
        <w:ind w:left="993"/>
        <w:jc w:val="both"/>
        <w:rPr>
          <w:rFonts w:ascii="Times New Roman" w:hAnsi="Times New Roman" w:cs="Times New Roman"/>
          <w:spacing w:val="3"/>
          <w:sz w:val="24"/>
          <w:szCs w:val="24"/>
        </w:rPr>
      </w:pPr>
      <w:r w:rsidRPr="008B75A3">
        <w:rPr>
          <w:rFonts w:ascii="Times New Roman" w:hAnsi="Times New Roman" w:cs="Times New Roman"/>
          <w:spacing w:val="3"/>
          <w:sz w:val="24"/>
          <w:szCs w:val="24"/>
        </w:rPr>
        <w:t xml:space="preserve">Методика расчета оптимального размера заказа на основе формулы Уилсона. Условия и проблемы использования формулы Уилсона. </w:t>
      </w:r>
    </w:p>
    <w:p w:rsidR="008B75A3" w:rsidRDefault="008B75A3" w:rsidP="008B75A3">
      <w:pPr>
        <w:pStyle w:val="a4"/>
        <w:numPr>
          <w:ilvl w:val="0"/>
          <w:numId w:val="34"/>
        </w:numPr>
        <w:ind w:left="993"/>
        <w:jc w:val="both"/>
        <w:rPr>
          <w:rFonts w:ascii="Times New Roman" w:hAnsi="Times New Roman" w:cs="Times New Roman"/>
          <w:spacing w:val="3"/>
          <w:sz w:val="24"/>
          <w:szCs w:val="24"/>
        </w:rPr>
      </w:pPr>
      <w:r w:rsidRPr="008B75A3">
        <w:rPr>
          <w:rFonts w:ascii="Times New Roman" w:hAnsi="Times New Roman" w:cs="Times New Roman"/>
          <w:spacing w:val="3"/>
          <w:sz w:val="24"/>
          <w:szCs w:val="24"/>
        </w:rPr>
        <w:t xml:space="preserve">Факторы, влияющие на размер страхового запаса предприятия. </w:t>
      </w:r>
    </w:p>
    <w:p w:rsidR="008B75A3" w:rsidRDefault="008B75A3" w:rsidP="008B75A3">
      <w:pPr>
        <w:pStyle w:val="a4"/>
        <w:numPr>
          <w:ilvl w:val="0"/>
          <w:numId w:val="34"/>
        </w:numPr>
        <w:ind w:left="993"/>
        <w:jc w:val="both"/>
        <w:rPr>
          <w:rFonts w:ascii="Times New Roman" w:hAnsi="Times New Roman" w:cs="Times New Roman"/>
          <w:spacing w:val="3"/>
          <w:sz w:val="24"/>
          <w:szCs w:val="24"/>
        </w:rPr>
      </w:pPr>
      <w:r w:rsidRPr="008B75A3">
        <w:rPr>
          <w:rFonts w:ascii="Times New Roman" w:hAnsi="Times New Roman" w:cs="Times New Roman"/>
          <w:spacing w:val="3"/>
          <w:sz w:val="24"/>
          <w:szCs w:val="24"/>
        </w:rPr>
        <w:t>Расчет нормы страхового запаса торговой организации: с учетом нестабильности поставок и нестабильности сбыта.</w:t>
      </w:r>
    </w:p>
    <w:p w:rsidR="008B75A3" w:rsidRDefault="008B75A3" w:rsidP="008B75A3">
      <w:pPr>
        <w:pStyle w:val="a4"/>
        <w:ind w:left="92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75A3">
        <w:rPr>
          <w:rFonts w:ascii="Times New Roman" w:hAnsi="Times New Roman" w:cs="Times New Roman"/>
          <w:b/>
          <w:sz w:val="24"/>
          <w:szCs w:val="24"/>
        </w:rPr>
        <w:t xml:space="preserve">К теме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8B75A3">
        <w:rPr>
          <w:rFonts w:ascii="Times New Roman" w:hAnsi="Times New Roman" w:cs="Times New Roman"/>
          <w:b/>
          <w:sz w:val="24"/>
          <w:szCs w:val="24"/>
        </w:rPr>
        <w:t>:</w:t>
      </w:r>
    </w:p>
    <w:p w:rsidR="008B75A3" w:rsidRPr="008B75A3" w:rsidRDefault="008B75A3" w:rsidP="008B75A3">
      <w:pPr>
        <w:pStyle w:val="a4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75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Характеристика систем контроля состояния запасов. </w:t>
      </w:r>
    </w:p>
    <w:p w:rsidR="008B75A3" w:rsidRPr="008B75A3" w:rsidRDefault="008B75A3" w:rsidP="008B75A3">
      <w:pPr>
        <w:pStyle w:val="a4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75A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 параметров системы управления запасами с фиксированным размером заказа.</w:t>
      </w:r>
    </w:p>
    <w:p w:rsidR="008B75A3" w:rsidRPr="008B75A3" w:rsidRDefault="008B75A3" w:rsidP="008B75A3">
      <w:pPr>
        <w:pStyle w:val="a4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75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Расчет параметров систем контроля управления запасами с фиксированным периодом заказа. </w:t>
      </w:r>
    </w:p>
    <w:p w:rsidR="008B75A3" w:rsidRDefault="008B75A3" w:rsidP="008B75A3">
      <w:pPr>
        <w:pStyle w:val="a4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75A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товарных запасов по методу ФИФО и ЛИФО: характеристика, особенности применения в России и за рубежом.</w:t>
      </w:r>
    </w:p>
    <w:p w:rsidR="008B75A3" w:rsidRPr="008B75A3" w:rsidRDefault="008B75A3" w:rsidP="008B75A3">
      <w:pPr>
        <w:pStyle w:val="a4"/>
        <w:ind w:left="927"/>
        <w:jc w:val="both"/>
        <w:rPr>
          <w:rFonts w:ascii="Times New Roman" w:hAnsi="Times New Roman" w:cs="Times New Roman"/>
          <w:b/>
          <w:spacing w:val="3"/>
          <w:sz w:val="24"/>
          <w:szCs w:val="24"/>
        </w:rPr>
      </w:pPr>
      <w:r w:rsidRPr="008B75A3">
        <w:rPr>
          <w:rFonts w:ascii="Times New Roman" w:hAnsi="Times New Roman" w:cs="Times New Roman"/>
          <w:b/>
          <w:sz w:val="24"/>
          <w:szCs w:val="24"/>
        </w:rPr>
        <w:t xml:space="preserve">К теме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8B75A3">
        <w:rPr>
          <w:rFonts w:ascii="Times New Roman" w:hAnsi="Times New Roman" w:cs="Times New Roman"/>
          <w:b/>
          <w:sz w:val="24"/>
          <w:szCs w:val="24"/>
        </w:rPr>
        <w:t>:</w:t>
      </w:r>
    </w:p>
    <w:p w:rsidR="00452F54" w:rsidRDefault="00452F54" w:rsidP="00452F54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Причины возникновения дефицита и мероприятия по предотвращению последствий дефицита на основе управления запасами. </w:t>
      </w:r>
    </w:p>
    <w:p w:rsidR="00452F54" w:rsidRDefault="00452F54" w:rsidP="00452F54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Возникновение неликвидных запасов и излишек. </w:t>
      </w:r>
    </w:p>
    <w:p w:rsidR="00452F54" w:rsidRDefault="00452F54" w:rsidP="00452F54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F5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идентификации и предотвращения неликвидов.</w:t>
      </w:r>
    </w:p>
    <w:p w:rsidR="00452F54" w:rsidRPr="00452F54" w:rsidRDefault="00452F54" w:rsidP="00452F54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реализации излишков и неликвидов.</w:t>
      </w:r>
    </w:p>
    <w:p w:rsidR="00700BC7" w:rsidRPr="00700BC7" w:rsidRDefault="00700BC7" w:rsidP="00700BC7">
      <w:pPr>
        <w:widowControl w:val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0BC7">
        <w:rPr>
          <w:rFonts w:ascii="Times New Roman" w:hAnsi="Times New Roman" w:cs="Times New Roman"/>
          <w:b/>
          <w:sz w:val="24"/>
          <w:szCs w:val="24"/>
          <w:lang w:eastAsia="ru-RU"/>
        </w:rPr>
        <w:t>Краткие методические указания</w:t>
      </w:r>
      <w:r w:rsidRPr="00700BC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00BC7" w:rsidRPr="00700BC7" w:rsidRDefault="00700BC7" w:rsidP="00700BC7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00BC7">
        <w:rPr>
          <w:rFonts w:ascii="Times New Roman" w:eastAsia="Calibri" w:hAnsi="Times New Roman" w:cs="Times New Roman"/>
          <w:sz w:val="24"/>
          <w:szCs w:val="24"/>
        </w:rPr>
        <w:t xml:space="preserve">Во время </w:t>
      </w:r>
      <w:r w:rsidRPr="00700BC7">
        <w:rPr>
          <w:rFonts w:ascii="Times New Roman" w:hAnsi="Times New Roman" w:cs="Times New Roman"/>
          <w:sz w:val="24"/>
          <w:szCs w:val="24"/>
          <w:lang w:eastAsia="ru-RU"/>
        </w:rPr>
        <w:t>собеседования студенты активно отвечают на вопросы, предварительно подготовившись по каждой теме.</w:t>
      </w:r>
    </w:p>
    <w:p w:rsidR="00700BC7" w:rsidRPr="00700BC7" w:rsidRDefault="00700BC7" w:rsidP="00700BC7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0BC7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00BC7" w:rsidRPr="00700BC7" w:rsidTr="00700BC7">
        <w:tc>
          <w:tcPr>
            <w:tcW w:w="1126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00BC7" w:rsidRPr="00700BC7" w:rsidTr="00700BC7">
        <w:tc>
          <w:tcPr>
            <w:tcW w:w="1126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9–10</w:t>
            </w:r>
          </w:p>
        </w:tc>
        <w:tc>
          <w:tcPr>
            <w:tcW w:w="7855" w:type="dxa"/>
            <w:shd w:val="clear" w:color="auto" w:fill="auto"/>
          </w:tcPr>
          <w:p w:rsidR="00700BC7" w:rsidRPr="00700BC7" w:rsidRDefault="00700BC7" w:rsidP="00700BC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бакалавру, если четко и правильно отвечал на все вопросы, давал развернутый и аргументированный ответ по каждому вопросу, показывая широту и глубину знаний, в ответах умело использовал нормативные и правовые документы</w:t>
            </w:r>
          </w:p>
        </w:tc>
      </w:tr>
      <w:tr w:rsidR="00700BC7" w:rsidRPr="00700BC7" w:rsidTr="00700BC7">
        <w:tc>
          <w:tcPr>
            <w:tcW w:w="1126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7–8</w:t>
            </w:r>
          </w:p>
        </w:tc>
        <w:tc>
          <w:tcPr>
            <w:tcW w:w="7855" w:type="dxa"/>
            <w:shd w:val="clear" w:color="auto" w:fill="auto"/>
          </w:tcPr>
          <w:p w:rsidR="00700BC7" w:rsidRPr="00700BC7" w:rsidRDefault="00700BC7" w:rsidP="00700BC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если правильно отвечал на большинство вопросов и подкреплял ответ знаниями нормативных и правовых документов</w:t>
            </w:r>
          </w:p>
        </w:tc>
      </w:tr>
      <w:tr w:rsidR="00700BC7" w:rsidRPr="00700BC7" w:rsidTr="00700BC7">
        <w:tc>
          <w:tcPr>
            <w:tcW w:w="1126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3–5</w:t>
            </w:r>
          </w:p>
        </w:tc>
        <w:tc>
          <w:tcPr>
            <w:tcW w:w="7855" w:type="dxa"/>
            <w:shd w:val="clear" w:color="auto" w:fill="auto"/>
          </w:tcPr>
          <w:p w:rsidR="00700BC7" w:rsidRPr="00700BC7" w:rsidRDefault="00700BC7" w:rsidP="00700BC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если хорошо отвечал на вопросы (не менее 40 %) , при ответах на некоторые использовал нормативные и правовые документы</w:t>
            </w:r>
          </w:p>
        </w:tc>
      </w:tr>
      <w:tr w:rsidR="00700BC7" w:rsidRPr="00700BC7" w:rsidTr="00700BC7">
        <w:tc>
          <w:tcPr>
            <w:tcW w:w="1126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700BC7" w:rsidRPr="00700BC7" w:rsidRDefault="00700BC7" w:rsidP="00700B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2–3</w:t>
            </w:r>
          </w:p>
        </w:tc>
        <w:tc>
          <w:tcPr>
            <w:tcW w:w="7855" w:type="dxa"/>
            <w:shd w:val="clear" w:color="auto" w:fill="auto"/>
          </w:tcPr>
          <w:p w:rsidR="00700BC7" w:rsidRPr="00700BC7" w:rsidRDefault="00700BC7" w:rsidP="00700BC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BC7">
              <w:rPr>
                <w:rFonts w:ascii="Times New Roman" w:eastAsia="Calibri" w:hAnsi="Times New Roman" w:cs="Times New Roman"/>
                <w:sz w:val="24"/>
                <w:szCs w:val="24"/>
              </w:rPr>
              <w:t>если отвечал на вопросы (менее 10 %)</w:t>
            </w:r>
          </w:p>
        </w:tc>
      </w:tr>
    </w:tbl>
    <w:p w:rsidR="00700BC7" w:rsidRPr="00700BC7" w:rsidRDefault="00700BC7" w:rsidP="00700BC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6233" w:rsidRDefault="00626233" w:rsidP="007C1C3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64E1" w:rsidRPr="001464E1" w:rsidRDefault="00534BE9" w:rsidP="007C1C3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262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5.2</w:t>
      </w:r>
      <w:r w:rsidR="00146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464E1" w:rsidRPr="0014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Тематика самостоятельных работ студентов (рефератов, докладов, эссе, сообщений, в том числе в форме презентаций)</w:t>
      </w:r>
    </w:p>
    <w:p w:rsidR="001464E1" w:rsidRPr="001464E1" w:rsidRDefault="001464E1" w:rsidP="001464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и функции закупочной логистики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Механизм функционирования закупочной логистики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запасов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запасов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Расчет оптимального размера заказа.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управления запасами с фиксированным размером заказа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Модель управления запасами с фиксированным периодом заказа.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Модель управления запасами с установленной периодичностью пополнения запаса до постоянного уровня.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Модель управления запасами «минимум - максимум».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 управления запасами.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ценности сырья и материалов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оптимального количества заказов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Выбор предприятий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поставщиков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Хранение сырья и материалов, подготовка их к движению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Экономическое использование ресурсов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и принципы нормирования. Нормирование оборотных средств.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Нормирование расхода материалов.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Нормирование текущих запасов.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Нормирование страховых запасов.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принятия решения при выборе поставщика.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 выбора и ранжирование поставщиков.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источников информации. Направленность информационных потоков.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Источники получения информации.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Электронная торговля в закупочной логистике.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Специализированные агентства с функцией подготовки информации о поставщиках.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закупочной деятельности на предприятиях.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и функции службы закупок предприятия.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характера деятельности предприятия на выбор организационной структуры службы закупок.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специалисту - логистику службы закупок. Квалификационная характеристика логистика службы закупок. Оплата труда и материальное стимулирование логистика службы закупок.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направления исследования рынка закупаемых материальных ресурсов.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Управленческое решение – «купить или сделать самим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удовлетворения потребности. </w:t>
      </w:r>
    </w:p>
    <w:p w:rsidR="00534666" w:rsidRPr="00534666" w:rsidRDefault="00534666" w:rsidP="00534666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66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факторов, определяющих цену, расходы на производство и доставку, положения о тарифах и импорте, цены поставщиков и потребителей промышленной продукции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64E1" w:rsidRPr="001464E1" w:rsidRDefault="001464E1" w:rsidP="0061690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4E1" w:rsidRPr="001464E1" w:rsidRDefault="001464E1" w:rsidP="001464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BC7" w:rsidRPr="00700BC7" w:rsidRDefault="00700BC7" w:rsidP="00700BC7">
      <w:pPr>
        <w:spacing w:after="0" w:line="240" w:lineRule="auto"/>
        <w:ind w:firstLine="720"/>
        <w:jc w:val="both"/>
        <w:rPr>
          <w:rFonts w:ascii="Times New Roman" w:eastAsia="Calibri" w:hAnsi="Times New Roman" w:cs="Calibri"/>
          <w:b/>
          <w:sz w:val="24"/>
          <w:szCs w:val="24"/>
          <w:lang w:eastAsia="ar-SA"/>
        </w:rPr>
      </w:pPr>
      <w:r w:rsidRPr="00700BC7">
        <w:rPr>
          <w:rFonts w:ascii="Times New Roman" w:eastAsia="Calibri" w:hAnsi="Times New Roman" w:cs="Calibri"/>
          <w:b/>
          <w:sz w:val="24"/>
          <w:szCs w:val="24"/>
          <w:lang w:eastAsia="ar-SA"/>
        </w:rPr>
        <w:t>Краткие методические указания</w:t>
      </w:r>
    </w:p>
    <w:p w:rsidR="00700BC7" w:rsidRPr="00700BC7" w:rsidRDefault="00700BC7" w:rsidP="00700BC7">
      <w:pPr>
        <w:spacing w:after="0" w:line="240" w:lineRule="auto"/>
        <w:ind w:firstLine="397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Самостоятельная работа бакалавров — это учебная и научная работа, которую они совершают без непосредственной помощи и указаний преподавателя, руководствуясь сформировавшимися ранее представлениями о порядке и правильности выполнения работ. </w:t>
      </w:r>
    </w:p>
    <w:p w:rsidR="00700BC7" w:rsidRPr="00700BC7" w:rsidRDefault="00700BC7" w:rsidP="00700BC7">
      <w:pPr>
        <w:spacing w:after="0" w:line="240" w:lineRule="auto"/>
        <w:ind w:firstLine="397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Calibri"/>
          <w:sz w:val="24"/>
          <w:szCs w:val="24"/>
          <w:lang w:eastAsia="ar-SA"/>
        </w:rPr>
        <w:t>Формы организации работы бакалавров:</w:t>
      </w:r>
    </w:p>
    <w:p w:rsidR="00700BC7" w:rsidRPr="00700BC7" w:rsidRDefault="00700BC7" w:rsidP="00700BC7">
      <w:pPr>
        <w:numPr>
          <w:ilvl w:val="0"/>
          <w:numId w:val="38"/>
        </w:numPr>
        <w:spacing w:after="0" w:line="240" w:lineRule="auto"/>
        <w:ind w:left="0" w:firstLine="397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Calibri"/>
          <w:sz w:val="24"/>
          <w:szCs w:val="24"/>
          <w:lang w:eastAsia="ar-SA"/>
        </w:rPr>
        <w:t>сравнительный анализ нескольких авторских точек зрения по исследуемому вопросу с целью выполнения предусмотренных дисциплиной практических заданий;</w:t>
      </w:r>
    </w:p>
    <w:p w:rsidR="00700BC7" w:rsidRPr="00700BC7" w:rsidRDefault="00700BC7" w:rsidP="00700BC7">
      <w:pPr>
        <w:numPr>
          <w:ilvl w:val="0"/>
          <w:numId w:val="38"/>
        </w:numPr>
        <w:spacing w:after="0" w:line="240" w:lineRule="auto"/>
        <w:ind w:left="0" w:firstLine="397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Calibri"/>
          <w:sz w:val="24"/>
          <w:szCs w:val="24"/>
          <w:lang w:eastAsia="ar-SA"/>
        </w:rPr>
        <w:t>аналитический обзор по заданной преподавателем тематике или теме, выбранной студентом самостоятельно.</w:t>
      </w:r>
    </w:p>
    <w:p w:rsidR="00700BC7" w:rsidRPr="00700BC7" w:rsidRDefault="00700BC7" w:rsidP="00700BC7">
      <w:pPr>
        <w:spacing w:after="0" w:line="240" w:lineRule="auto"/>
        <w:ind w:firstLine="720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</w:p>
    <w:p w:rsidR="00700BC7" w:rsidRPr="00700BC7" w:rsidRDefault="00700BC7" w:rsidP="00700BC7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00BC7">
        <w:rPr>
          <w:rFonts w:ascii="Times New Roman" w:eastAsia="Calibri" w:hAnsi="Times New Roman" w:cs="Times New Roman"/>
          <w:sz w:val="24"/>
          <w:szCs w:val="24"/>
          <w:u w:val="single"/>
          <w:lang w:eastAsia="ar-SA"/>
        </w:rPr>
        <w:t>Критерии оценки</w:t>
      </w:r>
      <w:r w:rsidRPr="00700BC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</w:p>
    <w:p w:rsidR="00700BC7" w:rsidRPr="00700BC7" w:rsidRDefault="00700BC7" w:rsidP="00700BC7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07"/>
        <w:gridCol w:w="1254"/>
        <w:gridCol w:w="8134"/>
      </w:tblGrid>
      <w:tr w:rsidR="00700BC7" w:rsidRPr="00700BC7" w:rsidTr="00700BC7">
        <w:trPr>
          <w:trHeight w:val="274"/>
        </w:trPr>
        <w:tc>
          <w:tcPr>
            <w:tcW w:w="675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№</w:t>
            </w:r>
          </w:p>
        </w:tc>
        <w:tc>
          <w:tcPr>
            <w:tcW w:w="854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Баллы*</w:t>
            </w:r>
          </w:p>
        </w:tc>
        <w:tc>
          <w:tcPr>
            <w:tcW w:w="8810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Описание</w:t>
            </w:r>
          </w:p>
        </w:tc>
      </w:tr>
      <w:tr w:rsidR="00700BC7" w:rsidRPr="00700BC7" w:rsidTr="00700BC7">
        <w:trPr>
          <w:trHeight w:val="961"/>
        </w:trPr>
        <w:tc>
          <w:tcPr>
            <w:tcW w:w="675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lastRenderedPageBreak/>
              <w:t>5</w:t>
            </w:r>
          </w:p>
        </w:tc>
        <w:tc>
          <w:tcPr>
            <w:tcW w:w="854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19–20</w:t>
            </w:r>
          </w:p>
        </w:tc>
        <w:tc>
          <w:tcPr>
            <w:tcW w:w="8810" w:type="dxa"/>
          </w:tcPr>
          <w:p w:rsidR="00700BC7" w:rsidRPr="00700BC7" w:rsidRDefault="00700BC7" w:rsidP="00700BC7">
            <w:pPr>
              <w:rPr>
                <w:lang w:eastAsia="ar-SA"/>
              </w:rPr>
            </w:pPr>
            <w:r w:rsidRPr="00700BC7">
              <w:rPr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700BC7" w:rsidRPr="00700BC7" w:rsidTr="00700BC7">
        <w:trPr>
          <w:trHeight w:val="691"/>
        </w:trPr>
        <w:tc>
          <w:tcPr>
            <w:tcW w:w="675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4</w:t>
            </w:r>
          </w:p>
        </w:tc>
        <w:tc>
          <w:tcPr>
            <w:tcW w:w="854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16–18</w:t>
            </w:r>
          </w:p>
        </w:tc>
        <w:tc>
          <w:tcPr>
            <w:tcW w:w="8810" w:type="dxa"/>
          </w:tcPr>
          <w:p w:rsidR="00700BC7" w:rsidRPr="00700BC7" w:rsidRDefault="00700BC7" w:rsidP="00700BC7">
            <w:pPr>
              <w:rPr>
                <w:lang w:eastAsia="ar-SA"/>
              </w:rPr>
            </w:pPr>
            <w:r w:rsidRPr="00700BC7">
              <w:rPr>
                <w:lang w:eastAsia="ar-SA"/>
              </w:rPr>
              <w:t xml:space="preserve">если ответ показывает </w:t>
            </w:r>
            <w:r w:rsidRPr="00700BC7">
              <w:rPr>
                <w:lang w:eastAsia="ja-JP"/>
              </w:rPr>
              <w:t xml:space="preserve"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 </w:t>
            </w:r>
          </w:p>
        </w:tc>
      </w:tr>
      <w:tr w:rsidR="00700BC7" w:rsidRPr="00700BC7" w:rsidTr="00700BC7">
        <w:trPr>
          <w:trHeight w:val="843"/>
        </w:trPr>
        <w:tc>
          <w:tcPr>
            <w:tcW w:w="675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3</w:t>
            </w:r>
          </w:p>
        </w:tc>
        <w:tc>
          <w:tcPr>
            <w:tcW w:w="854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13–15</w:t>
            </w:r>
          </w:p>
        </w:tc>
        <w:tc>
          <w:tcPr>
            <w:tcW w:w="8810" w:type="dxa"/>
          </w:tcPr>
          <w:p w:rsidR="00700BC7" w:rsidRPr="00700BC7" w:rsidRDefault="00700BC7" w:rsidP="00700BC7">
            <w:pPr>
              <w:rPr>
                <w:lang w:eastAsia="ar-SA"/>
              </w:rPr>
            </w:pPr>
            <w:r w:rsidRPr="00700BC7">
              <w:rPr>
                <w:lang w:eastAsia="ar-SA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700BC7" w:rsidRPr="00700BC7" w:rsidTr="00700BC7">
        <w:trPr>
          <w:trHeight w:val="1117"/>
        </w:trPr>
        <w:tc>
          <w:tcPr>
            <w:tcW w:w="675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2</w:t>
            </w:r>
          </w:p>
        </w:tc>
        <w:tc>
          <w:tcPr>
            <w:tcW w:w="854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9–12</w:t>
            </w:r>
          </w:p>
        </w:tc>
        <w:tc>
          <w:tcPr>
            <w:tcW w:w="8810" w:type="dxa"/>
          </w:tcPr>
          <w:p w:rsidR="00700BC7" w:rsidRPr="00700BC7" w:rsidRDefault="00700BC7" w:rsidP="00700BC7">
            <w:pPr>
              <w:rPr>
                <w:lang w:eastAsia="ar-SA"/>
              </w:rPr>
            </w:pPr>
            <w:r w:rsidRPr="00700BC7">
              <w:rPr>
                <w:lang w:eastAsia="ar-SA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700BC7" w:rsidRPr="00700BC7" w:rsidTr="00700BC7">
        <w:trPr>
          <w:trHeight w:val="550"/>
        </w:trPr>
        <w:tc>
          <w:tcPr>
            <w:tcW w:w="675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1</w:t>
            </w:r>
          </w:p>
        </w:tc>
        <w:tc>
          <w:tcPr>
            <w:tcW w:w="854" w:type="dxa"/>
          </w:tcPr>
          <w:p w:rsidR="00700BC7" w:rsidRPr="00700BC7" w:rsidRDefault="00700BC7" w:rsidP="00700BC7">
            <w:pPr>
              <w:jc w:val="center"/>
              <w:rPr>
                <w:lang w:eastAsia="ar-SA"/>
              </w:rPr>
            </w:pPr>
            <w:r w:rsidRPr="00700BC7">
              <w:rPr>
                <w:lang w:eastAsia="ar-SA"/>
              </w:rPr>
              <w:t>0–8</w:t>
            </w:r>
          </w:p>
        </w:tc>
        <w:tc>
          <w:tcPr>
            <w:tcW w:w="8810" w:type="dxa"/>
          </w:tcPr>
          <w:p w:rsidR="00700BC7" w:rsidRPr="00700BC7" w:rsidRDefault="00700BC7" w:rsidP="00700BC7">
            <w:pPr>
              <w:rPr>
                <w:lang w:eastAsia="ar-SA"/>
              </w:rPr>
            </w:pPr>
            <w:r w:rsidRPr="00700BC7">
              <w:rPr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2C0272" w:rsidRDefault="00E76F4C" w:rsidP="002C0272">
      <w:pPr>
        <w:widowControl w:val="0"/>
        <w:tabs>
          <w:tab w:val="left" w:pos="1260"/>
        </w:tabs>
        <w:spacing w:before="24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6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="009526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E76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C0272" w:rsidRPr="002C02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к экзамену</w:t>
      </w:r>
    </w:p>
    <w:p w:rsidR="00FC2A98" w:rsidRPr="00FC2A98" w:rsidRDefault="00FC2A98" w:rsidP="002C0272">
      <w:pPr>
        <w:widowControl w:val="0"/>
        <w:tabs>
          <w:tab w:val="left" w:pos="1260"/>
        </w:tabs>
        <w:spacing w:before="240"/>
        <w:ind w:firstLine="709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1. Роль материальных запасов в обеспечении непрерывности и надежности производственных и коммерческих процессов.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>2. Проблемы управления запасами в современных условиях.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3. Запасы и товарная политика предприятия.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4. Цели и принципы управления запасами в рыночной экономике. Класси-фикация запасов.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5. Запасы и материальные потоки как объект управления в логистических системах.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6. Функции, выполняемые производственными и товарными запасами в ло-гистических системах.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>7. Место логистики запасов в логистической системе организации.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>8. Измерители величины запасов. Абсолютные и относительные запасы.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9. Аналитическая и графическая интерпретация движения различных видов и частей запаса.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10. Параметры текущего и страхового запаса.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11. Аналитическое исследование процесса пополнения и потребления текущего запаса.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12. Способы определения величины среднего размера текущего запаса за период.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13. Показатели эффективности управления запасами в коммерческих и производственных системах.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14. Методы анализа номенклатуры товарно-материальных ресурсов и запасов (ABC-анализ и XYZ-анализ).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>15. Информационное обеспечение и эффективность систем управления запасами.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16. Модель экономичного размера партии поставки.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17. Определение размера заказа под запас в различных условиях.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18. Графическое представление динамики запаса.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19. Порядок определения издержек в управлении запасами.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>20. Выбор эффективной системы контроля состояния запасов.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21. Система управления запасами с фиксированным размером заказа.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22. Система управления запасами с фиксированным интервалом времени между заказами.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23. Сравнение основных систем управления запасами.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24. Система с установленной периодичностью пополнения запасов до постоянного уровня.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25. Система «минимум-максимум».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26. Параметры основных систем контроля состояния запасов.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>27. Учет сбоев в поставках и потреблении в логистической системе организации.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28. Возможные возмущения в системе управления запасами. </w:t>
      </w:r>
    </w:p>
    <w:p w:rsidR="00FC2A98" w:rsidRPr="00FC2A98" w:rsidRDefault="00FC2A98" w:rsidP="00FC2A9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 xml:space="preserve">29. Методика проектирования логистической системы управления запасами. </w:t>
      </w:r>
    </w:p>
    <w:p w:rsidR="00616905" w:rsidRDefault="00FC2A98" w:rsidP="00FC2A98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C2A98">
        <w:rPr>
          <w:rFonts w:ascii="Times New Roman" w:hAnsi="Times New Roman" w:cs="Times New Roman"/>
          <w:sz w:val="24"/>
          <w:szCs w:val="24"/>
        </w:rPr>
        <w:t>30. Выбор предпочтительных систем управления запасами.</w:t>
      </w:r>
    </w:p>
    <w:p w:rsidR="00FC2A98" w:rsidRDefault="00FC2A98" w:rsidP="00FC2A98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2C0272" w:rsidRPr="002C0272" w:rsidRDefault="002C0272" w:rsidP="002C0272">
      <w:pPr>
        <w:tabs>
          <w:tab w:val="left" w:pos="108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2C0272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Организация текущего контроля освоения дисциплины</w:t>
      </w:r>
    </w:p>
    <w:p w:rsidR="002C0272" w:rsidRPr="002C0272" w:rsidRDefault="002C0272" w:rsidP="002C0272">
      <w:pPr>
        <w:spacing w:after="0" w:line="240" w:lineRule="auto"/>
        <w:ind w:firstLine="397"/>
        <w:jc w:val="both"/>
        <w:rPr>
          <w:rFonts w:ascii="Times New Roman" w:eastAsia="Times New Roman" w:hAnsi="Times New Roman" w:cs="Calibri"/>
          <w:color w:val="FF0000"/>
          <w:sz w:val="24"/>
          <w:szCs w:val="24"/>
          <w:lang w:eastAsia="ar-SA"/>
        </w:rPr>
      </w:pPr>
      <w:r w:rsidRPr="002C0272">
        <w:rPr>
          <w:rFonts w:ascii="Times New Roman" w:eastAsia="Times New Roman" w:hAnsi="Times New Roman" w:cs="Calibri"/>
          <w:sz w:val="24"/>
          <w:szCs w:val="24"/>
          <w:lang w:eastAsia="ar-SA"/>
        </w:rPr>
        <w:lastRenderedPageBreak/>
        <w:t xml:space="preserve">- </w:t>
      </w:r>
      <w:r w:rsidRPr="002C0272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>текущий контроль</w:t>
      </w:r>
      <w:r w:rsidRPr="002C0272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, предусматривающий контроль индивидуальных знаний студентов в рамках аудиторных занятий. Видами текущего контроля в рамках дисциплины выступают комплексные задания, </w:t>
      </w:r>
      <w:r w:rsidRPr="002C0272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включающих </w:t>
      </w:r>
      <w:r w:rsidRPr="002C0272">
        <w:rPr>
          <w:rFonts w:ascii="Times New Roman" w:eastAsia="Times New Roman" w:hAnsi="Times New Roman" w:cs="Calibri"/>
          <w:iCs/>
          <w:color w:val="000000"/>
          <w:sz w:val="24"/>
          <w:szCs w:val="24"/>
          <w:lang w:eastAsia="ar-SA"/>
        </w:rPr>
        <w:t>ситуационные задания</w:t>
      </w:r>
      <w:r w:rsidRPr="002C0272">
        <w:rPr>
          <w:rFonts w:ascii="Times New Roman" w:eastAsia="Times New Roman" w:hAnsi="Times New Roman" w:cs="Calibri"/>
          <w:sz w:val="24"/>
          <w:szCs w:val="24"/>
          <w:lang w:eastAsia="ar-SA"/>
        </w:rPr>
        <w:t>, опросы и дискуссии по основным моментам изучаемой темы. Текущий контроль осуществляется посредством индивидуальных и групповых методов оценки и взаимооценки: рецензирование студентами работ друг друга; оппонирование студентами проектов, исследовательских работ; экспертные оценки группами, состоящими из студентов.</w:t>
      </w:r>
    </w:p>
    <w:p w:rsidR="002C0272" w:rsidRPr="002C0272" w:rsidRDefault="002C0272" w:rsidP="002C0272">
      <w:pPr>
        <w:spacing w:after="0" w:line="240" w:lineRule="auto"/>
        <w:ind w:firstLine="397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2C0272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- </w:t>
      </w:r>
      <w:r w:rsidRPr="002C0272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>промежуточный контроль</w:t>
      </w:r>
      <w:r w:rsidRPr="002C0272">
        <w:rPr>
          <w:rFonts w:ascii="Times New Roman" w:eastAsia="Times New Roman" w:hAnsi="Times New Roman" w:cs="Calibri"/>
          <w:sz w:val="24"/>
          <w:szCs w:val="24"/>
          <w:lang w:eastAsia="ar-SA"/>
        </w:rPr>
        <w:t>, к которому допускаются студенты, освоившие в полном объеме материал дисциплины и успешно прошедшие текущий контроль.</w:t>
      </w:r>
    </w:p>
    <w:p w:rsidR="002C0272" w:rsidRPr="002C0272" w:rsidRDefault="002C0272" w:rsidP="002C0272">
      <w:pPr>
        <w:tabs>
          <w:tab w:val="left" w:pos="10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ar-SA"/>
        </w:rPr>
      </w:pPr>
    </w:p>
    <w:p w:rsidR="002C0272" w:rsidRPr="002C0272" w:rsidRDefault="002C0272" w:rsidP="002C0272">
      <w:pPr>
        <w:tabs>
          <w:tab w:val="left" w:pos="10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C027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Критерии оценки </w:t>
      </w:r>
    </w:p>
    <w:p w:rsidR="002C0272" w:rsidRPr="002C0272" w:rsidRDefault="002C0272" w:rsidP="002C0272">
      <w:pPr>
        <w:tabs>
          <w:tab w:val="left" w:pos="10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ar-SA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135"/>
        <w:gridCol w:w="1229"/>
        <w:gridCol w:w="7831"/>
      </w:tblGrid>
      <w:tr w:rsidR="002C0272" w:rsidRPr="002C0272" w:rsidTr="00980BA4">
        <w:trPr>
          <w:trHeight w:val="274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№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Баллы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Описание</w:t>
            </w:r>
          </w:p>
        </w:tc>
      </w:tr>
      <w:tr w:rsidR="002C0272" w:rsidRPr="002C0272" w:rsidTr="00980BA4">
        <w:trPr>
          <w:trHeight w:val="922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5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19–20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2C0272" w:rsidRPr="002C0272" w:rsidTr="00980BA4">
        <w:trPr>
          <w:trHeight w:val="695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4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16–18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ar-SA"/>
              </w:rPr>
              <w:t xml:space="preserve">если ответ показывает </w:t>
            </w:r>
            <w:r w:rsidRPr="002C0272">
              <w:rPr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2C0272" w:rsidRPr="002C0272" w:rsidTr="00980BA4">
        <w:trPr>
          <w:trHeight w:val="846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3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13–15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ar-SA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2C0272" w:rsidRPr="002C0272" w:rsidTr="00980BA4">
        <w:trPr>
          <w:trHeight w:val="1186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2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9–12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ar-SA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2C0272" w:rsidRPr="002C0272" w:rsidTr="00980BA4">
        <w:trPr>
          <w:trHeight w:val="840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1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0–8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2C0272" w:rsidRDefault="002C0272" w:rsidP="00FC2A98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F1F1A" w:rsidRPr="002C0272" w:rsidRDefault="002C0272" w:rsidP="002C0272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5.4</w:t>
      </w:r>
      <w:r w:rsidRPr="002C0272">
        <w:rPr>
          <w:rFonts w:ascii="Times New Roman" w:hAnsi="Times New Roman" w:cs="Times New Roman"/>
          <w:b/>
          <w:sz w:val="24"/>
          <w:szCs w:val="24"/>
        </w:rPr>
        <w:t>Тестовые задания</w:t>
      </w:r>
      <w:r w:rsidR="00FC2A98" w:rsidRPr="002C027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Ассортимент товаров, вырабатываемый либо отдельной отраслью промышленности, либо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отдельным промышленным предприятием, — это __________________ ассортимент товаров.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промышленный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 любой момент учета уровень запаса: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текущий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 сфере обмена к средствам не относят: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материалы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Влияние на процесс материалопотребления оказывают: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длительность производственного цикла, определяющую величину незавершенного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производства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Вложение свободных средств в производственные запасы является: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способом избежания падения покупательной способности денег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Возможность системы быстро реагировать на требования рынка в целом и индивидуальные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потребности отдельных предприятий-партнеров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оперативность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Главная цель образования товарных запасов в оптовой торговле заключается в: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обслуживании потребителей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Главной задачей планирования запасов на предприятии является: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определение оптимального соотношения между величиной производственных запасов 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издержками на их создание и хранение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Главной целью бухгалтерского учета производственных запасов является: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выявление фактических затрат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Главной целью реализации логистической системы управления запасами является(-ются):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учет текущего уровня запаса на складах различных уровней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11. Главной целью управления запасами является: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удерживать на минимальном уровне ежегодную общую сумму затрат на обеспечение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запасов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Динамичный процесс, требующий постоянного расширения и обновления ассортимента,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спрос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Для выполнения производственной программы организации определяют: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потребность в материальных ресурсах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Для легкой и пищевой отраслях, в себестоимости готовой продукции материально-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производственные затраты составляют __________________ всех затрат на производство.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90%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Для того, чтобы избежать неуверенности, связанной с гарантированностью подвоза,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производства и вывоза продукции создается запас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безопасности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Запас __________________ — это уровень запаса в любой момент учета.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текущий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Запас, предназначенный для непрерывного снабжения потребителя в случае непредвиденных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обстоятельств,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гарантийный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 Запасы, находящиеся на предприятиях всех отраслей сферы материального производства, — это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запасы.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производственные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 Запасы, предназначенные для непрерывного обеспечения материалами или товарами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производственного процесса — это запасы ...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Страховые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Затраты на хранение запасов включают: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расходы на операции грузопереработки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21. Значение сезонных запасов устанавливается по: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фактическим условиям поступления и потребности материалов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22. Имущество в виде горючего вещества, являющегося источником получения энергии,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топливо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23. Имущество, не прошедшее всех стадий обработки, фаз, переделов, предусмотренных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технологическими процессами,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незавершенное производство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24. Имущество, предназначенное для ремонта основных средств,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запасные части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25. Имущество, являющееся конечным результатом производственного цикла и законченное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обработкой (комплектацией),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готовая продукция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26. Информацию, которая содержится в номенклатурах-ценниках, можно отнести к: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условно-постоянной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27. К бухгалтерскому учету по фактической себестоимости принимаются запасы: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Материально-производственные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28. К методам, которые предполагают использование опыта специалиста и которые изучают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отчетность за предыдущий период относятся: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Эвристические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29. К негативной стороне запасов относится: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замораживание финансовых ресурсов и объемы товарно-материальных ценностей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30. К продукции обрабатывающей промышленности относятся: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материалы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31. Классифицируют материалы по свойствам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техническим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32. Логистический подход к управлению товарно-материальными запасами предусматривает: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отказ от функционально-ориентированной концепции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33. Материально-производственные запасы являются: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основной частью оборотных активов организации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34. Материально-производственными запасами являются активы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предназначенные для продажи, включая готовую продукцию и товары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35. Находящиеся на складах различного типа и уровня запасы продукции — это запас ...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складской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36. Необходимый для правильной организации учета материалов перечень материалов, в котором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указаны учетные цены,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номенклатура-ценник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37. Обеспечивать потребность на время предполагаемой задержки поставки позволяет запас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Гарантийный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38. Образуется __________________ запас, чтобы избежать предсказуемых колебаний в поставках,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производстве или вывозе.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Предупредительный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39. Объективная необходимость образования запасов связана с: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характером процессов производства и воспроизводства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40. Обычно кодирование номенклатуры-ценника осуществляют по: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смешанной порядково-серийной системе, используя восьмизначные коды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41. Организуется по __________________ производственный процесс.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поточному принципу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42. Основная часть производственных и товарных запасов — это запасы ...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текущие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43. Особенностью системы управления материальными ресурсами является: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отсутствие в ней иерархии управления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44. Оценка производственных запасов при отпуске в производство и ином их выбытии может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производиться: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 себестоимости первых по времени приобретений запасов (способ ФИФО)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45. По промышленности в себестоимости готовой продукции материально-производственные затраты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составляют __________________ всех затрат на производство.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70-80%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46. Под товарными ресурсами понимается: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совокупность товаров, поступающих из всех источников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47. Под устойчивостью (стабильностью) ассортимента понимается: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отношение имеющихся в продаже товаров к обязательному их перечню в количественном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выражении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48. Политика накопления материальных запасов ведет к: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значительному оттоку денежных средств предприятия из оборота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49. Полнота ассортимента показывает: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какую часть фактически имеющиеся в наличии разновидности товара составляют от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предусмотренных соответствующими прейскурантами, спецификациями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50. Положительная роль запасов заключается в: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обеспечении непрерывности процесса производства и сбыта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51. Практика управления запасами состоит в: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изменении условий или разработке мероприятий с целью уменьшения общей ежегодной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суммы затрат на обеспечение запасов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52. Предназначенное для продажи или перепродажи без дополнительной обработки имущество,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приобретенное или полученное от организаций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товары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53. При закупке фирмами больших количеств продукции и отправки их большими экономическими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партиями происходит: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уменьшение затрат на транспортировку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54. Применяемая в планировании, контроле, учете и отчетности группировка материалов по их видам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классификация материалов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55. Применяемые западными производителями логистические технологии в области управления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запасами, направлены на: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минимизацию материальных запасов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56. Продукция сельского хозяйства и добывающей промышленности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сырье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57. Рассчитывается по формуле __________________ оптимальный размер заказа по критерию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минимизации совокупных затрат на хранение запаса и посторенние заказа.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Вильсона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58. Рассчитывается технологический запас на основе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нормативов времени для осуществления подготовительных операций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59. Система «максимум-минимум» ориентирована на: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затраты и учет запасов и издержки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60. Ситуация, когда отсутствуют запасы, может привести к: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ухудшению имиджа производителя товара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61. Создается __________________ запас с целью бесперебойного обеспечения производства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необходимыми материальными ресурсами в период между двумя очередными поставками.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Текущий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62. Способ учета товарно-материальных запасов по цене каждой поступившей единицы товара — это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 ...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оценки материальных ресурсов по себестоимости каждой единицы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63. Стабильность ассортимента определяют с помощью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коэффициентов устойчивости ассортимента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64. Страховые платежи зависят от: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степени защищенности от повреждений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65. Структура ассортимента показывает: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долю отдельных товарных групп, видов, разновидностей товара в их общей сумме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66. Ступенью для разработки системы управления запасами должно стать: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проектирование системы контроля уровня запасов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67. Тип товарно-материальных ценностей, используемых для ремонта и замены износившихся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деталей машин и оборудования,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запасные части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68. Тип управленческой и производственной деятельности, объектом которого является создание 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хранение запасов,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управление запасами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69. Товарные и длительно производственные запасы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неликвидные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70. Торговый ассортимент состоит из: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продовольственных и непродовольственных товаров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71. Удовлетворение индивидуальных и общественных потребностей (рынка) в материальных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ресурсах на общественно необходимом уровне при наименьших затратах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реализация на практике приоритета потребителя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72. Управление производственными запасами должно начинаться на стадии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планирования потребности в материальных ресурсах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73. Уровень запасов, при котором выдается очередной заказ на пополнение запасов, — это: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пороговый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74. Фактической себестоимостью производственных запасов, приобретенных за плату, признается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фактических затрат организации на их приобретение, за исключением налога на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добавленную стоимость и иных возмещаемых налогов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75. Формирование запасов продукции приводит к: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значительной экономии на затратах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76. Формула Вильсона ориентирована на: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мгновенное пополнение запаса на складе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77. Широта ассортимента характеризуется: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абсолютными показателями: количеством имеющихся товарных позиций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78. Экономически целесообразный в системе управления запасами уровень запаса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максимальный </w:t>
      </w:r>
    </w:p>
    <w:p w:rsidR="00FC2A98" w:rsidRPr="00FC2A98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79. Экспедитору для получения материалов со склада одногородних поставщиков выдают: </w:t>
      </w:r>
    </w:p>
    <w:p w:rsidR="007C1C33" w:rsidRDefault="00FC2A98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2A98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наряд и доверенность</w:t>
      </w:r>
    </w:p>
    <w:p w:rsidR="002C0272" w:rsidRPr="002C0272" w:rsidRDefault="002C0272" w:rsidP="002C0272">
      <w:pPr>
        <w:spacing w:after="1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C027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Краткие методические указания</w:t>
      </w:r>
    </w:p>
    <w:p w:rsidR="002C0272" w:rsidRPr="002C0272" w:rsidRDefault="002C0272" w:rsidP="002C027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C0272">
        <w:rPr>
          <w:rFonts w:ascii="Times New Roman" w:eastAsia="Times New Roman" w:hAnsi="Times New Roman" w:cs="Times New Roman"/>
          <w:sz w:val="24"/>
          <w:szCs w:val="24"/>
          <w:lang w:eastAsia="ar-SA"/>
        </w:rPr>
        <w:t>Тестирование сдается при изучении соответствующих тем в рамках плана дисциплины с целью выявления остаточных знаний с учетом самостоятельной подготовки бакалавров.</w:t>
      </w:r>
    </w:p>
    <w:p w:rsidR="002C0272" w:rsidRPr="002C0272" w:rsidRDefault="002C0272" w:rsidP="002C0272">
      <w:pPr>
        <w:spacing w:after="1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C027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Критерии оценки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133"/>
        <w:gridCol w:w="1254"/>
        <w:gridCol w:w="7808"/>
      </w:tblGrid>
      <w:tr w:rsidR="002C0272" w:rsidRPr="002C0272" w:rsidTr="00980BA4">
        <w:trPr>
          <w:trHeight w:val="274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№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Баллы*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Описание</w:t>
            </w:r>
          </w:p>
        </w:tc>
      </w:tr>
      <w:tr w:rsidR="002C0272" w:rsidRPr="002C0272" w:rsidTr="00980BA4">
        <w:trPr>
          <w:trHeight w:val="922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5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19–20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2C0272" w:rsidRPr="002C0272" w:rsidTr="00980BA4">
        <w:trPr>
          <w:trHeight w:val="695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4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16–18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ar-SA"/>
              </w:rPr>
              <w:t xml:space="preserve">если ответ показывает </w:t>
            </w:r>
            <w:r w:rsidRPr="002C0272">
              <w:rPr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2C0272" w:rsidRPr="002C0272" w:rsidTr="00980BA4">
        <w:trPr>
          <w:trHeight w:val="846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3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13–15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ar-SA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2C0272" w:rsidRPr="002C0272" w:rsidTr="00980BA4">
        <w:trPr>
          <w:trHeight w:val="1186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2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9–12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ar-SA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2C0272" w:rsidRPr="002C0272" w:rsidTr="00980BA4">
        <w:trPr>
          <w:trHeight w:val="559"/>
        </w:trPr>
        <w:tc>
          <w:tcPr>
            <w:tcW w:w="1142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1</w:t>
            </w:r>
          </w:p>
        </w:tc>
        <w:tc>
          <w:tcPr>
            <w:tcW w:w="1231" w:type="dxa"/>
          </w:tcPr>
          <w:p w:rsidR="002C0272" w:rsidRPr="002C0272" w:rsidRDefault="002C0272" w:rsidP="002C0272">
            <w:pPr>
              <w:jc w:val="center"/>
              <w:rPr>
                <w:lang w:eastAsia="ar-SA"/>
              </w:rPr>
            </w:pPr>
            <w:r w:rsidRPr="002C0272">
              <w:rPr>
                <w:lang w:eastAsia="ar-SA"/>
              </w:rPr>
              <w:t>0–8</w:t>
            </w:r>
          </w:p>
        </w:tc>
        <w:tc>
          <w:tcPr>
            <w:tcW w:w="7966" w:type="dxa"/>
          </w:tcPr>
          <w:p w:rsidR="002C0272" w:rsidRPr="002C0272" w:rsidRDefault="002C0272" w:rsidP="002C0272">
            <w:pPr>
              <w:rPr>
                <w:lang w:eastAsia="ar-SA"/>
              </w:rPr>
            </w:pPr>
            <w:r w:rsidRPr="002C0272">
              <w:rPr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2C0272" w:rsidRPr="00FC2A98" w:rsidRDefault="002C0272" w:rsidP="00FC2A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C0272" w:rsidRPr="00FC2A98" w:rsidSect="005570A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BC7" w:rsidRDefault="00700BC7" w:rsidP="00C8013F">
      <w:pPr>
        <w:spacing w:after="0" w:line="240" w:lineRule="auto"/>
      </w:pPr>
      <w:r>
        <w:separator/>
      </w:r>
    </w:p>
  </w:endnote>
  <w:endnote w:type="continuationSeparator" w:id="0">
    <w:p w:rsidR="00700BC7" w:rsidRDefault="00700BC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BC7" w:rsidRDefault="00700BC7" w:rsidP="00C8013F">
      <w:pPr>
        <w:spacing w:after="0" w:line="240" w:lineRule="auto"/>
      </w:pPr>
      <w:r>
        <w:separator/>
      </w:r>
    </w:p>
  </w:footnote>
  <w:footnote w:type="continuationSeparator" w:id="0">
    <w:p w:rsidR="00700BC7" w:rsidRDefault="00700BC7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2031B"/>
    <w:multiLevelType w:val="hybridMultilevel"/>
    <w:tmpl w:val="03C279CE"/>
    <w:lvl w:ilvl="0" w:tplc="19089EB4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37F589E"/>
    <w:multiLevelType w:val="hybridMultilevel"/>
    <w:tmpl w:val="FB580698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 w15:restartNumberingAfterBreak="0">
    <w:nsid w:val="04210EA0"/>
    <w:multiLevelType w:val="hybridMultilevel"/>
    <w:tmpl w:val="36D86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E2483"/>
    <w:multiLevelType w:val="hybridMultilevel"/>
    <w:tmpl w:val="B560B654"/>
    <w:lvl w:ilvl="0" w:tplc="4D007428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00276F"/>
    <w:multiLevelType w:val="hybridMultilevel"/>
    <w:tmpl w:val="36D86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5D09D8"/>
    <w:multiLevelType w:val="hybridMultilevel"/>
    <w:tmpl w:val="B2981478"/>
    <w:lvl w:ilvl="0" w:tplc="EEE68E68">
      <w:start w:val="1"/>
      <w:numFmt w:val="decimal"/>
      <w:lvlText w:val="%1."/>
      <w:lvlJc w:val="left"/>
      <w:pPr>
        <w:ind w:left="128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0C681091"/>
    <w:multiLevelType w:val="hybridMultilevel"/>
    <w:tmpl w:val="8A2AD54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0D6B7C57"/>
    <w:multiLevelType w:val="hybridMultilevel"/>
    <w:tmpl w:val="01A43788"/>
    <w:lvl w:ilvl="0" w:tplc="70F852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FDB4D97"/>
    <w:multiLevelType w:val="hybridMultilevel"/>
    <w:tmpl w:val="D2C8C6C6"/>
    <w:lvl w:ilvl="0" w:tplc="C7F6C1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2DB576A"/>
    <w:multiLevelType w:val="hybridMultilevel"/>
    <w:tmpl w:val="B06A736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24C96EE6"/>
    <w:multiLevelType w:val="hybridMultilevel"/>
    <w:tmpl w:val="BA90A800"/>
    <w:lvl w:ilvl="0" w:tplc="53F44A9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1" w15:restartNumberingAfterBreak="0">
    <w:nsid w:val="2984560E"/>
    <w:multiLevelType w:val="hybridMultilevel"/>
    <w:tmpl w:val="3EBAEC0E"/>
    <w:lvl w:ilvl="0" w:tplc="0419000F">
      <w:start w:val="1"/>
      <w:numFmt w:val="decimal"/>
      <w:lvlText w:val="%1."/>
      <w:lvlJc w:val="left"/>
      <w:pPr>
        <w:ind w:left="1189" w:hanging="360"/>
      </w:pPr>
    </w:lvl>
    <w:lvl w:ilvl="1" w:tplc="04190019" w:tentative="1">
      <w:start w:val="1"/>
      <w:numFmt w:val="lowerLetter"/>
      <w:lvlText w:val="%2."/>
      <w:lvlJc w:val="left"/>
      <w:pPr>
        <w:ind w:left="1909" w:hanging="360"/>
      </w:pPr>
    </w:lvl>
    <w:lvl w:ilvl="2" w:tplc="0419001B" w:tentative="1">
      <w:start w:val="1"/>
      <w:numFmt w:val="lowerRoman"/>
      <w:lvlText w:val="%3."/>
      <w:lvlJc w:val="right"/>
      <w:pPr>
        <w:ind w:left="2629" w:hanging="180"/>
      </w:pPr>
    </w:lvl>
    <w:lvl w:ilvl="3" w:tplc="0419000F" w:tentative="1">
      <w:start w:val="1"/>
      <w:numFmt w:val="decimal"/>
      <w:lvlText w:val="%4."/>
      <w:lvlJc w:val="left"/>
      <w:pPr>
        <w:ind w:left="3349" w:hanging="360"/>
      </w:pPr>
    </w:lvl>
    <w:lvl w:ilvl="4" w:tplc="04190019" w:tentative="1">
      <w:start w:val="1"/>
      <w:numFmt w:val="lowerLetter"/>
      <w:lvlText w:val="%5."/>
      <w:lvlJc w:val="left"/>
      <w:pPr>
        <w:ind w:left="4069" w:hanging="360"/>
      </w:pPr>
    </w:lvl>
    <w:lvl w:ilvl="5" w:tplc="0419001B" w:tentative="1">
      <w:start w:val="1"/>
      <w:numFmt w:val="lowerRoman"/>
      <w:lvlText w:val="%6."/>
      <w:lvlJc w:val="right"/>
      <w:pPr>
        <w:ind w:left="4789" w:hanging="180"/>
      </w:pPr>
    </w:lvl>
    <w:lvl w:ilvl="6" w:tplc="0419000F" w:tentative="1">
      <w:start w:val="1"/>
      <w:numFmt w:val="decimal"/>
      <w:lvlText w:val="%7."/>
      <w:lvlJc w:val="left"/>
      <w:pPr>
        <w:ind w:left="5509" w:hanging="360"/>
      </w:pPr>
    </w:lvl>
    <w:lvl w:ilvl="7" w:tplc="04190019" w:tentative="1">
      <w:start w:val="1"/>
      <w:numFmt w:val="lowerLetter"/>
      <w:lvlText w:val="%8."/>
      <w:lvlJc w:val="left"/>
      <w:pPr>
        <w:ind w:left="6229" w:hanging="360"/>
      </w:pPr>
    </w:lvl>
    <w:lvl w:ilvl="8" w:tplc="0419001B" w:tentative="1">
      <w:start w:val="1"/>
      <w:numFmt w:val="lowerRoman"/>
      <w:lvlText w:val="%9."/>
      <w:lvlJc w:val="right"/>
      <w:pPr>
        <w:ind w:left="6949" w:hanging="180"/>
      </w:pPr>
    </w:lvl>
  </w:abstractNum>
  <w:abstractNum w:abstractNumId="12" w15:restartNumberingAfterBreak="0">
    <w:nsid w:val="30C11C66"/>
    <w:multiLevelType w:val="hybridMultilevel"/>
    <w:tmpl w:val="6CC2E33E"/>
    <w:lvl w:ilvl="0" w:tplc="1F6E2900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337143FE"/>
    <w:multiLevelType w:val="hybridMultilevel"/>
    <w:tmpl w:val="B560B654"/>
    <w:lvl w:ilvl="0" w:tplc="4D007428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691159E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F43510"/>
    <w:multiLevelType w:val="hybridMultilevel"/>
    <w:tmpl w:val="35BCB55E"/>
    <w:lvl w:ilvl="0" w:tplc="7C70755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7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2771622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354679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E6545A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4C712B"/>
    <w:multiLevelType w:val="hybridMultilevel"/>
    <w:tmpl w:val="7A569E7A"/>
    <w:lvl w:ilvl="0" w:tplc="384E58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0CC1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16BD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3E296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52ED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E8EC9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DCEFE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2E040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4DE24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5A31B44"/>
    <w:multiLevelType w:val="hybridMultilevel"/>
    <w:tmpl w:val="6CC2E33E"/>
    <w:lvl w:ilvl="0" w:tplc="1F6E2900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5E407594"/>
    <w:multiLevelType w:val="hybridMultilevel"/>
    <w:tmpl w:val="C55E27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21348DC"/>
    <w:multiLevelType w:val="hybridMultilevel"/>
    <w:tmpl w:val="58AACB5A"/>
    <w:lvl w:ilvl="0" w:tplc="A1D012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32D74B0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305631"/>
    <w:multiLevelType w:val="hybridMultilevel"/>
    <w:tmpl w:val="3F78299C"/>
    <w:lvl w:ilvl="0" w:tplc="0419000F">
      <w:start w:val="1"/>
      <w:numFmt w:val="decimal"/>
      <w:lvlText w:val="%1.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7" w15:restartNumberingAfterBreak="0">
    <w:nsid w:val="64AC7507"/>
    <w:multiLevelType w:val="multilevel"/>
    <w:tmpl w:val="AF0AA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03734B"/>
    <w:multiLevelType w:val="multilevel"/>
    <w:tmpl w:val="BA48E274"/>
    <w:lvl w:ilvl="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29" w15:restartNumberingAfterBreak="0">
    <w:nsid w:val="657C0A09"/>
    <w:multiLevelType w:val="hybridMultilevel"/>
    <w:tmpl w:val="3764758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69CF043D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D967E8"/>
    <w:multiLevelType w:val="hybridMultilevel"/>
    <w:tmpl w:val="EB48B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D7B666F"/>
    <w:multiLevelType w:val="hybridMultilevel"/>
    <w:tmpl w:val="F85CA788"/>
    <w:lvl w:ilvl="0" w:tplc="3AC273C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6EDD63F2"/>
    <w:multiLevelType w:val="hybridMultilevel"/>
    <w:tmpl w:val="1248BDD6"/>
    <w:lvl w:ilvl="0" w:tplc="DB6C38BC">
      <w:start w:val="1"/>
      <w:numFmt w:val="decimal"/>
      <w:lvlText w:val="%1."/>
      <w:lvlJc w:val="left"/>
      <w:pPr>
        <w:ind w:left="7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34" w15:restartNumberingAfterBreak="0">
    <w:nsid w:val="72073F5E"/>
    <w:multiLevelType w:val="hybridMultilevel"/>
    <w:tmpl w:val="C5B416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32230C"/>
    <w:multiLevelType w:val="hybridMultilevel"/>
    <w:tmpl w:val="0D722758"/>
    <w:lvl w:ilvl="0" w:tplc="0419000F">
      <w:start w:val="1"/>
      <w:numFmt w:val="decimal"/>
      <w:lvlText w:val="%1.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36" w15:restartNumberingAfterBreak="0">
    <w:nsid w:val="748742F5"/>
    <w:multiLevelType w:val="hybridMultilevel"/>
    <w:tmpl w:val="D25008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7E4F6AB9"/>
    <w:multiLevelType w:val="hybridMultilevel"/>
    <w:tmpl w:val="3A320A3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7"/>
  </w:num>
  <w:num w:numId="2">
    <w:abstractNumId w:val="14"/>
  </w:num>
  <w:num w:numId="3">
    <w:abstractNumId w:val="30"/>
  </w:num>
  <w:num w:numId="4">
    <w:abstractNumId w:val="20"/>
  </w:num>
  <w:num w:numId="5">
    <w:abstractNumId w:val="18"/>
  </w:num>
  <w:num w:numId="6">
    <w:abstractNumId w:val="19"/>
  </w:num>
  <w:num w:numId="7">
    <w:abstractNumId w:val="25"/>
  </w:num>
  <w:num w:numId="8">
    <w:abstractNumId w:val="31"/>
  </w:num>
  <w:num w:numId="9">
    <w:abstractNumId w:val="21"/>
  </w:num>
  <w:num w:numId="10">
    <w:abstractNumId w:val="33"/>
  </w:num>
  <w:num w:numId="11">
    <w:abstractNumId w:val="3"/>
  </w:num>
  <w:num w:numId="12">
    <w:abstractNumId w:val="22"/>
  </w:num>
  <w:num w:numId="13">
    <w:abstractNumId w:val="9"/>
  </w:num>
  <w:num w:numId="14">
    <w:abstractNumId w:val="29"/>
  </w:num>
  <w:num w:numId="15">
    <w:abstractNumId w:val="36"/>
  </w:num>
  <w:num w:numId="16">
    <w:abstractNumId w:val="37"/>
  </w:num>
  <w:num w:numId="17">
    <w:abstractNumId w:val="6"/>
  </w:num>
  <w:num w:numId="18">
    <w:abstractNumId w:val="12"/>
  </w:num>
  <w:num w:numId="19">
    <w:abstractNumId w:val="13"/>
  </w:num>
  <w:num w:numId="20">
    <w:abstractNumId w:val="26"/>
  </w:num>
  <w:num w:numId="21">
    <w:abstractNumId w:val="11"/>
  </w:num>
  <w:num w:numId="22">
    <w:abstractNumId w:val="15"/>
  </w:num>
  <w:num w:numId="23">
    <w:abstractNumId w:val="34"/>
  </w:num>
  <w:num w:numId="24">
    <w:abstractNumId w:val="23"/>
  </w:num>
  <w:num w:numId="25">
    <w:abstractNumId w:val="35"/>
  </w:num>
  <w:num w:numId="26">
    <w:abstractNumId w:val="1"/>
  </w:num>
  <w:num w:numId="27">
    <w:abstractNumId w:val="2"/>
  </w:num>
  <w:num w:numId="28">
    <w:abstractNumId w:val="4"/>
  </w:num>
  <w:num w:numId="29">
    <w:abstractNumId w:val="8"/>
  </w:num>
  <w:num w:numId="30">
    <w:abstractNumId w:val="24"/>
  </w:num>
  <w:num w:numId="31">
    <w:abstractNumId w:val="10"/>
  </w:num>
  <w:num w:numId="32">
    <w:abstractNumId w:val="7"/>
  </w:num>
  <w:num w:numId="33">
    <w:abstractNumId w:val="0"/>
  </w:num>
  <w:num w:numId="34">
    <w:abstractNumId w:val="28"/>
  </w:num>
  <w:num w:numId="35">
    <w:abstractNumId w:val="5"/>
  </w:num>
  <w:num w:numId="36">
    <w:abstractNumId w:val="32"/>
  </w:num>
  <w:num w:numId="37">
    <w:abstractNumId w:val="27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40D83"/>
    <w:rsid w:val="000467DF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A753D"/>
    <w:rsid w:val="000A7853"/>
    <w:rsid w:val="000B19D8"/>
    <w:rsid w:val="000C365E"/>
    <w:rsid w:val="000C4C20"/>
    <w:rsid w:val="000C5304"/>
    <w:rsid w:val="000C58B2"/>
    <w:rsid w:val="000C6604"/>
    <w:rsid w:val="000D771C"/>
    <w:rsid w:val="000E74A6"/>
    <w:rsid w:val="000F7535"/>
    <w:rsid w:val="00100133"/>
    <w:rsid w:val="00104729"/>
    <w:rsid w:val="00105D0E"/>
    <w:rsid w:val="00106EEF"/>
    <w:rsid w:val="001108DC"/>
    <w:rsid w:val="00110FD2"/>
    <w:rsid w:val="001154DF"/>
    <w:rsid w:val="001156BB"/>
    <w:rsid w:val="00117AA8"/>
    <w:rsid w:val="00117BCC"/>
    <w:rsid w:val="00123724"/>
    <w:rsid w:val="00126E2F"/>
    <w:rsid w:val="0012736A"/>
    <w:rsid w:val="00127AF8"/>
    <w:rsid w:val="00131F35"/>
    <w:rsid w:val="00135AB1"/>
    <w:rsid w:val="001366DB"/>
    <w:rsid w:val="00140759"/>
    <w:rsid w:val="001458E8"/>
    <w:rsid w:val="001464E1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A41"/>
    <w:rsid w:val="00197C32"/>
    <w:rsid w:val="001A0005"/>
    <w:rsid w:val="001A3D29"/>
    <w:rsid w:val="001A3D4A"/>
    <w:rsid w:val="001A5777"/>
    <w:rsid w:val="001A5C71"/>
    <w:rsid w:val="001B4AB2"/>
    <w:rsid w:val="001B5F9F"/>
    <w:rsid w:val="001C02E7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1F7768"/>
    <w:rsid w:val="00200DBB"/>
    <w:rsid w:val="0020219B"/>
    <w:rsid w:val="00203DF2"/>
    <w:rsid w:val="00210431"/>
    <w:rsid w:val="002175E5"/>
    <w:rsid w:val="00231355"/>
    <w:rsid w:val="00236F7A"/>
    <w:rsid w:val="00240DF2"/>
    <w:rsid w:val="00241B59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C0272"/>
    <w:rsid w:val="002C09E3"/>
    <w:rsid w:val="002C1F47"/>
    <w:rsid w:val="002C2023"/>
    <w:rsid w:val="002C35AF"/>
    <w:rsid w:val="002C48C3"/>
    <w:rsid w:val="002C5BA0"/>
    <w:rsid w:val="002D25EF"/>
    <w:rsid w:val="002D34D3"/>
    <w:rsid w:val="002E074F"/>
    <w:rsid w:val="002E26A3"/>
    <w:rsid w:val="002E2E88"/>
    <w:rsid w:val="002E361B"/>
    <w:rsid w:val="002F0C23"/>
    <w:rsid w:val="002F1FD6"/>
    <w:rsid w:val="003103E2"/>
    <w:rsid w:val="00312030"/>
    <w:rsid w:val="00313830"/>
    <w:rsid w:val="00316FD2"/>
    <w:rsid w:val="003176A2"/>
    <w:rsid w:val="00317AE1"/>
    <w:rsid w:val="003204CE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75F46"/>
    <w:rsid w:val="00387FF3"/>
    <w:rsid w:val="00391097"/>
    <w:rsid w:val="00396D48"/>
    <w:rsid w:val="003A1953"/>
    <w:rsid w:val="003A26B0"/>
    <w:rsid w:val="003A617D"/>
    <w:rsid w:val="003B1BAE"/>
    <w:rsid w:val="003B40B3"/>
    <w:rsid w:val="003B4D4B"/>
    <w:rsid w:val="003B753E"/>
    <w:rsid w:val="003C0E78"/>
    <w:rsid w:val="003C280D"/>
    <w:rsid w:val="003C6B24"/>
    <w:rsid w:val="003D4727"/>
    <w:rsid w:val="003D526E"/>
    <w:rsid w:val="003D5EED"/>
    <w:rsid w:val="003D7620"/>
    <w:rsid w:val="003E1248"/>
    <w:rsid w:val="003E3453"/>
    <w:rsid w:val="003E379E"/>
    <w:rsid w:val="003F0AE5"/>
    <w:rsid w:val="003F1C4C"/>
    <w:rsid w:val="003F5D1B"/>
    <w:rsid w:val="003F6171"/>
    <w:rsid w:val="003F644E"/>
    <w:rsid w:val="00406049"/>
    <w:rsid w:val="004062A6"/>
    <w:rsid w:val="00411E0C"/>
    <w:rsid w:val="00416224"/>
    <w:rsid w:val="004209DA"/>
    <w:rsid w:val="004224DD"/>
    <w:rsid w:val="00426567"/>
    <w:rsid w:val="004360A2"/>
    <w:rsid w:val="00444251"/>
    <w:rsid w:val="0044636E"/>
    <w:rsid w:val="00446D1A"/>
    <w:rsid w:val="00452F54"/>
    <w:rsid w:val="00457190"/>
    <w:rsid w:val="00457ABC"/>
    <w:rsid w:val="00460694"/>
    <w:rsid w:val="004651F4"/>
    <w:rsid w:val="0046698B"/>
    <w:rsid w:val="00467606"/>
    <w:rsid w:val="00471FEE"/>
    <w:rsid w:val="0048190A"/>
    <w:rsid w:val="00484A39"/>
    <w:rsid w:val="00485D1C"/>
    <w:rsid w:val="00490F1B"/>
    <w:rsid w:val="0049553D"/>
    <w:rsid w:val="004A1090"/>
    <w:rsid w:val="004A60F1"/>
    <w:rsid w:val="004B6071"/>
    <w:rsid w:val="004C3E18"/>
    <w:rsid w:val="004C6D1B"/>
    <w:rsid w:val="004C7255"/>
    <w:rsid w:val="004D173E"/>
    <w:rsid w:val="004D3C1D"/>
    <w:rsid w:val="004D3DCA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158"/>
    <w:rsid w:val="00502DBE"/>
    <w:rsid w:val="00512CF0"/>
    <w:rsid w:val="0051324F"/>
    <w:rsid w:val="00513515"/>
    <w:rsid w:val="0052134E"/>
    <w:rsid w:val="00525983"/>
    <w:rsid w:val="00525E51"/>
    <w:rsid w:val="00526774"/>
    <w:rsid w:val="00533A8A"/>
    <w:rsid w:val="00534666"/>
    <w:rsid w:val="00534BE9"/>
    <w:rsid w:val="005360F8"/>
    <w:rsid w:val="0053690D"/>
    <w:rsid w:val="00547663"/>
    <w:rsid w:val="00552F6D"/>
    <w:rsid w:val="00553120"/>
    <w:rsid w:val="005570A6"/>
    <w:rsid w:val="00557C87"/>
    <w:rsid w:val="00562B69"/>
    <w:rsid w:val="0056328D"/>
    <w:rsid w:val="00563347"/>
    <w:rsid w:val="00564F87"/>
    <w:rsid w:val="00571C16"/>
    <w:rsid w:val="00572DC6"/>
    <w:rsid w:val="0057643F"/>
    <w:rsid w:val="00576DD0"/>
    <w:rsid w:val="00576E0C"/>
    <w:rsid w:val="00584CC8"/>
    <w:rsid w:val="005854BE"/>
    <w:rsid w:val="0058757D"/>
    <w:rsid w:val="00587EAB"/>
    <w:rsid w:val="00593191"/>
    <w:rsid w:val="005931E6"/>
    <w:rsid w:val="005932DB"/>
    <w:rsid w:val="00594670"/>
    <w:rsid w:val="00594901"/>
    <w:rsid w:val="00595998"/>
    <w:rsid w:val="005A3C4F"/>
    <w:rsid w:val="005A5602"/>
    <w:rsid w:val="005A7ADE"/>
    <w:rsid w:val="005A7AEE"/>
    <w:rsid w:val="005B07FD"/>
    <w:rsid w:val="005B094A"/>
    <w:rsid w:val="005E19A2"/>
    <w:rsid w:val="006037DA"/>
    <w:rsid w:val="00604146"/>
    <w:rsid w:val="00605D4F"/>
    <w:rsid w:val="0060645D"/>
    <w:rsid w:val="00607507"/>
    <w:rsid w:val="00607A8A"/>
    <w:rsid w:val="00613F6F"/>
    <w:rsid w:val="00616905"/>
    <w:rsid w:val="00626233"/>
    <w:rsid w:val="00626844"/>
    <w:rsid w:val="006270F4"/>
    <w:rsid w:val="00627B28"/>
    <w:rsid w:val="00637744"/>
    <w:rsid w:val="00642184"/>
    <w:rsid w:val="0064761E"/>
    <w:rsid w:val="006560AD"/>
    <w:rsid w:val="006574B8"/>
    <w:rsid w:val="00660FC0"/>
    <w:rsid w:val="006638B9"/>
    <w:rsid w:val="00666A5A"/>
    <w:rsid w:val="0067358A"/>
    <w:rsid w:val="006746E3"/>
    <w:rsid w:val="0068135D"/>
    <w:rsid w:val="00687A5C"/>
    <w:rsid w:val="00694888"/>
    <w:rsid w:val="006953AF"/>
    <w:rsid w:val="00695C73"/>
    <w:rsid w:val="006A2950"/>
    <w:rsid w:val="006A4080"/>
    <w:rsid w:val="006A454A"/>
    <w:rsid w:val="006A52F3"/>
    <w:rsid w:val="006A5351"/>
    <w:rsid w:val="006B301A"/>
    <w:rsid w:val="006B4A0E"/>
    <w:rsid w:val="006B5AB5"/>
    <w:rsid w:val="006B5C19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BC7"/>
    <w:rsid w:val="00700F0A"/>
    <w:rsid w:val="00701775"/>
    <w:rsid w:val="0070708C"/>
    <w:rsid w:val="007103F0"/>
    <w:rsid w:val="0071041A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1C33"/>
    <w:rsid w:val="007C409A"/>
    <w:rsid w:val="007C4F74"/>
    <w:rsid w:val="007C5040"/>
    <w:rsid w:val="007C5659"/>
    <w:rsid w:val="007D3DDF"/>
    <w:rsid w:val="007D5D3A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265"/>
    <w:rsid w:val="0082692E"/>
    <w:rsid w:val="00827C28"/>
    <w:rsid w:val="008346C6"/>
    <w:rsid w:val="00835718"/>
    <w:rsid w:val="0084269C"/>
    <w:rsid w:val="00846A06"/>
    <w:rsid w:val="0084785C"/>
    <w:rsid w:val="008501CF"/>
    <w:rsid w:val="00852325"/>
    <w:rsid w:val="008531B2"/>
    <w:rsid w:val="00853F35"/>
    <w:rsid w:val="00860008"/>
    <w:rsid w:val="00860D20"/>
    <w:rsid w:val="0086130F"/>
    <w:rsid w:val="008671BD"/>
    <w:rsid w:val="00867573"/>
    <w:rsid w:val="00870D94"/>
    <w:rsid w:val="00877003"/>
    <w:rsid w:val="00887EE2"/>
    <w:rsid w:val="0089154D"/>
    <w:rsid w:val="008918DF"/>
    <w:rsid w:val="00896985"/>
    <w:rsid w:val="008A1C89"/>
    <w:rsid w:val="008B7010"/>
    <w:rsid w:val="008B75A3"/>
    <w:rsid w:val="008C129B"/>
    <w:rsid w:val="008C2A9A"/>
    <w:rsid w:val="008C4C7A"/>
    <w:rsid w:val="008C59DB"/>
    <w:rsid w:val="008D0D80"/>
    <w:rsid w:val="008D1767"/>
    <w:rsid w:val="008D45CE"/>
    <w:rsid w:val="008E5CE2"/>
    <w:rsid w:val="008F0FBE"/>
    <w:rsid w:val="008F1F1A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62D3"/>
    <w:rsid w:val="00930DAE"/>
    <w:rsid w:val="00932D80"/>
    <w:rsid w:val="00934861"/>
    <w:rsid w:val="00952640"/>
    <w:rsid w:val="00960790"/>
    <w:rsid w:val="00963375"/>
    <w:rsid w:val="00973C50"/>
    <w:rsid w:val="00981BEB"/>
    <w:rsid w:val="00982DFC"/>
    <w:rsid w:val="00983248"/>
    <w:rsid w:val="009916D5"/>
    <w:rsid w:val="009A5828"/>
    <w:rsid w:val="009B14A3"/>
    <w:rsid w:val="009C07FC"/>
    <w:rsid w:val="009C5C7B"/>
    <w:rsid w:val="009E0836"/>
    <w:rsid w:val="009E4A5C"/>
    <w:rsid w:val="009E4C1D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6A9D"/>
    <w:rsid w:val="00A675A2"/>
    <w:rsid w:val="00A74FF2"/>
    <w:rsid w:val="00A77C98"/>
    <w:rsid w:val="00A77DCC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1246"/>
    <w:rsid w:val="00B01920"/>
    <w:rsid w:val="00B0351C"/>
    <w:rsid w:val="00B14E93"/>
    <w:rsid w:val="00B22184"/>
    <w:rsid w:val="00B25BD5"/>
    <w:rsid w:val="00B26DCE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14FD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E3"/>
    <w:rsid w:val="00BB66F3"/>
    <w:rsid w:val="00BB69FA"/>
    <w:rsid w:val="00BB6F93"/>
    <w:rsid w:val="00BB7F1D"/>
    <w:rsid w:val="00BC1669"/>
    <w:rsid w:val="00BC1E19"/>
    <w:rsid w:val="00BC1E81"/>
    <w:rsid w:val="00BC3CFE"/>
    <w:rsid w:val="00BC65E2"/>
    <w:rsid w:val="00BD3D9C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17F62"/>
    <w:rsid w:val="00C22F01"/>
    <w:rsid w:val="00C25567"/>
    <w:rsid w:val="00C36A86"/>
    <w:rsid w:val="00C36E1B"/>
    <w:rsid w:val="00C405DA"/>
    <w:rsid w:val="00C432EB"/>
    <w:rsid w:val="00C43361"/>
    <w:rsid w:val="00C46C44"/>
    <w:rsid w:val="00C47641"/>
    <w:rsid w:val="00C55FB0"/>
    <w:rsid w:val="00C74081"/>
    <w:rsid w:val="00C765D2"/>
    <w:rsid w:val="00C76852"/>
    <w:rsid w:val="00C76DF9"/>
    <w:rsid w:val="00C8013F"/>
    <w:rsid w:val="00C9380C"/>
    <w:rsid w:val="00C949A4"/>
    <w:rsid w:val="00CA2B6B"/>
    <w:rsid w:val="00CA3D69"/>
    <w:rsid w:val="00CA61A8"/>
    <w:rsid w:val="00CA6C45"/>
    <w:rsid w:val="00CB361A"/>
    <w:rsid w:val="00CC2639"/>
    <w:rsid w:val="00CD1061"/>
    <w:rsid w:val="00CD1D71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1C63"/>
    <w:rsid w:val="00D94F79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D7CB4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331F"/>
    <w:rsid w:val="00E2665D"/>
    <w:rsid w:val="00E27485"/>
    <w:rsid w:val="00E27BB5"/>
    <w:rsid w:val="00E46F41"/>
    <w:rsid w:val="00E520EF"/>
    <w:rsid w:val="00E522C5"/>
    <w:rsid w:val="00E538FD"/>
    <w:rsid w:val="00E54EB1"/>
    <w:rsid w:val="00E61905"/>
    <w:rsid w:val="00E624A5"/>
    <w:rsid w:val="00E62EDC"/>
    <w:rsid w:val="00E76F4C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679F"/>
    <w:rsid w:val="00EA7A44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6B43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A0AF2"/>
    <w:rsid w:val="00FA0B8F"/>
    <w:rsid w:val="00FA0B98"/>
    <w:rsid w:val="00FA22A9"/>
    <w:rsid w:val="00FA4958"/>
    <w:rsid w:val="00FA5A28"/>
    <w:rsid w:val="00FA729B"/>
    <w:rsid w:val="00FB02DA"/>
    <w:rsid w:val="00FB0C35"/>
    <w:rsid w:val="00FB354F"/>
    <w:rsid w:val="00FB6C8F"/>
    <w:rsid w:val="00FC190B"/>
    <w:rsid w:val="00FC2A98"/>
    <w:rsid w:val="00FC5456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BC8147-6642-498A-8055-199D43708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B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FA4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rsid w:val="00700BC7"/>
    <w:pPr>
      <w:widowControl w:val="0"/>
      <w:spacing w:after="0" w:line="240" w:lineRule="auto"/>
      <w:ind w:firstLine="400"/>
      <w:jc w:val="both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rsid w:val="002C0272"/>
    <w:pPr>
      <w:widowControl w:val="0"/>
      <w:spacing w:after="0" w:line="240" w:lineRule="auto"/>
      <w:ind w:firstLine="400"/>
      <w:jc w:val="both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rsid w:val="002C0272"/>
    <w:pPr>
      <w:widowControl w:val="0"/>
      <w:spacing w:after="0" w:line="240" w:lineRule="auto"/>
      <w:ind w:firstLine="400"/>
      <w:jc w:val="both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7DE30-A348-43B5-A2CD-820FE64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4491</Words>
  <Characters>25599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30030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Орлова Татьяна</cp:lastModifiedBy>
  <cp:revision>4</cp:revision>
  <cp:lastPrinted>2015-09-11T07:13:00Z</cp:lastPrinted>
  <dcterms:created xsi:type="dcterms:W3CDTF">2020-11-02T05:05:00Z</dcterms:created>
  <dcterms:modified xsi:type="dcterms:W3CDTF">2020-11-03T01:02:00Z</dcterms:modified>
</cp:coreProperties>
</file>