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39FA" w:rsidRPr="009C118A" w:rsidRDefault="005B39FA" w:rsidP="005B39F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C118A">
        <w:rPr>
          <w:rFonts w:ascii="Times New Roman" w:hAnsi="Times New Roman" w:cs="Times New Roman"/>
          <w:sz w:val="24"/>
          <w:szCs w:val="24"/>
        </w:rPr>
        <w:t>Приложение</w:t>
      </w:r>
    </w:p>
    <w:p w:rsidR="005B39FA" w:rsidRPr="009C118A" w:rsidRDefault="005B39FA" w:rsidP="005B39F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C118A">
        <w:rPr>
          <w:rFonts w:ascii="Times New Roman" w:hAnsi="Times New Roman" w:cs="Times New Roman"/>
          <w:sz w:val="24"/>
          <w:szCs w:val="24"/>
        </w:rPr>
        <w:t>к рабочей программе дисциплины</w:t>
      </w:r>
    </w:p>
    <w:p w:rsidR="005B39FA" w:rsidRPr="009C118A" w:rsidRDefault="005B39FA" w:rsidP="005B39F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C118A">
        <w:rPr>
          <w:rFonts w:ascii="Times New Roman" w:hAnsi="Times New Roman" w:cs="Times New Roman"/>
          <w:sz w:val="24"/>
          <w:szCs w:val="24"/>
        </w:rPr>
        <w:t>«</w:t>
      </w:r>
      <w:r w:rsidR="007543DA">
        <w:rPr>
          <w:rFonts w:ascii="Times New Roman" w:hAnsi="Times New Roman" w:cs="Times New Roman"/>
          <w:sz w:val="24"/>
          <w:szCs w:val="24"/>
        </w:rPr>
        <w:t>Операционный менеджмент</w:t>
      </w:r>
      <w:r w:rsidRPr="009C118A">
        <w:rPr>
          <w:rFonts w:ascii="Times New Roman" w:hAnsi="Times New Roman" w:cs="Times New Roman"/>
          <w:sz w:val="24"/>
          <w:szCs w:val="24"/>
        </w:rPr>
        <w:t>»</w:t>
      </w:r>
    </w:p>
    <w:p w:rsidR="005B39FA" w:rsidRPr="009C118A" w:rsidRDefault="005B39FA" w:rsidP="005B39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B39FA" w:rsidRPr="009C118A" w:rsidRDefault="005B39FA" w:rsidP="005B39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B39FA" w:rsidRPr="009C118A" w:rsidRDefault="005B39FA" w:rsidP="005B39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C118A">
        <w:rPr>
          <w:rFonts w:ascii="Times New Roman" w:hAnsi="Times New Roman" w:cs="Times New Roman"/>
          <w:sz w:val="24"/>
          <w:szCs w:val="24"/>
        </w:rPr>
        <w:t>МИНИСТЕРСТВО НАУКИ И ВЫСШЕГО ОБРАЗОВАНИЯ РОССИЙСКОЙ ФЕДЕРАЦИИ</w:t>
      </w:r>
    </w:p>
    <w:p w:rsidR="005B39FA" w:rsidRPr="009C118A" w:rsidRDefault="005B39FA" w:rsidP="005B39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B39FA" w:rsidRPr="009C118A" w:rsidRDefault="005B39FA" w:rsidP="005B39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C118A">
        <w:rPr>
          <w:rFonts w:ascii="Times New Roman" w:hAnsi="Times New Roman" w:cs="Times New Roman"/>
          <w:sz w:val="24"/>
          <w:szCs w:val="24"/>
        </w:rPr>
        <w:t xml:space="preserve">ВЛАДИВОСТОКСКИЙ ГОСУДАРСТВЕННЫЙ УНИВЕРСИТЕТ </w:t>
      </w:r>
    </w:p>
    <w:p w:rsidR="005B39FA" w:rsidRPr="009C118A" w:rsidRDefault="005B39FA" w:rsidP="005B39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B39FA" w:rsidRPr="009C118A" w:rsidRDefault="005B39FA" w:rsidP="005B39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C118A">
        <w:rPr>
          <w:rFonts w:ascii="Times New Roman" w:hAnsi="Times New Roman" w:cs="Times New Roman"/>
          <w:sz w:val="24"/>
          <w:szCs w:val="24"/>
        </w:rPr>
        <w:t>КАФЕДРА ЭКОНОМИКИ И УПРАВЛЕНИЯ</w:t>
      </w:r>
    </w:p>
    <w:p w:rsidR="005B39FA" w:rsidRPr="009C118A" w:rsidRDefault="005B39FA" w:rsidP="005B39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B39FA" w:rsidRPr="009C118A" w:rsidRDefault="005B39FA" w:rsidP="005B39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B39FA" w:rsidRPr="009C118A" w:rsidRDefault="005B39FA" w:rsidP="005B39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B39FA" w:rsidRPr="009C118A" w:rsidRDefault="005B39FA" w:rsidP="005B39F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39FA" w:rsidRDefault="005B39FA" w:rsidP="005B39F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39FA" w:rsidRPr="009C118A" w:rsidRDefault="005B39FA" w:rsidP="005B39F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39FA" w:rsidRPr="009C118A" w:rsidRDefault="005B39FA" w:rsidP="005B39F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9C118A"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5B39FA" w:rsidRPr="009C118A" w:rsidRDefault="005B39FA" w:rsidP="005B39F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9C118A"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текущего контроля и промежуточной аттестации по дисциплине (модулю)</w:t>
      </w:r>
    </w:p>
    <w:p w:rsidR="005B39FA" w:rsidRDefault="005B39FA" w:rsidP="005B39F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43DA" w:rsidRDefault="007543DA" w:rsidP="005B39F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39FA" w:rsidRDefault="005B39FA" w:rsidP="005B39F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39FA" w:rsidRPr="009C118A" w:rsidRDefault="005B39FA" w:rsidP="005B39F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39FA" w:rsidRPr="009C118A" w:rsidRDefault="007543DA" w:rsidP="005B39F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ОПЕРАЦИОННЫЙ МЕНЕДЖМЕНТ</w:t>
      </w:r>
    </w:p>
    <w:p w:rsidR="005B39FA" w:rsidRDefault="005B39FA" w:rsidP="005B39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543DA" w:rsidRPr="009C118A" w:rsidRDefault="007543DA" w:rsidP="005B39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B39FA" w:rsidRDefault="005B39FA" w:rsidP="005B39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B39FA" w:rsidRPr="009C118A" w:rsidRDefault="005B39FA" w:rsidP="005B39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B39FA" w:rsidRPr="009C118A" w:rsidRDefault="005B39FA" w:rsidP="005B39F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9C118A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5B39FA" w:rsidRPr="009C118A" w:rsidRDefault="005B39FA" w:rsidP="005B39F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C118A">
        <w:rPr>
          <w:rFonts w:ascii="Times New Roman" w:hAnsi="Times New Roman"/>
          <w:sz w:val="24"/>
          <w:szCs w:val="24"/>
        </w:rPr>
        <w:t>38.03.02 «Менеджмент»</w:t>
      </w:r>
      <w:r>
        <w:rPr>
          <w:rFonts w:ascii="Times New Roman" w:hAnsi="Times New Roman"/>
          <w:sz w:val="24"/>
          <w:szCs w:val="24"/>
        </w:rPr>
        <w:t>:</w:t>
      </w:r>
    </w:p>
    <w:p w:rsidR="005B39FA" w:rsidRDefault="005B39FA" w:rsidP="005B39F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C118A">
        <w:rPr>
          <w:rFonts w:ascii="Times New Roman" w:hAnsi="Times New Roman"/>
          <w:sz w:val="24"/>
          <w:szCs w:val="24"/>
        </w:rPr>
        <w:t xml:space="preserve"> «</w:t>
      </w:r>
      <w:r w:rsidR="006F3260">
        <w:rPr>
          <w:rFonts w:ascii="Times New Roman" w:hAnsi="Times New Roman"/>
          <w:sz w:val="24"/>
          <w:szCs w:val="24"/>
        </w:rPr>
        <w:t xml:space="preserve">Управление </w:t>
      </w:r>
      <w:r w:rsidR="005E5A10">
        <w:rPr>
          <w:rFonts w:ascii="Times New Roman" w:hAnsi="Times New Roman"/>
          <w:sz w:val="24"/>
          <w:szCs w:val="24"/>
        </w:rPr>
        <w:t>персоналом</w:t>
      </w:r>
      <w:r w:rsidRPr="009C118A">
        <w:rPr>
          <w:rFonts w:ascii="Times New Roman" w:hAnsi="Times New Roman"/>
          <w:sz w:val="24"/>
          <w:szCs w:val="24"/>
        </w:rPr>
        <w:t>»</w:t>
      </w:r>
    </w:p>
    <w:p w:rsidR="005B39FA" w:rsidRDefault="005B39FA" w:rsidP="005B39FA">
      <w:pPr>
        <w:jc w:val="center"/>
        <w:rPr>
          <w:rFonts w:ascii="Times New Roman" w:hAnsi="Times New Roman"/>
          <w:sz w:val="24"/>
          <w:szCs w:val="24"/>
        </w:rPr>
      </w:pPr>
    </w:p>
    <w:p w:rsidR="005B39FA" w:rsidRDefault="005B39FA" w:rsidP="005B39FA">
      <w:pPr>
        <w:jc w:val="center"/>
        <w:rPr>
          <w:rFonts w:ascii="Times New Roman" w:hAnsi="Times New Roman"/>
          <w:sz w:val="24"/>
          <w:szCs w:val="24"/>
        </w:rPr>
      </w:pPr>
    </w:p>
    <w:p w:rsidR="007543DA" w:rsidRDefault="007543DA" w:rsidP="005B39FA">
      <w:pPr>
        <w:jc w:val="center"/>
        <w:rPr>
          <w:rFonts w:ascii="Times New Roman" w:hAnsi="Times New Roman"/>
          <w:sz w:val="24"/>
          <w:szCs w:val="24"/>
        </w:rPr>
      </w:pPr>
    </w:p>
    <w:p w:rsidR="005B39FA" w:rsidRPr="009C118A" w:rsidRDefault="005B39FA" w:rsidP="005B39FA">
      <w:pPr>
        <w:jc w:val="center"/>
        <w:rPr>
          <w:rFonts w:ascii="Times New Roman" w:hAnsi="Times New Roman"/>
          <w:sz w:val="24"/>
          <w:szCs w:val="24"/>
        </w:rPr>
      </w:pPr>
    </w:p>
    <w:p w:rsidR="005B39FA" w:rsidRPr="009C118A" w:rsidRDefault="005B39FA" w:rsidP="005B39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9C118A">
        <w:rPr>
          <w:rFonts w:ascii="Times New Roman" w:eastAsia="HiddenHorzOCR" w:hAnsi="Times New Roman"/>
          <w:sz w:val="24"/>
          <w:szCs w:val="24"/>
          <w:lang w:eastAsia="ru-RU"/>
        </w:rPr>
        <w:t>Форма обучения:</w:t>
      </w:r>
    </w:p>
    <w:p w:rsidR="005B39FA" w:rsidRPr="009C118A" w:rsidRDefault="006F3260" w:rsidP="005B39FA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заочная</w:t>
      </w:r>
    </w:p>
    <w:p w:rsidR="005B39FA" w:rsidRPr="009C118A" w:rsidRDefault="005B39FA" w:rsidP="005B39F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B39FA" w:rsidRPr="009C118A" w:rsidRDefault="005B39FA" w:rsidP="005B39F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B39FA" w:rsidRDefault="005B39FA" w:rsidP="005B39F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543DA" w:rsidRDefault="007543DA" w:rsidP="005B39F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543DA" w:rsidRDefault="007543DA" w:rsidP="005B39F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B39FA" w:rsidRPr="009C118A" w:rsidRDefault="005B39FA" w:rsidP="005B39F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B39FA" w:rsidRPr="009C118A" w:rsidRDefault="005B39FA" w:rsidP="005B39F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B39FA" w:rsidRPr="009C118A" w:rsidRDefault="005B39FA" w:rsidP="005B39F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B39FA" w:rsidRPr="009C118A" w:rsidRDefault="005B39FA" w:rsidP="005B39F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B39FA" w:rsidRPr="00810354" w:rsidRDefault="005B39FA" w:rsidP="005B39FA">
      <w:pPr>
        <w:jc w:val="center"/>
        <w:rPr>
          <w:rFonts w:ascii="Times New Roman" w:hAnsi="Times New Roman" w:cs="Times New Roman"/>
          <w:sz w:val="28"/>
          <w:szCs w:val="24"/>
        </w:rPr>
      </w:pPr>
      <w:r w:rsidRPr="009C118A">
        <w:rPr>
          <w:rFonts w:ascii="Times New Roman" w:hAnsi="Times New Roman" w:cs="Times New Roman"/>
          <w:sz w:val="24"/>
          <w:szCs w:val="24"/>
        </w:rPr>
        <w:t xml:space="preserve">Владивосток </w:t>
      </w:r>
      <w:r>
        <w:rPr>
          <w:rFonts w:ascii="Times New Roman" w:hAnsi="Times New Roman" w:cs="Times New Roman"/>
          <w:sz w:val="24"/>
          <w:szCs w:val="24"/>
        </w:rPr>
        <w:t>202</w:t>
      </w:r>
      <w:r w:rsidR="00ED45B1">
        <w:rPr>
          <w:rFonts w:ascii="Times New Roman" w:hAnsi="Times New Roman" w:cs="Times New Roman"/>
          <w:sz w:val="24"/>
          <w:szCs w:val="24"/>
        </w:rPr>
        <w:t>4</w:t>
      </w:r>
      <w:bookmarkStart w:id="0" w:name="_GoBack"/>
      <w:bookmarkEnd w:id="0"/>
    </w:p>
    <w:p w:rsidR="00963375" w:rsidRPr="00810354" w:rsidRDefault="003F0AE5" w:rsidP="007543DA">
      <w:pPr>
        <w:jc w:val="center"/>
        <w:rPr>
          <w:rFonts w:ascii="Times New Roman" w:hAnsi="Times New Roman" w:cs="Times New Roman"/>
          <w:b/>
          <w:sz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br w:type="page"/>
      </w:r>
    </w:p>
    <w:p w:rsidR="00B67479" w:rsidRPr="00810354" w:rsidRDefault="00B67479">
      <w:pPr>
        <w:rPr>
          <w:rFonts w:ascii="Times New Roman" w:hAnsi="Times New Roman" w:cs="Times New Roman"/>
          <w:b/>
          <w:sz w:val="24"/>
        </w:rPr>
        <w:sectPr w:rsidR="00B67479" w:rsidRPr="00810354" w:rsidSect="00B67479">
          <w:footerReference w:type="default" r:id="rId9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1C7F8B" w:rsidRPr="00722F7A" w:rsidRDefault="001C7F8B" w:rsidP="001C7F8B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eastAsia="Calibri" w:hAnsi="Arial" w:cs="Arial"/>
          <w:b/>
          <w:sz w:val="24"/>
          <w:szCs w:val="24"/>
        </w:rPr>
      </w:pPr>
      <w:r w:rsidRPr="00722F7A">
        <w:rPr>
          <w:rFonts w:ascii="Arial" w:eastAsia="Calibri" w:hAnsi="Arial" w:cs="Arial"/>
          <w:b/>
          <w:sz w:val="24"/>
          <w:szCs w:val="24"/>
        </w:rPr>
        <w:lastRenderedPageBreak/>
        <w:t>1 Перечень формируемых компетенций</w:t>
      </w:r>
    </w:p>
    <w:p w:rsidR="001C7F8B" w:rsidRPr="00722F7A" w:rsidRDefault="001C7F8B" w:rsidP="001C7F8B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2F7A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– Перечень компетенций с указанием этапов их формирования в процессе освоения образовательной программе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678"/>
        <w:gridCol w:w="13300"/>
        <w:gridCol w:w="942"/>
      </w:tblGrid>
      <w:tr w:rsidR="001C7F8B" w:rsidRPr="00BD1861" w:rsidTr="00446793">
        <w:tc>
          <w:tcPr>
            <w:tcW w:w="527" w:type="pct"/>
            <w:vAlign w:val="center"/>
          </w:tcPr>
          <w:p w:rsidR="001C7F8B" w:rsidRPr="00BD1861" w:rsidRDefault="001C7F8B" w:rsidP="004467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1861">
              <w:rPr>
                <w:rFonts w:ascii="Times New Roman" w:hAnsi="Times New Roman" w:cs="Times New Roman"/>
                <w:sz w:val="20"/>
                <w:szCs w:val="20"/>
              </w:rPr>
              <w:t>Код компетенции</w:t>
            </w:r>
          </w:p>
        </w:tc>
        <w:tc>
          <w:tcPr>
            <w:tcW w:w="4177" w:type="pct"/>
            <w:vAlign w:val="center"/>
          </w:tcPr>
          <w:p w:rsidR="001C7F8B" w:rsidRPr="00BD1861" w:rsidRDefault="001C7F8B" w:rsidP="004467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1861">
              <w:rPr>
                <w:rFonts w:ascii="Times New Roman" w:hAnsi="Times New Roman" w:cs="Times New Roman"/>
                <w:sz w:val="20"/>
                <w:szCs w:val="20"/>
              </w:rPr>
              <w:t>Формулировка компетенции</w:t>
            </w:r>
          </w:p>
        </w:tc>
        <w:tc>
          <w:tcPr>
            <w:tcW w:w="296" w:type="pct"/>
            <w:vAlign w:val="center"/>
          </w:tcPr>
          <w:p w:rsidR="001C7F8B" w:rsidRPr="00BD1861" w:rsidRDefault="001C7F8B" w:rsidP="004467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1861">
              <w:rPr>
                <w:rFonts w:ascii="Times New Roman" w:hAnsi="Times New Roman" w:cs="Times New Roman"/>
                <w:sz w:val="20"/>
                <w:szCs w:val="20"/>
              </w:rPr>
              <w:t>Номер</w:t>
            </w:r>
          </w:p>
          <w:p w:rsidR="001C7F8B" w:rsidRPr="00BD1861" w:rsidRDefault="001C7F8B" w:rsidP="004467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1861">
              <w:rPr>
                <w:rFonts w:ascii="Times New Roman" w:hAnsi="Times New Roman" w:cs="Times New Roman"/>
                <w:sz w:val="20"/>
                <w:szCs w:val="20"/>
              </w:rPr>
              <w:t>этапа</w:t>
            </w:r>
          </w:p>
          <w:p w:rsidR="001C7F8B" w:rsidRPr="00BD1861" w:rsidRDefault="001C7F8B" w:rsidP="004467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1861">
              <w:rPr>
                <w:rFonts w:ascii="Times New Roman" w:hAnsi="Times New Roman" w:cs="Times New Roman"/>
                <w:sz w:val="20"/>
                <w:szCs w:val="20"/>
              </w:rPr>
              <w:t>(1–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BD18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1C7F8B" w:rsidRPr="00BD1861" w:rsidTr="00446793">
        <w:tc>
          <w:tcPr>
            <w:tcW w:w="527" w:type="pct"/>
            <w:vAlign w:val="center"/>
          </w:tcPr>
          <w:p w:rsidR="001C7F8B" w:rsidRPr="00BD1861" w:rsidRDefault="001C7F8B" w:rsidP="001C7F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ОПК-6</w:t>
            </w:r>
          </w:p>
        </w:tc>
        <w:tc>
          <w:tcPr>
            <w:tcW w:w="4177" w:type="pct"/>
            <w:vAlign w:val="center"/>
          </w:tcPr>
          <w:p w:rsidR="001C7F8B" w:rsidRPr="00BD1861" w:rsidRDefault="001C7F8B" w:rsidP="001C7F8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Владение метода</w:t>
            </w:r>
            <w:r w:rsidRPr="001C7F8B">
              <w:rPr>
                <w:rFonts w:ascii="Times New Roman" w:hAnsi="Times New Roman" w:cs="Times New Roman"/>
                <w:sz w:val="20"/>
                <w:szCs w:val="20"/>
              </w:rPr>
              <w:t>ми принятия решений в управлении операционной (производственной) деятельностью организаций</w:t>
            </w:r>
          </w:p>
        </w:tc>
        <w:tc>
          <w:tcPr>
            <w:tcW w:w="296" w:type="pct"/>
            <w:vAlign w:val="center"/>
          </w:tcPr>
          <w:p w:rsidR="001C7F8B" w:rsidRPr="0064228E" w:rsidRDefault="00AC5D1A" w:rsidP="004467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</w:tbl>
    <w:p w:rsidR="001C7F8B" w:rsidRPr="00F17638" w:rsidRDefault="001C7F8B" w:rsidP="001C7F8B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</w:t>
      </w:r>
      <w:proofErr w:type="gramStart"/>
      <w:r>
        <w:rPr>
          <w:rFonts w:ascii="Times New Roman" w:hAnsi="Times New Roman"/>
          <w:sz w:val="24"/>
        </w:rPr>
        <w:t>обучения по дисциплине</w:t>
      </w:r>
      <w:proofErr w:type="gramEnd"/>
      <w:r>
        <w:rPr>
          <w:rFonts w:ascii="Times New Roman" w:hAnsi="Times New Roman"/>
          <w:sz w:val="24"/>
        </w:rPr>
        <w:t xml:space="preserve">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1C7F8B" w:rsidRPr="000D54F5" w:rsidRDefault="001C7F8B" w:rsidP="001C7F8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C7F8B" w:rsidRPr="00722F7A" w:rsidRDefault="001C7F8B" w:rsidP="001C7F8B">
      <w:pPr>
        <w:spacing w:before="240"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722F7A">
        <w:rPr>
          <w:rFonts w:ascii="Arial" w:eastAsia="Calibri" w:hAnsi="Arial" w:cs="Arial"/>
          <w:b/>
          <w:sz w:val="24"/>
          <w:szCs w:val="24"/>
        </w:rPr>
        <w:t>2 Описание критериев оценивания планируемых результатов обучения</w:t>
      </w:r>
    </w:p>
    <w:p w:rsidR="001C7F8B" w:rsidRPr="00722F7A" w:rsidRDefault="001C7F8B" w:rsidP="001C7F8B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22F7A">
        <w:rPr>
          <w:rFonts w:ascii="Times New Roman" w:hAnsi="Times New Roman" w:cs="Times New Roman"/>
          <w:i/>
          <w:sz w:val="24"/>
          <w:szCs w:val="24"/>
        </w:rPr>
        <w:t>ОПК-</w:t>
      </w:r>
      <w:r>
        <w:rPr>
          <w:rFonts w:ascii="Times New Roman" w:hAnsi="Times New Roman" w:cs="Times New Roman"/>
          <w:i/>
          <w:sz w:val="24"/>
          <w:szCs w:val="24"/>
        </w:rPr>
        <w:t>6</w:t>
      </w:r>
      <w:r w:rsidRPr="00722F7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C7F8B">
        <w:rPr>
          <w:rFonts w:ascii="Times New Roman" w:hAnsi="Times New Roman" w:cs="Times New Roman"/>
          <w:i/>
          <w:sz w:val="24"/>
          <w:szCs w:val="24"/>
        </w:rPr>
        <w:t>Владение методами принятия решений в управлении операционной (производственной) деятельностью организаций</w:t>
      </w:r>
    </w:p>
    <w:p w:rsidR="001C7F8B" w:rsidRPr="00722F7A" w:rsidRDefault="001C7F8B" w:rsidP="001C7F8B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5"/>
        <w:gridCol w:w="8081"/>
        <w:gridCol w:w="4754"/>
      </w:tblGrid>
      <w:tr w:rsidR="001C7F8B" w:rsidRPr="00D02CC8" w:rsidTr="001C7F8B">
        <w:trPr>
          <w:trHeight w:val="631"/>
        </w:trPr>
        <w:tc>
          <w:tcPr>
            <w:tcW w:w="3507" w:type="pct"/>
            <w:gridSpan w:val="2"/>
          </w:tcPr>
          <w:p w:rsidR="001C7F8B" w:rsidRPr="00D02CC8" w:rsidRDefault="001C7F8B" w:rsidP="004467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1C7F8B" w:rsidRPr="00D02CC8" w:rsidRDefault="001C7F8B" w:rsidP="004467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493" w:type="pct"/>
          </w:tcPr>
          <w:p w:rsidR="001C7F8B" w:rsidRPr="00D02CC8" w:rsidRDefault="001C7F8B" w:rsidP="004467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1C7F8B" w:rsidRPr="00D02CC8" w:rsidTr="001C7F8B">
        <w:tc>
          <w:tcPr>
            <w:tcW w:w="969" w:type="pct"/>
          </w:tcPr>
          <w:p w:rsidR="001C7F8B" w:rsidRPr="00D02CC8" w:rsidRDefault="001C7F8B" w:rsidP="004467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37" w:type="pct"/>
            <w:tcBorders>
              <w:top w:val="single" w:sz="4" w:space="0" w:color="auto"/>
            </w:tcBorders>
          </w:tcPr>
          <w:p w:rsidR="001C7F8B" w:rsidRPr="00631316" w:rsidRDefault="001C7F8B" w:rsidP="004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7F8B">
              <w:rPr>
                <w:rFonts w:ascii="Times New Roman" w:hAnsi="Times New Roman" w:cs="Times New Roman"/>
                <w:sz w:val="20"/>
                <w:szCs w:val="20"/>
              </w:rPr>
              <w:t>основные концепции и методы организации операционной деятельности</w:t>
            </w:r>
          </w:p>
        </w:tc>
        <w:tc>
          <w:tcPr>
            <w:tcW w:w="1493" w:type="pct"/>
          </w:tcPr>
          <w:p w:rsidR="001C7F8B" w:rsidRPr="00291DC8" w:rsidRDefault="001C7F8B" w:rsidP="0044679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1DC8">
              <w:rPr>
                <w:rFonts w:ascii="Times New Roman" w:hAnsi="Times New Roman"/>
                <w:sz w:val="20"/>
                <w:szCs w:val="20"/>
              </w:rPr>
              <w:t>Правильность ответов на поставленные вопросы</w:t>
            </w:r>
          </w:p>
        </w:tc>
      </w:tr>
      <w:tr w:rsidR="001C7F8B" w:rsidRPr="00D02CC8" w:rsidTr="001C7F8B">
        <w:tc>
          <w:tcPr>
            <w:tcW w:w="969" w:type="pct"/>
          </w:tcPr>
          <w:p w:rsidR="001C7F8B" w:rsidRPr="00D02CC8" w:rsidRDefault="001C7F8B" w:rsidP="004467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37" w:type="pct"/>
            <w:tcBorders>
              <w:top w:val="single" w:sz="4" w:space="0" w:color="auto"/>
            </w:tcBorders>
          </w:tcPr>
          <w:p w:rsidR="001C7F8B" w:rsidRPr="00631316" w:rsidRDefault="001C7F8B" w:rsidP="004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7F8B">
              <w:rPr>
                <w:rFonts w:ascii="Times New Roman" w:hAnsi="Times New Roman" w:cs="Times New Roman"/>
                <w:sz w:val="20"/>
                <w:szCs w:val="20"/>
              </w:rPr>
              <w:t>обосновать управленческие решения при управлении производственной (сервисной) системой</w:t>
            </w:r>
          </w:p>
        </w:tc>
        <w:tc>
          <w:tcPr>
            <w:tcW w:w="1493" w:type="pct"/>
          </w:tcPr>
          <w:p w:rsidR="001C7F8B" w:rsidRPr="00291DC8" w:rsidRDefault="001C7F8B" w:rsidP="0044679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1DC8">
              <w:rPr>
                <w:rFonts w:ascii="Times New Roman" w:hAnsi="Times New Roman"/>
                <w:sz w:val="20"/>
                <w:szCs w:val="20"/>
              </w:rPr>
              <w:t>Корректность использования методов</w:t>
            </w:r>
          </w:p>
          <w:p w:rsidR="001C7F8B" w:rsidRPr="00291DC8" w:rsidRDefault="001C7F8B" w:rsidP="0044679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1DC8">
              <w:rPr>
                <w:rFonts w:ascii="Times New Roman" w:hAnsi="Times New Roman"/>
                <w:sz w:val="20"/>
                <w:szCs w:val="20"/>
              </w:rPr>
              <w:t>Правильность ответов на поставленные вопросы;</w:t>
            </w:r>
          </w:p>
        </w:tc>
      </w:tr>
      <w:tr w:rsidR="001C7F8B" w:rsidRPr="00D02CC8" w:rsidTr="001C7F8B">
        <w:tc>
          <w:tcPr>
            <w:tcW w:w="969" w:type="pct"/>
          </w:tcPr>
          <w:p w:rsidR="001C7F8B" w:rsidRPr="00D02CC8" w:rsidRDefault="001C7F8B" w:rsidP="004467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37" w:type="pct"/>
            <w:tcBorders>
              <w:top w:val="single" w:sz="4" w:space="0" w:color="auto"/>
            </w:tcBorders>
          </w:tcPr>
          <w:p w:rsidR="001C7F8B" w:rsidRPr="003D2BBF" w:rsidRDefault="001C7F8B" w:rsidP="004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7F8B">
              <w:rPr>
                <w:rFonts w:ascii="Times New Roman" w:hAnsi="Times New Roman" w:cs="Times New Roman"/>
                <w:sz w:val="20"/>
                <w:szCs w:val="20"/>
              </w:rPr>
              <w:t>методами организации производственных (сервисных) процессов</w:t>
            </w:r>
          </w:p>
        </w:tc>
        <w:tc>
          <w:tcPr>
            <w:tcW w:w="1493" w:type="pct"/>
          </w:tcPr>
          <w:p w:rsidR="001C7F8B" w:rsidRPr="00291DC8" w:rsidRDefault="001C7F8B" w:rsidP="0044679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1DC8">
              <w:rPr>
                <w:rFonts w:ascii="Times New Roman" w:hAnsi="Times New Roman"/>
                <w:sz w:val="20"/>
                <w:szCs w:val="20"/>
              </w:rPr>
              <w:t>Полнота освоения материала</w:t>
            </w:r>
          </w:p>
          <w:p w:rsidR="001C7F8B" w:rsidRPr="00291DC8" w:rsidRDefault="001C7F8B" w:rsidP="0044679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1DC8">
              <w:rPr>
                <w:rFonts w:ascii="Times New Roman" w:hAnsi="Times New Roman"/>
                <w:sz w:val="20"/>
                <w:szCs w:val="20"/>
              </w:rPr>
              <w:t>Умение обосновать свою точку зрения</w:t>
            </w:r>
          </w:p>
        </w:tc>
      </w:tr>
    </w:tbl>
    <w:p w:rsidR="001C7F8B" w:rsidRDefault="001C7F8B" w:rsidP="001C7F8B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 (модуля).</w:t>
      </w:r>
    </w:p>
    <w:p w:rsidR="001C7F8B" w:rsidRDefault="001C7F8B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</w:p>
    <w:p w:rsidR="00104729" w:rsidRPr="00F90AE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104729" w:rsidRPr="00EA350A" w:rsidSect="007C696E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136362" w:rsidRPr="00210E2D" w:rsidRDefault="00136362" w:rsidP="00136362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210E2D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40"/>
        <w:gridCol w:w="2288"/>
        <w:gridCol w:w="2693"/>
        <w:gridCol w:w="2551"/>
        <w:gridCol w:w="1949"/>
      </w:tblGrid>
      <w:tr w:rsidR="00136362" w:rsidRPr="002D0165" w:rsidTr="00446793">
        <w:trPr>
          <w:trHeight w:val="20"/>
          <w:jc w:val="center"/>
        </w:trPr>
        <w:tc>
          <w:tcPr>
            <w:tcW w:w="1549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36362" w:rsidRPr="002D0165" w:rsidRDefault="00136362" w:rsidP="0044679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292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36362" w:rsidRPr="002D0165" w:rsidRDefault="00136362" w:rsidP="0044679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Контролируемые темы дисциплины</w:t>
            </w:r>
          </w:p>
        </w:tc>
        <w:tc>
          <w:tcPr>
            <w:tcW w:w="215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136362" w:rsidRPr="002D0165" w:rsidRDefault="00136362" w:rsidP="0044679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136362" w:rsidRPr="002D0165" w:rsidTr="00446793">
        <w:trPr>
          <w:trHeight w:val="20"/>
          <w:jc w:val="center"/>
        </w:trPr>
        <w:tc>
          <w:tcPr>
            <w:tcW w:w="1549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36362" w:rsidRPr="002D0165" w:rsidRDefault="00136362" w:rsidP="00446793">
            <w:pPr>
              <w:spacing w:after="0" w:line="220" w:lineRule="exact"/>
              <w:jc w:val="center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36362" w:rsidRPr="002D0165" w:rsidRDefault="00136362" w:rsidP="0044679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18"/>
                <w:szCs w:val="18"/>
                <w:lang w:eastAsia="ar-SA"/>
              </w:rPr>
            </w:pPr>
          </w:p>
        </w:tc>
        <w:tc>
          <w:tcPr>
            <w:tcW w:w="122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36362" w:rsidRPr="002D0165" w:rsidRDefault="00136362" w:rsidP="0044679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b/>
                <w:sz w:val="18"/>
                <w:szCs w:val="18"/>
                <w:lang w:eastAsia="ar-SA"/>
              </w:rPr>
              <w:t>текущий контроль</w:t>
            </w:r>
          </w:p>
        </w:tc>
        <w:tc>
          <w:tcPr>
            <w:tcW w:w="93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136362" w:rsidRPr="002D0165" w:rsidRDefault="00136362" w:rsidP="0044679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b/>
                <w:color w:val="000000"/>
                <w:sz w:val="18"/>
                <w:szCs w:val="18"/>
                <w:lang w:eastAsia="ar-SA"/>
              </w:rPr>
              <w:t>промежуточная аттестация</w:t>
            </w:r>
          </w:p>
        </w:tc>
      </w:tr>
      <w:tr w:rsidR="00B63B87" w:rsidRPr="002D0165" w:rsidTr="00446793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36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2D0165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Знания: </w:t>
            </w:r>
          </w:p>
        </w:tc>
        <w:tc>
          <w:tcPr>
            <w:tcW w:w="109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354386">
              <w:rPr>
                <w:rFonts w:ascii="Times New Roman" w:hAnsi="Times New Roman"/>
                <w:sz w:val="18"/>
                <w:szCs w:val="18"/>
              </w:rPr>
              <w:t>основные концепции и методы организации операционной деятельности</w:t>
            </w: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354386">
              <w:rPr>
                <w:rFonts w:ascii="Times New Roman" w:hAnsi="Times New Roman" w:cs="Times New Roman"/>
                <w:sz w:val="18"/>
                <w:szCs w:val="18"/>
              </w:rPr>
              <w:t>Основные понятия операционного менеджмента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для текущего контроля </w:t>
            </w:r>
            <w:r w:rsidRPr="00B36687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(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п.5.1)</w:t>
            </w:r>
          </w:p>
          <w:p w:rsidR="00B63B87" w:rsidRPr="002D0165" w:rsidRDefault="00B63B87" w:rsidP="0044679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Коллоквиум (п.5.2)</w:t>
            </w:r>
          </w:p>
        </w:tc>
        <w:tc>
          <w:tcPr>
            <w:tcW w:w="935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для промежуточного контроля 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(п.5.1)</w:t>
            </w:r>
          </w:p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63B87" w:rsidRPr="002D0165" w:rsidTr="00217896">
        <w:trPr>
          <w:trHeight w:val="589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354386">
              <w:rPr>
                <w:rFonts w:ascii="Times New Roman" w:hAnsi="Times New Roman" w:cs="Times New Roman"/>
                <w:sz w:val="18"/>
                <w:szCs w:val="18"/>
              </w:rPr>
              <w:t>Развитие стратегических решений в операционном менеджменте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для текущего контроля </w:t>
            </w:r>
            <w:r w:rsidRPr="00B36687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(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п.5.1)</w:t>
            </w:r>
          </w:p>
          <w:p w:rsidR="00B63B87" w:rsidRPr="002D0165" w:rsidRDefault="00B63B87" w:rsidP="0044679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Коллоквиум (п.5.2)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63B87" w:rsidRPr="002D0165" w:rsidTr="00217896">
        <w:trPr>
          <w:trHeight w:val="644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354386">
              <w:rPr>
                <w:rFonts w:ascii="Times New Roman" w:hAnsi="Times New Roman" w:cs="Times New Roman"/>
                <w:sz w:val="18"/>
                <w:szCs w:val="18"/>
              </w:rPr>
              <w:t>Инструменты принятия решений в операционном менеджменте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для текущего контроля </w:t>
            </w:r>
            <w:r w:rsidRPr="00B36687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(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п.5.1)</w:t>
            </w:r>
          </w:p>
          <w:p w:rsidR="00B63B87" w:rsidRPr="002D0165" w:rsidRDefault="00B63B87" w:rsidP="0044679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Коллоквиум (п.5.2)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63B87" w:rsidRPr="002D0165" w:rsidTr="00446793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354386">
              <w:rPr>
                <w:rFonts w:ascii="Times New Roman" w:hAnsi="Times New Roman" w:cs="Times New Roman"/>
                <w:sz w:val="18"/>
                <w:szCs w:val="18"/>
              </w:rPr>
              <w:t>Прогнозирование в операционном менеджменте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для текущего контроля </w:t>
            </w:r>
            <w:r w:rsidRPr="00B36687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(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п.5.1)</w:t>
            </w:r>
          </w:p>
          <w:p w:rsidR="00B63B87" w:rsidRPr="002D0165" w:rsidRDefault="00B63B87" w:rsidP="0044679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Коллоквиум (п.5.2)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63B87" w:rsidRPr="002D0165" w:rsidTr="00446793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354386">
              <w:rPr>
                <w:rFonts w:ascii="Times New Roman" w:hAnsi="Times New Roman" w:cs="Times New Roman"/>
                <w:sz w:val="18"/>
                <w:szCs w:val="18"/>
              </w:rPr>
              <w:t>Теория очередей в операционном менеджменте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для текущего контроля </w:t>
            </w:r>
            <w:r w:rsidRPr="00B36687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(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п.5.1)</w:t>
            </w:r>
          </w:p>
          <w:p w:rsidR="00B63B87" w:rsidRPr="002D0165" w:rsidRDefault="00B63B87" w:rsidP="0044679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Коллоквиум (п.5.2)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63B87" w:rsidRPr="002D0165" w:rsidTr="00446793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354386">
              <w:rPr>
                <w:rFonts w:ascii="Times New Roman" w:hAnsi="Times New Roman" w:cs="Times New Roman"/>
                <w:sz w:val="18"/>
                <w:szCs w:val="18"/>
              </w:rPr>
              <w:t>Стратегия товара и процессов в производственном менеджменте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для текущего контроля </w:t>
            </w:r>
            <w:r w:rsidRPr="00B36687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(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п.5.1)</w:t>
            </w:r>
          </w:p>
          <w:p w:rsidR="00B63B87" w:rsidRPr="002D0165" w:rsidRDefault="00B63B87" w:rsidP="0044679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Коллоквиум (п.5.2)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63B87" w:rsidRPr="002D0165" w:rsidTr="00446793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354386">
              <w:rPr>
                <w:rFonts w:ascii="Times New Roman" w:hAnsi="Times New Roman" w:cs="Times New Roman"/>
                <w:sz w:val="18"/>
                <w:szCs w:val="18"/>
              </w:rPr>
              <w:t>Тактика агрегатного планирования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для текущего контроля </w:t>
            </w:r>
            <w:r w:rsidRPr="00B36687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(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п.5.1)</w:t>
            </w:r>
          </w:p>
          <w:p w:rsidR="00B63B87" w:rsidRPr="002D0165" w:rsidRDefault="00B63B87" w:rsidP="0044679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Коллоквиум (п.5.2)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63B87" w:rsidRPr="002D0165" w:rsidTr="00446793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354386">
              <w:rPr>
                <w:rFonts w:ascii="Times New Roman" w:hAnsi="Times New Roman" w:cs="Times New Roman"/>
                <w:sz w:val="18"/>
                <w:szCs w:val="18"/>
              </w:rPr>
              <w:t>Управление запасами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для текущего контроля </w:t>
            </w:r>
            <w:r w:rsidRPr="00B36687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(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п.5.1)</w:t>
            </w:r>
          </w:p>
          <w:p w:rsidR="00B63B87" w:rsidRPr="002D0165" w:rsidRDefault="00B63B87" w:rsidP="0044679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Коллоквиум (п.5.2)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63B87" w:rsidRPr="002D0165" w:rsidTr="00446793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354386">
              <w:rPr>
                <w:rFonts w:ascii="Times New Roman" w:hAnsi="Times New Roman" w:cs="Times New Roman"/>
                <w:sz w:val="18"/>
                <w:szCs w:val="18"/>
              </w:rPr>
              <w:t>Планирование потребности в материалах, деталях и узлах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для текущего контроля </w:t>
            </w:r>
            <w:r w:rsidRPr="00B36687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(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п.5.1)</w:t>
            </w:r>
          </w:p>
          <w:p w:rsidR="00B63B87" w:rsidRPr="002D0165" w:rsidRDefault="00B63B87" w:rsidP="0044679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Коллоквиум (п.5.2)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63B87" w:rsidRPr="002D0165" w:rsidTr="00446793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354386">
              <w:rPr>
                <w:rFonts w:ascii="Times New Roman" w:hAnsi="Times New Roman" w:cs="Times New Roman"/>
                <w:sz w:val="18"/>
                <w:szCs w:val="18"/>
              </w:rPr>
              <w:t>Управление проектами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для текущего контроля </w:t>
            </w:r>
            <w:r w:rsidRPr="00B36687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(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п.5.1)</w:t>
            </w:r>
          </w:p>
          <w:p w:rsidR="00B63B87" w:rsidRPr="002D0165" w:rsidRDefault="00B63B87" w:rsidP="0044679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Коллоквиум (п.5.2)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63B87" w:rsidRPr="002D0165" w:rsidTr="00446793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354386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354386">
              <w:rPr>
                <w:rFonts w:ascii="Times New Roman" w:hAnsi="Times New Roman" w:cs="Times New Roman"/>
                <w:sz w:val="18"/>
                <w:szCs w:val="18"/>
              </w:rPr>
              <w:t>Система качества, стандартизация и сертификация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для текущего контроля </w:t>
            </w:r>
            <w:r w:rsidRPr="00B36687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(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п.5.1)</w:t>
            </w:r>
          </w:p>
          <w:p w:rsidR="00B63B87" w:rsidRPr="002D0165" w:rsidRDefault="00B63B87" w:rsidP="0044679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Коллоквиум (п.5.2)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63B87" w:rsidRPr="002D0165" w:rsidTr="00DD7954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2D0165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Умения: </w:t>
            </w:r>
          </w:p>
        </w:tc>
        <w:tc>
          <w:tcPr>
            <w:tcW w:w="109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354386">
              <w:rPr>
                <w:rFonts w:ascii="Times New Roman" w:hAnsi="Times New Roman"/>
                <w:sz w:val="18"/>
                <w:szCs w:val="18"/>
              </w:rPr>
              <w:t>обосновать управленческие решения при управлении производственной (сервисной) системой</w:t>
            </w: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354386">
              <w:rPr>
                <w:rFonts w:ascii="Times New Roman" w:hAnsi="Times New Roman" w:cs="Times New Roman"/>
                <w:sz w:val="18"/>
                <w:szCs w:val="18"/>
              </w:rPr>
              <w:t>Основные понятия операционного менеджмента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63B87" w:rsidRPr="002D0165" w:rsidRDefault="00B63B87" w:rsidP="00B63B8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63B87" w:rsidRPr="002D0165" w:rsidTr="00446793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354386">
              <w:rPr>
                <w:rFonts w:ascii="Times New Roman" w:hAnsi="Times New Roman" w:cs="Times New Roman"/>
                <w:sz w:val="18"/>
                <w:szCs w:val="18"/>
              </w:rPr>
              <w:t>Развитие стратегических решений в операционном менеджменте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адачи (п.5.3) 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63B87" w:rsidRPr="002D0165" w:rsidTr="00446793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left w:val="single" w:sz="6" w:space="0" w:color="000000"/>
              <w:right w:val="single" w:sz="6" w:space="0" w:color="000000"/>
            </w:tcBorders>
          </w:tcPr>
          <w:p w:rsidR="00B63B87" w:rsidRPr="00B63B87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B63B87">
              <w:rPr>
                <w:rFonts w:ascii="Times New Roman" w:hAnsi="Times New Roman" w:cs="Times New Roman"/>
                <w:sz w:val="18"/>
                <w:szCs w:val="18"/>
              </w:rPr>
              <w:t>Инструменты принятия решений в операционном менеджменте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адачи (п.5.3) 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63B87" w:rsidRPr="002D0165" w:rsidTr="00446793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left w:val="single" w:sz="6" w:space="0" w:color="000000"/>
              <w:right w:val="single" w:sz="6" w:space="0" w:color="000000"/>
            </w:tcBorders>
          </w:tcPr>
          <w:p w:rsidR="00B63B87" w:rsidRPr="00B63B87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B63B87">
              <w:rPr>
                <w:rFonts w:ascii="Times New Roman" w:hAnsi="Times New Roman" w:cs="Times New Roman"/>
                <w:sz w:val="18"/>
                <w:szCs w:val="18"/>
              </w:rPr>
              <w:t>Прогнозирование в операционном менеджменте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адачи (п.5.3) 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63B87" w:rsidRPr="002D0165" w:rsidTr="007917C7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B63B87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B63B87">
              <w:rPr>
                <w:rFonts w:ascii="Times New Roman" w:hAnsi="Times New Roman" w:cs="Times New Roman"/>
                <w:sz w:val="18"/>
                <w:szCs w:val="18"/>
              </w:rPr>
              <w:t>Теория очередей в операционном менеджменте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адачи (п.5.3) 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63B87" w:rsidRPr="002D0165" w:rsidTr="007917C7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B63B87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B63B87">
              <w:rPr>
                <w:rFonts w:ascii="Times New Roman" w:hAnsi="Times New Roman" w:cs="Times New Roman"/>
                <w:sz w:val="18"/>
                <w:szCs w:val="18"/>
              </w:rPr>
              <w:t>Стратегия товара и процессов в производственном менеджменте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адачи (п.5.3) 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63B87" w:rsidRPr="002D0165" w:rsidTr="007917C7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B63B87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B63B87">
              <w:rPr>
                <w:rFonts w:ascii="Times New Roman" w:hAnsi="Times New Roman" w:cs="Times New Roman"/>
                <w:sz w:val="18"/>
                <w:szCs w:val="18"/>
              </w:rPr>
              <w:t>Тактика агрегатного планирования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адачи (п.5.3) 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63B87" w:rsidRPr="002D0165" w:rsidTr="007917C7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B63B87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B63B87">
              <w:rPr>
                <w:rFonts w:ascii="Times New Roman" w:hAnsi="Times New Roman" w:cs="Times New Roman"/>
                <w:sz w:val="18"/>
                <w:szCs w:val="18"/>
              </w:rPr>
              <w:t>Управление запасами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адачи (п.5.3) 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63B87" w:rsidRPr="002D0165" w:rsidTr="007917C7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B63B87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B63B87">
              <w:rPr>
                <w:rFonts w:ascii="Times New Roman" w:hAnsi="Times New Roman" w:cs="Times New Roman"/>
                <w:sz w:val="18"/>
                <w:szCs w:val="18"/>
              </w:rPr>
              <w:t>Планирование потребности в материалах, деталях и узлах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адачи (п.5.3) 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63B87" w:rsidRPr="002D0165" w:rsidTr="007917C7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B63B87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B63B87">
              <w:rPr>
                <w:rFonts w:ascii="Times New Roman" w:hAnsi="Times New Roman" w:cs="Times New Roman"/>
                <w:sz w:val="18"/>
                <w:szCs w:val="18"/>
              </w:rPr>
              <w:t>Управление проектами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адачи (п.5.3) 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63B87" w:rsidRPr="002D0165" w:rsidTr="007917C7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B63B87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B63B87">
              <w:rPr>
                <w:rFonts w:ascii="Times New Roman" w:hAnsi="Times New Roman" w:cs="Times New Roman"/>
                <w:sz w:val="18"/>
                <w:szCs w:val="18"/>
              </w:rPr>
              <w:t>Система качества, стандартизация и сертификация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адачи (п.5.3) 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63B87" w:rsidRPr="002D0165" w:rsidTr="00DD7954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2D0165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Навыки:</w:t>
            </w:r>
          </w:p>
        </w:tc>
        <w:tc>
          <w:tcPr>
            <w:tcW w:w="109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354386">
              <w:rPr>
                <w:rFonts w:ascii="Times New Roman" w:hAnsi="Times New Roman"/>
                <w:sz w:val="18"/>
                <w:szCs w:val="18"/>
              </w:rPr>
              <w:t>методами организации производственных (сервисных) процессов</w:t>
            </w:r>
          </w:p>
        </w:tc>
        <w:tc>
          <w:tcPr>
            <w:tcW w:w="1292" w:type="pct"/>
            <w:tcBorders>
              <w:left w:val="single" w:sz="6" w:space="0" w:color="000000"/>
              <w:right w:val="single" w:sz="6" w:space="0" w:color="000000"/>
            </w:tcBorders>
          </w:tcPr>
          <w:p w:rsidR="00B63B87" w:rsidRPr="00B63B87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B63B87">
              <w:rPr>
                <w:rFonts w:ascii="Times New Roman" w:hAnsi="Times New Roman" w:cs="Times New Roman"/>
                <w:sz w:val="18"/>
                <w:szCs w:val="18"/>
              </w:rPr>
              <w:t>Основные понятия операционного менеджмента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63B87" w:rsidRPr="002D0165" w:rsidTr="00446793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354386">
              <w:rPr>
                <w:rFonts w:ascii="Times New Roman" w:hAnsi="Times New Roman" w:cs="Times New Roman"/>
                <w:sz w:val="18"/>
                <w:szCs w:val="18"/>
              </w:rPr>
              <w:t>Развитие стратегических решений в операционном менеджменте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адачи (п.5.3) 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B63B87" w:rsidRPr="002D0165" w:rsidRDefault="00B63B87" w:rsidP="00446793">
            <w:pPr>
              <w:rPr>
                <w:sz w:val="18"/>
                <w:szCs w:val="18"/>
              </w:rPr>
            </w:pPr>
          </w:p>
        </w:tc>
      </w:tr>
      <w:tr w:rsidR="00B63B87" w:rsidRPr="002D0165" w:rsidTr="00446793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354386">
              <w:rPr>
                <w:rFonts w:ascii="Times New Roman" w:hAnsi="Times New Roman" w:cs="Times New Roman"/>
                <w:sz w:val="18"/>
                <w:szCs w:val="18"/>
              </w:rPr>
              <w:t>Инструменты принятия решений в операционном менеджменте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адачи (п.5.3) 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B63B87" w:rsidRPr="002D0165" w:rsidRDefault="00B63B87" w:rsidP="00446793">
            <w:pPr>
              <w:rPr>
                <w:sz w:val="18"/>
                <w:szCs w:val="18"/>
              </w:rPr>
            </w:pPr>
          </w:p>
        </w:tc>
      </w:tr>
      <w:tr w:rsidR="00B63B87" w:rsidRPr="002D0165" w:rsidTr="00446793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354386">
              <w:rPr>
                <w:rFonts w:ascii="Times New Roman" w:hAnsi="Times New Roman" w:cs="Times New Roman"/>
                <w:sz w:val="18"/>
                <w:szCs w:val="18"/>
              </w:rPr>
              <w:t>Прогнозирование в операционном менеджменте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адачи (п.5.3) 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B63B87" w:rsidRPr="002D0165" w:rsidRDefault="00B63B87" w:rsidP="00446793">
            <w:pPr>
              <w:rPr>
                <w:sz w:val="18"/>
                <w:szCs w:val="18"/>
              </w:rPr>
            </w:pPr>
          </w:p>
        </w:tc>
      </w:tr>
      <w:tr w:rsidR="00B63B87" w:rsidRPr="002D0165" w:rsidTr="00446793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354386">
              <w:rPr>
                <w:rFonts w:ascii="Times New Roman" w:hAnsi="Times New Roman" w:cs="Times New Roman"/>
                <w:sz w:val="18"/>
                <w:szCs w:val="18"/>
              </w:rPr>
              <w:t>Теория очередей в операционном менеджменте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адачи (п.5.3) 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B63B87" w:rsidRPr="002D0165" w:rsidRDefault="00B63B87" w:rsidP="00446793">
            <w:pPr>
              <w:rPr>
                <w:sz w:val="18"/>
                <w:szCs w:val="18"/>
              </w:rPr>
            </w:pPr>
          </w:p>
        </w:tc>
      </w:tr>
      <w:tr w:rsidR="00B63B87" w:rsidRPr="002D0165" w:rsidTr="00A21E5D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354386">
              <w:rPr>
                <w:rFonts w:ascii="Times New Roman" w:hAnsi="Times New Roman" w:cs="Times New Roman"/>
                <w:sz w:val="18"/>
                <w:szCs w:val="18"/>
              </w:rPr>
              <w:t>Стратегия товара и процессов в производственном менеджменте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адачи (п.5.3) 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B63B87" w:rsidRPr="002D0165" w:rsidRDefault="00B63B87" w:rsidP="00446793">
            <w:pPr>
              <w:rPr>
                <w:sz w:val="18"/>
                <w:szCs w:val="18"/>
              </w:rPr>
            </w:pPr>
          </w:p>
        </w:tc>
      </w:tr>
      <w:tr w:rsidR="00B63B87" w:rsidRPr="002D0165" w:rsidTr="00A21E5D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354386">
              <w:rPr>
                <w:rFonts w:ascii="Times New Roman" w:hAnsi="Times New Roman" w:cs="Times New Roman"/>
                <w:sz w:val="18"/>
                <w:szCs w:val="18"/>
              </w:rPr>
              <w:t>Тактика агрегатного планирования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адачи (п.5.3) 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B63B87" w:rsidRPr="002D0165" w:rsidRDefault="00B63B87" w:rsidP="00446793">
            <w:pPr>
              <w:rPr>
                <w:sz w:val="18"/>
                <w:szCs w:val="18"/>
              </w:rPr>
            </w:pPr>
          </w:p>
        </w:tc>
      </w:tr>
      <w:tr w:rsidR="00B63B87" w:rsidRPr="002D0165" w:rsidTr="00A21E5D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354386">
              <w:rPr>
                <w:rFonts w:ascii="Times New Roman" w:hAnsi="Times New Roman" w:cs="Times New Roman"/>
                <w:sz w:val="18"/>
                <w:szCs w:val="18"/>
              </w:rPr>
              <w:t>Управление запасами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адачи (п.5.3) 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B63B87" w:rsidRPr="002D0165" w:rsidRDefault="00B63B87" w:rsidP="00446793">
            <w:pPr>
              <w:rPr>
                <w:sz w:val="18"/>
                <w:szCs w:val="18"/>
              </w:rPr>
            </w:pPr>
          </w:p>
        </w:tc>
      </w:tr>
      <w:tr w:rsidR="00B63B87" w:rsidRPr="002D0165" w:rsidTr="00A21E5D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354386">
              <w:rPr>
                <w:rFonts w:ascii="Times New Roman" w:hAnsi="Times New Roman" w:cs="Times New Roman"/>
                <w:sz w:val="18"/>
                <w:szCs w:val="18"/>
              </w:rPr>
              <w:t>Планирование потребности в материалах, деталях и узлах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адачи (п.5.3) 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B63B87" w:rsidRPr="002D0165" w:rsidRDefault="00B63B87" w:rsidP="00446793">
            <w:pPr>
              <w:rPr>
                <w:sz w:val="18"/>
                <w:szCs w:val="18"/>
              </w:rPr>
            </w:pPr>
          </w:p>
        </w:tc>
      </w:tr>
      <w:tr w:rsidR="00B63B87" w:rsidRPr="002D0165" w:rsidTr="00A21E5D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354386">
              <w:rPr>
                <w:rFonts w:ascii="Times New Roman" w:hAnsi="Times New Roman" w:cs="Times New Roman"/>
                <w:sz w:val="18"/>
                <w:szCs w:val="18"/>
              </w:rPr>
              <w:t>Управление проектами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адачи (п.5.3) 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B63B87" w:rsidRPr="002D0165" w:rsidRDefault="00B63B87" w:rsidP="00446793">
            <w:pPr>
              <w:rPr>
                <w:sz w:val="18"/>
                <w:szCs w:val="18"/>
              </w:rPr>
            </w:pPr>
          </w:p>
        </w:tc>
      </w:tr>
      <w:tr w:rsidR="00B63B87" w:rsidRPr="002D0165" w:rsidTr="00A21E5D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354386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354386">
              <w:rPr>
                <w:rFonts w:ascii="Times New Roman" w:hAnsi="Times New Roman" w:cs="Times New Roman"/>
                <w:sz w:val="18"/>
                <w:szCs w:val="18"/>
              </w:rPr>
              <w:t>Система качества, стандартизация и сертификация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адачи (п.5.3) 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B63B87" w:rsidRPr="002D0165" w:rsidRDefault="00B63B87" w:rsidP="00446793">
            <w:pPr>
              <w:rPr>
                <w:sz w:val="18"/>
                <w:szCs w:val="18"/>
              </w:rPr>
            </w:pPr>
          </w:p>
        </w:tc>
      </w:tr>
    </w:tbl>
    <w:p w:rsidR="00136362" w:rsidRDefault="00136362" w:rsidP="00136362">
      <w:pPr>
        <w:spacing w:after="100" w:line="240" w:lineRule="auto"/>
        <w:jc w:val="both"/>
        <w:rPr>
          <w:rFonts w:ascii="Times New Roman" w:hAnsi="Times New Roman"/>
          <w:b/>
          <w:sz w:val="24"/>
        </w:rPr>
      </w:pPr>
    </w:p>
    <w:p w:rsidR="00136362" w:rsidRPr="003A17E6" w:rsidRDefault="00136362" w:rsidP="00136362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136362" w:rsidRDefault="00136362" w:rsidP="0013636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217896" w:rsidRDefault="00217896" w:rsidP="00136362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136362" w:rsidRPr="00750EAC" w:rsidRDefault="00136362" w:rsidP="00136362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77"/>
        <w:gridCol w:w="1393"/>
        <w:gridCol w:w="1486"/>
        <w:gridCol w:w="2061"/>
        <w:gridCol w:w="1676"/>
        <w:gridCol w:w="1128"/>
      </w:tblGrid>
      <w:tr w:rsidR="00136362" w:rsidRPr="009A1E51" w:rsidTr="00446793">
        <w:trPr>
          <w:cantSplit/>
          <w:trHeight w:val="20"/>
        </w:trPr>
        <w:tc>
          <w:tcPr>
            <w:tcW w:w="1284" w:type="pct"/>
            <w:vMerge w:val="restart"/>
            <w:shd w:val="clear" w:color="auto" w:fill="auto"/>
            <w:vAlign w:val="center"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Вид учебной деятельности</w:t>
            </w:r>
          </w:p>
        </w:tc>
        <w:tc>
          <w:tcPr>
            <w:tcW w:w="3174" w:type="pct"/>
            <w:gridSpan w:val="4"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Оценочное средство</w:t>
            </w:r>
          </w:p>
        </w:tc>
        <w:tc>
          <w:tcPr>
            <w:tcW w:w="541" w:type="pct"/>
            <w:vMerge w:val="restart"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Итого</w:t>
            </w:r>
          </w:p>
        </w:tc>
      </w:tr>
      <w:tr w:rsidR="00136362" w:rsidRPr="009A1E51" w:rsidTr="00446793">
        <w:trPr>
          <w:cantSplit/>
          <w:trHeight w:val="20"/>
        </w:trPr>
        <w:tc>
          <w:tcPr>
            <w:tcW w:w="1284" w:type="pct"/>
            <w:vMerge/>
            <w:shd w:val="clear" w:color="auto" w:fill="auto"/>
            <w:vAlign w:val="center"/>
          </w:tcPr>
          <w:p w:rsidR="00136362" w:rsidRPr="009A1E51" w:rsidRDefault="00136362" w:rsidP="0044679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8" w:type="pct"/>
            <w:shd w:val="clear" w:color="auto" w:fill="auto"/>
            <w:vAlign w:val="center"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Тест</w:t>
            </w:r>
          </w:p>
        </w:tc>
        <w:tc>
          <w:tcPr>
            <w:tcW w:w="713" w:type="pct"/>
            <w:vAlign w:val="center"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Коллоквиум</w:t>
            </w:r>
          </w:p>
        </w:tc>
        <w:tc>
          <w:tcPr>
            <w:tcW w:w="989" w:type="pct"/>
            <w:vAlign w:val="center"/>
          </w:tcPr>
          <w:p w:rsidR="00136362" w:rsidRPr="009A1E51" w:rsidRDefault="00B719BD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Задачи</w:t>
            </w:r>
          </w:p>
        </w:tc>
        <w:tc>
          <w:tcPr>
            <w:tcW w:w="804" w:type="pct"/>
            <w:vAlign w:val="center"/>
          </w:tcPr>
          <w:p w:rsidR="00136362" w:rsidRPr="009A1E51" w:rsidRDefault="009A1E51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Задания</w:t>
            </w:r>
          </w:p>
        </w:tc>
        <w:tc>
          <w:tcPr>
            <w:tcW w:w="541" w:type="pct"/>
            <w:vMerge/>
            <w:vAlign w:val="center"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36362" w:rsidRPr="009A1E51" w:rsidTr="00446793">
        <w:trPr>
          <w:trHeight w:val="20"/>
        </w:trPr>
        <w:tc>
          <w:tcPr>
            <w:tcW w:w="1284" w:type="pct"/>
            <w:shd w:val="clear" w:color="auto" w:fill="auto"/>
            <w:vAlign w:val="center"/>
            <w:hideMark/>
          </w:tcPr>
          <w:p w:rsidR="00136362" w:rsidRPr="009A1E51" w:rsidRDefault="00136362" w:rsidP="0044679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Лекции</w:t>
            </w:r>
          </w:p>
        </w:tc>
        <w:tc>
          <w:tcPr>
            <w:tcW w:w="668" w:type="pct"/>
            <w:shd w:val="clear" w:color="auto" w:fill="auto"/>
            <w:vAlign w:val="center"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13" w:type="pct"/>
            <w:vAlign w:val="center"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89" w:type="pct"/>
            <w:vAlign w:val="center"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04" w:type="pct"/>
            <w:vAlign w:val="center"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41" w:type="pct"/>
            <w:vAlign w:val="center"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</w:tr>
      <w:tr w:rsidR="00136362" w:rsidRPr="009A1E51" w:rsidTr="00446793">
        <w:trPr>
          <w:trHeight w:val="20"/>
        </w:trPr>
        <w:tc>
          <w:tcPr>
            <w:tcW w:w="1284" w:type="pct"/>
            <w:shd w:val="clear" w:color="auto" w:fill="auto"/>
            <w:vAlign w:val="center"/>
            <w:hideMark/>
          </w:tcPr>
          <w:p w:rsidR="00136362" w:rsidRPr="009A1E51" w:rsidRDefault="00136362" w:rsidP="0044679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Практические занятия</w:t>
            </w:r>
          </w:p>
        </w:tc>
        <w:tc>
          <w:tcPr>
            <w:tcW w:w="668" w:type="pct"/>
            <w:shd w:val="clear" w:color="auto" w:fill="auto"/>
            <w:vAlign w:val="center"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13" w:type="pct"/>
            <w:vAlign w:val="center"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89" w:type="pct"/>
            <w:vAlign w:val="center"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804" w:type="pct"/>
            <w:vAlign w:val="center"/>
          </w:tcPr>
          <w:p w:rsidR="00136362" w:rsidRPr="009A1E51" w:rsidRDefault="009A1E51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541" w:type="pct"/>
            <w:vAlign w:val="center"/>
          </w:tcPr>
          <w:p w:rsidR="00136362" w:rsidRPr="009A1E51" w:rsidRDefault="009A1E51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  <w:r w:rsidR="00136362"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136362" w:rsidRPr="009A1E51" w:rsidTr="00446793">
        <w:trPr>
          <w:trHeight w:val="20"/>
        </w:trPr>
        <w:tc>
          <w:tcPr>
            <w:tcW w:w="1284" w:type="pct"/>
            <w:shd w:val="clear" w:color="auto" w:fill="auto"/>
            <w:vAlign w:val="center"/>
            <w:hideMark/>
          </w:tcPr>
          <w:p w:rsidR="00136362" w:rsidRPr="009A1E51" w:rsidRDefault="00136362" w:rsidP="0044679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Самостоятельная работа</w:t>
            </w:r>
          </w:p>
        </w:tc>
        <w:tc>
          <w:tcPr>
            <w:tcW w:w="668" w:type="pct"/>
            <w:shd w:val="clear" w:color="auto" w:fill="auto"/>
            <w:vAlign w:val="center"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13" w:type="pct"/>
            <w:vAlign w:val="center"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89" w:type="pct"/>
            <w:vAlign w:val="center"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804" w:type="pct"/>
            <w:vAlign w:val="center"/>
          </w:tcPr>
          <w:p w:rsidR="00136362" w:rsidRPr="009A1E51" w:rsidRDefault="009A1E51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541" w:type="pct"/>
            <w:vAlign w:val="center"/>
          </w:tcPr>
          <w:p w:rsidR="00136362" w:rsidRPr="009A1E51" w:rsidRDefault="009A1E51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</w:t>
            </w:r>
            <w:r w:rsidR="00136362"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136362" w:rsidRPr="009A1E51" w:rsidTr="00446793">
        <w:trPr>
          <w:trHeight w:val="20"/>
        </w:trPr>
        <w:tc>
          <w:tcPr>
            <w:tcW w:w="1284" w:type="pct"/>
            <w:shd w:val="clear" w:color="auto" w:fill="auto"/>
            <w:vAlign w:val="center"/>
            <w:hideMark/>
          </w:tcPr>
          <w:p w:rsidR="00136362" w:rsidRPr="009A1E51" w:rsidRDefault="00136362" w:rsidP="0044679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Промежуточная аттестация</w:t>
            </w:r>
          </w:p>
        </w:tc>
        <w:tc>
          <w:tcPr>
            <w:tcW w:w="668" w:type="pct"/>
            <w:shd w:val="clear" w:color="auto" w:fill="auto"/>
            <w:vAlign w:val="center"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13" w:type="pct"/>
            <w:vAlign w:val="center"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89" w:type="pct"/>
            <w:vAlign w:val="center"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04" w:type="pct"/>
            <w:vAlign w:val="center"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41" w:type="pct"/>
            <w:vAlign w:val="center"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</w:tr>
      <w:tr w:rsidR="00136362" w:rsidRPr="008A5796" w:rsidTr="00446793">
        <w:trPr>
          <w:trHeight w:val="20"/>
        </w:trPr>
        <w:tc>
          <w:tcPr>
            <w:tcW w:w="1284" w:type="pct"/>
            <w:shd w:val="clear" w:color="auto" w:fill="auto"/>
            <w:vAlign w:val="center"/>
            <w:hideMark/>
          </w:tcPr>
          <w:p w:rsidR="00136362" w:rsidRPr="009A1E51" w:rsidRDefault="00136362" w:rsidP="0044679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668" w:type="pct"/>
            <w:shd w:val="clear" w:color="auto" w:fill="auto"/>
            <w:vAlign w:val="center"/>
            <w:hideMark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13" w:type="pct"/>
            <w:vAlign w:val="center"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89" w:type="pct"/>
            <w:vAlign w:val="center"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804" w:type="pct"/>
            <w:vAlign w:val="center"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541" w:type="pct"/>
            <w:vAlign w:val="center"/>
          </w:tcPr>
          <w:p w:rsidR="00136362" w:rsidRPr="008A5796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</w:tr>
    </w:tbl>
    <w:p w:rsidR="00136362" w:rsidRDefault="00136362" w:rsidP="00136362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136362" w:rsidRDefault="00136362" w:rsidP="00217896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  <w:r w:rsidRPr="00C22B56">
        <w:rPr>
          <w:rFonts w:ascii="Times New Roman" w:hAnsi="Times New Roman"/>
          <w:sz w:val="24"/>
        </w:rPr>
        <w:t xml:space="preserve">Объем и качество освоения </w:t>
      </w:r>
      <w:proofErr w:type="gramStart"/>
      <w:r w:rsidRPr="00C22B56">
        <w:rPr>
          <w:rFonts w:ascii="Times New Roman" w:hAnsi="Times New Roman"/>
          <w:sz w:val="24"/>
        </w:rPr>
        <w:t>обучающимися</w:t>
      </w:r>
      <w:proofErr w:type="gramEnd"/>
      <w:r w:rsidRPr="00C22B56">
        <w:rPr>
          <w:rFonts w:ascii="Times New Roman" w:hAnsi="Times New Roman"/>
          <w:sz w:val="24"/>
        </w:rPr>
        <w:t xml:space="preserve"> дисциплины, уровень сформированности дисциплинарных компетенций оцениваются по результатам текущих и промежуточной аттестаций количественной оценкой, выраженной в баллах, максимальная сумма баллов по дисциплине равна </w:t>
      </w:r>
      <w:r w:rsidRPr="00C22B56">
        <w:rPr>
          <w:rFonts w:ascii="Times New Roman" w:hAnsi="Times New Roman"/>
          <w:sz w:val="24"/>
        </w:rPr>
        <w:lastRenderedPageBreak/>
        <w:t>100 баллам.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Сумма баллов, набранных студентом по дисциплине</w:t>
      </w:r>
      <w:r>
        <w:rPr>
          <w:rFonts w:ascii="Times New Roman" w:hAnsi="Times New Roman"/>
          <w:sz w:val="24"/>
        </w:rPr>
        <w:t xml:space="preserve">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p w:rsidR="00136362" w:rsidRDefault="00136362" w:rsidP="00136362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81"/>
        <w:gridCol w:w="2513"/>
        <w:gridCol w:w="6627"/>
      </w:tblGrid>
      <w:tr w:rsidR="00136362" w:rsidRPr="005B3D91" w:rsidTr="00446793">
        <w:trPr>
          <w:trHeight w:val="1022"/>
        </w:trPr>
        <w:tc>
          <w:tcPr>
            <w:tcW w:w="0" w:type="auto"/>
            <w:vAlign w:val="center"/>
          </w:tcPr>
          <w:p w:rsidR="00136362" w:rsidRPr="005B3D91" w:rsidRDefault="00136362" w:rsidP="0044679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Сумма баллов</w:t>
            </w:r>
          </w:p>
          <w:p w:rsidR="00136362" w:rsidRPr="005B3D91" w:rsidRDefault="00136362" w:rsidP="0044679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 дисциплине</w:t>
            </w:r>
          </w:p>
        </w:tc>
        <w:tc>
          <w:tcPr>
            <w:tcW w:w="2513" w:type="dxa"/>
            <w:vAlign w:val="center"/>
          </w:tcPr>
          <w:p w:rsidR="00136362" w:rsidRPr="005B3D91" w:rsidRDefault="00136362" w:rsidP="004467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sz w:val="20"/>
                <w:szCs w:val="20"/>
              </w:rPr>
              <w:t>Оценка по промежуточной аттестации</w:t>
            </w:r>
          </w:p>
        </w:tc>
        <w:tc>
          <w:tcPr>
            <w:tcW w:w="6627" w:type="dxa"/>
            <w:vAlign w:val="center"/>
          </w:tcPr>
          <w:p w:rsidR="00136362" w:rsidRPr="005B3D91" w:rsidRDefault="00136362" w:rsidP="004467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sz w:val="20"/>
                <w:szCs w:val="20"/>
              </w:rPr>
              <w:t>Характеристика уровня освоения дисциплины</w:t>
            </w:r>
          </w:p>
        </w:tc>
      </w:tr>
      <w:tr w:rsidR="00136362" w:rsidRPr="005B3D91" w:rsidTr="00446793">
        <w:tc>
          <w:tcPr>
            <w:tcW w:w="0" w:type="auto"/>
          </w:tcPr>
          <w:p w:rsidR="00136362" w:rsidRPr="005B3D91" w:rsidRDefault="00136362" w:rsidP="004467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 91 до 100</w:t>
            </w:r>
          </w:p>
        </w:tc>
        <w:tc>
          <w:tcPr>
            <w:tcW w:w="2513" w:type="dxa"/>
          </w:tcPr>
          <w:p w:rsidR="00136362" w:rsidRPr="005B3D91" w:rsidRDefault="00136362" w:rsidP="004467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«отлично»</w:t>
            </w:r>
          </w:p>
        </w:tc>
        <w:tc>
          <w:tcPr>
            <w:tcW w:w="6627" w:type="dxa"/>
          </w:tcPr>
          <w:p w:rsidR="00136362" w:rsidRPr="005B3D91" w:rsidRDefault="00136362" w:rsidP="004467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sz w:val="20"/>
                <w:szCs w:val="20"/>
              </w:rPr>
              <w:t>Студент демонстрирует сформированность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136362" w:rsidRPr="005B3D91" w:rsidTr="00446793">
        <w:tc>
          <w:tcPr>
            <w:tcW w:w="0" w:type="auto"/>
          </w:tcPr>
          <w:p w:rsidR="00136362" w:rsidRPr="005B3D91" w:rsidRDefault="00136362" w:rsidP="004467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 76 до 90</w:t>
            </w:r>
          </w:p>
        </w:tc>
        <w:tc>
          <w:tcPr>
            <w:tcW w:w="2513" w:type="dxa"/>
          </w:tcPr>
          <w:p w:rsidR="00136362" w:rsidRPr="005B3D91" w:rsidRDefault="00136362" w:rsidP="004467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«хорошо»</w:t>
            </w:r>
          </w:p>
        </w:tc>
        <w:tc>
          <w:tcPr>
            <w:tcW w:w="6627" w:type="dxa"/>
          </w:tcPr>
          <w:p w:rsidR="00136362" w:rsidRPr="005B3D91" w:rsidRDefault="00136362" w:rsidP="004467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sz w:val="20"/>
                <w:szCs w:val="20"/>
              </w:rPr>
              <w:t xml:space="preserve">Студент демонстрирует сформированность дисциплинарных 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136362" w:rsidRPr="005B3D91" w:rsidTr="00446793">
        <w:trPr>
          <w:trHeight w:val="1447"/>
        </w:trPr>
        <w:tc>
          <w:tcPr>
            <w:tcW w:w="0" w:type="auto"/>
          </w:tcPr>
          <w:p w:rsidR="00136362" w:rsidRPr="005B3D91" w:rsidRDefault="00136362" w:rsidP="004467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 61 до 75</w:t>
            </w:r>
          </w:p>
        </w:tc>
        <w:tc>
          <w:tcPr>
            <w:tcW w:w="2513" w:type="dxa"/>
          </w:tcPr>
          <w:p w:rsidR="00136362" w:rsidRPr="005B3D91" w:rsidRDefault="00136362" w:rsidP="004467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«удовлетворительно»</w:t>
            </w:r>
          </w:p>
        </w:tc>
        <w:tc>
          <w:tcPr>
            <w:tcW w:w="6627" w:type="dxa"/>
          </w:tcPr>
          <w:p w:rsidR="00136362" w:rsidRPr="005B3D91" w:rsidRDefault="00136362" w:rsidP="004467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sz w:val="20"/>
                <w:szCs w:val="20"/>
              </w:rPr>
              <w:t>Студент демонстрирует сформированность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136362" w:rsidRPr="005B3D91" w:rsidTr="00446793">
        <w:tc>
          <w:tcPr>
            <w:tcW w:w="0" w:type="auto"/>
          </w:tcPr>
          <w:p w:rsidR="00136362" w:rsidRPr="005B3D91" w:rsidRDefault="00136362" w:rsidP="004467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 41 до 60</w:t>
            </w:r>
          </w:p>
        </w:tc>
        <w:tc>
          <w:tcPr>
            <w:tcW w:w="2513" w:type="dxa"/>
          </w:tcPr>
          <w:p w:rsidR="00136362" w:rsidRPr="005B3D91" w:rsidRDefault="00136362" w:rsidP="004467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«не удовлетворительно»</w:t>
            </w:r>
          </w:p>
        </w:tc>
        <w:tc>
          <w:tcPr>
            <w:tcW w:w="6627" w:type="dxa"/>
          </w:tcPr>
          <w:p w:rsidR="00136362" w:rsidRPr="005B3D91" w:rsidRDefault="00136362" w:rsidP="004467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sz w:val="20"/>
                <w:szCs w:val="20"/>
              </w:rPr>
              <w:t>Студент демонстрирует сформированность дисциплинарных компетенций на уровне ниже базового, проявляется недостаточность знаний, умений, навыков.</w:t>
            </w:r>
          </w:p>
        </w:tc>
      </w:tr>
      <w:tr w:rsidR="00136362" w:rsidRPr="005B3D91" w:rsidTr="00446793">
        <w:tc>
          <w:tcPr>
            <w:tcW w:w="0" w:type="auto"/>
          </w:tcPr>
          <w:p w:rsidR="00136362" w:rsidRPr="005B3D91" w:rsidRDefault="00136362" w:rsidP="0044679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 0 до 40</w:t>
            </w:r>
          </w:p>
        </w:tc>
        <w:tc>
          <w:tcPr>
            <w:tcW w:w="2513" w:type="dxa"/>
          </w:tcPr>
          <w:p w:rsidR="00136362" w:rsidRPr="005B3D91" w:rsidRDefault="00136362" w:rsidP="0044679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«не удовлетворительно»</w:t>
            </w:r>
          </w:p>
        </w:tc>
        <w:tc>
          <w:tcPr>
            <w:tcW w:w="6627" w:type="dxa"/>
          </w:tcPr>
          <w:p w:rsidR="00136362" w:rsidRPr="005B3D91" w:rsidRDefault="00136362" w:rsidP="004467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sz w:val="20"/>
                <w:szCs w:val="20"/>
              </w:rPr>
              <w:t>Дисциплинарные компетенции не формированы. Проявляется полное или практически полное отсутствие знаний, умений, навыков.</w:t>
            </w:r>
          </w:p>
        </w:tc>
      </w:tr>
    </w:tbl>
    <w:p w:rsidR="00136362" w:rsidRDefault="00136362" w:rsidP="001363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36362" w:rsidRDefault="00136362" w:rsidP="001363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36362" w:rsidRPr="007611CB" w:rsidRDefault="00136362" w:rsidP="00136362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7611CB">
        <w:rPr>
          <w:rFonts w:ascii="Arial" w:hAnsi="Arial" w:cs="Arial"/>
          <w:b/>
          <w:sz w:val="24"/>
          <w:szCs w:val="24"/>
        </w:rPr>
        <w:t>5 Примерные оценочные средства</w:t>
      </w:r>
    </w:p>
    <w:p w:rsidR="00136362" w:rsidRPr="00F734F8" w:rsidRDefault="00136362" w:rsidP="0013636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36362" w:rsidRDefault="00136362" w:rsidP="001363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 xml:space="preserve">5.1 Тест </w:t>
      </w:r>
    </w:p>
    <w:p w:rsidR="00136362" w:rsidRDefault="00136362" w:rsidP="001363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36362" w:rsidRPr="00986C5B" w:rsidRDefault="00136362" w:rsidP="0013636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6C5B">
        <w:rPr>
          <w:rFonts w:ascii="Times New Roman" w:hAnsi="Times New Roman" w:cs="Times New Roman"/>
          <w:b/>
          <w:sz w:val="24"/>
          <w:szCs w:val="24"/>
        </w:rPr>
        <w:t>Для текущего контроля.</w:t>
      </w:r>
    </w:p>
    <w:p w:rsidR="001044C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E0366">
        <w:rPr>
          <w:rFonts w:ascii="Times New Roman" w:hAnsi="Times New Roman" w:cs="Times New Roman"/>
          <w:sz w:val="24"/>
        </w:rPr>
        <w:t>1. Понятие «продуктивной производительности» подразумевает:</w:t>
      </w:r>
    </w:p>
    <w:p w:rsidR="001044C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E0366">
        <w:rPr>
          <w:rFonts w:ascii="Times New Roman" w:hAnsi="Times New Roman" w:cs="Times New Roman"/>
          <w:sz w:val="24"/>
        </w:rPr>
        <w:t>а) производство продукции, т.е. товаров и услуг</w:t>
      </w:r>
    </w:p>
    <w:p w:rsidR="001044C6" w:rsidRPr="006E036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E0366">
        <w:rPr>
          <w:rFonts w:ascii="Times New Roman" w:hAnsi="Times New Roman" w:cs="Times New Roman"/>
          <w:sz w:val="24"/>
        </w:rPr>
        <w:t>б) сбалансированность рыночной экономики и экономики предприятия</w:t>
      </w:r>
    </w:p>
    <w:p w:rsidR="001044C6" w:rsidRPr="006E036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E0366">
        <w:rPr>
          <w:rFonts w:ascii="Times New Roman" w:hAnsi="Times New Roman" w:cs="Times New Roman"/>
          <w:sz w:val="24"/>
        </w:rPr>
        <w:t>в) разработку новых товаров и услуг</w:t>
      </w:r>
    </w:p>
    <w:p w:rsidR="001044C6" w:rsidRPr="006E036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E0366">
        <w:rPr>
          <w:rFonts w:ascii="Times New Roman" w:hAnsi="Times New Roman" w:cs="Times New Roman"/>
          <w:sz w:val="24"/>
        </w:rPr>
        <w:t>г) достижение наивысшего объема выпуска продукции</w:t>
      </w:r>
    </w:p>
    <w:p w:rsidR="001044C6" w:rsidRPr="006E036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1044C6" w:rsidRPr="006E036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E0366">
        <w:rPr>
          <w:rFonts w:ascii="Times New Roman" w:hAnsi="Times New Roman" w:cs="Times New Roman"/>
          <w:sz w:val="24"/>
        </w:rPr>
        <w:t>2. Единичное производство предполагает:</w:t>
      </w:r>
    </w:p>
    <w:p w:rsidR="001044C6" w:rsidRPr="006E036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E0366">
        <w:rPr>
          <w:rFonts w:ascii="Times New Roman" w:hAnsi="Times New Roman" w:cs="Times New Roman"/>
          <w:sz w:val="24"/>
        </w:rPr>
        <w:t>а) производство серии однородной продукции или услуг</w:t>
      </w:r>
    </w:p>
    <w:p w:rsidR="001044C6" w:rsidRPr="006E036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E0366">
        <w:rPr>
          <w:rFonts w:ascii="Times New Roman" w:hAnsi="Times New Roman" w:cs="Times New Roman"/>
          <w:sz w:val="24"/>
        </w:rPr>
        <w:t>б) производство стандартизированных изделий и услуг</w:t>
      </w:r>
    </w:p>
    <w:p w:rsidR="001044C6" w:rsidRPr="006E036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E0366">
        <w:rPr>
          <w:rFonts w:ascii="Times New Roman" w:hAnsi="Times New Roman" w:cs="Times New Roman"/>
          <w:sz w:val="24"/>
        </w:rPr>
        <w:t>в) изготовление товаров с разнообразными спецификациями</w:t>
      </w:r>
    </w:p>
    <w:p w:rsidR="001044C6" w:rsidRPr="006E036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E0366">
        <w:rPr>
          <w:rFonts w:ascii="Times New Roman" w:hAnsi="Times New Roman" w:cs="Times New Roman"/>
          <w:sz w:val="24"/>
        </w:rPr>
        <w:t>г) производство товаров и услуг высокой степени однородности</w:t>
      </w:r>
    </w:p>
    <w:p w:rsidR="001044C6" w:rsidRPr="006E036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1044C6" w:rsidRPr="006E036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E0366">
        <w:rPr>
          <w:rFonts w:ascii="Times New Roman" w:hAnsi="Times New Roman" w:cs="Times New Roman"/>
          <w:sz w:val="24"/>
        </w:rPr>
        <w:t>3. Зависимость «производительность» и «отдача капитала» показывает, что</w:t>
      </w:r>
    </w:p>
    <w:p w:rsidR="001044C6" w:rsidRPr="006E036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E0366">
        <w:rPr>
          <w:rFonts w:ascii="Times New Roman" w:hAnsi="Times New Roman" w:cs="Times New Roman"/>
          <w:sz w:val="24"/>
        </w:rPr>
        <w:t>а) сумма вложений, необходимых для производства продукции равна 0</w:t>
      </w:r>
      <w:r>
        <w:rPr>
          <w:rFonts w:ascii="Times New Roman" w:hAnsi="Times New Roman" w:cs="Times New Roman"/>
          <w:sz w:val="24"/>
        </w:rPr>
        <w:t>.</w:t>
      </w:r>
    </w:p>
    <w:p w:rsidR="001044C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E0366">
        <w:rPr>
          <w:rFonts w:ascii="Times New Roman" w:hAnsi="Times New Roman" w:cs="Times New Roman"/>
          <w:sz w:val="24"/>
        </w:rPr>
        <w:t>б) доход от вложения денежных средств равен первоначальным инвестициям</w:t>
      </w:r>
    </w:p>
    <w:p w:rsidR="001044C6" w:rsidRPr="006E036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E0366">
        <w:rPr>
          <w:rFonts w:ascii="Times New Roman" w:hAnsi="Times New Roman" w:cs="Times New Roman"/>
          <w:sz w:val="24"/>
        </w:rPr>
        <w:t>в) чем выше производительность, тем выше отдача от капитала</w:t>
      </w:r>
    </w:p>
    <w:p w:rsidR="001044C6" w:rsidRPr="006E036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E0366">
        <w:rPr>
          <w:rFonts w:ascii="Times New Roman" w:hAnsi="Times New Roman" w:cs="Times New Roman"/>
          <w:sz w:val="24"/>
        </w:rPr>
        <w:t>г) уровень оборудования соответствует капитальным затратам</w:t>
      </w:r>
    </w:p>
    <w:p w:rsidR="001044C6" w:rsidRPr="006E036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1044C6" w:rsidRPr="006E036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E0366">
        <w:rPr>
          <w:rFonts w:ascii="Times New Roman" w:hAnsi="Times New Roman" w:cs="Times New Roman"/>
          <w:sz w:val="24"/>
        </w:rPr>
        <w:t>4. Производственная программа – основной раздел перспективного и годового бизнес-плана развития предприятия, который определяет:</w:t>
      </w:r>
    </w:p>
    <w:p w:rsidR="001044C6" w:rsidRPr="006E036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E0366">
        <w:rPr>
          <w:rFonts w:ascii="Times New Roman" w:hAnsi="Times New Roman" w:cs="Times New Roman"/>
          <w:sz w:val="24"/>
        </w:rPr>
        <w:t>а) объем изготовления и выпуска продукции по номенклатуре, ассортименту и качеству в натуральном и стоимостном выражениях</w:t>
      </w:r>
    </w:p>
    <w:p w:rsidR="001044C6" w:rsidRPr="006E036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E0366">
        <w:rPr>
          <w:rFonts w:ascii="Times New Roman" w:hAnsi="Times New Roman" w:cs="Times New Roman"/>
          <w:sz w:val="24"/>
        </w:rPr>
        <w:lastRenderedPageBreak/>
        <w:t>б) объем капитальных вложений, планируемых к осуществлению в средне- и долгосрочной перспективе</w:t>
      </w:r>
    </w:p>
    <w:p w:rsidR="001044C6" w:rsidRPr="006E036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E0366">
        <w:rPr>
          <w:rFonts w:ascii="Times New Roman" w:hAnsi="Times New Roman" w:cs="Times New Roman"/>
          <w:sz w:val="24"/>
        </w:rPr>
        <w:t>в) годовой объем продаж продукции предприятия в существующих условиях внешней среды</w:t>
      </w:r>
    </w:p>
    <w:p w:rsidR="001044C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E0366">
        <w:rPr>
          <w:rFonts w:ascii="Times New Roman" w:hAnsi="Times New Roman" w:cs="Times New Roman"/>
          <w:sz w:val="24"/>
        </w:rPr>
        <w:t>г) потенциальный спрос на продукцию предприятия, определенный на основе изучения мнений потребителей</w:t>
      </w:r>
      <w:r>
        <w:rPr>
          <w:rFonts w:ascii="Times New Roman" w:hAnsi="Times New Roman" w:cs="Times New Roman"/>
          <w:sz w:val="24"/>
        </w:rPr>
        <w:t>.</w:t>
      </w:r>
    </w:p>
    <w:p w:rsidR="001044C6" w:rsidRPr="006E036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1044C6" w:rsidRPr="006E036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E0366">
        <w:rPr>
          <w:rFonts w:ascii="Times New Roman" w:hAnsi="Times New Roman" w:cs="Times New Roman"/>
          <w:sz w:val="24"/>
        </w:rPr>
        <w:t>5. Товарная продукция – это:</w:t>
      </w:r>
    </w:p>
    <w:p w:rsidR="001044C6" w:rsidRPr="006E036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E0366">
        <w:rPr>
          <w:rFonts w:ascii="Times New Roman" w:hAnsi="Times New Roman" w:cs="Times New Roman"/>
          <w:sz w:val="24"/>
        </w:rPr>
        <w:t>а) незаконченная в процессе обработки продукция, находящаяся на различных стадиях производственного цикла получения товарной продукции</w:t>
      </w:r>
    </w:p>
    <w:p w:rsidR="001044C6" w:rsidRPr="006E036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E0366">
        <w:rPr>
          <w:rFonts w:ascii="Times New Roman" w:hAnsi="Times New Roman" w:cs="Times New Roman"/>
          <w:sz w:val="24"/>
        </w:rPr>
        <w:t>б) продукция, технологический процесс изготовления которой закончен в одном цехе или производстве и подлежит доработке в других цехах предприятия или за его пределами</w:t>
      </w:r>
    </w:p>
    <w:p w:rsidR="001044C6" w:rsidRPr="006E036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E0366">
        <w:rPr>
          <w:rFonts w:ascii="Times New Roman" w:hAnsi="Times New Roman" w:cs="Times New Roman"/>
          <w:sz w:val="24"/>
        </w:rPr>
        <w:t>в) продукция всех видов и качества, выпускаемая предприятием вне зависимости от степени ее готовности</w:t>
      </w:r>
    </w:p>
    <w:p w:rsidR="001044C6" w:rsidRPr="006E036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E0366">
        <w:rPr>
          <w:rFonts w:ascii="Times New Roman" w:hAnsi="Times New Roman" w:cs="Times New Roman"/>
          <w:sz w:val="24"/>
        </w:rPr>
        <w:t>г) готовая продукция, прошедшая все стадии обработки, удовлетворяющая требованиям ГОСТ и ТУ, принятая службой технического контроля качества, упакованная к отправке, сданная на склад поставщика и снабженная сдаточной документацией</w:t>
      </w:r>
    </w:p>
    <w:p w:rsidR="00136362" w:rsidRDefault="00136362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D04FB2" w:rsidRDefault="00D04FB2" w:rsidP="00D04FB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6C5B">
        <w:rPr>
          <w:rFonts w:ascii="Times New Roman" w:hAnsi="Times New Roman" w:cs="Times New Roman"/>
          <w:b/>
          <w:sz w:val="24"/>
          <w:szCs w:val="24"/>
        </w:rPr>
        <w:t>Для промежуточного контроля.</w:t>
      </w:r>
    </w:p>
    <w:p w:rsidR="007D15F7" w:rsidRDefault="007D15F7" w:rsidP="007D15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7D15F7">
        <w:rPr>
          <w:rFonts w:ascii="Times New Roman" w:hAnsi="Times New Roman" w:cs="Times New Roman"/>
          <w:sz w:val="24"/>
          <w:szCs w:val="24"/>
        </w:rPr>
        <w:t>Каждой стратегии соответствует определение</w:t>
      </w:r>
      <w:r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0"/>
        <w:gridCol w:w="5211"/>
      </w:tblGrid>
      <w:tr w:rsidR="007D15F7" w:rsidTr="007D15F7">
        <w:tc>
          <w:tcPr>
            <w:tcW w:w="5210" w:type="dxa"/>
          </w:tcPr>
          <w:p w:rsidR="007D15F7" w:rsidRDefault="007D15F7" w:rsidP="007D15F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стратегии</w:t>
            </w:r>
          </w:p>
        </w:tc>
        <w:tc>
          <w:tcPr>
            <w:tcW w:w="5211" w:type="dxa"/>
          </w:tcPr>
          <w:p w:rsidR="007D15F7" w:rsidRDefault="007D15F7" w:rsidP="007D15F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Определение</w:t>
            </w:r>
          </w:p>
        </w:tc>
      </w:tr>
      <w:tr w:rsidR="007D15F7" w:rsidTr="007D15F7">
        <w:tc>
          <w:tcPr>
            <w:tcW w:w="5210" w:type="dxa"/>
          </w:tcPr>
          <w:p w:rsidR="007D15F7" w:rsidRPr="007D15F7" w:rsidRDefault="007D15F7" w:rsidP="004467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5F7">
              <w:rPr>
                <w:rFonts w:ascii="Times New Roman" w:hAnsi="Times New Roman" w:cs="Times New Roman"/>
                <w:sz w:val="24"/>
                <w:szCs w:val="24"/>
              </w:rPr>
              <w:t>1)товара</w:t>
            </w:r>
          </w:p>
          <w:p w:rsidR="007D15F7" w:rsidRPr="007D15F7" w:rsidRDefault="007D15F7" w:rsidP="004467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5F7">
              <w:rPr>
                <w:rFonts w:ascii="Times New Roman" w:hAnsi="Times New Roman" w:cs="Times New Roman"/>
                <w:sz w:val="24"/>
                <w:szCs w:val="24"/>
              </w:rPr>
              <w:t>2)процесса</w:t>
            </w:r>
          </w:p>
          <w:p w:rsidR="007D15F7" w:rsidRDefault="007D15F7" w:rsidP="007D15F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5F7">
              <w:rPr>
                <w:rFonts w:ascii="Times New Roman" w:hAnsi="Times New Roman" w:cs="Times New Roman"/>
                <w:sz w:val="24"/>
                <w:szCs w:val="24"/>
              </w:rPr>
              <w:t>3)производственного менеджмента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211" w:type="dxa"/>
          </w:tcPr>
          <w:p w:rsidR="007D15F7" w:rsidRPr="007D15F7" w:rsidRDefault="007D15F7" w:rsidP="004467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5F7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5F7">
              <w:rPr>
                <w:rFonts w:ascii="Times New Roman" w:hAnsi="Times New Roman" w:cs="Times New Roman"/>
                <w:sz w:val="24"/>
                <w:szCs w:val="24"/>
              </w:rPr>
              <w:t>определяет основные подходы к технологии производства, обслуживанию оборудования и человеческим ресурсам</w:t>
            </w:r>
          </w:p>
          <w:p w:rsidR="007D15F7" w:rsidRPr="007D15F7" w:rsidRDefault="007D15F7" w:rsidP="004467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5F7">
              <w:rPr>
                <w:rFonts w:ascii="Times New Roman" w:hAnsi="Times New Roman" w:cs="Times New Roman"/>
                <w:sz w:val="24"/>
                <w:szCs w:val="24"/>
              </w:rPr>
              <w:t>B)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5F7">
              <w:rPr>
                <w:rFonts w:ascii="Times New Roman" w:hAnsi="Times New Roman" w:cs="Times New Roman"/>
                <w:sz w:val="24"/>
                <w:szCs w:val="24"/>
              </w:rPr>
              <w:t>определяет низший предел затрат на производство и верхние пределы по качеству продукта</w:t>
            </w:r>
          </w:p>
          <w:p w:rsidR="007D15F7" w:rsidRDefault="007D15F7" w:rsidP="007D15F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5F7">
              <w:rPr>
                <w:rFonts w:ascii="Times New Roman" w:hAnsi="Times New Roman" w:cs="Times New Roman"/>
                <w:sz w:val="24"/>
                <w:szCs w:val="24"/>
              </w:rPr>
              <w:t>C)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5F7">
              <w:rPr>
                <w:rFonts w:ascii="Times New Roman" w:hAnsi="Times New Roman" w:cs="Times New Roman"/>
                <w:sz w:val="24"/>
                <w:szCs w:val="24"/>
              </w:rPr>
              <w:t>определяет и организует задачи производства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15F7" w:rsidRDefault="007D15F7" w:rsidP="007D15F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D15F7" w:rsidRPr="00242DCC" w:rsidRDefault="007D15F7" w:rsidP="0019763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7D15F7">
        <w:rPr>
          <w:rFonts w:ascii="Times New Roman" w:hAnsi="Times New Roman"/>
          <w:sz w:val="24"/>
          <w:szCs w:val="24"/>
        </w:rPr>
        <w:t>Предприниматель собирается открыть магазин по продаже рыболовного снаряжения.</w:t>
      </w:r>
      <w:r w:rsidRPr="00242DCC">
        <w:rPr>
          <w:rFonts w:ascii="Times New Roman" w:hAnsi="Times New Roman"/>
          <w:sz w:val="24"/>
          <w:szCs w:val="24"/>
        </w:rPr>
        <w:t xml:space="preserve"> План №1</w:t>
      </w:r>
      <w:r>
        <w:rPr>
          <w:rFonts w:ascii="Times New Roman" w:hAnsi="Times New Roman"/>
          <w:sz w:val="24"/>
          <w:szCs w:val="24"/>
        </w:rPr>
        <w:t>:</w:t>
      </w:r>
      <w:r w:rsidRPr="00242DCC">
        <w:rPr>
          <w:rFonts w:ascii="Times New Roman" w:hAnsi="Times New Roman"/>
          <w:sz w:val="24"/>
          <w:szCs w:val="24"/>
        </w:rPr>
        <w:t xml:space="preserve"> открыть большой магазин, вероятность успеха 40%, в случае успеха  прибыль составит 4000 тыс. рублей, в случае </w:t>
      </w:r>
      <w:r>
        <w:rPr>
          <w:rFonts w:ascii="Times New Roman" w:hAnsi="Times New Roman"/>
          <w:sz w:val="24"/>
          <w:szCs w:val="24"/>
        </w:rPr>
        <w:t>н</w:t>
      </w:r>
      <w:r w:rsidRPr="00242DCC">
        <w:rPr>
          <w:rFonts w:ascii="Times New Roman" w:hAnsi="Times New Roman"/>
          <w:sz w:val="24"/>
          <w:szCs w:val="24"/>
        </w:rPr>
        <w:t>еудачи – убыток составит 2500 тыс. рублей.</w:t>
      </w:r>
      <w:r>
        <w:rPr>
          <w:rFonts w:ascii="Times New Roman" w:hAnsi="Times New Roman"/>
          <w:sz w:val="24"/>
          <w:szCs w:val="24"/>
        </w:rPr>
        <w:t xml:space="preserve"> П</w:t>
      </w:r>
      <w:r w:rsidRPr="00242DCC">
        <w:rPr>
          <w:rFonts w:ascii="Times New Roman" w:hAnsi="Times New Roman"/>
          <w:sz w:val="24"/>
          <w:szCs w:val="24"/>
        </w:rPr>
        <w:t>лан №2</w:t>
      </w:r>
      <w:r>
        <w:rPr>
          <w:rFonts w:ascii="Times New Roman" w:hAnsi="Times New Roman"/>
          <w:sz w:val="24"/>
          <w:szCs w:val="24"/>
        </w:rPr>
        <w:t>:</w:t>
      </w:r>
      <w:r w:rsidRPr="00242DCC">
        <w:rPr>
          <w:rFonts w:ascii="Times New Roman" w:hAnsi="Times New Roman"/>
          <w:sz w:val="24"/>
          <w:szCs w:val="24"/>
        </w:rPr>
        <w:t xml:space="preserve"> открыть малый магазин</w:t>
      </w:r>
      <w:r>
        <w:rPr>
          <w:rFonts w:ascii="Times New Roman" w:hAnsi="Times New Roman"/>
          <w:sz w:val="24"/>
          <w:szCs w:val="24"/>
        </w:rPr>
        <w:t xml:space="preserve">, вероятность успеха </w:t>
      </w:r>
      <w:r w:rsidRPr="00242DCC">
        <w:rPr>
          <w:rFonts w:ascii="Times New Roman" w:hAnsi="Times New Roman"/>
          <w:sz w:val="24"/>
          <w:szCs w:val="24"/>
        </w:rPr>
        <w:t>40%</w:t>
      </w:r>
      <w:r>
        <w:rPr>
          <w:rFonts w:ascii="Times New Roman" w:hAnsi="Times New Roman"/>
          <w:sz w:val="24"/>
          <w:szCs w:val="24"/>
        </w:rPr>
        <w:t xml:space="preserve">, в случае успеха </w:t>
      </w:r>
      <w:r w:rsidRPr="00242DCC">
        <w:rPr>
          <w:rFonts w:ascii="Times New Roman" w:hAnsi="Times New Roman"/>
          <w:sz w:val="24"/>
          <w:szCs w:val="24"/>
        </w:rPr>
        <w:t>прибыль составит 2400 тыс. рублей, убыток составит 1200 тыс. рублей. Имеется альтернатива вообще не начинать бизнес. Выберите наиболее предпочтительный вариант на основе критерия ожидаемой денежной отдачи (EMV</w:t>
      </w:r>
      <w:r>
        <w:rPr>
          <w:rFonts w:ascii="Times New Roman" w:hAnsi="Times New Roman"/>
          <w:sz w:val="24"/>
          <w:szCs w:val="24"/>
        </w:rPr>
        <w:t>)</w:t>
      </w:r>
      <w:r w:rsidRPr="00242DCC">
        <w:rPr>
          <w:rFonts w:ascii="Times New Roman" w:hAnsi="Times New Roman"/>
          <w:sz w:val="24"/>
          <w:szCs w:val="24"/>
        </w:rPr>
        <w:t>.</w:t>
      </w:r>
    </w:p>
    <w:p w:rsidR="007D15F7" w:rsidRPr="00C84BA0" w:rsidRDefault="007D15F7" w:rsidP="007D15F7">
      <w:pPr>
        <w:shd w:val="clear" w:color="auto" w:fill="FFFFFF"/>
        <w:spacing w:after="0" w:line="240" w:lineRule="auto"/>
        <w:ind w:left="14" w:right="-5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84BA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)</w:t>
      </w:r>
      <w:r w:rsidRPr="00C84BA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открывать большой магазин</w:t>
      </w:r>
    </w:p>
    <w:p w:rsidR="007D15F7" w:rsidRPr="00C84BA0" w:rsidRDefault="007D15F7" w:rsidP="007D15F7">
      <w:pPr>
        <w:shd w:val="clear" w:color="auto" w:fill="FFFFFF"/>
        <w:spacing w:after="0" w:line="240" w:lineRule="auto"/>
        <w:ind w:left="14" w:right="-5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84BA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)</w:t>
      </w:r>
      <w:r w:rsidRPr="00C84BA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открывать малый магазин</w:t>
      </w:r>
    </w:p>
    <w:p w:rsidR="007D15F7" w:rsidRPr="00C84BA0" w:rsidRDefault="007D15F7" w:rsidP="007D15F7">
      <w:pPr>
        <w:shd w:val="clear" w:color="auto" w:fill="FFFFFF"/>
        <w:spacing w:after="0" w:line="240" w:lineRule="auto"/>
        <w:ind w:left="14" w:right="-5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3)</w:t>
      </w:r>
      <w:r w:rsidRPr="00C84BA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не открывать магазин</w:t>
      </w:r>
    </w:p>
    <w:p w:rsidR="007D15F7" w:rsidRPr="00C84BA0" w:rsidRDefault="007D15F7" w:rsidP="007D15F7">
      <w:pPr>
        <w:shd w:val="clear" w:color="auto" w:fill="FFFFFF"/>
        <w:spacing w:after="0" w:line="240" w:lineRule="auto"/>
        <w:ind w:left="14" w:right="-5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84BA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)</w:t>
      </w:r>
      <w:r w:rsidRPr="00C84BA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критерий ожидаемой денежной отдачи имеет нулевое значение</w:t>
      </w:r>
    </w:p>
    <w:p w:rsidR="007D15F7" w:rsidRDefault="007D15F7" w:rsidP="007D15F7">
      <w:pPr>
        <w:shd w:val="clear" w:color="auto" w:fill="FFFFFF"/>
        <w:spacing w:after="0" w:line="240" w:lineRule="auto"/>
        <w:ind w:left="14" w:right="-5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197637" w:rsidRPr="00197637" w:rsidRDefault="007D15F7" w:rsidP="0019763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97637">
        <w:rPr>
          <w:rFonts w:ascii="Times New Roman" w:hAnsi="Times New Roman" w:cs="Times New Roman"/>
          <w:sz w:val="24"/>
          <w:szCs w:val="24"/>
        </w:rPr>
        <w:t xml:space="preserve">3. </w:t>
      </w:r>
      <w:r w:rsidR="00197637" w:rsidRPr="00197637">
        <w:rPr>
          <w:rFonts w:ascii="Times New Roman" w:hAnsi="Times New Roman"/>
          <w:sz w:val="24"/>
          <w:szCs w:val="24"/>
        </w:rPr>
        <w:t>Что из перечисленного можно отнести к измерителям состояния очереди</w:t>
      </w:r>
    </w:p>
    <w:p w:rsidR="00197637" w:rsidRPr="009452DB" w:rsidRDefault="00197637" w:rsidP="00197637">
      <w:pPr>
        <w:shd w:val="clear" w:color="auto" w:fill="FFFFFF"/>
        <w:spacing w:after="0" w:line="240" w:lineRule="auto"/>
        <w:ind w:left="14" w:right="-5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1)</w:t>
      </w:r>
      <w:r w:rsidRPr="009452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среднее число клиентов в системе</w:t>
      </w:r>
    </w:p>
    <w:p w:rsidR="00197637" w:rsidRPr="009452DB" w:rsidRDefault="00197637" w:rsidP="00197637">
      <w:pPr>
        <w:shd w:val="clear" w:color="auto" w:fill="FFFFFF"/>
        <w:spacing w:after="0" w:line="240" w:lineRule="auto"/>
        <w:ind w:left="14" w:right="-5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2)</w:t>
      </w:r>
      <w:r w:rsidRPr="009452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среднее время нахождения клиента в системе</w:t>
      </w:r>
    </w:p>
    <w:p w:rsidR="00197637" w:rsidRDefault="00197637" w:rsidP="00197637">
      <w:pPr>
        <w:shd w:val="clear" w:color="auto" w:fill="FFFFFF"/>
        <w:spacing w:after="0" w:line="240" w:lineRule="auto"/>
        <w:ind w:left="14" w:right="-5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3)</w:t>
      </w:r>
      <w:r w:rsidRPr="009452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коэффициент использования системы</w:t>
      </w:r>
    </w:p>
    <w:p w:rsidR="00197637" w:rsidRPr="009452DB" w:rsidRDefault="00197637" w:rsidP="00197637">
      <w:pPr>
        <w:shd w:val="clear" w:color="auto" w:fill="FFFFFF"/>
        <w:spacing w:after="0" w:line="240" w:lineRule="auto"/>
        <w:ind w:left="14" w:right="-5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4)коэффициент удовлетворенности клиента</w:t>
      </w:r>
    </w:p>
    <w:p w:rsidR="007D15F7" w:rsidRPr="007D15F7" w:rsidRDefault="007D15F7" w:rsidP="007D15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97637" w:rsidRDefault="00197637" w:rsidP="0019763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4. </w:t>
      </w:r>
      <w:r w:rsidRPr="00197637">
        <w:rPr>
          <w:rFonts w:ascii="Times New Roman" w:hAnsi="Times New Roman" w:cs="Times New Roman"/>
          <w:sz w:val="24"/>
        </w:rPr>
        <w:t>Стратегия агрегатного планирования</w:t>
      </w:r>
      <w:r>
        <w:rPr>
          <w:rFonts w:ascii="Times New Roman" w:hAnsi="Times New Roman" w:cs="Times New Roman"/>
          <w:sz w:val="24"/>
        </w:rPr>
        <w:t>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0"/>
        <w:gridCol w:w="5211"/>
      </w:tblGrid>
      <w:tr w:rsidR="00197637" w:rsidTr="00197637">
        <w:tc>
          <w:tcPr>
            <w:tcW w:w="5210" w:type="dxa"/>
          </w:tcPr>
          <w:p w:rsidR="00197637" w:rsidRPr="00197637" w:rsidRDefault="00197637" w:rsidP="00197637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97637">
              <w:rPr>
                <w:rFonts w:ascii="Times New Roman" w:hAnsi="Times New Roman" w:cs="Times New Roman"/>
                <w:sz w:val="24"/>
              </w:rPr>
              <w:t>1)управление уровнем запасов</w:t>
            </w:r>
          </w:p>
          <w:p w:rsidR="00197637" w:rsidRPr="00197637" w:rsidRDefault="00197637" w:rsidP="00197637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97637">
              <w:rPr>
                <w:rFonts w:ascii="Times New Roman" w:hAnsi="Times New Roman" w:cs="Times New Roman"/>
                <w:sz w:val="24"/>
              </w:rPr>
              <w:t>2)производство разносезонной продукции</w:t>
            </w:r>
          </w:p>
          <w:p w:rsidR="00197637" w:rsidRDefault="00197637" w:rsidP="00197637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97637">
              <w:rPr>
                <w:rFonts w:ascii="Times New Roman" w:hAnsi="Times New Roman" w:cs="Times New Roman"/>
                <w:sz w:val="24"/>
              </w:rPr>
              <w:t>3)использование субподряда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5211" w:type="dxa"/>
          </w:tcPr>
          <w:p w:rsidR="00197637" w:rsidRPr="00197637" w:rsidRDefault="00197637" w:rsidP="00197637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97637">
              <w:rPr>
                <w:rFonts w:ascii="Times New Roman" w:hAnsi="Times New Roman" w:cs="Times New Roman"/>
                <w:sz w:val="24"/>
              </w:rPr>
              <w:t>А)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197637">
              <w:rPr>
                <w:rFonts w:ascii="Times New Roman" w:hAnsi="Times New Roman" w:cs="Times New Roman"/>
                <w:sz w:val="24"/>
              </w:rPr>
              <w:t>подразумевает увеличение незавершенного производства период снижения спроса</w:t>
            </w:r>
          </w:p>
          <w:p w:rsidR="00197637" w:rsidRPr="00197637" w:rsidRDefault="00197637" w:rsidP="00197637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97637">
              <w:rPr>
                <w:rFonts w:ascii="Times New Roman" w:hAnsi="Times New Roman" w:cs="Times New Roman"/>
                <w:sz w:val="24"/>
              </w:rPr>
              <w:t>B) подразумевает управление производством через более полное использование возможностей компании</w:t>
            </w:r>
          </w:p>
          <w:p w:rsidR="00197637" w:rsidRDefault="00197637" w:rsidP="00197637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97637">
              <w:rPr>
                <w:rFonts w:ascii="Times New Roman" w:hAnsi="Times New Roman" w:cs="Times New Roman"/>
                <w:sz w:val="24"/>
              </w:rPr>
              <w:t>C)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197637">
              <w:rPr>
                <w:rFonts w:ascii="Times New Roman" w:hAnsi="Times New Roman" w:cs="Times New Roman"/>
                <w:sz w:val="24"/>
              </w:rPr>
              <w:t xml:space="preserve">предусматривает возможность приобретать дополнительные временные мощности, передавая некоторый объем на производство в </w:t>
            </w:r>
            <w:r w:rsidRPr="00197637">
              <w:rPr>
                <w:rFonts w:ascii="Times New Roman" w:hAnsi="Times New Roman" w:cs="Times New Roman"/>
                <w:sz w:val="24"/>
              </w:rPr>
              <w:lastRenderedPageBreak/>
              <w:t>другую компанию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</w:tr>
    </w:tbl>
    <w:p w:rsidR="00197637" w:rsidRPr="00197637" w:rsidRDefault="00197637" w:rsidP="0019763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197637" w:rsidRPr="00197637" w:rsidRDefault="00197637" w:rsidP="0019763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97637">
        <w:rPr>
          <w:rFonts w:ascii="Times New Roman" w:hAnsi="Times New Roman" w:cs="Times New Roman"/>
          <w:sz w:val="24"/>
          <w:szCs w:val="24"/>
        </w:rPr>
        <w:t xml:space="preserve">5. </w:t>
      </w:r>
      <w:r w:rsidRPr="00197637">
        <w:rPr>
          <w:rFonts w:ascii="Times New Roman" w:hAnsi="Times New Roman"/>
          <w:sz w:val="24"/>
          <w:szCs w:val="24"/>
        </w:rPr>
        <w:t>Проект отличается от процессной деятельности тем, что</w:t>
      </w:r>
    </w:p>
    <w:p w:rsidR="00197637" w:rsidRPr="007300E8" w:rsidRDefault="00197637" w:rsidP="0019763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Pr="007300E8">
        <w:rPr>
          <w:rFonts w:ascii="Times New Roman" w:hAnsi="Times New Roman"/>
          <w:sz w:val="24"/>
          <w:szCs w:val="24"/>
        </w:rPr>
        <w:t>проект является непрерывной деятельностью, а процес</w:t>
      </w:r>
      <w:proofErr w:type="gramStart"/>
      <w:r w:rsidRPr="007300E8">
        <w:rPr>
          <w:rFonts w:ascii="Times New Roman" w:hAnsi="Times New Roman"/>
          <w:sz w:val="24"/>
          <w:szCs w:val="24"/>
        </w:rPr>
        <w:t>с–</w:t>
      </w:r>
      <w:proofErr w:type="gramEnd"/>
      <w:r w:rsidRPr="007300E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конкретным единичным </w:t>
      </w:r>
      <w:r w:rsidRPr="007300E8">
        <w:rPr>
          <w:rFonts w:ascii="Times New Roman" w:hAnsi="Times New Roman"/>
          <w:sz w:val="24"/>
          <w:szCs w:val="24"/>
        </w:rPr>
        <w:t>мероприятием</w:t>
      </w:r>
    </w:p>
    <w:p w:rsidR="00197637" w:rsidRPr="007300E8" w:rsidRDefault="00197637" w:rsidP="0019763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r w:rsidRPr="007300E8">
        <w:rPr>
          <w:rFonts w:ascii="Times New Roman" w:hAnsi="Times New Roman"/>
          <w:sz w:val="24"/>
          <w:szCs w:val="24"/>
        </w:rPr>
        <w:t>проект поддерживает неизменность организации, а процессы способствуют ее изменению</w:t>
      </w:r>
    </w:p>
    <w:p w:rsidR="00197637" w:rsidRPr="007300E8" w:rsidRDefault="00197637" w:rsidP="0019763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</w:t>
      </w:r>
      <w:r w:rsidRPr="007300E8">
        <w:rPr>
          <w:rFonts w:ascii="Times New Roman" w:hAnsi="Times New Roman"/>
          <w:sz w:val="24"/>
          <w:szCs w:val="24"/>
        </w:rPr>
        <w:t>процессы в организации цикличны, они повторяются, а проект – уникален, он всегда имеет дату начала и окончания</w:t>
      </w:r>
    </w:p>
    <w:p w:rsidR="00197637" w:rsidRDefault="00197637" w:rsidP="0019763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</w:t>
      </w:r>
      <w:r w:rsidRPr="007300E8">
        <w:rPr>
          <w:rFonts w:ascii="Times New Roman" w:hAnsi="Times New Roman"/>
          <w:sz w:val="24"/>
          <w:szCs w:val="24"/>
        </w:rPr>
        <w:t>процессы в организации регламентируются документально, проекты не требуют документального оформления</w:t>
      </w:r>
    </w:p>
    <w:p w:rsidR="0020667B" w:rsidRDefault="0020667B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67CD5" w:rsidRPr="00F734F8" w:rsidRDefault="00467CD5" w:rsidP="002178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 xml:space="preserve">Краткие методические указания: </w:t>
      </w:r>
    </w:p>
    <w:p w:rsidR="00467CD5" w:rsidRPr="00F734F8" w:rsidRDefault="00467CD5" w:rsidP="00467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>Критерий прохождения т</w:t>
      </w:r>
      <w:r>
        <w:rPr>
          <w:rFonts w:ascii="Times New Roman" w:hAnsi="Times New Roman" w:cs="Times New Roman"/>
          <w:sz w:val="24"/>
          <w:szCs w:val="24"/>
        </w:rPr>
        <w:t>еста</w:t>
      </w:r>
      <w:r w:rsidRPr="00F734F8">
        <w:rPr>
          <w:rFonts w:ascii="Times New Roman" w:hAnsi="Times New Roman" w:cs="Times New Roman"/>
          <w:sz w:val="24"/>
          <w:szCs w:val="24"/>
        </w:rPr>
        <w:t>: Правильны</w:t>
      </w:r>
      <w:r>
        <w:rPr>
          <w:rFonts w:ascii="Times New Roman" w:hAnsi="Times New Roman" w:cs="Times New Roman"/>
          <w:sz w:val="24"/>
          <w:szCs w:val="24"/>
        </w:rPr>
        <w:t>х ответов может быть несколько.</w:t>
      </w:r>
    </w:p>
    <w:p w:rsidR="00467CD5" w:rsidRPr="00F734F8" w:rsidRDefault="00467CD5" w:rsidP="00467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 xml:space="preserve">Для выполнения теста необходимо ознакомиться с содержанием </w:t>
      </w:r>
      <w:r>
        <w:rPr>
          <w:rFonts w:ascii="Times New Roman" w:hAnsi="Times New Roman" w:cs="Times New Roman"/>
          <w:sz w:val="24"/>
          <w:szCs w:val="24"/>
        </w:rPr>
        <w:t xml:space="preserve">лекций, </w:t>
      </w:r>
      <w:r w:rsidRPr="00F734F8">
        <w:rPr>
          <w:rFonts w:ascii="Times New Roman" w:hAnsi="Times New Roman" w:cs="Times New Roman"/>
          <w:sz w:val="24"/>
          <w:szCs w:val="24"/>
        </w:rPr>
        <w:t>основной и дополнительной литературой.</w:t>
      </w:r>
    </w:p>
    <w:p w:rsidR="00467CD5" w:rsidRPr="00F734F8" w:rsidRDefault="00467CD5" w:rsidP="00467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>Критерии оценки:</w:t>
      </w:r>
    </w:p>
    <w:p w:rsidR="00467CD5" w:rsidRDefault="00467CD5" w:rsidP="00467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 xml:space="preserve">Каждый верный ответ оценивается в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F734F8">
        <w:rPr>
          <w:rFonts w:ascii="Times New Roman" w:hAnsi="Times New Roman" w:cs="Times New Roman"/>
          <w:sz w:val="24"/>
          <w:szCs w:val="24"/>
        </w:rPr>
        <w:t xml:space="preserve"> балла. Максимальное количество бал</w:t>
      </w:r>
      <w:r>
        <w:rPr>
          <w:rFonts w:ascii="Times New Roman" w:hAnsi="Times New Roman" w:cs="Times New Roman"/>
          <w:sz w:val="24"/>
          <w:szCs w:val="24"/>
        </w:rPr>
        <w:t>л</w:t>
      </w:r>
      <w:r w:rsidRPr="00F734F8">
        <w:rPr>
          <w:rFonts w:ascii="Times New Roman" w:hAnsi="Times New Roman" w:cs="Times New Roman"/>
          <w:sz w:val="24"/>
          <w:szCs w:val="24"/>
        </w:rPr>
        <w:t xml:space="preserve">ов –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F734F8">
        <w:rPr>
          <w:rFonts w:ascii="Times New Roman" w:hAnsi="Times New Roman" w:cs="Times New Roman"/>
          <w:sz w:val="24"/>
          <w:szCs w:val="24"/>
        </w:rPr>
        <w:t>0.</w:t>
      </w:r>
    </w:p>
    <w:p w:rsidR="00467CD5" w:rsidRPr="00F734F8" w:rsidRDefault="00467CD5" w:rsidP="00467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67CD5" w:rsidRPr="00F734F8" w:rsidRDefault="00467CD5" w:rsidP="00467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467CD5" w:rsidRPr="00A508A4" w:rsidTr="00446793">
        <w:tc>
          <w:tcPr>
            <w:tcW w:w="1126" w:type="dxa"/>
          </w:tcPr>
          <w:p w:rsidR="00467CD5" w:rsidRPr="00A508A4" w:rsidRDefault="00467CD5" w:rsidP="004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Оценка</w:t>
            </w:r>
          </w:p>
        </w:tc>
        <w:tc>
          <w:tcPr>
            <w:tcW w:w="1214" w:type="dxa"/>
          </w:tcPr>
          <w:p w:rsidR="00467CD5" w:rsidRPr="00A508A4" w:rsidRDefault="00467CD5" w:rsidP="004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Баллы</w:t>
            </w:r>
          </w:p>
        </w:tc>
        <w:tc>
          <w:tcPr>
            <w:tcW w:w="7855" w:type="dxa"/>
          </w:tcPr>
          <w:p w:rsidR="00467CD5" w:rsidRPr="00A508A4" w:rsidRDefault="00467CD5" w:rsidP="004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Описание</w:t>
            </w:r>
          </w:p>
        </w:tc>
      </w:tr>
      <w:tr w:rsidR="00467CD5" w:rsidRPr="00A508A4" w:rsidTr="00467CD5">
        <w:trPr>
          <w:trHeight w:val="457"/>
        </w:trPr>
        <w:tc>
          <w:tcPr>
            <w:tcW w:w="1126" w:type="dxa"/>
          </w:tcPr>
          <w:p w:rsidR="00467CD5" w:rsidRPr="00A508A4" w:rsidRDefault="00467CD5" w:rsidP="004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14" w:type="dxa"/>
          </w:tcPr>
          <w:p w:rsidR="00467CD5" w:rsidRPr="00A508A4" w:rsidRDefault="00467CD5" w:rsidP="004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9–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855" w:type="dxa"/>
          </w:tcPr>
          <w:p w:rsidR="00467CD5" w:rsidRPr="001E34AA" w:rsidRDefault="00467CD5" w:rsidP="00467CD5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Сформировавш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иеся </w:t>
            </w:r>
            <w:r w:rsidRPr="00CE366B">
              <w:rPr>
                <w:rFonts w:ascii="Times New Roman" w:hAnsi="Times New Roman" w:cs="Times New Roman"/>
                <w:sz w:val="20"/>
                <w:szCs w:val="20"/>
              </w:rPr>
              <w:t>навык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CE36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владения метода</w:t>
            </w:r>
            <w:r w:rsidRPr="001C7F8B">
              <w:rPr>
                <w:rFonts w:ascii="Times New Roman" w:hAnsi="Times New Roman" w:cs="Times New Roman"/>
                <w:sz w:val="20"/>
                <w:szCs w:val="20"/>
              </w:rPr>
              <w:t>ми принятия решений в управлении операционной (производственной) деятельностью организаций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467CD5" w:rsidRPr="00A508A4" w:rsidTr="00446793">
        <w:tc>
          <w:tcPr>
            <w:tcW w:w="1126" w:type="dxa"/>
          </w:tcPr>
          <w:p w:rsidR="00467CD5" w:rsidRPr="00A508A4" w:rsidRDefault="00467CD5" w:rsidP="004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14" w:type="dxa"/>
          </w:tcPr>
          <w:p w:rsidR="00467CD5" w:rsidRPr="00A508A4" w:rsidRDefault="00467CD5" w:rsidP="004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6–8</w:t>
            </w:r>
          </w:p>
        </w:tc>
        <w:tc>
          <w:tcPr>
            <w:tcW w:w="7855" w:type="dxa"/>
          </w:tcPr>
          <w:p w:rsidR="00467CD5" w:rsidRPr="001E34AA" w:rsidRDefault="00467CD5" w:rsidP="00467CD5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 xml:space="preserve">В целом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сформировавшиеся навыки</w:t>
            </w:r>
            <w:r w:rsidRPr="00CE36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владения метода</w:t>
            </w:r>
            <w:r w:rsidRPr="001C7F8B">
              <w:rPr>
                <w:rFonts w:ascii="Times New Roman" w:hAnsi="Times New Roman" w:cs="Times New Roman"/>
                <w:sz w:val="20"/>
                <w:szCs w:val="20"/>
              </w:rPr>
              <w:t>ми принятия решений в управлении операционной (производственной) деятельностью организаций</w:t>
            </w:r>
          </w:p>
        </w:tc>
      </w:tr>
      <w:tr w:rsidR="00467CD5" w:rsidRPr="00A508A4" w:rsidTr="00446793">
        <w:tc>
          <w:tcPr>
            <w:tcW w:w="1126" w:type="dxa"/>
          </w:tcPr>
          <w:p w:rsidR="00467CD5" w:rsidRPr="00A508A4" w:rsidRDefault="00467CD5" w:rsidP="004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14" w:type="dxa"/>
          </w:tcPr>
          <w:p w:rsidR="00467CD5" w:rsidRPr="00A508A4" w:rsidRDefault="00467CD5" w:rsidP="004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3–5</w:t>
            </w:r>
          </w:p>
        </w:tc>
        <w:tc>
          <w:tcPr>
            <w:tcW w:w="7855" w:type="dxa"/>
          </w:tcPr>
          <w:p w:rsidR="00467CD5" w:rsidRPr="001E34AA" w:rsidRDefault="00467CD5" w:rsidP="00467CD5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Неполные</w:t>
            </w: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навыки</w:t>
            </w:r>
            <w:r w:rsidRPr="00CE36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владения метода</w:t>
            </w:r>
            <w:r w:rsidRPr="001C7F8B">
              <w:rPr>
                <w:rFonts w:ascii="Times New Roman" w:hAnsi="Times New Roman" w:cs="Times New Roman"/>
                <w:sz w:val="20"/>
                <w:szCs w:val="20"/>
              </w:rPr>
              <w:t>ми принятия решений в управлении операционной (производственной) деятельностью организаций</w:t>
            </w:r>
          </w:p>
        </w:tc>
      </w:tr>
      <w:tr w:rsidR="00467CD5" w:rsidRPr="00A508A4" w:rsidTr="00446793">
        <w:tc>
          <w:tcPr>
            <w:tcW w:w="1126" w:type="dxa"/>
          </w:tcPr>
          <w:p w:rsidR="00467CD5" w:rsidRPr="00A508A4" w:rsidRDefault="00467CD5" w:rsidP="004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4" w:type="dxa"/>
          </w:tcPr>
          <w:p w:rsidR="00467CD5" w:rsidRPr="00A508A4" w:rsidRDefault="00467CD5" w:rsidP="004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0–</w:t>
            </w: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855" w:type="dxa"/>
          </w:tcPr>
          <w:p w:rsidR="00467CD5" w:rsidRPr="001E34AA" w:rsidRDefault="00467CD5" w:rsidP="00467CD5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Фрагментарны</w:t>
            </w: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 xml:space="preserve">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навыки</w:t>
            </w:r>
            <w:r w:rsidRPr="00CE36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владения метода</w:t>
            </w:r>
            <w:r w:rsidRPr="001C7F8B">
              <w:rPr>
                <w:rFonts w:ascii="Times New Roman" w:hAnsi="Times New Roman" w:cs="Times New Roman"/>
                <w:sz w:val="20"/>
                <w:szCs w:val="20"/>
              </w:rPr>
              <w:t>ми принятия решений в управлении операционной (производственной) деятельностью организаций</w:t>
            </w:r>
          </w:p>
        </w:tc>
      </w:tr>
    </w:tbl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7CC6" w:rsidRDefault="00767CC6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7CC6">
        <w:rPr>
          <w:rFonts w:ascii="Times New Roman" w:hAnsi="Times New Roman" w:cs="Times New Roman"/>
          <w:sz w:val="24"/>
          <w:szCs w:val="24"/>
        </w:rPr>
        <w:t>5.2</w:t>
      </w:r>
      <w:r w:rsidRPr="00767CC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В</w:t>
      </w:r>
      <w:r w:rsidRPr="00767CC6">
        <w:rPr>
          <w:rFonts w:ascii="Times New Roman" w:hAnsi="Times New Roman" w:cs="Times New Roman"/>
          <w:sz w:val="24"/>
          <w:szCs w:val="24"/>
        </w:rPr>
        <w:t>опрос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767CC6">
        <w:rPr>
          <w:rFonts w:ascii="Times New Roman" w:hAnsi="Times New Roman" w:cs="Times New Roman"/>
          <w:sz w:val="24"/>
          <w:szCs w:val="24"/>
        </w:rPr>
        <w:t xml:space="preserve"> к коллоквиуму.</w:t>
      </w:r>
    </w:p>
    <w:p w:rsidR="00B719BD" w:rsidRDefault="00B719BD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32342" w:rsidRPr="006E0366" w:rsidRDefault="00532342" w:rsidP="006E03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0366">
        <w:rPr>
          <w:rFonts w:ascii="Times New Roman" w:hAnsi="Times New Roman" w:cs="Times New Roman"/>
          <w:sz w:val="24"/>
          <w:szCs w:val="24"/>
        </w:rPr>
        <w:t xml:space="preserve">1. Определите понятие </w:t>
      </w:r>
      <w:r w:rsidR="00E34909">
        <w:rPr>
          <w:rFonts w:ascii="Times New Roman" w:hAnsi="Times New Roman" w:cs="Times New Roman"/>
          <w:sz w:val="24"/>
          <w:szCs w:val="24"/>
        </w:rPr>
        <w:t>операционного</w:t>
      </w:r>
      <w:r w:rsidRPr="006E0366">
        <w:rPr>
          <w:rFonts w:ascii="Times New Roman" w:hAnsi="Times New Roman" w:cs="Times New Roman"/>
          <w:sz w:val="24"/>
          <w:szCs w:val="24"/>
        </w:rPr>
        <w:t xml:space="preserve"> менеджмента своими словами. Будет ли ваше определение подходить как для производственных, так и для сервисных операций? В чем заключаются различия между производством и операциями? Определите основные стратегические и тактические решения </w:t>
      </w:r>
      <w:r w:rsidR="00E34909">
        <w:rPr>
          <w:rFonts w:ascii="Times New Roman" w:hAnsi="Times New Roman" w:cs="Times New Roman"/>
          <w:sz w:val="24"/>
          <w:szCs w:val="24"/>
        </w:rPr>
        <w:t>операционного/</w:t>
      </w:r>
      <w:r w:rsidRPr="006E0366">
        <w:rPr>
          <w:rFonts w:ascii="Times New Roman" w:hAnsi="Times New Roman" w:cs="Times New Roman"/>
          <w:sz w:val="24"/>
          <w:szCs w:val="24"/>
        </w:rPr>
        <w:t>производственного менеджмента.</w:t>
      </w:r>
      <w:r w:rsidR="00E34909">
        <w:rPr>
          <w:rFonts w:ascii="Times New Roman" w:hAnsi="Times New Roman" w:cs="Times New Roman"/>
          <w:sz w:val="24"/>
          <w:szCs w:val="24"/>
        </w:rPr>
        <w:t xml:space="preserve"> </w:t>
      </w:r>
      <w:r w:rsidRPr="006E0366">
        <w:rPr>
          <w:rFonts w:ascii="Times New Roman" w:hAnsi="Times New Roman" w:cs="Times New Roman"/>
          <w:sz w:val="24"/>
          <w:szCs w:val="24"/>
        </w:rPr>
        <w:t xml:space="preserve">Постарайтесь раскрыть логические взаимосвязи между </w:t>
      </w:r>
      <w:r w:rsidR="00E34909">
        <w:rPr>
          <w:rFonts w:ascii="Times New Roman" w:hAnsi="Times New Roman" w:cs="Times New Roman"/>
          <w:sz w:val="24"/>
          <w:szCs w:val="24"/>
        </w:rPr>
        <w:t>операционным</w:t>
      </w:r>
      <w:r w:rsidRPr="006E0366">
        <w:rPr>
          <w:rFonts w:ascii="Times New Roman" w:hAnsi="Times New Roman" w:cs="Times New Roman"/>
          <w:sz w:val="24"/>
          <w:szCs w:val="24"/>
        </w:rPr>
        <w:t xml:space="preserve"> менеджментом, с одной стороны, и техникой, технологией, кадрами, экономикой предприятия – с другой стороны.</w:t>
      </w:r>
    </w:p>
    <w:p w:rsidR="00532342" w:rsidRPr="006E0366" w:rsidRDefault="00532342" w:rsidP="006E03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0366">
        <w:rPr>
          <w:rFonts w:ascii="Times New Roman" w:hAnsi="Times New Roman" w:cs="Times New Roman"/>
          <w:sz w:val="24"/>
          <w:szCs w:val="24"/>
        </w:rPr>
        <w:t>2. Сформулируйте подходы к формированию производственной стратегии предприятия, определите ее место и роль в формировании общей стратегии развития предприятия. Какие факторы являются основополагающими при выборе места размещения предприятия?</w:t>
      </w:r>
    </w:p>
    <w:p w:rsidR="00532342" w:rsidRPr="006E0366" w:rsidRDefault="00532342" w:rsidP="006E03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0366">
        <w:rPr>
          <w:rFonts w:ascii="Times New Roman" w:hAnsi="Times New Roman" w:cs="Times New Roman"/>
          <w:sz w:val="24"/>
          <w:szCs w:val="24"/>
        </w:rPr>
        <w:t>3. Опишите каждый шаг процесса принятия решения. Какая разница между решениями, которые принимаются в условиях определенности, риска и условиях неопределенности? Почему производственные менеджеры строят модели?</w:t>
      </w:r>
    </w:p>
    <w:p w:rsidR="00532342" w:rsidRPr="006E0366" w:rsidRDefault="00532342" w:rsidP="006E03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0366">
        <w:rPr>
          <w:rFonts w:ascii="Times New Roman" w:hAnsi="Times New Roman" w:cs="Times New Roman"/>
          <w:sz w:val="24"/>
          <w:szCs w:val="24"/>
        </w:rPr>
        <w:t>4. Кратко опишите шаги, которые используются при развитии прогнозирующей системы. Что такое модели прогнозирования, базирующихся не временных сериях? В чем отличие причинных моделей от моделей на базе временных серий?</w:t>
      </w:r>
    </w:p>
    <w:p w:rsidR="00532342" w:rsidRPr="006E0366" w:rsidRDefault="00532342" w:rsidP="006E03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0366">
        <w:rPr>
          <w:rFonts w:ascii="Times New Roman" w:hAnsi="Times New Roman" w:cs="Times New Roman"/>
          <w:sz w:val="24"/>
          <w:szCs w:val="24"/>
        </w:rPr>
        <w:t>5. Что такое теория очередей? Какие компоненты присущи сервисному обслуживанию? Укажите наиболее важные операционные характеристики теории массового обслуживания.</w:t>
      </w:r>
    </w:p>
    <w:p w:rsidR="00532342" w:rsidRPr="006E0366" w:rsidRDefault="00532342" w:rsidP="006E03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0366">
        <w:rPr>
          <w:rFonts w:ascii="Times New Roman" w:hAnsi="Times New Roman" w:cs="Times New Roman"/>
          <w:sz w:val="24"/>
          <w:szCs w:val="24"/>
        </w:rPr>
        <w:t>6. Какие техники управления могут быть успешны при принятии стратегических решений в отношении товара и производственного процесса? Как проводится анализ критической точки? Что предполагает техника анализа текущей стоимости?</w:t>
      </w:r>
    </w:p>
    <w:p w:rsidR="00532342" w:rsidRPr="006E0366" w:rsidRDefault="00532342" w:rsidP="006E03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0366">
        <w:rPr>
          <w:rFonts w:ascii="Times New Roman" w:hAnsi="Times New Roman" w:cs="Times New Roman"/>
          <w:sz w:val="24"/>
          <w:szCs w:val="24"/>
        </w:rPr>
        <w:t>7. В чем цель агрегатного планирования? В чем разница между чистой и смешанной стратегиями производственного планирования? Объясните концепцию дезагрегирования. Чем отличается агрегатное планирование для предприятий, производящих сервисные услуги?</w:t>
      </w:r>
    </w:p>
    <w:p w:rsidR="00532342" w:rsidRPr="006E0366" w:rsidRDefault="006E0366" w:rsidP="006E03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0366">
        <w:rPr>
          <w:rFonts w:ascii="Times New Roman" w:hAnsi="Times New Roman" w:cs="Times New Roman"/>
          <w:sz w:val="24"/>
          <w:szCs w:val="24"/>
        </w:rPr>
        <w:t xml:space="preserve">8. </w:t>
      </w:r>
      <w:r w:rsidR="00532342" w:rsidRPr="006E0366">
        <w:rPr>
          <w:rFonts w:ascii="Times New Roman" w:hAnsi="Times New Roman" w:cs="Times New Roman"/>
          <w:sz w:val="24"/>
          <w:szCs w:val="24"/>
        </w:rPr>
        <w:t xml:space="preserve">В чем главная причина создания запаса в организации? Объясните суть методов расчета, основанного на АВС и XYZ-классификации. В чем разница между стандартной моделью </w:t>
      </w:r>
      <w:r w:rsidR="00532342" w:rsidRPr="006E0366">
        <w:rPr>
          <w:rFonts w:ascii="Times New Roman" w:hAnsi="Times New Roman" w:cs="Times New Roman"/>
          <w:sz w:val="24"/>
          <w:szCs w:val="24"/>
        </w:rPr>
        <w:lastRenderedPageBreak/>
        <w:t>экономического заказа и моделью производственного запаса? Опишите разницу между фиксированным количеством и фиксированным периодом системы запасов.</w:t>
      </w:r>
    </w:p>
    <w:p w:rsidR="00532342" w:rsidRPr="006E0366" w:rsidRDefault="006E0366" w:rsidP="006E03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0366">
        <w:rPr>
          <w:rFonts w:ascii="Times New Roman" w:hAnsi="Times New Roman" w:cs="Times New Roman"/>
          <w:sz w:val="24"/>
          <w:szCs w:val="24"/>
        </w:rPr>
        <w:t xml:space="preserve">9. </w:t>
      </w:r>
      <w:r w:rsidR="00532342" w:rsidRPr="006E0366">
        <w:rPr>
          <w:rFonts w:ascii="Times New Roman" w:hAnsi="Times New Roman" w:cs="Times New Roman"/>
          <w:sz w:val="24"/>
          <w:szCs w:val="24"/>
        </w:rPr>
        <w:t>Какими размерами партий лучше работать для производящей организации? Назовите приоритеты построения последовательности обслуживания. Опишите разницу между встречным расписанием и расписанием в обратном порядке. Что такое управление «вход-выход»? Как оно помогает менеджерам в их работе?</w:t>
      </w:r>
    </w:p>
    <w:p w:rsidR="00532342" w:rsidRPr="006E0366" w:rsidRDefault="006E0366" w:rsidP="006E03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0366">
        <w:rPr>
          <w:rFonts w:ascii="Times New Roman" w:hAnsi="Times New Roman" w:cs="Times New Roman"/>
          <w:sz w:val="24"/>
          <w:szCs w:val="24"/>
        </w:rPr>
        <w:t xml:space="preserve">10. </w:t>
      </w:r>
      <w:r w:rsidR="00532342" w:rsidRPr="006E0366">
        <w:rPr>
          <w:rFonts w:ascii="Times New Roman" w:hAnsi="Times New Roman" w:cs="Times New Roman"/>
          <w:sz w:val="24"/>
          <w:szCs w:val="24"/>
        </w:rPr>
        <w:t>Что представляет собой проект? Что означают понятия «работа», «событие», непосредственный предшественник» применительно к методу PERT? Что означает анализ критического пути? Попробуйте описать PERT/</w:t>
      </w:r>
      <w:proofErr w:type="spellStart"/>
      <w:r w:rsidR="00532342" w:rsidRPr="006E0366">
        <w:rPr>
          <w:rFonts w:ascii="Times New Roman" w:hAnsi="Times New Roman" w:cs="Times New Roman"/>
          <w:sz w:val="24"/>
          <w:szCs w:val="24"/>
        </w:rPr>
        <w:t>Cost</w:t>
      </w:r>
      <w:proofErr w:type="spellEnd"/>
      <w:r w:rsidR="00532342" w:rsidRPr="006E0366">
        <w:rPr>
          <w:rFonts w:ascii="Times New Roman" w:hAnsi="Times New Roman" w:cs="Times New Roman"/>
          <w:sz w:val="24"/>
          <w:szCs w:val="24"/>
        </w:rPr>
        <w:t xml:space="preserve"> и как он используется?</w:t>
      </w:r>
    </w:p>
    <w:p w:rsidR="00532342" w:rsidRPr="006E0366" w:rsidRDefault="006E0366" w:rsidP="006E03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0366">
        <w:rPr>
          <w:rFonts w:ascii="Times New Roman" w:hAnsi="Times New Roman" w:cs="Times New Roman"/>
          <w:sz w:val="24"/>
          <w:szCs w:val="24"/>
        </w:rPr>
        <w:t xml:space="preserve">11. </w:t>
      </w:r>
      <w:r w:rsidR="00532342" w:rsidRPr="006E0366">
        <w:rPr>
          <w:rFonts w:ascii="Times New Roman" w:hAnsi="Times New Roman" w:cs="Times New Roman"/>
          <w:sz w:val="24"/>
          <w:szCs w:val="24"/>
        </w:rPr>
        <w:t>Опишите основные подходы к в</w:t>
      </w:r>
      <w:r w:rsidR="00B719BD">
        <w:rPr>
          <w:rFonts w:ascii="Times New Roman" w:hAnsi="Times New Roman" w:cs="Times New Roman"/>
          <w:sz w:val="24"/>
          <w:szCs w:val="24"/>
        </w:rPr>
        <w:t>ы</w:t>
      </w:r>
      <w:r w:rsidR="00532342" w:rsidRPr="006E0366">
        <w:rPr>
          <w:rFonts w:ascii="Times New Roman" w:hAnsi="Times New Roman" w:cs="Times New Roman"/>
          <w:sz w:val="24"/>
          <w:szCs w:val="24"/>
        </w:rPr>
        <w:t>страиванию политики качества предприятия. Какие организации осуществляют поддержку внедрению систем качества. Как Вы оцениваете  вступлени</w:t>
      </w:r>
      <w:r w:rsidR="00CB71E1">
        <w:rPr>
          <w:rFonts w:ascii="Times New Roman" w:hAnsi="Times New Roman" w:cs="Times New Roman"/>
          <w:sz w:val="24"/>
          <w:szCs w:val="24"/>
        </w:rPr>
        <w:t>е</w:t>
      </w:r>
      <w:r w:rsidR="00532342" w:rsidRPr="006E0366">
        <w:rPr>
          <w:rFonts w:ascii="Times New Roman" w:hAnsi="Times New Roman" w:cs="Times New Roman"/>
          <w:sz w:val="24"/>
          <w:szCs w:val="24"/>
        </w:rPr>
        <w:t xml:space="preserve"> России во Всемирную торговую организацию?</w:t>
      </w:r>
    </w:p>
    <w:p w:rsidR="00532342" w:rsidRDefault="00532342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A1E51" w:rsidRPr="00F734F8" w:rsidRDefault="009A1E51" w:rsidP="009A1E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 xml:space="preserve">Краткие методические указания: </w:t>
      </w:r>
    </w:p>
    <w:p w:rsidR="009A1E51" w:rsidRDefault="009A1E51" w:rsidP="009A1E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4755">
        <w:rPr>
          <w:rFonts w:ascii="Times New Roman" w:hAnsi="Times New Roman" w:cs="Times New Roman"/>
          <w:sz w:val="24"/>
          <w:szCs w:val="24"/>
        </w:rPr>
        <w:t xml:space="preserve">Для </w:t>
      </w:r>
      <w:r>
        <w:rPr>
          <w:rFonts w:ascii="Times New Roman" w:hAnsi="Times New Roman" w:cs="Times New Roman"/>
          <w:sz w:val="24"/>
          <w:szCs w:val="24"/>
        </w:rPr>
        <w:t xml:space="preserve">полного и развернутого ответа на вопросы студенту необходимо в полном объеме владеть лекционным материалом по соответствующей теме, уметь формулировать теоретическую и практическую значимость обсуждаемой проблемы в области операционного менеджмента.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Необходимо воспользоваться источниками литературы, приведенными в п. 8 настоящей РПД. </w:t>
      </w:r>
      <w:proofErr w:type="gramEnd"/>
    </w:p>
    <w:p w:rsidR="009A1E51" w:rsidRDefault="009A1E51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04729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104729" w:rsidRPr="001E34AA" w:rsidTr="007C696E">
        <w:tc>
          <w:tcPr>
            <w:tcW w:w="1126" w:type="dxa"/>
          </w:tcPr>
          <w:p w:rsidR="00104729" w:rsidRPr="001E34AA" w:rsidRDefault="00104729" w:rsidP="007C69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214" w:type="dxa"/>
          </w:tcPr>
          <w:p w:rsidR="00104729" w:rsidRPr="001E34AA" w:rsidRDefault="001431E6" w:rsidP="007C69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Баллы</w:t>
            </w:r>
          </w:p>
        </w:tc>
        <w:tc>
          <w:tcPr>
            <w:tcW w:w="7855" w:type="dxa"/>
          </w:tcPr>
          <w:p w:rsidR="00104729" w:rsidRPr="001E34AA" w:rsidRDefault="00104729" w:rsidP="007C69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Описание</w:t>
            </w:r>
          </w:p>
        </w:tc>
      </w:tr>
      <w:tr w:rsidR="00104729" w:rsidRPr="001E34AA" w:rsidTr="007C696E">
        <w:tc>
          <w:tcPr>
            <w:tcW w:w="1126" w:type="dxa"/>
          </w:tcPr>
          <w:p w:rsidR="00104729" w:rsidRPr="001E34AA" w:rsidRDefault="00104729" w:rsidP="007C69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14" w:type="dxa"/>
          </w:tcPr>
          <w:p w:rsidR="00104729" w:rsidRPr="001E34AA" w:rsidRDefault="001D286C" w:rsidP="001D28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="00104729" w:rsidRPr="001E34AA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855" w:type="dxa"/>
          </w:tcPr>
          <w:p w:rsidR="00446793" w:rsidRDefault="00446793" w:rsidP="004467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2BC8">
              <w:rPr>
                <w:rFonts w:ascii="Times New Roman" w:hAnsi="Times New Roman" w:cs="Times New Roman"/>
                <w:sz w:val="20"/>
                <w:szCs w:val="20"/>
              </w:rPr>
              <w:t>Сформулирован полный и развернутый ответ на поставленный вопрос. Использовано несколько источников информации. Ответ является авторским взглядом на заданный вопрос.</w:t>
            </w:r>
          </w:p>
          <w:p w:rsidR="00104729" w:rsidRPr="001E34AA" w:rsidRDefault="007059F3" w:rsidP="004467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Сформировавш</w:t>
            </w:r>
            <w:r w:rsidR="0044679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 xml:space="preserve">еся </w:t>
            </w:r>
            <w:r w:rsidR="00446793" w:rsidRPr="00CE366B">
              <w:rPr>
                <w:rFonts w:ascii="Times New Roman" w:hAnsi="Times New Roman" w:cs="Times New Roman"/>
                <w:sz w:val="20"/>
                <w:szCs w:val="20"/>
              </w:rPr>
              <w:t>навык</w:t>
            </w:r>
            <w:r w:rsidR="0044679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446793" w:rsidRPr="00CE36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46793">
              <w:rPr>
                <w:rFonts w:ascii="Times New Roman" w:hAnsi="Times New Roman" w:cs="Times New Roman"/>
                <w:sz w:val="20"/>
                <w:szCs w:val="20"/>
              </w:rPr>
              <w:t>владения метода</w:t>
            </w:r>
            <w:r w:rsidR="00446793" w:rsidRPr="001C7F8B">
              <w:rPr>
                <w:rFonts w:ascii="Times New Roman" w:hAnsi="Times New Roman" w:cs="Times New Roman"/>
                <w:sz w:val="20"/>
                <w:szCs w:val="20"/>
              </w:rPr>
              <w:t>ми принятия решений в управлении операционной (производственной) деятельностью организаций</w:t>
            </w:r>
          </w:p>
        </w:tc>
      </w:tr>
      <w:tr w:rsidR="00104729" w:rsidRPr="001E34AA" w:rsidTr="007C696E">
        <w:tc>
          <w:tcPr>
            <w:tcW w:w="1126" w:type="dxa"/>
          </w:tcPr>
          <w:p w:rsidR="00104729" w:rsidRPr="001E34AA" w:rsidRDefault="00104729" w:rsidP="007C69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14" w:type="dxa"/>
          </w:tcPr>
          <w:p w:rsidR="00104729" w:rsidRPr="001E34AA" w:rsidRDefault="001D286C" w:rsidP="001D28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="004D1D71" w:rsidRPr="001E34AA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7855" w:type="dxa"/>
          </w:tcPr>
          <w:p w:rsidR="00446793" w:rsidRDefault="00446793" w:rsidP="004467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2BC8">
              <w:rPr>
                <w:rFonts w:ascii="Times New Roman" w:hAnsi="Times New Roman" w:cs="Times New Roman"/>
                <w:sz w:val="20"/>
                <w:szCs w:val="20"/>
              </w:rPr>
              <w:t>Сформулирован полный ответ на поставленный вопрос. Использовано несколько источников информации. Ответ является авторским взглядом на заданный вопрос.</w:t>
            </w:r>
          </w:p>
          <w:p w:rsidR="00104729" w:rsidRPr="001E34AA" w:rsidRDefault="007059F3" w:rsidP="004467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В целом сформировавш</w:t>
            </w:r>
            <w:r w:rsidR="0044679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 xml:space="preserve">еся </w:t>
            </w:r>
            <w:r w:rsidR="00446793" w:rsidRPr="00CE366B">
              <w:rPr>
                <w:rFonts w:ascii="Times New Roman" w:hAnsi="Times New Roman" w:cs="Times New Roman"/>
                <w:sz w:val="20"/>
                <w:szCs w:val="20"/>
              </w:rPr>
              <w:t>навык</w:t>
            </w:r>
            <w:r w:rsidR="0044679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446793" w:rsidRPr="00CE36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46793">
              <w:rPr>
                <w:rFonts w:ascii="Times New Roman" w:hAnsi="Times New Roman" w:cs="Times New Roman"/>
                <w:sz w:val="20"/>
                <w:szCs w:val="20"/>
              </w:rPr>
              <w:t>владения метода</w:t>
            </w:r>
            <w:r w:rsidR="00446793" w:rsidRPr="001C7F8B">
              <w:rPr>
                <w:rFonts w:ascii="Times New Roman" w:hAnsi="Times New Roman" w:cs="Times New Roman"/>
                <w:sz w:val="20"/>
                <w:szCs w:val="20"/>
              </w:rPr>
              <w:t>ми принятия решений в управлении операционной (производственной) деятельностью организаций</w:t>
            </w:r>
          </w:p>
        </w:tc>
      </w:tr>
      <w:tr w:rsidR="00104729" w:rsidRPr="001E34AA" w:rsidTr="007C696E">
        <w:tc>
          <w:tcPr>
            <w:tcW w:w="1126" w:type="dxa"/>
          </w:tcPr>
          <w:p w:rsidR="00104729" w:rsidRPr="001E34AA" w:rsidRDefault="00104729" w:rsidP="007C69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14" w:type="dxa"/>
          </w:tcPr>
          <w:p w:rsidR="00104729" w:rsidRPr="001E34AA" w:rsidRDefault="001D286C" w:rsidP="001D28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="00104729" w:rsidRPr="001E34AA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7855" w:type="dxa"/>
          </w:tcPr>
          <w:p w:rsidR="00446793" w:rsidRDefault="00446793" w:rsidP="004467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2BC8">
              <w:rPr>
                <w:rFonts w:ascii="Times New Roman" w:hAnsi="Times New Roman" w:cs="Times New Roman"/>
                <w:sz w:val="20"/>
                <w:szCs w:val="20"/>
              </w:rPr>
              <w:t>Сформулирован не достаточный, фрагментарный ответ на поставленный вопрос. Исполь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зован один источник информации.</w:t>
            </w:r>
          </w:p>
          <w:p w:rsidR="00104729" w:rsidRPr="001E34AA" w:rsidRDefault="00624EB5" w:rsidP="004467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Неполн</w:t>
            </w:r>
            <w:r w:rsidR="00446793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 xml:space="preserve">е </w:t>
            </w:r>
            <w:r w:rsidR="00446793" w:rsidRPr="00CE366B">
              <w:rPr>
                <w:rFonts w:ascii="Times New Roman" w:hAnsi="Times New Roman" w:cs="Times New Roman"/>
                <w:sz w:val="20"/>
                <w:szCs w:val="20"/>
              </w:rPr>
              <w:t>навык</w:t>
            </w:r>
            <w:r w:rsidR="0044679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446793" w:rsidRPr="00CE36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46793">
              <w:rPr>
                <w:rFonts w:ascii="Times New Roman" w:hAnsi="Times New Roman" w:cs="Times New Roman"/>
                <w:sz w:val="20"/>
                <w:szCs w:val="20"/>
              </w:rPr>
              <w:t>владения метода</w:t>
            </w:r>
            <w:r w:rsidR="00446793" w:rsidRPr="001C7F8B">
              <w:rPr>
                <w:rFonts w:ascii="Times New Roman" w:hAnsi="Times New Roman" w:cs="Times New Roman"/>
                <w:sz w:val="20"/>
                <w:szCs w:val="20"/>
              </w:rPr>
              <w:t>ми принятия решений в управлении операционной (производственной) деятельностью организаций</w:t>
            </w:r>
          </w:p>
        </w:tc>
      </w:tr>
      <w:tr w:rsidR="00104729" w:rsidRPr="001E34AA" w:rsidTr="007C696E">
        <w:tc>
          <w:tcPr>
            <w:tcW w:w="1126" w:type="dxa"/>
          </w:tcPr>
          <w:p w:rsidR="00104729" w:rsidRPr="001E34AA" w:rsidRDefault="00104729" w:rsidP="007C69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4" w:type="dxa"/>
          </w:tcPr>
          <w:p w:rsidR="00104729" w:rsidRPr="001E34AA" w:rsidRDefault="001D286C" w:rsidP="001D28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104729" w:rsidRPr="001E34AA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7855" w:type="dxa"/>
          </w:tcPr>
          <w:p w:rsidR="00104729" w:rsidRPr="001E34AA" w:rsidRDefault="007059F3" w:rsidP="004467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Фрагментарн</w:t>
            </w:r>
            <w:r w:rsidR="00446793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 xml:space="preserve">е </w:t>
            </w:r>
            <w:r w:rsidR="00446793" w:rsidRPr="00CE366B">
              <w:rPr>
                <w:rFonts w:ascii="Times New Roman" w:hAnsi="Times New Roman" w:cs="Times New Roman"/>
                <w:sz w:val="20"/>
                <w:szCs w:val="20"/>
              </w:rPr>
              <w:t>навык</w:t>
            </w:r>
            <w:r w:rsidR="0044679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446793" w:rsidRPr="00CE36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46793">
              <w:rPr>
                <w:rFonts w:ascii="Times New Roman" w:hAnsi="Times New Roman" w:cs="Times New Roman"/>
                <w:sz w:val="20"/>
                <w:szCs w:val="20"/>
              </w:rPr>
              <w:t>владения метода</w:t>
            </w:r>
            <w:r w:rsidR="00446793" w:rsidRPr="001C7F8B">
              <w:rPr>
                <w:rFonts w:ascii="Times New Roman" w:hAnsi="Times New Roman" w:cs="Times New Roman"/>
                <w:sz w:val="20"/>
                <w:szCs w:val="20"/>
              </w:rPr>
              <w:t>ми принятия решений в управлении операционной (производственной) деятельностью организаций</w:t>
            </w:r>
          </w:p>
        </w:tc>
      </w:tr>
      <w:tr w:rsidR="00104729" w:rsidRPr="001E34AA" w:rsidTr="007C696E">
        <w:tc>
          <w:tcPr>
            <w:tcW w:w="1126" w:type="dxa"/>
          </w:tcPr>
          <w:p w:rsidR="00104729" w:rsidRPr="001E34AA" w:rsidRDefault="00104729" w:rsidP="007C69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14" w:type="dxa"/>
          </w:tcPr>
          <w:p w:rsidR="00104729" w:rsidRPr="001E34AA" w:rsidRDefault="001D286C" w:rsidP="007C69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0–8</w:t>
            </w:r>
          </w:p>
        </w:tc>
        <w:tc>
          <w:tcPr>
            <w:tcW w:w="7855" w:type="dxa"/>
          </w:tcPr>
          <w:p w:rsidR="00446793" w:rsidRDefault="00446793" w:rsidP="004467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2BC8">
              <w:rPr>
                <w:rFonts w:ascii="Times New Roman" w:hAnsi="Times New Roman" w:cs="Times New Roman"/>
                <w:sz w:val="20"/>
                <w:szCs w:val="20"/>
              </w:rPr>
              <w:t>Ответ не соответствует поставленному вопросу.</w:t>
            </w:r>
          </w:p>
          <w:p w:rsidR="00104729" w:rsidRPr="001E34AA" w:rsidRDefault="007059F3" w:rsidP="004467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 xml:space="preserve">Отсутствие </w:t>
            </w:r>
            <w:r w:rsidR="00446793" w:rsidRPr="00CE366B">
              <w:rPr>
                <w:rFonts w:ascii="Times New Roman" w:hAnsi="Times New Roman" w:cs="Times New Roman"/>
                <w:sz w:val="20"/>
                <w:szCs w:val="20"/>
              </w:rPr>
              <w:t>навык</w:t>
            </w:r>
            <w:r w:rsidR="00446793">
              <w:rPr>
                <w:rFonts w:ascii="Times New Roman" w:hAnsi="Times New Roman" w:cs="Times New Roman"/>
                <w:sz w:val="20"/>
                <w:szCs w:val="20"/>
              </w:rPr>
              <w:t>ов</w:t>
            </w:r>
            <w:r w:rsidR="00446793" w:rsidRPr="00CE36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46793">
              <w:rPr>
                <w:rFonts w:ascii="Times New Roman" w:hAnsi="Times New Roman" w:cs="Times New Roman"/>
                <w:sz w:val="20"/>
                <w:szCs w:val="20"/>
              </w:rPr>
              <w:t>владения метода</w:t>
            </w:r>
            <w:r w:rsidR="00446793" w:rsidRPr="001C7F8B">
              <w:rPr>
                <w:rFonts w:ascii="Times New Roman" w:hAnsi="Times New Roman" w:cs="Times New Roman"/>
                <w:sz w:val="20"/>
                <w:szCs w:val="20"/>
              </w:rPr>
              <w:t>ми принятия решений в управлении операционной (производственной) деятельностью организаций</w:t>
            </w:r>
            <w:r w:rsidR="00446793" w:rsidRPr="00E3490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:rsidR="00C76DF9" w:rsidRDefault="00C76DF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55C0C" w:rsidRPr="003B5379" w:rsidRDefault="00C55C0C" w:rsidP="00C55C0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B5379">
        <w:rPr>
          <w:rFonts w:ascii="Times New Roman" w:hAnsi="Times New Roman"/>
          <w:sz w:val="24"/>
          <w:szCs w:val="24"/>
        </w:rPr>
        <w:t>5.</w:t>
      </w:r>
      <w:r>
        <w:rPr>
          <w:rFonts w:ascii="Times New Roman" w:hAnsi="Times New Roman"/>
          <w:sz w:val="24"/>
          <w:szCs w:val="24"/>
        </w:rPr>
        <w:t>3.</w:t>
      </w:r>
      <w:r w:rsidRPr="003B5379">
        <w:rPr>
          <w:rFonts w:ascii="Times New Roman" w:hAnsi="Times New Roman"/>
          <w:sz w:val="24"/>
          <w:szCs w:val="24"/>
        </w:rPr>
        <w:t xml:space="preserve"> Задачи </w:t>
      </w:r>
    </w:p>
    <w:p w:rsidR="00BD1861" w:rsidRDefault="00BD1861" w:rsidP="000C12BB">
      <w:pPr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5B12" w:rsidRPr="00E15B12" w:rsidRDefault="00C55C0C" w:rsidP="00E15B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C0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Задача 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C55C0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Предприниматель оказывает услуги по сборке мебели для клиен</w:t>
      </w:r>
      <w:r w:rsidR="00E15B12">
        <w:rPr>
          <w:rFonts w:ascii="Times New Roman" w:eastAsia="Times New Roman" w:hAnsi="Times New Roman" w:cs="Times New Roman"/>
          <w:sz w:val="24"/>
          <w:szCs w:val="24"/>
          <w:lang w:eastAsia="ru-RU"/>
        </w:rPr>
        <w:t>тов мебельного магазина.</w:t>
      </w:r>
      <w:r w:rsidRPr="00C55C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Его бригада в составе четырех человек занимается непосредственно сборкой корпусной мебели. Работники трудятся 8 часов в день, соответственно тратят в общей сложности 32 человеко-часа в день, собирая 12 комплектов мебели. </w:t>
      </w:r>
      <w:r w:rsidR="00E15B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15B12" w:rsidRPr="00E15B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Предприниматель предполагает, что после необходимого обучения работников производительность бригады увеличится до 0,5 комплекта в час. Какими в этом случае будут: 1) общее число комплектов мебели, собранных бригадой за один день; 2) прирост производительности? </w:t>
      </w:r>
    </w:p>
    <w:p w:rsidR="00C55C0C" w:rsidRDefault="00E15B12" w:rsidP="0021789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</w:t>
      </w:r>
      <w:r w:rsidRPr="00E15B12">
        <w:rPr>
          <w:rFonts w:ascii="Times New Roman" w:eastAsia="Times New Roman" w:hAnsi="Times New Roman" w:cs="Times New Roman"/>
          <w:sz w:val="24"/>
          <w:szCs w:val="24"/>
          <w:lang w:eastAsia="ru-RU"/>
        </w:rPr>
        <w:t>то получит предприниматель по итогам проведения расчета будущей производительности?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15B1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перспективы и риски можно отметить в данном решении для предпринимателя?</w:t>
      </w:r>
    </w:p>
    <w:p w:rsidR="00E15B12" w:rsidRDefault="00E15B12" w:rsidP="00E15B1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0E5E" w:rsidRPr="00B30E5E" w:rsidRDefault="00E15B12" w:rsidP="00B30E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0E5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Задача 2</w:t>
      </w:r>
      <w:r w:rsidRPr="00B30E5E">
        <w:rPr>
          <w:rFonts w:ascii="Times New Roman" w:eastAsia="Times New Roman" w:hAnsi="Times New Roman" w:cs="Times New Roman"/>
          <w:sz w:val="24"/>
          <w:szCs w:val="24"/>
          <w:lang w:eastAsia="ru-RU"/>
        </w:rPr>
        <w:t>. Завод получает электрошнуры для сборки бытовой техники. Объем поставки – 100 тысяч штук ежегодно. Каждый неисправный электрошнур может быть отремонтирован с затратами 150 руб./ед. Хотя качество у поставщиков примерно одинаково, поставщик</w:t>
      </w:r>
      <w:proofErr w:type="gramStart"/>
      <w:r w:rsidRPr="00B30E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</w:t>
      </w:r>
      <w:proofErr w:type="gramEnd"/>
      <w:r w:rsidRPr="00B30E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просит за партию больше на 200 тыс. руб., чем другие. </w:t>
      </w:r>
      <w:r w:rsidR="00B30E5E" w:rsidRPr="00B30E5E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Определите, какой поставщик будет использоваться?</w:t>
      </w:r>
    </w:p>
    <w:p w:rsidR="00E15B12" w:rsidRPr="00B30E5E" w:rsidRDefault="00E15B12" w:rsidP="00AE5B8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0E5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Качество электрошнуров от этих поставщиков показано в таблице</w:t>
      </w:r>
      <w:r w:rsidR="00B30E5E" w:rsidRPr="00B30E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B30E5E" w:rsidRPr="00B30E5E" w:rsidRDefault="00B30E5E" w:rsidP="00E15B1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49"/>
        <w:gridCol w:w="2924"/>
        <w:gridCol w:w="2924"/>
        <w:gridCol w:w="2924"/>
      </w:tblGrid>
      <w:tr w:rsidR="00E15B12" w:rsidRPr="00B30E5E" w:rsidTr="00B30E5E">
        <w:trPr>
          <w:jc w:val="center"/>
        </w:trPr>
        <w:tc>
          <w:tcPr>
            <w:tcW w:w="791" w:type="pct"/>
            <w:vAlign w:val="center"/>
          </w:tcPr>
          <w:p w:rsidR="00E15B12" w:rsidRPr="00B30E5E" w:rsidRDefault="00E15B12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 xml:space="preserve">Процент </w:t>
            </w:r>
            <w:r w:rsidRPr="00B30E5E">
              <w:rPr>
                <w:sz w:val="20"/>
              </w:rPr>
              <w:br/>
              <w:t>дефектов</w:t>
            </w:r>
          </w:p>
        </w:tc>
        <w:tc>
          <w:tcPr>
            <w:tcW w:w="1403" w:type="pct"/>
            <w:vAlign w:val="center"/>
          </w:tcPr>
          <w:p w:rsidR="00E15B12" w:rsidRPr="00B30E5E" w:rsidRDefault="00E15B12" w:rsidP="00B30E5E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Вероятность для поставщика</w:t>
            </w:r>
            <w:proofErr w:type="gramStart"/>
            <w:r w:rsidRPr="00B30E5E">
              <w:rPr>
                <w:sz w:val="20"/>
              </w:rPr>
              <w:t xml:space="preserve"> А</w:t>
            </w:r>
            <w:proofErr w:type="gramEnd"/>
          </w:p>
        </w:tc>
        <w:tc>
          <w:tcPr>
            <w:tcW w:w="1403" w:type="pct"/>
            <w:vAlign w:val="center"/>
          </w:tcPr>
          <w:p w:rsidR="00E15B12" w:rsidRPr="00B30E5E" w:rsidRDefault="00E15B12" w:rsidP="00B30E5E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Вероятность для поставщика</w:t>
            </w:r>
            <w:proofErr w:type="gramStart"/>
            <w:r w:rsidRPr="00B30E5E">
              <w:rPr>
                <w:sz w:val="20"/>
              </w:rPr>
              <w:t xml:space="preserve"> В</w:t>
            </w:r>
            <w:proofErr w:type="gramEnd"/>
          </w:p>
        </w:tc>
        <w:tc>
          <w:tcPr>
            <w:tcW w:w="1404" w:type="pct"/>
            <w:vAlign w:val="center"/>
          </w:tcPr>
          <w:p w:rsidR="00E15B12" w:rsidRPr="00B30E5E" w:rsidRDefault="00E15B12" w:rsidP="00B30E5E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Вероятность для поставщика</w:t>
            </w:r>
            <w:proofErr w:type="gramStart"/>
            <w:r w:rsidRPr="00B30E5E">
              <w:rPr>
                <w:sz w:val="20"/>
              </w:rPr>
              <w:t xml:space="preserve"> С</w:t>
            </w:r>
            <w:proofErr w:type="gramEnd"/>
          </w:p>
        </w:tc>
      </w:tr>
      <w:tr w:rsidR="00E15B12" w:rsidRPr="00B30E5E" w:rsidTr="00B30E5E">
        <w:trPr>
          <w:jc w:val="center"/>
        </w:trPr>
        <w:tc>
          <w:tcPr>
            <w:tcW w:w="791" w:type="pct"/>
            <w:vAlign w:val="center"/>
          </w:tcPr>
          <w:p w:rsidR="00E15B12" w:rsidRPr="00B30E5E" w:rsidRDefault="00E15B12" w:rsidP="001950C9">
            <w:pPr>
              <w:pStyle w:val="af7"/>
              <w:spacing w:before="20" w:after="20"/>
              <w:ind w:left="-104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1</w:t>
            </w:r>
          </w:p>
        </w:tc>
        <w:tc>
          <w:tcPr>
            <w:tcW w:w="1403" w:type="pct"/>
            <w:vAlign w:val="center"/>
          </w:tcPr>
          <w:p w:rsidR="00E15B12" w:rsidRPr="00B30E5E" w:rsidRDefault="00E15B12" w:rsidP="001950C9">
            <w:pPr>
              <w:pStyle w:val="af7"/>
              <w:spacing w:before="20" w:after="20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0,7</w:t>
            </w:r>
          </w:p>
        </w:tc>
        <w:tc>
          <w:tcPr>
            <w:tcW w:w="1403" w:type="pct"/>
            <w:vAlign w:val="center"/>
          </w:tcPr>
          <w:p w:rsidR="00E15B12" w:rsidRPr="00B30E5E" w:rsidRDefault="00E15B12" w:rsidP="001950C9">
            <w:pPr>
              <w:pStyle w:val="af7"/>
              <w:spacing w:before="20" w:after="20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0,4</w:t>
            </w:r>
          </w:p>
        </w:tc>
        <w:tc>
          <w:tcPr>
            <w:tcW w:w="1404" w:type="pct"/>
            <w:vAlign w:val="center"/>
          </w:tcPr>
          <w:p w:rsidR="00E15B12" w:rsidRPr="00B30E5E" w:rsidRDefault="00E15B12" w:rsidP="001950C9">
            <w:pPr>
              <w:pStyle w:val="af7"/>
              <w:spacing w:before="20" w:after="20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0,2</w:t>
            </w:r>
          </w:p>
        </w:tc>
      </w:tr>
      <w:tr w:rsidR="00E15B12" w:rsidRPr="00B30E5E" w:rsidTr="00B30E5E">
        <w:trPr>
          <w:jc w:val="center"/>
        </w:trPr>
        <w:tc>
          <w:tcPr>
            <w:tcW w:w="791" w:type="pct"/>
            <w:vAlign w:val="center"/>
          </w:tcPr>
          <w:p w:rsidR="00E15B12" w:rsidRPr="00B30E5E" w:rsidRDefault="00E15B12" w:rsidP="001950C9">
            <w:pPr>
              <w:pStyle w:val="af7"/>
              <w:spacing w:before="20" w:after="20"/>
              <w:ind w:left="-104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3</w:t>
            </w:r>
          </w:p>
        </w:tc>
        <w:tc>
          <w:tcPr>
            <w:tcW w:w="1403" w:type="pct"/>
            <w:vAlign w:val="center"/>
          </w:tcPr>
          <w:p w:rsidR="00E15B12" w:rsidRPr="00B30E5E" w:rsidRDefault="00E15B12" w:rsidP="001950C9">
            <w:pPr>
              <w:pStyle w:val="af7"/>
              <w:spacing w:before="20" w:after="20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0,1</w:t>
            </w:r>
          </w:p>
        </w:tc>
        <w:tc>
          <w:tcPr>
            <w:tcW w:w="1403" w:type="pct"/>
            <w:vAlign w:val="center"/>
          </w:tcPr>
          <w:p w:rsidR="00E15B12" w:rsidRPr="00B30E5E" w:rsidRDefault="00E15B12" w:rsidP="001950C9">
            <w:pPr>
              <w:pStyle w:val="af7"/>
              <w:spacing w:before="20" w:after="20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0,5</w:t>
            </w:r>
          </w:p>
        </w:tc>
        <w:tc>
          <w:tcPr>
            <w:tcW w:w="1404" w:type="pct"/>
            <w:vAlign w:val="center"/>
          </w:tcPr>
          <w:p w:rsidR="00E15B12" w:rsidRPr="00B30E5E" w:rsidRDefault="00E15B12" w:rsidP="001950C9">
            <w:pPr>
              <w:pStyle w:val="af7"/>
              <w:spacing w:before="20" w:after="20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0,2</w:t>
            </w:r>
          </w:p>
        </w:tc>
      </w:tr>
      <w:tr w:rsidR="00E15B12" w:rsidRPr="00B30E5E" w:rsidTr="00B30E5E">
        <w:trPr>
          <w:jc w:val="center"/>
        </w:trPr>
        <w:tc>
          <w:tcPr>
            <w:tcW w:w="791" w:type="pct"/>
            <w:vAlign w:val="center"/>
          </w:tcPr>
          <w:p w:rsidR="00E15B12" w:rsidRPr="00B30E5E" w:rsidRDefault="00E15B12" w:rsidP="001950C9">
            <w:pPr>
              <w:pStyle w:val="af7"/>
              <w:spacing w:before="20" w:after="20"/>
              <w:ind w:left="-104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7</w:t>
            </w:r>
          </w:p>
        </w:tc>
        <w:tc>
          <w:tcPr>
            <w:tcW w:w="1403" w:type="pct"/>
            <w:vAlign w:val="center"/>
          </w:tcPr>
          <w:p w:rsidR="00E15B12" w:rsidRPr="00B30E5E" w:rsidRDefault="00E15B12" w:rsidP="001950C9">
            <w:pPr>
              <w:pStyle w:val="af7"/>
              <w:spacing w:before="20" w:after="20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0,2</w:t>
            </w:r>
          </w:p>
        </w:tc>
        <w:tc>
          <w:tcPr>
            <w:tcW w:w="1403" w:type="pct"/>
            <w:vAlign w:val="center"/>
          </w:tcPr>
          <w:p w:rsidR="00E15B12" w:rsidRPr="00B30E5E" w:rsidRDefault="00E15B12" w:rsidP="001950C9">
            <w:pPr>
              <w:pStyle w:val="af7"/>
              <w:spacing w:before="20" w:after="20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0,1</w:t>
            </w:r>
          </w:p>
        </w:tc>
        <w:tc>
          <w:tcPr>
            <w:tcW w:w="1404" w:type="pct"/>
            <w:vAlign w:val="center"/>
          </w:tcPr>
          <w:p w:rsidR="00E15B12" w:rsidRPr="00B30E5E" w:rsidRDefault="00E15B12" w:rsidP="001950C9">
            <w:pPr>
              <w:pStyle w:val="af7"/>
              <w:spacing w:before="20" w:after="20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0,6</w:t>
            </w:r>
          </w:p>
        </w:tc>
      </w:tr>
    </w:tbl>
    <w:p w:rsidR="00E15B12" w:rsidRDefault="00E15B12" w:rsidP="00E15B1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0E5E" w:rsidRPr="00B30E5E" w:rsidRDefault="00B30E5E" w:rsidP="00B30E5E">
      <w:pPr>
        <w:rPr>
          <w:rFonts w:ascii="Times New Roman" w:hAnsi="Times New Roman" w:cs="Times New Roman"/>
          <w:sz w:val="24"/>
          <w:szCs w:val="24"/>
        </w:rPr>
      </w:pPr>
      <w:r w:rsidRPr="00B30E5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Задача 3.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30E5E">
        <w:rPr>
          <w:rFonts w:ascii="Times New Roman" w:hAnsi="Times New Roman" w:cs="Times New Roman"/>
          <w:sz w:val="24"/>
          <w:szCs w:val="24"/>
        </w:rPr>
        <w:t xml:space="preserve">Развитие новой версии компьютерной игры находится в стадии разработки. Работы, необходимые для завершения проекта, перечислены в таблице. 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2234"/>
        <w:gridCol w:w="1276"/>
        <w:gridCol w:w="1276"/>
        <w:gridCol w:w="1419"/>
        <w:gridCol w:w="1417"/>
        <w:gridCol w:w="2799"/>
      </w:tblGrid>
      <w:tr w:rsidR="00B30E5E" w:rsidRPr="001F004C" w:rsidTr="00B30E5E">
        <w:trPr>
          <w:trHeight w:val="353"/>
          <w:tblHeader/>
          <w:jc w:val="center"/>
        </w:trPr>
        <w:tc>
          <w:tcPr>
            <w:tcW w:w="1072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Работа</w:t>
            </w:r>
          </w:p>
        </w:tc>
        <w:tc>
          <w:tcPr>
            <w:tcW w:w="612" w:type="pct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 xml:space="preserve">Нормальное время, </w:t>
            </w:r>
            <w:proofErr w:type="spellStart"/>
            <w:r w:rsidRPr="00B30E5E">
              <w:rPr>
                <w:sz w:val="20"/>
              </w:rPr>
              <w:t>нед</w:t>
            </w:r>
            <w:proofErr w:type="spellEnd"/>
            <w:r w:rsidRPr="00B30E5E">
              <w:rPr>
                <w:sz w:val="20"/>
              </w:rPr>
              <w:t>.</w:t>
            </w:r>
          </w:p>
        </w:tc>
        <w:tc>
          <w:tcPr>
            <w:tcW w:w="612" w:type="pct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 xml:space="preserve">Ускоренное время, </w:t>
            </w:r>
            <w:proofErr w:type="spellStart"/>
            <w:r w:rsidRPr="00B30E5E">
              <w:rPr>
                <w:sz w:val="20"/>
              </w:rPr>
              <w:t>нед</w:t>
            </w:r>
            <w:proofErr w:type="spellEnd"/>
            <w:r w:rsidRPr="00B30E5E">
              <w:rPr>
                <w:sz w:val="20"/>
              </w:rPr>
              <w:t>.</w:t>
            </w:r>
          </w:p>
        </w:tc>
        <w:tc>
          <w:tcPr>
            <w:tcW w:w="681" w:type="pct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 xml:space="preserve">Нормальная стоимость, </w:t>
            </w:r>
            <w:proofErr w:type="spellStart"/>
            <w:r w:rsidRPr="00B30E5E">
              <w:rPr>
                <w:sz w:val="20"/>
              </w:rPr>
              <w:t>тыс</w:t>
            </w:r>
            <w:proofErr w:type="gramStart"/>
            <w:r w:rsidRPr="00B30E5E">
              <w:rPr>
                <w:sz w:val="20"/>
              </w:rPr>
              <w:t>.р</w:t>
            </w:r>
            <w:proofErr w:type="gramEnd"/>
            <w:r w:rsidRPr="00B30E5E">
              <w:rPr>
                <w:sz w:val="20"/>
              </w:rPr>
              <w:t>уб</w:t>
            </w:r>
            <w:proofErr w:type="spellEnd"/>
            <w:r w:rsidRPr="00B30E5E">
              <w:rPr>
                <w:sz w:val="20"/>
              </w:rPr>
              <w:t>.</w:t>
            </w:r>
          </w:p>
        </w:tc>
        <w:tc>
          <w:tcPr>
            <w:tcW w:w="680" w:type="pct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 xml:space="preserve">Увеличенная стоимость, </w:t>
            </w:r>
            <w:proofErr w:type="spellStart"/>
            <w:r w:rsidRPr="00B30E5E">
              <w:rPr>
                <w:sz w:val="20"/>
              </w:rPr>
              <w:t>тыс</w:t>
            </w:r>
            <w:proofErr w:type="gramStart"/>
            <w:r w:rsidRPr="00B30E5E">
              <w:rPr>
                <w:sz w:val="20"/>
              </w:rPr>
              <w:t>.р</w:t>
            </w:r>
            <w:proofErr w:type="gramEnd"/>
            <w:r w:rsidRPr="00B30E5E">
              <w:rPr>
                <w:sz w:val="20"/>
              </w:rPr>
              <w:t>уб</w:t>
            </w:r>
            <w:proofErr w:type="spellEnd"/>
            <w:r w:rsidRPr="00B30E5E">
              <w:rPr>
                <w:sz w:val="20"/>
              </w:rPr>
              <w:t>.</w:t>
            </w:r>
          </w:p>
        </w:tc>
        <w:tc>
          <w:tcPr>
            <w:tcW w:w="1343" w:type="pct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 xml:space="preserve">Непосредственное </w:t>
            </w:r>
            <w:r w:rsidRPr="00B30E5E">
              <w:rPr>
                <w:sz w:val="20"/>
              </w:rPr>
              <w:br/>
              <w:t>предшествование</w:t>
            </w:r>
          </w:p>
        </w:tc>
      </w:tr>
      <w:tr w:rsidR="00B30E5E" w:rsidRPr="001F004C" w:rsidTr="00B30E5E">
        <w:trPr>
          <w:trHeight w:val="177"/>
          <w:jc w:val="center"/>
        </w:trPr>
        <w:tc>
          <w:tcPr>
            <w:tcW w:w="1072" w:type="pct"/>
          </w:tcPr>
          <w:p w:rsidR="00B30E5E" w:rsidRPr="00B30E5E" w:rsidRDefault="00B30E5E" w:rsidP="001950C9">
            <w:pPr>
              <w:pStyle w:val="af7"/>
              <w:rPr>
                <w:sz w:val="20"/>
              </w:rPr>
            </w:pPr>
            <w:r w:rsidRPr="00B30E5E">
              <w:rPr>
                <w:sz w:val="20"/>
              </w:rPr>
              <w:t>Тестирование</w:t>
            </w:r>
          </w:p>
        </w:tc>
        <w:tc>
          <w:tcPr>
            <w:tcW w:w="612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8</w:t>
            </w:r>
          </w:p>
        </w:tc>
        <w:tc>
          <w:tcPr>
            <w:tcW w:w="612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6</w:t>
            </w:r>
          </w:p>
        </w:tc>
        <w:tc>
          <w:tcPr>
            <w:tcW w:w="681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2000</w:t>
            </w:r>
          </w:p>
        </w:tc>
        <w:tc>
          <w:tcPr>
            <w:tcW w:w="680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2800</w:t>
            </w:r>
          </w:p>
        </w:tc>
        <w:tc>
          <w:tcPr>
            <w:tcW w:w="1343" w:type="pct"/>
          </w:tcPr>
          <w:p w:rsidR="00B30E5E" w:rsidRPr="00B30E5E" w:rsidRDefault="00B30E5E" w:rsidP="001950C9">
            <w:pPr>
              <w:pStyle w:val="af7"/>
              <w:rPr>
                <w:sz w:val="20"/>
              </w:rPr>
            </w:pPr>
            <w:r w:rsidRPr="00B30E5E">
              <w:rPr>
                <w:sz w:val="20"/>
              </w:rPr>
              <w:t>Отработка взаимодействия</w:t>
            </w:r>
          </w:p>
        </w:tc>
      </w:tr>
      <w:tr w:rsidR="00B30E5E" w:rsidRPr="001F004C" w:rsidTr="00B30E5E">
        <w:trPr>
          <w:trHeight w:val="717"/>
          <w:jc w:val="center"/>
        </w:trPr>
        <w:tc>
          <w:tcPr>
            <w:tcW w:w="1072" w:type="pct"/>
          </w:tcPr>
          <w:p w:rsidR="00B30E5E" w:rsidRPr="00B30E5E" w:rsidRDefault="00B30E5E" w:rsidP="00B30E5E">
            <w:pPr>
              <w:pStyle w:val="af7"/>
              <w:rPr>
                <w:sz w:val="20"/>
              </w:rPr>
            </w:pPr>
            <w:r w:rsidRPr="00B30E5E">
              <w:rPr>
                <w:sz w:val="20"/>
              </w:rPr>
              <w:t>Отработка взаимодействия</w:t>
            </w:r>
          </w:p>
        </w:tc>
        <w:tc>
          <w:tcPr>
            <w:tcW w:w="612" w:type="pct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4</w:t>
            </w:r>
          </w:p>
        </w:tc>
        <w:tc>
          <w:tcPr>
            <w:tcW w:w="612" w:type="pct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2</w:t>
            </w:r>
          </w:p>
        </w:tc>
        <w:tc>
          <w:tcPr>
            <w:tcW w:w="681" w:type="pct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2200</w:t>
            </w:r>
          </w:p>
        </w:tc>
        <w:tc>
          <w:tcPr>
            <w:tcW w:w="680" w:type="pct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3800</w:t>
            </w:r>
          </w:p>
        </w:tc>
        <w:tc>
          <w:tcPr>
            <w:tcW w:w="1343" w:type="pct"/>
          </w:tcPr>
          <w:p w:rsidR="00B30E5E" w:rsidRPr="00B30E5E" w:rsidRDefault="00B30E5E" w:rsidP="001950C9">
            <w:pPr>
              <w:pStyle w:val="af7"/>
              <w:rPr>
                <w:sz w:val="20"/>
              </w:rPr>
            </w:pPr>
            <w:r w:rsidRPr="00B30E5E">
              <w:rPr>
                <w:sz w:val="20"/>
              </w:rPr>
              <w:t>Отработка графики</w:t>
            </w:r>
          </w:p>
          <w:p w:rsidR="00B30E5E" w:rsidRPr="00B30E5E" w:rsidRDefault="00B30E5E" w:rsidP="001950C9">
            <w:pPr>
              <w:pStyle w:val="af7"/>
              <w:rPr>
                <w:spacing w:val="-4"/>
                <w:sz w:val="20"/>
              </w:rPr>
            </w:pPr>
            <w:r w:rsidRPr="00B30E5E">
              <w:rPr>
                <w:spacing w:val="-4"/>
                <w:sz w:val="20"/>
              </w:rPr>
              <w:t>Отработка движений</w:t>
            </w:r>
          </w:p>
          <w:p w:rsidR="00B30E5E" w:rsidRPr="00B30E5E" w:rsidRDefault="00B30E5E" w:rsidP="001950C9">
            <w:pPr>
              <w:pStyle w:val="af7"/>
              <w:rPr>
                <w:sz w:val="20"/>
              </w:rPr>
            </w:pPr>
            <w:r w:rsidRPr="00B30E5E">
              <w:rPr>
                <w:sz w:val="20"/>
              </w:rPr>
              <w:t>Отработка цвета</w:t>
            </w:r>
          </w:p>
          <w:p w:rsidR="00B30E5E" w:rsidRPr="00B30E5E" w:rsidRDefault="00B30E5E" w:rsidP="001950C9">
            <w:pPr>
              <w:pStyle w:val="af7"/>
              <w:rPr>
                <w:sz w:val="20"/>
              </w:rPr>
            </w:pPr>
            <w:r w:rsidRPr="00B30E5E">
              <w:rPr>
                <w:sz w:val="20"/>
              </w:rPr>
              <w:t>Отработка звука</w:t>
            </w:r>
          </w:p>
        </w:tc>
      </w:tr>
      <w:tr w:rsidR="00B30E5E" w:rsidRPr="001F004C" w:rsidTr="00B30E5E">
        <w:trPr>
          <w:trHeight w:val="177"/>
          <w:jc w:val="center"/>
        </w:trPr>
        <w:tc>
          <w:tcPr>
            <w:tcW w:w="1072" w:type="pct"/>
          </w:tcPr>
          <w:p w:rsidR="00B30E5E" w:rsidRPr="00B30E5E" w:rsidRDefault="00B30E5E" w:rsidP="00B30E5E">
            <w:pPr>
              <w:pStyle w:val="af7"/>
              <w:rPr>
                <w:sz w:val="20"/>
              </w:rPr>
            </w:pPr>
            <w:r w:rsidRPr="00B30E5E">
              <w:rPr>
                <w:sz w:val="20"/>
              </w:rPr>
              <w:t>Отработка графики</w:t>
            </w:r>
          </w:p>
        </w:tc>
        <w:tc>
          <w:tcPr>
            <w:tcW w:w="612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6</w:t>
            </w:r>
          </w:p>
        </w:tc>
        <w:tc>
          <w:tcPr>
            <w:tcW w:w="612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4</w:t>
            </w:r>
          </w:p>
        </w:tc>
        <w:tc>
          <w:tcPr>
            <w:tcW w:w="681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500</w:t>
            </w:r>
          </w:p>
        </w:tc>
        <w:tc>
          <w:tcPr>
            <w:tcW w:w="680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800</w:t>
            </w:r>
          </w:p>
        </w:tc>
        <w:tc>
          <w:tcPr>
            <w:tcW w:w="1343" w:type="pct"/>
          </w:tcPr>
          <w:p w:rsidR="00B30E5E" w:rsidRPr="00B30E5E" w:rsidRDefault="00B30E5E" w:rsidP="001950C9">
            <w:pPr>
              <w:pStyle w:val="af7"/>
              <w:rPr>
                <w:sz w:val="20"/>
              </w:rPr>
            </w:pPr>
            <w:r w:rsidRPr="00B30E5E">
              <w:rPr>
                <w:sz w:val="20"/>
              </w:rPr>
              <w:t>Отработка концепции игры</w:t>
            </w:r>
          </w:p>
        </w:tc>
      </w:tr>
      <w:tr w:rsidR="00B30E5E" w:rsidRPr="001F004C" w:rsidTr="00B30E5E">
        <w:trPr>
          <w:trHeight w:val="177"/>
          <w:jc w:val="center"/>
        </w:trPr>
        <w:tc>
          <w:tcPr>
            <w:tcW w:w="1072" w:type="pct"/>
          </w:tcPr>
          <w:p w:rsidR="00B30E5E" w:rsidRPr="00B30E5E" w:rsidRDefault="00B30E5E" w:rsidP="00B30E5E">
            <w:pPr>
              <w:pStyle w:val="af7"/>
              <w:rPr>
                <w:sz w:val="20"/>
              </w:rPr>
            </w:pPr>
            <w:r w:rsidRPr="00B30E5E">
              <w:rPr>
                <w:sz w:val="20"/>
              </w:rPr>
              <w:t>Отработка движений</w:t>
            </w:r>
          </w:p>
        </w:tc>
        <w:tc>
          <w:tcPr>
            <w:tcW w:w="612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16</w:t>
            </w:r>
          </w:p>
        </w:tc>
        <w:tc>
          <w:tcPr>
            <w:tcW w:w="612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10</w:t>
            </w:r>
          </w:p>
        </w:tc>
        <w:tc>
          <w:tcPr>
            <w:tcW w:w="681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2300</w:t>
            </w:r>
          </w:p>
        </w:tc>
        <w:tc>
          <w:tcPr>
            <w:tcW w:w="680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4000</w:t>
            </w:r>
          </w:p>
        </w:tc>
        <w:tc>
          <w:tcPr>
            <w:tcW w:w="1343" w:type="pct"/>
          </w:tcPr>
          <w:p w:rsidR="00B30E5E" w:rsidRPr="00B30E5E" w:rsidRDefault="00B30E5E" w:rsidP="001950C9">
            <w:pPr>
              <w:pStyle w:val="af7"/>
              <w:rPr>
                <w:sz w:val="20"/>
              </w:rPr>
            </w:pPr>
            <w:r w:rsidRPr="00B30E5E">
              <w:rPr>
                <w:sz w:val="20"/>
              </w:rPr>
              <w:t>Отработка концепции игры</w:t>
            </w:r>
          </w:p>
        </w:tc>
      </w:tr>
      <w:tr w:rsidR="00B30E5E" w:rsidRPr="001F004C" w:rsidTr="00B30E5E">
        <w:trPr>
          <w:trHeight w:val="187"/>
          <w:jc w:val="center"/>
        </w:trPr>
        <w:tc>
          <w:tcPr>
            <w:tcW w:w="1072" w:type="pct"/>
          </w:tcPr>
          <w:p w:rsidR="00B30E5E" w:rsidRPr="00B30E5E" w:rsidRDefault="00B30E5E" w:rsidP="001950C9">
            <w:pPr>
              <w:pStyle w:val="af7"/>
              <w:rPr>
                <w:spacing w:val="-4"/>
                <w:sz w:val="20"/>
              </w:rPr>
            </w:pPr>
            <w:r w:rsidRPr="00B30E5E">
              <w:rPr>
                <w:spacing w:val="-4"/>
                <w:sz w:val="20"/>
              </w:rPr>
              <w:t>Отработка цвета</w:t>
            </w:r>
          </w:p>
        </w:tc>
        <w:tc>
          <w:tcPr>
            <w:tcW w:w="612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12</w:t>
            </w:r>
          </w:p>
        </w:tc>
        <w:tc>
          <w:tcPr>
            <w:tcW w:w="612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10</w:t>
            </w:r>
          </w:p>
        </w:tc>
        <w:tc>
          <w:tcPr>
            <w:tcW w:w="681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900</w:t>
            </w:r>
          </w:p>
        </w:tc>
        <w:tc>
          <w:tcPr>
            <w:tcW w:w="680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1500</w:t>
            </w:r>
          </w:p>
        </w:tc>
        <w:tc>
          <w:tcPr>
            <w:tcW w:w="1343" w:type="pct"/>
          </w:tcPr>
          <w:p w:rsidR="00B30E5E" w:rsidRPr="00B30E5E" w:rsidRDefault="00B30E5E" w:rsidP="001950C9">
            <w:pPr>
              <w:pStyle w:val="af7"/>
              <w:rPr>
                <w:sz w:val="20"/>
              </w:rPr>
            </w:pPr>
            <w:r w:rsidRPr="00B30E5E">
              <w:rPr>
                <w:sz w:val="20"/>
              </w:rPr>
              <w:t>Отработка концепции игры</w:t>
            </w:r>
          </w:p>
        </w:tc>
      </w:tr>
      <w:tr w:rsidR="00B30E5E" w:rsidRPr="001F004C" w:rsidTr="00B30E5E">
        <w:trPr>
          <w:trHeight w:val="177"/>
          <w:jc w:val="center"/>
        </w:trPr>
        <w:tc>
          <w:tcPr>
            <w:tcW w:w="1072" w:type="pct"/>
          </w:tcPr>
          <w:p w:rsidR="00B30E5E" w:rsidRPr="00B30E5E" w:rsidRDefault="00B30E5E" w:rsidP="001950C9">
            <w:pPr>
              <w:pStyle w:val="af7"/>
              <w:rPr>
                <w:spacing w:val="-4"/>
                <w:sz w:val="20"/>
              </w:rPr>
            </w:pPr>
            <w:r w:rsidRPr="00B30E5E">
              <w:rPr>
                <w:spacing w:val="-4"/>
                <w:sz w:val="20"/>
              </w:rPr>
              <w:t>Отработка звука</w:t>
            </w:r>
          </w:p>
        </w:tc>
        <w:tc>
          <w:tcPr>
            <w:tcW w:w="612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6</w:t>
            </w:r>
          </w:p>
        </w:tc>
        <w:tc>
          <w:tcPr>
            <w:tcW w:w="612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4</w:t>
            </w:r>
          </w:p>
        </w:tc>
        <w:tc>
          <w:tcPr>
            <w:tcW w:w="681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3000</w:t>
            </w:r>
          </w:p>
        </w:tc>
        <w:tc>
          <w:tcPr>
            <w:tcW w:w="680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4000</w:t>
            </w:r>
          </w:p>
        </w:tc>
        <w:tc>
          <w:tcPr>
            <w:tcW w:w="1343" w:type="pct"/>
          </w:tcPr>
          <w:p w:rsidR="00B30E5E" w:rsidRPr="00B30E5E" w:rsidRDefault="00B30E5E" w:rsidP="001950C9">
            <w:pPr>
              <w:pStyle w:val="af7"/>
              <w:rPr>
                <w:sz w:val="20"/>
              </w:rPr>
            </w:pPr>
            <w:r w:rsidRPr="00B30E5E">
              <w:rPr>
                <w:sz w:val="20"/>
              </w:rPr>
              <w:t>Отработка концепции игры</w:t>
            </w:r>
          </w:p>
        </w:tc>
      </w:tr>
      <w:tr w:rsidR="00B30E5E" w:rsidRPr="001F004C" w:rsidTr="00B30E5E">
        <w:trPr>
          <w:trHeight w:val="363"/>
          <w:jc w:val="center"/>
        </w:trPr>
        <w:tc>
          <w:tcPr>
            <w:tcW w:w="1072" w:type="pct"/>
          </w:tcPr>
          <w:p w:rsidR="00B30E5E" w:rsidRPr="00B30E5E" w:rsidRDefault="00B30E5E" w:rsidP="001950C9">
            <w:pPr>
              <w:pStyle w:val="af7"/>
              <w:rPr>
                <w:sz w:val="20"/>
              </w:rPr>
            </w:pPr>
            <w:r w:rsidRPr="00B30E5E">
              <w:rPr>
                <w:sz w:val="20"/>
              </w:rPr>
              <w:t>Отработка концепции игры</w:t>
            </w:r>
          </w:p>
        </w:tc>
        <w:tc>
          <w:tcPr>
            <w:tcW w:w="612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8</w:t>
            </w:r>
          </w:p>
        </w:tc>
        <w:tc>
          <w:tcPr>
            <w:tcW w:w="612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6</w:t>
            </w:r>
          </w:p>
        </w:tc>
        <w:tc>
          <w:tcPr>
            <w:tcW w:w="681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1400</w:t>
            </w:r>
          </w:p>
        </w:tc>
        <w:tc>
          <w:tcPr>
            <w:tcW w:w="680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2000</w:t>
            </w:r>
          </w:p>
        </w:tc>
        <w:tc>
          <w:tcPr>
            <w:tcW w:w="1343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–</w:t>
            </w:r>
          </w:p>
        </w:tc>
      </w:tr>
    </w:tbl>
    <w:p w:rsidR="00B30E5E" w:rsidRDefault="00AE5B80" w:rsidP="00B30E5E">
      <w:pPr>
        <w:tabs>
          <w:tab w:val="num" w:pos="648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B30E5E" w:rsidRPr="00B30E5E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Определить: 1. Чему равен критический путь проекта?</w:t>
      </w:r>
    </w:p>
    <w:p w:rsidR="00B30E5E" w:rsidRDefault="00B30E5E" w:rsidP="00B30E5E">
      <w:pPr>
        <w:tabs>
          <w:tab w:val="num" w:pos="648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Pr="00B30E5E">
        <w:rPr>
          <w:rFonts w:ascii="Times New Roman" w:eastAsia="Times New Roman" w:hAnsi="Times New Roman" w:cs="Times New Roman"/>
          <w:sz w:val="24"/>
          <w:szCs w:val="24"/>
          <w:lang w:eastAsia="ru-RU"/>
        </w:rPr>
        <w:t>Чему равна общая стоимость проекта при нормальном времени его протекания?</w:t>
      </w:r>
    </w:p>
    <w:p w:rsidR="00B30E5E" w:rsidRDefault="00B30E5E" w:rsidP="00B30E5E">
      <w:pPr>
        <w:tabs>
          <w:tab w:val="num" w:pos="648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B30E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Какие работы должно быть сокращены и на сколько это увеличит величину общих затрат при сокращении проекта на две недели?</w:t>
      </w:r>
    </w:p>
    <w:p w:rsidR="00B30E5E" w:rsidRPr="00B30E5E" w:rsidRDefault="00B30E5E" w:rsidP="00B30E5E">
      <w:pPr>
        <w:tabs>
          <w:tab w:val="num" w:pos="648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55C0C" w:rsidRPr="00F734F8" w:rsidRDefault="00C55C0C" w:rsidP="00C55C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 xml:space="preserve">Краткие методические указания: </w:t>
      </w:r>
    </w:p>
    <w:p w:rsidR="00C55C0C" w:rsidRPr="009C6F7B" w:rsidRDefault="00C55C0C" w:rsidP="00C55C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успешного выполнения </w:t>
      </w:r>
      <w:r w:rsidR="00B30E5E">
        <w:rPr>
          <w:rFonts w:ascii="Times New Roman" w:hAnsi="Times New Roman" w:cs="Times New Roman"/>
          <w:sz w:val="24"/>
          <w:szCs w:val="24"/>
        </w:rPr>
        <w:t>задач</w:t>
      </w:r>
      <w:r w:rsidRPr="009C6F7B">
        <w:rPr>
          <w:rFonts w:ascii="Times New Roman" w:hAnsi="Times New Roman" w:cs="Times New Roman"/>
          <w:sz w:val="24"/>
          <w:szCs w:val="24"/>
        </w:rPr>
        <w:t xml:space="preserve">, требуется изучить </w:t>
      </w:r>
      <w:r>
        <w:rPr>
          <w:rFonts w:ascii="Times New Roman" w:hAnsi="Times New Roman" w:cs="Times New Roman"/>
          <w:sz w:val="24"/>
          <w:szCs w:val="24"/>
        </w:rPr>
        <w:t>соответствующие</w:t>
      </w:r>
      <w:r w:rsidRPr="009C6F7B">
        <w:rPr>
          <w:rFonts w:ascii="Times New Roman" w:hAnsi="Times New Roman" w:cs="Times New Roman"/>
          <w:sz w:val="24"/>
          <w:szCs w:val="24"/>
        </w:rPr>
        <w:t xml:space="preserve"> темы</w:t>
      </w:r>
      <w:r>
        <w:rPr>
          <w:rFonts w:ascii="Times New Roman" w:hAnsi="Times New Roman" w:cs="Times New Roman"/>
          <w:sz w:val="24"/>
          <w:szCs w:val="24"/>
        </w:rPr>
        <w:t>, используя лекционный материал, основную и дополнительную литературу</w:t>
      </w:r>
      <w:r w:rsidR="00B30E5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по данной дисциплине. </w:t>
      </w:r>
    </w:p>
    <w:p w:rsidR="00C55C0C" w:rsidRDefault="00C55C0C" w:rsidP="00C55C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успешного решения задач следует внимательно прочитать условие, </w:t>
      </w:r>
      <w:r w:rsidRPr="009C6F7B">
        <w:rPr>
          <w:rFonts w:ascii="Times New Roman" w:hAnsi="Times New Roman" w:cs="Times New Roman"/>
          <w:sz w:val="24"/>
          <w:szCs w:val="24"/>
        </w:rPr>
        <w:t>дополнить</w:t>
      </w:r>
      <w:r>
        <w:rPr>
          <w:rFonts w:ascii="Times New Roman" w:hAnsi="Times New Roman" w:cs="Times New Roman"/>
          <w:sz w:val="24"/>
          <w:szCs w:val="24"/>
        </w:rPr>
        <w:t>, если требуется,</w:t>
      </w:r>
      <w:r w:rsidRPr="009C6F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таблицу</w:t>
      </w:r>
      <w:r w:rsidRPr="009C6F7B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з</w:t>
      </w:r>
      <w:r w:rsidRPr="009C6F7B">
        <w:rPr>
          <w:rFonts w:ascii="Times New Roman" w:hAnsi="Times New Roman" w:cs="Times New Roman"/>
          <w:sz w:val="24"/>
          <w:szCs w:val="24"/>
        </w:rPr>
        <w:t xml:space="preserve">атем рассчитать недостающие аналитические показатели.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C6F7B">
        <w:rPr>
          <w:rFonts w:ascii="Times New Roman" w:hAnsi="Times New Roman" w:cs="Times New Roman"/>
          <w:sz w:val="24"/>
          <w:szCs w:val="24"/>
        </w:rPr>
        <w:t>Завершающим шагом в решении задачи, является написание вывода по результатам расчетов. Таким образом, помимо выполнения непосредственно экономических расчетов студент должен уметь делать общие аналитические выводы по рассмотренной ситуации, сформулировать и предложить направления для принятия  управленческих решений.</w:t>
      </w:r>
    </w:p>
    <w:p w:rsidR="00C55C0C" w:rsidRPr="00A508A4" w:rsidRDefault="00C55C0C" w:rsidP="00C55C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55C0C" w:rsidRPr="00A508A4" w:rsidRDefault="00C55C0C" w:rsidP="00C55C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08A4">
        <w:rPr>
          <w:rFonts w:ascii="Times New Roman" w:hAnsi="Times New Roman" w:cs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C55C0C" w:rsidRPr="00A508A4" w:rsidTr="001950C9">
        <w:tc>
          <w:tcPr>
            <w:tcW w:w="1126" w:type="dxa"/>
            <w:shd w:val="clear" w:color="auto" w:fill="auto"/>
          </w:tcPr>
          <w:p w:rsidR="00C55C0C" w:rsidRPr="00A508A4" w:rsidRDefault="00C55C0C" w:rsidP="00195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Оценка</w:t>
            </w:r>
          </w:p>
        </w:tc>
        <w:tc>
          <w:tcPr>
            <w:tcW w:w="1214" w:type="dxa"/>
            <w:shd w:val="clear" w:color="auto" w:fill="auto"/>
          </w:tcPr>
          <w:p w:rsidR="00C55C0C" w:rsidRPr="00A508A4" w:rsidRDefault="00C55C0C" w:rsidP="00195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Баллы</w:t>
            </w:r>
          </w:p>
        </w:tc>
        <w:tc>
          <w:tcPr>
            <w:tcW w:w="7855" w:type="dxa"/>
            <w:shd w:val="clear" w:color="auto" w:fill="auto"/>
          </w:tcPr>
          <w:p w:rsidR="00C55C0C" w:rsidRPr="00A508A4" w:rsidRDefault="00C55C0C" w:rsidP="00195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Описание</w:t>
            </w:r>
          </w:p>
        </w:tc>
      </w:tr>
      <w:tr w:rsidR="00C55C0C" w:rsidRPr="00A508A4" w:rsidTr="001950C9">
        <w:trPr>
          <w:trHeight w:val="57"/>
        </w:trPr>
        <w:tc>
          <w:tcPr>
            <w:tcW w:w="1126" w:type="dxa"/>
            <w:shd w:val="clear" w:color="auto" w:fill="auto"/>
          </w:tcPr>
          <w:p w:rsidR="00C55C0C" w:rsidRPr="00A508A4" w:rsidRDefault="00C55C0C" w:rsidP="00195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14" w:type="dxa"/>
            <w:shd w:val="clear" w:color="auto" w:fill="auto"/>
          </w:tcPr>
          <w:p w:rsidR="00C55C0C" w:rsidRPr="00A508A4" w:rsidRDefault="00C55C0C" w:rsidP="00195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19–20</w:t>
            </w:r>
          </w:p>
        </w:tc>
        <w:tc>
          <w:tcPr>
            <w:tcW w:w="7855" w:type="dxa"/>
            <w:shd w:val="clear" w:color="auto" w:fill="auto"/>
          </w:tcPr>
          <w:p w:rsidR="00C55C0C" w:rsidRPr="00A508A4" w:rsidRDefault="00C55C0C" w:rsidP="00195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 xml:space="preserve">Выполнен без ошибок расчет всех необходимых показателей, сделан развернутый анализ полученных результатов. Установлены взаимосвязи показателей и сформулированы предложения по принятию управленческих решений по дальнейшему развитию предприятия. </w:t>
            </w:r>
          </w:p>
        </w:tc>
      </w:tr>
      <w:tr w:rsidR="00C55C0C" w:rsidRPr="00A508A4" w:rsidTr="001950C9">
        <w:trPr>
          <w:trHeight w:val="57"/>
        </w:trPr>
        <w:tc>
          <w:tcPr>
            <w:tcW w:w="1126" w:type="dxa"/>
            <w:shd w:val="clear" w:color="auto" w:fill="auto"/>
          </w:tcPr>
          <w:p w:rsidR="00C55C0C" w:rsidRPr="00A508A4" w:rsidRDefault="00C55C0C" w:rsidP="00195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14" w:type="dxa"/>
            <w:shd w:val="clear" w:color="auto" w:fill="auto"/>
          </w:tcPr>
          <w:p w:rsidR="00C55C0C" w:rsidRPr="00A508A4" w:rsidRDefault="00C55C0C" w:rsidP="00195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16–18</w:t>
            </w:r>
          </w:p>
        </w:tc>
        <w:tc>
          <w:tcPr>
            <w:tcW w:w="7855" w:type="dxa"/>
            <w:shd w:val="clear" w:color="auto" w:fill="auto"/>
          </w:tcPr>
          <w:p w:rsidR="00C55C0C" w:rsidRPr="00A508A4" w:rsidRDefault="00C55C0C" w:rsidP="00195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Расчеты в целом выполнены корректно, сделан достаточный анализ полученных результатов. Установлены взаимосвязи и взаимозависимости показателей и сформулированы предложения по развитию предприятия.</w:t>
            </w:r>
          </w:p>
        </w:tc>
      </w:tr>
      <w:tr w:rsidR="00C55C0C" w:rsidRPr="00A508A4" w:rsidTr="001950C9">
        <w:trPr>
          <w:trHeight w:val="57"/>
        </w:trPr>
        <w:tc>
          <w:tcPr>
            <w:tcW w:w="1126" w:type="dxa"/>
            <w:shd w:val="clear" w:color="auto" w:fill="auto"/>
          </w:tcPr>
          <w:p w:rsidR="00C55C0C" w:rsidRPr="00A508A4" w:rsidRDefault="00C55C0C" w:rsidP="00195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14" w:type="dxa"/>
            <w:shd w:val="clear" w:color="auto" w:fill="auto"/>
          </w:tcPr>
          <w:p w:rsidR="00C55C0C" w:rsidRPr="00A508A4" w:rsidRDefault="00C55C0C" w:rsidP="00195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13–15</w:t>
            </w:r>
          </w:p>
        </w:tc>
        <w:tc>
          <w:tcPr>
            <w:tcW w:w="7855" w:type="dxa"/>
            <w:shd w:val="clear" w:color="auto" w:fill="auto"/>
          </w:tcPr>
          <w:p w:rsidR="00C55C0C" w:rsidRPr="00A508A4" w:rsidRDefault="00C55C0C" w:rsidP="00195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Расчеты выполнены корректны. Допущенные ошибки в расчетах не оказывают существенного влияния на итоговые выводы.</w:t>
            </w:r>
          </w:p>
        </w:tc>
      </w:tr>
      <w:tr w:rsidR="00C55C0C" w:rsidRPr="00A508A4" w:rsidTr="001950C9">
        <w:trPr>
          <w:trHeight w:val="57"/>
        </w:trPr>
        <w:tc>
          <w:tcPr>
            <w:tcW w:w="1126" w:type="dxa"/>
            <w:shd w:val="clear" w:color="auto" w:fill="auto"/>
          </w:tcPr>
          <w:p w:rsidR="00C55C0C" w:rsidRPr="00A508A4" w:rsidRDefault="00C55C0C" w:rsidP="00195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4" w:type="dxa"/>
            <w:shd w:val="clear" w:color="auto" w:fill="auto"/>
          </w:tcPr>
          <w:p w:rsidR="00C55C0C" w:rsidRPr="00A508A4" w:rsidRDefault="00C55C0C" w:rsidP="00195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9–12</w:t>
            </w:r>
          </w:p>
        </w:tc>
        <w:tc>
          <w:tcPr>
            <w:tcW w:w="7855" w:type="dxa"/>
            <w:shd w:val="clear" w:color="auto" w:fill="auto"/>
          </w:tcPr>
          <w:p w:rsidR="00C55C0C" w:rsidRPr="00A508A4" w:rsidRDefault="00C55C0C" w:rsidP="00195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Множественные ошибки в расчетах, что не позволяет сделать корректные выводы.</w:t>
            </w:r>
          </w:p>
        </w:tc>
      </w:tr>
    </w:tbl>
    <w:p w:rsidR="00C55C0C" w:rsidRDefault="00C55C0C" w:rsidP="000C12BB">
      <w:pPr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55C0C" w:rsidRDefault="00C55C0C" w:rsidP="00AE5B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5.4. Задания</w:t>
      </w:r>
    </w:p>
    <w:p w:rsidR="007621CE" w:rsidRDefault="007621CE" w:rsidP="000C12BB">
      <w:pPr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21CE" w:rsidRPr="007621CE" w:rsidRDefault="007621CE" w:rsidP="00AE5B8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1C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Задание 1.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Практические рекомендации по выбору месторасположения компании можно сформулировать следующим образом.</w:t>
      </w:r>
    </w:p>
    <w:p w:rsidR="007621CE" w:rsidRPr="007621CE" w:rsidRDefault="007621CE" w:rsidP="00AE5B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1. Анализируйте варианты выбора месторасположения компании еще на стадии технико-экономического обоснования.</w:t>
      </w:r>
    </w:p>
    <w:p w:rsidR="007621CE" w:rsidRPr="007621CE" w:rsidRDefault="007621CE" w:rsidP="00AE5B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Выбирайте месторасположение компании, ориентируясь </w:t>
      </w:r>
      <w:proofErr w:type="gramStart"/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gramEnd"/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621CE" w:rsidRPr="007621CE" w:rsidRDefault="007621CE" w:rsidP="00AE5B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размещение поставщиков сырья, основных и вспомогательных производственных материалов (например, проекты, основанные преимущественно на ввозимых материалах, следует располагать вблизи портов или терминалов); </w:t>
      </w:r>
    </w:p>
    <w:p w:rsidR="007621CE" w:rsidRPr="007621CE" w:rsidRDefault="007621CE" w:rsidP="00AE5B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расположение основных центров потребления по отношению к компании (например, производство скоропортящейся продукции наиболее выгодно располагать вблизи основных центров потребления). </w:t>
      </w:r>
    </w:p>
    <w:p w:rsidR="007621CE" w:rsidRPr="007621CE" w:rsidRDefault="007621CE" w:rsidP="00AE5B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3. Рассмотрите инфраструктуру в месте нахождения компании:</w:t>
      </w:r>
    </w:p>
    <w:p w:rsidR="007621CE" w:rsidRPr="007621CE" w:rsidRDefault="007621CE" w:rsidP="00AE5B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поставщиков с точки зрения их наличия и стоимости; </w:t>
      </w:r>
    </w:p>
    <w:p w:rsidR="007621CE" w:rsidRPr="007621CE" w:rsidRDefault="007621CE" w:rsidP="00AE5B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рабочей силы; </w:t>
      </w:r>
    </w:p>
    <w:p w:rsidR="007621CE" w:rsidRPr="007621CE" w:rsidRDefault="007621CE" w:rsidP="00AE5B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банков, страховых и финансовых компаний и т.д. </w:t>
      </w:r>
    </w:p>
    <w:p w:rsidR="007621CE" w:rsidRPr="007621CE" w:rsidRDefault="007621CE" w:rsidP="00AE5B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4. Оцените возможность замены материалов и потребляемых ресурсов в случае, если при выборе месторасположения существенным фактором является стоимость транспортировки материалов и сырья.</w:t>
      </w:r>
    </w:p>
    <w:p w:rsidR="007621CE" w:rsidRPr="007621CE" w:rsidRDefault="007621CE" w:rsidP="00AE5B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5. Определите издержки на производство и маркетинг для альтернативных месторасположений, ориентируйте свой выбор на то, чтобы издержки на производимую продукцию были минимальными.</w:t>
      </w:r>
    </w:p>
    <w:p w:rsidR="007621CE" w:rsidRPr="007621CE" w:rsidRDefault="007621CE" w:rsidP="00AE5B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Примите во внимание социально-экономические аспекты и факторы окружающей среды, в </w:t>
      </w:r>
      <w:proofErr w:type="spellStart"/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т.ч</w:t>
      </w:r>
      <w:proofErr w:type="spellEnd"/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потенциальный спрос.</w:t>
      </w:r>
    </w:p>
    <w:p w:rsidR="007621CE" w:rsidRPr="007621CE" w:rsidRDefault="007621CE" w:rsidP="00AE5B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7. После того, как определены несколько альтернативных вариантов, проанализируйте их более детально. Оцените следующие данные, а также связанные с ними финансовые риски:</w:t>
      </w:r>
    </w:p>
    <w:p w:rsidR="007621CE" w:rsidRPr="007621CE" w:rsidRDefault="007621CE" w:rsidP="00AE5B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производственные издержки, включая расходы на защиту окружающей среды; </w:t>
      </w:r>
    </w:p>
    <w:p w:rsidR="007621CE" w:rsidRPr="007621CE" w:rsidRDefault="007621CE" w:rsidP="00AE5B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издержки на маркетинг; </w:t>
      </w:r>
    </w:p>
    <w:p w:rsidR="007621CE" w:rsidRPr="007621CE" w:rsidRDefault="007621CE" w:rsidP="00AE5B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инвестиционные издержки (включая расходы на защиту окружающей среды); </w:t>
      </w:r>
    </w:p>
    <w:p w:rsidR="007621CE" w:rsidRPr="007621CE" w:rsidRDefault="007621CE" w:rsidP="00AE5B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налоги, субсидии, дотации и льготы; </w:t>
      </w:r>
    </w:p>
    <w:p w:rsidR="007621CE" w:rsidRPr="007621CE" w:rsidRDefault="007621CE" w:rsidP="00AE5B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чистые потоки реальных денег. </w:t>
      </w:r>
    </w:p>
    <w:p w:rsidR="007621CE" w:rsidRPr="007621CE" w:rsidRDefault="007621CE" w:rsidP="00AE5B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8. Проанализируйте и оцените перечисленные аспекты как количественно, так и качественно, сделайте выводы относительно осуществимости и жизнеспособности выбранного месторасположения.</w:t>
      </w:r>
    </w:p>
    <w:p w:rsidR="007621CE" w:rsidRPr="007621CE" w:rsidRDefault="007621CE" w:rsidP="00AE5B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Вопросы по практической ситуации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задания</w:t>
      </w:r>
      <w:proofErr w:type="gramEnd"/>
    </w:p>
    <w:p w:rsidR="007621CE" w:rsidRPr="007621CE" w:rsidRDefault="007621CE" w:rsidP="00AE5B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Составьте собственное мнение о проекте размещения автосборочного производства компании «</w:t>
      </w:r>
      <w:proofErr w:type="spellStart"/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Соллерс</w:t>
      </w:r>
      <w:proofErr w:type="spellEnd"/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» (по проекту Администрации Приморского края площадкой размещения выбран ОАО «Дальзавод», г. Владивосток).</w:t>
      </w:r>
    </w:p>
    <w:p w:rsidR="007621CE" w:rsidRPr="007621CE" w:rsidRDefault="007621CE" w:rsidP="00AE5B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Что вы посоветовали бы руководству компании «</w:t>
      </w:r>
      <w:proofErr w:type="spellStart"/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Соллерс</w:t>
      </w:r>
      <w:proofErr w:type="spellEnd"/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»?</w:t>
      </w:r>
    </w:p>
    <w:p w:rsidR="00C55C0C" w:rsidRDefault="007621CE" w:rsidP="00AE5B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Какие положительные моменты и риски можно выделить в принятии этого решения?</w:t>
      </w:r>
    </w:p>
    <w:p w:rsidR="00217896" w:rsidRDefault="00217896" w:rsidP="002178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7896" w:rsidRPr="00217896" w:rsidRDefault="00217896" w:rsidP="002178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89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Задание 2.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1789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Производительность может быть измерена различными путями такими, как затраты труда, капитала, энергии, используемых материалов и т.д. В этой производственной ситуации рассматривается случай, когда индивидуальный предприни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матель заключил договор с супер</w:t>
      </w:r>
      <w:r w:rsidRPr="00217896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маркетом на выпечку пончиков с дальнейшей реализацией в отделе хлебобулочных изделий магазина.</w:t>
      </w:r>
    </w:p>
    <w:p w:rsidR="00217896" w:rsidRPr="00217896" w:rsidRDefault="00217896" w:rsidP="0021789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89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обеспечения условий договора предпринимателем заключен договор с поставщиком муки, являющейся основой изделия. Текущие ежедневные закупки муки позволяют ему производить 50 пончиков из одного килограмма муки, процесс на подготовку и непосредственно выпечку требует 30 минут. Для одного рабочего дня (8 ч.) предпринимателю требуется 16 килограммов муки.</w:t>
      </w:r>
    </w:p>
    <w:p w:rsidR="00217896" w:rsidRPr="00217896" w:rsidRDefault="00217896" w:rsidP="0021789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89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Поскольку качество основного компонента важно, предприниматель считает, что закупка муки более высокого качества позволит увеличить выход продукта до 70 пончиков с одного килограмма муки. При этом затраты времени на подготовку и выпечку возрастут на 5 минут.</w:t>
      </w:r>
    </w:p>
    <w:p w:rsidR="00217896" w:rsidRPr="00217896" w:rsidRDefault="00217896" w:rsidP="0021789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89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Предприниматель решает, как отразится данное решение на производительности (количество выпечки на 1 час труда) при условии постоянного объема закупки муки и ее неизменной стоимости?</w:t>
      </w:r>
    </w:p>
    <w:p w:rsidR="00217896" w:rsidRPr="00217896" w:rsidRDefault="00217896" w:rsidP="0021789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896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Используя существующие данные как базу, предприниматель считает:</w:t>
      </w:r>
    </w:p>
    <w:p w:rsidR="00217896" w:rsidRPr="00217896" w:rsidRDefault="00217896" w:rsidP="0021789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89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Текущая производительность = ((50 пончиков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*</w:t>
      </w:r>
      <w:r w:rsidRPr="00217896">
        <w:rPr>
          <w:rFonts w:ascii="Times New Roman" w:eastAsia="Times New Roman" w:hAnsi="Times New Roman" w:cs="Times New Roman"/>
          <w:sz w:val="24"/>
          <w:szCs w:val="24"/>
          <w:lang w:eastAsia="ru-RU"/>
        </w:rPr>
        <w:t>16 кг)/(16 кг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*</w:t>
      </w:r>
      <w:r w:rsidRPr="00217896">
        <w:rPr>
          <w:rFonts w:ascii="Times New Roman" w:eastAsia="Times New Roman" w:hAnsi="Times New Roman" w:cs="Times New Roman"/>
          <w:sz w:val="24"/>
          <w:szCs w:val="24"/>
          <w:lang w:eastAsia="ru-RU"/>
        </w:rPr>
        <w:t>30 мин))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*</w:t>
      </w:r>
      <w:r w:rsidRPr="00217896">
        <w:rPr>
          <w:rFonts w:ascii="Times New Roman" w:eastAsia="Times New Roman" w:hAnsi="Times New Roman" w:cs="Times New Roman"/>
          <w:sz w:val="24"/>
          <w:szCs w:val="24"/>
          <w:lang w:eastAsia="ru-RU"/>
        </w:rPr>
        <w:t>60 мин = 100,2 пончика/час.</w:t>
      </w:r>
    </w:p>
    <w:p w:rsidR="00217896" w:rsidRPr="00217896" w:rsidRDefault="00217896" w:rsidP="0021789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896">
        <w:rPr>
          <w:rFonts w:ascii="Times New Roman" w:eastAsia="Times New Roman" w:hAnsi="Times New Roman" w:cs="Times New Roman"/>
          <w:sz w:val="24"/>
          <w:szCs w:val="24"/>
          <w:lang w:eastAsia="ru-RU"/>
        </w:rPr>
        <w:t>Будущая производительность = ((70 пончиков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*</w:t>
      </w:r>
      <w:r w:rsidRPr="00217896">
        <w:rPr>
          <w:rFonts w:ascii="Times New Roman" w:eastAsia="Times New Roman" w:hAnsi="Times New Roman" w:cs="Times New Roman"/>
          <w:sz w:val="24"/>
          <w:szCs w:val="24"/>
          <w:lang w:eastAsia="ru-RU"/>
        </w:rPr>
        <w:t>16 кг)/(16 кг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*</w:t>
      </w:r>
      <w:r w:rsidRPr="00217896">
        <w:rPr>
          <w:rFonts w:ascii="Times New Roman" w:eastAsia="Times New Roman" w:hAnsi="Times New Roman" w:cs="Times New Roman"/>
          <w:sz w:val="24"/>
          <w:szCs w:val="24"/>
          <w:lang w:eastAsia="ru-RU"/>
        </w:rPr>
        <w:t>35 мин))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*</w:t>
      </w:r>
      <w:r w:rsidRPr="00217896">
        <w:rPr>
          <w:rFonts w:ascii="Times New Roman" w:eastAsia="Times New Roman" w:hAnsi="Times New Roman" w:cs="Times New Roman"/>
          <w:sz w:val="24"/>
          <w:szCs w:val="24"/>
          <w:lang w:eastAsia="ru-RU"/>
        </w:rPr>
        <w:t>60 мин = 120 пончика/час.</w:t>
      </w:r>
    </w:p>
    <w:p w:rsidR="00217896" w:rsidRPr="00217896" w:rsidRDefault="00217896" w:rsidP="0021789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89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Прирост производительности = 120/100,2 = 1,189 или 19,8% от существующего уровня.</w:t>
      </w:r>
    </w:p>
    <w:p w:rsidR="00217896" w:rsidRDefault="00217896" w:rsidP="0021789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8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Вопросы по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заданию: </w:t>
      </w:r>
    </w:p>
    <w:p w:rsidR="00217896" w:rsidRDefault="00217896" w:rsidP="0021789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Pr="00217896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дает расчет будущей производительности?</w:t>
      </w:r>
    </w:p>
    <w:p w:rsidR="00217896" w:rsidRDefault="00217896" w:rsidP="0021789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 К</w:t>
      </w:r>
      <w:r w:rsidRPr="00217896">
        <w:rPr>
          <w:rFonts w:ascii="Times New Roman" w:eastAsia="Times New Roman" w:hAnsi="Times New Roman" w:cs="Times New Roman"/>
          <w:sz w:val="24"/>
          <w:szCs w:val="24"/>
          <w:lang w:eastAsia="ru-RU"/>
        </w:rPr>
        <w:t>акие перспективы и риски можно отметить в данном решении для предпринимателя?</w:t>
      </w:r>
    </w:p>
    <w:p w:rsidR="00217896" w:rsidRDefault="00217896" w:rsidP="002178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55C0C" w:rsidRPr="00F734F8" w:rsidRDefault="00C55C0C" w:rsidP="00C55C0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34F8">
        <w:rPr>
          <w:rFonts w:ascii="Times New Roman" w:hAnsi="Times New Roman"/>
          <w:sz w:val="24"/>
          <w:szCs w:val="24"/>
        </w:rPr>
        <w:t xml:space="preserve">Краткие методические указания: </w:t>
      </w:r>
    </w:p>
    <w:p w:rsidR="00C55C0C" w:rsidRDefault="00C55C0C" w:rsidP="00C55C0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4755">
        <w:rPr>
          <w:rFonts w:ascii="Times New Roman" w:hAnsi="Times New Roman"/>
          <w:sz w:val="24"/>
          <w:szCs w:val="24"/>
        </w:rPr>
        <w:t xml:space="preserve">Для </w:t>
      </w:r>
      <w:r>
        <w:rPr>
          <w:rFonts w:ascii="Times New Roman" w:hAnsi="Times New Roman"/>
          <w:sz w:val="24"/>
          <w:szCs w:val="24"/>
        </w:rPr>
        <w:t>полного и развернутого ответа на вопросы задания студенту необходимо в полном объеме владеть лекционным материалом по соответствующей теме, уметь формулировать теоретическую и практическую з</w:t>
      </w:r>
      <w:r w:rsidR="00AE5B80">
        <w:rPr>
          <w:rFonts w:ascii="Times New Roman" w:hAnsi="Times New Roman"/>
          <w:sz w:val="24"/>
          <w:szCs w:val="24"/>
        </w:rPr>
        <w:t>начимость обсуждаемой проблемы</w:t>
      </w:r>
      <w:r>
        <w:rPr>
          <w:rFonts w:ascii="Times New Roman" w:hAnsi="Times New Roman"/>
          <w:sz w:val="24"/>
          <w:szCs w:val="24"/>
        </w:rPr>
        <w:t xml:space="preserve">. </w:t>
      </w:r>
      <w:proofErr w:type="gramStart"/>
      <w:r>
        <w:rPr>
          <w:rFonts w:ascii="Times New Roman" w:hAnsi="Times New Roman"/>
          <w:sz w:val="24"/>
          <w:szCs w:val="24"/>
        </w:rPr>
        <w:t xml:space="preserve">Необходимо воспользоваться источниками литературы, приведенными в п. 8 настоящей РПД. </w:t>
      </w:r>
      <w:proofErr w:type="gramEnd"/>
    </w:p>
    <w:p w:rsidR="00C55C0C" w:rsidRDefault="00C55C0C" w:rsidP="00C55C0C">
      <w:pPr>
        <w:pStyle w:val="af5"/>
        <w:rPr>
          <w:sz w:val="24"/>
          <w:szCs w:val="24"/>
        </w:rPr>
      </w:pPr>
      <w:r>
        <w:rPr>
          <w:sz w:val="24"/>
          <w:szCs w:val="24"/>
        </w:rPr>
        <w:t xml:space="preserve">Задания выполняются как, </w:t>
      </w:r>
      <w:proofErr w:type="gramStart"/>
      <w:r>
        <w:rPr>
          <w:sz w:val="24"/>
          <w:szCs w:val="24"/>
        </w:rPr>
        <w:t>на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практических</w:t>
      </w:r>
      <w:proofErr w:type="gramEnd"/>
      <w:r>
        <w:rPr>
          <w:sz w:val="24"/>
          <w:szCs w:val="24"/>
        </w:rPr>
        <w:t xml:space="preserve"> занятий, так и в рамках самостоятельной работы студента.</w:t>
      </w:r>
    </w:p>
    <w:p w:rsidR="00C55C0C" w:rsidRPr="00B42466" w:rsidRDefault="00C55C0C" w:rsidP="00C55C0C">
      <w:pPr>
        <w:pStyle w:val="af5"/>
        <w:rPr>
          <w:sz w:val="24"/>
          <w:szCs w:val="24"/>
        </w:rPr>
      </w:pPr>
    </w:p>
    <w:p w:rsidR="00C55C0C" w:rsidRPr="00B42466" w:rsidRDefault="00C55C0C" w:rsidP="00C55C0C">
      <w:pPr>
        <w:spacing w:after="10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B42466">
        <w:rPr>
          <w:rFonts w:ascii="Times New Roman" w:hAnsi="Times New Roman"/>
          <w:bCs/>
          <w:sz w:val="24"/>
          <w:szCs w:val="24"/>
        </w:rPr>
        <w:t>Критерии оценки</w:t>
      </w:r>
    </w:p>
    <w:tbl>
      <w:tblPr>
        <w:tblW w:w="500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0"/>
        <w:gridCol w:w="959"/>
        <w:gridCol w:w="8614"/>
      </w:tblGrid>
      <w:tr w:rsidR="00C55C0C" w:rsidRPr="006171E8" w:rsidTr="001950C9">
        <w:tc>
          <w:tcPr>
            <w:tcW w:w="408" w:type="pct"/>
          </w:tcPr>
          <w:p w:rsidR="00C55C0C" w:rsidRPr="00A508A4" w:rsidRDefault="00C55C0C" w:rsidP="001950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08A4">
              <w:rPr>
                <w:rFonts w:ascii="Times New Roman" w:hAnsi="Times New Roman"/>
                <w:sz w:val="20"/>
                <w:szCs w:val="20"/>
              </w:rPr>
              <w:t>Оценка</w:t>
            </w:r>
          </w:p>
        </w:tc>
        <w:tc>
          <w:tcPr>
            <w:tcW w:w="460" w:type="pct"/>
          </w:tcPr>
          <w:p w:rsidR="00C55C0C" w:rsidRPr="006171E8" w:rsidRDefault="00C55C0C" w:rsidP="001950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71E8">
              <w:rPr>
                <w:rFonts w:ascii="Times New Roman" w:hAnsi="Times New Roman"/>
                <w:sz w:val="20"/>
                <w:szCs w:val="20"/>
              </w:rPr>
              <w:t>Баллы</w:t>
            </w:r>
          </w:p>
        </w:tc>
        <w:tc>
          <w:tcPr>
            <w:tcW w:w="4132" w:type="pct"/>
          </w:tcPr>
          <w:p w:rsidR="00C55C0C" w:rsidRPr="006171E8" w:rsidRDefault="00C55C0C" w:rsidP="001950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71E8">
              <w:rPr>
                <w:rFonts w:ascii="Times New Roman" w:hAnsi="Times New Roman"/>
                <w:sz w:val="20"/>
                <w:szCs w:val="20"/>
              </w:rPr>
              <w:t>Описание</w:t>
            </w:r>
          </w:p>
        </w:tc>
      </w:tr>
      <w:tr w:rsidR="00C55C0C" w:rsidRPr="006171E8" w:rsidTr="001950C9">
        <w:tc>
          <w:tcPr>
            <w:tcW w:w="408" w:type="pct"/>
          </w:tcPr>
          <w:p w:rsidR="00C55C0C" w:rsidRPr="00A508A4" w:rsidRDefault="00C55C0C" w:rsidP="001950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08A4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460" w:type="pct"/>
          </w:tcPr>
          <w:p w:rsidR="00C55C0C" w:rsidRPr="00A508A4" w:rsidRDefault="00C55C0C" w:rsidP="001950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08A4">
              <w:rPr>
                <w:rFonts w:ascii="Times New Roman" w:hAnsi="Times New Roman"/>
                <w:sz w:val="20"/>
                <w:szCs w:val="20"/>
              </w:rPr>
              <w:t>9–</w:t>
            </w: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Pr="00A508A4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4132" w:type="pct"/>
          </w:tcPr>
          <w:p w:rsidR="00C55C0C" w:rsidRPr="006171E8" w:rsidRDefault="00C55C0C" w:rsidP="001950C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171E8">
              <w:rPr>
                <w:rFonts w:ascii="Times New Roman" w:hAnsi="Times New Roman"/>
                <w:sz w:val="20"/>
                <w:szCs w:val="20"/>
              </w:rPr>
              <w:t>Оценка «отлично» выставляется при выполнении работы в установленные сроки, в полном объеме и на высоком теоретическом уровне. Студент свободно владеет теоретическим материалом, на все вопросы дает правильные и обоснованные ответы, убедительно защищает свою точку зрения.</w:t>
            </w:r>
          </w:p>
        </w:tc>
      </w:tr>
      <w:tr w:rsidR="00C55C0C" w:rsidRPr="006171E8" w:rsidTr="001950C9">
        <w:tc>
          <w:tcPr>
            <w:tcW w:w="408" w:type="pct"/>
          </w:tcPr>
          <w:p w:rsidR="00C55C0C" w:rsidRPr="00A508A4" w:rsidRDefault="00C55C0C" w:rsidP="001950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08A4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460" w:type="pct"/>
          </w:tcPr>
          <w:p w:rsidR="00C55C0C" w:rsidRPr="00A508A4" w:rsidRDefault="00C55C0C" w:rsidP="001950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08A4">
              <w:rPr>
                <w:rFonts w:ascii="Times New Roman" w:hAnsi="Times New Roman"/>
                <w:sz w:val="20"/>
                <w:szCs w:val="20"/>
              </w:rPr>
              <w:t>6–8</w:t>
            </w:r>
          </w:p>
        </w:tc>
        <w:tc>
          <w:tcPr>
            <w:tcW w:w="4132" w:type="pct"/>
          </w:tcPr>
          <w:p w:rsidR="00C55C0C" w:rsidRPr="006171E8" w:rsidRDefault="00C55C0C" w:rsidP="001950C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171E8">
              <w:rPr>
                <w:rFonts w:ascii="Times New Roman" w:hAnsi="Times New Roman"/>
                <w:sz w:val="20"/>
                <w:szCs w:val="20"/>
              </w:rPr>
              <w:t>Оценка «хорошо» выставляется при выполнении работы в установленные сроки, в полном объеме. Студент достаточно владеет теоретическим материалом, может применять его самостоятельно или по указанию преподавателя. На большинство вопросов даны правильные ответы, защищает свою точку зрения достаточно обосновано.</w:t>
            </w:r>
          </w:p>
        </w:tc>
      </w:tr>
      <w:tr w:rsidR="00C55C0C" w:rsidRPr="006171E8" w:rsidTr="001950C9">
        <w:tc>
          <w:tcPr>
            <w:tcW w:w="408" w:type="pct"/>
          </w:tcPr>
          <w:p w:rsidR="00C55C0C" w:rsidRPr="00A508A4" w:rsidRDefault="00C55C0C" w:rsidP="001950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08A4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60" w:type="pct"/>
          </w:tcPr>
          <w:p w:rsidR="00C55C0C" w:rsidRPr="00A508A4" w:rsidRDefault="00C55C0C" w:rsidP="001950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08A4">
              <w:rPr>
                <w:rFonts w:ascii="Times New Roman" w:hAnsi="Times New Roman"/>
                <w:sz w:val="20"/>
                <w:szCs w:val="20"/>
              </w:rPr>
              <w:t>3–5</w:t>
            </w:r>
          </w:p>
        </w:tc>
        <w:tc>
          <w:tcPr>
            <w:tcW w:w="4132" w:type="pct"/>
          </w:tcPr>
          <w:p w:rsidR="00C55C0C" w:rsidRPr="006171E8" w:rsidRDefault="00C55C0C" w:rsidP="001950C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171E8">
              <w:rPr>
                <w:rFonts w:ascii="Times New Roman" w:hAnsi="Times New Roman"/>
                <w:sz w:val="20"/>
                <w:szCs w:val="20"/>
              </w:rPr>
              <w:t>Оценка «удовлетворительно» выставляется при выполнении работы в установленные сроки, в основном правильно, но без достаточно глубокой проработки некоторых разделов. Студент усвоил только основные разделы теоретического материала и по указанию преподавателя (без инициативы и самостоятельности) применяет его практически; на вопросы отвечает неуверенно или допускает ошибки, неуверенно защищает свою точку зрения.</w:t>
            </w:r>
          </w:p>
        </w:tc>
      </w:tr>
      <w:tr w:rsidR="00C55C0C" w:rsidRPr="006171E8" w:rsidTr="001950C9">
        <w:tc>
          <w:tcPr>
            <w:tcW w:w="408" w:type="pct"/>
          </w:tcPr>
          <w:p w:rsidR="00C55C0C" w:rsidRPr="00A508A4" w:rsidRDefault="00C55C0C" w:rsidP="001950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08A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60" w:type="pct"/>
          </w:tcPr>
          <w:p w:rsidR="00C55C0C" w:rsidRPr="00A508A4" w:rsidRDefault="00C55C0C" w:rsidP="001950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0–</w:t>
            </w:r>
            <w:r w:rsidRPr="00A508A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132" w:type="pct"/>
          </w:tcPr>
          <w:p w:rsidR="00C55C0C" w:rsidRPr="006171E8" w:rsidRDefault="00C55C0C" w:rsidP="001950C9">
            <w:pPr>
              <w:tabs>
                <w:tab w:val="left" w:pos="1125"/>
              </w:tabs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171E8">
              <w:rPr>
                <w:rFonts w:ascii="Times New Roman" w:hAnsi="Times New Roman"/>
                <w:sz w:val="20"/>
                <w:szCs w:val="20"/>
              </w:rPr>
              <w:t xml:space="preserve">Оценка «неудовлетворительно» выставляется в случае, если студент не выполняет работу в установленные сроки. Решения деловой игры не раскрыто, ответы не полные. Студент не может защитить свои выводы, допускает грубые фактические ошибки при ответах на поставленные вопросы или не отвечает на них. </w:t>
            </w:r>
            <w:r w:rsidRPr="006171E8">
              <w:rPr>
                <w:rFonts w:ascii="Times New Roman" w:hAnsi="Times New Roman"/>
                <w:sz w:val="20"/>
                <w:szCs w:val="20"/>
              </w:rPr>
              <w:tab/>
            </w:r>
          </w:p>
        </w:tc>
      </w:tr>
    </w:tbl>
    <w:p w:rsidR="00C55C0C" w:rsidRDefault="00C55C0C" w:rsidP="000C12BB">
      <w:pPr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C55C0C" w:rsidSect="007C696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4714" w:rsidRDefault="001A4714" w:rsidP="00C8013F">
      <w:pPr>
        <w:spacing w:after="0" w:line="240" w:lineRule="auto"/>
      </w:pPr>
      <w:r>
        <w:separator/>
      </w:r>
    </w:p>
  </w:endnote>
  <w:endnote w:type="continuationSeparator" w:id="0">
    <w:p w:rsidR="001A4714" w:rsidRDefault="001A4714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6793" w:rsidRDefault="0044679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4714" w:rsidRDefault="001A4714" w:rsidP="00C8013F">
      <w:pPr>
        <w:spacing w:after="0" w:line="240" w:lineRule="auto"/>
      </w:pPr>
      <w:r>
        <w:separator/>
      </w:r>
    </w:p>
  </w:footnote>
  <w:footnote w:type="continuationSeparator" w:id="0">
    <w:p w:rsidR="001A4714" w:rsidRDefault="001A4714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9FE6BEFA"/>
    <w:lvl w:ilvl="0">
      <w:numFmt w:val="bullet"/>
      <w:lvlText w:val="*"/>
      <w:lvlJc w:val="left"/>
    </w:lvl>
  </w:abstractNum>
  <w:abstractNum w:abstractNumId="1">
    <w:nsid w:val="00000002"/>
    <w:multiLevelType w:val="singleLevel"/>
    <w:tmpl w:val="00000002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2">
    <w:nsid w:val="00000003"/>
    <w:multiLevelType w:val="singleLevel"/>
    <w:tmpl w:val="00000003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">
    <w:nsid w:val="00000005"/>
    <w:multiLevelType w:val="singleLevel"/>
    <w:tmpl w:val="00000005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4">
    <w:nsid w:val="00000006"/>
    <w:multiLevelType w:val="singleLevel"/>
    <w:tmpl w:val="00000006"/>
    <w:name w:val="WW8Num1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5">
    <w:nsid w:val="00000007"/>
    <w:multiLevelType w:val="singleLevel"/>
    <w:tmpl w:val="00000007"/>
    <w:name w:val="WW8Num2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6">
    <w:nsid w:val="0FFC6D40"/>
    <w:multiLevelType w:val="hybridMultilevel"/>
    <w:tmpl w:val="1B783E4E"/>
    <w:lvl w:ilvl="0" w:tplc="E9309630">
      <w:start w:val="1"/>
      <w:numFmt w:val="decimal"/>
      <w:lvlText w:val="%1."/>
      <w:legacy w:legacy="1" w:legacySpace="0" w:legacyIndent="211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00661B3"/>
    <w:multiLevelType w:val="hybridMultilevel"/>
    <w:tmpl w:val="AC26BAC6"/>
    <w:lvl w:ilvl="0" w:tplc="C4EE642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11FE72FD"/>
    <w:multiLevelType w:val="hybridMultilevel"/>
    <w:tmpl w:val="E788DF98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9">
    <w:nsid w:val="17653783"/>
    <w:multiLevelType w:val="hybridMultilevel"/>
    <w:tmpl w:val="7124DE72"/>
    <w:lvl w:ilvl="0" w:tplc="F202CE9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A170D88"/>
    <w:multiLevelType w:val="hybridMultilevel"/>
    <w:tmpl w:val="9992DB40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3D4319E"/>
    <w:multiLevelType w:val="hybridMultilevel"/>
    <w:tmpl w:val="75B2C0FA"/>
    <w:lvl w:ilvl="0" w:tplc="826281F0">
      <w:start w:val="1"/>
      <w:numFmt w:val="bullet"/>
      <w:lvlText w:val=""/>
      <w:lvlJc w:val="left"/>
      <w:pPr>
        <w:tabs>
          <w:tab w:val="num" w:pos="567"/>
        </w:tabs>
        <w:ind w:left="0" w:firstLine="567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56955A0"/>
    <w:multiLevelType w:val="hybridMultilevel"/>
    <w:tmpl w:val="2E62E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162942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C876B9D"/>
    <w:multiLevelType w:val="multilevel"/>
    <w:tmpl w:val="EAE60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567"/>
        </w:tabs>
        <w:ind w:left="0" w:firstLine="567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03A44DE"/>
    <w:multiLevelType w:val="hybridMultilevel"/>
    <w:tmpl w:val="553688B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49FF0E66"/>
    <w:multiLevelType w:val="hybridMultilevel"/>
    <w:tmpl w:val="81A62534"/>
    <w:lvl w:ilvl="0" w:tplc="AB348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>
    <w:nsid w:val="543E0471"/>
    <w:multiLevelType w:val="hybridMultilevel"/>
    <w:tmpl w:val="1FD4546A"/>
    <w:lvl w:ilvl="0" w:tplc="30D009E4"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54EE74F5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62B74EA"/>
    <w:multiLevelType w:val="hybridMultilevel"/>
    <w:tmpl w:val="57E09462"/>
    <w:lvl w:ilvl="0" w:tplc="384E7AE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5EA93589"/>
    <w:multiLevelType w:val="hybridMultilevel"/>
    <w:tmpl w:val="0DA4911A"/>
    <w:lvl w:ilvl="0" w:tplc="0A5E2E06">
      <w:start w:val="1"/>
      <w:numFmt w:val="decimal"/>
      <w:lvlText w:val="%1."/>
      <w:lvlJc w:val="left"/>
      <w:pPr>
        <w:tabs>
          <w:tab w:val="num" w:pos="794"/>
        </w:tabs>
        <w:ind w:left="397" w:firstLine="397"/>
      </w:pPr>
      <w:rPr>
        <w:rFonts w:ascii="Times New Roman" w:hAnsi="Times New Roman" w:hint="default"/>
        <w:b w:val="0"/>
        <w:i w:val="0"/>
        <w:sz w:val="2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37"/>
        </w:tabs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57"/>
        </w:tabs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77"/>
        </w:tabs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97"/>
        </w:tabs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17"/>
        </w:tabs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37"/>
        </w:tabs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57"/>
        </w:tabs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77"/>
        </w:tabs>
        <w:ind w:left="6877" w:hanging="180"/>
      </w:pPr>
    </w:lvl>
  </w:abstractNum>
  <w:abstractNum w:abstractNumId="21">
    <w:nsid w:val="5F994DC4"/>
    <w:multiLevelType w:val="hybridMultilevel"/>
    <w:tmpl w:val="AEA806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01004AA"/>
    <w:multiLevelType w:val="hybridMultilevel"/>
    <w:tmpl w:val="5D1431A2"/>
    <w:lvl w:ilvl="0" w:tplc="77C439C4">
      <w:start w:val="65535"/>
      <w:numFmt w:val="bullet"/>
      <w:lvlText w:val="•"/>
      <w:lvlJc w:val="left"/>
      <w:pPr>
        <w:ind w:left="1027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0AB55DD"/>
    <w:multiLevelType w:val="hybridMultilevel"/>
    <w:tmpl w:val="FFEA63CC"/>
    <w:lvl w:ilvl="0" w:tplc="BE62714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60B5390F"/>
    <w:multiLevelType w:val="hybridMultilevel"/>
    <w:tmpl w:val="C002C06C"/>
    <w:lvl w:ilvl="0" w:tplc="CD840016">
      <w:start w:val="1"/>
      <w:numFmt w:val="decimal"/>
      <w:lvlText w:val="%1."/>
      <w:lvlJc w:val="left"/>
      <w:pPr>
        <w:ind w:left="744" w:hanging="3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1997E37"/>
    <w:multiLevelType w:val="hybridMultilevel"/>
    <w:tmpl w:val="9ADC7E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47C227C"/>
    <w:multiLevelType w:val="hybridMultilevel"/>
    <w:tmpl w:val="9BB87320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">
    <w:nsid w:val="67F44FF8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5284595"/>
    <w:multiLevelType w:val="hybridMultilevel"/>
    <w:tmpl w:val="68D29FAA"/>
    <w:lvl w:ilvl="0" w:tplc="636CA4EA">
      <w:start w:val="1"/>
      <w:numFmt w:val="decimal"/>
      <w:lvlText w:val="%1."/>
      <w:lvlJc w:val="left"/>
      <w:pPr>
        <w:tabs>
          <w:tab w:val="num" w:pos="567"/>
        </w:tabs>
        <w:ind w:left="0" w:firstLine="56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num w:numId="1">
    <w:abstractNumId w:val="5"/>
  </w:num>
  <w:num w:numId="2">
    <w:abstractNumId w:val="21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0"/>
    <w:lvlOverride w:ilvl="0">
      <w:lvl w:ilvl="0">
        <w:numFmt w:val="bullet"/>
        <w:lvlText w:val="•"/>
        <w:legacy w:legacy="1" w:legacySpace="0" w:legacyIndent="230"/>
        <w:lvlJc w:val="left"/>
        <w:pPr>
          <w:ind w:left="0" w:firstLine="720"/>
        </w:pPr>
        <w:rPr>
          <w:rFonts w:ascii="Times New Roman" w:hAnsi="Times New Roman" w:cs="Times New Roman" w:hint="default"/>
        </w:rPr>
      </w:lvl>
    </w:lvlOverride>
  </w:num>
  <w:num w:numId="8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lvl w:ilvl="0">
        <w:numFmt w:val="bullet"/>
        <w:lvlText w:val="•"/>
        <w:legacy w:legacy="1" w:legacySpace="0" w:legacyIndent="250"/>
        <w:lvlJc w:val="left"/>
        <w:pPr>
          <w:ind w:left="0" w:firstLine="720"/>
        </w:pPr>
        <w:rPr>
          <w:rFonts w:ascii="Times New Roman" w:hAnsi="Times New Roman" w:cs="Times New Roman" w:hint="default"/>
        </w:rPr>
      </w:lvl>
    </w:lvlOverride>
  </w:num>
  <w:num w:numId="10">
    <w:abstractNumId w:val="17"/>
  </w:num>
  <w:num w:numId="11">
    <w:abstractNumId w:val="0"/>
    <w:lvlOverride w:ilvl="0">
      <w:lvl w:ilvl="0">
        <w:start w:val="65535"/>
        <w:numFmt w:val="bullet"/>
        <w:lvlText w:val="•"/>
        <w:legacy w:legacy="1" w:legacySpace="0" w:legacyIndent="139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0"/>
    <w:lvlOverride w:ilvl="0">
      <w:lvl w:ilvl="0">
        <w:start w:val="65535"/>
        <w:numFmt w:val="bullet"/>
        <w:lvlText w:val="•"/>
        <w:legacy w:legacy="1" w:legacySpace="0" w:legacyIndent="135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0"/>
    <w:lvlOverride w:ilvl="0">
      <w:lvl w:ilvl="0">
        <w:start w:val="65535"/>
        <w:numFmt w:val="bullet"/>
        <w:lvlText w:val="•"/>
        <w:legacy w:legacy="1" w:legacySpace="0" w:legacyIndent="125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8"/>
  </w:num>
  <w:num w:numId="15">
    <w:abstractNumId w:val="10"/>
  </w:num>
  <w:num w:numId="16">
    <w:abstractNumId w:val="26"/>
  </w:num>
  <w:num w:numId="17">
    <w:abstractNumId w:val="11"/>
  </w:num>
  <w:num w:numId="18">
    <w:abstractNumId w:val="14"/>
  </w:num>
  <w:num w:numId="19">
    <w:abstractNumId w:val="6"/>
  </w:num>
  <w:num w:numId="20">
    <w:abstractNumId w:val="28"/>
  </w:num>
  <w:num w:numId="21">
    <w:abstractNumId w:val="12"/>
  </w:num>
  <w:num w:numId="22">
    <w:abstractNumId w:val="19"/>
  </w:num>
  <w:num w:numId="23">
    <w:abstractNumId w:val="7"/>
  </w:num>
  <w:num w:numId="24">
    <w:abstractNumId w:val="9"/>
  </w:num>
  <w:num w:numId="25">
    <w:abstractNumId w:val="16"/>
  </w:num>
  <w:num w:numId="26">
    <w:abstractNumId w:val="23"/>
  </w:num>
  <w:num w:numId="27">
    <w:abstractNumId w:val="15"/>
  </w:num>
  <w:num w:numId="28">
    <w:abstractNumId w:val="27"/>
  </w:num>
  <w:num w:numId="29">
    <w:abstractNumId w:val="18"/>
  </w:num>
  <w:num w:numId="30">
    <w:abstractNumId w:val="13"/>
  </w:num>
  <w:num w:numId="31">
    <w:abstractNumId w:val="25"/>
  </w:num>
  <w:num w:numId="32">
    <w:abstractNumId w:val="24"/>
  </w:num>
  <w:num w:numId="3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8C5"/>
    <w:rsid w:val="00001C63"/>
    <w:rsid w:val="00003398"/>
    <w:rsid w:val="000108AE"/>
    <w:rsid w:val="0001143B"/>
    <w:rsid w:val="00017257"/>
    <w:rsid w:val="0002138D"/>
    <w:rsid w:val="00024520"/>
    <w:rsid w:val="00036155"/>
    <w:rsid w:val="00036EE4"/>
    <w:rsid w:val="00065453"/>
    <w:rsid w:val="00065661"/>
    <w:rsid w:val="000673DA"/>
    <w:rsid w:val="000717AD"/>
    <w:rsid w:val="00071DFF"/>
    <w:rsid w:val="00087AC7"/>
    <w:rsid w:val="00092B6F"/>
    <w:rsid w:val="000A18A4"/>
    <w:rsid w:val="000A264D"/>
    <w:rsid w:val="000A6567"/>
    <w:rsid w:val="000C12BB"/>
    <w:rsid w:val="000C365E"/>
    <w:rsid w:val="000C4C20"/>
    <w:rsid w:val="000C5304"/>
    <w:rsid w:val="000C58B2"/>
    <w:rsid w:val="000D5793"/>
    <w:rsid w:val="000D771C"/>
    <w:rsid w:val="000E13C6"/>
    <w:rsid w:val="000E74A6"/>
    <w:rsid w:val="000F7535"/>
    <w:rsid w:val="00100133"/>
    <w:rsid w:val="001044C6"/>
    <w:rsid w:val="00104729"/>
    <w:rsid w:val="00105D0E"/>
    <w:rsid w:val="001108DC"/>
    <w:rsid w:val="001156BB"/>
    <w:rsid w:val="00116DA5"/>
    <w:rsid w:val="00117AA8"/>
    <w:rsid w:val="00117BCC"/>
    <w:rsid w:val="00123724"/>
    <w:rsid w:val="001260FA"/>
    <w:rsid w:val="00126E2F"/>
    <w:rsid w:val="0012736A"/>
    <w:rsid w:val="00127AF8"/>
    <w:rsid w:val="00135AB1"/>
    <w:rsid w:val="00136362"/>
    <w:rsid w:val="001366DB"/>
    <w:rsid w:val="00140759"/>
    <w:rsid w:val="00142212"/>
    <w:rsid w:val="001431E6"/>
    <w:rsid w:val="001458E8"/>
    <w:rsid w:val="001519F7"/>
    <w:rsid w:val="00154975"/>
    <w:rsid w:val="00154F3A"/>
    <w:rsid w:val="00161ABC"/>
    <w:rsid w:val="001637E8"/>
    <w:rsid w:val="001700B4"/>
    <w:rsid w:val="00171707"/>
    <w:rsid w:val="00173379"/>
    <w:rsid w:val="00186C72"/>
    <w:rsid w:val="0019201A"/>
    <w:rsid w:val="00195D8C"/>
    <w:rsid w:val="001961CF"/>
    <w:rsid w:val="00197637"/>
    <w:rsid w:val="00197C32"/>
    <w:rsid w:val="001A3D29"/>
    <w:rsid w:val="001A3D4A"/>
    <w:rsid w:val="001A4714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C7F8B"/>
    <w:rsid w:val="001D01A5"/>
    <w:rsid w:val="001D286C"/>
    <w:rsid w:val="001D4B23"/>
    <w:rsid w:val="001D768A"/>
    <w:rsid w:val="001E34AA"/>
    <w:rsid w:val="001E3764"/>
    <w:rsid w:val="001E7320"/>
    <w:rsid w:val="001E73AB"/>
    <w:rsid w:val="001F5A10"/>
    <w:rsid w:val="00200DBB"/>
    <w:rsid w:val="00203DF2"/>
    <w:rsid w:val="00204B81"/>
    <w:rsid w:val="0020667B"/>
    <w:rsid w:val="00206B90"/>
    <w:rsid w:val="00210431"/>
    <w:rsid w:val="002125FD"/>
    <w:rsid w:val="002175E5"/>
    <w:rsid w:val="00217896"/>
    <w:rsid w:val="002178DA"/>
    <w:rsid w:val="00221621"/>
    <w:rsid w:val="00226C1F"/>
    <w:rsid w:val="00230647"/>
    <w:rsid w:val="00231355"/>
    <w:rsid w:val="00231810"/>
    <w:rsid w:val="00236F7A"/>
    <w:rsid w:val="00240DF2"/>
    <w:rsid w:val="00255288"/>
    <w:rsid w:val="0026008A"/>
    <w:rsid w:val="00277458"/>
    <w:rsid w:val="002909DA"/>
    <w:rsid w:val="002925CC"/>
    <w:rsid w:val="0029448F"/>
    <w:rsid w:val="002A2EF2"/>
    <w:rsid w:val="002A3678"/>
    <w:rsid w:val="002A3D84"/>
    <w:rsid w:val="002C09E3"/>
    <w:rsid w:val="002C199C"/>
    <w:rsid w:val="002C1F47"/>
    <w:rsid w:val="002C35AF"/>
    <w:rsid w:val="002C48C3"/>
    <w:rsid w:val="002C5BA0"/>
    <w:rsid w:val="002D34D3"/>
    <w:rsid w:val="002E26A3"/>
    <w:rsid w:val="002E2E88"/>
    <w:rsid w:val="002E361B"/>
    <w:rsid w:val="002F0C23"/>
    <w:rsid w:val="003103E2"/>
    <w:rsid w:val="00312030"/>
    <w:rsid w:val="00313830"/>
    <w:rsid w:val="00316FD2"/>
    <w:rsid w:val="003176A2"/>
    <w:rsid w:val="00317AE1"/>
    <w:rsid w:val="003224C5"/>
    <w:rsid w:val="003273F9"/>
    <w:rsid w:val="00332AB1"/>
    <w:rsid w:val="00333806"/>
    <w:rsid w:val="00333F02"/>
    <w:rsid w:val="003367A4"/>
    <w:rsid w:val="00340ABB"/>
    <w:rsid w:val="00351691"/>
    <w:rsid w:val="00354386"/>
    <w:rsid w:val="003554EF"/>
    <w:rsid w:val="00357427"/>
    <w:rsid w:val="00362E6A"/>
    <w:rsid w:val="0036760A"/>
    <w:rsid w:val="00387FF3"/>
    <w:rsid w:val="00391097"/>
    <w:rsid w:val="00396D48"/>
    <w:rsid w:val="003B40B3"/>
    <w:rsid w:val="003B4D4B"/>
    <w:rsid w:val="003B753E"/>
    <w:rsid w:val="003C0E78"/>
    <w:rsid w:val="003C280D"/>
    <w:rsid w:val="003C39EA"/>
    <w:rsid w:val="003C6B24"/>
    <w:rsid w:val="003D4727"/>
    <w:rsid w:val="003D526E"/>
    <w:rsid w:val="003D7620"/>
    <w:rsid w:val="003E1248"/>
    <w:rsid w:val="003E3453"/>
    <w:rsid w:val="003E379E"/>
    <w:rsid w:val="003F0AE5"/>
    <w:rsid w:val="003F142D"/>
    <w:rsid w:val="003F1C4C"/>
    <w:rsid w:val="003F5D1B"/>
    <w:rsid w:val="003F6171"/>
    <w:rsid w:val="00406049"/>
    <w:rsid w:val="00411E0C"/>
    <w:rsid w:val="00416224"/>
    <w:rsid w:val="004209DA"/>
    <w:rsid w:val="004224DD"/>
    <w:rsid w:val="00426567"/>
    <w:rsid w:val="00426F49"/>
    <w:rsid w:val="004360A2"/>
    <w:rsid w:val="0044636E"/>
    <w:rsid w:val="00446793"/>
    <w:rsid w:val="00457190"/>
    <w:rsid w:val="00457ABC"/>
    <w:rsid w:val="00460694"/>
    <w:rsid w:val="0046698B"/>
    <w:rsid w:val="00467606"/>
    <w:rsid w:val="00467CD5"/>
    <w:rsid w:val="0047179D"/>
    <w:rsid w:val="00471FEE"/>
    <w:rsid w:val="00476518"/>
    <w:rsid w:val="00484A39"/>
    <w:rsid w:val="00485D1C"/>
    <w:rsid w:val="00490F1B"/>
    <w:rsid w:val="0049553D"/>
    <w:rsid w:val="004A1090"/>
    <w:rsid w:val="004B6071"/>
    <w:rsid w:val="004C6D1B"/>
    <w:rsid w:val="004C7255"/>
    <w:rsid w:val="004D0DD3"/>
    <w:rsid w:val="004D173E"/>
    <w:rsid w:val="004D1D71"/>
    <w:rsid w:val="004E0B91"/>
    <w:rsid w:val="004E1D22"/>
    <w:rsid w:val="004E216C"/>
    <w:rsid w:val="004E2EAA"/>
    <w:rsid w:val="004E50D3"/>
    <w:rsid w:val="004E6B78"/>
    <w:rsid w:val="004F1C1D"/>
    <w:rsid w:val="004F79E0"/>
    <w:rsid w:val="00500AB3"/>
    <w:rsid w:val="00502DBE"/>
    <w:rsid w:val="00512CF0"/>
    <w:rsid w:val="00513515"/>
    <w:rsid w:val="00515D80"/>
    <w:rsid w:val="0052134E"/>
    <w:rsid w:val="0052630D"/>
    <w:rsid w:val="00526774"/>
    <w:rsid w:val="00532342"/>
    <w:rsid w:val="00533A8A"/>
    <w:rsid w:val="005360F8"/>
    <w:rsid w:val="0053690D"/>
    <w:rsid w:val="00547663"/>
    <w:rsid w:val="00552F6D"/>
    <w:rsid w:val="00553120"/>
    <w:rsid w:val="00557C87"/>
    <w:rsid w:val="00562B69"/>
    <w:rsid w:val="00563347"/>
    <w:rsid w:val="00564F87"/>
    <w:rsid w:val="00567CF5"/>
    <w:rsid w:val="00572DC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7ADE"/>
    <w:rsid w:val="005A7AEE"/>
    <w:rsid w:val="005B07FD"/>
    <w:rsid w:val="005B094A"/>
    <w:rsid w:val="005B185B"/>
    <w:rsid w:val="005B39FA"/>
    <w:rsid w:val="005B3D91"/>
    <w:rsid w:val="005C1383"/>
    <w:rsid w:val="005E19A2"/>
    <w:rsid w:val="005E5A10"/>
    <w:rsid w:val="00604146"/>
    <w:rsid w:val="00605D4F"/>
    <w:rsid w:val="0060645D"/>
    <w:rsid w:val="00607507"/>
    <w:rsid w:val="00613F6F"/>
    <w:rsid w:val="00624EB5"/>
    <w:rsid w:val="00627B28"/>
    <w:rsid w:val="00637744"/>
    <w:rsid w:val="00642184"/>
    <w:rsid w:val="0064761E"/>
    <w:rsid w:val="006560AD"/>
    <w:rsid w:val="006574B8"/>
    <w:rsid w:val="006638B9"/>
    <w:rsid w:val="006668C1"/>
    <w:rsid w:val="00666A5A"/>
    <w:rsid w:val="006746E3"/>
    <w:rsid w:val="0068135D"/>
    <w:rsid w:val="00687A5C"/>
    <w:rsid w:val="00694888"/>
    <w:rsid w:val="006953AF"/>
    <w:rsid w:val="00695C73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D4251"/>
    <w:rsid w:val="006D5DF8"/>
    <w:rsid w:val="006D6659"/>
    <w:rsid w:val="006E0366"/>
    <w:rsid w:val="006E1120"/>
    <w:rsid w:val="006E1513"/>
    <w:rsid w:val="006E3E94"/>
    <w:rsid w:val="006F0619"/>
    <w:rsid w:val="006F3260"/>
    <w:rsid w:val="00700F0A"/>
    <w:rsid w:val="00701775"/>
    <w:rsid w:val="007059F3"/>
    <w:rsid w:val="007103F0"/>
    <w:rsid w:val="0071273A"/>
    <w:rsid w:val="0071501F"/>
    <w:rsid w:val="007150EF"/>
    <w:rsid w:val="00716682"/>
    <w:rsid w:val="0072029C"/>
    <w:rsid w:val="00721C93"/>
    <w:rsid w:val="0073174C"/>
    <w:rsid w:val="007330B8"/>
    <w:rsid w:val="007410B7"/>
    <w:rsid w:val="0074460F"/>
    <w:rsid w:val="00744AB3"/>
    <w:rsid w:val="007543DA"/>
    <w:rsid w:val="00757853"/>
    <w:rsid w:val="007621CE"/>
    <w:rsid w:val="00762368"/>
    <w:rsid w:val="00763614"/>
    <w:rsid w:val="00764D5E"/>
    <w:rsid w:val="00765A7D"/>
    <w:rsid w:val="007662CC"/>
    <w:rsid w:val="00766CA0"/>
    <w:rsid w:val="00767CC6"/>
    <w:rsid w:val="00773066"/>
    <w:rsid w:val="00773E11"/>
    <w:rsid w:val="00783E73"/>
    <w:rsid w:val="007908DE"/>
    <w:rsid w:val="00794F78"/>
    <w:rsid w:val="007963E0"/>
    <w:rsid w:val="00796EE3"/>
    <w:rsid w:val="007A0F19"/>
    <w:rsid w:val="007A1909"/>
    <w:rsid w:val="007A2E63"/>
    <w:rsid w:val="007A68BF"/>
    <w:rsid w:val="007B6CEF"/>
    <w:rsid w:val="007B7235"/>
    <w:rsid w:val="007C409A"/>
    <w:rsid w:val="007C4F74"/>
    <w:rsid w:val="007C5040"/>
    <w:rsid w:val="007C696E"/>
    <w:rsid w:val="007D15F7"/>
    <w:rsid w:val="007D3DDF"/>
    <w:rsid w:val="007E7127"/>
    <w:rsid w:val="007F08C5"/>
    <w:rsid w:val="007F52FC"/>
    <w:rsid w:val="007F74AC"/>
    <w:rsid w:val="00802930"/>
    <w:rsid w:val="00802B6E"/>
    <w:rsid w:val="00810354"/>
    <w:rsid w:val="00812B05"/>
    <w:rsid w:val="008153B3"/>
    <w:rsid w:val="008158FF"/>
    <w:rsid w:val="0082035C"/>
    <w:rsid w:val="00821852"/>
    <w:rsid w:val="0082692E"/>
    <w:rsid w:val="00827C28"/>
    <w:rsid w:val="008346C6"/>
    <w:rsid w:val="0084269C"/>
    <w:rsid w:val="00846A06"/>
    <w:rsid w:val="0084785C"/>
    <w:rsid w:val="008501CF"/>
    <w:rsid w:val="00852325"/>
    <w:rsid w:val="00853F35"/>
    <w:rsid w:val="00860008"/>
    <w:rsid w:val="00860D20"/>
    <w:rsid w:val="0086130F"/>
    <w:rsid w:val="008671BD"/>
    <w:rsid w:val="00870D94"/>
    <w:rsid w:val="00877003"/>
    <w:rsid w:val="00887EE2"/>
    <w:rsid w:val="0089154D"/>
    <w:rsid w:val="008918DF"/>
    <w:rsid w:val="00896985"/>
    <w:rsid w:val="008A02D9"/>
    <w:rsid w:val="008A1C89"/>
    <w:rsid w:val="008B7010"/>
    <w:rsid w:val="008C2A9A"/>
    <w:rsid w:val="008C4C7A"/>
    <w:rsid w:val="008C59DB"/>
    <w:rsid w:val="008D45CE"/>
    <w:rsid w:val="008E5CE2"/>
    <w:rsid w:val="008E6FF7"/>
    <w:rsid w:val="008F3B11"/>
    <w:rsid w:val="008F3F9E"/>
    <w:rsid w:val="008F4D11"/>
    <w:rsid w:val="008F5043"/>
    <w:rsid w:val="008F614F"/>
    <w:rsid w:val="00902458"/>
    <w:rsid w:val="00902B6B"/>
    <w:rsid w:val="009076D4"/>
    <w:rsid w:val="009103D0"/>
    <w:rsid w:val="00912E4B"/>
    <w:rsid w:val="009142DD"/>
    <w:rsid w:val="00915E5E"/>
    <w:rsid w:val="00930DAE"/>
    <w:rsid w:val="00934861"/>
    <w:rsid w:val="00952719"/>
    <w:rsid w:val="00960790"/>
    <w:rsid w:val="00963375"/>
    <w:rsid w:val="0097250E"/>
    <w:rsid w:val="00981BEB"/>
    <w:rsid w:val="00983248"/>
    <w:rsid w:val="009916D5"/>
    <w:rsid w:val="009926A7"/>
    <w:rsid w:val="009928AC"/>
    <w:rsid w:val="009A1E51"/>
    <w:rsid w:val="009A5828"/>
    <w:rsid w:val="009B14A3"/>
    <w:rsid w:val="009B1A1B"/>
    <w:rsid w:val="009C5C7B"/>
    <w:rsid w:val="009E0836"/>
    <w:rsid w:val="009E4A5C"/>
    <w:rsid w:val="009E7039"/>
    <w:rsid w:val="009F0AAB"/>
    <w:rsid w:val="00A00543"/>
    <w:rsid w:val="00A024E3"/>
    <w:rsid w:val="00A10ACC"/>
    <w:rsid w:val="00A1122B"/>
    <w:rsid w:val="00A12C27"/>
    <w:rsid w:val="00A13B28"/>
    <w:rsid w:val="00A159AC"/>
    <w:rsid w:val="00A15F6B"/>
    <w:rsid w:val="00A16D6A"/>
    <w:rsid w:val="00A209C2"/>
    <w:rsid w:val="00A24D15"/>
    <w:rsid w:val="00A266E1"/>
    <w:rsid w:val="00A31F35"/>
    <w:rsid w:val="00A36923"/>
    <w:rsid w:val="00A37B43"/>
    <w:rsid w:val="00A41EFB"/>
    <w:rsid w:val="00A51BD0"/>
    <w:rsid w:val="00A558A6"/>
    <w:rsid w:val="00A5630D"/>
    <w:rsid w:val="00A56B37"/>
    <w:rsid w:val="00A56C08"/>
    <w:rsid w:val="00A57C71"/>
    <w:rsid w:val="00A60822"/>
    <w:rsid w:val="00A65526"/>
    <w:rsid w:val="00A675A2"/>
    <w:rsid w:val="00A74FF2"/>
    <w:rsid w:val="00A77C98"/>
    <w:rsid w:val="00A81E11"/>
    <w:rsid w:val="00A913C6"/>
    <w:rsid w:val="00A92DE8"/>
    <w:rsid w:val="00A932C5"/>
    <w:rsid w:val="00A937C0"/>
    <w:rsid w:val="00A96B40"/>
    <w:rsid w:val="00AA0623"/>
    <w:rsid w:val="00AA4702"/>
    <w:rsid w:val="00AB69A9"/>
    <w:rsid w:val="00AB6BCC"/>
    <w:rsid w:val="00AC1DBE"/>
    <w:rsid w:val="00AC5D1A"/>
    <w:rsid w:val="00AC7088"/>
    <w:rsid w:val="00AD1288"/>
    <w:rsid w:val="00AD19E0"/>
    <w:rsid w:val="00AD6807"/>
    <w:rsid w:val="00AE1A78"/>
    <w:rsid w:val="00AE277E"/>
    <w:rsid w:val="00AE4027"/>
    <w:rsid w:val="00AE5B80"/>
    <w:rsid w:val="00AE67EB"/>
    <w:rsid w:val="00AE70DF"/>
    <w:rsid w:val="00AE7BEE"/>
    <w:rsid w:val="00AF663D"/>
    <w:rsid w:val="00B00A66"/>
    <w:rsid w:val="00B00FA0"/>
    <w:rsid w:val="00B01246"/>
    <w:rsid w:val="00B075FB"/>
    <w:rsid w:val="00B13B17"/>
    <w:rsid w:val="00B14E93"/>
    <w:rsid w:val="00B30CFF"/>
    <w:rsid w:val="00B30E5E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46B78"/>
    <w:rsid w:val="00B6017A"/>
    <w:rsid w:val="00B63B87"/>
    <w:rsid w:val="00B6503A"/>
    <w:rsid w:val="00B65F66"/>
    <w:rsid w:val="00B66085"/>
    <w:rsid w:val="00B66173"/>
    <w:rsid w:val="00B67479"/>
    <w:rsid w:val="00B719BD"/>
    <w:rsid w:val="00B75700"/>
    <w:rsid w:val="00B82CA6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1861"/>
    <w:rsid w:val="00BD4419"/>
    <w:rsid w:val="00BD4884"/>
    <w:rsid w:val="00BD64E1"/>
    <w:rsid w:val="00BE0B73"/>
    <w:rsid w:val="00BE66A8"/>
    <w:rsid w:val="00BF1946"/>
    <w:rsid w:val="00BF2B17"/>
    <w:rsid w:val="00C011E7"/>
    <w:rsid w:val="00C0169A"/>
    <w:rsid w:val="00C056D6"/>
    <w:rsid w:val="00C05E7B"/>
    <w:rsid w:val="00C12F69"/>
    <w:rsid w:val="00C22F01"/>
    <w:rsid w:val="00C25567"/>
    <w:rsid w:val="00C36A86"/>
    <w:rsid w:val="00C36E1B"/>
    <w:rsid w:val="00C405DA"/>
    <w:rsid w:val="00C432EB"/>
    <w:rsid w:val="00C454D9"/>
    <w:rsid w:val="00C46C44"/>
    <w:rsid w:val="00C47641"/>
    <w:rsid w:val="00C54D81"/>
    <w:rsid w:val="00C55C0C"/>
    <w:rsid w:val="00C55FB0"/>
    <w:rsid w:val="00C73361"/>
    <w:rsid w:val="00C74081"/>
    <w:rsid w:val="00C765D2"/>
    <w:rsid w:val="00C76852"/>
    <w:rsid w:val="00C76DF9"/>
    <w:rsid w:val="00C8013F"/>
    <w:rsid w:val="00C86E61"/>
    <w:rsid w:val="00C949A4"/>
    <w:rsid w:val="00CA2B6B"/>
    <w:rsid w:val="00CA3D69"/>
    <w:rsid w:val="00CA61A8"/>
    <w:rsid w:val="00CB361A"/>
    <w:rsid w:val="00CB71E1"/>
    <w:rsid w:val="00CC1A40"/>
    <w:rsid w:val="00CC2639"/>
    <w:rsid w:val="00CC5E85"/>
    <w:rsid w:val="00CD1061"/>
    <w:rsid w:val="00CD2E53"/>
    <w:rsid w:val="00CD2F85"/>
    <w:rsid w:val="00CD7411"/>
    <w:rsid w:val="00CE054C"/>
    <w:rsid w:val="00CE1365"/>
    <w:rsid w:val="00CE2232"/>
    <w:rsid w:val="00CE5125"/>
    <w:rsid w:val="00CF29C7"/>
    <w:rsid w:val="00CF5138"/>
    <w:rsid w:val="00D04FB2"/>
    <w:rsid w:val="00D06068"/>
    <w:rsid w:val="00D06866"/>
    <w:rsid w:val="00D104DF"/>
    <w:rsid w:val="00D14B40"/>
    <w:rsid w:val="00D2615A"/>
    <w:rsid w:val="00D27FC3"/>
    <w:rsid w:val="00D40654"/>
    <w:rsid w:val="00D46256"/>
    <w:rsid w:val="00D47FF9"/>
    <w:rsid w:val="00D53DE6"/>
    <w:rsid w:val="00D54CB9"/>
    <w:rsid w:val="00D57D9F"/>
    <w:rsid w:val="00D60A12"/>
    <w:rsid w:val="00D617F3"/>
    <w:rsid w:val="00D61EEA"/>
    <w:rsid w:val="00D6445E"/>
    <w:rsid w:val="00D66069"/>
    <w:rsid w:val="00D67A0F"/>
    <w:rsid w:val="00D713E0"/>
    <w:rsid w:val="00D717E1"/>
    <w:rsid w:val="00D727B0"/>
    <w:rsid w:val="00D74D4F"/>
    <w:rsid w:val="00D770A6"/>
    <w:rsid w:val="00D80F78"/>
    <w:rsid w:val="00D85C6A"/>
    <w:rsid w:val="00D91043"/>
    <w:rsid w:val="00D9712C"/>
    <w:rsid w:val="00DA0882"/>
    <w:rsid w:val="00DA4B06"/>
    <w:rsid w:val="00DA67EC"/>
    <w:rsid w:val="00DA6985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0B84"/>
    <w:rsid w:val="00DD3CCF"/>
    <w:rsid w:val="00DD77A1"/>
    <w:rsid w:val="00DE2926"/>
    <w:rsid w:val="00DE54F1"/>
    <w:rsid w:val="00DE5E98"/>
    <w:rsid w:val="00DE7493"/>
    <w:rsid w:val="00DF6DDA"/>
    <w:rsid w:val="00E02153"/>
    <w:rsid w:val="00E10E3C"/>
    <w:rsid w:val="00E1137E"/>
    <w:rsid w:val="00E129F7"/>
    <w:rsid w:val="00E13CC7"/>
    <w:rsid w:val="00E15B12"/>
    <w:rsid w:val="00E17540"/>
    <w:rsid w:val="00E17D02"/>
    <w:rsid w:val="00E231C9"/>
    <w:rsid w:val="00E2665D"/>
    <w:rsid w:val="00E27485"/>
    <w:rsid w:val="00E27BB5"/>
    <w:rsid w:val="00E34909"/>
    <w:rsid w:val="00E40B98"/>
    <w:rsid w:val="00E46F41"/>
    <w:rsid w:val="00E520EF"/>
    <w:rsid w:val="00E522C5"/>
    <w:rsid w:val="00E538FD"/>
    <w:rsid w:val="00E54EB1"/>
    <w:rsid w:val="00E6160C"/>
    <w:rsid w:val="00E61905"/>
    <w:rsid w:val="00E624A5"/>
    <w:rsid w:val="00E62EDC"/>
    <w:rsid w:val="00E72C90"/>
    <w:rsid w:val="00E77E50"/>
    <w:rsid w:val="00E80F12"/>
    <w:rsid w:val="00E83403"/>
    <w:rsid w:val="00E9001A"/>
    <w:rsid w:val="00E9056A"/>
    <w:rsid w:val="00E9560E"/>
    <w:rsid w:val="00E958FC"/>
    <w:rsid w:val="00EA233A"/>
    <w:rsid w:val="00EA2D70"/>
    <w:rsid w:val="00EA60EE"/>
    <w:rsid w:val="00EA7FCF"/>
    <w:rsid w:val="00EB1895"/>
    <w:rsid w:val="00EB3D9B"/>
    <w:rsid w:val="00EB5C25"/>
    <w:rsid w:val="00EB6081"/>
    <w:rsid w:val="00EB62C8"/>
    <w:rsid w:val="00ED367A"/>
    <w:rsid w:val="00ED45B1"/>
    <w:rsid w:val="00ED57B1"/>
    <w:rsid w:val="00ED6F52"/>
    <w:rsid w:val="00ED744C"/>
    <w:rsid w:val="00ED75E7"/>
    <w:rsid w:val="00EE167D"/>
    <w:rsid w:val="00EE2833"/>
    <w:rsid w:val="00EE3228"/>
    <w:rsid w:val="00EE3F23"/>
    <w:rsid w:val="00EE7500"/>
    <w:rsid w:val="00EF13B5"/>
    <w:rsid w:val="00EF18BE"/>
    <w:rsid w:val="00EF1E1F"/>
    <w:rsid w:val="00EF412A"/>
    <w:rsid w:val="00EF4DDF"/>
    <w:rsid w:val="00F0048C"/>
    <w:rsid w:val="00F025BD"/>
    <w:rsid w:val="00F13F9F"/>
    <w:rsid w:val="00F15297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088A"/>
    <w:rsid w:val="00F424CB"/>
    <w:rsid w:val="00F54583"/>
    <w:rsid w:val="00F65EAD"/>
    <w:rsid w:val="00F77102"/>
    <w:rsid w:val="00F90AE9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6C8F"/>
    <w:rsid w:val="00FC190B"/>
    <w:rsid w:val="00FC5456"/>
    <w:rsid w:val="00FD3F00"/>
    <w:rsid w:val="00FE2739"/>
    <w:rsid w:val="00FE5B98"/>
    <w:rsid w:val="00FE788F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4EB5"/>
  </w:style>
  <w:style w:type="paragraph" w:styleId="1">
    <w:name w:val="heading 1"/>
    <w:basedOn w:val="a"/>
    <w:next w:val="a"/>
    <w:link w:val="10"/>
    <w:uiPriority w:val="9"/>
    <w:qFormat/>
    <w:rsid w:val="00E15B1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B13B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rsid w:val="00B13B1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B13B17"/>
  </w:style>
  <w:style w:type="table" w:customStyle="1" w:styleId="12">
    <w:name w:val="Сетка таблицы1"/>
    <w:basedOn w:val="a1"/>
    <w:next w:val="a3"/>
    <w:uiPriority w:val="39"/>
    <w:rsid w:val="00B13B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e">
    <w:name w:val="Основной шрифт"/>
    <w:rsid w:val="00B13B17"/>
  </w:style>
  <w:style w:type="character" w:customStyle="1" w:styleId="FontStyle214">
    <w:name w:val="Font Style214"/>
    <w:rsid w:val="00B13B17"/>
    <w:rPr>
      <w:rFonts w:ascii="Times New Roman" w:hAnsi="Times New Roman" w:cs="Times New Roman"/>
      <w:sz w:val="20"/>
      <w:szCs w:val="20"/>
    </w:rPr>
  </w:style>
  <w:style w:type="paragraph" w:styleId="af">
    <w:name w:val="Body Text Indent"/>
    <w:basedOn w:val="a"/>
    <w:link w:val="af0"/>
    <w:rsid w:val="00B13B1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0">
    <w:name w:val="Основной текст с отступом Знак"/>
    <w:basedOn w:val="a0"/>
    <w:link w:val="af"/>
    <w:rsid w:val="00B13B1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1">
    <w:name w:val="No Spacing"/>
    <w:qFormat/>
    <w:rsid w:val="00B13B17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13">
    <w:name w:val="Абзац списка1"/>
    <w:basedOn w:val="a"/>
    <w:rsid w:val="00B13B17"/>
    <w:pPr>
      <w:spacing w:after="200" w:line="276" w:lineRule="auto"/>
      <w:ind w:left="720"/>
    </w:pPr>
    <w:rPr>
      <w:rFonts w:ascii="Calibri" w:eastAsia="Times New Roman" w:hAnsi="Calibri" w:cs="Times New Roman"/>
      <w:lang w:eastAsia="ar-SA"/>
    </w:rPr>
  </w:style>
  <w:style w:type="paragraph" w:customStyle="1" w:styleId="FR4">
    <w:name w:val="FR4"/>
    <w:rsid w:val="00B13B17"/>
    <w:pPr>
      <w:widowControl w:val="0"/>
      <w:spacing w:after="0" w:line="240" w:lineRule="auto"/>
      <w:ind w:firstLine="340"/>
      <w:jc w:val="center"/>
    </w:pPr>
    <w:rPr>
      <w:rFonts w:ascii="Times New Roman" w:eastAsia="Times New Roman" w:hAnsi="Times New Roman" w:cs="Times New Roman"/>
      <w:b/>
      <w:snapToGrid w:val="0"/>
      <w:sz w:val="26"/>
      <w:szCs w:val="20"/>
      <w:lang w:eastAsia="ru-RU"/>
    </w:rPr>
  </w:style>
  <w:style w:type="paragraph" w:styleId="af2">
    <w:name w:val="Normal (Web)"/>
    <w:basedOn w:val="a"/>
    <w:uiPriority w:val="99"/>
    <w:semiHidden/>
    <w:unhideWhenUsed/>
    <w:rsid w:val="00B13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Subtitle"/>
    <w:basedOn w:val="a"/>
    <w:next w:val="a"/>
    <w:link w:val="af4"/>
    <w:qFormat/>
    <w:rsid w:val="00B13B17"/>
    <w:pPr>
      <w:spacing w:after="60" w:line="240" w:lineRule="auto"/>
      <w:jc w:val="center"/>
    </w:pPr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af4">
    <w:name w:val="Подзаголовок Знак"/>
    <w:basedOn w:val="a0"/>
    <w:link w:val="af3"/>
    <w:rsid w:val="00B13B17"/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21">
    <w:name w:val="Основной текст (2)_"/>
    <w:basedOn w:val="a0"/>
    <w:link w:val="22"/>
    <w:rsid w:val="00B13B17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B13B17"/>
    <w:pPr>
      <w:shd w:val="clear" w:color="auto" w:fill="FFFFFF"/>
      <w:spacing w:after="0" w:line="221" w:lineRule="exact"/>
      <w:ind w:hanging="1220"/>
      <w:jc w:val="both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FontStyle14">
    <w:name w:val="Font Style14"/>
    <w:basedOn w:val="a0"/>
    <w:uiPriority w:val="99"/>
    <w:rsid w:val="00B13B17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0" w:lineRule="exact"/>
      <w:ind w:firstLine="29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basedOn w:val="a0"/>
    <w:uiPriority w:val="99"/>
    <w:rsid w:val="00B13B17"/>
    <w:rPr>
      <w:rFonts w:ascii="Times New Roman" w:hAnsi="Times New Roman" w:cs="Times New Roman"/>
      <w:i/>
      <w:iCs/>
      <w:sz w:val="20"/>
      <w:szCs w:val="20"/>
    </w:rPr>
  </w:style>
  <w:style w:type="paragraph" w:customStyle="1" w:styleId="Style3">
    <w:name w:val="Style3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4" w:lineRule="exact"/>
      <w:ind w:hanging="2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7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B13B17"/>
    <w:pPr>
      <w:widowControl w:val="0"/>
      <w:autoSpaceDE w:val="0"/>
      <w:autoSpaceDN w:val="0"/>
      <w:adjustRightInd w:val="0"/>
      <w:spacing w:after="0" w:line="235" w:lineRule="exact"/>
      <w:ind w:firstLine="30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B13B17"/>
    <w:rPr>
      <w:rFonts w:ascii="Times New Roman" w:hAnsi="Times New Roman" w:cs="Times New Roman"/>
      <w:sz w:val="18"/>
      <w:szCs w:val="18"/>
    </w:rPr>
  </w:style>
  <w:style w:type="paragraph" w:customStyle="1" w:styleId="Style9">
    <w:name w:val="Style9"/>
    <w:basedOn w:val="a"/>
    <w:uiPriority w:val="99"/>
    <w:rsid w:val="00B13B17"/>
    <w:pPr>
      <w:widowControl w:val="0"/>
      <w:autoSpaceDE w:val="0"/>
      <w:autoSpaceDN w:val="0"/>
      <w:adjustRightInd w:val="0"/>
      <w:spacing w:after="0" w:line="1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B13B17"/>
    <w:rPr>
      <w:rFonts w:ascii="Arial" w:hAnsi="Arial" w:cs="Arial"/>
      <w:sz w:val="14"/>
      <w:szCs w:val="14"/>
    </w:rPr>
  </w:style>
  <w:style w:type="paragraph" w:customStyle="1" w:styleId="23">
    <w:name w:val="Обычный2"/>
    <w:rsid w:val="00B13B17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4"/>
      <w:szCs w:val="20"/>
      <w:lang w:eastAsia="ru-RU"/>
    </w:rPr>
  </w:style>
  <w:style w:type="character" w:customStyle="1" w:styleId="14">
    <w:name w:val="Заголовок №1_"/>
    <w:basedOn w:val="a0"/>
    <w:link w:val="15"/>
    <w:rsid w:val="00B13B17"/>
    <w:rPr>
      <w:rFonts w:ascii="Times New Roman" w:eastAsia="Times New Roman" w:hAnsi="Times New Roman" w:cs="Times New Roman"/>
      <w:b/>
      <w:caps/>
      <w:color w:val="000000"/>
      <w:szCs w:val="13"/>
      <w:shd w:val="clear" w:color="auto" w:fill="FFFFFF"/>
      <w:lang w:val="en-US"/>
    </w:rPr>
  </w:style>
  <w:style w:type="paragraph" w:customStyle="1" w:styleId="15">
    <w:name w:val="Заголовок №1"/>
    <w:basedOn w:val="a"/>
    <w:link w:val="14"/>
    <w:rsid w:val="00B13B17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b/>
      <w:caps/>
      <w:color w:val="000000"/>
      <w:szCs w:val="13"/>
      <w:lang w:val="en-US"/>
    </w:rPr>
  </w:style>
  <w:style w:type="paragraph" w:customStyle="1" w:styleId="FR1">
    <w:name w:val="FR1"/>
    <w:rsid w:val="00B13B17"/>
    <w:pPr>
      <w:widowControl w:val="0"/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eastAsia="ru-RU"/>
    </w:rPr>
  </w:style>
  <w:style w:type="paragraph" w:customStyle="1" w:styleId="af5">
    <w:name w:val="Нормальный"/>
    <w:basedOn w:val="a"/>
    <w:rsid w:val="00B13B17"/>
    <w:pPr>
      <w:suppressAutoHyphens/>
      <w:spacing w:after="0" w:line="250" w:lineRule="exact"/>
      <w:ind w:firstLine="397"/>
      <w:jc w:val="both"/>
    </w:pPr>
    <w:rPr>
      <w:rFonts w:ascii="Times New Roman" w:eastAsia="Times New Roman" w:hAnsi="Times New Roman" w:cs="Calibri"/>
      <w:sz w:val="20"/>
      <w:szCs w:val="20"/>
      <w:lang w:eastAsia="ar-SA"/>
    </w:rPr>
  </w:style>
  <w:style w:type="paragraph" w:customStyle="1" w:styleId="af6">
    <w:name w:val="таблица"/>
    <w:basedOn w:val="1"/>
    <w:rsid w:val="00E15B12"/>
    <w:pPr>
      <w:keepLines w:val="0"/>
      <w:spacing w:before="120" w:after="120" w:line="240" w:lineRule="auto"/>
      <w:jc w:val="center"/>
    </w:pPr>
    <w:rPr>
      <w:rFonts w:ascii="Times New Roman" w:eastAsia="Times New Roman" w:hAnsi="Times New Roman" w:cs="Times New Roman"/>
      <w:bCs w:val="0"/>
      <w:color w:val="auto"/>
      <w:kern w:val="28"/>
      <w:sz w:val="20"/>
      <w:szCs w:val="20"/>
      <w:lang w:eastAsia="ru-RU"/>
    </w:rPr>
  </w:style>
  <w:style w:type="paragraph" w:customStyle="1" w:styleId="af7">
    <w:name w:val="табл."/>
    <w:basedOn w:val="af6"/>
    <w:rsid w:val="00E15B12"/>
    <w:pPr>
      <w:keepNext w:val="0"/>
      <w:spacing w:before="60" w:after="60"/>
      <w:jc w:val="left"/>
    </w:pPr>
    <w:rPr>
      <w:b w:val="0"/>
      <w:sz w:val="18"/>
    </w:rPr>
  </w:style>
  <w:style w:type="character" w:customStyle="1" w:styleId="10">
    <w:name w:val="Заголовок 1 Знак"/>
    <w:basedOn w:val="a0"/>
    <w:link w:val="1"/>
    <w:uiPriority w:val="9"/>
    <w:rsid w:val="00E15B12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4EB5"/>
  </w:style>
  <w:style w:type="paragraph" w:styleId="1">
    <w:name w:val="heading 1"/>
    <w:basedOn w:val="a"/>
    <w:next w:val="a"/>
    <w:link w:val="10"/>
    <w:uiPriority w:val="9"/>
    <w:qFormat/>
    <w:rsid w:val="00E15B1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B13B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rsid w:val="00B13B1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B13B17"/>
  </w:style>
  <w:style w:type="table" w:customStyle="1" w:styleId="12">
    <w:name w:val="Сетка таблицы1"/>
    <w:basedOn w:val="a1"/>
    <w:next w:val="a3"/>
    <w:uiPriority w:val="39"/>
    <w:rsid w:val="00B13B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e">
    <w:name w:val="Основной шрифт"/>
    <w:rsid w:val="00B13B17"/>
  </w:style>
  <w:style w:type="character" w:customStyle="1" w:styleId="FontStyle214">
    <w:name w:val="Font Style214"/>
    <w:rsid w:val="00B13B17"/>
    <w:rPr>
      <w:rFonts w:ascii="Times New Roman" w:hAnsi="Times New Roman" w:cs="Times New Roman"/>
      <w:sz w:val="20"/>
      <w:szCs w:val="20"/>
    </w:rPr>
  </w:style>
  <w:style w:type="paragraph" w:styleId="af">
    <w:name w:val="Body Text Indent"/>
    <w:basedOn w:val="a"/>
    <w:link w:val="af0"/>
    <w:rsid w:val="00B13B1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0">
    <w:name w:val="Основной текст с отступом Знак"/>
    <w:basedOn w:val="a0"/>
    <w:link w:val="af"/>
    <w:rsid w:val="00B13B1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1">
    <w:name w:val="No Spacing"/>
    <w:qFormat/>
    <w:rsid w:val="00B13B17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13">
    <w:name w:val="Абзац списка1"/>
    <w:basedOn w:val="a"/>
    <w:rsid w:val="00B13B17"/>
    <w:pPr>
      <w:spacing w:after="200" w:line="276" w:lineRule="auto"/>
      <w:ind w:left="720"/>
    </w:pPr>
    <w:rPr>
      <w:rFonts w:ascii="Calibri" w:eastAsia="Times New Roman" w:hAnsi="Calibri" w:cs="Times New Roman"/>
      <w:lang w:eastAsia="ar-SA"/>
    </w:rPr>
  </w:style>
  <w:style w:type="paragraph" w:customStyle="1" w:styleId="FR4">
    <w:name w:val="FR4"/>
    <w:rsid w:val="00B13B17"/>
    <w:pPr>
      <w:widowControl w:val="0"/>
      <w:spacing w:after="0" w:line="240" w:lineRule="auto"/>
      <w:ind w:firstLine="340"/>
      <w:jc w:val="center"/>
    </w:pPr>
    <w:rPr>
      <w:rFonts w:ascii="Times New Roman" w:eastAsia="Times New Roman" w:hAnsi="Times New Roman" w:cs="Times New Roman"/>
      <w:b/>
      <w:snapToGrid w:val="0"/>
      <w:sz w:val="26"/>
      <w:szCs w:val="20"/>
      <w:lang w:eastAsia="ru-RU"/>
    </w:rPr>
  </w:style>
  <w:style w:type="paragraph" w:styleId="af2">
    <w:name w:val="Normal (Web)"/>
    <w:basedOn w:val="a"/>
    <w:uiPriority w:val="99"/>
    <w:semiHidden/>
    <w:unhideWhenUsed/>
    <w:rsid w:val="00B13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Subtitle"/>
    <w:basedOn w:val="a"/>
    <w:next w:val="a"/>
    <w:link w:val="af4"/>
    <w:qFormat/>
    <w:rsid w:val="00B13B17"/>
    <w:pPr>
      <w:spacing w:after="60" w:line="240" w:lineRule="auto"/>
      <w:jc w:val="center"/>
    </w:pPr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af4">
    <w:name w:val="Подзаголовок Знак"/>
    <w:basedOn w:val="a0"/>
    <w:link w:val="af3"/>
    <w:rsid w:val="00B13B17"/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21">
    <w:name w:val="Основной текст (2)_"/>
    <w:basedOn w:val="a0"/>
    <w:link w:val="22"/>
    <w:rsid w:val="00B13B17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B13B17"/>
    <w:pPr>
      <w:shd w:val="clear" w:color="auto" w:fill="FFFFFF"/>
      <w:spacing w:after="0" w:line="221" w:lineRule="exact"/>
      <w:ind w:hanging="1220"/>
      <w:jc w:val="both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FontStyle14">
    <w:name w:val="Font Style14"/>
    <w:basedOn w:val="a0"/>
    <w:uiPriority w:val="99"/>
    <w:rsid w:val="00B13B17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0" w:lineRule="exact"/>
      <w:ind w:firstLine="29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basedOn w:val="a0"/>
    <w:uiPriority w:val="99"/>
    <w:rsid w:val="00B13B17"/>
    <w:rPr>
      <w:rFonts w:ascii="Times New Roman" w:hAnsi="Times New Roman" w:cs="Times New Roman"/>
      <w:i/>
      <w:iCs/>
      <w:sz w:val="20"/>
      <w:szCs w:val="20"/>
    </w:rPr>
  </w:style>
  <w:style w:type="paragraph" w:customStyle="1" w:styleId="Style3">
    <w:name w:val="Style3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4" w:lineRule="exact"/>
      <w:ind w:hanging="2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7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B13B17"/>
    <w:pPr>
      <w:widowControl w:val="0"/>
      <w:autoSpaceDE w:val="0"/>
      <w:autoSpaceDN w:val="0"/>
      <w:adjustRightInd w:val="0"/>
      <w:spacing w:after="0" w:line="235" w:lineRule="exact"/>
      <w:ind w:firstLine="30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B13B17"/>
    <w:rPr>
      <w:rFonts w:ascii="Times New Roman" w:hAnsi="Times New Roman" w:cs="Times New Roman"/>
      <w:sz w:val="18"/>
      <w:szCs w:val="18"/>
    </w:rPr>
  </w:style>
  <w:style w:type="paragraph" w:customStyle="1" w:styleId="Style9">
    <w:name w:val="Style9"/>
    <w:basedOn w:val="a"/>
    <w:uiPriority w:val="99"/>
    <w:rsid w:val="00B13B17"/>
    <w:pPr>
      <w:widowControl w:val="0"/>
      <w:autoSpaceDE w:val="0"/>
      <w:autoSpaceDN w:val="0"/>
      <w:adjustRightInd w:val="0"/>
      <w:spacing w:after="0" w:line="1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B13B17"/>
    <w:rPr>
      <w:rFonts w:ascii="Arial" w:hAnsi="Arial" w:cs="Arial"/>
      <w:sz w:val="14"/>
      <w:szCs w:val="14"/>
    </w:rPr>
  </w:style>
  <w:style w:type="paragraph" w:customStyle="1" w:styleId="23">
    <w:name w:val="Обычный2"/>
    <w:rsid w:val="00B13B17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4"/>
      <w:szCs w:val="20"/>
      <w:lang w:eastAsia="ru-RU"/>
    </w:rPr>
  </w:style>
  <w:style w:type="character" w:customStyle="1" w:styleId="14">
    <w:name w:val="Заголовок №1_"/>
    <w:basedOn w:val="a0"/>
    <w:link w:val="15"/>
    <w:rsid w:val="00B13B17"/>
    <w:rPr>
      <w:rFonts w:ascii="Times New Roman" w:eastAsia="Times New Roman" w:hAnsi="Times New Roman" w:cs="Times New Roman"/>
      <w:b/>
      <w:caps/>
      <w:color w:val="000000"/>
      <w:szCs w:val="13"/>
      <w:shd w:val="clear" w:color="auto" w:fill="FFFFFF"/>
      <w:lang w:val="en-US"/>
    </w:rPr>
  </w:style>
  <w:style w:type="paragraph" w:customStyle="1" w:styleId="15">
    <w:name w:val="Заголовок №1"/>
    <w:basedOn w:val="a"/>
    <w:link w:val="14"/>
    <w:rsid w:val="00B13B17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b/>
      <w:caps/>
      <w:color w:val="000000"/>
      <w:szCs w:val="13"/>
      <w:lang w:val="en-US"/>
    </w:rPr>
  </w:style>
  <w:style w:type="paragraph" w:customStyle="1" w:styleId="FR1">
    <w:name w:val="FR1"/>
    <w:rsid w:val="00B13B17"/>
    <w:pPr>
      <w:widowControl w:val="0"/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eastAsia="ru-RU"/>
    </w:rPr>
  </w:style>
  <w:style w:type="paragraph" w:customStyle="1" w:styleId="af5">
    <w:name w:val="Нормальный"/>
    <w:basedOn w:val="a"/>
    <w:rsid w:val="00B13B17"/>
    <w:pPr>
      <w:suppressAutoHyphens/>
      <w:spacing w:after="0" w:line="250" w:lineRule="exact"/>
      <w:ind w:firstLine="397"/>
      <w:jc w:val="both"/>
    </w:pPr>
    <w:rPr>
      <w:rFonts w:ascii="Times New Roman" w:eastAsia="Times New Roman" w:hAnsi="Times New Roman" w:cs="Calibri"/>
      <w:sz w:val="20"/>
      <w:szCs w:val="20"/>
      <w:lang w:eastAsia="ar-SA"/>
    </w:rPr>
  </w:style>
  <w:style w:type="paragraph" w:customStyle="1" w:styleId="af6">
    <w:name w:val="таблица"/>
    <w:basedOn w:val="1"/>
    <w:rsid w:val="00E15B12"/>
    <w:pPr>
      <w:keepLines w:val="0"/>
      <w:spacing w:before="120" w:after="120" w:line="240" w:lineRule="auto"/>
      <w:jc w:val="center"/>
    </w:pPr>
    <w:rPr>
      <w:rFonts w:ascii="Times New Roman" w:eastAsia="Times New Roman" w:hAnsi="Times New Roman" w:cs="Times New Roman"/>
      <w:bCs w:val="0"/>
      <w:color w:val="auto"/>
      <w:kern w:val="28"/>
      <w:sz w:val="20"/>
      <w:szCs w:val="20"/>
      <w:lang w:eastAsia="ru-RU"/>
    </w:rPr>
  </w:style>
  <w:style w:type="paragraph" w:customStyle="1" w:styleId="af7">
    <w:name w:val="табл."/>
    <w:basedOn w:val="af6"/>
    <w:rsid w:val="00E15B12"/>
    <w:pPr>
      <w:keepNext w:val="0"/>
      <w:spacing w:before="60" w:after="60"/>
      <w:jc w:val="left"/>
    </w:pPr>
    <w:rPr>
      <w:b w:val="0"/>
      <w:sz w:val="18"/>
    </w:rPr>
  </w:style>
  <w:style w:type="character" w:customStyle="1" w:styleId="10">
    <w:name w:val="Заголовок 1 Знак"/>
    <w:basedOn w:val="a0"/>
    <w:link w:val="1"/>
    <w:uiPriority w:val="9"/>
    <w:rsid w:val="00E15B12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0D8A1E-756D-4881-BD84-5F52B4BC04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4098</Words>
  <Characters>23359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27403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Vaio</cp:lastModifiedBy>
  <cp:revision>5</cp:revision>
  <cp:lastPrinted>2015-09-11T07:13:00Z</cp:lastPrinted>
  <dcterms:created xsi:type="dcterms:W3CDTF">2023-02-16T11:31:00Z</dcterms:created>
  <dcterms:modified xsi:type="dcterms:W3CDTF">2024-11-26T13:40:00Z</dcterms:modified>
</cp:coreProperties>
</file>