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A54" w:rsidRPr="00810354" w:rsidRDefault="00A54A54" w:rsidP="00A54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A54A54" w:rsidRPr="00810354" w:rsidRDefault="00A54A54" w:rsidP="00A54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A54A54" w:rsidRPr="00810354" w:rsidRDefault="00A54A54" w:rsidP="00A54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>
        <w:rPr>
          <w:rFonts w:ascii="Times New Roman" w:hAnsi="Times New Roman" w:cs="Times New Roman"/>
          <w:sz w:val="28"/>
          <w:szCs w:val="24"/>
        </w:rPr>
        <w:t>Современная пресс-служба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196EB2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proofErr w:type="gramStart"/>
      <w:r>
        <w:rPr>
          <w:rFonts w:ascii="Times New Roman" w:hAnsi="Times New Roman" w:cs="Times New Roman"/>
          <w:sz w:val="28"/>
          <w:szCs w:val="24"/>
        </w:rPr>
        <w:t xml:space="preserve">МИНИСТЕРСТВО </w:t>
      </w:r>
      <w:r w:rsidR="00A54A54" w:rsidRPr="00810354">
        <w:rPr>
          <w:rFonts w:ascii="Times New Roman" w:hAnsi="Times New Roman" w:cs="Times New Roman"/>
          <w:sz w:val="28"/>
          <w:szCs w:val="24"/>
        </w:rPr>
        <w:t xml:space="preserve"> НАУКИ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И ВЫСШЕГО ОБРАЗОВАНИЯ</w:t>
      </w:r>
      <w:r w:rsidR="00A54A54" w:rsidRPr="00810354">
        <w:rPr>
          <w:rFonts w:ascii="Times New Roman" w:hAnsi="Times New Roman" w:cs="Times New Roman"/>
          <w:sz w:val="28"/>
          <w:szCs w:val="24"/>
        </w:rPr>
        <w:t xml:space="preserve"> РОССИЙСКОЙ ФЕДЕРАЦИИ</w:t>
      </w: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ВЫСШАЯ ШКОЛА ТЕЛЕВИДЕНИЯ</w:t>
      </w: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4A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A54A54" w:rsidRPr="0084732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СОВРЕМЕННАЯ ПРЕСС-СЛУЖБА</w:t>
      </w: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по </w:t>
      </w:r>
      <w:proofErr w:type="gramStart"/>
      <w:r w:rsidRPr="00810354">
        <w:rPr>
          <w:rFonts w:ascii="Times New Roman" w:hAnsi="Times New Roman" w:cs="Times New Roman"/>
          <w:sz w:val="28"/>
          <w:szCs w:val="24"/>
        </w:rPr>
        <w:t>направлению  подготовки</w:t>
      </w:r>
      <w:proofErr w:type="gramEnd"/>
    </w:p>
    <w:p w:rsidR="00A54A54" w:rsidRPr="00537771" w:rsidRDefault="00A54A54" w:rsidP="00A54A54">
      <w:pPr>
        <w:pStyle w:val="a7"/>
        <w:jc w:val="center"/>
      </w:pPr>
      <w:r w:rsidRPr="00962371">
        <w:t>42.03.01 Реклама и связи с общественностью</w:t>
      </w:r>
      <w:r w:rsidRPr="00A83A8B">
        <w:t xml:space="preserve"> </w:t>
      </w: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54A54" w:rsidRPr="00810354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 w:rsidR="003B664B">
        <w:rPr>
          <w:rFonts w:ascii="Times New Roman" w:hAnsi="Times New Roman" w:cs="Times New Roman"/>
          <w:sz w:val="28"/>
          <w:szCs w:val="24"/>
        </w:rPr>
        <w:t>1</w:t>
      </w:r>
      <w:r w:rsidR="00AD2D20">
        <w:rPr>
          <w:rFonts w:ascii="Times New Roman" w:hAnsi="Times New Roman" w:cs="Times New Roman"/>
          <w:sz w:val="28"/>
          <w:szCs w:val="24"/>
        </w:rPr>
        <w:t>9</w:t>
      </w:r>
      <w:bookmarkStart w:id="0" w:name="_GoBack"/>
      <w:bookmarkEnd w:id="0"/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A54A54" w:rsidRPr="00810354" w:rsidRDefault="00A54A54" w:rsidP="00A54A54">
      <w:pPr>
        <w:rPr>
          <w:rFonts w:ascii="Times New Roman" w:hAnsi="Times New Roman" w:cs="Times New Roman"/>
          <w:b/>
          <w:sz w:val="24"/>
        </w:rPr>
        <w:sectPr w:rsidR="00A54A54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A54A54" w:rsidRPr="00EA350A" w:rsidRDefault="00A54A54" w:rsidP="00A54A54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A54A54" w:rsidRPr="00EA350A" w:rsidTr="000E4818">
        <w:tc>
          <w:tcPr>
            <w:tcW w:w="593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A54A54" w:rsidRPr="003F3E6E" w:rsidTr="000E4818">
        <w:tc>
          <w:tcPr>
            <w:tcW w:w="593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565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ОПК-4</w:t>
            </w:r>
          </w:p>
        </w:tc>
        <w:tc>
          <w:tcPr>
            <w:tcW w:w="12012" w:type="dxa"/>
          </w:tcPr>
          <w:p w:rsidR="00A54A54" w:rsidRDefault="00A54A54" w:rsidP="000E48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2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Способность планировать и организовывать</w:t>
            </w:r>
            <w:r w:rsidRPr="005377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 контролем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коммуникационные кампании и мероприятия</w:t>
            </w:r>
          </w:p>
          <w:p w:rsidR="00A54A54" w:rsidRPr="00AD22F0" w:rsidRDefault="00A54A54" w:rsidP="000E48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54A54" w:rsidRPr="003F3E6E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A54A54" w:rsidRPr="00EA350A" w:rsidTr="000E4818">
        <w:tc>
          <w:tcPr>
            <w:tcW w:w="593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1565" w:type="dxa"/>
          </w:tcPr>
          <w:p w:rsidR="00A54A54" w:rsidRPr="00EA350A" w:rsidRDefault="00A54A54" w:rsidP="00A54A5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</w:tc>
        <w:tc>
          <w:tcPr>
            <w:tcW w:w="12012" w:type="dxa"/>
          </w:tcPr>
          <w:p w:rsidR="00A54A54" w:rsidRPr="00AD22F0" w:rsidRDefault="00A54A54" w:rsidP="00A54A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75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A54A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Способность </w:t>
            </w:r>
            <w:r w:rsidRPr="00A54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управлении и организации работы рекламных служб и служб по связям с общественностью, осуществлять оперативное планирование и оперативный контроль рекламной работы, деятельности по связям с общественностью</w:t>
            </w:r>
          </w:p>
        </w:tc>
        <w:tc>
          <w:tcPr>
            <w:tcW w:w="1276" w:type="dxa"/>
          </w:tcPr>
          <w:p w:rsidR="00A54A54" w:rsidRPr="003F3E6E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:rsidR="00A54A54" w:rsidRPr="00D269E7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D269E7">
        <w:rPr>
          <w:rFonts w:ascii="Times New Roman" w:hAnsi="Times New Roman" w:cs="Times New Roman"/>
          <w:i/>
          <w:sz w:val="24"/>
        </w:rPr>
        <w:t>* Данные сведения представлены в компетентностной модели выпускника.</w:t>
      </w:r>
    </w:p>
    <w:p w:rsidR="00A54A54" w:rsidRPr="00D269E7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269E7">
        <w:rPr>
          <w:rFonts w:ascii="Times New Roman" w:hAnsi="Times New Roman" w:cs="Times New Roman"/>
          <w:sz w:val="24"/>
        </w:rPr>
        <w:t xml:space="preserve">** </w:t>
      </w:r>
      <w:r w:rsidRPr="00D269E7">
        <w:rPr>
          <w:rFonts w:ascii="Times New Roman" w:hAnsi="Times New Roman" w:cs="Times New Roman"/>
          <w:i/>
          <w:sz w:val="24"/>
        </w:rPr>
        <w:t>Для магистратуры – (1–4).</w:t>
      </w:r>
    </w:p>
    <w:p w:rsidR="00A54A54" w:rsidRPr="00EA350A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54A54" w:rsidRPr="00EA350A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A54A54" w:rsidRPr="00EA350A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54A54" w:rsidRPr="00847324" w:rsidRDefault="00A54A54" w:rsidP="00A54A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ОПК-4 </w:t>
      </w:r>
      <w:r w:rsidRPr="00195EC0">
        <w:rPr>
          <w:rFonts w:ascii="Times New Roman" w:hAnsi="Times New Roman" w:cs="Times New Roman"/>
          <w:i/>
          <w:sz w:val="28"/>
          <w:szCs w:val="28"/>
        </w:rPr>
        <w:t>«</w:t>
      </w:r>
      <w:r w:rsidRPr="00195EC0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>Способность планировать и организовывать</w:t>
      </w:r>
      <w:r w:rsidRPr="00537771">
        <w:rPr>
          <w:rFonts w:ascii="Times New Roman" w:hAnsi="Times New Roman" w:cs="Times New Roman"/>
          <w:color w:val="000000"/>
          <w:sz w:val="24"/>
          <w:szCs w:val="24"/>
        </w:rPr>
        <w:t xml:space="preserve"> под контролем </w:t>
      </w:r>
      <w:r>
        <w:rPr>
          <w:rFonts w:ascii="Times New Roman" w:hAnsi="Times New Roman" w:cs="Times New Roman"/>
          <w:color w:val="000000"/>
          <w:sz w:val="24"/>
          <w:szCs w:val="24"/>
        </w:rPr>
        <w:t>коммуникационные кампании и мероприятия</w:t>
      </w:r>
      <w:r w:rsidRPr="00195EC0">
        <w:rPr>
          <w:rFonts w:ascii="Times New Roman" w:hAnsi="Times New Roman" w:cs="Times New Roman"/>
          <w:i/>
          <w:sz w:val="28"/>
          <w:szCs w:val="28"/>
        </w:rPr>
        <w:t>»</w:t>
      </w:r>
    </w:p>
    <w:p w:rsidR="00A54A54" w:rsidRPr="008075BF" w:rsidRDefault="00A54A54" w:rsidP="00A54A5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ПК-1 </w:t>
      </w:r>
      <w:r w:rsidRPr="008075BF">
        <w:rPr>
          <w:rFonts w:ascii="Times New Roman" w:hAnsi="Times New Roman" w:cs="Times New Roman"/>
          <w:i/>
          <w:sz w:val="28"/>
          <w:szCs w:val="28"/>
        </w:rPr>
        <w:t>«</w:t>
      </w:r>
      <w:r w:rsidRPr="008075BF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Способность </w:t>
      </w:r>
      <w:r w:rsidRPr="00A54A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управлении и организации работы рекламных служб и служб по связям с общественностью</w:t>
      </w:r>
      <w:r w:rsidRPr="008075BF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A54A54" w:rsidRPr="00195EC0" w:rsidRDefault="00A54A54" w:rsidP="00A54A5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9"/>
        <w:gridCol w:w="3338"/>
        <w:gridCol w:w="2714"/>
        <w:gridCol w:w="2541"/>
        <w:gridCol w:w="2541"/>
        <w:gridCol w:w="2541"/>
      </w:tblGrid>
      <w:tr w:rsidR="00A54A54" w:rsidRPr="00EA350A" w:rsidTr="000E4818">
        <w:tc>
          <w:tcPr>
            <w:tcW w:w="2426" w:type="dxa"/>
            <w:vMerge w:val="restart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20" w:type="dxa"/>
            <w:gridSpan w:val="5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обучения**</w:t>
            </w:r>
          </w:p>
        </w:tc>
      </w:tr>
      <w:tr w:rsidR="00A54A54" w:rsidRPr="00EA350A" w:rsidTr="000E4818">
        <w:tc>
          <w:tcPr>
            <w:tcW w:w="2426" w:type="dxa"/>
            <w:vMerge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11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A54A54" w:rsidRPr="00EA350A" w:rsidTr="000E4818">
        <w:tc>
          <w:tcPr>
            <w:tcW w:w="2426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A54A54" w:rsidRPr="00537771" w:rsidRDefault="00A54A54" w:rsidP="000E4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Не знает: место </w:t>
            </w:r>
            <w:r w:rsidRPr="005377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массовой информации и комплекса интегрированных маркетинговых коммуникаций. Не понимает целей и задач профессиональной 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Не способен ясно изложить свои мысли. </w:t>
            </w:r>
          </w:p>
        </w:tc>
        <w:tc>
          <w:tcPr>
            <w:tcW w:w="2511" w:type="dxa"/>
          </w:tcPr>
          <w:p w:rsidR="00A54A54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Фрагментарно знает: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место </w:t>
            </w:r>
            <w:r w:rsidRPr="005377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массовой информации и комплекса интегрированных маркетинговых коммуникаций.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Демонстрирует несистемные знания предмета. Не способен выделить основные цели и задачи связей с общественностью</w:t>
            </w:r>
          </w:p>
        </w:tc>
        <w:tc>
          <w:tcPr>
            <w:tcW w:w="2694" w:type="dxa"/>
          </w:tcPr>
          <w:p w:rsidR="00A54A54" w:rsidRPr="00537771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Не достаточно полно знает: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место </w:t>
            </w:r>
            <w:r w:rsidRPr="005377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массовой информации и комплекса интегрированных маркетинговых коммуникаций.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Допускает существенные ошибки в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суждениях  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природе коммуникационной деятельности. Не глубоко, часто поверхностно рассуждает о содержании профессиональной деятельности в области связей с общественностью. Не может аргументировать теоретические основы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693" w:type="dxa"/>
          </w:tcPr>
          <w:p w:rsidR="00A54A54" w:rsidRDefault="00A54A54" w:rsidP="000E4818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 xml:space="preserve">В </w:t>
            </w:r>
            <w:r>
              <w:rPr>
                <w:rFonts w:ascii="Times New Roman" w:hAnsi="Times New Roman" w:cs="Times New Roman"/>
                <w:sz w:val="24"/>
              </w:rPr>
              <w:t xml:space="preserve">целом и достаточно полно знает: 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r w:rsidRPr="005377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массовой информации и комплекса интегрированных маркетинговых коммуникаций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понимает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и 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4A54" w:rsidRPr="00EA350A" w:rsidRDefault="00A54A54" w:rsidP="000E48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Хорошо знает категориальный аппарат, иногда встречаются погрешности в определениях.</w:t>
            </w:r>
          </w:p>
        </w:tc>
        <w:tc>
          <w:tcPr>
            <w:tcW w:w="2693" w:type="dxa"/>
          </w:tcPr>
          <w:p w:rsidR="00A54A54" w:rsidRDefault="00A54A54" w:rsidP="000E48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Глубоко и системно знает: 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r w:rsidRPr="005377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массовой информации и комплекса интегрированных маркетинговых коммуникаций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понимает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и 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Знает категориальный аппарат, умеет правильно применять профессиональные термины, демонстрирует понимание сущности связей с общественностью.</w:t>
            </w:r>
          </w:p>
        </w:tc>
      </w:tr>
      <w:tr w:rsidR="00A54A54" w:rsidRPr="00EA350A" w:rsidTr="000E4818">
        <w:tc>
          <w:tcPr>
            <w:tcW w:w="2426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Умеет: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A54A54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умеет: 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приоритетные направления профессиональной деятельности конкретного подразделения </w:t>
            </w:r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; типологизировать подразделения </w:t>
            </w:r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имеет представления о терминах и понятиях в связях с общественностью. Не умеет формулировать свои мысли относительно изучаемого предмета.</w:t>
            </w:r>
          </w:p>
        </w:tc>
        <w:tc>
          <w:tcPr>
            <w:tcW w:w="2511" w:type="dxa"/>
          </w:tcPr>
          <w:p w:rsidR="00A54A54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Фрагментарно и не системно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выделяет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 приоритетные направления профессиональной деятельности конкретного подразделения </w:t>
            </w:r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 использовать теоретические знания для описания практики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</w:rPr>
              <w:t>. Не понимает сущности профессиональной деятельности</w:t>
            </w:r>
          </w:p>
        </w:tc>
        <w:tc>
          <w:tcPr>
            <w:tcW w:w="2694" w:type="dxa"/>
          </w:tcPr>
          <w:p w:rsidR="00A54A54" w:rsidRPr="00FC71AC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Неполно и неточно умеет выделять 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приоритетные направления профессиональной деятельности конкретного подразделения </w:t>
            </w:r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 типологизировать подразделения </w:t>
            </w:r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 анализировать процессы и результаты профессиональной деятельности. Не умеет применять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теоретические знания для анализа результатов практической деятельности. </w:t>
            </w:r>
          </w:p>
        </w:tc>
        <w:tc>
          <w:tcPr>
            <w:tcW w:w="2693" w:type="dxa"/>
          </w:tcPr>
          <w:p w:rsidR="00A54A54" w:rsidRPr="00EA350A" w:rsidRDefault="00A54A54" w:rsidP="000E4818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>В</w:t>
            </w:r>
            <w:r>
              <w:rPr>
                <w:rFonts w:ascii="Times New Roman" w:hAnsi="Times New Roman" w:cs="Times New Roman"/>
                <w:sz w:val="24"/>
              </w:rPr>
              <w:t xml:space="preserve"> целом умеет: выделять 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приоритетные направления профессиональной деятельности конкретного подразделения </w:t>
            </w:r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 типологизировать подразделения </w:t>
            </w:r>
            <w:proofErr w:type="gramStart"/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Достаточно профессионально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умеет:  анализировать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процессы и результаты профессиональной деятельности. В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целом правильно, с небольшими погрешностями, умеет использовать категориальный аппарат.</w:t>
            </w:r>
          </w:p>
        </w:tc>
        <w:tc>
          <w:tcPr>
            <w:tcW w:w="2693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Системно и полно умеет: выделять 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приоритетные направления профессиональной деятельности конкретного подразделения </w:t>
            </w:r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C71AC">
              <w:rPr>
                <w:rFonts w:ascii="Times New Roman" w:hAnsi="Times New Roman" w:cs="Times New Roman"/>
                <w:sz w:val="24"/>
                <w:szCs w:val="24"/>
              </w:rPr>
              <w:t xml:space="preserve"> типологизировать подразделения </w:t>
            </w:r>
            <w:r w:rsidRPr="00FC7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</w:rPr>
              <w:t xml:space="preserve">. Полно и глубоко умеет анализировать процессы и результаты профессиональной деятельности. Правильно и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осознанно умеет применять на практике теоретические положения. </w:t>
            </w:r>
          </w:p>
        </w:tc>
      </w:tr>
      <w:tr w:rsidR="00A54A54" w:rsidRPr="00EA350A" w:rsidTr="000E4818">
        <w:tc>
          <w:tcPr>
            <w:tcW w:w="2426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Владеет: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A54A54" w:rsidRPr="008E63FB" w:rsidRDefault="00A54A54" w:rsidP="000E4818">
            <w:pPr>
              <w:ind w:right="851"/>
              <w:contextualSpacing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владеет:</w:t>
            </w:r>
            <w:r w:rsidRPr="00491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профессиональными навыками специалистов подразделений </w:t>
            </w:r>
            <w:r w:rsidRPr="000339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>, средств массовой информации, основами внутрикорпоративной коммуникации</w:t>
            </w:r>
          </w:p>
          <w:p w:rsidR="00A54A54" w:rsidRPr="00491B43" w:rsidRDefault="00A54A54" w:rsidP="000E4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 владеет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профессиональными категориями связей с общественностью. Не владеет элементарными навыками выполнения профессиональных задач. </w:t>
            </w:r>
          </w:p>
        </w:tc>
        <w:tc>
          <w:tcPr>
            <w:tcW w:w="2511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 владеет: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профессиональными навыками специалистов подразделений </w:t>
            </w:r>
            <w:r w:rsidRPr="000339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>, средств массовой информации, основами внутрикорпоративной коммуникации</w:t>
            </w:r>
            <w:r w:rsidRPr="00491B43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Ошибочно использует профессиональные категории. Допускает серьезные ошибки при выполнении практических заданий.</w:t>
            </w:r>
          </w:p>
        </w:tc>
        <w:tc>
          <w:tcPr>
            <w:tcW w:w="2694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Неполно и не совсем осознанно владеет: 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профессиональными навыками специалистов подразделений </w:t>
            </w:r>
            <w:r w:rsidRPr="000339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>, средств массовой информации, основами внутрикорпоративной коммуникации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Иногда ошибочно использует профессиональные категории связей с общественностью.</w:t>
            </w:r>
          </w:p>
        </w:tc>
        <w:tc>
          <w:tcPr>
            <w:tcW w:w="2693" w:type="dxa"/>
          </w:tcPr>
          <w:p w:rsidR="00A54A54" w:rsidRPr="00EA350A" w:rsidRDefault="00A54A54" w:rsidP="000E4818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</w:t>
            </w:r>
            <w:r>
              <w:rPr>
                <w:rFonts w:ascii="Times New Roman" w:hAnsi="Times New Roman" w:cs="Times New Roman"/>
                <w:sz w:val="24"/>
              </w:rPr>
              <w:t>лом владеет: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профессиональными навыками специалистов подразделений </w:t>
            </w:r>
            <w:r w:rsidRPr="000339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>, средств массовой информации, основами внутрикорпоративной коммуникации</w:t>
            </w:r>
            <w:r w:rsidRPr="00491B43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Вполне безошибочно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владеет  профессиональными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категориями связей с общественностью</w:t>
            </w:r>
            <w:r>
              <w:rPr>
                <w:rFonts w:ascii="Times New Roman" w:hAnsi="Times New Roman" w:cs="Times New Roman"/>
                <w:sz w:val="24"/>
              </w:rPr>
              <w:t xml:space="preserve"> Почти безошибочно анализирует результаты профессиональной деятельности.</w:t>
            </w:r>
          </w:p>
        </w:tc>
        <w:tc>
          <w:tcPr>
            <w:tcW w:w="2693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Системно и полно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владеет:  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>профессиональными</w:t>
            </w:r>
            <w:proofErr w:type="gramEnd"/>
            <w:r w:rsidRPr="0003399E">
              <w:rPr>
                <w:rFonts w:ascii="Times New Roman" w:hAnsi="Times New Roman" w:cs="Times New Roman"/>
                <w:sz w:val="24"/>
                <w:szCs w:val="24"/>
              </w:rPr>
              <w:t xml:space="preserve"> навыками специалистов подразделений </w:t>
            </w:r>
            <w:r w:rsidRPr="000339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>, средств массовой информации, основами внутрикорпоративной коммуникации</w:t>
            </w:r>
            <w:r w:rsidRPr="00491B43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Сознательно и свободно пользуется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профессиональными  категориями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связей с общественностью. </w:t>
            </w:r>
          </w:p>
        </w:tc>
      </w:tr>
      <w:tr w:rsidR="00A54A54" w:rsidRPr="00EA350A" w:rsidTr="000E4818">
        <w:tc>
          <w:tcPr>
            <w:tcW w:w="2426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Шкала оценивания***</w:t>
            </w:r>
          </w:p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EA350A">
              <w:rPr>
                <w:rFonts w:ascii="Times New Roman" w:hAnsi="Times New Roman" w:cs="Times New Roman"/>
                <w:sz w:val="24"/>
              </w:rPr>
              <w:t>Неудовлетвори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</w:p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</w:t>
            </w:r>
            <w:r w:rsidRPr="00EA350A">
              <w:rPr>
                <w:rFonts w:ascii="Times New Roman" w:hAnsi="Times New Roman" w:cs="Times New Roman"/>
                <w:sz w:val="24"/>
              </w:rPr>
              <w:t>ельно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A54A54" w:rsidRPr="008B1A6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vAlign w:val="center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EA350A">
              <w:rPr>
                <w:rFonts w:ascii="Times New Roman" w:hAnsi="Times New Roman" w:cs="Times New Roman"/>
                <w:sz w:val="24"/>
              </w:rPr>
              <w:t>Удовлетворительно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Align w:val="center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«Хорошо»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Align w:val="center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«Отлично»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54A54" w:rsidRPr="00EA350A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54A54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A54A54" w:rsidRPr="00EA350A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A54A54" w:rsidRPr="00EA350A" w:rsidSect="00AA01D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54A54" w:rsidRDefault="00A54A54" w:rsidP="00A54A54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1772"/>
        <w:gridCol w:w="1772"/>
        <w:gridCol w:w="2977"/>
        <w:gridCol w:w="2970"/>
      </w:tblGrid>
      <w:tr w:rsidR="00A54A54" w:rsidRPr="00EA350A" w:rsidTr="000E4818">
        <w:trPr>
          <w:trHeight w:val="562"/>
          <w:jc w:val="right"/>
        </w:trPr>
        <w:tc>
          <w:tcPr>
            <w:tcW w:w="704" w:type="dxa"/>
            <w:vMerge w:val="restart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544" w:type="dxa"/>
            <w:gridSpan w:val="2"/>
            <w:vMerge w:val="restart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947" w:type="dxa"/>
            <w:gridSpan w:val="2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Оценочные средства</w:t>
            </w:r>
            <w:r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A54A54" w:rsidRPr="00EA350A" w:rsidTr="000E4818">
        <w:trPr>
          <w:trHeight w:val="562"/>
          <w:jc w:val="right"/>
        </w:trPr>
        <w:tc>
          <w:tcPr>
            <w:tcW w:w="704" w:type="dxa"/>
            <w:vMerge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  <w:gridSpan w:val="2"/>
            <w:vMerge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970" w:type="dxa"/>
            <w:vAlign w:val="center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A54A54" w:rsidRPr="00EA350A" w:rsidTr="000E4818">
        <w:trPr>
          <w:trHeight w:val="75"/>
          <w:jc w:val="right"/>
        </w:trPr>
        <w:tc>
          <w:tcPr>
            <w:tcW w:w="704" w:type="dxa"/>
            <w:vMerge w:val="restart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772" w:type="dxa"/>
            <w:vMerge w:val="restart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ОПК-4</w:t>
            </w:r>
          </w:p>
        </w:tc>
        <w:tc>
          <w:tcPr>
            <w:tcW w:w="1772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977" w:type="dxa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 контрольных заданий по вариантам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A54A54" w:rsidRPr="00EA350A" w:rsidTr="000E4818">
        <w:trPr>
          <w:trHeight w:val="75"/>
          <w:jc w:val="right"/>
        </w:trPr>
        <w:tc>
          <w:tcPr>
            <w:tcW w:w="704" w:type="dxa"/>
            <w:vMerge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A54A54" w:rsidRPr="00EA350A" w:rsidTr="000E4818">
        <w:trPr>
          <w:trHeight w:val="75"/>
          <w:jc w:val="right"/>
        </w:trPr>
        <w:tc>
          <w:tcPr>
            <w:tcW w:w="704" w:type="dxa"/>
            <w:vMerge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</w:tcPr>
          <w:p w:rsidR="00A54A54" w:rsidRPr="00EA350A" w:rsidRDefault="00A54A54" w:rsidP="000E48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Творческое задание</w:t>
            </w:r>
          </w:p>
        </w:tc>
        <w:tc>
          <w:tcPr>
            <w:tcW w:w="2970" w:type="dxa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  <w:tr w:rsidR="00A54A54" w:rsidRPr="00EA350A" w:rsidTr="000E4818">
        <w:trPr>
          <w:trHeight w:val="75"/>
          <w:jc w:val="right"/>
        </w:trPr>
        <w:tc>
          <w:tcPr>
            <w:tcW w:w="704" w:type="dxa"/>
            <w:vMerge w:val="restart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1772" w:type="dxa"/>
            <w:vMerge w:val="restart"/>
          </w:tcPr>
          <w:p w:rsidR="00A54A54" w:rsidRPr="00EA350A" w:rsidRDefault="00A54A54" w:rsidP="00A54A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</w:tc>
        <w:tc>
          <w:tcPr>
            <w:tcW w:w="1772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977" w:type="dxa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 контрольных заданий по вариантам</w:t>
            </w:r>
          </w:p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A54A54" w:rsidRPr="00EA350A" w:rsidTr="000E4818">
        <w:trPr>
          <w:trHeight w:val="75"/>
          <w:jc w:val="right"/>
        </w:trPr>
        <w:tc>
          <w:tcPr>
            <w:tcW w:w="704" w:type="dxa"/>
            <w:vMerge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A54A54" w:rsidRPr="00EA350A" w:rsidTr="000E4818">
        <w:trPr>
          <w:trHeight w:val="75"/>
          <w:jc w:val="right"/>
        </w:trPr>
        <w:tc>
          <w:tcPr>
            <w:tcW w:w="704" w:type="dxa"/>
            <w:vMerge/>
          </w:tcPr>
          <w:p w:rsidR="00A54A54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A54A54" w:rsidRPr="00EA350A" w:rsidRDefault="00A54A54" w:rsidP="000E481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</w:tcPr>
          <w:p w:rsidR="00A54A54" w:rsidRPr="00EA350A" w:rsidRDefault="00A54A54" w:rsidP="000E48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Творческое задание</w:t>
            </w:r>
          </w:p>
        </w:tc>
        <w:tc>
          <w:tcPr>
            <w:tcW w:w="2970" w:type="dxa"/>
          </w:tcPr>
          <w:p w:rsidR="00A54A54" w:rsidRPr="00EA350A" w:rsidRDefault="00A54A54" w:rsidP="000E48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</w:tbl>
    <w:p w:rsidR="00A54A54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54A54" w:rsidRPr="00EA350A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A54A54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дисциплине </w:t>
      </w:r>
      <w:r>
        <w:rPr>
          <w:rFonts w:ascii="Times New Roman" w:hAnsi="Times New Roman" w:cs="Times New Roman"/>
          <w:i/>
          <w:sz w:val="24"/>
          <w:szCs w:val="24"/>
        </w:rPr>
        <w:t>«Современная пресс-служба</w:t>
      </w:r>
      <w:r w:rsidRPr="00C12F69">
        <w:rPr>
          <w:rFonts w:ascii="Times New Roman" w:hAnsi="Times New Roman" w:cs="Times New Roman"/>
          <w:i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 w:cs="Times New Roman"/>
          <w:sz w:val="24"/>
        </w:rPr>
        <w:t>оценку теоретических</w:t>
      </w:r>
      <w:r w:rsidRPr="00F61A9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заданий, позволяющие оценить уровень </w:t>
      </w:r>
      <w:proofErr w:type="gramStart"/>
      <w:r>
        <w:rPr>
          <w:rFonts w:ascii="Times New Roman" w:hAnsi="Times New Roman" w:cs="Times New Roman"/>
          <w:sz w:val="24"/>
        </w:rPr>
        <w:t>у</w:t>
      </w:r>
      <w:r w:rsidRPr="00F61A93">
        <w:rPr>
          <w:rFonts w:ascii="Times New Roman" w:hAnsi="Times New Roman" w:cs="Times New Roman"/>
          <w:sz w:val="24"/>
        </w:rPr>
        <w:t xml:space="preserve">своения </w:t>
      </w:r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>знаний</w:t>
      </w:r>
      <w:proofErr w:type="gramEnd"/>
      <w:r>
        <w:rPr>
          <w:rFonts w:ascii="Times New Roman" w:hAnsi="Times New Roman" w:cs="Times New Roman"/>
          <w:sz w:val="24"/>
        </w:rPr>
        <w:t xml:space="preserve"> студентами,</w:t>
      </w:r>
      <w:r w:rsidRPr="00F61A93">
        <w:rPr>
          <w:rFonts w:ascii="Times New Roman" w:hAnsi="Times New Roman" w:cs="Times New Roman"/>
          <w:sz w:val="24"/>
        </w:rPr>
        <w:t xml:space="preserve"> и </w:t>
      </w:r>
      <w:r>
        <w:rPr>
          <w:rFonts w:ascii="Times New Roman" w:hAnsi="Times New Roman" w:cs="Times New Roman"/>
          <w:sz w:val="24"/>
        </w:rPr>
        <w:t>оценку творческих</w:t>
      </w:r>
      <w:r w:rsidRPr="00F61A93">
        <w:rPr>
          <w:rFonts w:ascii="Times New Roman" w:hAnsi="Times New Roman" w:cs="Times New Roman"/>
          <w:sz w:val="24"/>
        </w:rPr>
        <w:t xml:space="preserve"> задани</w:t>
      </w:r>
      <w:r>
        <w:rPr>
          <w:rFonts w:ascii="Times New Roman" w:hAnsi="Times New Roman" w:cs="Times New Roman"/>
          <w:sz w:val="24"/>
        </w:rPr>
        <w:t>й, выявляющих</w:t>
      </w:r>
      <w:r w:rsidRPr="00F61A93">
        <w:rPr>
          <w:rFonts w:ascii="Times New Roman" w:hAnsi="Times New Roman" w:cs="Times New Roman"/>
          <w:sz w:val="24"/>
        </w:rPr>
        <w:t xml:space="preserve"> степень сформированности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 xml:space="preserve">умений и </w:t>
      </w:r>
      <w:r>
        <w:rPr>
          <w:rFonts w:ascii="Times New Roman" w:hAnsi="Times New Roman" w:cs="Times New Roman"/>
          <w:sz w:val="24"/>
        </w:rPr>
        <w:t>владений (см. раздел 5)</w:t>
      </w:r>
      <w:r w:rsidRPr="00F61A93">
        <w:rPr>
          <w:rFonts w:ascii="Times New Roman" w:hAnsi="Times New Roman" w:cs="Times New Roman"/>
          <w:sz w:val="24"/>
        </w:rPr>
        <w:t>.</w:t>
      </w:r>
    </w:p>
    <w:p w:rsidR="00A54A54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опроса на практическом занятии в виде вопросно-ответной формы (собеседование) и мини контрольной работы на 15-20 минут, умения и владения проверяются в ходе моделирования элементов профессиональной деятельности в области связей с общественностью.</w:t>
      </w:r>
    </w:p>
    <w:p w:rsidR="00A54A54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Объем и качество </w:t>
      </w:r>
      <w:proofErr w:type="gramStart"/>
      <w:r>
        <w:rPr>
          <w:rFonts w:ascii="Times New Roman" w:hAnsi="Times New Roman" w:cs="Times New Roman"/>
          <w:sz w:val="24"/>
        </w:rPr>
        <w:t xml:space="preserve">освоения </w:t>
      </w:r>
      <w:r w:rsidRPr="00810354">
        <w:rPr>
          <w:rFonts w:ascii="Times New Roman" w:hAnsi="Times New Roman" w:cs="Times New Roman"/>
          <w:sz w:val="24"/>
        </w:rPr>
        <w:t xml:space="preserve"> дисциплины</w:t>
      </w:r>
      <w:proofErr w:type="gramEnd"/>
      <w:r>
        <w:rPr>
          <w:rFonts w:ascii="Times New Roman" w:hAnsi="Times New Roman" w:cs="Times New Roman"/>
          <w:sz w:val="24"/>
        </w:rPr>
        <w:t xml:space="preserve"> студентами,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A54A54" w:rsidRDefault="00A54A54" w:rsidP="00A54A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8"/>
        <w:gridCol w:w="6157"/>
      </w:tblGrid>
      <w:tr w:rsidR="00A54A54" w:rsidRPr="00810354" w:rsidTr="000E4818">
        <w:trPr>
          <w:trHeight w:val="1022"/>
        </w:trPr>
        <w:tc>
          <w:tcPr>
            <w:tcW w:w="0" w:type="auto"/>
            <w:vAlign w:val="center"/>
          </w:tcPr>
          <w:p w:rsidR="00A54A54" w:rsidRPr="00810354" w:rsidRDefault="00A54A54" w:rsidP="000E481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A54A54" w:rsidRPr="00810354" w:rsidTr="000E4818"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>дованной программой, умеет свободно выполнять творческие</w:t>
            </w:r>
            <w:r w:rsidRPr="00A512DE">
              <w:rPr>
                <w:rFonts w:ascii="Times New Roman" w:hAnsi="Times New Roman" w:cs="Times New Roman"/>
              </w:rPr>
              <w:t xml:space="preserve">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54A54" w:rsidRPr="00810354" w:rsidTr="000E4818"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A54A54" w:rsidRPr="00810354" w:rsidTr="000E4818"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54A54" w:rsidRPr="00810354" w:rsidTr="000E4818"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A54A54" w:rsidRPr="00810354" w:rsidTr="000E4818"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A54A54" w:rsidRPr="00810354" w:rsidRDefault="00A54A54" w:rsidP="000E481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A54A54" w:rsidRPr="00EA350A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54A54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4A54" w:rsidRPr="00E60BCD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 Контрольная работа</w:t>
      </w:r>
    </w:p>
    <w:p w:rsidR="00A54A54" w:rsidRPr="00451315" w:rsidRDefault="00A54A54" w:rsidP="00A54A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№ 1 контрольной работы по проверке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знаний  терминов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и понятий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PR</w:t>
      </w:r>
    </w:p>
    <w:p w:rsidR="00A54A54" w:rsidRPr="00731B1C" w:rsidRDefault="00A54A54" w:rsidP="00A54A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«Связи с общественностью как вид профессиональной деятельности</w:t>
      </w:r>
      <w:r w:rsidRPr="00731B1C">
        <w:rPr>
          <w:rFonts w:ascii="Times New Roman" w:hAnsi="Times New Roman" w:cs="Times New Roman"/>
          <w:sz w:val="24"/>
          <w:szCs w:val="24"/>
        </w:rPr>
        <w:t>»</w:t>
      </w:r>
    </w:p>
    <w:p w:rsidR="00A54A54" w:rsidRPr="00731B1C" w:rsidRDefault="00A54A54" w:rsidP="00A54A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Степень трудности – высокая.</w:t>
      </w:r>
    </w:p>
    <w:p w:rsidR="00A54A54" w:rsidRPr="005E4E16" w:rsidRDefault="00A54A54" w:rsidP="00A54A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E16">
        <w:rPr>
          <w:rFonts w:ascii="Times New Roman" w:hAnsi="Times New Roman" w:cs="Times New Roman"/>
          <w:b/>
          <w:sz w:val="24"/>
          <w:szCs w:val="24"/>
        </w:rPr>
        <w:t>Задание - написать в правом столбце определение термина</w:t>
      </w:r>
    </w:p>
    <w:p w:rsidR="00A54A54" w:rsidRDefault="00A54A54" w:rsidP="00A54A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 Время выполнения – 15 минут</w:t>
      </w:r>
    </w:p>
    <w:p w:rsidR="00A54A54" w:rsidRPr="00731B1C" w:rsidRDefault="00A54A54" w:rsidP="00A54A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363" w:type="dxa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44"/>
        <w:gridCol w:w="4819"/>
      </w:tblGrid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Термин, понятие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Формулировка содержания</w:t>
            </w: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Связи с общественностью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Целевая аудитория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Каналы коммуникаций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Коммуникативность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54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Ключевая аудитория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A54A54" w:rsidRDefault="00A54A54" w:rsidP="00A54A54">
      <w:pPr>
        <w:rPr>
          <w:rFonts w:ascii="Times New Roman" w:hAnsi="Times New Roman" w:cs="Times New Roman"/>
          <w:sz w:val="24"/>
          <w:szCs w:val="24"/>
        </w:rPr>
      </w:pPr>
    </w:p>
    <w:p w:rsidR="00A54A54" w:rsidRDefault="00A54A54" w:rsidP="00A54A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 Время выполнения – 15 минут</w:t>
      </w:r>
    </w:p>
    <w:tbl>
      <w:tblPr>
        <w:tblStyle w:val="a3"/>
        <w:tblW w:w="8363" w:type="dxa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44"/>
        <w:gridCol w:w="4819"/>
      </w:tblGrid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Термин, понятие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Формулировка содержания</w:t>
            </w: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Пресс-релиз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Пресс-конференция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Пресс-кит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Пресс-тур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544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Брифинг</w:t>
            </w:r>
          </w:p>
        </w:tc>
        <w:tc>
          <w:tcPr>
            <w:tcW w:w="4819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</w:p>
    <w:p w:rsidR="00A54A54" w:rsidRPr="00451315" w:rsidRDefault="00A54A54" w:rsidP="00A54A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№ 2 контрольной работы по проверке знаний терминов и понятий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PR</w:t>
      </w:r>
    </w:p>
    <w:p w:rsidR="00A54A54" w:rsidRPr="00731B1C" w:rsidRDefault="00A54A54" w:rsidP="00A54A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Тема: «</w:t>
      </w:r>
      <w:r>
        <w:rPr>
          <w:rFonts w:ascii="Times New Roman" w:hAnsi="Times New Roman" w:cs="Times New Roman"/>
          <w:sz w:val="24"/>
          <w:szCs w:val="24"/>
        </w:rPr>
        <w:t xml:space="preserve">Профессиональные специализации в </w:t>
      </w:r>
      <w:r>
        <w:rPr>
          <w:rFonts w:ascii="Times New Roman" w:hAnsi="Times New Roman" w:cs="Times New Roman"/>
          <w:sz w:val="24"/>
          <w:szCs w:val="24"/>
          <w:lang w:val="en-US"/>
        </w:rPr>
        <w:t>PR</w:t>
      </w:r>
      <w:r w:rsidRPr="00731B1C">
        <w:rPr>
          <w:rFonts w:ascii="Times New Roman" w:hAnsi="Times New Roman" w:cs="Times New Roman"/>
          <w:sz w:val="24"/>
          <w:szCs w:val="24"/>
        </w:rPr>
        <w:t>»</w:t>
      </w:r>
    </w:p>
    <w:p w:rsidR="00A54A54" w:rsidRPr="00731B1C" w:rsidRDefault="00A54A54" w:rsidP="00A54A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Степень трудности – высокая.</w:t>
      </w:r>
    </w:p>
    <w:p w:rsidR="00A54A54" w:rsidRPr="005E4E16" w:rsidRDefault="00A54A54" w:rsidP="00A54A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E16">
        <w:rPr>
          <w:rFonts w:ascii="Times New Roman" w:hAnsi="Times New Roman" w:cs="Times New Roman"/>
          <w:b/>
          <w:sz w:val="24"/>
          <w:szCs w:val="24"/>
        </w:rPr>
        <w:t>Задание - написать в правом столбце определение термина</w:t>
      </w:r>
    </w:p>
    <w:p w:rsidR="00A54A54" w:rsidRDefault="00A54A54" w:rsidP="00A54A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 Время выполнения 15 минут.</w:t>
      </w:r>
    </w:p>
    <w:p w:rsidR="00A54A54" w:rsidRPr="00731B1C" w:rsidRDefault="00A54A54" w:rsidP="00A54A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363" w:type="dxa"/>
        <w:tblInd w:w="250" w:type="dxa"/>
        <w:tblLook w:val="04A0" w:firstRow="1" w:lastRow="0" w:firstColumn="1" w:lastColumn="0" w:noHBand="0" w:noVBand="1"/>
      </w:tblPr>
      <w:tblGrid>
        <w:gridCol w:w="3402"/>
        <w:gridCol w:w="4961"/>
      </w:tblGrid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Имидж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Репутация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Бренд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Брендинг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Нейминг 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A54A54" w:rsidRDefault="00A54A54" w:rsidP="00A54A54">
      <w:pPr>
        <w:rPr>
          <w:rFonts w:ascii="Times New Roman" w:hAnsi="Times New Roman" w:cs="Times New Roman"/>
          <w:sz w:val="24"/>
          <w:szCs w:val="24"/>
        </w:rPr>
      </w:pPr>
    </w:p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</w:t>
      </w:r>
    </w:p>
    <w:tbl>
      <w:tblPr>
        <w:tblStyle w:val="a3"/>
        <w:tblW w:w="8363" w:type="dxa"/>
        <w:tblInd w:w="250" w:type="dxa"/>
        <w:tblLook w:val="04A0" w:firstRow="1" w:lastRow="0" w:firstColumn="1" w:lastColumn="0" w:noHBand="0" w:noVBand="1"/>
      </w:tblPr>
      <w:tblGrid>
        <w:gridCol w:w="3402"/>
        <w:gridCol w:w="4961"/>
      </w:tblGrid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Формирующий опрос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Фокус-группа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Анкетирование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Глубинное интервью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A54A54" w:rsidRPr="00731B1C" w:rsidTr="000E4818">
        <w:tc>
          <w:tcPr>
            <w:tcW w:w="3402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Контент-анализ </w:t>
            </w:r>
          </w:p>
        </w:tc>
        <w:tc>
          <w:tcPr>
            <w:tcW w:w="4961" w:type="dxa"/>
            <w:shd w:val="clear" w:color="auto" w:fill="FFFFFF" w:themeFill="background1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A54A54" w:rsidRDefault="00A54A54" w:rsidP="00A54A54">
      <w:pPr>
        <w:rPr>
          <w:rFonts w:ascii="Times New Roman" w:hAnsi="Times New Roman" w:cs="Times New Roman"/>
          <w:sz w:val="24"/>
          <w:szCs w:val="24"/>
        </w:rPr>
      </w:pPr>
    </w:p>
    <w:p w:rsidR="00A54A54" w:rsidRPr="00731B1C" w:rsidRDefault="00A54A54" w:rsidP="00A54A54">
      <w:pPr>
        <w:jc w:val="center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A54A54" w:rsidRPr="00731B1C" w:rsidRDefault="00A54A54" w:rsidP="00A54A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контрольной работе</w:t>
      </w:r>
      <w:r w:rsidRPr="00731B1C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>
        <w:rPr>
          <w:rFonts w:ascii="Times New Roman" w:hAnsi="Times New Roman" w:cs="Times New Roman"/>
          <w:sz w:val="24"/>
          <w:szCs w:val="24"/>
        </w:rPr>
        <w:t>студентом самостоятельно</w:t>
      </w:r>
      <w:r w:rsidRPr="00731B1C">
        <w:rPr>
          <w:rFonts w:ascii="Times New Roman" w:hAnsi="Times New Roman" w:cs="Times New Roman"/>
          <w:sz w:val="24"/>
          <w:szCs w:val="24"/>
        </w:rPr>
        <w:t>. Студент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1B1C">
        <w:rPr>
          <w:rFonts w:ascii="Times New Roman" w:hAnsi="Times New Roman" w:cs="Times New Roman"/>
          <w:sz w:val="24"/>
          <w:szCs w:val="24"/>
        </w:rPr>
        <w:t xml:space="preserve">использует определения, </w:t>
      </w:r>
      <w:proofErr w:type="gramStart"/>
      <w:r w:rsidRPr="00731B1C">
        <w:rPr>
          <w:rFonts w:ascii="Times New Roman" w:hAnsi="Times New Roman" w:cs="Times New Roman"/>
          <w:sz w:val="24"/>
          <w:szCs w:val="24"/>
        </w:rPr>
        <w:t>зафиксированные  на</w:t>
      </w:r>
      <w:proofErr w:type="gramEnd"/>
      <w:r w:rsidRPr="00731B1C">
        <w:rPr>
          <w:rFonts w:ascii="Times New Roman" w:hAnsi="Times New Roman" w:cs="Times New Roman"/>
          <w:sz w:val="24"/>
          <w:szCs w:val="24"/>
        </w:rPr>
        <w:t xml:space="preserve"> лекции или указанные в учебниках по данной теме, а также в справочниках и словарях (дополнительная литература).</w:t>
      </w:r>
    </w:p>
    <w:p w:rsidR="00A54A54" w:rsidRPr="00731B1C" w:rsidRDefault="00A54A54" w:rsidP="00A54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4A54" w:rsidRPr="00731B1C" w:rsidRDefault="00A54A54" w:rsidP="00A54A5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контрольной работы (количество терминов – 5</w:t>
      </w:r>
      <w:r w:rsidRPr="00731B1C">
        <w:rPr>
          <w:rFonts w:ascii="Times New Roman" w:hAnsi="Times New Roman" w:cs="Times New Roman"/>
          <w:sz w:val="24"/>
          <w:szCs w:val="24"/>
        </w:rPr>
        <w:t>).</w:t>
      </w:r>
    </w:p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Тесты оценивае</w:t>
      </w:r>
      <w:r>
        <w:rPr>
          <w:rFonts w:ascii="Times New Roman" w:hAnsi="Times New Roman" w:cs="Times New Roman"/>
          <w:sz w:val="24"/>
          <w:szCs w:val="24"/>
        </w:rPr>
        <w:t>тся по 5-ти балльному принципу: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6"/>
        <w:gridCol w:w="1684"/>
        <w:gridCol w:w="5220"/>
      </w:tblGrid>
      <w:tr w:rsidR="00A54A54" w:rsidRPr="00731B1C" w:rsidTr="000E4818">
        <w:tc>
          <w:tcPr>
            <w:tcW w:w="1426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84" w:type="dxa"/>
          </w:tcPr>
          <w:p w:rsidR="00A54A54" w:rsidRPr="00731B1C" w:rsidRDefault="00A54A54" w:rsidP="000E4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220" w:type="dxa"/>
          </w:tcPr>
          <w:p w:rsidR="00A54A54" w:rsidRPr="00731B1C" w:rsidRDefault="00A54A54" w:rsidP="000E4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54A54" w:rsidRPr="00731B1C" w:rsidTr="000E4818">
        <w:tc>
          <w:tcPr>
            <w:tcW w:w="1426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8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5220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правильных ответов из 5</w:t>
            </w:r>
          </w:p>
        </w:tc>
      </w:tr>
      <w:tr w:rsidR="00A54A54" w:rsidRPr="00731B1C" w:rsidTr="000E4818">
        <w:tc>
          <w:tcPr>
            <w:tcW w:w="1426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8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  <w:tc>
          <w:tcPr>
            <w:tcW w:w="5220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правильных ответа из 5</w:t>
            </w:r>
          </w:p>
        </w:tc>
      </w:tr>
      <w:tr w:rsidR="00A54A54" w:rsidRPr="00731B1C" w:rsidTr="000E4818">
        <w:tc>
          <w:tcPr>
            <w:tcW w:w="1426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8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220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правильных ответа из 5</w:t>
            </w:r>
          </w:p>
        </w:tc>
      </w:tr>
      <w:tr w:rsidR="00A54A54" w:rsidRPr="00731B1C" w:rsidTr="000E4818">
        <w:tc>
          <w:tcPr>
            <w:tcW w:w="1426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684" w:type="dxa"/>
          </w:tcPr>
          <w:p w:rsidR="00A54A54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2балла</w:t>
            </w:r>
          </w:p>
        </w:tc>
        <w:tc>
          <w:tcPr>
            <w:tcW w:w="5220" w:type="dxa"/>
          </w:tcPr>
          <w:p w:rsidR="00A54A54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правильных ответа из 5</w:t>
            </w:r>
          </w:p>
        </w:tc>
      </w:tr>
      <w:tr w:rsidR="00A54A54" w:rsidRPr="00731B1C" w:rsidTr="000E4818">
        <w:tc>
          <w:tcPr>
            <w:tcW w:w="1426" w:type="dxa"/>
          </w:tcPr>
          <w:p w:rsidR="00A54A54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84" w:type="dxa"/>
          </w:tcPr>
          <w:p w:rsidR="00A54A54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5220" w:type="dxa"/>
          </w:tcPr>
          <w:p w:rsidR="00A54A54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правильный ответ из 5</w:t>
            </w:r>
          </w:p>
        </w:tc>
      </w:tr>
      <w:tr w:rsidR="00A54A54" w:rsidRPr="00731B1C" w:rsidTr="000E4818">
        <w:tc>
          <w:tcPr>
            <w:tcW w:w="1426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68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5220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правильных ответов</w:t>
            </w:r>
          </w:p>
        </w:tc>
      </w:tr>
    </w:tbl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</w:p>
    <w:p w:rsidR="00A54A54" w:rsidRPr="00094857" w:rsidRDefault="00A54A54" w:rsidP="00A54A5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857">
        <w:rPr>
          <w:rFonts w:ascii="Times New Roman" w:hAnsi="Times New Roman" w:cs="Times New Roman"/>
          <w:b/>
          <w:sz w:val="24"/>
          <w:szCs w:val="24"/>
        </w:rPr>
        <w:t xml:space="preserve">5.2. Пример № 1. </w:t>
      </w:r>
      <w:r w:rsidRPr="000948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Типовые контрольные задания или иные материалы 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История возникновения отечественных пресс-рилейшнз.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Современная система СМИ в России: особенности и специфика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Типология современных российских СМИ.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Развернутая характеристика конкретного СМИ (по выбору студента).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Принципы классификации современных российских пресс-служб.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Специфика работы пресс-служб по отраслям деятельности.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Цели и задачи современной пресс-службы.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Организация и структура деятельности современной пресс-службы.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Основные регламентирующие документы современной пресс-службы (на примере конкретной пресс-службы).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Пресс-секретарь как ключевая фигура пресс-службы.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Формирование внутренней информационной среды организации, фирмы (на примере любой компании).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Правовые и документальные основы деятельности пресс-службы.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Правовое обеспечение деятельности пресс-службы коммерческой организации (анализ документов).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Правовое обеспечение деятельности пресс-службы органа государственной власти (анализ документов).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Специфика деятельности пресс-службы в государственных структурах.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Специфика деятельности пресс-службы в частных структурах.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Виды и формы работы пресс-службы со СМИ.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Виды мероприятий для СМИ (по выбору студента).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Организация и специфика подготовки пресс-конференции.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Медиапланирование как один из видов деятельности пресс-службы.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Аккредитация как способ работы с журналистами.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 xml:space="preserve">Особенности и специфика создания PR-текстов в деятельности пресс-службы. 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Специфика подготовки и организации устных PR-выступлений.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Формы и методы работы с журналистами по укреплению влияния пресс-службы в медиасреде.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Разрешение конфликтных ситуаций между пресс-службами и СМИ.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Разработка программы информационной поддержки для проведения регионального законопроекта.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Мониторинг освещения молодежной тематики на региональном телеканале.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lastRenderedPageBreak/>
        <w:t>Мониторинг освещения экономической ситуации в Омской области (на базе трех-четырех периодических изданий).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Практика проведения пресс-конференций в органах власти Омской области.</w:t>
      </w:r>
    </w:p>
    <w:p w:rsidR="00A54A54" w:rsidRPr="00A54A54" w:rsidRDefault="00A54A54" w:rsidP="00A54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4A54">
        <w:rPr>
          <w:rFonts w:ascii="Times New Roman" w:hAnsi="Times New Roman" w:cs="Times New Roman"/>
          <w:sz w:val="24"/>
          <w:szCs w:val="24"/>
        </w:rPr>
        <w:t>Формы общения органов власти с представителями СМИ (региональный аспект).</w:t>
      </w:r>
    </w:p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 Краткие методические указания:</w:t>
      </w:r>
    </w:p>
    <w:p w:rsidR="00A54A54" w:rsidRPr="00731B1C" w:rsidRDefault="00A54A54" w:rsidP="00A54A5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Студенту необходимо ориентироваться на лекционный материал, а также на содерж</w:t>
      </w:r>
      <w:r>
        <w:rPr>
          <w:rFonts w:ascii="Times New Roman" w:hAnsi="Times New Roman" w:cs="Times New Roman"/>
          <w:sz w:val="24"/>
          <w:szCs w:val="24"/>
        </w:rPr>
        <w:t>ание рекомендованных учебников.</w:t>
      </w:r>
    </w:p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ab/>
        <w:t>Критерии оценки ответа:</w:t>
      </w:r>
    </w:p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Устные ответы на </w:t>
      </w:r>
      <w:r>
        <w:rPr>
          <w:rFonts w:ascii="Times New Roman" w:hAnsi="Times New Roman" w:cs="Times New Roman"/>
          <w:sz w:val="24"/>
          <w:szCs w:val="24"/>
        </w:rPr>
        <w:t xml:space="preserve">практических занятиях </w:t>
      </w:r>
      <w:r w:rsidRPr="00731B1C">
        <w:rPr>
          <w:rFonts w:ascii="Times New Roman" w:hAnsi="Times New Roman" w:cs="Times New Roman"/>
          <w:sz w:val="24"/>
          <w:szCs w:val="24"/>
        </w:rPr>
        <w:t>оцениваю</w:t>
      </w:r>
      <w:r>
        <w:rPr>
          <w:rFonts w:ascii="Times New Roman" w:hAnsi="Times New Roman" w:cs="Times New Roman"/>
          <w:sz w:val="24"/>
          <w:szCs w:val="24"/>
        </w:rPr>
        <w:t>тся по 5-ти балльной системе: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A54A54" w:rsidRPr="00731B1C" w:rsidTr="000E4818">
        <w:tc>
          <w:tcPr>
            <w:tcW w:w="56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</w:tcPr>
          <w:p w:rsidR="00A54A54" w:rsidRPr="00731B1C" w:rsidRDefault="00A54A54" w:rsidP="000E4818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</w:tcPr>
          <w:p w:rsidR="00A54A54" w:rsidRPr="00731B1C" w:rsidRDefault="00A54A54" w:rsidP="000E4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54A54" w:rsidRPr="00731B1C" w:rsidTr="000E4818">
        <w:tc>
          <w:tcPr>
            <w:tcW w:w="56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8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  <w:proofErr w:type="gramEnd"/>
          </w:p>
        </w:tc>
        <w:tc>
          <w:tcPr>
            <w:tcW w:w="5863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54A54" w:rsidRPr="00731B1C" w:rsidTr="000E4818">
        <w:trPr>
          <w:trHeight w:val="897"/>
        </w:trPr>
        <w:tc>
          <w:tcPr>
            <w:tcW w:w="56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8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</w:t>
            </w: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неточности  при</w:t>
            </w:r>
            <w:proofErr w:type="gramEnd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A54A54" w:rsidRPr="00731B1C" w:rsidTr="000E4818">
        <w:tc>
          <w:tcPr>
            <w:tcW w:w="56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788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очень общее усвоение знаний по теме, допускает значительные ошибки при аналитических </w:t>
            </w: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операциях,  проявляет</w:t>
            </w:r>
            <w:proofErr w:type="gramEnd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наличие  отдельных отрывочных знаний по теме, испытывает значительные трудности при оперировании точными понятиями и категориями..</w:t>
            </w:r>
          </w:p>
        </w:tc>
      </w:tr>
      <w:tr w:rsidR="00A54A54" w:rsidRPr="00731B1C" w:rsidTr="000E4818">
        <w:tc>
          <w:tcPr>
            <w:tcW w:w="564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8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&lt;3-х баллов соответствуют оценке «неудовлетворительно» и не учитываются при подсчете баллов</w:t>
            </w:r>
          </w:p>
        </w:tc>
        <w:tc>
          <w:tcPr>
            <w:tcW w:w="5863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</w:p>
    <w:p w:rsidR="00A54A54" w:rsidRDefault="00A54A54" w:rsidP="00A54A54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5.3 </w:t>
      </w:r>
      <w:r>
        <w:rPr>
          <w:rFonts w:ascii="Times New Roman" w:hAnsi="Times New Roman" w:cs="Times New Roman"/>
          <w:sz w:val="24"/>
          <w:szCs w:val="24"/>
        </w:rPr>
        <w:t>Творческое задание</w:t>
      </w:r>
    </w:p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задания</w:t>
      </w:r>
      <w:r w:rsidRPr="00731B1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Подготовка пресс-релиза.</w:t>
      </w:r>
    </w:p>
    <w:p w:rsidR="00A54A54" w:rsidRDefault="00A54A54" w:rsidP="00A54A5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Выделение социально-значимой информации в рамках предложенной темы;</w:t>
      </w:r>
    </w:p>
    <w:p w:rsidR="00A54A54" w:rsidRDefault="00A54A54" w:rsidP="00A54A5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Выделение информационного повода;</w:t>
      </w:r>
    </w:p>
    <w:p w:rsidR="00A54A54" w:rsidRDefault="00A54A54" w:rsidP="00A54A5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Написание лида;</w:t>
      </w:r>
    </w:p>
    <w:p w:rsidR="00A54A54" w:rsidRDefault="00A54A54" w:rsidP="00A54A5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Написание основной части пресс-релиза, насыщение ее атрибуцией;</w:t>
      </w:r>
    </w:p>
    <w:p w:rsidR="00A54A54" w:rsidRDefault="00A54A54" w:rsidP="00A54A5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Написание бэкграунда;</w:t>
      </w:r>
    </w:p>
    <w:p w:rsidR="00A54A54" w:rsidRPr="00CA6D7C" w:rsidRDefault="00A54A54" w:rsidP="00A54A5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пресс-релиза как официального документа.</w:t>
      </w:r>
    </w:p>
    <w:p w:rsidR="00A54A54" w:rsidRPr="00731B1C" w:rsidRDefault="00A54A54" w:rsidP="00A54A54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A54A54" w:rsidRPr="00731B1C" w:rsidRDefault="00A54A54" w:rsidP="00A54A5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lastRenderedPageBreak/>
        <w:t xml:space="preserve">Студенту необходимо заранее познакомиться с </w:t>
      </w:r>
      <w:r>
        <w:rPr>
          <w:rFonts w:ascii="Times New Roman" w:hAnsi="Times New Roman" w:cs="Times New Roman"/>
          <w:sz w:val="24"/>
          <w:szCs w:val="24"/>
        </w:rPr>
        <w:t>примерами пресс-релизов доступных в сети Интернет</w:t>
      </w:r>
      <w:r w:rsidRPr="00731B1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 занятии каждый студент получает подборку информации по теме планируемого пресс-релиза. Данное задание ставит целью не столько проверить знание правил написания и оформления пресс-релиза, сколько научить составлять этот документ. Поэтому готовность и участие в процессе обсуждения оцениваются 10 баллами.</w:t>
      </w:r>
    </w:p>
    <w:p w:rsidR="00A54A54" w:rsidRPr="00731B1C" w:rsidRDefault="00A54A54" w:rsidP="00A54A54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p w:rsidR="00A54A54" w:rsidRPr="00731B1C" w:rsidRDefault="00A54A54" w:rsidP="00A54A54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A54A54" w:rsidRPr="00731B1C" w:rsidTr="000E4818">
        <w:tc>
          <w:tcPr>
            <w:tcW w:w="709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</w:tcPr>
          <w:p w:rsidR="00A54A54" w:rsidRPr="00731B1C" w:rsidRDefault="00A54A54" w:rsidP="000E4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54A54" w:rsidRPr="00731B1C" w:rsidTr="000E4818">
        <w:tc>
          <w:tcPr>
            <w:tcW w:w="709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589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правил, развитые умения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54A54" w:rsidRPr="00731B1C" w:rsidTr="000E4818">
        <w:tc>
          <w:tcPr>
            <w:tcW w:w="709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</w:tcPr>
          <w:p w:rsidR="00A54A54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6589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правил, слабые умения.</w:t>
            </w:r>
          </w:p>
        </w:tc>
      </w:tr>
      <w:tr w:rsidR="00A54A54" w:rsidRPr="00731B1C" w:rsidTr="000E4818">
        <w:tc>
          <w:tcPr>
            <w:tcW w:w="709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1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</w:tcPr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Незнание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правил, отсутствие умения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4A54" w:rsidRPr="00731B1C" w:rsidRDefault="00A54A54" w:rsidP="000E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4A54" w:rsidRPr="00731B1C" w:rsidRDefault="00A54A54" w:rsidP="00A54A54">
      <w:pPr>
        <w:rPr>
          <w:rFonts w:ascii="Times New Roman" w:hAnsi="Times New Roman" w:cs="Times New Roman"/>
          <w:sz w:val="24"/>
          <w:szCs w:val="24"/>
        </w:rPr>
      </w:pPr>
    </w:p>
    <w:p w:rsidR="00706435" w:rsidRDefault="00706435"/>
    <w:sectPr w:rsidR="00706435" w:rsidSect="00AA01D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74A7" w:rsidRDefault="000074A7">
      <w:pPr>
        <w:spacing w:after="0" w:line="240" w:lineRule="auto"/>
      </w:pPr>
      <w:r>
        <w:separator/>
      </w:r>
    </w:p>
  </w:endnote>
  <w:endnote w:type="continuationSeparator" w:id="0">
    <w:p w:rsidR="000074A7" w:rsidRDefault="00007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22F0" w:rsidRDefault="000074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74A7" w:rsidRDefault="000074A7">
      <w:pPr>
        <w:spacing w:after="0" w:line="240" w:lineRule="auto"/>
      </w:pPr>
      <w:r>
        <w:separator/>
      </w:r>
    </w:p>
  </w:footnote>
  <w:footnote w:type="continuationSeparator" w:id="0">
    <w:p w:rsidR="000074A7" w:rsidRDefault="00007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32898"/>
    <w:multiLevelType w:val="hybridMultilevel"/>
    <w:tmpl w:val="5D645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92FBE"/>
    <w:multiLevelType w:val="multilevel"/>
    <w:tmpl w:val="77A45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grammar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A54"/>
    <w:rsid w:val="000074A7"/>
    <w:rsid w:val="00196EB2"/>
    <w:rsid w:val="003B664B"/>
    <w:rsid w:val="00706435"/>
    <w:rsid w:val="009138F5"/>
    <w:rsid w:val="00A54A54"/>
    <w:rsid w:val="00AD2D20"/>
    <w:rsid w:val="00CB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49563"/>
  <w15:chartTrackingRefBased/>
  <w15:docId w15:val="{9A81FD57-76D9-431C-A1D0-7FD252742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4A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54A54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A54A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54A54"/>
  </w:style>
  <w:style w:type="paragraph" w:customStyle="1" w:styleId="a7">
    <w:name w:val="Для таблиц"/>
    <w:basedOn w:val="a"/>
    <w:rsid w:val="00A54A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14C40E-EB6F-4C72-BBB7-BF7460D5C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2278</Words>
  <Characters>12989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Оксана Середа</cp:lastModifiedBy>
  <cp:revision>5</cp:revision>
  <dcterms:created xsi:type="dcterms:W3CDTF">2020-10-02T04:14:00Z</dcterms:created>
  <dcterms:modified xsi:type="dcterms:W3CDTF">2020-10-05T12:24:00Z</dcterms:modified>
</cp:coreProperties>
</file>