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960634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9A340B4" w14:textId="77777777" w:rsidR="003D08B9" w:rsidRPr="0085146D" w:rsidRDefault="003D08B9" w:rsidP="003D08B9">
      <w:pPr>
        <w:spacing w:after="0" w:line="240" w:lineRule="auto"/>
        <w:ind w:right="560"/>
        <w:jc w:val="right"/>
        <w:rPr>
          <w:rFonts w:ascii="Times New Roman" w:hAnsi="Times New Roman"/>
          <w:sz w:val="28"/>
          <w:szCs w:val="28"/>
        </w:rPr>
      </w:pPr>
      <w:r w:rsidRPr="0085146D">
        <w:rPr>
          <w:rFonts w:ascii="Times New Roman" w:hAnsi="Times New Roman"/>
          <w:sz w:val="28"/>
          <w:szCs w:val="28"/>
        </w:rPr>
        <w:t>Приложение</w:t>
      </w:r>
    </w:p>
    <w:p w14:paraId="56F5EA3E" w14:textId="77777777" w:rsidR="003D08B9" w:rsidRPr="0085146D" w:rsidRDefault="003D08B9" w:rsidP="003D08B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5146D">
        <w:rPr>
          <w:rFonts w:ascii="Times New Roman" w:hAnsi="Times New Roman"/>
          <w:sz w:val="28"/>
          <w:szCs w:val="28"/>
        </w:rPr>
        <w:t>к рабочей программе дисциплины</w:t>
      </w:r>
    </w:p>
    <w:p w14:paraId="332836D9" w14:textId="77777777" w:rsidR="003D08B9" w:rsidRPr="0085146D" w:rsidRDefault="003D08B9" w:rsidP="003D08B9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5146D">
        <w:rPr>
          <w:rFonts w:ascii="Times New Roman" w:hAnsi="Times New Roman"/>
          <w:color w:val="000000" w:themeColor="text1"/>
          <w:sz w:val="28"/>
          <w:szCs w:val="28"/>
        </w:rPr>
        <w:t xml:space="preserve">«Восточный язык базовый» </w:t>
      </w:r>
    </w:p>
    <w:p w14:paraId="6F78B548" w14:textId="77777777" w:rsidR="00550FE6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8CCF302" w14:textId="77777777" w:rsidR="003D08B9" w:rsidRDefault="003D08B9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599354D7" w14:textId="77777777" w:rsidR="003D08B9" w:rsidRPr="00174A9E" w:rsidRDefault="003D08B9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4CF746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МИНИСТЕРСТВО НАУКИ И ВЫСШЕГО ОБРАЗОВАНИЯ РОССИЙСКОЙ ФЕДЕРАЦИИ</w:t>
      </w:r>
    </w:p>
    <w:p w14:paraId="25B281B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28316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ВЛАДИВОСТОКСКИЙ ГОСУДАРСТВЕННЫЙ УНИВЕРСИТЕТ </w:t>
      </w:r>
    </w:p>
    <w:p w14:paraId="3CFD603E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vanish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ЭКОНОМИКИ И СЕРВИСА </w:t>
      </w:r>
    </w:p>
    <w:p w14:paraId="5F61FA18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C4672D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  <w:r w:rsidRPr="00174A9E">
        <w:rPr>
          <w:rFonts w:ascii="Times New Roman" w:eastAsia="Times New Roman" w:hAnsi="Times New Roman"/>
          <w:color w:val="000000"/>
          <w:lang w:eastAsia="ru-RU"/>
        </w:rPr>
        <w:t xml:space="preserve">Кафедра межкультурных коммуникаций и </w:t>
      </w:r>
      <w:proofErr w:type="spellStart"/>
      <w:r w:rsidRPr="00174A9E">
        <w:rPr>
          <w:rFonts w:ascii="Times New Roman" w:eastAsia="Times New Roman" w:hAnsi="Times New Roman"/>
          <w:color w:val="000000"/>
          <w:lang w:eastAsia="ru-RU"/>
        </w:rPr>
        <w:t>переводоведения</w:t>
      </w:r>
      <w:proofErr w:type="spellEnd"/>
    </w:p>
    <w:p w14:paraId="25B6F7E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7500DA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14:paraId="55280812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7BCA7D1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222CEFE9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30FC858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629A60C1" w14:textId="77777777" w:rsidR="00550FE6" w:rsidRPr="00174A9E" w:rsidRDefault="00550FE6" w:rsidP="00550FE6">
      <w:pPr>
        <w:spacing w:after="0" w:line="240" w:lineRule="auto"/>
        <w:ind w:firstLine="720"/>
        <w:rPr>
          <w:rFonts w:ascii="Times New Roman" w:eastAsia="Times New Roman" w:hAnsi="Times New Roman"/>
          <w:lang w:eastAsia="ru-RU"/>
        </w:rPr>
      </w:pPr>
    </w:p>
    <w:p w14:paraId="577EC379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Фонд оценочных средств </w:t>
      </w:r>
    </w:p>
    <w:p w14:paraId="351DE05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для проведения текущего контроля и промежуточной аттестации по дисциплине (модулю)</w:t>
      </w:r>
    </w:p>
    <w:p w14:paraId="5634F65F" w14:textId="77777777" w:rsidR="00550FE6" w:rsidRPr="003D08B9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8DC8941" w14:textId="77777777" w:rsidR="00550FE6" w:rsidRPr="003D08B9" w:rsidRDefault="00550FE6" w:rsidP="00550FE6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lang w:eastAsia="ja-JP"/>
        </w:rPr>
      </w:pPr>
      <w:r w:rsidRPr="003D08B9">
        <w:rPr>
          <w:rFonts w:ascii="Times New Roman" w:eastAsiaTheme="minorEastAsia" w:hAnsi="Times New Roman"/>
          <w:lang w:eastAsia="ja-JP"/>
        </w:rPr>
        <w:t xml:space="preserve">ВОСТОЧНЫЙ ЯЗЫК БАЗОВЫЙ </w:t>
      </w:r>
    </w:p>
    <w:p w14:paraId="4F8A6E49" w14:textId="77777777" w:rsidR="00550FE6" w:rsidRPr="00174A9E" w:rsidRDefault="00550FE6" w:rsidP="00550FE6">
      <w:pPr>
        <w:spacing w:after="0" w:line="240" w:lineRule="auto"/>
        <w:ind w:firstLine="720"/>
        <w:jc w:val="both"/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 </w:t>
      </w:r>
    </w:p>
    <w:p w14:paraId="2F904007" w14:textId="77777777" w:rsidR="003D08B9" w:rsidRDefault="003D08B9" w:rsidP="003D08B9">
      <w:pPr>
        <w:pStyle w:val="a5"/>
        <w:spacing w:line="276" w:lineRule="auto"/>
        <w:jc w:val="center"/>
      </w:pPr>
      <w:r>
        <w:t>Направление и направленность (профиль)</w:t>
      </w:r>
    </w:p>
    <w:p w14:paraId="4BF51C44" w14:textId="77777777" w:rsidR="003D08B9" w:rsidRDefault="003D08B9" w:rsidP="003D08B9">
      <w:pPr>
        <w:pStyle w:val="a5"/>
        <w:spacing w:line="276" w:lineRule="auto"/>
        <w:jc w:val="center"/>
      </w:pPr>
      <w:r>
        <w:t>38.03.02 Менеджмент. Международный менеджмент</w:t>
      </w:r>
    </w:p>
    <w:p w14:paraId="154A40BC" w14:textId="77777777" w:rsidR="003D08B9" w:rsidRDefault="003D08B9" w:rsidP="003D08B9">
      <w:pPr>
        <w:jc w:val="center"/>
      </w:pPr>
      <w:r>
        <w:t> </w:t>
      </w:r>
    </w:p>
    <w:p w14:paraId="4102F456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Theme="minorEastAsia" w:hAnsi="Times New Roman"/>
          <w:lang w:eastAsia="ja-JP"/>
        </w:rPr>
      </w:pPr>
    </w:p>
    <w:p w14:paraId="2964529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14:paraId="08C26D44" w14:textId="77777777" w:rsidR="00550FE6" w:rsidRPr="00174A9E" w:rsidRDefault="00550FE6" w:rsidP="00550F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lang w:eastAsia="ru-RU"/>
        </w:rPr>
      </w:pPr>
      <w:r w:rsidRPr="00174A9E">
        <w:rPr>
          <w:rFonts w:ascii="Times New Roman" w:eastAsia="HiddenHorzOCR" w:hAnsi="Times New Roman"/>
          <w:lang w:eastAsia="ru-RU"/>
        </w:rPr>
        <w:t>Форма обучения</w:t>
      </w:r>
    </w:p>
    <w:p w14:paraId="25E67277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14C211E1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u w:val="single"/>
          <w:lang w:eastAsia="ru-RU"/>
        </w:rPr>
      </w:pPr>
      <w:r w:rsidRPr="00174A9E">
        <w:rPr>
          <w:rFonts w:ascii="Times New Roman" w:eastAsia="Times New Roman" w:hAnsi="Times New Roman"/>
          <w:u w:val="single"/>
          <w:lang w:eastAsia="ru-RU"/>
        </w:rPr>
        <w:t>очная</w:t>
      </w:r>
    </w:p>
    <w:p w14:paraId="7434A5A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2C2D081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6C5B59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9D320D8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39FB58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1045C6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3F58C8A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15CF0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BB554FA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689F58D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59E107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3BE9A062" w14:textId="77777777" w:rsidR="00550FE6" w:rsidRPr="00174A9E" w:rsidRDefault="00714845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Владивосток 2020</w:t>
      </w:r>
      <w:r w:rsidR="00550FE6" w:rsidRPr="00174A9E">
        <w:rPr>
          <w:rFonts w:ascii="Times New Roman" w:eastAsia="Times New Roman" w:hAnsi="Times New Roman"/>
          <w:lang w:eastAsia="ru-RU"/>
        </w:rPr>
        <w:br w:type="page"/>
      </w:r>
    </w:p>
    <w:p w14:paraId="0CBAA792" w14:textId="77777777" w:rsidR="00550FE6" w:rsidRPr="00174A9E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lastRenderedPageBreak/>
        <w:t xml:space="preserve">1 Перечень формируемых компетенций* </w:t>
      </w:r>
    </w:p>
    <w:p w14:paraId="6FBB48F4" w14:textId="77777777" w:rsidR="00550FE6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4"/>
        <w:gridCol w:w="5743"/>
        <w:gridCol w:w="878"/>
      </w:tblGrid>
      <w:tr w:rsidR="00550FE6" w:rsidRPr="00550FE6" w14:paraId="10AE0A77" w14:textId="77777777" w:rsidTr="00744759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14:paraId="7EEAAC54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14:paraId="0BE1FDBE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14:paraId="77D012CC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14:paraId="046E25D5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550FE6" w:rsidRPr="00550FE6" w14:paraId="5A76AACB" w14:textId="77777777" w:rsidTr="00744759">
        <w:trPr>
          <w:trHeight w:val="605"/>
        </w:trPr>
        <w:tc>
          <w:tcPr>
            <w:tcW w:w="1457" w:type="pct"/>
            <w:vMerge/>
            <w:vAlign w:val="center"/>
          </w:tcPr>
          <w:p w14:paraId="7FD41F8A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14:paraId="07CAE6B3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14:paraId="0E01145B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550FE6" w:rsidRPr="00550FE6" w14:paraId="3F4C269E" w14:textId="77777777" w:rsidTr="00744759">
        <w:trPr>
          <w:trHeight w:val="974"/>
        </w:trPr>
        <w:tc>
          <w:tcPr>
            <w:tcW w:w="1457" w:type="pct"/>
            <w:vAlign w:val="center"/>
            <w:hideMark/>
          </w:tcPr>
          <w:p w14:paraId="15830F61" w14:textId="77777777" w:rsidR="00550FE6" w:rsidRPr="00550FE6" w:rsidRDefault="00550FE6" w:rsidP="00550FE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ПКВ-1</w:t>
            </w:r>
          </w:p>
        </w:tc>
        <w:tc>
          <w:tcPr>
            <w:tcW w:w="3073" w:type="pct"/>
            <w:vAlign w:val="center"/>
          </w:tcPr>
          <w:p w14:paraId="5FF1C9B6" w14:textId="77777777" w:rsidR="00550FE6" w:rsidRPr="00550FE6" w:rsidRDefault="00550FE6" w:rsidP="00550FE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общения.</w:t>
            </w:r>
          </w:p>
        </w:tc>
        <w:tc>
          <w:tcPr>
            <w:tcW w:w="470" w:type="pct"/>
            <w:vAlign w:val="center"/>
          </w:tcPr>
          <w:p w14:paraId="59D44446" w14:textId="77777777" w:rsidR="00550FE6" w:rsidRPr="00B8211E" w:rsidRDefault="00B8211E" w:rsidP="00550FE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14:paraId="67725888" w14:textId="77777777" w:rsidR="00550FE6" w:rsidRPr="00174A9E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</w:p>
    <w:p w14:paraId="28BB5125" w14:textId="77777777" w:rsidR="00550FE6" w:rsidRPr="00174A9E" w:rsidRDefault="00550FE6" w:rsidP="00550FE6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3524B5F5" w14:textId="77777777" w:rsidR="00550FE6" w:rsidRPr="00174A9E" w:rsidRDefault="00550FE6" w:rsidP="00550FE6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</w:p>
    <w:p w14:paraId="5C6556B6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2 Описание критериев оценивания планируемых результатов обучения</w:t>
      </w:r>
    </w:p>
    <w:p w14:paraId="36BC74BC" w14:textId="77777777" w:rsidR="00550FE6" w:rsidRPr="00550FE6" w:rsidRDefault="006F153E" w:rsidP="00550FE6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  <w:r>
        <w:rPr>
          <w:rFonts w:ascii="Times New Roman" w:hAnsi="Times New Roman"/>
          <w:b/>
          <w:i/>
          <w:color w:val="000000" w:themeColor="text1"/>
        </w:rPr>
        <w:t>ПКВ</w:t>
      </w:r>
      <w:r w:rsidR="00550FE6">
        <w:rPr>
          <w:rFonts w:ascii="Times New Roman" w:hAnsi="Times New Roman"/>
          <w:b/>
          <w:i/>
          <w:color w:val="000000" w:themeColor="text1"/>
        </w:rPr>
        <w:t xml:space="preserve">-1 </w:t>
      </w:r>
      <w:r w:rsidR="00550FE6" w:rsidRPr="00550FE6">
        <w:rPr>
          <w:rFonts w:ascii="Times New Roman" w:hAnsi="Times New Roman"/>
          <w:i/>
          <w:sz w:val="24"/>
          <w:szCs w:val="24"/>
        </w:rPr>
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</w:t>
      </w:r>
    </w:p>
    <w:p w14:paraId="76D72A5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4734"/>
        <w:gridCol w:w="2869"/>
      </w:tblGrid>
      <w:tr w:rsidR="00550FE6" w:rsidRPr="00174A9E" w14:paraId="57FABA45" w14:textId="77777777" w:rsidTr="00744759">
        <w:trPr>
          <w:trHeight w:val="631"/>
        </w:trPr>
        <w:tc>
          <w:tcPr>
            <w:tcW w:w="3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F20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Планируемые результаты обучения</w:t>
            </w:r>
          </w:p>
          <w:p w14:paraId="68D0B71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D36C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550FE6" w:rsidRPr="00174A9E" w14:paraId="5E403DFC" w14:textId="77777777" w:rsidTr="00744759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8C45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0AD7F" w14:textId="77777777" w:rsidR="00550FE6" w:rsidRPr="00D15C42" w:rsidRDefault="00D15C42" w:rsidP="00FF1CF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D15C42">
              <w:rPr>
                <w:rFonts w:ascii="Times New Roman" w:hAnsi="Times New Roman"/>
              </w:rPr>
              <w:t>знать общие принципы структуры и значения грамматического строя восточного языка на базовом уровне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CB8F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FF0000"/>
              </w:rPr>
              <w:t xml:space="preserve"> </w:t>
            </w:r>
            <w:r w:rsidRPr="00174A9E">
              <w:rPr>
                <w:rFonts w:ascii="Times New Roman" w:hAnsi="Times New Roman"/>
                <w:color w:val="000000" w:themeColor="text1"/>
              </w:rPr>
              <w:t>применяет</w:t>
            </w:r>
            <w:r w:rsidRPr="00174A9E">
              <w:rPr>
                <w:rFonts w:ascii="Times New Roman" w:hAnsi="Times New Roman"/>
                <w:color w:val="FF0000"/>
              </w:rPr>
              <w:t xml:space="preserve"> </w:t>
            </w:r>
            <w:r w:rsidRPr="00174A9E">
              <w:rPr>
                <w:rFonts w:ascii="Times New Roman" w:hAnsi="Times New Roman"/>
              </w:rPr>
              <w:t>грамматику, лексику и устойчивые выражения, соответствующие базовому уровню</w:t>
            </w:r>
          </w:p>
        </w:tc>
      </w:tr>
      <w:tr w:rsidR="00550FE6" w:rsidRPr="00174A9E" w14:paraId="74B797F9" w14:textId="77777777" w:rsidTr="00744759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C21D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1BD01" w14:textId="77777777" w:rsidR="00550FE6" w:rsidRPr="00E34B00" w:rsidRDefault="00FF1CF8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осуществлять общение на восточно</w:t>
            </w:r>
            <w:r w:rsidR="005F0937" w:rsidRPr="00E34B00">
              <w:rPr>
                <w:rFonts w:ascii="Times New Roman" w:hAnsi="Times New Roman"/>
              </w:rPr>
              <w:t>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3D7" w14:textId="77777777" w:rsidR="00550FE6" w:rsidRPr="00174A9E" w:rsidRDefault="00FF1CF8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грамотно </w:t>
            </w:r>
            <w:r w:rsidR="00550FE6" w:rsidRPr="00174A9E">
              <w:rPr>
                <w:rFonts w:ascii="Times New Roman" w:hAnsi="Times New Roman"/>
              </w:rPr>
              <w:t>выстраивает  общение на восточном языке; правильно формулирует ответы на поставленные вопросы</w:t>
            </w:r>
          </w:p>
        </w:tc>
      </w:tr>
    </w:tbl>
    <w:p w14:paraId="424E267D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hAnsi="Times New Roman"/>
          <w:i/>
        </w:rPr>
      </w:pPr>
    </w:p>
    <w:p w14:paraId="4B276D24" w14:textId="77777777" w:rsidR="00550FE6" w:rsidRPr="00174A9E" w:rsidRDefault="00550FE6" w:rsidP="00550FE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заполняется в соответствии с разделом 2 Рабочей программы дисциплины (модуля).</w:t>
      </w:r>
    </w:p>
    <w:p w14:paraId="4292CEDA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07"/>
        <w:gridCol w:w="1943"/>
        <w:gridCol w:w="2298"/>
        <w:gridCol w:w="2177"/>
        <w:gridCol w:w="1917"/>
      </w:tblGrid>
      <w:tr w:rsidR="00550FE6" w:rsidRPr="00174A9E" w14:paraId="67F056E7" w14:textId="77777777" w:rsidTr="00FF1CF8">
        <w:trPr>
          <w:trHeight w:val="315"/>
          <w:jc w:val="center"/>
        </w:trPr>
        <w:tc>
          <w:tcPr>
            <w:tcW w:w="157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1653B2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174A9E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5869E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475A22A8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50FE6" w:rsidRPr="00174A9E" w14:paraId="777AA4E5" w14:textId="77777777" w:rsidTr="00FF1CF8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42CDE3" w14:textId="77777777" w:rsidR="00550FE6" w:rsidRPr="00174A9E" w:rsidRDefault="00550FE6" w:rsidP="00744759">
            <w:pPr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E13B81" w14:textId="77777777" w:rsidR="00550FE6" w:rsidRPr="00174A9E" w:rsidRDefault="00550FE6" w:rsidP="00744759">
            <w:pPr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B4ACFD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174A9E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10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5D39AE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FF1CF8" w:rsidRPr="00174A9E" w14:paraId="5807F849" w14:textId="77777777" w:rsidTr="00FF1CF8">
        <w:trPr>
          <w:trHeight w:val="1755"/>
          <w:jc w:val="center"/>
        </w:trPr>
        <w:tc>
          <w:tcPr>
            <w:tcW w:w="53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3714D97B" w14:textId="77777777" w:rsidR="00FF1CF8" w:rsidRPr="00174A9E" w:rsidRDefault="00FF1CF8" w:rsidP="00744759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5E819ED" w14:textId="77777777" w:rsidR="00FF1CF8" w:rsidRPr="00935075" w:rsidRDefault="00935075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35075">
              <w:rPr>
                <w:rFonts w:ascii="Times New Roman" w:hAnsi="Times New Roman"/>
                <w:sz w:val="20"/>
                <w:szCs w:val="20"/>
              </w:rPr>
              <w:t>знать общие принципы структуры и значения грамматического строя восточного языка на базовом уровне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24377590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1.Знакомство.</w:t>
            </w:r>
          </w:p>
          <w:p w14:paraId="7EA5CE54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2.Система указательных местоимений.</w:t>
            </w:r>
          </w:p>
          <w:p w14:paraId="39E9757C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3.Время.</w:t>
            </w:r>
          </w:p>
          <w:p w14:paraId="4C4CF162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4.Направление.</w:t>
            </w:r>
          </w:p>
          <w:p w14:paraId="3ED5268D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5.Приглашение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1234C2EC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 xml:space="preserve"> Ролевая игра  1-10 (5.1), собеседование 1-5 (5.2), комплект </w:t>
            </w:r>
            <w:proofErr w:type="spellStart"/>
            <w:r w:rsidRPr="00576693"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 w:rsidRPr="00576693">
              <w:rPr>
                <w:rFonts w:ascii="Times New Roman" w:hAnsi="Times New Roman"/>
                <w:sz w:val="20"/>
                <w:szCs w:val="20"/>
              </w:rPr>
              <w:t xml:space="preserve"> заданий  1-10 (5.3)</w:t>
            </w:r>
          </w:p>
          <w:p w14:paraId="0D268718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02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  <w:hideMark/>
          </w:tcPr>
          <w:p w14:paraId="1A194F68" w14:textId="77777777" w:rsidR="00FF1CF8" w:rsidRPr="00576693" w:rsidRDefault="00FF1CF8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(5.4)</w:t>
            </w:r>
          </w:p>
        </w:tc>
      </w:tr>
      <w:tr w:rsidR="00550FE6" w:rsidRPr="00174A9E" w14:paraId="4BE84947" w14:textId="77777777" w:rsidTr="00FF1CF8">
        <w:trPr>
          <w:trHeight w:val="552"/>
          <w:jc w:val="center"/>
        </w:trPr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CCE881" w14:textId="77777777" w:rsidR="00550FE6" w:rsidRPr="00174A9E" w:rsidRDefault="00550FE6" w:rsidP="0074475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006A7E" w14:textId="77777777" w:rsidR="00550FE6" w:rsidRPr="00576693" w:rsidRDefault="00FF1CF8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осуществлять общение на восточн</w:t>
            </w:r>
            <w:r w:rsidR="00550FE6" w:rsidRPr="00576693">
              <w:rPr>
                <w:rFonts w:ascii="Times New Roman" w:hAnsi="Times New Roman"/>
                <w:sz w:val="20"/>
                <w:szCs w:val="20"/>
              </w:rPr>
              <w:t>ом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021E25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Знакомство.</w:t>
            </w:r>
          </w:p>
          <w:p w14:paraId="2F4B3806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Система указательных местоимений.</w:t>
            </w:r>
          </w:p>
          <w:p w14:paraId="73B11C10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Время.</w:t>
            </w:r>
          </w:p>
          <w:p w14:paraId="6C8E8281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Направление.</w:t>
            </w:r>
          </w:p>
          <w:p w14:paraId="32316FE6" w14:textId="77777777" w:rsidR="00550FE6" w:rsidRPr="00576693" w:rsidRDefault="008B2E92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Приглашение.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9E86B9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>Ролевая игра 1-10(5.1), собеседование 1-5 (5.2),</w:t>
            </w:r>
          </w:p>
          <w:p w14:paraId="35A33B94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 xml:space="preserve">комплект </w:t>
            </w:r>
            <w:proofErr w:type="spellStart"/>
            <w:r w:rsidRPr="00576693"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 w:rsidRPr="00576693">
              <w:rPr>
                <w:rFonts w:ascii="Times New Roman" w:hAnsi="Times New Roman"/>
                <w:sz w:val="20"/>
                <w:szCs w:val="20"/>
              </w:rPr>
              <w:t xml:space="preserve"> заданий </w:t>
            </w:r>
            <w:r w:rsidR="00CB1AFE" w:rsidRPr="00576693">
              <w:rPr>
                <w:rFonts w:ascii="Times New Roman" w:hAnsi="Times New Roman"/>
                <w:sz w:val="20"/>
                <w:szCs w:val="20"/>
              </w:rPr>
              <w:t xml:space="preserve">1-10 </w:t>
            </w:r>
            <w:r w:rsidRPr="00576693">
              <w:rPr>
                <w:rFonts w:ascii="Times New Roman" w:hAnsi="Times New Roman"/>
                <w:sz w:val="20"/>
                <w:szCs w:val="20"/>
              </w:rPr>
              <w:t>(5.3)</w:t>
            </w:r>
          </w:p>
        </w:tc>
        <w:tc>
          <w:tcPr>
            <w:tcW w:w="10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2316479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(5.4)</w:t>
            </w:r>
          </w:p>
        </w:tc>
      </w:tr>
    </w:tbl>
    <w:p w14:paraId="29500209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4 Описание процедуры оценивания</w:t>
      </w:r>
    </w:p>
    <w:p w14:paraId="7D6AD38E" w14:textId="77777777" w:rsidR="00550FE6" w:rsidRPr="00174A9E" w:rsidRDefault="00550FE6" w:rsidP="00550FE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Качество </w:t>
      </w:r>
      <w:proofErr w:type="spellStart"/>
      <w:r w:rsidRPr="00174A9E">
        <w:rPr>
          <w:rFonts w:ascii="Times New Roman" w:hAnsi="Times New Roman"/>
        </w:rPr>
        <w:t>сформированности</w:t>
      </w:r>
      <w:proofErr w:type="spellEnd"/>
      <w:r w:rsidRPr="00174A9E">
        <w:rPr>
          <w:rFonts w:ascii="Times New Roman" w:hAnsi="Times New Roman"/>
        </w:rPr>
        <w:t xml:space="preserve"> компетенций по дисциплине «Восточный язык базовый»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0642E8F3" w14:textId="77777777" w:rsidR="00550FE6" w:rsidRPr="00174A9E" w:rsidRDefault="00550FE6" w:rsidP="00550FE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</w:p>
    <w:p w14:paraId="4FEF5737" w14:textId="77777777" w:rsidR="00550FE6" w:rsidRPr="00174A9E" w:rsidRDefault="00550FE6" w:rsidP="00550FE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4.1 – Распределение баллов по видам учебной деятельности *</w:t>
      </w:r>
    </w:p>
    <w:p w14:paraId="2BF1C7E0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hAnsi="Times New Roman"/>
          <w:i/>
          <w:color w:val="FF0000"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850"/>
        <w:gridCol w:w="851"/>
        <w:gridCol w:w="709"/>
        <w:gridCol w:w="566"/>
        <w:gridCol w:w="568"/>
        <w:gridCol w:w="777"/>
      </w:tblGrid>
      <w:tr w:rsidR="00550FE6" w:rsidRPr="00174A9E" w14:paraId="5F73D2D4" w14:textId="77777777" w:rsidTr="00576693">
        <w:trPr>
          <w:cantSplit/>
          <w:trHeight w:val="70"/>
        </w:trPr>
        <w:tc>
          <w:tcPr>
            <w:tcW w:w="2635" w:type="pct"/>
            <w:vMerge w:val="restart"/>
            <w:shd w:val="clear" w:color="auto" w:fill="auto"/>
            <w:vAlign w:val="center"/>
          </w:tcPr>
          <w:p w14:paraId="758DAF9E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2365" w:type="pct"/>
            <w:gridSpan w:val="6"/>
            <w:shd w:val="clear" w:color="auto" w:fill="auto"/>
            <w:vAlign w:val="center"/>
          </w:tcPr>
          <w:p w14:paraId="57973908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550FE6" w:rsidRPr="00174A9E" w14:paraId="18DAB25C" w14:textId="77777777" w:rsidTr="00576693">
        <w:trPr>
          <w:cantSplit/>
          <w:trHeight w:val="1605"/>
        </w:trPr>
        <w:tc>
          <w:tcPr>
            <w:tcW w:w="2635" w:type="pct"/>
            <w:vMerge/>
            <w:shd w:val="clear" w:color="auto" w:fill="auto"/>
            <w:vAlign w:val="center"/>
          </w:tcPr>
          <w:p w14:paraId="796BF092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5" w:type="pct"/>
            <w:shd w:val="clear" w:color="auto" w:fill="auto"/>
            <w:textDirection w:val="btLr"/>
            <w:vAlign w:val="center"/>
          </w:tcPr>
          <w:p w14:paraId="3CF8FDE9" w14:textId="77777777" w:rsidR="00550FE6" w:rsidRPr="00174A9E" w:rsidRDefault="00576693" w:rsidP="0057669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Темы с</w:t>
            </w:r>
            <w:r w:rsidR="00550FE6" w:rsidRPr="00174A9E">
              <w:rPr>
                <w:rFonts w:ascii="Times New Roman" w:hAnsi="Times New Roman"/>
                <w:color w:val="000000"/>
                <w:lang w:eastAsia="ar-SA"/>
              </w:rPr>
              <w:t>обеседовани</w:t>
            </w:r>
            <w:r>
              <w:rPr>
                <w:rFonts w:ascii="Times New Roman" w:hAnsi="Times New Roman"/>
                <w:color w:val="000000"/>
                <w:lang w:eastAsia="ar-SA"/>
              </w:rPr>
              <w:t>й 1-5</w:t>
            </w:r>
          </w:p>
        </w:tc>
        <w:tc>
          <w:tcPr>
            <w:tcW w:w="466" w:type="pct"/>
            <w:textDirection w:val="btLr"/>
            <w:vAlign w:val="center"/>
          </w:tcPr>
          <w:p w14:paraId="3731AAA3" w14:textId="77777777" w:rsidR="00550FE6" w:rsidRPr="00174A9E" w:rsidRDefault="00550FE6" w:rsidP="0057669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Комплект </w:t>
            </w:r>
            <w:r w:rsidR="00576693">
              <w:rPr>
                <w:rFonts w:ascii="Times New Roman" w:eastAsia="Times New Roman" w:hAnsi="Times New Roman"/>
                <w:color w:val="000000"/>
                <w:lang w:eastAsia="ru-RU"/>
              </w:rPr>
              <w:t>заданий 1-10</w:t>
            </w:r>
          </w:p>
        </w:tc>
        <w:tc>
          <w:tcPr>
            <w:tcW w:w="388" w:type="pct"/>
            <w:textDirection w:val="btLr"/>
            <w:vAlign w:val="center"/>
          </w:tcPr>
          <w:p w14:paraId="076C04A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Ролевая игра</w:t>
            </w:r>
            <w:r w:rsidR="0057669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1-10</w:t>
            </w:r>
          </w:p>
        </w:tc>
        <w:tc>
          <w:tcPr>
            <w:tcW w:w="310" w:type="pct"/>
            <w:textDirection w:val="btLr"/>
            <w:vAlign w:val="center"/>
          </w:tcPr>
          <w:p w14:paraId="55FA976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1</w:t>
            </w:r>
          </w:p>
        </w:tc>
        <w:tc>
          <w:tcPr>
            <w:tcW w:w="311" w:type="pct"/>
            <w:textDirection w:val="btLr"/>
            <w:vAlign w:val="center"/>
          </w:tcPr>
          <w:p w14:paraId="098E9752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2</w:t>
            </w:r>
          </w:p>
        </w:tc>
        <w:tc>
          <w:tcPr>
            <w:tcW w:w="425" w:type="pct"/>
            <w:textDirection w:val="btLr"/>
            <w:vAlign w:val="center"/>
          </w:tcPr>
          <w:p w14:paraId="3E4FDCE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550FE6" w:rsidRPr="00174A9E" w14:paraId="42F41D1E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18F9337D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2B39018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2/10</w:t>
            </w:r>
          </w:p>
        </w:tc>
        <w:tc>
          <w:tcPr>
            <w:tcW w:w="466" w:type="pct"/>
            <w:vAlign w:val="center"/>
          </w:tcPr>
          <w:p w14:paraId="44FB631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5/25</w:t>
            </w:r>
          </w:p>
        </w:tc>
        <w:tc>
          <w:tcPr>
            <w:tcW w:w="388" w:type="pct"/>
            <w:vAlign w:val="center"/>
          </w:tcPr>
          <w:p w14:paraId="7B15502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2/20</w:t>
            </w:r>
          </w:p>
        </w:tc>
        <w:tc>
          <w:tcPr>
            <w:tcW w:w="310" w:type="pct"/>
            <w:vAlign w:val="center"/>
          </w:tcPr>
          <w:p w14:paraId="7BB0F07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14:paraId="4E05C84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14:paraId="4EE1AE9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55</w:t>
            </w:r>
          </w:p>
        </w:tc>
      </w:tr>
      <w:tr w:rsidR="00550FE6" w:rsidRPr="00174A9E" w14:paraId="3A89A521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2A0DD334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работа, в том числе организованная в ЭОС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6F6C3A6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6" w:type="pct"/>
            <w:vAlign w:val="center"/>
          </w:tcPr>
          <w:p w14:paraId="260A147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5/25</w:t>
            </w:r>
          </w:p>
        </w:tc>
        <w:tc>
          <w:tcPr>
            <w:tcW w:w="388" w:type="pct"/>
            <w:vAlign w:val="center"/>
          </w:tcPr>
          <w:p w14:paraId="6BC0850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14:paraId="53BC4F4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14:paraId="7A3A732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14:paraId="2F6115A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</w:tr>
      <w:tr w:rsidR="00550FE6" w:rsidRPr="00174A9E" w14:paraId="13B18C56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4D90B290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431F1468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66" w:type="pct"/>
            <w:vAlign w:val="center"/>
          </w:tcPr>
          <w:p w14:paraId="1A5EA84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14:paraId="3C6B9FF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14:paraId="07E4823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11" w:type="pct"/>
            <w:vAlign w:val="center"/>
          </w:tcPr>
          <w:p w14:paraId="6464A71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425" w:type="pct"/>
            <w:vAlign w:val="center"/>
          </w:tcPr>
          <w:p w14:paraId="046AE3C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</w:tr>
      <w:tr w:rsidR="00550FE6" w:rsidRPr="00174A9E" w14:paraId="14F1ACBE" w14:textId="77777777" w:rsidTr="00576693">
        <w:trPr>
          <w:trHeight w:val="415"/>
        </w:trPr>
        <w:tc>
          <w:tcPr>
            <w:tcW w:w="2635" w:type="pct"/>
            <w:shd w:val="clear" w:color="auto" w:fill="auto"/>
            <w:vAlign w:val="center"/>
          </w:tcPr>
          <w:p w14:paraId="1D616B74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3D63FB10" w14:textId="022541F1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466" w:type="pct"/>
            <w:vAlign w:val="center"/>
          </w:tcPr>
          <w:p w14:paraId="3FA357F3" w14:textId="6A5F7AE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50</w:t>
            </w:r>
          </w:p>
        </w:tc>
        <w:tc>
          <w:tcPr>
            <w:tcW w:w="388" w:type="pct"/>
            <w:vAlign w:val="center"/>
          </w:tcPr>
          <w:p w14:paraId="7871D586" w14:textId="367D34E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20</w:t>
            </w:r>
            <w:bookmarkStart w:id="0" w:name="_GoBack"/>
            <w:bookmarkEnd w:id="0"/>
          </w:p>
        </w:tc>
        <w:tc>
          <w:tcPr>
            <w:tcW w:w="310" w:type="pct"/>
            <w:vAlign w:val="center"/>
          </w:tcPr>
          <w:p w14:paraId="42196420" w14:textId="6BFB3DF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311" w:type="pct"/>
            <w:vAlign w:val="center"/>
          </w:tcPr>
          <w:p w14:paraId="6322EF92" w14:textId="20855792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425" w:type="pct"/>
            <w:vAlign w:val="center"/>
          </w:tcPr>
          <w:p w14:paraId="4E4DACF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14:paraId="167CB829" w14:textId="77777777" w:rsidR="00550FE6" w:rsidRDefault="00550FE6" w:rsidP="00550FE6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  <w:r w:rsidRPr="00174A9E">
        <w:rPr>
          <w:rFonts w:ascii="Times New Roman" w:hAnsi="Times New Roman"/>
          <w:i/>
        </w:rPr>
        <w:t>*В таб</w:t>
      </w:r>
      <w:r w:rsidR="00FF1CF8">
        <w:rPr>
          <w:rFonts w:ascii="Times New Roman" w:hAnsi="Times New Roman"/>
          <w:i/>
        </w:rPr>
        <w:t>лице первая цифра – максимальные баллы за задание</w:t>
      </w:r>
      <w:r w:rsidRPr="00174A9E">
        <w:rPr>
          <w:rFonts w:ascii="Times New Roman" w:hAnsi="Times New Roman"/>
          <w:i/>
        </w:rPr>
        <w:t>, вторая цифра –сколько студент может набрать максимально за выполнение такого типа заданий за семестр.</w:t>
      </w:r>
    </w:p>
    <w:p w14:paraId="49B1CD24" w14:textId="77777777" w:rsidR="00550FE6" w:rsidRPr="00174A9E" w:rsidRDefault="00550FE6" w:rsidP="00550FE6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</w:p>
    <w:p w14:paraId="4517CC86" w14:textId="77777777" w:rsidR="00550FE6" w:rsidRPr="00174A9E" w:rsidRDefault="00550FE6" w:rsidP="00550FE6">
      <w:pPr>
        <w:spacing w:after="12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239"/>
        <w:gridCol w:w="6407"/>
      </w:tblGrid>
      <w:tr w:rsidR="00550FE6" w:rsidRPr="00174A9E" w14:paraId="31F5ACD6" w14:textId="77777777" w:rsidTr="003D08B9">
        <w:trPr>
          <w:trHeight w:val="1022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007B" w14:textId="77777777" w:rsidR="00550FE6" w:rsidRPr="00174A9E" w:rsidRDefault="00550FE6" w:rsidP="0074475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Сумма баллов</w:t>
            </w:r>
          </w:p>
          <w:p w14:paraId="5D353351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E92F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5D07" w14:textId="77777777" w:rsidR="00550FE6" w:rsidRPr="00174A9E" w:rsidRDefault="00550FE6" w:rsidP="00744759">
            <w:pPr>
              <w:spacing w:after="0" w:line="240" w:lineRule="auto"/>
              <w:ind w:right="253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сформированности</w:t>
            </w:r>
            <w:proofErr w:type="spellEnd"/>
            <w:r w:rsidRPr="00174A9E"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550FE6" w:rsidRPr="00174A9E" w14:paraId="2F5C5129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58A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A8A8A" w14:textId="6FE420CD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«отлично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1919E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50FE6" w:rsidRPr="00174A9E" w14:paraId="43908C22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67F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76 до 90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C2370" w14:textId="1A107976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«хорошо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840F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50FE6" w:rsidRPr="00174A9E" w14:paraId="167241AD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D6B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B0BB" w14:textId="6060AC37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C5E2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50FE6" w:rsidRPr="00174A9E" w14:paraId="1AA937A9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E43C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A9FB4" w14:textId="741F7A11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«не 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CA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50FE6" w:rsidRPr="00174A9E" w14:paraId="490BE99A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1E31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828CD" w14:textId="2E2F828A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«не 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202A3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14:paraId="690D903C" w14:textId="77777777" w:rsidR="00550FE6" w:rsidRPr="00174A9E" w:rsidRDefault="00550FE6" w:rsidP="00550FE6">
      <w:pPr>
        <w:spacing w:before="240" w:after="12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5 Примерные оценочные средства</w:t>
      </w:r>
    </w:p>
    <w:p w14:paraId="48633F17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vertAlign w:val="superscript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5.1.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Ролевая игра</w:t>
      </w:r>
    </w:p>
    <w:p w14:paraId="22782169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Знакомство. Представьте нового сотрудника компании коллегам. </w:t>
      </w:r>
    </w:p>
    <w:p w14:paraId="75A67AA1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ролям. Необходимо узнать, как можно больше информации о собеседнике.</w:t>
      </w:r>
    </w:p>
    <w:p w14:paraId="0EBB6941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14:paraId="46C19258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Начальник компании;</w:t>
      </w:r>
    </w:p>
    <w:p w14:paraId="0B18087F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Новый сотрудник;</w:t>
      </w:r>
    </w:p>
    <w:p w14:paraId="340AB166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Коллеги.</w:t>
      </w:r>
    </w:p>
    <w:p w14:paraId="194477EA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72B90806" w14:textId="77777777" w:rsidR="00550FE6" w:rsidRDefault="00550FE6" w:rsidP="00550FE6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14:paraId="3F75BAFA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Расписание занятий.</w:t>
      </w:r>
    </w:p>
    <w:p w14:paraId="2292D8C5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ям. Необходимо узнать где и во сколько проводятся занятия на этой неделе, в какие дни недели занятия английским и японским языком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14:paraId="7692D022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14:paraId="7947AEFF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Студент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;</w:t>
      </w:r>
    </w:p>
    <w:p w14:paraId="4E115636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отрудник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университета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;</w:t>
      </w:r>
    </w:p>
    <w:p w14:paraId="0A252CEA" w14:textId="77777777" w:rsidR="00550FE6" w:rsidRDefault="00550FE6" w:rsidP="00550FE6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14:paraId="4F38B192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4D012074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14:paraId="3F46E9FE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устойчивые выражения по теме;</w:t>
      </w:r>
    </w:p>
    <w:p w14:paraId="1E8B85AD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прослушайте или просмотрите аудио\видеозапись по данной теме;</w:t>
      </w:r>
    </w:p>
    <w:p w14:paraId="6993ED80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постарайтесь повторить вслух услышанное, максимально сохраняя темп речи, делая смысловые паузы и акценты; </w:t>
      </w:r>
    </w:p>
    <w:p w14:paraId="6B0B356B" w14:textId="77777777" w:rsidR="00550FE6" w:rsidRPr="00174A9E" w:rsidRDefault="00550FE6" w:rsidP="00550FE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составьте собственный диалог, используя подходящую лексику и грамматику. </w:t>
      </w:r>
    </w:p>
    <w:p w14:paraId="280D359F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644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1DCED008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</w:rPr>
        <w:t>Шкала оценки для 5.1</w:t>
      </w: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550FE6" w:rsidRPr="00174A9E" w14:paraId="7D8FAD6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9062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14:paraId="4A22D266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61E1" w14:textId="77777777" w:rsidR="00550FE6" w:rsidRPr="00174A9E" w:rsidRDefault="00550FE6" w:rsidP="00744759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DD1E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4FB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364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550FE6" w:rsidRPr="00174A9E" w14:paraId="1F74E32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C85C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63F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общения успешно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C5B5D" w14:textId="77777777" w:rsidR="00550FE6" w:rsidRPr="00174A9E" w:rsidRDefault="00550FE6" w:rsidP="00744759">
            <w:pPr>
              <w:spacing w:after="0" w:line="240" w:lineRule="auto"/>
              <w:ind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EE3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41E8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550FE6" w:rsidRPr="00174A9E" w14:paraId="2D2AF1D4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70DD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A76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в целом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2E69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14:paraId="38E50B18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7623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0722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14:paraId="4DB17D9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50FE6" w:rsidRPr="00174A9E" w14:paraId="67F2D1E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16C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3869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достигнута не полностью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E6F8B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A25E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CD2E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550FE6" w:rsidRPr="00174A9E" w14:paraId="73E519A5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BBF4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59BEC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или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B8F1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E385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3E4D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14:paraId="342E6BA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14:paraId="3715B452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56B37E7C" w14:textId="77777777" w:rsidR="00550FE6" w:rsidRPr="00174A9E" w:rsidRDefault="00550FE6" w:rsidP="00550FE6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5.2. Перечень вопросов и тем для собеседований</w:t>
      </w:r>
    </w:p>
    <w:p w14:paraId="3F084CF0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 себя.</w:t>
      </w:r>
    </w:p>
    <w:p w14:paraId="3C7C70A0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Мой выходной день.</w:t>
      </w:r>
    </w:p>
    <w:p w14:paraId="0CF97103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Дорога от дома до университета.</w:t>
      </w:r>
    </w:p>
    <w:p w14:paraId="58712D1F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В университете.</w:t>
      </w:r>
    </w:p>
    <w:p w14:paraId="08DCDE79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Рабочая неделя.</w:t>
      </w:r>
    </w:p>
    <w:p w14:paraId="1C4F8421" w14:textId="77777777" w:rsidR="00550FE6" w:rsidRPr="00174A9E" w:rsidRDefault="00550FE6" w:rsidP="00550FE6">
      <w:pPr>
        <w:spacing w:after="0" w:line="240" w:lineRule="auto"/>
        <w:ind w:left="502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318C93FF" w14:textId="77777777" w:rsidR="00550FE6" w:rsidRPr="00174A9E" w:rsidRDefault="00550FE6" w:rsidP="00550FE6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</w:p>
    <w:p w14:paraId="79166557" w14:textId="77777777" w:rsidR="00550FE6" w:rsidRPr="00174A9E" w:rsidRDefault="00550FE6" w:rsidP="00550FE6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Краткие методические указания</w:t>
      </w:r>
    </w:p>
    <w:p w14:paraId="6B3AB449" w14:textId="77777777" w:rsidR="00550FE6" w:rsidRPr="00174A9E" w:rsidRDefault="00550FE6" w:rsidP="00550FE6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14:paraId="4623541F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грамматику по теме</w:t>
      </w:r>
    </w:p>
    <w:p w14:paraId="545F0FFD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 составлении ответа использовать предложенный шаблон</w:t>
      </w:r>
    </w:p>
    <w:p w14:paraId="5DF537DF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подготовить письменный план ответа </w:t>
      </w:r>
    </w:p>
    <w:p w14:paraId="236D537C" w14:textId="77777777" w:rsidR="00550FE6" w:rsidRPr="00174A9E" w:rsidRDefault="00550FE6" w:rsidP="00550FE6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сформулировать и представить ответ</w:t>
      </w:r>
    </w:p>
    <w:p w14:paraId="34287DFC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10760065" w14:textId="77777777" w:rsidR="00550FE6" w:rsidRPr="00174A9E" w:rsidRDefault="00550FE6" w:rsidP="00550FE6">
      <w:pPr>
        <w:spacing w:after="10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Шкала оценки для 5.2</w:t>
      </w:r>
    </w:p>
    <w:p w14:paraId="19F9DFFC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bdr w:val="none" w:sz="0" w:space="0" w:color="auto" w:frame="1"/>
          <w:lang w:eastAsia="ru-RU"/>
        </w:rPr>
      </w:pP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550FE6" w:rsidRPr="00174A9E" w14:paraId="760B80DB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905A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14:paraId="3D38A350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E0D01" w14:textId="77777777" w:rsidR="00550FE6" w:rsidRPr="00174A9E" w:rsidRDefault="00550FE6" w:rsidP="00744759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5AA2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D0B8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136A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550FE6" w:rsidRPr="00174A9E" w14:paraId="34779A07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B54F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1219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успешно достигнута; тема раскрыта в заданном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B3F05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D791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10E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550FE6" w:rsidRPr="00174A9E" w14:paraId="1F12F43C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CE12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588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в целом достигнута, тема раскрыта не в полном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F1845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14:paraId="1F82F81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563D9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6A9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14:paraId="0AF9753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50FE6" w:rsidRPr="00174A9E" w14:paraId="539A04B6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642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365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достигнута не полностью, тема раскрыта в ограниченном объеме.</w:t>
            </w:r>
          </w:p>
          <w:p w14:paraId="7DB27F1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1EE5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0815B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311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550FE6" w:rsidRPr="00174A9E" w14:paraId="575F95AC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3990D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66E2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сообщения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EB9C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AD52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0E1CF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14:paraId="02F3A07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14:paraId="08FDDA48" w14:textId="77777777" w:rsidR="00550FE6" w:rsidRPr="00174A9E" w:rsidRDefault="00550FE6" w:rsidP="00550FE6">
      <w:pPr>
        <w:spacing w:after="0" w:line="240" w:lineRule="auto"/>
        <w:ind w:left="360"/>
        <w:rPr>
          <w:rFonts w:ascii="Times New Roman" w:eastAsia="Times New Roman" w:hAnsi="Times New Roman"/>
          <w:color w:val="000000"/>
          <w:u w:val="single" w:color="000000"/>
          <w:bdr w:val="none" w:sz="0" w:space="0" w:color="auto" w:frame="1"/>
          <w:lang w:eastAsia="ru-RU"/>
        </w:rPr>
      </w:pPr>
    </w:p>
    <w:p w14:paraId="0DABAAC4" w14:textId="77777777" w:rsidR="00550FE6" w:rsidRPr="00174A9E" w:rsidRDefault="00550FE6" w:rsidP="00550FE6">
      <w:pPr>
        <w:tabs>
          <w:tab w:val="left" w:pos="5700"/>
        </w:tabs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5.3. Комплект </w:t>
      </w:r>
      <w:proofErr w:type="spellStart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разноуровневых</w:t>
      </w:r>
      <w:proofErr w:type="spellEnd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заданий</w:t>
      </w:r>
    </w:p>
    <w:p w14:paraId="0DC2D3EF" w14:textId="77777777" w:rsidR="00550FE6" w:rsidRPr="00174A9E" w:rsidRDefault="00550FE6" w:rsidP="00550FE6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Задания репродуктивного уровня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 </w:t>
      </w:r>
    </w:p>
    <w:p w14:paraId="06492A2E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 Составьте из предложенных слов предложения, соблюдая правильный порядок слов.</w:t>
      </w:r>
    </w:p>
    <w:p w14:paraId="3FE3DC96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 Вставьте пропущенные частицы так, чтобы слова оказались в необходимом падеже. </w:t>
      </w:r>
    </w:p>
    <w:p w14:paraId="239230F9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Распределите глаголы по группам.</w:t>
      </w:r>
    </w:p>
    <w:p w14:paraId="3A6D8910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Измените существительные, прилагательные и глаголы по временам и поставьте в утвердительную и отрицательную формы.</w:t>
      </w:r>
    </w:p>
    <w:p w14:paraId="17300507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Впишите в текст слова в необходимой форме и времени.</w:t>
      </w:r>
    </w:p>
    <w:p w14:paraId="283DABB2" w14:textId="77777777" w:rsidR="00550FE6" w:rsidRPr="00174A9E" w:rsidRDefault="00550FE6" w:rsidP="00550FE6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Задания реконструктивного уровня </w:t>
      </w:r>
    </w:p>
    <w:p w14:paraId="60F09072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Прослушайте аудиозапись. Отметьте последующее высказывание как истинное или ложное.</w:t>
      </w:r>
    </w:p>
    <w:p w14:paraId="07E25BE1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Прочитайте текст и ответьте на вопросы по тексту; выберите из предложенных утверждений истинные. </w:t>
      </w:r>
    </w:p>
    <w:p w14:paraId="11EB80E3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Закончите предложения подходящими по смыслу глаголами.</w:t>
      </w:r>
    </w:p>
    <w:p w14:paraId="12BC3625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Переведите предложения на японский язык, использую изученные конструкции.</w:t>
      </w:r>
    </w:p>
    <w:p w14:paraId="5975ED53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Прочитайте текст и найдите в нем заданную информацию.</w:t>
      </w:r>
    </w:p>
    <w:p w14:paraId="1C1E78B9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Прослушайте аудиозапись и найдите в ней заданную информацию.</w:t>
      </w:r>
    </w:p>
    <w:p w14:paraId="580A1671" w14:textId="77777777" w:rsidR="00550FE6" w:rsidRPr="00174A9E" w:rsidRDefault="00550FE6" w:rsidP="00550FE6">
      <w:pPr>
        <w:tabs>
          <w:tab w:val="left" w:pos="5700"/>
        </w:tabs>
        <w:spacing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3. Задания творческого уровня  </w:t>
      </w:r>
    </w:p>
    <w:p w14:paraId="160BC099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Составьте диалог для двухстороннего перевода.</w:t>
      </w:r>
    </w:p>
    <w:p w14:paraId="5BE8755D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2. Подготовьте расписание занятий на восточном языке.</w:t>
      </w:r>
    </w:p>
    <w:p w14:paraId="7FEB4B12" w14:textId="77777777" w:rsidR="00550FE6" w:rsidRPr="00174A9E" w:rsidRDefault="00550FE6" w:rsidP="00550FE6">
      <w:pPr>
        <w:spacing w:line="240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Примеры заданий репродуктивного и реконструктивного уровня:</w:t>
      </w:r>
    </w:p>
    <w:p w14:paraId="00ABED06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А) Измените форму прилагательных по образцу: </w:t>
      </w:r>
      <w:r w:rsidRPr="00174A9E">
        <w:rPr>
          <w:rFonts w:ascii="Times New Roman" w:eastAsiaTheme="minorEastAsia" w:hAnsi="Times New Roman"/>
          <w:lang w:eastAsia="ja-JP"/>
        </w:rPr>
        <w:t>好きでスーすきではありませんーすきでしたーすきではありませんでした</w:t>
      </w:r>
    </w:p>
    <w:p w14:paraId="5EB0BFD7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ゆうめい、きれい、下手、たのしい、あかい</w:t>
      </w:r>
    </w:p>
    <w:p w14:paraId="3DBC91F2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Б) Вставьте частицы и запишите выделенные слова иероглифами:</w:t>
      </w:r>
    </w:p>
    <w:p w14:paraId="0637B301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u w:val="single" w:color="000000"/>
          <w:lang w:eastAsia="ja-JP"/>
        </w:rPr>
        <w:t>はは</w:t>
      </w:r>
      <w:r w:rsidRPr="00174A9E">
        <w:rPr>
          <w:rFonts w:ascii="Times New Roman" w:eastAsiaTheme="minorEastAsia" w:hAnsi="Times New Roman"/>
          <w:lang w:eastAsia="ja-JP"/>
        </w:rPr>
        <w:t>（　　）</w:t>
      </w:r>
      <w:r w:rsidRPr="00174A9E">
        <w:rPr>
          <w:rFonts w:ascii="Times New Roman" w:eastAsiaTheme="minorEastAsia" w:hAnsi="Times New Roman"/>
          <w:u w:val="single"/>
          <w:lang w:eastAsia="ja-JP"/>
        </w:rPr>
        <w:t>まいにち</w:t>
      </w:r>
      <w:r w:rsidRPr="00174A9E">
        <w:rPr>
          <w:rFonts w:ascii="Times New Roman" w:eastAsiaTheme="minorEastAsia" w:hAnsi="Times New Roman"/>
          <w:lang w:eastAsia="ja-JP"/>
        </w:rPr>
        <w:t>（　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なんじ</w:t>
      </w:r>
      <w:r w:rsidRPr="00174A9E">
        <w:rPr>
          <w:rFonts w:ascii="Times New Roman" w:eastAsiaTheme="minorEastAsia" w:hAnsi="Times New Roman"/>
          <w:lang w:eastAsia="ja-JP"/>
        </w:rPr>
        <w:t>（　）おきますか。</w:t>
      </w:r>
    </w:p>
    <w:p w14:paraId="21DAE8C9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だれ（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てがみ</w:t>
      </w:r>
      <w:r w:rsidRPr="00174A9E">
        <w:rPr>
          <w:rFonts w:ascii="Times New Roman" w:eastAsiaTheme="minorEastAsia" w:hAnsi="Times New Roman"/>
          <w:lang w:eastAsia="ja-JP"/>
        </w:rPr>
        <w:t>（　）かきましたか。</w:t>
      </w:r>
    </w:p>
    <w:p w14:paraId="66211C11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どこ（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にほんご</w:t>
      </w:r>
      <w:r w:rsidRPr="00174A9E">
        <w:rPr>
          <w:rFonts w:ascii="Times New Roman" w:eastAsiaTheme="minorEastAsia" w:hAnsi="Times New Roman"/>
          <w:lang w:eastAsia="ja-JP"/>
        </w:rPr>
        <w:t xml:space="preserve">　（　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ならいましたか</w:t>
      </w:r>
      <w:r w:rsidRPr="00174A9E">
        <w:rPr>
          <w:rFonts w:ascii="Times New Roman" w:eastAsiaTheme="minorEastAsia" w:hAnsi="Times New Roman"/>
          <w:lang w:eastAsia="ja-JP"/>
        </w:rPr>
        <w:t>。</w:t>
      </w:r>
    </w:p>
    <w:p w14:paraId="1F3EA918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どんなスポーツ（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すき</w:t>
      </w:r>
      <w:r w:rsidRPr="00174A9E">
        <w:rPr>
          <w:rFonts w:ascii="Times New Roman" w:eastAsiaTheme="minorEastAsia" w:hAnsi="Times New Roman"/>
          <w:lang w:eastAsia="ja-JP"/>
        </w:rPr>
        <w:t>ですか。</w:t>
      </w:r>
    </w:p>
    <w:p w14:paraId="41E9CD4B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В) Переведите с русского языка на восточный язык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:</w:t>
      </w:r>
    </w:p>
    <w:p w14:paraId="41758C57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Здравствуй</w:t>
      </w: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те! Меня зовут Александр, мне 19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 лет, я из России. Я прилетел в Японию 24 апреля. Я изучаю японский уже 5 месяцев.</w:t>
      </w: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 Моя специальность международные отношения, я студент 2 курса ВГУЭС.</w:t>
      </w:r>
    </w:p>
    <w:p w14:paraId="5595B421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Г) Вставьте в предложение подходящие по смыслу слова:</w:t>
      </w:r>
    </w:p>
    <w:p w14:paraId="6B2C3D9D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今朝＿＿＿＿＿＿＿おきましたか。</w:t>
      </w:r>
    </w:p>
    <w:p w14:paraId="1B4491E5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ぎんこうの休みは＿＿＿＿＿と＿＿＿＿＿です。</w:t>
      </w:r>
    </w:p>
    <w:p w14:paraId="309DBA5C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Д) Ответьте на вопросы:</w:t>
      </w:r>
    </w:p>
    <w:p w14:paraId="2E032FCB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山田さんは日本語が分かりますか。</w:t>
      </w:r>
    </w:p>
    <w:p w14:paraId="4B4D4674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今お金がありますか。</w:t>
      </w:r>
    </w:p>
    <w:p w14:paraId="6E94A375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ウラジオストクはどんなまちですか。</w:t>
      </w:r>
    </w:p>
    <w:p w14:paraId="574FBF1B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14:paraId="2963558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изучить лексику по теме;  </w:t>
      </w:r>
    </w:p>
    <w:p w14:paraId="62D543BB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прослушать рекомендованные аудиозаписи; </w:t>
      </w:r>
    </w:p>
    <w:p w14:paraId="2A944A68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прочитать заданные тексты и выполнить по ним упражнения, </w:t>
      </w:r>
    </w:p>
    <w:p w14:paraId="15F739B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14:paraId="486E1BB0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43291298" w14:textId="77777777" w:rsidR="00550FE6" w:rsidRPr="00174A9E" w:rsidRDefault="00550FE6" w:rsidP="00550FE6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highlight w:val="white"/>
        </w:rPr>
      </w:pPr>
      <w:r w:rsidRPr="00174A9E">
        <w:rPr>
          <w:rFonts w:ascii="Times New Roman" w:hAnsi="Times New Roman"/>
          <w:b/>
          <w:color w:val="000000"/>
          <w:highlight w:val="white"/>
        </w:rPr>
        <w:t>Шкала оценки для 5.3</w:t>
      </w:r>
    </w:p>
    <w:p w14:paraId="19BB1B07" w14:textId="77777777" w:rsidR="00550FE6" w:rsidRPr="00512D28" w:rsidRDefault="00550FE6" w:rsidP="00550FE6">
      <w:pPr>
        <w:spacing w:after="0" w:line="240" w:lineRule="auto"/>
        <w:jc w:val="both"/>
        <w:rPr>
          <w:rFonts w:ascii="Times New Roman" w:eastAsiaTheme="minorHAnsi" w:hAnsi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4"/>
        <w:gridCol w:w="1166"/>
        <w:gridCol w:w="7135"/>
      </w:tblGrid>
      <w:tr w:rsidR="00550FE6" w:rsidRPr="00512D28" w14:paraId="37617621" w14:textId="77777777" w:rsidTr="00744759">
        <w:tc>
          <w:tcPr>
            <w:tcW w:w="1126" w:type="dxa"/>
          </w:tcPr>
          <w:p w14:paraId="3A088BC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14:paraId="74E7EA0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14:paraId="000ABF81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550FE6" w:rsidRPr="00512D28" w14:paraId="67F55EF6" w14:textId="77777777" w:rsidTr="00744759">
        <w:trPr>
          <w:trHeight w:val="311"/>
        </w:trPr>
        <w:tc>
          <w:tcPr>
            <w:tcW w:w="1126" w:type="dxa"/>
          </w:tcPr>
          <w:p w14:paraId="30FDA7A8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14:paraId="0E15AD1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7855" w:type="dxa"/>
          </w:tcPr>
          <w:p w14:paraId="709D91F5" w14:textId="77777777" w:rsidR="00550FE6" w:rsidRPr="00512D28" w:rsidRDefault="00550FE6" w:rsidP="00744759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правильно выполнил задание</w:t>
            </w:r>
          </w:p>
        </w:tc>
      </w:tr>
      <w:tr w:rsidR="00550FE6" w:rsidRPr="00512D28" w14:paraId="076DDD58" w14:textId="77777777" w:rsidTr="00744759">
        <w:tc>
          <w:tcPr>
            <w:tcW w:w="1126" w:type="dxa"/>
          </w:tcPr>
          <w:p w14:paraId="4B48E00E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14:paraId="45C84703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7855" w:type="dxa"/>
          </w:tcPr>
          <w:p w14:paraId="2F591455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в целом выполнил задание, но допустил незначительные неточности</w:t>
            </w:r>
          </w:p>
        </w:tc>
      </w:tr>
      <w:tr w:rsidR="00550FE6" w:rsidRPr="00512D28" w14:paraId="3F0158D5" w14:textId="77777777" w:rsidTr="00744759">
        <w:tc>
          <w:tcPr>
            <w:tcW w:w="1126" w:type="dxa"/>
          </w:tcPr>
          <w:p w14:paraId="1CD131FE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</w:tcPr>
          <w:p w14:paraId="20779985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855" w:type="dxa"/>
          </w:tcPr>
          <w:p w14:paraId="2749384B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выполнил не менее 3/4 задания, при этом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7157FD10" w14:textId="77777777" w:rsidTr="00744759">
        <w:tc>
          <w:tcPr>
            <w:tcW w:w="1126" w:type="dxa"/>
          </w:tcPr>
          <w:p w14:paraId="31B9B713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14:paraId="3CB1299F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855" w:type="dxa"/>
          </w:tcPr>
          <w:p w14:paraId="73968ACE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правильно выполнил не более половины задания, при этом в задании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  <w:tr w:rsidR="00550FE6" w:rsidRPr="00512D28" w14:paraId="3D6AA1C0" w14:textId="77777777" w:rsidTr="00744759">
        <w:tc>
          <w:tcPr>
            <w:tcW w:w="1126" w:type="dxa"/>
          </w:tcPr>
          <w:p w14:paraId="5794554F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14:paraId="70999355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0–1</w:t>
            </w:r>
          </w:p>
        </w:tc>
        <w:tc>
          <w:tcPr>
            <w:tcW w:w="7855" w:type="dxa"/>
          </w:tcPr>
          <w:p w14:paraId="4EB629B3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не выполнил задание или в задании были допущены грубые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</w:tbl>
    <w:p w14:paraId="3ECC27E7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</w:p>
    <w:p w14:paraId="3923AB00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</w:rPr>
      </w:pPr>
      <w:r w:rsidRPr="00174A9E">
        <w:rPr>
          <w:sz w:val="22"/>
          <w:szCs w:val="22"/>
        </w:rPr>
        <w:t>5.4. Тест</w:t>
      </w:r>
    </w:p>
    <w:p w14:paraId="2863EFED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>1) Переведите на японский язык, используя иероглифы.</w:t>
      </w:r>
    </w:p>
    <w:p w14:paraId="1CF8112B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Разрешите представить, это г. </w:t>
      </w:r>
      <w:proofErr w:type="spellStart"/>
      <w:r w:rsidRPr="00174A9E">
        <w:rPr>
          <w:rFonts w:ascii="Times New Roman" w:hAnsi="Times New Roman"/>
        </w:rPr>
        <w:t>Танака</w:t>
      </w:r>
      <w:proofErr w:type="spellEnd"/>
      <w:r w:rsidRPr="00174A9E">
        <w:rPr>
          <w:rFonts w:ascii="Times New Roman" w:hAnsi="Times New Roman"/>
        </w:rPr>
        <w:t>, ему 38 лет, врач больницы Сакура. – Очень приятно познакомиться.</w:t>
      </w:r>
    </w:p>
    <w:p w14:paraId="73B76FB1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Тут находится аудитория японского языка, а вон там столовая. </w:t>
      </w:r>
    </w:p>
    <w:p w14:paraId="5F44C7AB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Давай встретимся в 8 марта в 4 часа на </w:t>
      </w:r>
      <w:r w:rsidR="005B1985">
        <w:rPr>
          <w:rFonts w:ascii="Times New Roman" w:hAnsi="Times New Roman"/>
        </w:rPr>
        <w:t>вокзале. – В 4 часа… не получит</w:t>
      </w:r>
      <w:r w:rsidRPr="00174A9E">
        <w:rPr>
          <w:rFonts w:ascii="Times New Roman" w:hAnsi="Times New Roman"/>
        </w:rPr>
        <w:t>ся… как на счет следующего вторника в 3.30?</w:t>
      </w:r>
    </w:p>
    <w:p w14:paraId="6CACDA63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>2) Вставьте подходящие вопросительные слова и частицы.</w:t>
      </w:r>
    </w:p>
    <w:p w14:paraId="3E42FE0D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hAnsi="Times New Roman"/>
          <w:color w:val="000000"/>
          <w:u w:color="000000"/>
          <w:bdr w:val="nil"/>
          <w:lang w:eastAsia="ja-JP"/>
        </w:rPr>
        <w:t xml:space="preserve">3) Измените форму глаголов по образцу: 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食べますーたべませんーたべましたーたべませんでした</w:t>
      </w:r>
    </w:p>
    <w:p w14:paraId="2B191CC1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します、きます、いきます、おきます</w:t>
      </w:r>
    </w:p>
    <w:p w14:paraId="7D70DE6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3) Вставьте частицы и запишите выделенные слова иероглифами:</w:t>
      </w:r>
    </w:p>
    <w:p w14:paraId="6E10B110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わたし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</w:t>
      </w: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ろくじはん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）おきます。</w:t>
      </w:r>
    </w:p>
    <w:p w14:paraId="1165B411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やすみ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</w:t>
      </w: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いちじ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）ですか</w:t>
      </w:r>
    </w:p>
    <w:p w14:paraId="05B9B06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hAnsi="Times New Roman"/>
          <w:color w:val="000000"/>
          <w:u w:color="000000"/>
          <w:bdr w:val="nil"/>
          <w:lang w:eastAsia="ja-JP"/>
        </w:rPr>
        <w:t>4) Вставьте в предложение подходящие по смыслу слова:</w:t>
      </w:r>
    </w:p>
    <w:p w14:paraId="3FB0B95B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今朝＿＿＿＿＿＿＿おきましたか。</w:t>
      </w:r>
    </w:p>
    <w:p w14:paraId="79C3A768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ぎんこうの休みは＿＿＿＿＿と＿＿＿＿＿です。</w:t>
      </w:r>
    </w:p>
    <w:p w14:paraId="61FA285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5) Ответьте на вопросы:</w:t>
      </w:r>
    </w:p>
    <w:p w14:paraId="54EA1FEA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何で大学へ行きますか。</w:t>
      </w:r>
    </w:p>
    <w:p w14:paraId="34D74873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あさごはん　何を食べましたか。</w:t>
      </w:r>
    </w:p>
    <w:p w14:paraId="42032198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ふゆう休みは何月何日からですか。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 xml:space="preserve"> </w:t>
      </w:r>
    </w:p>
    <w:p w14:paraId="0D2C9871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>6) Прослушайте диалог и ответьте на вопросы</w:t>
      </w:r>
    </w:p>
    <w:p w14:paraId="02E0E0D3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誰が誰と話していますか。</w:t>
      </w:r>
    </w:p>
    <w:p w14:paraId="081DB3DB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どこへ行きますか。</w:t>
      </w:r>
    </w:p>
    <w:p w14:paraId="76898AAF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いくらはらいますか。</w:t>
      </w:r>
    </w:p>
    <w:p w14:paraId="159A6044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7) </w:t>
      </w:r>
      <w:r w:rsidRPr="00174A9E">
        <w:rPr>
          <w:rFonts w:eastAsiaTheme="minorEastAsia"/>
          <w:b w:val="0"/>
          <w:sz w:val="22"/>
          <w:szCs w:val="22"/>
        </w:rPr>
        <w:t>テキシトを読んで、やくしてください。</w:t>
      </w:r>
    </w:p>
    <w:p w14:paraId="5E6BCF44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</w:rPr>
      </w:pPr>
      <w:r w:rsidRPr="00174A9E">
        <w:rPr>
          <w:rFonts w:ascii="MS Mincho" w:eastAsia="MS Mincho" w:hAnsi="MS Mincho" w:cs="MS Mincho" w:hint="eastAsia"/>
          <w:b w:val="0"/>
          <w:sz w:val="22"/>
          <w:szCs w:val="22"/>
        </w:rPr>
        <w:t>きの母にうりんごを十三もらいました。２つ食べました。もう一ついもうとにあげました。私のともだちはりんごがとても好きですから、四つ食べました。父はりんごがきらいです、一つも食べませんでした。りんごをいくつ食べましたか</w:t>
      </w:r>
    </w:p>
    <w:p w14:paraId="68FB573E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14:paraId="0D4EC2D0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Тест проводиться по нескольким ранее изученным темам</w:t>
      </w:r>
    </w:p>
    <w:p w14:paraId="21945E83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- изучить лексический и грамматический материал по темам,  </w:t>
      </w:r>
    </w:p>
    <w:p w14:paraId="53FA7CDD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выучить иероглифическое написание слов,</w:t>
      </w:r>
    </w:p>
    <w:p w14:paraId="4B9509BE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-прослушать рекомендованные аудиозаписи,</w:t>
      </w:r>
    </w:p>
    <w:p w14:paraId="2FA3A79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14:paraId="34616FCD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</w:rPr>
      </w:pPr>
    </w:p>
    <w:p w14:paraId="190ACF6F" w14:textId="77777777" w:rsidR="00550FE6" w:rsidRPr="00771FD5" w:rsidRDefault="00771FD5" w:rsidP="00550FE6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  <w:lang w:val="en-US"/>
        </w:rPr>
      </w:pPr>
      <w:r>
        <w:rPr>
          <w:rFonts w:ascii="Times New Roman" w:eastAsiaTheme="minorHAnsi" w:hAnsi="Times New Roman"/>
          <w:b/>
        </w:rPr>
        <w:t>Шкала оценки для 5.</w:t>
      </w:r>
      <w:r>
        <w:rPr>
          <w:rFonts w:ascii="Times New Roman" w:eastAsiaTheme="minorHAnsi" w:hAnsi="Times New Roman"/>
          <w:b/>
          <w:lang w:val="en-US"/>
        </w:rPr>
        <w:t>4</w:t>
      </w:r>
    </w:p>
    <w:p w14:paraId="4EC4A57F" w14:textId="77777777" w:rsidR="00550FE6" w:rsidRPr="00174A9E" w:rsidRDefault="00550FE6" w:rsidP="00550FE6">
      <w:pPr>
        <w:rPr>
          <w:rFonts w:ascii="Times New Roman" w:hAnsi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7"/>
        <w:gridCol w:w="1168"/>
        <w:gridCol w:w="7130"/>
      </w:tblGrid>
      <w:tr w:rsidR="00550FE6" w:rsidRPr="00512D28" w14:paraId="2494AF63" w14:textId="77777777" w:rsidTr="00744759">
        <w:tc>
          <w:tcPr>
            <w:tcW w:w="1126" w:type="dxa"/>
          </w:tcPr>
          <w:p w14:paraId="690DE09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14:paraId="546EBAF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14:paraId="37070D4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550FE6" w:rsidRPr="00512D28" w14:paraId="205291EC" w14:textId="77777777" w:rsidTr="00744759">
        <w:trPr>
          <w:trHeight w:val="311"/>
        </w:trPr>
        <w:tc>
          <w:tcPr>
            <w:tcW w:w="1126" w:type="dxa"/>
          </w:tcPr>
          <w:p w14:paraId="77193FF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14:paraId="1EB76F6D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9-10</w:t>
            </w:r>
          </w:p>
        </w:tc>
        <w:tc>
          <w:tcPr>
            <w:tcW w:w="7855" w:type="dxa"/>
          </w:tcPr>
          <w:p w14:paraId="7E3A5EC4" w14:textId="77777777" w:rsidR="00550FE6" w:rsidRPr="00512D28" w:rsidRDefault="00550FE6" w:rsidP="00744759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</w:t>
            </w:r>
            <w:r w:rsidRPr="00174A9E">
              <w:rPr>
                <w:rFonts w:ascii="Times New Roman" w:eastAsiaTheme="minorHAnsi" w:hAnsi="Times New Roman"/>
              </w:rPr>
              <w:t>ли студент допустил не более 0-2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31E52FA2" w14:textId="77777777" w:rsidTr="00744759">
        <w:tc>
          <w:tcPr>
            <w:tcW w:w="1126" w:type="dxa"/>
          </w:tcPr>
          <w:p w14:paraId="1AB4C302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14:paraId="23A9E704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7-8</w:t>
            </w:r>
          </w:p>
        </w:tc>
        <w:tc>
          <w:tcPr>
            <w:tcW w:w="7855" w:type="dxa"/>
          </w:tcPr>
          <w:p w14:paraId="48103C46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</w:t>
            </w:r>
            <w:r w:rsidRPr="00174A9E">
              <w:rPr>
                <w:rFonts w:ascii="Times New Roman" w:eastAsiaTheme="minorHAnsi" w:hAnsi="Times New Roman"/>
              </w:rPr>
              <w:t xml:space="preserve">уденту, если студент допустил </w:t>
            </w:r>
            <w:r w:rsidRPr="00512D28">
              <w:rPr>
                <w:rFonts w:ascii="Times New Roman" w:eastAsiaTheme="minorHAnsi" w:hAnsi="Times New Roman"/>
              </w:rPr>
              <w:t>3</w:t>
            </w:r>
            <w:r w:rsidRPr="00174A9E">
              <w:rPr>
                <w:rFonts w:ascii="Times New Roman" w:eastAsiaTheme="minorHAnsi" w:hAnsi="Times New Roman"/>
              </w:rPr>
              <w:t>-4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5661ACEA" w14:textId="77777777" w:rsidTr="00744759">
        <w:tc>
          <w:tcPr>
            <w:tcW w:w="1126" w:type="dxa"/>
          </w:tcPr>
          <w:p w14:paraId="40612A66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</w:tcPr>
          <w:p w14:paraId="6AA46F02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5-6</w:t>
            </w:r>
          </w:p>
        </w:tc>
        <w:tc>
          <w:tcPr>
            <w:tcW w:w="7855" w:type="dxa"/>
          </w:tcPr>
          <w:p w14:paraId="4143856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</w:t>
            </w:r>
            <w:r w:rsidRPr="00174A9E">
              <w:rPr>
                <w:rFonts w:ascii="Times New Roman" w:eastAsiaTheme="minorHAnsi" w:hAnsi="Times New Roman"/>
              </w:rPr>
              <w:t xml:space="preserve">туденту, если студент допустил 5-6 </w:t>
            </w:r>
            <w:r w:rsidRPr="00512D28">
              <w:rPr>
                <w:rFonts w:ascii="Times New Roman" w:eastAsiaTheme="minorHAnsi" w:hAnsi="Times New Roman"/>
              </w:rPr>
              <w:t>ошибок</w:t>
            </w:r>
          </w:p>
        </w:tc>
      </w:tr>
      <w:tr w:rsidR="00550FE6" w:rsidRPr="00512D28" w14:paraId="76CB0733" w14:textId="77777777" w:rsidTr="00744759">
        <w:tc>
          <w:tcPr>
            <w:tcW w:w="1126" w:type="dxa"/>
          </w:tcPr>
          <w:p w14:paraId="7C336771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14:paraId="5B14637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3-4</w:t>
            </w:r>
          </w:p>
        </w:tc>
        <w:tc>
          <w:tcPr>
            <w:tcW w:w="7855" w:type="dxa"/>
          </w:tcPr>
          <w:p w14:paraId="3838D187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</w:t>
            </w:r>
            <w:r w:rsidRPr="00174A9E">
              <w:rPr>
                <w:rFonts w:ascii="Times New Roman" w:eastAsiaTheme="minorHAnsi" w:hAnsi="Times New Roman"/>
              </w:rPr>
              <w:t>денту, если студент допустил 7-8</w:t>
            </w:r>
            <w:r w:rsidRPr="00512D28">
              <w:rPr>
                <w:rFonts w:ascii="Times New Roman" w:eastAsiaTheme="minorHAnsi" w:hAnsi="Times New Roman"/>
              </w:rPr>
              <w:t xml:space="preserve"> ошибок</w:t>
            </w:r>
          </w:p>
        </w:tc>
      </w:tr>
      <w:tr w:rsidR="00550FE6" w:rsidRPr="00512D28" w14:paraId="6BF4EB4B" w14:textId="77777777" w:rsidTr="00744759">
        <w:tc>
          <w:tcPr>
            <w:tcW w:w="1126" w:type="dxa"/>
          </w:tcPr>
          <w:p w14:paraId="65E02397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14:paraId="62C23FA1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1-2</w:t>
            </w:r>
          </w:p>
        </w:tc>
        <w:tc>
          <w:tcPr>
            <w:tcW w:w="7855" w:type="dxa"/>
          </w:tcPr>
          <w:p w14:paraId="510FF34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</w:t>
            </w:r>
            <w:r w:rsidRPr="00174A9E">
              <w:rPr>
                <w:rFonts w:ascii="Times New Roman" w:eastAsiaTheme="minorHAnsi" w:hAnsi="Times New Roman"/>
              </w:rPr>
              <w:t xml:space="preserve">, если студент допустил более 8 </w:t>
            </w:r>
            <w:r w:rsidRPr="00512D28">
              <w:rPr>
                <w:rFonts w:ascii="Times New Roman" w:eastAsiaTheme="minorHAnsi" w:hAnsi="Times New Roman"/>
              </w:rPr>
              <w:t xml:space="preserve">ошибок </w:t>
            </w:r>
          </w:p>
        </w:tc>
      </w:tr>
    </w:tbl>
    <w:p w14:paraId="2DF389CB" w14:textId="77777777" w:rsidR="00550FE6" w:rsidRPr="00512D28" w:rsidRDefault="00550FE6" w:rsidP="00550FE6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p w14:paraId="72F9F9CC" w14:textId="77777777" w:rsidR="00550FE6" w:rsidRPr="00512D28" w:rsidRDefault="00550FE6" w:rsidP="00550FE6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p w14:paraId="7AF10B21" w14:textId="77777777" w:rsidR="00550FE6" w:rsidRPr="00174A9E" w:rsidRDefault="00550FE6" w:rsidP="00550FE6">
      <w:pPr>
        <w:rPr>
          <w:rFonts w:ascii="Times New Roman" w:hAnsi="Times New Roman"/>
        </w:rPr>
      </w:pPr>
    </w:p>
    <w:p w14:paraId="0C44F34B" w14:textId="77777777" w:rsidR="00BA1893" w:rsidRDefault="00853BE0"/>
    <w:sectPr w:rsidR="00BA1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42A49"/>
    <w:multiLevelType w:val="hybridMultilevel"/>
    <w:tmpl w:val="DDB03DC2"/>
    <w:styleLink w:val="6"/>
    <w:lvl w:ilvl="0" w:tplc="8AD0D660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9BAB6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8E876BE">
      <w:start w:val="1"/>
      <w:numFmt w:val="lowerRoman"/>
      <w:lvlText w:val="%3."/>
      <w:lvlJc w:val="left"/>
      <w:pPr>
        <w:ind w:left="216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E1C66E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E1657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E34121E">
      <w:start w:val="1"/>
      <w:numFmt w:val="lowerRoman"/>
      <w:lvlText w:val="%6."/>
      <w:lvlJc w:val="left"/>
      <w:pPr>
        <w:ind w:left="432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6662C9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2B892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EF65C32">
      <w:start w:val="1"/>
      <w:numFmt w:val="lowerRoman"/>
      <w:lvlText w:val="%9."/>
      <w:lvlJc w:val="left"/>
      <w:pPr>
        <w:ind w:left="648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 w15:restartNumberingAfterBreak="0">
    <w:nsid w:val="528871E7"/>
    <w:multiLevelType w:val="hybridMultilevel"/>
    <w:tmpl w:val="9616488A"/>
    <w:lvl w:ilvl="0" w:tplc="CA72154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73F55"/>
    <w:multiLevelType w:val="hybridMultilevel"/>
    <w:tmpl w:val="DDB03DC2"/>
    <w:numStyleLink w:val="6"/>
  </w:abstractNum>
  <w:abstractNum w:abstractNumId="3" w15:restartNumberingAfterBreak="0">
    <w:nsid w:val="79F63178"/>
    <w:multiLevelType w:val="hybridMultilevel"/>
    <w:tmpl w:val="8486695E"/>
    <w:lvl w:ilvl="0" w:tplc="98801666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E6"/>
    <w:rsid w:val="0010610E"/>
    <w:rsid w:val="00142FB5"/>
    <w:rsid w:val="001B55C1"/>
    <w:rsid w:val="003D08B9"/>
    <w:rsid w:val="004315DF"/>
    <w:rsid w:val="00550FE6"/>
    <w:rsid w:val="00576693"/>
    <w:rsid w:val="005B1985"/>
    <w:rsid w:val="005D5A03"/>
    <w:rsid w:val="005F0937"/>
    <w:rsid w:val="006B7833"/>
    <w:rsid w:val="006F153E"/>
    <w:rsid w:val="00714845"/>
    <w:rsid w:val="00771FD5"/>
    <w:rsid w:val="007C5201"/>
    <w:rsid w:val="00853BE0"/>
    <w:rsid w:val="008B2E92"/>
    <w:rsid w:val="008D52C9"/>
    <w:rsid w:val="00935075"/>
    <w:rsid w:val="00B8211E"/>
    <w:rsid w:val="00CB1AFE"/>
    <w:rsid w:val="00D15C42"/>
    <w:rsid w:val="00DB0A6A"/>
    <w:rsid w:val="00E34B00"/>
    <w:rsid w:val="00FF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51B8C"/>
  <w15:chartTrackingRefBased/>
  <w15:docId w15:val="{2CA3DFBA-65A9-418F-8338-BBC0F367D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FE6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locked/>
    <w:rsid w:val="00550FE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50FE6"/>
    <w:pPr>
      <w:widowControl w:val="0"/>
      <w:shd w:val="clear" w:color="auto" w:fill="FFFFFF"/>
      <w:spacing w:after="840" w:line="0" w:lineRule="atLeast"/>
      <w:jc w:val="center"/>
    </w:pPr>
    <w:rPr>
      <w:rFonts w:ascii="Times New Roman" w:eastAsia="Times New Roman" w:hAnsi="Times New Roman"/>
      <w:b/>
      <w:bCs/>
      <w:sz w:val="28"/>
      <w:szCs w:val="28"/>
      <w:lang w:eastAsia="ja-JP"/>
    </w:rPr>
  </w:style>
  <w:style w:type="numbering" w:customStyle="1" w:styleId="6">
    <w:name w:val="Импортированный стиль 6"/>
    <w:rsid w:val="00550FE6"/>
    <w:pPr>
      <w:numPr>
        <w:numId w:val="4"/>
      </w:numPr>
    </w:pPr>
  </w:style>
  <w:style w:type="paragraph" w:styleId="a3">
    <w:name w:val="List Paragraph"/>
    <w:basedOn w:val="a"/>
    <w:uiPriority w:val="34"/>
    <w:qFormat/>
    <w:rsid w:val="00550FE6"/>
    <w:pPr>
      <w:ind w:left="720"/>
      <w:contextualSpacing/>
    </w:pPr>
  </w:style>
  <w:style w:type="table" w:styleId="a4">
    <w:name w:val="Table Grid"/>
    <w:basedOn w:val="a1"/>
    <w:uiPriority w:val="39"/>
    <w:rsid w:val="00550FE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р_10"/>
    <w:basedOn w:val="a"/>
    <w:rsid w:val="006B7833"/>
    <w:pPr>
      <w:spacing w:after="0" w:line="240" w:lineRule="auto"/>
      <w:jc w:val="center"/>
    </w:pPr>
    <w:rPr>
      <w:rFonts w:ascii="Arial" w:hAnsi="Arial" w:cs="Arial"/>
      <w:sz w:val="20"/>
      <w:szCs w:val="20"/>
    </w:rPr>
  </w:style>
  <w:style w:type="paragraph" w:customStyle="1" w:styleId="a5">
    <w:name w:val="Для таблиц"/>
    <w:basedOn w:val="a"/>
    <w:rsid w:val="003D08B9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2347</Words>
  <Characters>13383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15699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Радаева Юлия</dc:creator>
  <cp:keywords/>
  <dc:description/>
  <cp:lastModifiedBy>Радаева Юлия</cp:lastModifiedBy>
  <cp:revision>2</cp:revision>
  <dcterms:created xsi:type="dcterms:W3CDTF">2020-10-21T02:51:00Z</dcterms:created>
  <dcterms:modified xsi:type="dcterms:W3CDTF">2020-10-21T02:51:00Z</dcterms:modified>
</cp:coreProperties>
</file>