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63C" w:rsidRPr="00810354" w:rsidRDefault="0000563C" w:rsidP="0000563C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00563C" w:rsidRPr="00810354" w:rsidRDefault="0000563C" w:rsidP="0000563C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EA1517" w:rsidRDefault="00AC2CA5" w:rsidP="0000563C">
      <w:pPr>
        <w:spacing w:after="0" w:line="240" w:lineRule="auto"/>
        <w:jc w:val="right"/>
        <w:rPr>
          <w:rFonts w:ascii="Times New Roman" w:hAnsi="Times New Roman" w:cs="Times New Roman"/>
          <w:spacing w:val="4"/>
          <w:sz w:val="24"/>
          <w:szCs w:val="24"/>
        </w:rPr>
      </w:pPr>
      <w:r w:rsidRPr="00EA1517">
        <w:rPr>
          <w:rFonts w:ascii="Times New Roman" w:hAnsi="Times New Roman" w:cs="Times New Roman"/>
          <w:sz w:val="24"/>
          <w:szCs w:val="24"/>
        </w:rPr>
        <w:t>«</w:t>
      </w:r>
      <w:r w:rsidR="00EA1517" w:rsidRPr="00EA1517">
        <w:rPr>
          <w:rFonts w:ascii="Times New Roman" w:hAnsi="Times New Roman" w:cs="Times New Roman"/>
          <w:spacing w:val="4"/>
          <w:sz w:val="24"/>
          <w:szCs w:val="24"/>
        </w:rPr>
        <w:t xml:space="preserve">Учебная практика по получению первичных </w:t>
      </w:r>
    </w:p>
    <w:p w:rsidR="00AC2CA5" w:rsidRPr="00EA1517" w:rsidRDefault="00EA1517" w:rsidP="00E02D7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A1517">
        <w:rPr>
          <w:rFonts w:ascii="Times New Roman" w:hAnsi="Times New Roman" w:cs="Times New Roman"/>
          <w:spacing w:val="4"/>
          <w:sz w:val="24"/>
          <w:szCs w:val="24"/>
        </w:rPr>
        <w:t>профессиональных умений и навыков</w:t>
      </w:r>
      <w:r w:rsidR="00AC2CA5" w:rsidRPr="00EA1517">
        <w:rPr>
          <w:rFonts w:ascii="Times New Roman" w:hAnsi="Times New Roman" w:cs="Times New Roman"/>
          <w:sz w:val="24"/>
          <w:szCs w:val="24"/>
        </w:rPr>
        <w:t>»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0563C" w:rsidRPr="005A3AAE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00563C" w:rsidRPr="00810354" w:rsidRDefault="0000563C" w:rsidP="0000563C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563C" w:rsidRPr="00810354" w:rsidRDefault="0000563C" w:rsidP="0000563C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563C" w:rsidRPr="00810354" w:rsidRDefault="0000563C" w:rsidP="0000563C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563C" w:rsidRPr="00810354" w:rsidRDefault="0000563C" w:rsidP="0000563C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563C" w:rsidRPr="00810354" w:rsidRDefault="0000563C" w:rsidP="0000563C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00563C" w:rsidRPr="00810354" w:rsidRDefault="0000563C" w:rsidP="0000563C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00563C" w:rsidRPr="00810354" w:rsidRDefault="0000563C" w:rsidP="0000563C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00563C" w:rsidRPr="00B6405B" w:rsidRDefault="0000563C" w:rsidP="0000563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0563C" w:rsidRPr="00B6405B" w:rsidRDefault="0000563C" w:rsidP="0000563C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0563C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00563C" w:rsidRPr="00EA1517" w:rsidRDefault="0000563C" w:rsidP="00005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1517">
        <w:rPr>
          <w:rFonts w:ascii="Times New Roman" w:hAnsi="Times New Roman" w:cs="Times New Roman"/>
          <w:sz w:val="24"/>
          <w:szCs w:val="24"/>
        </w:rPr>
        <w:t>«</w:t>
      </w:r>
      <w:r w:rsidRPr="00EA1517">
        <w:rPr>
          <w:rFonts w:ascii="Times New Roman" w:hAnsi="Times New Roman" w:cs="Times New Roman"/>
          <w:spacing w:val="4"/>
          <w:sz w:val="24"/>
          <w:szCs w:val="24"/>
        </w:rPr>
        <w:t>Учебная практика по получению первичных профессиональных умений и навыков</w:t>
      </w:r>
      <w:r w:rsidRPr="00EA1517">
        <w:rPr>
          <w:rFonts w:ascii="Times New Roman" w:hAnsi="Times New Roman" w:cs="Times New Roman"/>
          <w:sz w:val="24"/>
          <w:szCs w:val="24"/>
        </w:rPr>
        <w:t>»</w:t>
      </w: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00563C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C59A3" w:rsidRDefault="004C5F03" w:rsidP="00005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38.03.01 </w:t>
      </w:r>
      <w:r w:rsidR="000C59A3" w:rsidRPr="00BE05D1">
        <w:rPr>
          <w:rFonts w:ascii="Times New Roman" w:hAnsi="Times New Roman" w:cs="Times New Roman"/>
          <w:sz w:val="24"/>
          <w:szCs w:val="24"/>
        </w:rPr>
        <w:t xml:space="preserve">Экономика. </w:t>
      </w:r>
      <w:r w:rsidR="000C59A3">
        <w:rPr>
          <w:rFonts w:ascii="Times New Roman" w:hAnsi="Times New Roman" w:cs="Times New Roman"/>
          <w:sz w:val="24"/>
          <w:szCs w:val="24"/>
        </w:rPr>
        <w:t>Финансы и кредит</w:t>
      </w:r>
    </w:p>
    <w:p w:rsidR="00BE05D1" w:rsidRPr="00BE05D1" w:rsidRDefault="00BE05D1" w:rsidP="000056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5D1" w:rsidRDefault="00BE05D1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05D1" w:rsidRDefault="00BE05D1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05D1" w:rsidRPr="00B6405B" w:rsidRDefault="00BE05D1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0563C" w:rsidRPr="00B6405B" w:rsidRDefault="0000563C" w:rsidP="0000563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00563C" w:rsidRPr="005A3AAE" w:rsidRDefault="000C59A3" w:rsidP="0000563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очная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67479" w:rsidRPr="00810354" w:rsidRDefault="000C59A3" w:rsidP="000C59A3">
      <w:pPr>
        <w:jc w:val="center"/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4"/>
        </w:rPr>
        <w:t>Владивосток 202</w:t>
      </w:r>
      <w:r w:rsidR="00CA3A7F">
        <w:rPr>
          <w:rFonts w:ascii="Times New Roman" w:hAnsi="Times New Roman" w:cs="Times New Roman"/>
          <w:sz w:val="28"/>
          <w:szCs w:val="24"/>
        </w:rPr>
        <w:t>1</w:t>
      </w:r>
    </w:p>
    <w:p w:rsidR="007D768C" w:rsidRDefault="007D768C" w:rsidP="00EF1E27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7D768C" w:rsidRPr="008C5023" w:rsidRDefault="007D768C" w:rsidP="007D768C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  <w:r w:rsidRPr="009A2696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*</w:t>
      </w:r>
    </w:p>
    <w:tbl>
      <w:tblPr>
        <w:tblStyle w:val="a3"/>
        <w:tblW w:w="15309" w:type="dxa"/>
        <w:tblInd w:w="392" w:type="dxa"/>
        <w:tblLook w:val="04A0" w:firstRow="1" w:lastRow="0" w:firstColumn="1" w:lastColumn="0" w:noHBand="0" w:noVBand="1"/>
      </w:tblPr>
      <w:tblGrid>
        <w:gridCol w:w="540"/>
        <w:gridCol w:w="1565"/>
        <w:gridCol w:w="11685"/>
        <w:gridCol w:w="1519"/>
      </w:tblGrid>
      <w:tr w:rsidR="00104729" w:rsidRPr="00AC2CA5" w:rsidTr="00C22D95">
        <w:tc>
          <w:tcPr>
            <w:tcW w:w="540" w:type="dxa"/>
            <w:vAlign w:val="center"/>
          </w:tcPr>
          <w:p w:rsidR="00104729" w:rsidRPr="00AC2CA5" w:rsidRDefault="00104729" w:rsidP="009D2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CA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04729" w:rsidRPr="00AC2CA5" w:rsidRDefault="00104729" w:rsidP="009D2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CA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AC2CA5" w:rsidRDefault="00104729" w:rsidP="009D2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CA5">
              <w:rPr>
                <w:rFonts w:ascii="Times New Roman" w:hAnsi="Times New Roman" w:cs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11685" w:type="dxa"/>
            <w:vAlign w:val="center"/>
          </w:tcPr>
          <w:p w:rsidR="00104729" w:rsidRPr="00AC2CA5" w:rsidRDefault="00104729" w:rsidP="009D2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CA5">
              <w:rPr>
                <w:rFonts w:ascii="Times New Roman" w:hAnsi="Times New Roman" w:cs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519" w:type="dxa"/>
            <w:vAlign w:val="center"/>
          </w:tcPr>
          <w:p w:rsidR="00104729" w:rsidRPr="00AC2CA5" w:rsidRDefault="00104729" w:rsidP="009D2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CA5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  <w:p w:rsidR="00104729" w:rsidRPr="00AC2CA5" w:rsidRDefault="00104729" w:rsidP="009D2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CA5">
              <w:rPr>
                <w:rFonts w:ascii="Times New Roman" w:hAnsi="Times New Roman" w:cs="Times New Roman"/>
                <w:sz w:val="24"/>
                <w:szCs w:val="24"/>
              </w:rPr>
              <w:t>этапа</w:t>
            </w:r>
          </w:p>
          <w:p w:rsidR="00104729" w:rsidRPr="00AC2CA5" w:rsidRDefault="00104729" w:rsidP="00126A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CA5">
              <w:rPr>
                <w:rFonts w:ascii="Times New Roman" w:hAnsi="Times New Roman" w:cs="Times New Roman"/>
                <w:sz w:val="24"/>
                <w:szCs w:val="24"/>
              </w:rPr>
              <w:t>(1–</w:t>
            </w:r>
            <w:r w:rsidR="00126A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C2CA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82F39" w:rsidRPr="00AC2CA5" w:rsidTr="00AC2CA5">
        <w:trPr>
          <w:trHeight w:val="587"/>
        </w:trPr>
        <w:tc>
          <w:tcPr>
            <w:tcW w:w="540" w:type="dxa"/>
            <w:vAlign w:val="center"/>
          </w:tcPr>
          <w:p w:rsidR="00682F39" w:rsidRPr="00AC2CA5" w:rsidRDefault="00AC4E81" w:rsidP="00E73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  <w:vAlign w:val="center"/>
          </w:tcPr>
          <w:p w:rsidR="00682F39" w:rsidRPr="00AC2CA5" w:rsidRDefault="00BD653C" w:rsidP="009A7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82F39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85" w:type="dxa"/>
          </w:tcPr>
          <w:p w:rsidR="00682F39" w:rsidRPr="00190732" w:rsidRDefault="00190732" w:rsidP="000C59A3">
            <w:pPr>
              <w:rPr>
                <w:rStyle w:val="FontStyle42"/>
                <w:b w:val="0"/>
                <w:sz w:val="24"/>
                <w:szCs w:val="24"/>
              </w:rPr>
            </w:pPr>
            <w:r w:rsidRPr="00190732">
              <w:rPr>
                <w:rFonts w:ascii="Times New Roman" w:hAnsi="Times New Roman" w:cs="Times New Roman"/>
                <w:sz w:val="24"/>
                <w:szCs w:val="24"/>
              </w:rPr>
              <w:t>способность осуществлять сбор, анализ и обработку данных, необходимых для решения профессиональных задач</w:t>
            </w:r>
          </w:p>
        </w:tc>
        <w:tc>
          <w:tcPr>
            <w:tcW w:w="1519" w:type="dxa"/>
            <w:vAlign w:val="center"/>
          </w:tcPr>
          <w:p w:rsidR="00682F39" w:rsidRDefault="004712C2" w:rsidP="00E73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C4E81" w:rsidRPr="00AC2CA5" w:rsidTr="00AC2CA5">
        <w:trPr>
          <w:trHeight w:val="587"/>
        </w:trPr>
        <w:tc>
          <w:tcPr>
            <w:tcW w:w="540" w:type="dxa"/>
            <w:vAlign w:val="center"/>
          </w:tcPr>
          <w:p w:rsidR="00AC4E81" w:rsidRDefault="00AC4E81" w:rsidP="00E73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5" w:type="dxa"/>
            <w:vAlign w:val="center"/>
          </w:tcPr>
          <w:p w:rsidR="00AC4E81" w:rsidRDefault="00AC4E81" w:rsidP="00BD6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BD65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85" w:type="dxa"/>
          </w:tcPr>
          <w:p w:rsidR="00190732" w:rsidRPr="00190732" w:rsidRDefault="00190732" w:rsidP="00190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732">
              <w:rPr>
                <w:rFonts w:ascii="Times New Roman" w:hAnsi="Times New Roman" w:cs="Times New Roman"/>
                <w:sz w:val="24"/>
                <w:szCs w:val="24"/>
              </w:rPr>
              <w:t>способность на основе типовых методик и действующей нормативно-правовой базы рассчитать экономические и социально-экономические показатели, характеризующие деятельность хозяйствующих субъектов</w:t>
            </w:r>
          </w:p>
          <w:p w:rsidR="00AC4E81" w:rsidRPr="00190732" w:rsidRDefault="00AC4E81" w:rsidP="005C49DD">
            <w:pPr>
              <w:pStyle w:val="Style12"/>
              <w:widowControl/>
              <w:spacing w:line="240" w:lineRule="auto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519" w:type="dxa"/>
            <w:vAlign w:val="center"/>
          </w:tcPr>
          <w:p w:rsidR="00AC4E81" w:rsidRDefault="004712C2" w:rsidP="00E73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7D768C" w:rsidRPr="00F17638" w:rsidRDefault="007D768C" w:rsidP="007D768C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7D768C" w:rsidRPr="003A17E6" w:rsidRDefault="007D768C" w:rsidP="00BD6EA4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630BF2" w:rsidRPr="00190732" w:rsidRDefault="00BD653C" w:rsidP="00630BF2">
      <w:pPr>
        <w:rPr>
          <w:rFonts w:ascii="Times New Roman" w:hAnsi="Times New Roman" w:cs="Times New Roman"/>
          <w:sz w:val="24"/>
          <w:szCs w:val="24"/>
        </w:rPr>
      </w:pPr>
      <w:r>
        <w:rPr>
          <w:rStyle w:val="FontStyle42"/>
          <w:i/>
          <w:sz w:val="24"/>
          <w:szCs w:val="24"/>
        </w:rPr>
        <w:t>О</w:t>
      </w:r>
      <w:r w:rsidR="00D07A65" w:rsidRPr="00D07A65">
        <w:rPr>
          <w:rStyle w:val="FontStyle42"/>
          <w:i/>
          <w:sz w:val="24"/>
          <w:szCs w:val="24"/>
        </w:rPr>
        <w:t>ПК-</w:t>
      </w:r>
      <w:r>
        <w:rPr>
          <w:rStyle w:val="FontStyle42"/>
          <w:i/>
          <w:sz w:val="24"/>
          <w:szCs w:val="24"/>
        </w:rPr>
        <w:t>2</w:t>
      </w:r>
      <w:r w:rsidR="00D07A65" w:rsidRPr="00D07A65">
        <w:rPr>
          <w:rStyle w:val="FontStyle42"/>
          <w:i/>
          <w:sz w:val="24"/>
          <w:szCs w:val="24"/>
        </w:rPr>
        <w:t xml:space="preserve"> </w:t>
      </w:r>
      <w:r w:rsidR="00630BF2">
        <w:rPr>
          <w:rFonts w:ascii="Times New Roman" w:hAnsi="Times New Roman" w:cs="Times New Roman"/>
          <w:sz w:val="24"/>
          <w:szCs w:val="24"/>
        </w:rPr>
        <w:t>С</w:t>
      </w:r>
      <w:r w:rsidR="00630BF2" w:rsidRPr="00190732">
        <w:rPr>
          <w:rFonts w:ascii="Times New Roman" w:hAnsi="Times New Roman" w:cs="Times New Roman"/>
          <w:sz w:val="24"/>
          <w:szCs w:val="24"/>
        </w:rPr>
        <w:t>пособность осуществлять сбор, анализ и обработку данных, необходимых для решения профессиональных задач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6C75D7" w:rsidRPr="00D02CC8" w:rsidTr="00EF1E27">
        <w:trPr>
          <w:trHeight w:val="631"/>
        </w:trPr>
        <w:tc>
          <w:tcPr>
            <w:tcW w:w="3417" w:type="pct"/>
            <w:gridSpan w:val="2"/>
          </w:tcPr>
          <w:p w:rsidR="006C75D7" w:rsidRPr="00D02CC8" w:rsidRDefault="006C75D7" w:rsidP="00EF1E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6C75D7" w:rsidRPr="00D02CC8" w:rsidRDefault="006C75D7" w:rsidP="00EF1E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6C75D7" w:rsidRPr="00D02CC8" w:rsidRDefault="006C75D7" w:rsidP="00EF1E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6C75D7" w:rsidRPr="00D02CC8" w:rsidTr="00EF1E27">
        <w:tc>
          <w:tcPr>
            <w:tcW w:w="835" w:type="pct"/>
          </w:tcPr>
          <w:p w:rsidR="006C75D7" w:rsidRPr="00D02CC8" w:rsidRDefault="006C75D7" w:rsidP="00EF1E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C75D7" w:rsidRDefault="006C75D7" w:rsidP="00EF1E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53C">
              <w:rPr>
                <w:rFonts w:ascii="Times New Roman" w:hAnsi="Times New Roman" w:cs="Times New Roman"/>
                <w:sz w:val="24"/>
                <w:szCs w:val="24"/>
              </w:rPr>
              <w:t>способы сбора, анализа и обработки данных, необходимых для оценки основных экономических показателей деятельности предприятия</w:t>
            </w:r>
          </w:p>
          <w:p w:rsidR="000C59A3" w:rsidRPr="00EA74A6" w:rsidRDefault="000C59A3" w:rsidP="00EF1E2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83" w:type="pct"/>
          </w:tcPr>
          <w:p w:rsidR="006C75D7" w:rsidRPr="002C7122" w:rsidRDefault="006C75D7" w:rsidP="00EF1E27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полнота освоения материала</w:t>
            </w:r>
            <w:r>
              <w:rPr>
                <w:rFonts w:ascii="Times New Roman" w:hAnsi="Times New Roman"/>
                <w:sz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способам</w:t>
            </w:r>
            <w:r w:rsidRPr="00BD653C">
              <w:rPr>
                <w:rFonts w:ascii="Times New Roman" w:hAnsi="Times New Roman" w:cs="Times New Roman"/>
                <w:sz w:val="24"/>
                <w:szCs w:val="24"/>
              </w:rPr>
              <w:t xml:space="preserve"> сбора, анализа и обработки данных, необходимых для оценки основных экономических показателей деятельности предприятия</w:t>
            </w:r>
            <w:r w:rsidRPr="002C7122">
              <w:rPr>
                <w:rFonts w:ascii="Times New Roman" w:hAnsi="Times New Roman"/>
                <w:sz w:val="24"/>
              </w:rPr>
              <w:t xml:space="preserve">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6C75D7" w:rsidRPr="00D02CC8" w:rsidTr="00EF1E27">
        <w:tc>
          <w:tcPr>
            <w:tcW w:w="835" w:type="pct"/>
          </w:tcPr>
          <w:p w:rsidR="006C75D7" w:rsidRPr="00D02CC8" w:rsidRDefault="006C75D7" w:rsidP="00EF1E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C59A3" w:rsidRPr="00EA74A6" w:rsidRDefault="000C59A3" w:rsidP="00EF1E2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C17BA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осуществлять сбор данных для проведения расчетов экономических показателей деятельности предприятий (организаций), интерпретировать результаты аналитических процедур</w:t>
            </w:r>
          </w:p>
        </w:tc>
        <w:tc>
          <w:tcPr>
            <w:tcW w:w="1583" w:type="pct"/>
          </w:tcPr>
          <w:p w:rsidR="006C75D7" w:rsidRPr="002C7122" w:rsidRDefault="006C75D7" w:rsidP="006C75D7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</w:t>
            </w:r>
            <w:r>
              <w:rPr>
                <w:rFonts w:ascii="Times New Roman" w:hAnsi="Times New Roman"/>
                <w:sz w:val="24"/>
              </w:rPr>
              <w:t xml:space="preserve">способов </w:t>
            </w:r>
            <w:r w:rsidRPr="00BD653C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D65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обобщения данных</w:t>
            </w:r>
            <w:r w:rsidRPr="00BD653C">
              <w:rPr>
                <w:rFonts w:ascii="Times New Roman" w:hAnsi="Times New Roman" w:cs="Times New Roman"/>
                <w:sz w:val="24"/>
                <w:szCs w:val="24"/>
              </w:rPr>
              <w:t xml:space="preserve"> для проведения расчетов экономических показателей деятельности предприятий (организаций)</w:t>
            </w:r>
            <w:r w:rsidR="000C59A3">
              <w:rPr>
                <w:rFonts w:ascii="Times New Roman" w:hAnsi="Times New Roman" w:cs="Times New Roman"/>
                <w:sz w:val="24"/>
                <w:szCs w:val="24"/>
              </w:rPr>
              <w:t>, корректность сделанных выводов</w:t>
            </w:r>
          </w:p>
        </w:tc>
      </w:tr>
      <w:tr w:rsidR="006C75D7" w:rsidRPr="00D02CC8" w:rsidTr="00EF1E27">
        <w:tc>
          <w:tcPr>
            <w:tcW w:w="835" w:type="pct"/>
          </w:tcPr>
          <w:p w:rsidR="006C75D7" w:rsidRPr="00D02CC8" w:rsidRDefault="006C75D7" w:rsidP="00EF1E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C59A3" w:rsidRDefault="006C75D7" w:rsidP="00EF1E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53C">
              <w:rPr>
                <w:rFonts w:ascii="Times New Roman" w:hAnsi="Times New Roman" w:cs="Times New Roman"/>
                <w:sz w:val="24"/>
                <w:szCs w:val="24"/>
              </w:rPr>
              <w:t>навыками проведения анализа основных экономических показателей деятельности предприятия</w:t>
            </w:r>
          </w:p>
          <w:p w:rsidR="000C59A3" w:rsidRPr="00EA74A6" w:rsidRDefault="000C59A3" w:rsidP="00EF1E2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83" w:type="pct"/>
          </w:tcPr>
          <w:p w:rsidR="006C75D7" w:rsidRPr="002C7122" w:rsidRDefault="006C75D7" w:rsidP="00EF1E27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>корректность произведенных аналитических расчетов</w:t>
            </w:r>
          </w:p>
        </w:tc>
      </w:tr>
    </w:tbl>
    <w:p w:rsidR="000C1F0F" w:rsidRDefault="000C1F0F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630BF2" w:rsidRPr="00190732" w:rsidRDefault="00BD653C" w:rsidP="00630B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</w:rPr>
        <w:t>ПК-2</w:t>
      </w:r>
      <w:r w:rsidR="000C1F0F" w:rsidRPr="000C1F0F">
        <w:rPr>
          <w:rFonts w:ascii="Times New Roman" w:hAnsi="Times New Roman" w:cs="Times New Roman"/>
          <w:b/>
          <w:bCs/>
          <w:i/>
          <w:sz w:val="24"/>
        </w:rPr>
        <w:t xml:space="preserve"> </w:t>
      </w:r>
      <w:r w:rsidR="00630BF2">
        <w:rPr>
          <w:rFonts w:ascii="Times New Roman" w:hAnsi="Times New Roman" w:cs="Times New Roman"/>
          <w:sz w:val="24"/>
          <w:szCs w:val="24"/>
        </w:rPr>
        <w:t>С</w:t>
      </w:r>
      <w:r w:rsidR="00630BF2" w:rsidRPr="00190732">
        <w:rPr>
          <w:rFonts w:ascii="Times New Roman" w:hAnsi="Times New Roman" w:cs="Times New Roman"/>
          <w:sz w:val="24"/>
          <w:szCs w:val="24"/>
        </w:rPr>
        <w:t>пособность на основе типовых методик и действующей нормативно-правовой базы рассчитать экономические и социально-экономические показатели, характеризующие деятельность хозяйствующих субъектов</w:t>
      </w:r>
    </w:p>
    <w:p w:rsidR="00BD653C" w:rsidRDefault="00BD653C" w:rsidP="00BD653C">
      <w:pPr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44710" w:rsidRPr="00D02CC8" w:rsidTr="00EF1E27">
        <w:trPr>
          <w:trHeight w:val="631"/>
        </w:trPr>
        <w:tc>
          <w:tcPr>
            <w:tcW w:w="3417" w:type="pct"/>
            <w:gridSpan w:val="2"/>
          </w:tcPr>
          <w:p w:rsidR="00E44710" w:rsidRPr="00D02CC8" w:rsidRDefault="00E44710" w:rsidP="00EF1E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E44710" w:rsidRPr="00D02CC8" w:rsidRDefault="00E44710" w:rsidP="00EF1E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44710" w:rsidRPr="00D02CC8" w:rsidRDefault="00E44710" w:rsidP="00EF1E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44710" w:rsidRPr="00D02CC8" w:rsidTr="00EF1E27">
        <w:tc>
          <w:tcPr>
            <w:tcW w:w="835" w:type="pct"/>
          </w:tcPr>
          <w:p w:rsidR="00E44710" w:rsidRPr="00D02CC8" w:rsidRDefault="00E44710" w:rsidP="00EF1E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4710" w:rsidRPr="00576041" w:rsidRDefault="00E44710" w:rsidP="00E44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041">
              <w:rPr>
                <w:rFonts w:ascii="Times New Roman" w:hAnsi="Times New Roman" w:cs="Times New Roman"/>
                <w:sz w:val="24"/>
                <w:szCs w:val="24"/>
              </w:rPr>
              <w:t>действующую нормативно-правовую базу деятельности хозяйствующих субъектов;</w:t>
            </w:r>
          </w:p>
          <w:p w:rsidR="00E44710" w:rsidRPr="00576041" w:rsidRDefault="00E44710" w:rsidP="00E44710">
            <w:pPr>
              <w:pStyle w:val="af8"/>
              <w:rPr>
                <w:sz w:val="24"/>
                <w:szCs w:val="24"/>
              </w:rPr>
            </w:pPr>
            <w:r w:rsidRPr="00576041">
              <w:rPr>
                <w:sz w:val="24"/>
                <w:szCs w:val="24"/>
              </w:rPr>
              <w:t>- методы экономического анализа производственно-хозяйственной</w:t>
            </w:r>
          </w:p>
          <w:p w:rsidR="00E44710" w:rsidRDefault="00E44710" w:rsidP="00E447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6041">
              <w:rPr>
                <w:rFonts w:ascii="Times New Roman" w:hAnsi="Times New Roman" w:cs="Times New Roman"/>
                <w:sz w:val="24"/>
                <w:szCs w:val="24"/>
              </w:rPr>
              <w:t>деятельности предприятия</w:t>
            </w:r>
          </w:p>
          <w:p w:rsidR="009843F5" w:rsidRDefault="009843F5" w:rsidP="00E447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43F5" w:rsidRPr="00EA74A6" w:rsidRDefault="009843F5" w:rsidP="00E4471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83" w:type="pct"/>
          </w:tcPr>
          <w:p w:rsidR="00E44710" w:rsidRPr="00576041" w:rsidRDefault="00E44710" w:rsidP="00E44710">
            <w:pPr>
              <w:pStyle w:val="af8"/>
              <w:rPr>
                <w:sz w:val="24"/>
                <w:szCs w:val="24"/>
              </w:rPr>
            </w:pPr>
            <w:r w:rsidRPr="002C7122">
              <w:rPr>
                <w:sz w:val="24"/>
              </w:rPr>
              <w:t xml:space="preserve">полнота </w:t>
            </w:r>
            <w:r>
              <w:rPr>
                <w:sz w:val="24"/>
              </w:rPr>
              <w:t xml:space="preserve">знаний </w:t>
            </w:r>
            <w:r w:rsidRPr="00576041">
              <w:rPr>
                <w:sz w:val="24"/>
                <w:szCs w:val="24"/>
              </w:rPr>
              <w:t>действующ</w:t>
            </w:r>
            <w:r>
              <w:rPr>
                <w:sz w:val="24"/>
                <w:szCs w:val="24"/>
              </w:rPr>
              <w:t>ую нормативно-правовой базы</w:t>
            </w:r>
            <w:r w:rsidRPr="00576041">
              <w:rPr>
                <w:sz w:val="24"/>
                <w:szCs w:val="24"/>
              </w:rPr>
              <w:t xml:space="preserve"> деятельности хозяйствующих субъектов</w:t>
            </w:r>
            <w:r>
              <w:rPr>
                <w:sz w:val="24"/>
                <w:szCs w:val="24"/>
              </w:rPr>
              <w:t xml:space="preserve">, </w:t>
            </w:r>
            <w:r w:rsidRPr="002C7122">
              <w:rPr>
                <w:sz w:val="24"/>
              </w:rPr>
              <w:t xml:space="preserve">освоения </w:t>
            </w:r>
            <w:r w:rsidRPr="00576041">
              <w:rPr>
                <w:sz w:val="24"/>
                <w:szCs w:val="24"/>
              </w:rPr>
              <w:t>методы экономического анализа производственно-хозяйственной</w:t>
            </w:r>
          </w:p>
          <w:p w:rsidR="00E44710" w:rsidRPr="002C7122" w:rsidRDefault="00E44710" w:rsidP="00E44710">
            <w:pPr>
              <w:spacing w:after="0" w:line="240" w:lineRule="auto"/>
            </w:pPr>
            <w:r w:rsidRPr="00576041">
              <w:rPr>
                <w:rFonts w:ascii="Times New Roman" w:hAnsi="Times New Roman" w:cs="Times New Roman"/>
                <w:sz w:val="24"/>
                <w:szCs w:val="24"/>
              </w:rPr>
              <w:t>деятельности предприятия</w:t>
            </w:r>
            <w:r w:rsidRPr="002C7122">
              <w:rPr>
                <w:rFonts w:ascii="Times New Roman" w:hAnsi="Times New Roman"/>
                <w:sz w:val="24"/>
              </w:rPr>
              <w:t xml:space="preserve">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E44710" w:rsidRPr="00D02CC8" w:rsidTr="00EF1E27">
        <w:tc>
          <w:tcPr>
            <w:tcW w:w="835" w:type="pct"/>
          </w:tcPr>
          <w:p w:rsidR="00E44710" w:rsidRPr="00D02CC8" w:rsidRDefault="00E44710" w:rsidP="00EF1E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4710" w:rsidRPr="00EA74A6" w:rsidRDefault="00E44710" w:rsidP="00EF1E2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76041">
              <w:rPr>
                <w:rFonts w:ascii="Times New Roman" w:hAnsi="Times New Roman" w:cs="Times New Roman"/>
                <w:sz w:val="24"/>
                <w:szCs w:val="24"/>
              </w:rPr>
              <w:t>осуществлять расчет и анализ современной системы показателей, характеризующих деятельность хозяйствующего субъекта</w:t>
            </w:r>
          </w:p>
        </w:tc>
        <w:tc>
          <w:tcPr>
            <w:tcW w:w="1583" w:type="pct"/>
          </w:tcPr>
          <w:p w:rsidR="00E44710" w:rsidRPr="002C7122" w:rsidRDefault="00E44710" w:rsidP="00E44710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</w:t>
            </w:r>
            <w:r>
              <w:rPr>
                <w:rFonts w:ascii="Times New Roman" w:hAnsi="Times New Roman"/>
                <w:sz w:val="24"/>
              </w:rPr>
              <w:t>произведенных аналитических расчетов</w:t>
            </w:r>
          </w:p>
        </w:tc>
      </w:tr>
      <w:tr w:rsidR="00E44710" w:rsidRPr="00D02CC8" w:rsidTr="00EF1E27">
        <w:tc>
          <w:tcPr>
            <w:tcW w:w="835" w:type="pct"/>
          </w:tcPr>
          <w:p w:rsidR="00E44710" w:rsidRPr="00D02CC8" w:rsidRDefault="00E44710" w:rsidP="00EF1E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843F5" w:rsidRDefault="009843F5" w:rsidP="00EF1E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43F5" w:rsidRPr="009843F5" w:rsidRDefault="009843F5" w:rsidP="00EF1E2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84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навыками интерпретации результатов оценки основных экономических показателей деятельности хозяйствующего субъекта</w:t>
            </w:r>
          </w:p>
        </w:tc>
        <w:tc>
          <w:tcPr>
            <w:tcW w:w="1583" w:type="pct"/>
          </w:tcPr>
          <w:p w:rsidR="00E44710" w:rsidRPr="002C7122" w:rsidRDefault="00E44710" w:rsidP="00E4471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 xml:space="preserve">Корректность выводов, сделанных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результатам</w:t>
            </w:r>
            <w:r w:rsidRPr="00576041">
              <w:rPr>
                <w:rFonts w:ascii="Times New Roman" w:hAnsi="Times New Roman" w:cs="Times New Roman"/>
                <w:sz w:val="24"/>
                <w:szCs w:val="24"/>
              </w:rPr>
              <w:t xml:space="preserve"> оценки основных экономических показателей деятельности экономического субъекта</w:t>
            </w:r>
          </w:p>
        </w:tc>
      </w:tr>
    </w:tbl>
    <w:p w:rsidR="00634CB0" w:rsidRDefault="00634CB0" w:rsidP="00634CB0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F03976">
        <w:rPr>
          <w:rFonts w:ascii="Times New Roman" w:hAnsi="Times New Roman"/>
          <w:sz w:val="24"/>
        </w:rPr>
        <w:t>Таблица заполня</w:t>
      </w:r>
      <w:r w:rsidR="00011D36" w:rsidRPr="00F03976">
        <w:rPr>
          <w:rFonts w:ascii="Times New Roman" w:hAnsi="Times New Roman"/>
          <w:sz w:val="24"/>
        </w:rPr>
        <w:t>ется в соответствии с разделом 5</w:t>
      </w:r>
      <w:r w:rsidRPr="00F03976">
        <w:rPr>
          <w:rFonts w:ascii="Times New Roman" w:hAnsi="Times New Roman"/>
          <w:sz w:val="24"/>
        </w:rPr>
        <w:t xml:space="preserve"> Рабочей программы дисциплины (модуля).</w:t>
      </w:r>
    </w:p>
    <w:p w:rsidR="00E44710" w:rsidRDefault="00E44710" w:rsidP="00634CB0">
      <w:pPr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</w:p>
    <w:p w:rsidR="001C1195" w:rsidRDefault="001C1195" w:rsidP="000C1F0F">
      <w:pPr>
        <w:tabs>
          <w:tab w:val="left" w:pos="975"/>
        </w:tabs>
        <w:rPr>
          <w:rFonts w:ascii="Times New Roman" w:hAnsi="Times New Roman" w:cs="Times New Roman"/>
          <w:sz w:val="24"/>
        </w:rPr>
      </w:pPr>
    </w:p>
    <w:p w:rsidR="001C1195" w:rsidRPr="003F0C97" w:rsidRDefault="001C1195" w:rsidP="00AF0DBA">
      <w:pPr>
        <w:tabs>
          <w:tab w:val="left" w:pos="855"/>
        </w:tabs>
        <w:rPr>
          <w:rFonts w:ascii="Times New Roman" w:hAnsi="Times New Roman" w:cs="Times New Roman"/>
          <w:sz w:val="24"/>
        </w:rPr>
        <w:sectPr w:rsidR="001C1195" w:rsidRPr="003F0C97" w:rsidSect="009D2F35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634CB0" w:rsidRDefault="00634CB0" w:rsidP="00634CB0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0"/>
        <w:gridCol w:w="2426"/>
        <w:gridCol w:w="1977"/>
      </w:tblGrid>
      <w:tr w:rsidR="00634CB0" w:rsidRPr="00F03976" w:rsidTr="00EF1E27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34CB0" w:rsidRPr="00F03976" w:rsidRDefault="00634CB0" w:rsidP="00EF1E2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34CB0" w:rsidRPr="00F03976" w:rsidRDefault="00634CB0" w:rsidP="00232A2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Контролируемые </w:t>
            </w:r>
            <w:r w:rsidR="00232A2D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разделы отчета по практике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34CB0" w:rsidRPr="00F03976" w:rsidRDefault="00634CB0" w:rsidP="00EF1E2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634CB0" w:rsidRPr="00F03976" w:rsidTr="00EF1E27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4CB0" w:rsidRPr="00F03976" w:rsidRDefault="00634CB0" w:rsidP="00EF1E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34CB0" w:rsidRPr="00F03976" w:rsidRDefault="00634CB0" w:rsidP="00EF1E2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4CB0" w:rsidRPr="00F03976" w:rsidRDefault="00634CB0" w:rsidP="00EF1E2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34CB0" w:rsidRPr="00F03976" w:rsidRDefault="00634CB0" w:rsidP="00EF1E2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232A2D" w:rsidRPr="00F03976" w:rsidTr="00EF1E27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32A2D" w:rsidRPr="00F03976" w:rsidRDefault="00232A2D" w:rsidP="00232A2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39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32A2D" w:rsidRPr="00F03976" w:rsidRDefault="00232A2D" w:rsidP="00232A2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3976">
              <w:rPr>
                <w:rFonts w:ascii="Times New Roman" w:hAnsi="Times New Roman" w:cs="Times New Roman"/>
                <w:sz w:val="24"/>
                <w:szCs w:val="24"/>
              </w:rPr>
              <w:t>-способы сбора, анализа и обработки данных, необходимых для оценки основных экономических показателей деятельности предприятия</w:t>
            </w:r>
          </w:p>
          <w:p w:rsidR="00232A2D" w:rsidRPr="00F03976" w:rsidRDefault="00232A2D" w:rsidP="00232A2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2A2D" w:rsidRPr="00F03976" w:rsidRDefault="00232A2D" w:rsidP="00232A2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03976">
              <w:rPr>
                <w:rFonts w:ascii="Times New Roman" w:hAnsi="Times New Roman" w:cs="Times New Roman"/>
                <w:sz w:val="24"/>
                <w:szCs w:val="24"/>
              </w:rPr>
              <w:t>-действующую нормативно-правовую базу деятельности хозяйствующих субъектов;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774FC" w:rsidRPr="00F03976" w:rsidRDefault="00C774FC" w:rsidP="00232A2D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Введение</w:t>
            </w:r>
          </w:p>
          <w:p w:rsidR="00232A2D" w:rsidRPr="00F03976" w:rsidRDefault="00232A2D" w:rsidP="00232A2D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Раздел 1.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32A2D" w:rsidRPr="00F03976" w:rsidRDefault="00C774FC" w:rsidP="006B51C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Письменный отчет по </w:t>
            </w:r>
            <w:r w:rsidR="009A013C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введению и </w:t>
            </w: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разделу 1 в соответствии с заданием на практику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32A2D" w:rsidRPr="00F03976" w:rsidRDefault="00232A2D" w:rsidP="000C215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</w:t>
            </w:r>
            <w:r w:rsidR="00C774FC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 защите отчета №</w:t>
            </w:r>
            <w:r w:rsidR="000C2157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1-6</w:t>
            </w:r>
          </w:p>
        </w:tc>
      </w:tr>
      <w:tr w:rsidR="00232A2D" w:rsidRPr="00F03976" w:rsidTr="00EF1E27">
        <w:trPr>
          <w:trHeight w:val="834"/>
          <w:jc w:val="center"/>
        </w:trPr>
        <w:tc>
          <w:tcPr>
            <w:tcW w:w="483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32A2D" w:rsidRPr="00F03976" w:rsidRDefault="00232A2D" w:rsidP="00232A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32A2D" w:rsidRPr="00F03976" w:rsidRDefault="00232A2D" w:rsidP="00232A2D">
            <w:pPr>
              <w:pStyle w:val="af8"/>
              <w:rPr>
                <w:sz w:val="24"/>
                <w:szCs w:val="24"/>
              </w:rPr>
            </w:pPr>
            <w:r w:rsidRPr="00F03976">
              <w:rPr>
                <w:sz w:val="24"/>
                <w:szCs w:val="24"/>
              </w:rPr>
              <w:t>- методы экономического анализа производственно-хозяйственной</w:t>
            </w:r>
          </w:p>
          <w:p w:rsidR="00232A2D" w:rsidRPr="00F03976" w:rsidRDefault="00232A2D" w:rsidP="00232A2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3976">
              <w:rPr>
                <w:rFonts w:ascii="Times New Roman" w:hAnsi="Times New Roman" w:cs="Times New Roman"/>
                <w:sz w:val="24"/>
                <w:szCs w:val="24"/>
              </w:rPr>
              <w:t>деятельности предприятия</w:t>
            </w:r>
          </w:p>
          <w:p w:rsidR="00232A2D" w:rsidRPr="00F03976" w:rsidRDefault="00232A2D" w:rsidP="00232A2D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32A2D" w:rsidRPr="00F03976" w:rsidRDefault="00232A2D" w:rsidP="00232A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Раздел 2.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32A2D" w:rsidRPr="00F03976" w:rsidRDefault="00C774FC" w:rsidP="00232A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sz w:val="24"/>
                <w:szCs w:val="24"/>
                <w:lang w:eastAsia="ar-SA"/>
              </w:rPr>
              <w:t>Письменный отчет по разделу 2</w:t>
            </w:r>
            <w:r w:rsidR="00232A2D" w:rsidRPr="00F03976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r w:rsidR="009A013C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соответствии с заданием на практику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232A2D" w:rsidRPr="00F03976" w:rsidRDefault="00232A2D" w:rsidP="00C774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</w:t>
            </w:r>
            <w:r w:rsidR="00C774FC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 защите отчета №</w:t>
            </w:r>
            <w:r w:rsidR="000C2157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7-9</w:t>
            </w:r>
          </w:p>
        </w:tc>
      </w:tr>
      <w:tr w:rsidR="009A013C" w:rsidRPr="00F03976" w:rsidTr="00EF1E27">
        <w:trPr>
          <w:trHeight w:val="4968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A013C" w:rsidRPr="00F03976" w:rsidRDefault="009A013C" w:rsidP="009A013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39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3976">
              <w:rPr>
                <w:rFonts w:ascii="Times New Roman" w:hAnsi="Times New Roman" w:cs="Times New Roman"/>
                <w:sz w:val="24"/>
                <w:szCs w:val="24"/>
              </w:rPr>
              <w:t>- осуществлять сбор данных для проведения расчетов экономических показателей деятельности предприятий (организаций)</w:t>
            </w:r>
            <w:r w:rsidR="00324D3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24D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интерпретировать результаты аналитических процедур</w:t>
            </w:r>
            <w:r w:rsidRPr="00F0397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 w:cs="Times New Roman"/>
                <w:sz w:val="24"/>
                <w:szCs w:val="24"/>
              </w:rPr>
              <w:t>- осуществлять расчет и анализ современной системы показателей, характеризующих деятельность хозяйствующего субъекта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Раздел 2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sz w:val="24"/>
                <w:szCs w:val="24"/>
                <w:lang w:eastAsia="ar-SA"/>
              </w:rPr>
              <w:t>Письменный отчет по разделу 2</w:t>
            </w: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в соответствии с заданием на практику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к защите отчета №</w:t>
            </w:r>
            <w:r w:rsidR="000C2157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10-18</w:t>
            </w:r>
          </w:p>
        </w:tc>
      </w:tr>
      <w:tr w:rsidR="009A013C" w:rsidRPr="00F03976" w:rsidTr="00EF1E27">
        <w:trPr>
          <w:trHeight w:val="1327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A013C" w:rsidRPr="00F03976" w:rsidRDefault="009A013C" w:rsidP="009A013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3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3976">
              <w:rPr>
                <w:rFonts w:ascii="Times New Roman" w:hAnsi="Times New Roman" w:cs="Times New Roman"/>
                <w:sz w:val="24"/>
                <w:szCs w:val="24"/>
              </w:rPr>
              <w:t>- проведения анализа основных экономических показателей деятельности предприятия;</w:t>
            </w:r>
          </w:p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 w:cs="Times New Roman"/>
                <w:sz w:val="24"/>
                <w:szCs w:val="24"/>
              </w:rPr>
              <w:t>- навыками интерпретировать результаты оценки основных экономических показателей деятельности экономического субъекта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Раздел 2</w:t>
            </w:r>
          </w:p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Заключение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sz w:val="24"/>
                <w:szCs w:val="24"/>
                <w:lang w:eastAsia="ar-SA"/>
              </w:rPr>
              <w:t>Письменный отчет по разделу 2</w:t>
            </w: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и заключению в соответствии с заданием на практику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к защите отчета №</w:t>
            </w:r>
            <w:r w:rsidR="000C2157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19-20</w:t>
            </w:r>
          </w:p>
        </w:tc>
      </w:tr>
    </w:tbl>
    <w:p w:rsidR="00634CB0" w:rsidRDefault="00634CB0" w:rsidP="00634CB0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A013C" w:rsidRPr="003A17E6" w:rsidRDefault="009A013C" w:rsidP="009A013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9A013C" w:rsidRDefault="009A013C" w:rsidP="009A013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87F8D" w:rsidRDefault="009A013C" w:rsidP="00F0397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p w:rsidR="00F03976" w:rsidRPr="00750EAC" w:rsidRDefault="00F03976" w:rsidP="00F0397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W w:w="49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7"/>
        <w:gridCol w:w="2359"/>
        <w:gridCol w:w="3050"/>
        <w:gridCol w:w="1665"/>
      </w:tblGrid>
      <w:tr w:rsidR="00F03976" w:rsidRPr="00614E67" w:rsidTr="007A6867">
        <w:trPr>
          <w:cantSplit/>
          <w:trHeight w:val="70"/>
        </w:trPr>
        <w:tc>
          <w:tcPr>
            <w:tcW w:w="1495" w:type="pct"/>
            <w:vMerge w:val="restart"/>
            <w:shd w:val="clear" w:color="auto" w:fill="auto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505" w:type="pct"/>
            <w:gridSpan w:val="3"/>
            <w:shd w:val="clear" w:color="auto" w:fill="auto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F03976" w:rsidRPr="00614E67" w:rsidTr="007A6867">
        <w:trPr>
          <w:cantSplit/>
          <w:trHeight w:val="453"/>
        </w:trPr>
        <w:tc>
          <w:tcPr>
            <w:tcW w:w="1495" w:type="pct"/>
            <w:vMerge/>
            <w:shd w:val="clear" w:color="auto" w:fill="auto"/>
            <w:vAlign w:val="center"/>
          </w:tcPr>
          <w:p w:rsidR="00F03976" w:rsidRPr="00614E67" w:rsidRDefault="00F03976" w:rsidP="007A686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9" w:type="pct"/>
            <w:shd w:val="clear" w:color="auto" w:fill="auto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Отчет по практике</w:t>
            </w:r>
          </w:p>
        </w:tc>
        <w:tc>
          <w:tcPr>
            <w:tcW w:w="1511" w:type="pct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Вопросы к защите отчета</w:t>
            </w:r>
          </w:p>
        </w:tc>
        <w:tc>
          <w:tcPr>
            <w:tcW w:w="825" w:type="pct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F03976" w:rsidRPr="00614E67" w:rsidTr="007A6867">
        <w:trPr>
          <w:trHeight w:val="552"/>
        </w:trPr>
        <w:tc>
          <w:tcPr>
            <w:tcW w:w="1495" w:type="pct"/>
            <w:shd w:val="clear" w:color="auto" w:fill="auto"/>
            <w:vAlign w:val="center"/>
            <w:hideMark/>
          </w:tcPr>
          <w:p w:rsidR="00F03976" w:rsidRPr="00614E67" w:rsidRDefault="00F03976" w:rsidP="007A686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69" w:type="pct"/>
            <w:shd w:val="clear" w:color="auto" w:fill="auto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511" w:type="pct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5" w:type="pct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F03976" w:rsidRPr="00614E67" w:rsidTr="007A6867">
        <w:trPr>
          <w:trHeight w:val="552"/>
        </w:trPr>
        <w:tc>
          <w:tcPr>
            <w:tcW w:w="1495" w:type="pct"/>
            <w:shd w:val="clear" w:color="auto" w:fill="auto"/>
            <w:vAlign w:val="center"/>
            <w:hideMark/>
          </w:tcPr>
          <w:p w:rsidR="00F03976" w:rsidRPr="00614E67" w:rsidRDefault="00F03976" w:rsidP="007A686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69" w:type="pct"/>
            <w:shd w:val="clear" w:color="auto" w:fill="auto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pct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25" w:type="pct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03976" w:rsidRPr="00614E67" w:rsidTr="007A6867">
        <w:trPr>
          <w:trHeight w:val="415"/>
        </w:trPr>
        <w:tc>
          <w:tcPr>
            <w:tcW w:w="1495" w:type="pct"/>
            <w:shd w:val="clear" w:color="auto" w:fill="auto"/>
            <w:vAlign w:val="center"/>
            <w:hideMark/>
          </w:tcPr>
          <w:p w:rsidR="00F03976" w:rsidRPr="00614E67" w:rsidRDefault="00F03976" w:rsidP="007A686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69" w:type="pct"/>
            <w:shd w:val="clear" w:color="auto" w:fill="auto"/>
            <w:vAlign w:val="center"/>
            <w:hideMark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511" w:type="pct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25" w:type="pct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9A013C" w:rsidRDefault="009A013C" w:rsidP="009A013C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9A013C" w:rsidRDefault="009A013C" w:rsidP="009A013C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9A013C" w:rsidRPr="00D02CC8" w:rsidTr="00EF1E27">
        <w:trPr>
          <w:trHeight w:val="1022"/>
        </w:trPr>
        <w:tc>
          <w:tcPr>
            <w:tcW w:w="1384" w:type="dxa"/>
            <w:vAlign w:val="center"/>
          </w:tcPr>
          <w:p w:rsidR="009A013C" w:rsidRPr="00D02CC8" w:rsidRDefault="009A013C" w:rsidP="00EF1E2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9A013C" w:rsidRPr="00D02CC8" w:rsidTr="00EF1E27">
        <w:tc>
          <w:tcPr>
            <w:tcW w:w="138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9A013C" w:rsidRPr="00D02CC8" w:rsidRDefault="009A013C" w:rsidP="00FD55D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умеет свободно выполнять задания, предусмотренные программой</w:t>
            </w:r>
            <w:r w:rsidR="00927FE0">
              <w:rPr>
                <w:rFonts w:ascii="Times New Roman" w:hAnsi="Times New Roman"/>
              </w:rPr>
              <w:t xml:space="preserve"> практики</w:t>
            </w:r>
            <w:r w:rsidRPr="00D02CC8">
              <w:rPr>
                <w:rFonts w:ascii="Times New Roman" w:hAnsi="Times New Roman"/>
              </w:rPr>
              <w:t>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A013C" w:rsidRPr="00D02CC8" w:rsidTr="00EF1E27">
        <w:tc>
          <w:tcPr>
            <w:tcW w:w="138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9A013C" w:rsidRPr="00D02CC8" w:rsidTr="00EF1E27">
        <w:tc>
          <w:tcPr>
            <w:tcW w:w="138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A013C" w:rsidRPr="00D02CC8" w:rsidTr="00EF1E27">
        <w:tc>
          <w:tcPr>
            <w:tcW w:w="138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9A013C" w:rsidRPr="00D02CC8" w:rsidTr="00EF1E27">
        <w:tc>
          <w:tcPr>
            <w:tcW w:w="138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9A013C" w:rsidRDefault="009A013C" w:rsidP="009A013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87251A" w:rsidRPr="0099085F" w:rsidRDefault="0087251A" w:rsidP="0087251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87251A" w:rsidRPr="0099085F" w:rsidRDefault="0087251A" w:rsidP="00872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7251A" w:rsidRPr="00CA2B17" w:rsidRDefault="0087251A" w:rsidP="00872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A2B17">
        <w:rPr>
          <w:rFonts w:ascii="Times New Roman" w:hAnsi="Times New Roman"/>
          <w:sz w:val="24"/>
          <w:szCs w:val="24"/>
        </w:rPr>
        <w:t>5.1 Краткие методические указания</w:t>
      </w:r>
      <w:r w:rsidR="00EF1E27" w:rsidRPr="00CA2B17">
        <w:rPr>
          <w:rFonts w:ascii="Times New Roman" w:hAnsi="Times New Roman"/>
          <w:sz w:val="24"/>
          <w:szCs w:val="24"/>
        </w:rPr>
        <w:t>. Структура и содержание отчета по практике</w:t>
      </w:r>
    </w:p>
    <w:p w:rsidR="0087251A" w:rsidRPr="00CA2B17" w:rsidRDefault="0087251A" w:rsidP="00872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7251A" w:rsidRPr="00CA2B17" w:rsidRDefault="0087251A" w:rsidP="00872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A2B17">
        <w:rPr>
          <w:rFonts w:ascii="Times New Roman" w:hAnsi="Times New Roman"/>
          <w:sz w:val="24"/>
          <w:szCs w:val="24"/>
        </w:rPr>
        <w:t>Учебная практика по получению первичных профессиональных умений и навыков завершается выполнением отчета по практике.</w:t>
      </w:r>
    </w:p>
    <w:p w:rsidR="00011D36" w:rsidRPr="00CA2B17" w:rsidRDefault="0087251A" w:rsidP="00872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A2B17">
        <w:rPr>
          <w:rFonts w:ascii="Times New Roman" w:hAnsi="Times New Roman"/>
          <w:sz w:val="24"/>
          <w:szCs w:val="24"/>
        </w:rPr>
        <w:t>Непосредственно перед началом практики студент получает задание у руководителя, знакомится с содержанием программы практики.</w:t>
      </w:r>
    </w:p>
    <w:p w:rsidR="00634CB0" w:rsidRDefault="00EF1E27" w:rsidP="00634CB0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Структурно отчет по практике состоит из введения, двух разделов и заключения.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73"/>
        <w:gridCol w:w="469"/>
        <w:gridCol w:w="659"/>
        <w:gridCol w:w="4451"/>
        <w:gridCol w:w="2143"/>
      </w:tblGrid>
      <w:tr w:rsidR="00EF1E27" w:rsidRPr="00676CF4" w:rsidTr="00EF1E27">
        <w:trPr>
          <w:trHeight w:val="407"/>
        </w:trPr>
        <w:tc>
          <w:tcPr>
            <w:tcW w:w="1213" w:type="pct"/>
            <w:vMerge w:val="restart"/>
            <w:tcMar>
              <w:top w:w="28" w:type="dxa"/>
              <w:left w:w="17" w:type="dxa"/>
              <w:right w:w="17" w:type="dxa"/>
            </w:tcMar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Разделы</w:t>
            </w:r>
          </w:p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3" w:type="pct"/>
            <w:gridSpan w:val="2"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Структура объема отчета</w:t>
            </w:r>
          </w:p>
        </w:tc>
        <w:tc>
          <w:tcPr>
            <w:tcW w:w="2183" w:type="pct"/>
            <w:vMerge w:val="restart"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1051" w:type="pct"/>
            <w:vMerge w:val="restart"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Форма</w:t>
            </w:r>
          </w:p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контроля раздела</w:t>
            </w:r>
          </w:p>
        </w:tc>
      </w:tr>
      <w:tr w:rsidR="00EF1E27" w:rsidRPr="00676CF4" w:rsidTr="00EF1E27">
        <w:trPr>
          <w:trHeight w:val="244"/>
        </w:trPr>
        <w:tc>
          <w:tcPr>
            <w:tcW w:w="1213" w:type="pct"/>
            <w:vMerge/>
            <w:tcMar>
              <w:top w:w="28" w:type="dxa"/>
              <w:left w:w="17" w:type="dxa"/>
              <w:right w:w="17" w:type="dxa"/>
            </w:tcMar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0" w:type="pct"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323" w:type="pct"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стр.</w:t>
            </w:r>
          </w:p>
        </w:tc>
        <w:tc>
          <w:tcPr>
            <w:tcW w:w="2183" w:type="pct"/>
            <w:vMerge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51" w:type="pct"/>
            <w:vMerge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F1E27" w:rsidRPr="00676CF4" w:rsidTr="00EF1E27">
        <w:trPr>
          <w:trHeight w:val="780"/>
        </w:trPr>
        <w:tc>
          <w:tcPr>
            <w:tcW w:w="1213" w:type="pct"/>
            <w:tcMar>
              <w:top w:w="28" w:type="dxa"/>
              <w:left w:w="17" w:type="dxa"/>
              <w:right w:w="17" w:type="dxa"/>
            </w:tcMar>
            <w:vAlign w:val="center"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Введение</w:t>
            </w:r>
          </w:p>
        </w:tc>
        <w:tc>
          <w:tcPr>
            <w:tcW w:w="230" w:type="pct"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23" w:type="pct"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1,5-2</w:t>
            </w:r>
          </w:p>
        </w:tc>
        <w:tc>
          <w:tcPr>
            <w:tcW w:w="2183" w:type="pct"/>
          </w:tcPr>
          <w:p w:rsidR="00EF1E27" w:rsidRPr="00676CF4" w:rsidRDefault="00EF1E27" w:rsidP="00F17D9E">
            <w:pPr>
              <w:tabs>
                <w:tab w:val="num" w:pos="3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В</w:t>
            </w:r>
            <w:r w:rsidR="00F17D9E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о введении</w:t>
            </w:r>
            <w:r w:rsidRPr="00676CF4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r w:rsidRPr="00676CF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необходимо </w:t>
            </w:r>
            <w:r w:rsidR="00676CF4">
              <w:rPr>
                <w:rFonts w:ascii="Times New Roman" w:eastAsia="Calibri" w:hAnsi="Times New Roman" w:cs="Times New Roman"/>
                <w:sz w:val="20"/>
                <w:szCs w:val="20"/>
              </w:rPr>
              <w:t>обосновать</w:t>
            </w:r>
            <w:r w:rsidRPr="00676CF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</w:t>
            </w:r>
            <w:r w:rsidRPr="00676CF4">
              <w:rPr>
                <w:rFonts w:ascii="Times New Roman" w:eastAsia="Calibri" w:hAnsi="Times New Roman" w:cs="Times New Roman"/>
                <w:sz w:val="20"/>
                <w:szCs w:val="20"/>
              </w:rPr>
              <w:t>цель</w:t>
            </w:r>
            <w:r w:rsidR="00F17D9E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676CF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задачи</w:t>
            </w:r>
            <w:r w:rsidR="00F17D9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F17D9E" w:rsidRPr="00F17D9E">
              <w:rPr>
                <w:rFonts w:ascii="Times New Roman" w:eastAsia="Calibri" w:hAnsi="Times New Roman" w:cs="Times New Roman"/>
                <w:sz w:val="20"/>
                <w:szCs w:val="20"/>
              </w:rPr>
              <w:t>практики,</w:t>
            </w:r>
            <w:r w:rsidRPr="00F17D9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F17D9E" w:rsidRPr="00F17D9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указать </w:t>
            </w:r>
            <w:r w:rsidR="00053120" w:rsidRPr="00F17D9E">
              <w:rPr>
                <w:rFonts w:ascii="Times New Roman" w:eastAsia="Calibri" w:hAnsi="Times New Roman" w:cs="Times New Roman"/>
                <w:sz w:val="20"/>
                <w:szCs w:val="20"/>
              </w:rPr>
              <w:t>объект</w:t>
            </w:r>
            <w:r w:rsidR="000531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исследования</w:t>
            </w:r>
            <w:r w:rsidR="00676CF4">
              <w:rPr>
                <w:rFonts w:ascii="Times New Roman" w:eastAsia="Calibri" w:hAnsi="Times New Roman" w:cs="Times New Roman"/>
                <w:sz w:val="20"/>
                <w:szCs w:val="20"/>
              </w:rPr>
              <w:t>, сделать обзор используемых нормативных документов и литературных источников, информационной базы для проведения анализа основных экономических показателей деятельности</w:t>
            </w:r>
          </w:p>
        </w:tc>
        <w:tc>
          <w:tcPr>
            <w:tcW w:w="1051" w:type="pct"/>
          </w:tcPr>
          <w:p w:rsidR="00EF1E27" w:rsidRPr="00676CF4" w:rsidRDefault="00EF1E27" w:rsidP="00676CF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Отправка</w:t>
            </w:r>
            <w:r w:rsid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AE437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на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проверку руководителю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на @ 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e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-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mail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(при необходимости и по требованию руководителя контроль бумажного носителя раздела)</w:t>
            </w:r>
          </w:p>
        </w:tc>
      </w:tr>
      <w:tr w:rsidR="00AE4370" w:rsidRPr="00676CF4" w:rsidTr="00EF1E27">
        <w:trPr>
          <w:trHeight w:val="813"/>
        </w:trPr>
        <w:tc>
          <w:tcPr>
            <w:tcW w:w="1213" w:type="pct"/>
            <w:tcMar>
              <w:top w:w="28" w:type="dxa"/>
              <w:left w:w="17" w:type="dxa"/>
              <w:right w:w="17" w:type="dxa"/>
            </w:tcMar>
            <w:vAlign w:val="center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Раздел 1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Особенности деятельности предприятия(организации)</w:t>
            </w:r>
          </w:p>
        </w:tc>
        <w:tc>
          <w:tcPr>
            <w:tcW w:w="230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23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5-7</w:t>
            </w:r>
          </w:p>
        </w:tc>
        <w:tc>
          <w:tcPr>
            <w:tcW w:w="2183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76CF4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разделе 1 </w:t>
            </w:r>
            <w:r w:rsidR="00011D36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отчета </w:t>
            </w:r>
            <w:r w:rsidR="00011D36" w:rsidRPr="00676CF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6CF4">
              <w:rPr>
                <w:rFonts w:ascii="Times New Roman" w:hAnsi="Times New Roman" w:cs="Times New Roman"/>
                <w:sz w:val="20"/>
                <w:szCs w:val="20"/>
              </w:rPr>
              <w:t xml:space="preserve"> прохождении учебной</w:t>
            </w:r>
            <w:r w:rsidRPr="00676CF4">
              <w:rPr>
                <w:sz w:val="20"/>
                <w:szCs w:val="20"/>
              </w:rPr>
              <w:t xml:space="preserve"> </w:t>
            </w:r>
            <w:r w:rsidRPr="00676CF4">
              <w:rPr>
                <w:rFonts w:ascii="Times New Roman" w:hAnsi="Times New Roman" w:cs="Times New Roman"/>
                <w:sz w:val="20"/>
                <w:szCs w:val="20"/>
              </w:rPr>
              <w:t>практики по получению первичных профессиональны</w:t>
            </w:r>
            <w:r w:rsidR="00011D36">
              <w:rPr>
                <w:rFonts w:ascii="Times New Roman" w:hAnsi="Times New Roman" w:cs="Times New Roman"/>
                <w:sz w:val="20"/>
                <w:szCs w:val="20"/>
              </w:rPr>
              <w:t xml:space="preserve">х умений и навыков необходимо </w:t>
            </w:r>
            <w:r w:rsidRPr="00676CF4">
              <w:rPr>
                <w:rFonts w:ascii="Times New Roman" w:hAnsi="Times New Roman" w:cs="Times New Roman"/>
                <w:sz w:val="20"/>
                <w:szCs w:val="20"/>
              </w:rPr>
              <w:t>отразить полное название предприятия, историю его создания и функционирования на рынке, основные виды деятельности; описать организационно-правовую форму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систему налогообложения</w:t>
            </w:r>
            <w:r w:rsidRPr="00676CF4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011D36">
              <w:rPr>
                <w:rFonts w:ascii="Times New Roman" w:hAnsi="Times New Roman" w:cs="Times New Roman"/>
                <w:sz w:val="20"/>
                <w:szCs w:val="20"/>
              </w:rPr>
              <w:t>круг обязанностей персонала экономических служб, в которых проходит практика</w:t>
            </w:r>
          </w:p>
        </w:tc>
        <w:tc>
          <w:tcPr>
            <w:tcW w:w="1051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Отправка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на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проверку руководителю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на @ 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e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-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mail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(при необходимости и по требованию руководителя контроль бумажного носителя раздела)</w:t>
            </w:r>
          </w:p>
        </w:tc>
      </w:tr>
      <w:tr w:rsidR="00AE4370" w:rsidRPr="00676CF4" w:rsidTr="00EF1E27">
        <w:trPr>
          <w:trHeight w:val="2184"/>
        </w:trPr>
        <w:tc>
          <w:tcPr>
            <w:tcW w:w="1213" w:type="pct"/>
            <w:tcMar>
              <w:top w:w="28" w:type="dxa"/>
              <w:left w:w="17" w:type="dxa"/>
              <w:right w:w="17" w:type="dxa"/>
            </w:tcMar>
            <w:vAlign w:val="center"/>
          </w:tcPr>
          <w:p w:rsidR="00AE4370" w:rsidRPr="00053120" w:rsidRDefault="00AE4370" w:rsidP="00AE4370">
            <w:pPr>
              <w:tabs>
                <w:tab w:val="num" w:pos="643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31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Раздел 2 </w:t>
            </w:r>
            <w:r w:rsidRPr="00053120">
              <w:rPr>
                <w:rFonts w:ascii="Times New Roman" w:hAnsi="Times New Roman" w:cs="Times New Roman"/>
                <w:sz w:val="20"/>
                <w:szCs w:val="20"/>
              </w:rPr>
              <w:t>Анализ основных экономических показателей деятельности организации</w:t>
            </w:r>
          </w:p>
        </w:tc>
        <w:tc>
          <w:tcPr>
            <w:tcW w:w="230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23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5-7</w:t>
            </w:r>
          </w:p>
        </w:tc>
        <w:tc>
          <w:tcPr>
            <w:tcW w:w="2183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76CF4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разделе 2 </w:t>
            </w:r>
            <w:r w:rsidRPr="00676CF4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отчета</w:t>
            </w:r>
            <w:r w:rsidRPr="00676CF4">
              <w:rPr>
                <w:rFonts w:ascii="Times New Roman" w:hAnsi="Times New Roman" w:cs="Times New Roman"/>
                <w:sz w:val="20"/>
                <w:szCs w:val="20"/>
              </w:rPr>
              <w:t xml:space="preserve"> необходимо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сделать подборку основных экономических показателей, характеризующих деятельность исследуемого предприятия, составить аналитическую таблицу для проведения их анализа, сделать выводы по результатам проведенного анализа</w:t>
            </w:r>
            <w:r w:rsidRPr="00676CF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51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Отправка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на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проверку руководителю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на @ 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e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-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mail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(при необходимости и по требованию руководителя контроль бумажного носителя раздела)</w:t>
            </w:r>
          </w:p>
        </w:tc>
      </w:tr>
      <w:tr w:rsidR="00AE4370" w:rsidRPr="00676CF4" w:rsidTr="00EF1E27">
        <w:trPr>
          <w:trHeight w:val="813"/>
        </w:trPr>
        <w:tc>
          <w:tcPr>
            <w:tcW w:w="1213" w:type="pct"/>
            <w:tcMar>
              <w:top w:w="28" w:type="dxa"/>
              <w:left w:w="17" w:type="dxa"/>
              <w:right w:w="17" w:type="dxa"/>
            </w:tcMar>
            <w:vAlign w:val="center"/>
          </w:tcPr>
          <w:p w:rsidR="00AE4370" w:rsidRPr="00676CF4" w:rsidRDefault="00AE4370" w:rsidP="00AE4370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6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Заключение </w:t>
            </w:r>
          </w:p>
        </w:tc>
        <w:tc>
          <w:tcPr>
            <w:tcW w:w="230" w:type="pct"/>
          </w:tcPr>
          <w:p w:rsidR="00AE4370" w:rsidRPr="00676CF4" w:rsidRDefault="00AE4370" w:rsidP="00AE43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6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23" w:type="pct"/>
          </w:tcPr>
          <w:p w:rsidR="00AE4370" w:rsidRPr="00676CF4" w:rsidRDefault="00AE4370" w:rsidP="00AE43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6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1,5-2</w:t>
            </w:r>
          </w:p>
        </w:tc>
        <w:tc>
          <w:tcPr>
            <w:tcW w:w="2183" w:type="pct"/>
          </w:tcPr>
          <w:p w:rsidR="00AE4370" w:rsidRPr="00676CF4" w:rsidRDefault="00AE4370" w:rsidP="00011D36">
            <w:pPr>
              <w:pStyle w:val="24"/>
              <w:shd w:val="clear" w:color="auto" w:fill="auto"/>
              <w:spacing w:after="0" w:line="240" w:lineRule="auto"/>
              <w:ind w:righ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676CF4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заключении</w:t>
            </w:r>
            <w:r w:rsidRPr="00676CF4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r w:rsidRPr="00676CF4">
              <w:rPr>
                <w:rFonts w:ascii="Times New Roman" w:hAnsi="Times New Roman" w:cs="Times New Roman"/>
                <w:sz w:val="20"/>
                <w:szCs w:val="20"/>
              </w:rPr>
              <w:t xml:space="preserve">следует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обобщить изложенный материал, </w:t>
            </w:r>
            <w:r w:rsidRPr="00676CF4">
              <w:rPr>
                <w:rFonts w:ascii="Times New Roman" w:hAnsi="Times New Roman" w:cs="Times New Roman"/>
                <w:sz w:val="20"/>
                <w:szCs w:val="20"/>
              </w:rPr>
              <w:t>отразить основные выводы, которые были сделаны при прохождении практики</w:t>
            </w:r>
          </w:p>
        </w:tc>
        <w:tc>
          <w:tcPr>
            <w:tcW w:w="1051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Отправка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на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проверку руководителю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на @ 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e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-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mail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(при необходимости и по требованию руководителя контроль бумажного носителя раздела)</w:t>
            </w:r>
          </w:p>
        </w:tc>
      </w:tr>
    </w:tbl>
    <w:p w:rsidR="0000581C" w:rsidRDefault="0000581C" w:rsidP="0000581C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6D3892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3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00581C" w:rsidRPr="006D3892" w:rsidTr="00BD6EA4">
        <w:tc>
          <w:tcPr>
            <w:tcW w:w="1126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0581C" w:rsidRPr="006D3892" w:rsidTr="00BD6EA4">
        <w:tc>
          <w:tcPr>
            <w:tcW w:w="1126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16A4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00581C" w:rsidRPr="006D3892" w:rsidRDefault="0000581C" w:rsidP="00BD6EA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Знания</w:t>
            </w:r>
            <w:r>
              <w:rPr>
                <w:rFonts w:ascii="Times New Roman" w:hAnsi="Times New Roman"/>
              </w:rPr>
              <w:t>, умения, навыки</w:t>
            </w:r>
            <w:r w:rsidRPr="006D3892">
              <w:rPr>
                <w:rFonts w:ascii="Times New Roman" w:hAnsi="Times New Roman"/>
              </w:rPr>
              <w:t xml:space="preserve"> не сформированы. Проявляется полное или практически полное отсутствие знаний.</w:t>
            </w:r>
          </w:p>
        </w:tc>
      </w:tr>
      <w:tr w:rsidR="0000581C" w:rsidRPr="006D3892" w:rsidTr="00BD6EA4">
        <w:tc>
          <w:tcPr>
            <w:tcW w:w="1126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0581C" w:rsidRPr="006D3892" w:rsidRDefault="0000581C" w:rsidP="000058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34–49</w:t>
            </w:r>
          </w:p>
        </w:tc>
        <w:tc>
          <w:tcPr>
            <w:tcW w:w="7855" w:type="dxa"/>
          </w:tcPr>
          <w:p w:rsidR="0000581C" w:rsidRPr="006D3892" w:rsidRDefault="0000581C" w:rsidP="00BD6EA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уровне ниже базового, про</w:t>
            </w:r>
            <w:r>
              <w:rPr>
                <w:rFonts w:ascii="Times New Roman" w:hAnsi="Times New Roman"/>
              </w:rPr>
              <w:t>является недостаточность знаний, умений, навыков.</w:t>
            </w:r>
          </w:p>
        </w:tc>
      </w:tr>
      <w:tr w:rsidR="0000581C" w:rsidRPr="006D3892" w:rsidTr="00BD6EA4">
        <w:tc>
          <w:tcPr>
            <w:tcW w:w="1126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50–60</w:t>
            </w:r>
          </w:p>
        </w:tc>
        <w:tc>
          <w:tcPr>
            <w:tcW w:w="7855" w:type="dxa"/>
          </w:tcPr>
          <w:p w:rsidR="0000581C" w:rsidRPr="006D3892" w:rsidRDefault="0000581C" w:rsidP="00BD6EA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00581C" w:rsidRPr="006D3892" w:rsidTr="00BD6EA4">
        <w:tc>
          <w:tcPr>
            <w:tcW w:w="1126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61–72</w:t>
            </w:r>
          </w:p>
        </w:tc>
        <w:tc>
          <w:tcPr>
            <w:tcW w:w="7855" w:type="dxa"/>
          </w:tcPr>
          <w:p w:rsidR="0000581C" w:rsidRPr="006D3892" w:rsidRDefault="0000581C" w:rsidP="00BD6EA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</w:t>
            </w:r>
            <w:r>
              <w:rPr>
                <w:rFonts w:ascii="Times New Roman" w:hAnsi="Times New Roman"/>
              </w:rPr>
              <w:t>, умений и навыков</w:t>
            </w:r>
            <w:r w:rsidRPr="006D3892">
              <w:rPr>
                <w:rFonts w:ascii="Times New Roman" w:hAnsi="Times New Roman"/>
              </w:rPr>
              <w:t xml:space="preserve"> на среднем уровне: основные знания</w:t>
            </w:r>
            <w:r>
              <w:rPr>
                <w:rFonts w:ascii="Times New Roman" w:hAnsi="Times New Roman"/>
              </w:rPr>
              <w:t>, умения, навыки</w:t>
            </w:r>
            <w:r w:rsidRPr="006D3892">
              <w:rPr>
                <w:rFonts w:ascii="Times New Roman" w:hAnsi="Times New Roman"/>
              </w:rPr>
              <w:t xml:space="preserve"> освоены, но допускаются незначительные ошибки, неточности. </w:t>
            </w:r>
          </w:p>
        </w:tc>
      </w:tr>
      <w:tr w:rsidR="0000581C" w:rsidRPr="006D3892" w:rsidTr="00BD6EA4">
        <w:tc>
          <w:tcPr>
            <w:tcW w:w="1126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0581C" w:rsidRPr="006D3892" w:rsidRDefault="0000581C" w:rsidP="000058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73–80</w:t>
            </w:r>
          </w:p>
        </w:tc>
        <w:tc>
          <w:tcPr>
            <w:tcW w:w="7855" w:type="dxa"/>
          </w:tcPr>
          <w:p w:rsidR="0000581C" w:rsidRPr="006D3892" w:rsidRDefault="0000581C" w:rsidP="00BD6EA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</w:t>
            </w:r>
            <w:r>
              <w:rPr>
                <w:rFonts w:ascii="Times New Roman" w:hAnsi="Times New Roman"/>
              </w:rPr>
              <w:t>, умений и навыков</w:t>
            </w:r>
            <w:r w:rsidRPr="006D3892">
              <w:rPr>
                <w:rFonts w:ascii="Times New Roman" w:hAnsi="Times New Roman"/>
              </w:rPr>
              <w:t xml:space="preserve"> на итоговом уровне, обнаруживает всестороннее, систематическое и глубокое знание материала, свободно оперирует приобретенными знаниями</w:t>
            </w:r>
            <w:r>
              <w:rPr>
                <w:rFonts w:ascii="Times New Roman" w:hAnsi="Times New Roman"/>
              </w:rPr>
              <w:t>, умениями и навыками.</w:t>
            </w:r>
          </w:p>
        </w:tc>
      </w:tr>
    </w:tbl>
    <w:p w:rsidR="00634CB0" w:rsidRDefault="000759EC" w:rsidP="00634CB0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5.2 Вопросы к защите отчета по практике</w:t>
      </w:r>
    </w:p>
    <w:p w:rsidR="00634CB0" w:rsidRPr="00214841" w:rsidRDefault="000759EC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4841">
        <w:rPr>
          <w:rFonts w:ascii="Times New Roman" w:hAnsi="Times New Roman" w:cs="Times New Roman"/>
          <w:sz w:val="24"/>
          <w:szCs w:val="24"/>
        </w:rPr>
        <w:t>1.</w:t>
      </w:r>
      <w:r w:rsidR="00214841" w:rsidRPr="00214841">
        <w:rPr>
          <w:rFonts w:ascii="Times New Roman" w:hAnsi="Times New Roman" w:cs="Times New Roman"/>
          <w:sz w:val="24"/>
          <w:szCs w:val="24"/>
        </w:rPr>
        <w:t xml:space="preserve"> В чем основное назначение анализа данных?</w:t>
      </w:r>
    </w:p>
    <w:p w:rsidR="000759EC" w:rsidRDefault="000759EC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2.Назвать источники информации для подбора основных экономических показателей деятельности экономического субъекта</w:t>
      </w:r>
    </w:p>
    <w:p w:rsidR="000759EC" w:rsidRDefault="000759EC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3.Назвать основные нормативные документы, регламентирующие деятельность общества с ограниченной ответственностью</w:t>
      </w:r>
    </w:p>
    <w:p w:rsidR="000759EC" w:rsidRDefault="000759EC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4.Назвать основные нормативные документы, регламентирующие деятельность акционерного общества</w:t>
      </w:r>
    </w:p>
    <w:p w:rsidR="000759EC" w:rsidRDefault="000759EC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DE74E5">
        <w:rPr>
          <w:rFonts w:ascii="Times New Roman" w:hAnsi="Times New Roman" w:cs="Times New Roman"/>
          <w:sz w:val="24"/>
          <w:szCs w:val="24"/>
        </w:rPr>
        <w:t>Назвать нормативные документы, регламентирующие порядок расчетов исследуемой организации с контрагентами</w:t>
      </w:r>
    </w:p>
    <w:p w:rsidR="00DE74E5" w:rsidRDefault="00DE74E5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6.Назвать нормативные документы, регламентирующие вопросы оплаты труда в исследуемой организации</w:t>
      </w:r>
    </w:p>
    <w:p w:rsidR="003A11F9" w:rsidRDefault="003A11F9" w:rsidP="00011D3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7.В чем суть </w:t>
      </w:r>
      <w:r w:rsidRPr="003A11F9">
        <w:rPr>
          <w:rFonts w:ascii="Times New Roman" w:hAnsi="Times New Roman" w:cs="Times New Roman"/>
          <w:color w:val="000000"/>
          <w:sz w:val="24"/>
          <w:szCs w:val="24"/>
        </w:rPr>
        <w:t>метода абсолютных, относительных величин и средних величин?</w:t>
      </w:r>
    </w:p>
    <w:p w:rsidR="003A11F9" w:rsidRDefault="003A11F9" w:rsidP="00011D3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8.Как применяется в анализе </w:t>
      </w:r>
      <w:r w:rsidRPr="003A11F9">
        <w:rPr>
          <w:rFonts w:ascii="Times New Roman" w:hAnsi="Times New Roman" w:cs="Times New Roman"/>
          <w:color w:val="000000"/>
          <w:sz w:val="24"/>
          <w:szCs w:val="24"/>
        </w:rPr>
        <w:t>способ сравнения показателей</w:t>
      </w:r>
      <w:r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:rsidR="003A11F9" w:rsidRPr="003A11F9" w:rsidRDefault="003A11F9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</w:t>
      </w:r>
      <w:r w:rsidR="000B6CD4" w:rsidRPr="000B6CD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B6CD4">
        <w:rPr>
          <w:rFonts w:ascii="Times New Roman" w:hAnsi="Times New Roman" w:cs="Times New Roman"/>
          <w:color w:val="000000"/>
          <w:sz w:val="24"/>
          <w:szCs w:val="24"/>
        </w:rPr>
        <w:t xml:space="preserve">Как применяется в анализе </w:t>
      </w:r>
      <w:r w:rsidR="000B6CD4" w:rsidRPr="003A11F9">
        <w:rPr>
          <w:rFonts w:ascii="Times New Roman" w:hAnsi="Times New Roman" w:cs="Times New Roman"/>
          <w:color w:val="000000"/>
          <w:sz w:val="24"/>
          <w:szCs w:val="24"/>
        </w:rPr>
        <w:t xml:space="preserve">способ </w:t>
      </w:r>
      <w:r w:rsidRPr="000B6CD4">
        <w:rPr>
          <w:rFonts w:ascii="Times New Roman" w:hAnsi="Times New Roman" w:cs="Times New Roman"/>
          <w:color w:val="000000"/>
          <w:sz w:val="24"/>
          <w:szCs w:val="24"/>
        </w:rPr>
        <w:t>группировк</w:t>
      </w:r>
      <w:r w:rsidR="000B6CD4">
        <w:rPr>
          <w:rFonts w:ascii="Times New Roman" w:hAnsi="Times New Roman" w:cs="Times New Roman"/>
          <w:color w:val="000000"/>
          <w:sz w:val="24"/>
          <w:szCs w:val="24"/>
        </w:rPr>
        <w:t>и?</w:t>
      </w:r>
    </w:p>
    <w:p w:rsidR="00DE74E5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DE74E5">
        <w:rPr>
          <w:rFonts w:ascii="Times New Roman" w:hAnsi="Times New Roman" w:cs="Times New Roman"/>
          <w:sz w:val="24"/>
          <w:szCs w:val="24"/>
        </w:rPr>
        <w:t>.Назвать формы отчетности исследуемой компании, служащие источниками информации об основных показателях ее деятельности</w:t>
      </w:r>
    </w:p>
    <w:p w:rsidR="00DE74E5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DE74E5">
        <w:rPr>
          <w:rFonts w:ascii="Times New Roman" w:hAnsi="Times New Roman" w:cs="Times New Roman"/>
          <w:sz w:val="24"/>
          <w:szCs w:val="24"/>
        </w:rPr>
        <w:t>.</w:t>
      </w:r>
      <w:r w:rsidR="007A430A">
        <w:rPr>
          <w:rFonts w:ascii="Times New Roman" w:hAnsi="Times New Roman" w:cs="Times New Roman"/>
          <w:sz w:val="24"/>
          <w:szCs w:val="24"/>
        </w:rPr>
        <w:t>В каких формах отчетности содержится информация о финансовых результатах за отчетный период?</w:t>
      </w:r>
    </w:p>
    <w:p w:rsidR="007A430A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7A430A">
        <w:rPr>
          <w:rFonts w:ascii="Times New Roman" w:hAnsi="Times New Roman" w:cs="Times New Roman"/>
          <w:sz w:val="24"/>
          <w:szCs w:val="24"/>
        </w:rPr>
        <w:t>.В каких документах отражается информация о затратах организации?</w:t>
      </w:r>
    </w:p>
    <w:p w:rsidR="007A430A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7A430A">
        <w:rPr>
          <w:rFonts w:ascii="Times New Roman" w:hAnsi="Times New Roman" w:cs="Times New Roman"/>
          <w:sz w:val="24"/>
          <w:szCs w:val="24"/>
        </w:rPr>
        <w:t>.</w:t>
      </w:r>
      <w:r w:rsidR="007A430A" w:rsidRPr="007A430A">
        <w:rPr>
          <w:rFonts w:ascii="Times New Roman" w:hAnsi="Times New Roman" w:cs="Times New Roman"/>
          <w:sz w:val="24"/>
          <w:szCs w:val="24"/>
        </w:rPr>
        <w:t xml:space="preserve"> </w:t>
      </w:r>
      <w:r w:rsidR="007A430A">
        <w:rPr>
          <w:rFonts w:ascii="Times New Roman" w:hAnsi="Times New Roman" w:cs="Times New Roman"/>
          <w:sz w:val="24"/>
          <w:szCs w:val="24"/>
        </w:rPr>
        <w:t>В каких документах отражается информация о полученной за отчетный период выручке?</w:t>
      </w:r>
    </w:p>
    <w:p w:rsidR="007A430A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="007A430A">
        <w:rPr>
          <w:rFonts w:ascii="Times New Roman" w:hAnsi="Times New Roman" w:cs="Times New Roman"/>
          <w:sz w:val="24"/>
          <w:szCs w:val="24"/>
        </w:rPr>
        <w:t>.Порядок расчета показателя «Чистая прибыль»?</w:t>
      </w:r>
    </w:p>
    <w:p w:rsidR="007A430A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7A430A">
        <w:rPr>
          <w:rFonts w:ascii="Times New Roman" w:hAnsi="Times New Roman" w:cs="Times New Roman"/>
          <w:sz w:val="24"/>
          <w:szCs w:val="24"/>
        </w:rPr>
        <w:t>.</w:t>
      </w:r>
      <w:r w:rsidR="006C6553">
        <w:rPr>
          <w:rFonts w:ascii="Times New Roman" w:hAnsi="Times New Roman" w:cs="Times New Roman"/>
          <w:sz w:val="24"/>
          <w:szCs w:val="24"/>
        </w:rPr>
        <w:t>Порядок расчета показателя «Прибыль до налогообложения»?</w:t>
      </w:r>
    </w:p>
    <w:p w:rsidR="006C6553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="006C6553">
        <w:rPr>
          <w:rFonts w:ascii="Times New Roman" w:hAnsi="Times New Roman" w:cs="Times New Roman"/>
          <w:sz w:val="24"/>
          <w:szCs w:val="24"/>
        </w:rPr>
        <w:t>. Как следует интерпретировать более высокие темпы роста себестоимости по сравнению с темпами роста выручки?</w:t>
      </w:r>
    </w:p>
    <w:p w:rsidR="006C6553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="006C6553">
        <w:rPr>
          <w:rFonts w:ascii="Times New Roman" w:hAnsi="Times New Roman" w:cs="Times New Roman"/>
          <w:sz w:val="24"/>
          <w:szCs w:val="24"/>
        </w:rPr>
        <w:t>. В каких документах содержатся данные, необходимые для расчета показателей об уровне оплаты труда на предприятии?</w:t>
      </w:r>
    </w:p>
    <w:p w:rsidR="006C6553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="006C6553">
        <w:rPr>
          <w:rFonts w:ascii="Times New Roman" w:hAnsi="Times New Roman" w:cs="Times New Roman"/>
          <w:sz w:val="24"/>
          <w:szCs w:val="24"/>
        </w:rPr>
        <w:t>. Порядок расчета среднегодовой заработной платы</w:t>
      </w:r>
    </w:p>
    <w:p w:rsidR="006C6553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="006C6553">
        <w:rPr>
          <w:rFonts w:ascii="Times New Roman" w:hAnsi="Times New Roman" w:cs="Times New Roman"/>
          <w:sz w:val="24"/>
          <w:szCs w:val="24"/>
        </w:rPr>
        <w:t>.Порядок расчета показателя «Производительно</w:t>
      </w:r>
      <w:bookmarkStart w:id="0" w:name="_GoBack"/>
      <w:bookmarkEnd w:id="0"/>
      <w:r w:rsidR="006C6553">
        <w:rPr>
          <w:rFonts w:ascii="Times New Roman" w:hAnsi="Times New Roman" w:cs="Times New Roman"/>
          <w:sz w:val="24"/>
          <w:szCs w:val="24"/>
        </w:rPr>
        <w:t>сть труда»</w:t>
      </w:r>
    </w:p>
    <w:p w:rsidR="006C6553" w:rsidRPr="000759EC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="006C6553">
        <w:rPr>
          <w:rFonts w:ascii="Times New Roman" w:hAnsi="Times New Roman" w:cs="Times New Roman"/>
          <w:sz w:val="24"/>
          <w:szCs w:val="24"/>
        </w:rPr>
        <w:t>.Как следуе</w:t>
      </w:r>
      <w:r w:rsidR="003A11F9">
        <w:rPr>
          <w:rFonts w:ascii="Times New Roman" w:hAnsi="Times New Roman" w:cs="Times New Roman"/>
          <w:sz w:val="24"/>
          <w:szCs w:val="24"/>
        </w:rPr>
        <w:t>т интерпретировать более высоки</w:t>
      </w:r>
      <w:r w:rsidR="006C6553">
        <w:rPr>
          <w:rFonts w:ascii="Times New Roman" w:hAnsi="Times New Roman" w:cs="Times New Roman"/>
          <w:sz w:val="24"/>
          <w:szCs w:val="24"/>
        </w:rPr>
        <w:t>й</w:t>
      </w:r>
      <w:r w:rsidR="003A11F9">
        <w:rPr>
          <w:rFonts w:ascii="Times New Roman" w:hAnsi="Times New Roman" w:cs="Times New Roman"/>
          <w:sz w:val="24"/>
          <w:szCs w:val="24"/>
        </w:rPr>
        <w:t xml:space="preserve"> </w:t>
      </w:r>
      <w:r w:rsidR="006C6553">
        <w:rPr>
          <w:rFonts w:ascii="Times New Roman" w:hAnsi="Times New Roman" w:cs="Times New Roman"/>
          <w:sz w:val="24"/>
          <w:szCs w:val="24"/>
        </w:rPr>
        <w:t>темп роста производительности труда по сравнению с тем</w:t>
      </w:r>
      <w:r>
        <w:rPr>
          <w:rFonts w:ascii="Times New Roman" w:hAnsi="Times New Roman" w:cs="Times New Roman"/>
          <w:sz w:val="24"/>
          <w:szCs w:val="24"/>
        </w:rPr>
        <w:t>пом роста средней заработной платы?</w:t>
      </w:r>
    </w:p>
    <w:p w:rsidR="000B6CD4" w:rsidRDefault="00CA3A7F" w:rsidP="000B6CD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B3911">
        <w:rPr>
          <w:rFonts w:ascii="Times New Roman" w:hAnsi="Times New Roman"/>
          <w:sz w:val="24"/>
          <w:lang w:val="x-none" w:eastAsia="x-none"/>
        </w:rPr>
        <w:t xml:space="preserve">Защита отчетов </w:t>
      </w:r>
      <w:r w:rsidRPr="00DB3911">
        <w:rPr>
          <w:rFonts w:ascii="Times New Roman" w:hAnsi="Times New Roman"/>
          <w:sz w:val="24"/>
          <w:lang w:eastAsia="x-none"/>
        </w:rPr>
        <w:t>представляет собой краткий доклад студента и его ответы на заданные вопросы.</w:t>
      </w:r>
      <w:r w:rsidRPr="00D07019">
        <w:rPr>
          <w:rFonts w:ascii="Times New Roman" w:hAnsi="Times New Roman"/>
          <w:b/>
          <w:sz w:val="24"/>
          <w:szCs w:val="24"/>
        </w:rPr>
        <w:t xml:space="preserve"> </w:t>
      </w:r>
    </w:p>
    <w:p w:rsidR="00CA3A7F" w:rsidRDefault="00CA3A7F" w:rsidP="00CA3A7F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6D3892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3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0B6CD4" w:rsidRPr="006D3892" w:rsidTr="00BD6EA4">
        <w:tc>
          <w:tcPr>
            <w:tcW w:w="1126" w:type="dxa"/>
          </w:tcPr>
          <w:p w:rsidR="000B6CD4" w:rsidRPr="006D3892" w:rsidRDefault="000B6CD4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0B6CD4" w:rsidRPr="006D3892" w:rsidRDefault="000B6CD4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B6CD4" w:rsidRPr="006D3892" w:rsidRDefault="000B6CD4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B6CD4" w:rsidRPr="006D3892" w:rsidTr="00BD6EA4">
        <w:tc>
          <w:tcPr>
            <w:tcW w:w="1126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0B6CD4" w:rsidRPr="006D3892" w:rsidRDefault="000B6CD4" w:rsidP="000B6CD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Знания</w:t>
            </w:r>
            <w:r>
              <w:rPr>
                <w:rFonts w:ascii="Times New Roman" w:hAnsi="Times New Roman"/>
              </w:rPr>
              <w:t>, умения, навыки</w:t>
            </w:r>
            <w:r w:rsidRPr="006D3892">
              <w:rPr>
                <w:rFonts w:ascii="Times New Roman" w:hAnsi="Times New Roman"/>
              </w:rPr>
              <w:t xml:space="preserve"> не сформированы. Проявляется полное или практически полное отсутствие знаний.</w:t>
            </w:r>
          </w:p>
        </w:tc>
      </w:tr>
      <w:tr w:rsidR="000B6CD4" w:rsidRPr="006D3892" w:rsidTr="00BD6EA4">
        <w:tc>
          <w:tcPr>
            <w:tcW w:w="1126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0B6CD4" w:rsidRPr="006D3892" w:rsidRDefault="000B6CD4" w:rsidP="000B6CD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уровне ниже базового, про</w:t>
            </w:r>
            <w:r>
              <w:rPr>
                <w:rFonts w:ascii="Times New Roman" w:hAnsi="Times New Roman"/>
              </w:rPr>
              <w:t>является недоста</w:t>
            </w:r>
            <w:r w:rsidR="00026F09">
              <w:rPr>
                <w:rFonts w:ascii="Times New Roman" w:hAnsi="Times New Roman"/>
              </w:rPr>
              <w:t>точность знаний, умений, навыков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0B6CD4" w:rsidRPr="006D3892" w:rsidTr="00BD6EA4">
        <w:tc>
          <w:tcPr>
            <w:tcW w:w="1126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0B6CD4" w:rsidRPr="006D3892" w:rsidRDefault="000B6CD4" w:rsidP="000B6CD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0B6CD4" w:rsidRPr="006D3892" w:rsidTr="00BD6EA4">
        <w:tc>
          <w:tcPr>
            <w:tcW w:w="1126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0B6CD4" w:rsidRPr="006D3892" w:rsidRDefault="000B6CD4" w:rsidP="000B6CD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</w:t>
            </w:r>
            <w:r>
              <w:rPr>
                <w:rFonts w:ascii="Times New Roman" w:hAnsi="Times New Roman"/>
              </w:rPr>
              <w:t>, умений и навыков</w:t>
            </w:r>
            <w:r w:rsidRPr="006D3892">
              <w:rPr>
                <w:rFonts w:ascii="Times New Roman" w:hAnsi="Times New Roman"/>
              </w:rPr>
              <w:t xml:space="preserve"> на среднем уровне: основные знания</w:t>
            </w:r>
            <w:r w:rsidR="00026F09">
              <w:rPr>
                <w:rFonts w:ascii="Times New Roman" w:hAnsi="Times New Roman"/>
              </w:rPr>
              <w:t>, умения, навыки</w:t>
            </w:r>
            <w:r w:rsidRPr="006D3892">
              <w:rPr>
                <w:rFonts w:ascii="Times New Roman" w:hAnsi="Times New Roman"/>
              </w:rPr>
              <w:t xml:space="preserve"> освоены, но допускаются незначительные ошибки, неточности. </w:t>
            </w:r>
          </w:p>
        </w:tc>
      </w:tr>
      <w:tr w:rsidR="000B6CD4" w:rsidRPr="006D3892" w:rsidTr="00BD6EA4">
        <w:tc>
          <w:tcPr>
            <w:tcW w:w="1126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0B6CD4" w:rsidRPr="006D3892" w:rsidRDefault="000B6CD4" w:rsidP="00026F09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</w:t>
            </w:r>
            <w:r w:rsidR="00026F09">
              <w:rPr>
                <w:rFonts w:ascii="Times New Roman" w:hAnsi="Times New Roman"/>
              </w:rPr>
              <w:t>, умений и навыков</w:t>
            </w:r>
            <w:r w:rsidRPr="006D3892">
              <w:rPr>
                <w:rFonts w:ascii="Times New Roman" w:hAnsi="Times New Roman"/>
              </w:rPr>
              <w:t xml:space="preserve"> на итоговом уровне, обнаруживает всестороннее, систематическое и глубокое знание материала, свободно оперирует приобретенными знаниями</w:t>
            </w:r>
            <w:r w:rsidR="00026F09">
              <w:rPr>
                <w:rFonts w:ascii="Times New Roman" w:hAnsi="Times New Roman"/>
              </w:rPr>
              <w:t>, умениями и навыками.</w:t>
            </w:r>
          </w:p>
        </w:tc>
      </w:tr>
    </w:tbl>
    <w:p w:rsidR="000B6CD4" w:rsidRDefault="000B6CD4" w:rsidP="000B6CD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C81843" w:rsidRDefault="00C81843" w:rsidP="00BD6EA4">
      <w:pPr>
        <w:pStyle w:val="50"/>
        <w:shd w:val="clear" w:color="auto" w:fill="auto"/>
        <w:spacing w:after="0" w:line="240" w:lineRule="auto"/>
      </w:pPr>
    </w:p>
    <w:sectPr w:rsidR="00C81843" w:rsidSect="009D2F3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24B4" w:rsidRDefault="007424B4" w:rsidP="00C8013F">
      <w:pPr>
        <w:spacing w:after="0" w:line="240" w:lineRule="auto"/>
      </w:pPr>
      <w:r>
        <w:separator/>
      </w:r>
    </w:p>
  </w:endnote>
  <w:endnote w:type="continuationSeparator" w:id="0">
    <w:p w:rsidR="007424B4" w:rsidRDefault="007424B4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24B4" w:rsidRDefault="007424B4" w:rsidP="00C8013F">
      <w:pPr>
        <w:spacing w:after="0" w:line="240" w:lineRule="auto"/>
      </w:pPr>
      <w:r>
        <w:separator/>
      </w:r>
    </w:p>
  </w:footnote>
  <w:footnote w:type="continuationSeparator" w:id="0">
    <w:p w:rsidR="007424B4" w:rsidRDefault="007424B4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9A08CC8"/>
    <w:name w:val="WW8Num3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nothing"/>
      <w:lvlText w:val="%2."/>
      <w:lvlJc w:val="left"/>
      <w:pPr>
        <w:ind w:left="0" w:firstLine="0"/>
      </w:pPr>
      <w:rPr>
        <w:rFonts w:cs="Times New Roman" w:hint="default"/>
      </w:rPr>
    </w:lvl>
    <w:lvl w:ilvl="2">
      <w:start w:val="1"/>
      <w:numFmt w:val="decimal"/>
      <w:suff w:val="nothing"/>
      <w:lvlText w:val="%3."/>
      <w:lvlJc w:val="left"/>
      <w:pPr>
        <w:ind w:left="0" w:firstLine="0"/>
      </w:pPr>
      <w:rPr>
        <w:rFonts w:cs="Times New Roman"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cs="Times New Roman" w:hint="default"/>
      </w:rPr>
    </w:lvl>
    <w:lvl w:ilvl="4">
      <w:start w:val="1"/>
      <w:numFmt w:val="decimal"/>
      <w:suff w:val="nothing"/>
      <w:lvlText w:val="%5."/>
      <w:lvlJc w:val="left"/>
      <w:pPr>
        <w:ind w:left="0" w:firstLine="0"/>
      </w:pPr>
      <w:rPr>
        <w:rFonts w:cs="Times New Roman" w:hint="default"/>
      </w:rPr>
    </w:lvl>
    <w:lvl w:ilvl="5">
      <w:start w:val="1"/>
      <w:numFmt w:val="decimal"/>
      <w:suff w:val="nothing"/>
      <w:lvlText w:val="%6."/>
      <w:lvlJc w:val="left"/>
      <w:pPr>
        <w:ind w:left="0" w:firstLine="0"/>
      </w:pPr>
      <w:rPr>
        <w:rFonts w:cs="Times New Roman"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cs="Times New Roman" w:hint="default"/>
      </w:rPr>
    </w:lvl>
    <w:lvl w:ilvl="7">
      <w:start w:val="1"/>
      <w:numFmt w:val="decimal"/>
      <w:suff w:val="nothing"/>
      <w:lvlText w:val="%8."/>
      <w:lvlJc w:val="left"/>
      <w:pPr>
        <w:ind w:left="0" w:firstLine="0"/>
      </w:pPr>
      <w:rPr>
        <w:rFonts w:cs="Times New Roman" w:hint="default"/>
      </w:rPr>
    </w:lvl>
    <w:lvl w:ilvl="8">
      <w:start w:val="1"/>
      <w:numFmt w:val="decimal"/>
      <w:suff w:val="nothing"/>
      <w:lvlText w:val="%9."/>
      <w:lvlJc w:val="left"/>
      <w:pPr>
        <w:ind w:left="0" w:firstLine="0"/>
      </w:pPr>
      <w:rPr>
        <w:rFonts w:cs="Times New Roman" w:hint="default"/>
      </w:rPr>
    </w:lvl>
  </w:abstractNum>
  <w:abstractNum w:abstractNumId="1" w15:restartNumberingAfterBreak="0">
    <w:nsid w:val="00000003"/>
    <w:multiLevelType w:val="singleLevel"/>
    <w:tmpl w:val="7B0C1F82"/>
    <w:name w:val="WW8Num4"/>
    <w:lvl w:ilvl="0">
      <w:start w:val="1"/>
      <w:numFmt w:val="decimal"/>
      <w:suff w:val="nothing"/>
      <w:lvlText w:val="%1."/>
      <w:lvlJc w:val="left"/>
      <w:pPr>
        <w:tabs>
          <w:tab w:val="num" w:pos="2160"/>
        </w:tabs>
      </w:pPr>
      <w:rPr>
        <w:rFonts w:cs="Times New Roman"/>
        <w:b w:val="0"/>
      </w:rPr>
    </w:lvl>
  </w:abstractNum>
  <w:abstractNum w:abstractNumId="2" w15:restartNumberingAfterBreak="0">
    <w:nsid w:val="039803D8"/>
    <w:multiLevelType w:val="hybridMultilevel"/>
    <w:tmpl w:val="C3702E24"/>
    <w:lvl w:ilvl="0" w:tplc="836C3020">
      <w:start w:val="1"/>
      <w:numFmt w:val="decimal"/>
      <w:lvlText w:val="%1."/>
      <w:lvlJc w:val="left"/>
      <w:pPr>
        <w:ind w:left="1069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926290E"/>
    <w:multiLevelType w:val="hybridMultilevel"/>
    <w:tmpl w:val="710AFD6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75414BB"/>
    <w:multiLevelType w:val="hybridMultilevel"/>
    <w:tmpl w:val="F5C04D3A"/>
    <w:lvl w:ilvl="0" w:tplc="16065C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9437D2">
      <w:start w:val="117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8280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82C8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8A14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241C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A27E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FC69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1CC7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8EC3F79"/>
    <w:multiLevelType w:val="hybridMultilevel"/>
    <w:tmpl w:val="9A648FD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22E67A5C"/>
    <w:multiLevelType w:val="hybridMultilevel"/>
    <w:tmpl w:val="97ECA1AE"/>
    <w:name w:val="WW8Num23"/>
    <w:lvl w:ilvl="0" w:tplc="3ECA3794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4324925"/>
    <w:multiLevelType w:val="hybridMultilevel"/>
    <w:tmpl w:val="B64AAC5E"/>
    <w:lvl w:ilvl="0" w:tplc="033A433E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2714715A"/>
    <w:multiLevelType w:val="hybridMultilevel"/>
    <w:tmpl w:val="9F504F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39F1281"/>
    <w:multiLevelType w:val="hybridMultilevel"/>
    <w:tmpl w:val="1B6A372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3E591EFC"/>
    <w:multiLevelType w:val="hybridMultilevel"/>
    <w:tmpl w:val="B714FB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5BD316F"/>
    <w:multiLevelType w:val="hybridMultilevel"/>
    <w:tmpl w:val="BB5A0B9E"/>
    <w:lvl w:ilvl="0" w:tplc="5928D4F8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DB25BC"/>
    <w:multiLevelType w:val="hybridMultilevel"/>
    <w:tmpl w:val="B90472CC"/>
    <w:lvl w:ilvl="0" w:tplc="033A433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EC71B3"/>
    <w:multiLevelType w:val="hybridMultilevel"/>
    <w:tmpl w:val="6F1CE4EC"/>
    <w:lvl w:ilvl="0" w:tplc="31F2961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4" w15:restartNumberingAfterBreak="0">
    <w:nsid w:val="481763F5"/>
    <w:multiLevelType w:val="hybridMultilevel"/>
    <w:tmpl w:val="D4DA2C4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490172F1"/>
    <w:multiLevelType w:val="hybridMultilevel"/>
    <w:tmpl w:val="A0DE120E"/>
    <w:lvl w:ilvl="0" w:tplc="05665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7E16A4">
      <w:start w:val="118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8A79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36F4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12D3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22A9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6CB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42EC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EA65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B025E52"/>
    <w:multiLevelType w:val="hybridMultilevel"/>
    <w:tmpl w:val="98A69A4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4D574263"/>
    <w:multiLevelType w:val="hybridMultilevel"/>
    <w:tmpl w:val="02642C2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5AF9470D"/>
    <w:multiLevelType w:val="hybridMultilevel"/>
    <w:tmpl w:val="655AA0CC"/>
    <w:lvl w:ilvl="0" w:tplc="13E8F5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614B4705"/>
    <w:multiLevelType w:val="hybridMultilevel"/>
    <w:tmpl w:val="C1D23F6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615A0D79"/>
    <w:multiLevelType w:val="hybridMultilevel"/>
    <w:tmpl w:val="24A8ABA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70751777"/>
    <w:multiLevelType w:val="hybridMultilevel"/>
    <w:tmpl w:val="AF8AD6F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74314EC5"/>
    <w:multiLevelType w:val="hybridMultilevel"/>
    <w:tmpl w:val="3544CD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782F61"/>
    <w:multiLevelType w:val="hybridMultilevel"/>
    <w:tmpl w:val="C73848DC"/>
    <w:lvl w:ilvl="0" w:tplc="B5B44CE0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8"/>
  </w:num>
  <w:num w:numId="2">
    <w:abstractNumId w:val="7"/>
  </w:num>
  <w:num w:numId="3">
    <w:abstractNumId w:val="12"/>
  </w:num>
  <w:num w:numId="4">
    <w:abstractNumId w:val="21"/>
  </w:num>
  <w:num w:numId="5">
    <w:abstractNumId w:val="9"/>
  </w:num>
  <w:num w:numId="6">
    <w:abstractNumId w:val="20"/>
  </w:num>
  <w:num w:numId="7">
    <w:abstractNumId w:val="19"/>
  </w:num>
  <w:num w:numId="8">
    <w:abstractNumId w:val="3"/>
  </w:num>
  <w:num w:numId="9">
    <w:abstractNumId w:val="14"/>
  </w:num>
  <w:num w:numId="10">
    <w:abstractNumId w:val="16"/>
  </w:num>
  <w:num w:numId="11">
    <w:abstractNumId w:val="17"/>
  </w:num>
  <w:num w:numId="12">
    <w:abstractNumId w:val="5"/>
  </w:num>
  <w:num w:numId="13">
    <w:abstractNumId w:val="22"/>
  </w:num>
  <w:num w:numId="14">
    <w:abstractNumId w:val="13"/>
  </w:num>
  <w:num w:numId="15">
    <w:abstractNumId w:val="10"/>
  </w:num>
  <w:num w:numId="16">
    <w:abstractNumId w:val="2"/>
  </w:num>
  <w:num w:numId="17">
    <w:abstractNumId w:val="11"/>
  </w:num>
  <w:num w:numId="18">
    <w:abstractNumId w:val="23"/>
  </w:num>
  <w:num w:numId="19">
    <w:abstractNumId w:val="8"/>
  </w:num>
  <w:num w:numId="20">
    <w:abstractNumId w:val="4"/>
  </w:num>
  <w:num w:numId="21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563C"/>
    <w:rsid w:val="0000581C"/>
    <w:rsid w:val="000108AE"/>
    <w:rsid w:val="0001143B"/>
    <w:rsid w:val="00011D36"/>
    <w:rsid w:val="0001504F"/>
    <w:rsid w:val="0002138D"/>
    <w:rsid w:val="00022AB6"/>
    <w:rsid w:val="00026F09"/>
    <w:rsid w:val="00036155"/>
    <w:rsid w:val="00036EE4"/>
    <w:rsid w:val="00046273"/>
    <w:rsid w:val="00053120"/>
    <w:rsid w:val="0005558E"/>
    <w:rsid w:val="00057729"/>
    <w:rsid w:val="00065453"/>
    <w:rsid w:val="00065661"/>
    <w:rsid w:val="000673DA"/>
    <w:rsid w:val="00070F2A"/>
    <w:rsid w:val="000717AD"/>
    <w:rsid w:val="00071DFF"/>
    <w:rsid w:val="000759EC"/>
    <w:rsid w:val="00087AC7"/>
    <w:rsid w:val="000906A2"/>
    <w:rsid w:val="00092812"/>
    <w:rsid w:val="00092AF4"/>
    <w:rsid w:val="00092B6F"/>
    <w:rsid w:val="000A18A4"/>
    <w:rsid w:val="000A264D"/>
    <w:rsid w:val="000A6567"/>
    <w:rsid w:val="000B6CD4"/>
    <w:rsid w:val="000C1F0F"/>
    <w:rsid w:val="000C2157"/>
    <w:rsid w:val="000C21C8"/>
    <w:rsid w:val="000C225A"/>
    <w:rsid w:val="000C365E"/>
    <w:rsid w:val="000C4C20"/>
    <w:rsid w:val="000C5304"/>
    <w:rsid w:val="000C58B2"/>
    <w:rsid w:val="000C59A3"/>
    <w:rsid w:val="000D771C"/>
    <w:rsid w:val="000E0A6E"/>
    <w:rsid w:val="000E6C37"/>
    <w:rsid w:val="000E74A6"/>
    <w:rsid w:val="000F024F"/>
    <w:rsid w:val="000F7535"/>
    <w:rsid w:val="00100133"/>
    <w:rsid w:val="00104729"/>
    <w:rsid w:val="00105C89"/>
    <w:rsid w:val="00105D0E"/>
    <w:rsid w:val="00106150"/>
    <w:rsid w:val="001108DC"/>
    <w:rsid w:val="00111703"/>
    <w:rsid w:val="001156BB"/>
    <w:rsid w:val="00117AA8"/>
    <w:rsid w:val="00117BCC"/>
    <w:rsid w:val="00122477"/>
    <w:rsid w:val="00123724"/>
    <w:rsid w:val="00123CBF"/>
    <w:rsid w:val="00126A28"/>
    <w:rsid w:val="00126E2F"/>
    <w:rsid w:val="0012736A"/>
    <w:rsid w:val="00127AF8"/>
    <w:rsid w:val="00131AE6"/>
    <w:rsid w:val="00135AB1"/>
    <w:rsid w:val="001366DB"/>
    <w:rsid w:val="00140759"/>
    <w:rsid w:val="00143B89"/>
    <w:rsid w:val="001458E8"/>
    <w:rsid w:val="00147E77"/>
    <w:rsid w:val="001505BA"/>
    <w:rsid w:val="001519F7"/>
    <w:rsid w:val="00154975"/>
    <w:rsid w:val="00154F3A"/>
    <w:rsid w:val="00162766"/>
    <w:rsid w:val="001637E8"/>
    <w:rsid w:val="00163D19"/>
    <w:rsid w:val="001700B4"/>
    <w:rsid w:val="00171707"/>
    <w:rsid w:val="00173379"/>
    <w:rsid w:val="0018779A"/>
    <w:rsid w:val="00190732"/>
    <w:rsid w:val="0019201A"/>
    <w:rsid w:val="00194728"/>
    <w:rsid w:val="00195549"/>
    <w:rsid w:val="00195D8C"/>
    <w:rsid w:val="001961CF"/>
    <w:rsid w:val="00197C32"/>
    <w:rsid w:val="001A3D29"/>
    <w:rsid w:val="001A3D4A"/>
    <w:rsid w:val="001A5777"/>
    <w:rsid w:val="001A5C71"/>
    <w:rsid w:val="001B01DD"/>
    <w:rsid w:val="001B0442"/>
    <w:rsid w:val="001B0AB3"/>
    <w:rsid w:val="001B129B"/>
    <w:rsid w:val="001B4AB2"/>
    <w:rsid w:val="001B5F9F"/>
    <w:rsid w:val="001C0C0A"/>
    <w:rsid w:val="001C1195"/>
    <w:rsid w:val="001C22C7"/>
    <w:rsid w:val="001C38C4"/>
    <w:rsid w:val="001C4C0E"/>
    <w:rsid w:val="001C5396"/>
    <w:rsid w:val="001D01A5"/>
    <w:rsid w:val="001D4B23"/>
    <w:rsid w:val="001D768A"/>
    <w:rsid w:val="001E3764"/>
    <w:rsid w:val="001E658E"/>
    <w:rsid w:val="001E7320"/>
    <w:rsid w:val="001F5A10"/>
    <w:rsid w:val="00200DBB"/>
    <w:rsid w:val="00203B78"/>
    <w:rsid w:val="00203DF2"/>
    <w:rsid w:val="00210431"/>
    <w:rsid w:val="00214841"/>
    <w:rsid w:val="002175E5"/>
    <w:rsid w:val="00231355"/>
    <w:rsid w:val="00232A2D"/>
    <w:rsid w:val="00233568"/>
    <w:rsid w:val="002338C9"/>
    <w:rsid w:val="0023638B"/>
    <w:rsid w:val="00236F7A"/>
    <w:rsid w:val="00240DF2"/>
    <w:rsid w:val="00247D4F"/>
    <w:rsid w:val="00255288"/>
    <w:rsid w:val="0026008A"/>
    <w:rsid w:val="002622D8"/>
    <w:rsid w:val="00262E2F"/>
    <w:rsid w:val="002645B0"/>
    <w:rsid w:val="0027169D"/>
    <w:rsid w:val="0027357C"/>
    <w:rsid w:val="00277458"/>
    <w:rsid w:val="002801A5"/>
    <w:rsid w:val="00280998"/>
    <w:rsid w:val="002847B4"/>
    <w:rsid w:val="002909DA"/>
    <w:rsid w:val="002925CC"/>
    <w:rsid w:val="0029448F"/>
    <w:rsid w:val="002A2EF2"/>
    <w:rsid w:val="002A3678"/>
    <w:rsid w:val="002A39B5"/>
    <w:rsid w:val="002A3C9C"/>
    <w:rsid w:val="002A3D84"/>
    <w:rsid w:val="002C09E3"/>
    <w:rsid w:val="002C1F47"/>
    <w:rsid w:val="002C35AF"/>
    <w:rsid w:val="002C3FB3"/>
    <w:rsid w:val="002C48C3"/>
    <w:rsid w:val="002C5BA0"/>
    <w:rsid w:val="002D264D"/>
    <w:rsid w:val="002D34D3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4D31"/>
    <w:rsid w:val="003273F9"/>
    <w:rsid w:val="00332AB1"/>
    <w:rsid w:val="003335F0"/>
    <w:rsid w:val="00333806"/>
    <w:rsid w:val="00333F02"/>
    <w:rsid w:val="003367A4"/>
    <w:rsid w:val="00340ABB"/>
    <w:rsid w:val="00342842"/>
    <w:rsid w:val="003478C0"/>
    <w:rsid w:val="00351691"/>
    <w:rsid w:val="00353BC2"/>
    <w:rsid w:val="003554EF"/>
    <w:rsid w:val="00357427"/>
    <w:rsid w:val="00387E94"/>
    <w:rsid w:val="00387FF3"/>
    <w:rsid w:val="0039046E"/>
    <w:rsid w:val="00391097"/>
    <w:rsid w:val="00396D48"/>
    <w:rsid w:val="003976A4"/>
    <w:rsid w:val="003A11F9"/>
    <w:rsid w:val="003B40B3"/>
    <w:rsid w:val="003B4D4B"/>
    <w:rsid w:val="003B753E"/>
    <w:rsid w:val="003C0E78"/>
    <w:rsid w:val="003C280D"/>
    <w:rsid w:val="003C6B24"/>
    <w:rsid w:val="003D07BD"/>
    <w:rsid w:val="003D3790"/>
    <w:rsid w:val="003D4727"/>
    <w:rsid w:val="003D526E"/>
    <w:rsid w:val="003D6162"/>
    <w:rsid w:val="003D7620"/>
    <w:rsid w:val="003E1248"/>
    <w:rsid w:val="003E3453"/>
    <w:rsid w:val="003E379E"/>
    <w:rsid w:val="003E5821"/>
    <w:rsid w:val="003F0AE5"/>
    <w:rsid w:val="003F0C97"/>
    <w:rsid w:val="003F1C4C"/>
    <w:rsid w:val="003F55F4"/>
    <w:rsid w:val="003F5D1B"/>
    <w:rsid w:val="003F6171"/>
    <w:rsid w:val="0040528B"/>
    <w:rsid w:val="00406049"/>
    <w:rsid w:val="00411E0C"/>
    <w:rsid w:val="00416224"/>
    <w:rsid w:val="00416A41"/>
    <w:rsid w:val="004209DA"/>
    <w:rsid w:val="004224DD"/>
    <w:rsid w:val="00426434"/>
    <w:rsid w:val="00426567"/>
    <w:rsid w:val="004271E9"/>
    <w:rsid w:val="004311EC"/>
    <w:rsid w:val="004360A2"/>
    <w:rsid w:val="004445B0"/>
    <w:rsid w:val="0044471B"/>
    <w:rsid w:val="0044636E"/>
    <w:rsid w:val="00457190"/>
    <w:rsid w:val="00457284"/>
    <w:rsid w:val="00457ABC"/>
    <w:rsid w:val="00460694"/>
    <w:rsid w:val="0046698B"/>
    <w:rsid w:val="00467606"/>
    <w:rsid w:val="004712C2"/>
    <w:rsid w:val="00471FEE"/>
    <w:rsid w:val="00484A39"/>
    <w:rsid w:val="00485D1C"/>
    <w:rsid w:val="00487F8D"/>
    <w:rsid w:val="00490F1B"/>
    <w:rsid w:val="0049553D"/>
    <w:rsid w:val="004A1090"/>
    <w:rsid w:val="004B6071"/>
    <w:rsid w:val="004B66EF"/>
    <w:rsid w:val="004C5F03"/>
    <w:rsid w:val="004C6D1B"/>
    <w:rsid w:val="004C7255"/>
    <w:rsid w:val="004D173E"/>
    <w:rsid w:val="004E0B91"/>
    <w:rsid w:val="004E1D22"/>
    <w:rsid w:val="004E216C"/>
    <w:rsid w:val="004E2EAA"/>
    <w:rsid w:val="004E45D2"/>
    <w:rsid w:val="004E50D3"/>
    <w:rsid w:val="004E6B78"/>
    <w:rsid w:val="004F1C1D"/>
    <w:rsid w:val="004F719E"/>
    <w:rsid w:val="004F7748"/>
    <w:rsid w:val="004F79E0"/>
    <w:rsid w:val="00500AB3"/>
    <w:rsid w:val="00502DBE"/>
    <w:rsid w:val="00505634"/>
    <w:rsid w:val="00512CF0"/>
    <w:rsid w:val="00513515"/>
    <w:rsid w:val="0052134E"/>
    <w:rsid w:val="00525744"/>
    <w:rsid w:val="00526774"/>
    <w:rsid w:val="00532059"/>
    <w:rsid w:val="0053341E"/>
    <w:rsid w:val="00533A8A"/>
    <w:rsid w:val="00535F23"/>
    <w:rsid w:val="005360DE"/>
    <w:rsid w:val="005360F8"/>
    <w:rsid w:val="0053690D"/>
    <w:rsid w:val="00541A07"/>
    <w:rsid w:val="00544D73"/>
    <w:rsid w:val="00547663"/>
    <w:rsid w:val="00552B3B"/>
    <w:rsid w:val="00552F6D"/>
    <w:rsid w:val="00553120"/>
    <w:rsid w:val="00557C87"/>
    <w:rsid w:val="00562B69"/>
    <w:rsid w:val="00563347"/>
    <w:rsid w:val="00564F87"/>
    <w:rsid w:val="00572DC6"/>
    <w:rsid w:val="005749DF"/>
    <w:rsid w:val="00576041"/>
    <w:rsid w:val="0057643F"/>
    <w:rsid w:val="00576DD0"/>
    <w:rsid w:val="00576E0C"/>
    <w:rsid w:val="00581814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5452"/>
    <w:rsid w:val="005A7ADE"/>
    <w:rsid w:val="005A7AEE"/>
    <w:rsid w:val="005B07FD"/>
    <w:rsid w:val="005B094A"/>
    <w:rsid w:val="005B3A50"/>
    <w:rsid w:val="005C1891"/>
    <w:rsid w:val="005C49DD"/>
    <w:rsid w:val="005E19A2"/>
    <w:rsid w:val="005E2C27"/>
    <w:rsid w:val="005E620A"/>
    <w:rsid w:val="005E76D2"/>
    <w:rsid w:val="005F2249"/>
    <w:rsid w:val="00604146"/>
    <w:rsid w:val="00604BBA"/>
    <w:rsid w:val="00605D4F"/>
    <w:rsid w:val="0060645D"/>
    <w:rsid w:val="00607507"/>
    <w:rsid w:val="00610361"/>
    <w:rsid w:val="00613F6F"/>
    <w:rsid w:val="00620AB6"/>
    <w:rsid w:val="00623AFF"/>
    <w:rsid w:val="00627B28"/>
    <w:rsid w:val="00630BF2"/>
    <w:rsid w:val="00632B19"/>
    <w:rsid w:val="00634CB0"/>
    <w:rsid w:val="00637744"/>
    <w:rsid w:val="00642184"/>
    <w:rsid w:val="00646463"/>
    <w:rsid w:val="0064761E"/>
    <w:rsid w:val="006476AA"/>
    <w:rsid w:val="00655028"/>
    <w:rsid w:val="006560AD"/>
    <w:rsid w:val="006574B8"/>
    <w:rsid w:val="006638B9"/>
    <w:rsid w:val="00666A5A"/>
    <w:rsid w:val="006746E3"/>
    <w:rsid w:val="00676CF4"/>
    <w:rsid w:val="0068135D"/>
    <w:rsid w:val="00682E45"/>
    <w:rsid w:val="00682F39"/>
    <w:rsid w:val="006873F2"/>
    <w:rsid w:val="00687A5C"/>
    <w:rsid w:val="00694888"/>
    <w:rsid w:val="006953AF"/>
    <w:rsid w:val="00695C73"/>
    <w:rsid w:val="006A2950"/>
    <w:rsid w:val="006A454A"/>
    <w:rsid w:val="006A52F3"/>
    <w:rsid w:val="006B301A"/>
    <w:rsid w:val="006B32BC"/>
    <w:rsid w:val="006B4A0E"/>
    <w:rsid w:val="006B51C0"/>
    <w:rsid w:val="006B5AB5"/>
    <w:rsid w:val="006B62C8"/>
    <w:rsid w:val="006C027A"/>
    <w:rsid w:val="006C298E"/>
    <w:rsid w:val="006C4032"/>
    <w:rsid w:val="006C5759"/>
    <w:rsid w:val="006C6553"/>
    <w:rsid w:val="006C75D7"/>
    <w:rsid w:val="006D0583"/>
    <w:rsid w:val="006D4251"/>
    <w:rsid w:val="006D5DF8"/>
    <w:rsid w:val="006D6659"/>
    <w:rsid w:val="006D6D88"/>
    <w:rsid w:val="006E1120"/>
    <w:rsid w:val="006E1513"/>
    <w:rsid w:val="006E3E94"/>
    <w:rsid w:val="006F0619"/>
    <w:rsid w:val="006F653D"/>
    <w:rsid w:val="006F6E61"/>
    <w:rsid w:val="00700F0A"/>
    <w:rsid w:val="00701775"/>
    <w:rsid w:val="00702690"/>
    <w:rsid w:val="00703608"/>
    <w:rsid w:val="00704F2B"/>
    <w:rsid w:val="007103F0"/>
    <w:rsid w:val="0071273A"/>
    <w:rsid w:val="0071501F"/>
    <w:rsid w:val="007150EF"/>
    <w:rsid w:val="00716682"/>
    <w:rsid w:val="0072029C"/>
    <w:rsid w:val="0072120F"/>
    <w:rsid w:val="0072137D"/>
    <w:rsid w:val="00721C93"/>
    <w:rsid w:val="00725519"/>
    <w:rsid w:val="00730D98"/>
    <w:rsid w:val="0073174C"/>
    <w:rsid w:val="00732D90"/>
    <w:rsid w:val="007330B8"/>
    <w:rsid w:val="007350AB"/>
    <w:rsid w:val="0073557D"/>
    <w:rsid w:val="007424B4"/>
    <w:rsid w:val="0074460F"/>
    <w:rsid w:val="00744AB3"/>
    <w:rsid w:val="00745C35"/>
    <w:rsid w:val="00762368"/>
    <w:rsid w:val="00762A7F"/>
    <w:rsid w:val="00762C7A"/>
    <w:rsid w:val="00763614"/>
    <w:rsid w:val="00764D5E"/>
    <w:rsid w:val="00765A7D"/>
    <w:rsid w:val="007662CC"/>
    <w:rsid w:val="00766CA0"/>
    <w:rsid w:val="00773066"/>
    <w:rsid w:val="00773E11"/>
    <w:rsid w:val="00777A8D"/>
    <w:rsid w:val="00783E73"/>
    <w:rsid w:val="007908DE"/>
    <w:rsid w:val="00794F78"/>
    <w:rsid w:val="007963E0"/>
    <w:rsid w:val="00796EE3"/>
    <w:rsid w:val="007A0079"/>
    <w:rsid w:val="007A0F19"/>
    <w:rsid w:val="007A2E63"/>
    <w:rsid w:val="007A430A"/>
    <w:rsid w:val="007A68BF"/>
    <w:rsid w:val="007B6C74"/>
    <w:rsid w:val="007B6CEF"/>
    <w:rsid w:val="007B7235"/>
    <w:rsid w:val="007C1600"/>
    <w:rsid w:val="007C409A"/>
    <w:rsid w:val="007C4F74"/>
    <w:rsid w:val="007C5040"/>
    <w:rsid w:val="007D3DDF"/>
    <w:rsid w:val="007D768C"/>
    <w:rsid w:val="007E5C6F"/>
    <w:rsid w:val="007E7127"/>
    <w:rsid w:val="007F08C5"/>
    <w:rsid w:val="007F52FC"/>
    <w:rsid w:val="007F56BB"/>
    <w:rsid w:val="007F57B8"/>
    <w:rsid w:val="007F67A3"/>
    <w:rsid w:val="007F74AC"/>
    <w:rsid w:val="00800ECD"/>
    <w:rsid w:val="00802B6E"/>
    <w:rsid w:val="00810354"/>
    <w:rsid w:val="00812B05"/>
    <w:rsid w:val="008135A5"/>
    <w:rsid w:val="00814D81"/>
    <w:rsid w:val="008153B3"/>
    <w:rsid w:val="008158FF"/>
    <w:rsid w:val="00821852"/>
    <w:rsid w:val="008253D1"/>
    <w:rsid w:val="0082692E"/>
    <w:rsid w:val="00827C28"/>
    <w:rsid w:val="008346C6"/>
    <w:rsid w:val="0084269C"/>
    <w:rsid w:val="00842FD0"/>
    <w:rsid w:val="00846A06"/>
    <w:rsid w:val="0084785C"/>
    <w:rsid w:val="008501CF"/>
    <w:rsid w:val="00852325"/>
    <w:rsid w:val="00853F35"/>
    <w:rsid w:val="0085674F"/>
    <w:rsid w:val="00860008"/>
    <w:rsid w:val="00860D20"/>
    <w:rsid w:val="00860E91"/>
    <w:rsid w:val="0086130F"/>
    <w:rsid w:val="00866D59"/>
    <w:rsid w:val="008671BD"/>
    <w:rsid w:val="00870D94"/>
    <w:rsid w:val="0087251A"/>
    <w:rsid w:val="00877003"/>
    <w:rsid w:val="0088119F"/>
    <w:rsid w:val="00887EE2"/>
    <w:rsid w:val="0089154D"/>
    <w:rsid w:val="008918DF"/>
    <w:rsid w:val="00896985"/>
    <w:rsid w:val="008A1C3F"/>
    <w:rsid w:val="008A1C89"/>
    <w:rsid w:val="008A1D6B"/>
    <w:rsid w:val="008B1CF7"/>
    <w:rsid w:val="008B7010"/>
    <w:rsid w:val="008C238D"/>
    <w:rsid w:val="008C2A9A"/>
    <w:rsid w:val="008C4C7A"/>
    <w:rsid w:val="008C59DB"/>
    <w:rsid w:val="008D09A5"/>
    <w:rsid w:val="008D45CE"/>
    <w:rsid w:val="008D5688"/>
    <w:rsid w:val="008E5CE2"/>
    <w:rsid w:val="008F260A"/>
    <w:rsid w:val="008F3B11"/>
    <w:rsid w:val="008F3F9E"/>
    <w:rsid w:val="008F4D11"/>
    <w:rsid w:val="008F5043"/>
    <w:rsid w:val="008F614F"/>
    <w:rsid w:val="009001F0"/>
    <w:rsid w:val="00902458"/>
    <w:rsid w:val="00902841"/>
    <w:rsid w:val="00902B6B"/>
    <w:rsid w:val="0090685B"/>
    <w:rsid w:val="009076D4"/>
    <w:rsid w:val="009103D0"/>
    <w:rsid w:val="00912E4B"/>
    <w:rsid w:val="009142DD"/>
    <w:rsid w:val="0091453C"/>
    <w:rsid w:val="00915E5E"/>
    <w:rsid w:val="00917744"/>
    <w:rsid w:val="009201B1"/>
    <w:rsid w:val="009202CA"/>
    <w:rsid w:val="00927FE0"/>
    <w:rsid w:val="00930DAE"/>
    <w:rsid w:val="00934861"/>
    <w:rsid w:val="0093504F"/>
    <w:rsid w:val="00937341"/>
    <w:rsid w:val="009521DA"/>
    <w:rsid w:val="00952B13"/>
    <w:rsid w:val="00960790"/>
    <w:rsid w:val="00963375"/>
    <w:rsid w:val="009722D0"/>
    <w:rsid w:val="00981BEB"/>
    <w:rsid w:val="00983248"/>
    <w:rsid w:val="009843F5"/>
    <w:rsid w:val="00985169"/>
    <w:rsid w:val="00987047"/>
    <w:rsid w:val="0099102E"/>
    <w:rsid w:val="009916D5"/>
    <w:rsid w:val="009A013C"/>
    <w:rsid w:val="009A46C5"/>
    <w:rsid w:val="009A5828"/>
    <w:rsid w:val="009A70FB"/>
    <w:rsid w:val="009A7187"/>
    <w:rsid w:val="009B14A3"/>
    <w:rsid w:val="009B224A"/>
    <w:rsid w:val="009C55DF"/>
    <w:rsid w:val="009C5C7B"/>
    <w:rsid w:val="009C5EA9"/>
    <w:rsid w:val="009D2F35"/>
    <w:rsid w:val="009D6CEA"/>
    <w:rsid w:val="009E0836"/>
    <w:rsid w:val="009E4A5C"/>
    <w:rsid w:val="009E7039"/>
    <w:rsid w:val="009F035F"/>
    <w:rsid w:val="009F0AAB"/>
    <w:rsid w:val="009F4768"/>
    <w:rsid w:val="00A00543"/>
    <w:rsid w:val="00A02D5D"/>
    <w:rsid w:val="00A02FCA"/>
    <w:rsid w:val="00A04239"/>
    <w:rsid w:val="00A0778E"/>
    <w:rsid w:val="00A10ACC"/>
    <w:rsid w:val="00A12C27"/>
    <w:rsid w:val="00A13B28"/>
    <w:rsid w:val="00A147A9"/>
    <w:rsid w:val="00A159AC"/>
    <w:rsid w:val="00A209C2"/>
    <w:rsid w:val="00A21284"/>
    <w:rsid w:val="00A21FED"/>
    <w:rsid w:val="00A266E1"/>
    <w:rsid w:val="00A31F35"/>
    <w:rsid w:val="00A31FDF"/>
    <w:rsid w:val="00A36923"/>
    <w:rsid w:val="00A37B43"/>
    <w:rsid w:val="00A41EFB"/>
    <w:rsid w:val="00A4236F"/>
    <w:rsid w:val="00A51BD0"/>
    <w:rsid w:val="00A52DF8"/>
    <w:rsid w:val="00A558A6"/>
    <w:rsid w:val="00A5630D"/>
    <w:rsid w:val="00A56B37"/>
    <w:rsid w:val="00A56C08"/>
    <w:rsid w:val="00A57C71"/>
    <w:rsid w:val="00A65526"/>
    <w:rsid w:val="00A65888"/>
    <w:rsid w:val="00A675A2"/>
    <w:rsid w:val="00A74FF2"/>
    <w:rsid w:val="00A77C98"/>
    <w:rsid w:val="00A81E11"/>
    <w:rsid w:val="00A82B66"/>
    <w:rsid w:val="00A91296"/>
    <w:rsid w:val="00A913C6"/>
    <w:rsid w:val="00A91B3C"/>
    <w:rsid w:val="00A92DE8"/>
    <w:rsid w:val="00A932C5"/>
    <w:rsid w:val="00A962A0"/>
    <w:rsid w:val="00A96B40"/>
    <w:rsid w:val="00AA0623"/>
    <w:rsid w:val="00AA4702"/>
    <w:rsid w:val="00AA7DB4"/>
    <w:rsid w:val="00AB1C7A"/>
    <w:rsid w:val="00AB1EC7"/>
    <w:rsid w:val="00AB53F8"/>
    <w:rsid w:val="00AB69A9"/>
    <w:rsid w:val="00AB6BCC"/>
    <w:rsid w:val="00AC05C7"/>
    <w:rsid w:val="00AC1DBE"/>
    <w:rsid w:val="00AC2205"/>
    <w:rsid w:val="00AC2CA5"/>
    <w:rsid w:val="00AC4E81"/>
    <w:rsid w:val="00AC7088"/>
    <w:rsid w:val="00AD1288"/>
    <w:rsid w:val="00AD19E0"/>
    <w:rsid w:val="00AD6807"/>
    <w:rsid w:val="00AD7AB0"/>
    <w:rsid w:val="00AE1A78"/>
    <w:rsid w:val="00AE29C4"/>
    <w:rsid w:val="00AE3754"/>
    <w:rsid w:val="00AE4027"/>
    <w:rsid w:val="00AE4370"/>
    <w:rsid w:val="00AE4F49"/>
    <w:rsid w:val="00AE51F8"/>
    <w:rsid w:val="00AE70DF"/>
    <w:rsid w:val="00AE7BEE"/>
    <w:rsid w:val="00AF0929"/>
    <w:rsid w:val="00AF0DBA"/>
    <w:rsid w:val="00B00A66"/>
    <w:rsid w:val="00B011F9"/>
    <w:rsid w:val="00B01246"/>
    <w:rsid w:val="00B14E93"/>
    <w:rsid w:val="00B20B6C"/>
    <w:rsid w:val="00B30CFF"/>
    <w:rsid w:val="00B311BE"/>
    <w:rsid w:val="00B3166F"/>
    <w:rsid w:val="00B32D17"/>
    <w:rsid w:val="00B33A96"/>
    <w:rsid w:val="00B33B6B"/>
    <w:rsid w:val="00B34097"/>
    <w:rsid w:val="00B34B4B"/>
    <w:rsid w:val="00B34E6A"/>
    <w:rsid w:val="00B36759"/>
    <w:rsid w:val="00B405CF"/>
    <w:rsid w:val="00B4064F"/>
    <w:rsid w:val="00B4261F"/>
    <w:rsid w:val="00B44F26"/>
    <w:rsid w:val="00B45448"/>
    <w:rsid w:val="00B46AAC"/>
    <w:rsid w:val="00B63289"/>
    <w:rsid w:val="00B63C70"/>
    <w:rsid w:val="00B6503A"/>
    <w:rsid w:val="00B65F66"/>
    <w:rsid w:val="00B66085"/>
    <w:rsid w:val="00B66173"/>
    <w:rsid w:val="00B67479"/>
    <w:rsid w:val="00B67EFE"/>
    <w:rsid w:val="00B75700"/>
    <w:rsid w:val="00B75C74"/>
    <w:rsid w:val="00B82CA6"/>
    <w:rsid w:val="00B86961"/>
    <w:rsid w:val="00B90D80"/>
    <w:rsid w:val="00B91098"/>
    <w:rsid w:val="00B91763"/>
    <w:rsid w:val="00BA154F"/>
    <w:rsid w:val="00BA2A04"/>
    <w:rsid w:val="00BA31EA"/>
    <w:rsid w:val="00BA34D0"/>
    <w:rsid w:val="00BA35D8"/>
    <w:rsid w:val="00BA50F4"/>
    <w:rsid w:val="00BA6D2E"/>
    <w:rsid w:val="00BA7D7F"/>
    <w:rsid w:val="00BB00E3"/>
    <w:rsid w:val="00BB2427"/>
    <w:rsid w:val="00BB66F3"/>
    <w:rsid w:val="00BB69FA"/>
    <w:rsid w:val="00BB7F1D"/>
    <w:rsid w:val="00BC1669"/>
    <w:rsid w:val="00BC1931"/>
    <w:rsid w:val="00BC1E19"/>
    <w:rsid w:val="00BC1E81"/>
    <w:rsid w:val="00BC3CFE"/>
    <w:rsid w:val="00BC65E2"/>
    <w:rsid w:val="00BD2B6F"/>
    <w:rsid w:val="00BD3640"/>
    <w:rsid w:val="00BD4419"/>
    <w:rsid w:val="00BD4884"/>
    <w:rsid w:val="00BD64E1"/>
    <w:rsid w:val="00BD653C"/>
    <w:rsid w:val="00BD6EA4"/>
    <w:rsid w:val="00BE05D1"/>
    <w:rsid w:val="00BE0B73"/>
    <w:rsid w:val="00BE66A8"/>
    <w:rsid w:val="00BF2B17"/>
    <w:rsid w:val="00BF6530"/>
    <w:rsid w:val="00C0169A"/>
    <w:rsid w:val="00C056D6"/>
    <w:rsid w:val="00C05E7B"/>
    <w:rsid w:val="00C06219"/>
    <w:rsid w:val="00C07CC8"/>
    <w:rsid w:val="00C12F69"/>
    <w:rsid w:val="00C12FDA"/>
    <w:rsid w:val="00C15592"/>
    <w:rsid w:val="00C20DB5"/>
    <w:rsid w:val="00C20EB8"/>
    <w:rsid w:val="00C22D95"/>
    <w:rsid w:val="00C22F01"/>
    <w:rsid w:val="00C25567"/>
    <w:rsid w:val="00C36A86"/>
    <w:rsid w:val="00C36E1B"/>
    <w:rsid w:val="00C405DA"/>
    <w:rsid w:val="00C432EB"/>
    <w:rsid w:val="00C46C44"/>
    <w:rsid w:val="00C47641"/>
    <w:rsid w:val="00C5411E"/>
    <w:rsid w:val="00C55FB0"/>
    <w:rsid w:val="00C7031A"/>
    <w:rsid w:val="00C70347"/>
    <w:rsid w:val="00C71FBC"/>
    <w:rsid w:val="00C74081"/>
    <w:rsid w:val="00C765D2"/>
    <w:rsid w:val="00C76852"/>
    <w:rsid w:val="00C76DF9"/>
    <w:rsid w:val="00C774FC"/>
    <w:rsid w:val="00C8013F"/>
    <w:rsid w:val="00C81843"/>
    <w:rsid w:val="00C949A4"/>
    <w:rsid w:val="00CA2156"/>
    <w:rsid w:val="00CA2B17"/>
    <w:rsid w:val="00CA2B6B"/>
    <w:rsid w:val="00CA3A7F"/>
    <w:rsid w:val="00CA3D69"/>
    <w:rsid w:val="00CA61A8"/>
    <w:rsid w:val="00CB0C28"/>
    <w:rsid w:val="00CB1A5A"/>
    <w:rsid w:val="00CB361A"/>
    <w:rsid w:val="00CC2639"/>
    <w:rsid w:val="00CC2A79"/>
    <w:rsid w:val="00CC71B8"/>
    <w:rsid w:val="00CC7FE8"/>
    <w:rsid w:val="00CD1061"/>
    <w:rsid w:val="00CD2F85"/>
    <w:rsid w:val="00CD7411"/>
    <w:rsid w:val="00CE054C"/>
    <w:rsid w:val="00CE1365"/>
    <w:rsid w:val="00CE2232"/>
    <w:rsid w:val="00CE5125"/>
    <w:rsid w:val="00CF191E"/>
    <w:rsid w:val="00CF29C7"/>
    <w:rsid w:val="00CF5138"/>
    <w:rsid w:val="00D0466A"/>
    <w:rsid w:val="00D06068"/>
    <w:rsid w:val="00D06866"/>
    <w:rsid w:val="00D07A65"/>
    <w:rsid w:val="00D101DD"/>
    <w:rsid w:val="00D104DF"/>
    <w:rsid w:val="00D14B40"/>
    <w:rsid w:val="00D27114"/>
    <w:rsid w:val="00D27FC3"/>
    <w:rsid w:val="00D40654"/>
    <w:rsid w:val="00D42749"/>
    <w:rsid w:val="00D47F67"/>
    <w:rsid w:val="00D53DE6"/>
    <w:rsid w:val="00D5469F"/>
    <w:rsid w:val="00D54CB9"/>
    <w:rsid w:val="00D60A12"/>
    <w:rsid w:val="00D617F3"/>
    <w:rsid w:val="00D61EEA"/>
    <w:rsid w:val="00D64C0E"/>
    <w:rsid w:val="00D66069"/>
    <w:rsid w:val="00D67A0F"/>
    <w:rsid w:val="00D713E0"/>
    <w:rsid w:val="00D717E1"/>
    <w:rsid w:val="00D727B0"/>
    <w:rsid w:val="00D73918"/>
    <w:rsid w:val="00D74D4F"/>
    <w:rsid w:val="00D770A6"/>
    <w:rsid w:val="00D80F78"/>
    <w:rsid w:val="00D85C6A"/>
    <w:rsid w:val="00D86504"/>
    <w:rsid w:val="00D90CBE"/>
    <w:rsid w:val="00D91043"/>
    <w:rsid w:val="00D92575"/>
    <w:rsid w:val="00D9712C"/>
    <w:rsid w:val="00D97CF3"/>
    <w:rsid w:val="00DA0882"/>
    <w:rsid w:val="00DA49F9"/>
    <w:rsid w:val="00DA4B06"/>
    <w:rsid w:val="00DA67EC"/>
    <w:rsid w:val="00DA6A2F"/>
    <w:rsid w:val="00DA7A2E"/>
    <w:rsid w:val="00DA7CC0"/>
    <w:rsid w:val="00DB0D39"/>
    <w:rsid w:val="00DB3A89"/>
    <w:rsid w:val="00DB4633"/>
    <w:rsid w:val="00DB5698"/>
    <w:rsid w:val="00DB5F3B"/>
    <w:rsid w:val="00DB7770"/>
    <w:rsid w:val="00DB7A12"/>
    <w:rsid w:val="00DC08C8"/>
    <w:rsid w:val="00DC4775"/>
    <w:rsid w:val="00DC4D62"/>
    <w:rsid w:val="00DD77A1"/>
    <w:rsid w:val="00DE2F03"/>
    <w:rsid w:val="00DE53DF"/>
    <w:rsid w:val="00DE54F1"/>
    <w:rsid w:val="00DE7493"/>
    <w:rsid w:val="00DE74E5"/>
    <w:rsid w:val="00DF6DDA"/>
    <w:rsid w:val="00E0035D"/>
    <w:rsid w:val="00E02153"/>
    <w:rsid w:val="00E02D71"/>
    <w:rsid w:val="00E05329"/>
    <w:rsid w:val="00E060DB"/>
    <w:rsid w:val="00E10E3C"/>
    <w:rsid w:val="00E1137E"/>
    <w:rsid w:val="00E129F7"/>
    <w:rsid w:val="00E13CC7"/>
    <w:rsid w:val="00E17540"/>
    <w:rsid w:val="00E17D02"/>
    <w:rsid w:val="00E22EA0"/>
    <w:rsid w:val="00E231C9"/>
    <w:rsid w:val="00E245DB"/>
    <w:rsid w:val="00E2665D"/>
    <w:rsid w:val="00E27485"/>
    <w:rsid w:val="00E27BB5"/>
    <w:rsid w:val="00E27DC7"/>
    <w:rsid w:val="00E317B8"/>
    <w:rsid w:val="00E412B4"/>
    <w:rsid w:val="00E44710"/>
    <w:rsid w:val="00E46F41"/>
    <w:rsid w:val="00E520EF"/>
    <w:rsid w:val="00E522C5"/>
    <w:rsid w:val="00E538FD"/>
    <w:rsid w:val="00E54EB1"/>
    <w:rsid w:val="00E5530B"/>
    <w:rsid w:val="00E61905"/>
    <w:rsid w:val="00E624A5"/>
    <w:rsid w:val="00E62EDC"/>
    <w:rsid w:val="00E66FF3"/>
    <w:rsid w:val="00E6720A"/>
    <w:rsid w:val="00E733ED"/>
    <w:rsid w:val="00E77E50"/>
    <w:rsid w:val="00E80F12"/>
    <w:rsid w:val="00E83403"/>
    <w:rsid w:val="00E867FB"/>
    <w:rsid w:val="00E9001A"/>
    <w:rsid w:val="00E9056A"/>
    <w:rsid w:val="00E915E9"/>
    <w:rsid w:val="00E91924"/>
    <w:rsid w:val="00E929C9"/>
    <w:rsid w:val="00E9560E"/>
    <w:rsid w:val="00E958FC"/>
    <w:rsid w:val="00EA1517"/>
    <w:rsid w:val="00EA233A"/>
    <w:rsid w:val="00EA2D70"/>
    <w:rsid w:val="00EA60EE"/>
    <w:rsid w:val="00EA6992"/>
    <w:rsid w:val="00EA7FCF"/>
    <w:rsid w:val="00EB1895"/>
    <w:rsid w:val="00EB3D9B"/>
    <w:rsid w:val="00EB5540"/>
    <w:rsid w:val="00EB5C25"/>
    <w:rsid w:val="00EB62C8"/>
    <w:rsid w:val="00EC4BD5"/>
    <w:rsid w:val="00ED6F52"/>
    <w:rsid w:val="00ED744C"/>
    <w:rsid w:val="00ED75E7"/>
    <w:rsid w:val="00EE167D"/>
    <w:rsid w:val="00EE2833"/>
    <w:rsid w:val="00EE31BE"/>
    <w:rsid w:val="00EE3228"/>
    <w:rsid w:val="00EE3BF5"/>
    <w:rsid w:val="00EE3F23"/>
    <w:rsid w:val="00EE45EE"/>
    <w:rsid w:val="00EF0E09"/>
    <w:rsid w:val="00EF13B5"/>
    <w:rsid w:val="00EF18BE"/>
    <w:rsid w:val="00EF1E1F"/>
    <w:rsid w:val="00EF1E27"/>
    <w:rsid w:val="00EF412A"/>
    <w:rsid w:val="00F0048C"/>
    <w:rsid w:val="00F025BD"/>
    <w:rsid w:val="00F03976"/>
    <w:rsid w:val="00F04B81"/>
    <w:rsid w:val="00F12E0D"/>
    <w:rsid w:val="00F13F9F"/>
    <w:rsid w:val="00F14653"/>
    <w:rsid w:val="00F15297"/>
    <w:rsid w:val="00F17A7B"/>
    <w:rsid w:val="00F17D9E"/>
    <w:rsid w:val="00F205A4"/>
    <w:rsid w:val="00F20F32"/>
    <w:rsid w:val="00F22501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0ACB"/>
    <w:rsid w:val="00F424CB"/>
    <w:rsid w:val="00F433AA"/>
    <w:rsid w:val="00F43E75"/>
    <w:rsid w:val="00F45BAC"/>
    <w:rsid w:val="00F54583"/>
    <w:rsid w:val="00F65EAD"/>
    <w:rsid w:val="00F74EEF"/>
    <w:rsid w:val="00F77102"/>
    <w:rsid w:val="00F776B4"/>
    <w:rsid w:val="00F80FDE"/>
    <w:rsid w:val="00F9187A"/>
    <w:rsid w:val="00F94774"/>
    <w:rsid w:val="00FA0AF2"/>
    <w:rsid w:val="00FA0B8F"/>
    <w:rsid w:val="00FA0B98"/>
    <w:rsid w:val="00FA17C0"/>
    <w:rsid w:val="00FA22A9"/>
    <w:rsid w:val="00FA5A28"/>
    <w:rsid w:val="00FA729B"/>
    <w:rsid w:val="00FB02DA"/>
    <w:rsid w:val="00FB0C35"/>
    <w:rsid w:val="00FB1938"/>
    <w:rsid w:val="00FB354F"/>
    <w:rsid w:val="00FB4993"/>
    <w:rsid w:val="00FB65A6"/>
    <w:rsid w:val="00FB6C8F"/>
    <w:rsid w:val="00FC1621"/>
    <w:rsid w:val="00FC190B"/>
    <w:rsid w:val="00FC5456"/>
    <w:rsid w:val="00FD1BC4"/>
    <w:rsid w:val="00FD3F00"/>
    <w:rsid w:val="00FD4F89"/>
    <w:rsid w:val="00FD52F7"/>
    <w:rsid w:val="00FD55D0"/>
    <w:rsid w:val="00FE2739"/>
    <w:rsid w:val="00FE3519"/>
    <w:rsid w:val="00FE4F76"/>
    <w:rsid w:val="00FE5B98"/>
    <w:rsid w:val="00FF044E"/>
    <w:rsid w:val="00FF1EC9"/>
    <w:rsid w:val="00FF3035"/>
    <w:rsid w:val="00FF5966"/>
    <w:rsid w:val="00FF65C3"/>
    <w:rsid w:val="00FF73C2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A10986-CBBC-4E58-B5AF-B1767EEFF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2C27"/>
  </w:style>
  <w:style w:type="paragraph" w:styleId="2">
    <w:name w:val="heading 2"/>
    <w:basedOn w:val="a"/>
    <w:next w:val="a"/>
    <w:link w:val="20"/>
    <w:qFormat/>
    <w:rsid w:val="00105C8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525744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87047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ae">
    <w:name w:val="Основной шрифт"/>
    <w:rsid w:val="002622D8"/>
  </w:style>
  <w:style w:type="paragraph" w:customStyle="1" w:styleId="21">
    <w:name w:val="Основной текст 21"/>
    <w:basedOn w:val="a"/>
    <w:rsid w:val="002622D8"/>
    <w:pPr>
      <w:widowControl w:val="0"/>
      <w:suppressAutoHyphens/>
      <w:spacing w:after="120" w:line="480" w:lineRule="auto"/>
    </w:pPr>
    <w:rPr>
      <w:rFonts w:ascii="Arial" w:eastAsia="Arial Unicode MS" w:hAnsi="Arial" w:cs="Times New Roman"/>
      <w:kern w:val="1"/>
      <w:sz w:val="20"/>
      <w:szCs w:val="24"/>
      <w:lang w:eastAsia="ru-RU"/>
    </w:rPr>
  </w:style>
  <w:style w:type="paragraph" w:styleId="af">
    <w:name w:val="Body Text Indent"/>
    <w:basedOn w:val="a"/>
    <w:link w:val="af0"/>
    <w:rsid w:val="008B1CF7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8B1CF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1">
    <w:name w:val="Hyperlink"/>
    <w:uiPriority w:val="99"/>
    <w:rsid w:val="00BA2A04"/>
    <w:rPr>
      <w:rFonts w:cs="Times New Roman"/>
      <w:color w:val="0000FF"/>
      <w:u w:val="single"/>
    </w:rPr>
  </w:style>
  <w:style w:type="character" w:customStyle="1" w:styleId="heading1">
    <w:name w:val="heading1"/>
    <w:rsid w:val="00BA2A04"/>
    <w:rPr>
      <w:rFonts w:ascii="Arial" w:hAnsi="Arial" w:cs="Arial" w:hint="default"/>
      <w:b/>
      <w:bCs/>
      <w:i w:val="0"/>
      <w:iCs w:val="0"/>
      <w:color w:val="000066"/>
      <w:sz w:val="24"/>
      <w:szCs w:val="24"/>
      <w:bdr w:val="none" w:sz="0" w:space="0" w:color="auto" w:frame="1"/>
      <w:shd w:val="clear" w:color="auto" w:fill="FFFFFF"/>
    </w:rPr>
  </w:style>
  <w:style w:type="paragraph" w:customStyle="1" w:styleId="Style12">
    <w:name w:val="Style12"/>
    <w:basedOn w:val="a"/>
    <w:uiPriority w:val="99"/>
    <w:rsid w:val="00AC2CA5"/>
    <w:pPr>
      <w:widowControl w:val="0"/>
      <w:autoSpaceDE w:val="0"/>
      <w:autoSpaceDN w:val="0"/>
      <w:adjustRightInd w:val="0"/>
      <w:spacing w:after="0" w:line="230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AC2CA5"/>
    <w:rPr>
      <w:rFonts w:ascii="Times New Roman" w:hAnsi="Times New Roman" w:cs="Times New Roman"/>
      <w:b/>
      <w:bCs/>
      <w:sz w:val="18"/>
      <w:szCs w:val="18"/>
    </w:rPr>
  </w:style>
  <w:style w:type="paragraph" w:styleId="22">
    <w:name w:val="Body Text 2"/>
    <w:basedOn w:val="a"/>
    <w:link w:val="23"/>
    <w:uiPriority w:val="99"/>
    <w:semiHidden/>
    <w:unhideWhenUsed/>
    <w:rsid w:val="00B44F26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B44F26"/>
  </w:style>
  <w:style w:type="paragraph" w:styleId="31">
    <w:name w:val="Body Text 3"/>
    <w:basedOn w:val="a"/>
    <w:link w:val="32"/>
    <w:uiPriority w:val="99"/>
    <w:semiHidden/>
    <w:unhideWhenUsed/>
    <w:rsid w:val="00B44F26"/>
    <w:pPr>
      <w:spacing w:after="120" w:line="240" w:lineRule="auto"/>
    </w:pPr>
    <w:rPr>
      <w:rFonts w:ascii="Calibri" w:eastAsia="Calibri" w:hAnsi="Calibri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B44F26"/>
    <w:rPr>
      <w:rFonts w:ascii="Calibri" w:eastAsia="Calibri" w:hAnsi="Calibri" w:cs="Times New Roman"/>
      <w:sz w:val="16"/>
      <w:szCs w:val="16"/>
    </w:rPr>
  </w:style>
  <w:style w:type="character" w:styleId="af2">
    <w:name w:val="Emphasis"/>
    <w:uiPriority w:val="20"/>
    <w:qFormat/>
    <w:rsid w:val="00B44F26"/>
    <w:rPr>
      <w:rFonts w:cs="Times New Roman"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987047"/>
    <w:rPr>
      <w:rFonts w:ascii="Calibri" w:eastAsia="Times New Roman" w:hAnsi="Calibri" w:cs="Times New Roman"/>
      <w:sz w:val="24"/>
      <w:szCs w:val="24"/>
    </w:rPr>
  </w:style>
  <w:style w:type="paragraph" w:styleId="af3">
    <w:name w:val="Normal (Web)"/>
    <w:basedOn w:val="a"/>
    <w:uiPriority w:val="99"/>
    <w:unhideWhenUsed/>
    <w:rsid w:val="001627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525744"/>
    <w:rPr>
      <w:rFonts w:ascii="Arial" w:eastAsia="Calibri" w:hAnsi="Arial" w:cs="Arial"/>
      <w:b/>
      <w:bCs/>
      <w:sz w:val="26"/>
      <w:szCs w:val="26"/>
    </w:rPr>
  </w:style>
  <w:style w:type="paragraph" w:styleId="af4">
    <w:name w:val="Body Text"/>
    <w:basedOn w:val="a"/>
    <w:link w:val="af5"/>
    <w:uiPriority w:val="99"/>
    <w:unhideWhenUsed/>
    <w:rsid w:val="00D8650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5">
    <w:name w:val="Основной текст Знак"/>
    <w:basedOn w:val="a0"/>
    <w:link w:val="af4"/>
    <w:uiPriority w:val="99"/>
    <w:rsid w:val="00D86504"/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1">
    <w:name w:val="Body text1"/>
    <w:basedOn w:val="a"/>
    <w:rsid w:val="00FD1BC4"/>
    <w:pPr>
      <w:shd w:val="clear" w:color="auto" w:fill="FFFFFF"/>
      <w:spacing w:after="0" w:line="240" w:lineRule="atLeast"/>
      <w:ind w:hanging="320"/>
    </w:pPr>
    <w:rPr>
      <w:rFonts w:ascii="Times New Roman" w:eastAsia="Arial Unicode MS" w:hAnsi="Times New Roman" w:cs="Times New Roman"/>
      <w:spacing w:val="10"/>
      <w:sz w:val="20"/>
      <w:szCs w:val="20"/>
      <w:lang w:eastAsia="ru-RU"/>
    </w:rPr>
  </w:style>
  <w:style w:type="character" w:customStyle="1" w:styleId="Bodytext">
    <w:name w:val="Body text_"/>
    <w:basedOn w:val="a0"/>
    <w:link w:val="1"/>
    <w:rsid w:val="00AB1EC7"/>
    <w:rPr>
      <w:rFonts w:ascii="Arial" w:hAnsi="Arial"/>
      <w:sz w:val="19"/>
      <w:szCs w:val="1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AB1EC7"/>
    <w:pPr>
      <w:shd w:val="clear" w:color="auto" w:fill="FFFFFF"/>
      <w:spacing w:after="0" w:line="259" w:lineRule="exact"/>
      <w:ind w:hanging="360"/>
    </w:pPr>
    <w:rPr>
      <w:rFonts w:ascii="Arial" w:hAnsi="Arial"/>
      <w:sz w:val="19"/>
      <w:szCs w:val="19"/>
    </w:rPr>
  </w:style>
  <w:style w:type="character" w:customStyle="1" w:styleId="Bodytext4">
    <w:name w:val="Body text (4)_"/>
    <w:basedOn w:val="a0"/>
    <w:link w:val="Bodytext40"/>
    <w:rsid w:val="00AB1EC7"/>
    <w:rPr>
      <w:rFonts w:ascii="Arial" w:hAnsi="Arial"/>
      <w:sz w:val="17"/>
      <w:szCs w:val="17"/>
      <w:shd w:val="clear" w:color="auto" w:fill="FFFFFF"/>
    </w:rPr>
  </w:style>
  <w:style w:type="paragraph" w:customStyle="1" w:styleId="Bodytext40">
    <w:name w:val="Body text (4)"/>
    <w:basedOn w:val="a"/>
    <w:link w:val="Bodytext4"/>
    <w:rsid w:val="00AB1EC7"/>
    <w:pPr>
      <w:shd w:val="clear" w:color="auto" w:fill="FFFFFF"/>
      <w:spacing w:after="0" w:line="240" w:lineRule="atLeast"/>
      <w:jc w:val="center"/>
    </w:pPr>
    <w:rPr>
      <w:rFonts w:ascii="Arial" w:hAnsi="Arial"/>
      <w:sz w:val="17"/>
      <w:szCs w:val="17"/>
    </w:rPr>
  </w:style>
  <w:style w:type="character" w:customStyle="1" w:styleId="Bodytext3">
    <w:name w:val="Body text3"/>
    <w:basedOn w:val="Bodytext"/>
    <w:rsid w:val="00AB1EC7"/>
    <w:rPr>
      <w:rFonts w:ascii="Times New Roman" w:hAnsi="Times New Roman" w:cs="Times New Roman"/>
      <w:spacing w:val="10"/>
      <w:sz w:val="20"/>
      <w:szCs w:val="20"/>
      <w:u w:val="single"/>
      <w:shd w:val="clear" w:color="auto" w:fill="FFFFFF"/>
    </w:rPr>
  </w:style>
  <w:style w:type="character" w:customStyle="1" w:styleId="BodytextBold2">
    <w:name w:val="Body text + Bold2"/>
    <w:aliases w:val="Spacing 0 pt4"/>
    <w:basedOn w:val="Bodytext"/>
    <w:rsid w:val="00AB1EC7"/>
    <w:rPr>
      <w:rFonts w:ascii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BodytextBold1">
    <w:name w:val="Body text + Bold1"/>
    <w:aliases w:val="Spacing 0 pt3"/>
    <w:basedOn w:val="Bodytext"/>
    <w:rsid w:val="00AB1EC7"/>
    <w:rPr>
      <w:rFonts w:ascii="Times New Roman" w:hAnsi="Times New Roman" w:cs="Times New Roman"/>
      <w:b/>
      <w:bCs/>
      <w:spacing w:val="0"/>
      <w:sz w:val="20"/>
      <w:szCs w:val="20"/>
      <w:shd w:val="clear" w:color="auto" w:fill="FFFFFF"/>
      <w:lang w:val="en-US" w:eastAsia="en-US"/>
    </w:rPr>
  </w:style>
  <w:style w:type="character" w:customStyle="1" w:styleId="Bodytext2">
    <w:name w:val="Body text2"/>
    <w:basedOn w:val="Bodytext"/>
    <w:rsid w:val="00AB1EC7"/>
    <w:rPr>
      <w:rFonts w:ascii="Times New Roman" w:hAnsi="Times New Roman" w:cs="Times New Roman"/>
      <w:spacing w:val="10"/>
      <w:sz w:val="20"/>
      <w:szCs w:val="20"/>
      <w:u w:val="single"/>
      <w:shd w:val="clear" w:color="auto" w:fill="FFFFFF"/>
    </w:rPr>
  </w:style>
  <w:style w:type="character" w:customStyle="1" w:styleId="Bodytext8pt">
    <w:name w:val="Body text + 8 pt"/>
    <w:aliases w:val="Spacing 0 pt2"/>
    <w:basedOn w:val="Bodytext"/>
    <w:rsid w:val="00AB1EC7"/>
    <w:rPr>
      <w:rFonts w:ascii="Times New Roman" w:hAnsi="Times New Roman" w:cs="Times New Roman"/>
      <w:spacing w:val="0"/>
      <w:sz w:val="16"/>
      <w:szCs w:val="16"/>
      <w:u w:val="single"/>
      <w:shd w:val="clear" w:color="auto" w:fill="FFFFFF"/>
      <w:lang w:val="en-US" w:eastAsia="en-US"/>
    </w:rPr>
  </w:style>
  <w:style w:type="character" w:customStyle="1" w:styleId="Bodytext8pt1">
    <w:name w:val="Body text + 8 pt1"/>
    <w:aliases w:val="Spacing 0 pt1"/>
    <w:basedOn w:val="Bodytext"/>
    <w:rsid w:val="00AB1EC7"/>
    <w:rPr>
      <w:rFonts w:ascii="Times New Roman" w:hAnsi="Times New Roman" w:cs="Times New Roman"/>
      <w:noProof/>
      <w:spacing w:val="0"/>
      <w:sz w:val="16"/>
      <w:szCs w:val="16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BF6530"/>
    <w:rPr>
      <w:rFonts w:ascii="Arial" w:hAnsi="Arial"/>
      <w:sz w:val="15"/>
      <w:szCs w:val="15"/>
      <w:shd w:val="clear" w:color="auto" w:fill="FFFFFF"/>
    </w:rPr>
  </w:style>
  <w:style w:type="character" w:customStyle="1" w:styleId="TablecaptionTimesNewRoman">
    <w:name w:val="Table caption + Times New Roman"/>
    <w:aliases w:val="10 pt2,Bold2,Body text (5) + 10 pt2,Not Italic4"/>
    <w:basedOn w:val="a0"/>
    <w:rsid w:val="00BF6530"/>
    <w:rPr>
      <w:rFonts w:ascii="Times New Roman" w:hAnsi="Times New Roman" w:cs="Times New Roman"/>
      <w:b/>
      <w:bCs/>
      <w:sz w:val="20"/>
      <w:szCs w:val="20"/>
      <w:u w:val="single"/>
      <w:lang w:bidi="ar-SA"/>
    </w:rPr>
  </w:style>
  <w:style w:type="character" w:customStyle="1" w:styleId="BodytextTimesNewRoman1">
    <w:name w:val="Body text + Times New Roman1"/>
    <w:aliases w:val="10 pt1,Bold1,Body text (5) + 10 pt1,Not Italic3"/>
    <w:basedOn w:val="Bodytext"/>
    <w:rsid w:val="00BF6530"/>
    <w:rPr>
      <w:rFonts w:ascii="Times New Roman" w:hAnsi="Times New Roman" w:cs="Times New Roman"/>
      <w:b/>
      <w:bCs/>
      <w:sz w:val="20"/>
      <w:szCs w:val="20"/>
      <w:shd w:val="clear" w:color="auto" w:fill="FFFFFF"/>
      <w:lang w:bidi="ar-SA"/>
    </w:rPr>
  </w:style>
  <w:style w:type="paragraph" w:customStyle="1" w:styleId="Bodytext50">
    <w:name w:val="Body text (5)"/>
    <w:basedOn w:val="a"/>
    <w:link w:val="Bodytext5"/>
    <w:rsid w:val="00BF6530"/>
    <w:pPr>
      <w:shd w:val="clear" w:color="auto" w:fill="FFFFFF"/>
      <w:spacing w:after="180" w:line="240" w:lineRule="atLeast"/>
      <w:jc w:val="right"/>
    </w:pPr>
    <w:rPr>
      <w:rFonts w:ascii="Arial" w:hAnsi="Arial"/>
      <w:sz w:val="15"/>
      <w:szCs w:val="15"/>
    </w:rPr>
  </w:style>
  <w:style w:type="character" w:customStyle="1" w:styleId="BodytextBold7">
    <w:name w:val="Body text + Bold7"/>
    <w:aliases w:val="Spacing 0 pt15"/>
    <w:basedOn w:val="Bodytext"/>
    <w:rsid w:val="00BF6530"/>
    <w:rPr>
      <w:rFonts w:ascii="Times New Roman" w:hAnsi="Times New Roman" w:cs="Times New Roman"/>
      <w:b/>
      <w:bCs/>
      <w:spacing w:val="0"/>
      <w:sz w:val="20"/>
      <w:szCs w:val="20"/>
      <w:shd w:val="clear" w:color="auto" w:fill="FFFFFF"/>
      <w:lang w:bidi="ar-SA"/>
    </w:rPr>
  </w:style>
  <w:style w:type="character" w:customStyle="1" w:styleId="Bodytext10">
    <w:name w:val="Body text + 10"/>
    <w:aliases w:val="5 pt7,Italic5,Spacing 0 pt14"/>
    <w:basedOn w:val="Bodytext"/>
    <w:rsid w:val="00BF6530"/>
    <w:rPr>
      <w:rFonts w:ascii="Times New Roman" w:hAnsi="Times New Roman" w:cs="Times New Roman"/>
      <w:i/>
      <w:iCs/>
      <w:spacing w:val="0"/>
      <w:sz w:val="21"/>
      <w:szCs w:val="21"/>
      <w:shd w:val="clear" w:color="auto" w:fill="FFFFFF"/>
      <w:lang w:bidi="ar-SA"/>
    </w:rPr>
  </w:style>
  <w:style w:type="character" w:customStyle="1" w:styleId="Bodytext510pt">
    <w:name w:val="Body text (5) + 10 pt"/>
    <w:aliases w:val="Bold,Not Italic5"/>
    <w:basedOn w:val="Bodytext5"/>
    <w:rsid w:val="00BF6530"/>
    <w:rPr>
      <w:rFonts w:ascii="Times New Roman" w:hAnsi="Times New Roman" w:cs="Times New Roman"/>
      <w:b/>
      <w:bCs/>
      <w:i/>
      <w:iCs/>
      <w:spacing w:val="0"/>
      <w:sz w:val="20"/>
      <w:szCs w:val="20"/>
      <w:shd w:val="clear" w:color="auto" w:fill="FFFFFF"/>
    </w:rPr>
  </w:style>
  <w:style w:type="character" w:customStyle="1" w:styleId="BodytextBold6">
    <w:name w:val="Body text + Bold6"/>
    <w:aliases w:val="Spacing 0 pt13"/>
    <w:basedOn w:val="Bodytext"/>
    <w:rsid w:val="00BF6530"/>
    <w:rPr>
      <w:rFonts w:ascii="Times New Roman" w:hAnsi="Times New Roman" w:cs="Times New Roman"/>
      <w:b/>
      <w:bCs/>
      <w:spacing w:val="0"/>
      <w:sz w:val="20"/>
      <w:szCs w:val="20"/>
      <w:shd w:val="clear" w:color="auto" w:fill="FFFFFF"/>
      <w:lang w:bidi="ar-SA"/>
    </w:rPr>
  </w:style>
  <w:style w:type="character" w:customStyle="1" w:styleId="Bodytext102">
    <w:name w:val="Body text + 102"/>
    <w:aliases w:val="5 pt6,Italic4,Spacing 0 pt12"/>
    <w:basedOn w:val="Bodytext"/>
    <w:rsid w:val="00BF6530"/>
    <w:rPr>
      <w:rFonts w:ascii="Times New Roman" w:hAnsi="Times New Roman" w:cs="Times New Roman"/>
      <w:i/>
      <w:iCs/>
      <w:spacing w:val="0"/>
      <w:sz w:val="21"/>
      <w:szCs w:val="21"/>
      <w:shd w:val="clear" w:color="auto" w:fill="FFFFFF"/>
      <w:lang w:bidi="ar-SA"/>
    </w:rPr>
  </w:style>
  <w:style w:type="character" w:customStyle="1" w:styleId="BodytextBold5">
    <w:name w:val="Body text + Bold5"/>
    <w:aliases w:val="Spacing 0 pt11"/>
    <w:basedOn w:val="Bodytext"/>
    <w:rsid w:val="00BF6530"/>
    <w:rPr>
      <w:rFonts w:ascii="Times New Roman" w:hAnsi="Times New Roman" w:cs="Times New Roman"/>
      <w:b/>
      <w:bCs/>
      <w:spacing w:val="0"/>
      <w:sz w:val="20"/>
      <w:szCs w:val="20"/>
      <w:shd w:val="clear" w:color="auto" w:fill="FFFFFF"/>
      <w:lang w:bidi="ar-SA"/>
    </w:rPr>
  </w:style>
  <w:style w:type="character" w:customStyle="1" w:styleId="20">
    <w:name w:val="Заголовок 2 Знак"/>
    <w:basedOn w:val="a0"/>
    <w:link w:val="2"/>
    <w:rsid w:val="00105C89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f6">
    <w:name w:val="Title"/>
    <w:basedOn w:val="a"/>
    <w:link w:val="af7"/>
    <w:qFormat/>
    <w:rsid w:val="00105C8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f7">
    <w:name w:val="Название Знак"/>
    <w:basedOn w:val="a0"/>
    <w:link w:val="af6"/>
    <w:rsid w:val="00105C89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werb">
    <w:name w:val="werb"/>
    <w:rsid w:val="001B01DD"/>
    <w:rPr>
      <w:rFonts w:ascii="Times New Roman" w:hAnsi="Times New Roman"/>
      <w:sz w:val="24"/>
    </w:rPr>
  </w:style>
  <w:style w:type="paragraph" w:customStyle="1" w:styleId="af8">
    <w:name w:val="табл"/>
    <w:basedOn w:val="a"/>
    <w:rsid w:val="00576041"/>
    <w:pPr>
      <w:spacing w:before="60" w:after="60" w:line="240" w:lineRule="auto"/>
    </w:pPr>
    <w:rPr>
      <w:rFonts w:ascii="Times New Roman" w:eastAsia="Times New Roman" w:hAnsi="Times New Roman" w:cs="Times New Roman"/>
      <w:sz w:val="18"/>
    </w:rPr>
  </w:style>
  <w:style w:type="character" w:customStyle="1" w:styleId="af9">
    <w:name w:val="Основной текст_"/>
    <w:basedOn w:val="a0"/>
    <w:link w:val="24"/>
    <w:locked/>
    <w:rsid w:val="00EF1E27"/>
    <w:rPr>
      <w:spacing w:val="2"/>
      <w:shd w:val="clear" w:color="auto" w:fill="FFFFFF"/>
    </w:rPr>
  </w:style>
  <w:style w:type="paragraph" w:customStyle="1" w:styleId="24">
    <w:name w:val="Основной текст2"/>
    <w:basedOn w:val="a"/>
    <w:link w:val="af9"/>
    <w:rsid w:val="00EF1E27"/>
    <w:pPr>
      <w:widowControl w:val="0"/>
      <w:shd w:val="clear" w:color="auto" w:fill="FFFFFF"/>
      <w:spacing w:after="180" w:line="240" w:lineRule="atLeast"/>
      <w:jc w:val="both"/>
    </w:pPr>
    <w:rPr>
      <w:spacing w:val="2"/>
    </w:rPr>
  </w:style>
  <w:style w:type="table" w:customStyle="1" w:styleId="33">
    <w:name w:val="Сетка таблицы3"/>
    <w:basedOn w:val="a1"/>
    <w:next w:val="a3"/>
    <w:uiPriority w:val="39"/>
    <w:rsid w:val="000B6C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link w:val="50"/>
    <w:rsid w:val="00BD6EA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BD6EA4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 w:cs="Times New Roman"/>
      <w:b/>
      <w:bCs/>
      <w:sz w:val="28"/>
      <w:szCs w:val="28"/>
    </w:rPr>
  </w:style>
  <w:style w:type="paragraph" w:customStyle="1" w:styleId="afa">
    <w:name w:val="Для таблиц"/>
    <w:basedOn w:val="a"/>
    <w:rsid w:val="009373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013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09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5150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704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6187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183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662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42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2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37786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1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65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12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1247663">
                      <w:marLeft w:val="150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7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78793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7121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3514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98505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81554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6649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399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9E028-FD29-4E2C-9A43-443C339DF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2006</Words>
  <Characters>11435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13415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Малышева Виктория</cp:lastModifiedBy>
  <cp:revision>2</cp:revision>
  <cp:lastPrinted>2019-07-02T06:01:00Z</cp:lastPrinted>
  <dcterms:created xsi:type="dcterms:W3CDTF">2021-06-30T05:22:00Z</dcterms:created>
  <dcterms:modified xsi:type="dcterms:W3CDTF">2021-06-30T05:22:00Z</dcterms:modified>
</cp:coreProperties>
</file>