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Приложение</w:t>
      </w:r>
    </w:p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0F40A9" w:rsidRPr="00145B2E" w:rsidRDefault="000F40A9" w:rsidP="000F40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«География туризма»</w:t>
      </w:r>
    </w:p>
    <w:p w:rsidR="00E07711" w:rsidRPr="00145B2E" w:rsidRDefault="00E07711" w:rsidP="00E077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0F40A9" w:rsidRPr="00145B2E">
        <w:rPr>
          <w:rFonts w:ascii="Times New Roman" w:hAnsi="Times New Roman" w:cs="Times New Roman"/>
          <w:sz w:val="24"/>
          <w:szCs w:val="24"/>
        </w:rPr>
        <w:t xml:space="preserve">НАУКИ И ВЫСШЕГО </w:t>
      </w:r>
      <w:r w:rsidRPr="00145B2E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7D5C" w:rsidRPr="002D2424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E57D5C" w:rsidRPr="00B80DC6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145B2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497" w:rsidRPr="00145B2E" w:rsidRDefault="0003349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7D5C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2E77A8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География туризма</w:t>
      </w:r>
      <w:r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E57D5C" w:rsidRPr="00B6405B" w:rsidRDefault="00E57D5C" w:rsidP="00E57D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E57D5C" w:rsidRPr="00B6405B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7D5C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05.03.06. Экология и природопользование</w:t>
      </w:r>
    </w:p>
    <w:p w:rsidR="00E57D5C" w:rsidRDefault="00E57D5C" w:rsidP="00E57D5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Экологическая безопасность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Pr="00145B2E" w:rsidRDefault="00145B2E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Pr="00145B2E" w:rsidRDefault="00145B2E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Pr="00145B2E" w:rsidRDefault="00145B2E" w:rsidP="0014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145B2E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ED6ED8" w:rsidRPr="00145B2E" w:rsidRDefault="00145B2E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5B2E">
        <w:rPr>
          <w:rFonts w:ascii="Times New Roman" w:hAnsi="Times New Roman" w:cs="Times New Roman"/>
          <w:sz w:val="24"/>
          <w:szCs w:val="24"/>
        </w:rPr>
        <w:t>очная</w:t>
      </w: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D6ED8" w:rsidRPr="00145B2E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ED8" w:rsidRPr="00810354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D6ED8" w:rsidRPr="00810354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D6ED8" w:rsidRPr="00810354" w:rsidRDefault="00ED6ED8" w:rsidP="00ED6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B2E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045" w:rsidRDefault="00145B2E" w:rsidP="00ED6ED8">
      <w:pPr>
        <w:jc w:val="center"/>
        <w:rPr>
          <w:rFonts w:ascii="Times New Roman" w:hAnsi="Times New Roman" w:cs="Times New Roman"/>
          <w:sz w:val="24"/>
          <w:szCs w:val="24"/>
        </w:rPr>
        <w:sectPr w:rsidR="00393045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В</w:t>
      </w:r>
      <w:r w:rsidR="00ED6ED8" w:rsidRPr="00145B2E">
        <w:rPr>
          <w:rFonts w:ascii="Times New Roman" w:hAnsi="Times New Roman" w:cs="Times New Roman"/>
          <w:sz w:val="24"/>
          <w:szCs w:val="24"/>
        </w:rPr>
        <w:t>ладивосток 20</w:t>
      </w:r>
      <w:r w:rsidR="00BF7E59">
        <w:rPr>
          <w:rFonts w:ascii="Times New Roman" w:hAnsi="Times New Roman" w:cs="Times New Roman"/>
          <w:sz w:val="24"/>
          <w:szCs w:val="24"/>
        </w:rPr>
        <w:t>2</w:t>
      </w:r>
      <w:r w:rsidR="00FD67E4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3F0AE5" w:rsidRPr="00145B2E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0A1808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760916" w:rsidRPr="00EA350A" w:rsidTr="007453E0">
        <w:trPr>
          <w:trHeight w:val="454"/>
        </w:trPr>
        <w:tc>
          <w:tcPr>
            <w:tcW w:w="593" w:type="dxa"/>
            <w:vAlign w:val="center"/>
          </w:tcPr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760916" w:rsidRPr="00EA350A" w:rsidRDefault="00760916" w:rsidP="00745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033497" w:rsidRPr="00EA350A" w:rsidTr="00033497">
        <w:trPr>
          <w:trHeight w:val="454"/>
        </w:trPr>
        <w:tc>
          <w:tcPr>
            <w:tcW w:w="593" w:type="dxa"/>
            <w:vAlign w:val="center"/>
          </w:tcPr>
          <w:p w:rsidR="00033497" w:rsidRPr="00EA350A" w:rsidRDefault="00033497" w:rsidP="0003349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AF6507" w:rsidRPr="00BF7E59" w:rsidRDefault="00033497" w:rsidP="00033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7E59">
              <w:rPr>
                <w:rFonts w:ascii="Times New Roman" w:hAnsi="Times New Roman" w:cs="Times New Roman"/>
                <w:sz w:val="20"/>
                <w:szCs w:val="20"/>
              </w:rPr>
              <w:t>ОПК-3</w:t>
            </w:r>
          </w:p>
          <w:p w:rsidR="00033497" w:rsidRPr="00BF7E59" w:rsidRDefault="00033497" w:rsidP="00033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2" w:type="dxa"/>
          </w:tcPr>
          <w:p w:rsidR="00033497" w:rsidRPr="00BF7E59" w:rsidRDefault="00033497" w:rsidP="000334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7E59">
              <w:rPr>
                <w:rFonts w:ascii="Times New Roman" w:hAnsi="Times New Roman" w:cs="Times New Roman"/>
                <w:sz w:val="20"/>
                <w:szCs w:val="20"/>
              </w:rPr>
              <w:t>Владением профессионально профилированными знаниями и практическими навыками в общей геологии, теоретической и практической географии, общего почвоведения и использовать их в области экологии и природопользования</w:t>
            </w:r>
          </w:p>
        </w:tc>
        <w:tc>
          <w:tcPr>
            <w:tcW w:w="1276" w:type="dxa"/>
            <w:vAlign w:val="center"/>
          </w:tcPr>
          <w:p w:rsidR="00033497" w:rsidRPr="00BF7E59" w:rsidRDefault="00FB65D9" w:rsidP="00FB65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7E5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12F31" w:rsidRPr="00EA350A" w:rsidTr="00033497">
        <w:trPr>
          <w:trHeight w:val="454"/>
        </w:trPr>
        <w:tc>
          <w:tcPr>
            <w:tcW w:w="593" w:type="dxa"/>
            <w:vAlign w:val="center"/>
          </w:tcPr>
          <w:p w:rsidR="00612F31" w:rsidRDefault="00AF6507" w:rsidP="0003349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AF6507" w:rsidRPr="00BF7E59" w:rsidRDefault="00612F31" w:rsidP="00033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7E59">
              <w:rPr>
                <w:rFonts w:ascii="Times New Roman" w:hAnsi="Times New Roman" w:cs="Times New Roman"/>
                <w:sz w:val="20"/>
                <w:szCs w:val="20"/>
              </w:rPr>
              <w:t xml:space="preserve">ПК </w:t>
            </w:r>
            <w:r w:rsidR="00AF6507" w:rsidRPr="00BF7E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7E59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  <w:p w:rsidR="00612F31" w:rsidRPr="00BF7E59" w:rsidRDefault="00612F31" w:rsidP="00033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2" w:type="dxa"/>
          </w:tcPr>
          <w:p w:rsidR="00612F31" w:rsidRPr="00EC0F57" w:rsidRDefault="00EC0F57" w:rsidP="000334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0F57">
              <w:rPr>
                <w:rFonts w:ascii="Times New Roman" w:hAnsi="Times New Roman" w:cs="Times New Roman"/>
                <w:sz w:val="20"/>
                <w:szCs w:val="20"/>
              </w:rPr>
              <w:t>Способностью осуществлять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ресурсопользования в заповедном деле и уметь применять их на практике</w:t>
            </w:r>
          </w:p>
        </w:tc>
        <w:tc>
          <w:tcPr>
            <w:tcW w:w="1276" w:type="dxa"/>
            <w:vAlign w:val="center"/>
          </w:tcPr>
          <w:p w:rsidR="00612F31" w:rsidRPr="00BF7E59" w:rsidRDefault="00E57D5C" w:rsidP="00E57D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C04B24" w:rsidRDefault="00C04B2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AE71DF" w:rsidRDefault="00AE71DF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60916" w:rsidRPr="00CA35D4" w:rsidRDefault="00033497" w:rsidP="00612F31">
      <w:pPr>
        <w:spacing w:after="120" w:line="240" w:lineRule="auto"/>
        <w:rPr>
          <w:rFonts w:ascii="Times New Roman" w:hAnsi="Times New Roman" w:cs="Times New Roman"/>
          <w:b/>
          <w:sz w:val="28"/>
        </w:rPr>
      </w:pPr>
      <w:r w:rsidRPr="00CA35D4">
        <w:rPr>
          <w:rFonts w:ascii="Times New Roman" w:hAnsi="Times New Roman" w:cs="Times New Roman"/>
          <w:b/>
          <w:sz w:val="28"/>
          <w:szCs w:val="28"/>
        </w:rPr>
        <w:t>О</w:t>
      </w:r>
      <w:r w:rsidR="00612F31" w:rsidRPr="00CA35D4">
        <w:rPr>
          <w:rFonts w:ascii="Times New Roman" w:hAnsi="Times New Roman" w:cs="Times New Roman"/>
          <w:b/>
          <w:sz w:val="28"/>
        </w:rPr>
        <w:t xml:space="preserve">ПК-3 </w:t>
      </w:r>
    </w:p>
    <w:tbl>
      <w:tblPr>
        <w:tblW w:w="48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8107"/>
        <w:gridCol w:w="4471"/>
      </w:tblGrid>
      <w:tr w:rsidR="009B15A7" w:rsidRPr="00D02CC8" w:rsidTr="00CA35D4">
        <w:trPr>
          <w:trHeight w:val="631"/>
        </w:trPr>
        <w:tc>
          <w:tcPr>
            <w:tcW w:w="3529" w:type="pct"/>
            <w:gridSpan w:val="2"/>
          </w:tcPr>
          <w:p w:rsidR="009B15A7" w:rsidRPr="00D02CC8" w:rsidRDefault="009B15A7" w:rsidP="00BF7E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B15A7" w:rsidRPr="00D02CC8" w:rsidRDefault="009B15A7" w:rsidP="00BF7E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71" w:type="pct"/>
          </w:tcPr>
          <w:p w:rsidR="009B15A7" w:rsidRPr="00D02CC8" w:rsidRDefault="009B15A7" w:rsidP="00CA3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B15A7" w:rsidRPr="00D02CC8" w:rsidTr="00CA35D4">
        <w:tc>
          <w:tcPr>
            <w:tcW w:w="862" w:type="pct"/>
          </w:tcPr>
          <w:p w:rsidR="009B15A7" w:rsidRPr="00D02CC8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9B15A7" w:rsidRPr="009A2696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сновны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поняти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и категори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географии, географически</w:t>
            </w:r>
            <w:r w:rsidR="00BF7E59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закон</w:t>
            </w:r>
            <w:r w:rsidR="00BF7E59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и закономерност</w:t>
            </w:r>
            <w:r w:rsidR="00BF7E5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1471" w:type="pct"/>
          </w:tcPr>
          <w:p w:rsidR="009B15A7" w:rsidRDefault="009B15A7" w:rsidP="009B15A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35D4">
              <w:rPr>
                <w:rFonts w:ascii="Times New Roman" w:hAnsi="Times New Roman"/>
                <w:sz w:val="20"/>
                <w:szCs w:val="20"/>
              </w:rPr>
              <w:t>Правильно отвечает на поставленные вопросы, владеет профессиональной терминологией</w:t>
            </w:r>
          </w:p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труктур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у, 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динамик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, закономерности эволюции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географической оболочки;</w:t>
            </w:r>
          </w:p>
          <w:p w:rsidR="00E97AE0" w:rsidRPr="00CA35D4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Компоненты географической оболочки и их взаимосвязь</w:t>
            </w:r>
          </w:p>
        </w:tc>
      </w:tr>
      <w:tr w:rsidR="009B15A7" w:rsidRPr="00D02CC8" w:rsidTr="00CA35D4">
        <w:tc>
          <w:tcPr>
            <w:tcW w:w="862" w:type="pct"/>
          </w:tcPr>
          <w:p w:rsidR="009B15A7" w:rsidRPr="00D02CC8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9B15A7" w:rsidRPr="00D02CC8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вободно ориентироваться по картам </w:t>
            </w:r>
            <w:r w:rsidR="00BF7E59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физическим, 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социально-экономическим, политическим, давать характеристику отдельным элементам природной среды</w:t>
            </w:r>
          </w:p>
        </w:tc>
        <w:tc>
          <w:tcPr>
            <w:tcW w:w="1471" w:type="pct"/>
          </w:tcPr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орректно выбирает методы решения задач</w:t>
            </w:r>
          </w:p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Умеет:</w:t>
            </w:r>
          </w:p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использовать географические карты для решения профессиональных задач</w:t>
            </w:r>
          </w:p>
          <w:p w:rsidR="009B15A7" w:rsidRPr="00CA35D4" w:rsidRDefault="009B15A7" w:rsidP="00CA35D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B15A7" w:rsidRPr="00D02CC8" w:rsidTr="00CA35D4">
        <w:tc>
          <w:tcPr>
            <w:tcW w:w="862" w:type="pct"/>
          </w:tcPr>
          <w:p w:rsidR="009B15A7" w:rsidRPr="00D02CC8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66" w:type="pct"/>
            <w:tcBorders>
              <w:top w:val="single" w:sz="4" w:space="0" w:color="auto"/>
            </w:tcBorders>
          </w:tcPr>
          <w:p w:rsidR="009B15A7" w:rsidRPr="00D02CC8" w:rsidRDefault="009B15A7" w:rsidP="009179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географического анализа природных, социальных и экономических ресурсов</w:t>
            </w:r>
          </w:p>
        </w:tc>
        <w:tc>
          <w:tcPr>
            <w:tcW w:w="1471" w:type="pct"/>
          </w:tcPr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амостоятельно решает поставленные задачи, корректно использует профессиональную терминологию</w:t>
            </w:r>
          </w:p>
          <w:p w:rsidR="00E97AE0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E97AE0" w:rsidRPr="00606B25" w:rsidRDefault="00E97AE0" w:rsidP="00E97AE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DD28FB">
              <w:rPr>
                <w:rFonts w:ascii="Times New Roman" w:hAnsi="Times New Roman"/>
                <w:sz w:val="20"/>
                <w:szCs w:val="20"/>
              </w:rPr>
              <w:t xml:space="preserve">географического анализа природных 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социальных и экономических </w:t>
            </w:r>
            <w:r w:rsidRPr="00DD28FB">
              <w:rPr>
                <w:rFonts w:ascii="Times New Roman" w:hAnsi="Times New Roman"/>
                <w:sz w:val="20"/>
                <w:szCs w:val="20"/>
              </w:rPr>
              <w:t>ресурсов</w:t>
            </w:r>
          </w:p>
          <w:p w:rsidR="009B15A7" w:rsidRPr="00CA35D4" w:rsidRDefault="009B15A7" w:rsidP="00BF7E5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97AE0" w:rsidRDefault="00E97AE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AE0" w:rsidRDefault="00E97AE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AE0" w:rsidRDefault="00E97AE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AE0" w:rsidRDefault="00E97AE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4729" w:rsidRDefault="00612F31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35D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ПК </w:t>
      </w:r>
      <w:r w:rsidR="00CA35D4">
        <w:rPr>
          <w:rFonts w:ascii="Times New Roman" w:hAnsi="Times New Roman" w:cs="Times New Roman"/>
          <w:b/>
          <w:sz w:val="28"/>
          <w:szCs w:val="28"/>
        </w:rPr>
        <w:t>–</w:t>
      </w:r>
      <w:r w:rsidRPr="00CA35D4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tbl>
      <w:tblPr>
        <w:tblW w:w="48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8107"/>
        <w:gridCol w:w="4471"/>
      </w:tblGrid>
      <w:tr w:rsidR="00CA35D4" w:rsidRPr="00D02CC8" w:rsidTr="00BF7E59">
        <w:trPr>
          <w:trHeight w:val="631"/>
        </w:trPr>
        <w:tc>
          <w:tcPr>
            <w:tcW w:w="3529" w:type="pct"/>
            <w:gridSpan w:val="2"/>
          </w:tcPr>
          <w:p w:rsidR="00CA35D4" w:rsidRPr="00D02CC8" w:rsidRDefault="00CA35D4" w:rsidP="00BF7E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A35D4" w:rsidRPr="00D02CC8" w:rsidRDefault="00CA35D4" w:rsidP="00BF7E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71" w:type="pct"/>
          </w:tcPr>
          <w:p w:rsidR="00CA35D4" w:rsidRPr="00D02CC8" w:rsidRDefault="00CA35D4" w:rsidP="00BF7E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A35D4" w:rsidRPr="008A5697" w:rsidTr="00DD6826">
        <w:tc>
          <w:tcPr>
            <w:tcW w:w="862" w:type="pct"/>
          </w:tcPr>
          <w:p w:rsidR="00CA35D4" w:rsidRPr="00D02CC8" w:rsidRDefault="00CA35D4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67" w:type="pct"/>
            <w:tcBorders>
              <w:top w:val="single" w:sz="4" w:space="0" w:color="auto"/>
            </w:tcBorders>
          </w:tcPr>
          <w:p w:rsidR="00CA35D4" w:rsidRPr="008A5697" w:rsidRDefault="008A5697" w:rsidP="008A569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A569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Нормативные правовые акты, регулирующие правоотношения ресурсопользования в заповедниках</w:t>
            </w:r>
          </w:p>
        </w:tc>
        <w:tc>
          <w:tcPr>
            <w:tcW w:w="1471" w:type="pct"/>
          </w:tcPr>
          <w:p w:rsidR="00CA35D4" w:rsidRDefault="00CA35D4" w:rsidP="00BF7E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697">
              <w:rPr>
                <w:rFonts w:ascii="Times New Roman" w:hAnsi="Times New Roman" w:cs="Times New Roman"/>
                <w:sz w:val="20"/>
                <w:szCs w:val="20"/>
              </w:rPr>
              <w:t>Правильно отвечает на поставленные вопросы, владеет профессиональной терминологией</w:t>
            </w:r>
          </w:p>
          <w:p w:rsidR="00AF5A19" w:rsidRDefault="00AF5A19" w:rsidP="00BF7E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Знает:</w:t>
            </w:r>
          </w:p>
          <w:p w:rsidR="00AF5A19" w:rsidRDefault="00AF5A19" w:rsidP="00BF7E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виды ООПТ;</w:t>
            </w:r>
          </w:p>
          <w:p w:rsidR="00AF5A19" w:rsidRPr="008A5697" w:rsidRDefault="00AF5A19" w:rsidP="00AF5A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нормативно-правовую базу для ведения туристической деятельности на ООПТ.</w:t>
            </w:r>
          </w:p>
        </w:tc>
      </w:tr>
      <w:tr w:rsidR="00CA35D4" w:rsidRPr="008A5697" w:rsidTr="004E2712">
        <w:tc>
          <w:tcPr>
            <w:tcW w:w="862" w:type="pct"/>
          </w:tcPr>
          <w:p w:rsidR="00CA35D4" w:rsidRPr="00D02CC8" w:rsidRDefault="00CA35D4" w:rsidP="00BF7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67" w:type="pct"/>
            <w:tcBorders>
              <w:top w:val="single" w:sz="4" w:space="0" w:color="auto"/>
              <w:bottom w:val="single" w:sz="4" w:space="0" w:color="auto"/>
            </w:tcBorders>
          </w:tcPr>
          <w:p w:rsidR="00CA35D4" w:rsidRPr="008A5697" w:rsidRDefault="00BF7E59" w:rsidP="00BF7E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</w:t>
            </w:r>
            <w:r w:rsidR="008A5697" w:rsidRPr="008A569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рименять технологии рационального природопользования и охраны окружающей среды</w:t>
            </w:r>
          </w:p>
        </w:tc>
        <w:tc>
          <w:tcPr>
            <w:tcW w:w="1471" w:type="pct"/>
          </w:tcPr>
          <w:p w:rsidR="00AF5A19" w:rsidRDefault="00CA35D4" w:rsidP="008A56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697">
              <w:rPr>
                <w:rFonts w:ascii="Times New Roman" w:hAnsi="Times New Roman" w:cs="Times New Roman"/>
                <w:sz w:val="20"/>
                <w:szCs w:val="20"/>
              </w:rPr>
              <w:t xml:space="preserve">Корректно выбирает методы решения задач. </w:t>
            </w:r>
            <w:r w:rsidR="00AF5A19"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:rsidR="00AF5A19" w:rsidRPr="008A5697" w:rsidRDefault="00AF5A19" w:rsidP="00AF5A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 п</w:t>
            </w:r>
            <w:r w:rsidRPr="008A569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рименя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ть</w:t>
            </w:r>
            <w:r w:rsidRPr="008A569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технологии рационального природопользования и охраны окружающей среды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ООПТ</w:t>
            </w:r>
          </w:p>
        </w:tc>
      </w:tr>
      <w:tr w:rsidR="004E2712" w:rsidRPr="008A5697" w:rsidTr="00DD6826">
        <w:tc>
          <w:tcPr>
            <w:tcW w:w="862" w:type="pct"/>
          </w:tcPr>
          <w:p w:rsidR="004E2712" w:rsidRPr="00D02CC8" w:rsidRDefault="004E2712" w:rsidP="00BF7E5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67" w:type="pct"/>
            <w:tcBorders>
              <w:top w:val="single" w:sz="4" w:space="0" w:color="auto"/>
            </w:tcBorders>
          </w:tcPr>
          <w:p w:rsidR="004E2712" w:rsidRPr="004E2712" w:rsidRDefault="004E2712" w:rsidP="00BF7E5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E271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Применения основ экол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</w:t>
            </w:r>
            <w:r w:rsidRPr="004E271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гической безопасности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в туристической деятельности</w:t>
            </w:r>
          </w:p>
        </w:tc>
        <w:tc>
          <w:tcPr>
            <w:tcW w:w="1471" w:type="pct"/>
          </w:tcPr>
          <w:p w:rsidR="004E2712" w:rsidRDefault="004E2712" w:rsidP="004E271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амостоятельно решает поставленные задачи, корректно использует профессиональную терминологию</w:t>
            </w:r>
          </w:p>
          <w:p w:rsidR="004E2712" w:rsidRDefault="004E2712" w:rsidP="004E271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4E2712" w:rsidRDefault="004E2712" w:rsidP="004E27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определения экологических последствий разных видов туризма;</w:t>
            </w:r>
          </w:p>
          <w:p w:rsidR="004E2712" w:rsidRPr="008A5697" w:rsidRDefault="004E2712" w:rsidP="004E27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применения экологически безопасных технологий в туристической деятельности.</w:t>
            </w:r>
          </w:p>
        </w:tc>
      </w:tr>
    </w:tbl>
    <w:p w:rsidR="00CA35D4" w:rsidRDefault="00CA35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5D4" w:rsidRPr="00CA35D4" w:rsidRDefault="00CA35D4" w:rsidP="001047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4B24" w:rsidRDefault="00C04B2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04B24" w:rsidRDefault="00C04B2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04B24" w:rsidRPr="00EA350A" w:rsidRDefault="00C04B2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04B24" w:rsidRPr="00EA350A" w:rsidSect="007453E0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B2F74" w:rsidRDefault="006B2F74" w:rsidP="006B2F7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B50FE2" w:rsidRPr="001F74AC" w:rsidTr="00917996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50FE2" w:rsidRPr="001F74AC" w:rsidTr="00917996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50FE2" w:rsidRPr="001F74AC" w:rsidRDefault="00B50FE2" w:rsidP="0091799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B50FE2" w:rsidRPr="00B933D7" w:rsidTr="00917996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9668E9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256E1F" w:rsidRDefault="00B50FE2" w:rsidP="00B50FE2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сновны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поняти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и категори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1.Теоретические основы географии туризма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FE2" w:rsidRPr="00C56EED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Примеры 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тестовых заданий (п. 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.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Тесты для самопроверки к теме 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Тест контроль к разделу 1 (ЭОС ВГУЭС)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50FE2" w:rsidRPr="00B933D7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Итоговый тест контроль 1, Итоговый тест контроль 2</w:t>
            </w:r>
            <w:r w:rsidR="00B50F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B50F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ЭОС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ВГУЭС)</w:t>
            </w:r>
          </w:p>
        </w:tc>
      </w:tr>
      <w:tr w:rsidR="00B50FE2" w:rsidRPr="00B933D7" w:rsidTr="00917996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B933D7" w:rsidRDefault="00B50FE2" w:rsidP="00B50F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B933D7" w:rsidRDefault="00B50FE2" w:rsidP="00B50FE2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Тема 2. 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Туристско-рекреационное районирование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C56EED" w:rsidRDefault="00DE32AC" w:rsidP="00DE32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тестовых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заданий (п. 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4703C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.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Тесты контроль к разделу 2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(ЭОС ВГУЭС)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50FE2" w:rsidRPr="00B933D7" w:rsidRDefault="00DE32AC" w:rsidP="002752AB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Итоговый тест контроль 1, Итоговый тест контроль 2 (ЭОС ВГУЭС)</w:t>
            </w:r>
          </w:p>
        </w:tc>
      </w:tr>
      <w:tr w:rsidR="00B50FE2" w:rsidRPr="002752AB" w:rsidTr="00761FFB">
        <w:trPr>
          <w:trHeight w:val="125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3272FF" w:rsidRDefault="00B50FE2" w:rsidP="00B50FE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1F74AC" w:rsidRDefault="00B50FE2" w:rsidP="00B50FE2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 xml:space="preserve">вободно ориентироваться по картам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физическим, 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социально-экономическим, политическим, давать характеристику отдельным элементам природной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2. Туристско-рекреационное районирование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50FE2" w:rsidRPr="00C56EED" w:rsidRDefault="00DF4C8E" w:rsidP="00761FF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="00B50FE2"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="00B50FE2"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Практические задания 2.2 – 2.6 </w:t>
            </w:r>
            <w:r w:rsidR="002752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ЭОС ВГУЭС</w:t>
            </w:r>
            <w:r w:rsidR="00761F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50FE2" w:rsidRPr="002752AB" w:rsidRDefault="002752AB" w:rsidP="00761F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B50FE2" w:rsidRPr="00B933D7" w:rsidTr="00917996">
        <w:trPr>
          <w:trHeight w:val="13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50FE2" w:rsidRPr="00256E1F" w:rsidRDefault="00B50FE2" w:rsidP="00B50F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3. Характеристика туристско-рекреационных зон России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</w:tcPr>
          <w:p w:rsidR="00B50FE2" w:rsidRPr="00C56EED" w:rsidRDefault="00761FFB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 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Тесты контроль к разделу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(ЭОС ВГУЭС) </w:t>
            </w:r>
            <w:r w:rsidR="00DF4C8E"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="00B50FE2"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="00B50FE2"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Практические задания 3.1 – 3.4 (ЭОС ВГУЭС). </w:t>
            </w:r>
          </w:p>
        </w:tc>
        <w:tc>
          <w:tcPr>
            <w:tcW w:w="935" w:type="pct"/>
            <w:tcBorders>
              <w:left w:val="single" w:sz="6" w:space="0" w:color="000000"/>
              <w:right w:val="single" w:sz="4" w:space="0" w:color="000000"/>
            </w:tcBorders>
          </w:tcPr>
          <w:p w:rsidR="00B50FE2" w:rsidRPr="00B933D7" w:rsidRDefault="00DE32AC" w:rsidP="00761FFB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Итоговый тест контроль 1, Итоговый тест контроль 2 (ЭОС ВГУЭС). </w:t>
            </w:r>
            <w:r w:rsidR="00761FFB"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B50FE2" w:rsidRPr="00474AB1" w:rsidTr="00917996">
        <w:trPr>
          <w:trHeight w:val="13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Default="00B50FE2" w:rsidP="00B50FE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50FE2" w:rsidRPr="00256E1F" w:rsidRDefault="00B50FE2" w:rsidP="00B50F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50FE2" w:rsidRPr="00C56EED" w:rsidRDefault="00B50FE2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4. География отдельных видов т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ризма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4E2712" w:rsidRPr="004E2712">
              <w:rPr>
                <w:rFonts w:ascii="Times New Roman" w:hAnsi="Times New Roman" w:cs="Times New Roman"/>
                <w:sz w:val="20"/>
                <w:szCs w:val="20"/>
              </w:rPr>
              <w:t>Экологичес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4E2712" w:rsidRPr="004E2712">
              <w:rPr>
                <w:rFonts w:ascii="Times New Roman" w:hAnsi="Times New Roman" w:cs="Times New Roman"/>
                <w:sz w:val="20"/>
                <w:szCs w:val="20"/>
              </w:rPr>
              <w:t>ие последствия туристической деятельности.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</w:tcPr>
          <w:p w:rsidR="00B50FE2" w:rsidRPr="00C56EED" w:rsidRDefault="00761FFB" w:rsidP="00DE32A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Тесты для самопроверки к 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</w:t>
            </w:r>
            <w:r w:rsidR="00DE32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Тесты контроль к разделу 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Практическое задание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 разделу 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="003639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ЭОС ВГУЭС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35" w:type="pct"/>
            <w:tcBorders>
              <w:left w:val="single" w:sz="6" w:space="0" w:color="000000"/>
              <w:right w:val="single" w:sz="4" w:space="0" w:color="000000"/>
            </w:tcBorders>
          </w:tcPr>
          <w:p w:rsidR="00B50FE2" w:rsidRPr="00474AB1" w:rsidRDefault="00DE32AC" w:rsidP="00761F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Итоговый тест контроль 1, Итоговый тест контроль 2 (ЭОС ВГУЭС). </w:t>
            </w:r>
            <w:r w:rsidR="00761FFB"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</w:p>
        </w:tc>
      </w:tr>
      <w:tr w:rsidR="00761FFB" w:rsidRPr="00474AB1" w:rsidTr="00917996">
        <w:trPr>
          <w:trHeight w:val="62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3272FF" w:rsidRDefault="00761FFB" w:rsidP="00B50FE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12F31">
              <w:rPr>
                <w:rFonts w:ascii="Times New Roman" w:hAnsi="Times New Roman" w:cs="Times New Roman"/>
                <w:sz w:val="20"/>
                <w:szCs w:val="20"/>
              </w:rPr>
              <w:t>еографического анализа природных, социальных и экономических ресурсов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>. Применения основ экологической безопасности в туристической деятельности.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C56EED" w:rsidRDefault="00761FFB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3. Характеристика туристско-рекреационных зон России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1FFB" w:rsidRPr="00C56EED" w:rsidRDefault="00761FFB" w:rsidP="00B50F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 xml:space="preserve"> заданий для выполнения расчетно-графической работы (</w:t>
            </w:r>
            <w:r w:rsidRPr="00C56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п. 5.2),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Практические задания 3.1 – 3.4 (ЭОС ВГУЭС), изучение географической номенклатуры (п. 5.3,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61FFB" w:rsidRPr="00B933D7" w:rsidRDefault="00761FFB" w:rsidP="00D52DD1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знание географической номенклатуры (Тема 1.1 – раздаточный материал, ЭОС ВГУЭС)</w:t>
            </w:r>
          </w:p>
        </w:tc>
      </w:tr>
      <w:tr w:rsidR="00761FFB" w:rsidRPr="00B933D7" w:rsidTr="0091799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1F74AC" w:rsidRDefault="00761FFB" w:rsidP="00B50FE2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61FFB" w:rsidRPr="00C56EED" w:rsidRDefault="00761FFB" w:rsidP="00B50FE2">
            <w:pPr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Тема 4. География отдельных видов т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C56EED">
              <w:rPr>
                <w:rFonts w:ascii="Times New Roman" w:hAnsi="Times New Roman" w:cs="Times New Roman"/>
                <w:sz w:val="20"/>
                <w:szCs w:val="20"/>
              </w:rPr>
              <w:t>ризма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4E2712" w:rsidRPr="004E2712">
              <w:rPr>
                <w:rFonts w:ascii="Times New Roman" w:hAnsi="Times New Roman" w:cs="Times New Roman"/>
                <w:sz w:val="20"/>
                <w:szCs w:val="20"/>
              </w:rPr>
              <w:t>Экологичес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4E2712" w:rsidRPr="004E2712">
              <w:rPr>
                <w:rFonts w:ascii="Times New Roman" w:hAnsi="Times New Roman" w:cs="Times New Roman"/>
                <w:sz w:val="20"/>
                <w:szCs w:val="20"/>
              </w:rPr>
              <w:t>ие последствия туристической деятельности.</w:t>
            </w:r>
            <w:r w:rsidR="004E27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FFB" w:rsidRPr="00C56EED" w:rsidRDefault="00761FFB" w:rsidP="00B50F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Практическое задание к разделу 4 (ЭОС ВГУЭС), изучение географической номенклатуры (п. 5.3,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761FFB" w:rsidRPr="00474AB1" w:rsidRDefault="00761FFB" w:rsidP="00D52DD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  <w:r w:rsidRPr="002752AB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отчетов о выполнении практических работ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знание географической номенклатуры (Тема 1.1 – раздаточный материал, ЭОС ВГУЭС)</w:t>
            </w:r>
          </w:p>
        </w:tc>
      </w:tr>
    </w:tbl>
    <w:p w:rsidR="00B50FE2" w:rsidRDefault="00B50FE2" w:rsidP="006B2F7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E501AC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501AC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501AC" w:rsidRDefault="00E501AC" w:rsidP="00E501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501AC" w:rsidRDefault="00E501AC" w:rsidP="00E501A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6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987"/>
        <w:gridCol w:w="1524"/>
        <w:gridCol w:w="2079"/>
        <w:gridCol w:w="1248"/>
        <w:gridCol w:w="1493"/>
      </w:tblGrid>
      <w:tr w:rsidR="00D52DD1" w:rsidRPr="00614E67" w:rsidTr="00D52DD1">
        <w:trPr>
          <w:cantSplit/>
          <w:trHeight w:val="70"/>
        </w:trPr>
        <w:tc>
          <w:tcPr>
            <w:tcW w:w="1122" w:type="pct"/>
            <w:vMerge w:val="restart"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878" w:type="pct"/>
            <w:gridSpan w:val="5"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D52DD1" w:rsidRPr="00614E67" w:rsidTr="00D52DD1">
        <w:trPr>
          <w:cantSplit/>
          <w:trHeight w:val="1134"/>
        </w:trPr>
        <w:tc>
          <w:tcPr>
            <w:tcW w:w="1122" w:type="pct"/>
            <w:vMerge/>
            <w:shd w:val="clear" w:color="auto" w:fill="auto"/>
            <w:vAlign w:val="center"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2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ЭОС, Тесты по темам</w:t>
            </w:r>
          </w:p>
        </w:tc>
        <w:tc>
          <w:tcPr>
            <w:tcW w:w="806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Знание географической номенклатуры</w:t>
            </w:r>
          </w:p>
        </w:tc>
        <w:tc>
          <w:tcPr>
            <w:tcW w:w="1100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 практическим работам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60" w:type="pct"/>
            <w:textDirection w:val="btLr"/>
            <w:vAlign w:val="center"/>
          </w:tcPr>
          <w:p w:rsidR="00D52DD1" w:rsidRPr="00B90470" w:rsidRDefault="00D52DD1" w:rsidP="00D52D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Итоговый т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ест </w:t>
            </w:r>
          </w:p>
        </w:tc>
        <w:tc>
          <w:tcPr>
            <w:tcW w:w="790" w:type="pct"/>
            <w:textDirection w:val="btLr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D52DD1" w:rsidRPr="00614E67" w:rsidTr="00D52DD1">
        <w:trPr>
          <w:trHeight w:val="469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D42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pct"/>
            <w:vAlign w:val="center"/>
          </w:tcPr>
          <w:p w:rsidR="00D52DD1" w:rsidRPr="00B90470" w:rsidRDefault="00D52DD1" w:rsidP="00D52D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00" w:type="pct"/>
            <w:vAlign w:val="center"/>
          </w:tcPr>
          <w:p w:rsidR="00D52DD1" w:rsidRPr="00B90470" w:rsidRDefault="00D52DD1" w:rsidP="00D52D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52DD1" w:rsidRPr="00614E67" w:rsidTr="00D52DD1">
        <w:trPr>
          <w:trHeight w:val="552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52DD1" w:rsidRPr="00614E67" w:rsidTr="00D52DD1">
        <w:trPr>
          <w:trHeight w:val="415"/>
        </w:trPr>
        <w:tc>
          <w:tcPr>
            <w:tcW w:w="1122" w:type="pct"/>
            <w:shd w:val="clear" w:color="auto" w:fill="auto"/>
            <w:vAlign w:val="center"/>
            <w:hideMark/>
          </w:tcPr>
          <w:p w:rsidR="00D52DD1" w:rsidRPr="00B90470" w:rsidRDefault="00D52DD1" w:rsidP="0091799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22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6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0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0" w:type="pct"/>
            <w:vAlign w:val="center"/>
          </w:tcPr>
          <w:p w:rsidR="00D52DD1" w:rsidRPr="00B90470" w:rsidRDefault="00D52DD1" w:rsidP="009179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E501AC" w:rsidRPr="00EA350A" w:rsidRDefault="00E501AC" w:rsidP="00E501A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501AC" w:rsidRDefault="00E501AC" w:rsidP="00E501A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E501AC" w:rsidRPr="00D02CC8" w:rsidTr="00917996">
        <w:trPr>
          <w:trHeight w:val="1022"/>
        </w:trPr>
        <w:tc>
          <w:tcPr>
            <w:tcW w:w="1384" w:type="dxa"/>
            <w:vAlign w:val="center"/>
          </w:tcPr>
          <w:p w:rsidR="00E501AC" w:rsidRPr="00BB3A5F" w:rsidRDefault="00E501AC" w:rsidP="0091799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501AC" w:rsidRPr="00D02CC8" w:rsidTr="00917996">
        <w:tc>
          <w:tcPr>
            <w:tcW w:w="138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E501AC" w:rsidRPr="00BB3A5F" w:rsidRDefault="00E501AC" w:rsidP="0091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3A5F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Pr="00A46966" w:rsidRDefault="00104729" w:rsidP="00A469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DB585B">
        <w:rPr>
          <w:rFonts w:ascii="Times New Roman" w:hAnsi="Times New Roman" w:cs="Times New Roman"/>
          <w:b/>
          <w:sz w:val="24"/>
          <w:szCs w:val="24"/>
        </w:rPr>
        <w:t>Тестовые задания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1. Автор термина «география туризма»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И. Страднер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Самойленко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Мариотти</w:t>
      </w:r>
    </w:p>
    <w:p w:rsidR="00DB585B" w:rsidRPr="004929EC" w:rsidRDefault="00DB585B" w:rsidP="00E501AC">
      <w:pPr>
        <w:pStyle w:val="a4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А. Геттнер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2. Период становления географии туризма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До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30-е гг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Начало ХХ в. до 30-х гг. ХХ в.</w:t>
      </w:r>
    </w:p>
    <w:p w:rsidR="00DB585B" w:rsidRPr="004929EC" w:rsidRDefault="00DB585B" w:rsidP="00E501AC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После Второй Мировой войны 1960-е гг.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3. Туристское сальдо это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сумма доходов в туризме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сумма расходов в туризме</w:t>
      </w:r>
    </w:p>
    <w:p w:rsidR="00DB585B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разнос</w:t>
      </w:r>
      <w:r>
        <w:rPr>
          <w:rFonts w:ascii="Times New Roman" w:hAnsi="Times New Roman" w:cs="Times New Roman"/>
          <w:sz w:val="24"/>
          <w:szCs w:val="24"/>
        </w:rPr>
        <w:t>ть доходов и расходов в туризме</w:t>
      </w:r>
    </w:p>
    <w:p w:rsidR="00DB585B" w:rsidRPr="004929EC" w:rsidRDefault="00DB585B" w:rsidP="00E501AC">
      <w:pPr>
        <w:pStyle w:val="a4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разность расходов и доходов в туризме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4. География туризма представляет собой 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научную дисциплину, изучающую территориальную дифференциацию сферы (индустрии) туризма, предпосылки его развития, процессы формирования туристско-рекреационных зон, районов, центров и их современное использование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Единый комплекс наук, изучающих географическую оболочку Земли. Основными объектами изучения географических наук являются геосферы (биосфера, атмосфера, литосфера, гидросфера, почвенный покро</w:t>
      </w:r>
      <w:r>
        <w:rPr>
          <w:rFonts w:ascii="Times New Roman" w:hAnsi="Times New Roman" w:cs="Times New Roman"/>
          <w:sz w:val="24"/>
          <w:szCs w:val="24"/>
        </w:rPr>
        <w:t>с)</w:t>
      </w:r>
      <w:r w:rsidRPr="004929EC">
        <w:rPr>
          <w:rFonts w:ascii="Times New Roman" w:hAnsi="Times New Roman" w:cs="Times New Roman"/>
          <w:sz w:val="24"/>
          <w:szCs w:val="24"/>
        </w:rPr>
        <w:t xml:space="preserve"> и геосистемы (ландшафты</w:t>
      </w:r>
      <w:r>
        <w:rPr>
          <w:rFonts w:ascii="Times New Roman" w:hAnsi="Times New Roman" w:cs="Times New Roman"/>
          <w:sz w:val="24"/>
          <w:szCs w:val="24"/>
        </w:rPr>
        <w:t>, природные зоны, биогеоценозы)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общественную науку, изучающую закономерности территориального размещения общественного производства, условия и особенности его развития и размещени</w:t>
      </w:r>
      <w:r>
        <w:rPr>
          <w:rFonts w:ascii="Times New Roman" w:hAnsi="Times New Roman" w:cs="Times New Roman"/>
          <w:sz w:val="24"/>
          <w:szCs w:val="24"/>
        </w:rPr>
        <w:t>я в различных странах и районах</w:t>
      </w:r>
    </w:p>
    <w:p w:rsidR="00DB585B" w:rsidRPr="004929EC" w:rsidRDefault="00DB585B" w:rsidP="00E501AC">
      <w:pPr>
        <w:pStyle w:val="a4"/>
        <w:numPr>
          <w:ilvl w:val="0"/>
          <w:numId w:val="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 xml:space="preserve">часть географии, изучающая территориальное распределение туризма, процессов и явлений, связанных с ним, а также взаимодействие туризма с различными </w:t>
      </w:r>
      <w:r>
        <w:rPr>
          <w:rFonts w:ascii="Times New Roman" w:hAnsi="Times New Roman" w:cs="Times New Roman"/>
          <w:sz w:val="24"/>
          <w:szCs w:val="24"/>
        </w:rPr>
        <w:t>компонентами природы и общества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 </w:t>
      </w:r>
      <w:r w:rsidRPr="0008006E">
        <w:rPr>
          <w:rFonts w:ascii="Times New Roman" w:hAnsi="Times New Roman" w:cs="Times New Roman"/>
          <w:b/>
          <w:sz w:val="24"/>
          <w:szCs w:val="24"/>
        </w:rPr>
        <w:t>5. Циклы рекреационных занятий делятся на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зимние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летние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внесезонные</w:t>
      </w:r>
    </w:p>
    <w:p w:rsidR="00DB585B" w:rsidRPr="004929EC" w:rsidRDefault="00DB585B" w:rsidP="00E501AC">
      <w:pPr>
        <w:pStyle w:val="a4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всесезонные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6.  Познавательный туризм имеет следующие виды туров: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стационарные туры с пребыванием туристов в одном городе, туристском центре и маршрутные туры  посещение нескольких городов и центров достопримечательностей, выстроен</w:t>
      </w:r>
      <w:r>
        <w:rPr>
          <w:rFonts w:ascii="Times New Roman" w:hAnsi="Times New Roman" w:cs="Times New Roman"/>
          <w:sz w:val="24"/>
          <w:szCs w:val="24"/>
        </w:rPr>
        <w:t>ное в виде маршрута путешествия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периодические, или разовые, туры - организуются на праздники (рождественские туры), во время каникул, на традицион</w:t>
      </w:r>
      <w:r>
        <w:rPr>
          <w:rFonts w:ascii="Times New Roman" w:hAnsi="Times New Roman" w:cs="Times New Roman"/>
          <w:sz w:val="24"/>
          <w:szCs w:val="24"/>
        </w:rPr>
        <w:t>ные фестивали (венецианский, в Рио-де-Ж</w:t>
      </w:r>
      <w:r w:rsidRPr="004929EC">
        <w:rPr>
          <w:rFonts w:ascii="Times New Roman" w:hAnsi="Times New Roman" w:cs="Times New Roman"/>
          <w:sz w:val="24"/>
          <w:szCs w:val="24"/>
        </w:rPr>
        <w:t>анейро) или могут быть приурочены к каким-то разовым событиям или мероприятиям (например, 1000-летие христианства или празднование каких-то кру</w:t>
      </w:r>
      <w:r>
        <w:rPr>
          <w:rFonts w:ascii="Times New Roman" w:hAnsi="Times New Roman" w:cs="Times New Roman"/>
          <w:sz w:val="24"/>
          <w:szCs w:val="24"/>
        </w:rPr>
        <w:t>пных национальных дат и т. п.)</w:t>
      </w:r>
    </w:p>
    <w:p w:rsidR="00DB585B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регулярные, или постоянно действующие, туры - к специально созданным местам постоянно действующих развлечений (диснейленд или други</w:t>
      </w:r>
      <w:r>
        <w:rPr>
          <w:rFonts w:ascii="Times New Roman" w:hAnsi="Times New Roman" w:cs="Times New Roman"/>
          <w:sz w:val="24"/>
          <w:szCs w:val="24"/>
        </w:rPr>
        <w:t>е тематические парки, казино в Л</w:t>
      </w:r>
      <w:r w:rsidRPr="004929EC">
        <w:rPr>
          <w:rFonts w:ascii="Times New Roman" w:hAnsi="Times New Roman" w:cs="Times New Roman"/>
          <w:sz w:val="24"/>
          <w:szCs w:val="24"/>
        </w:rPr>
        <w:t>ас-</w:t>
      </w:r>
      <w:r>
        <w:rPr>
          <w:rFonts w:ascii="Times New Roman" w:hAnsi="Times New Roman" w:cs="Times New Roman"/>
          <w:sz w:val="24"/>
          <w:szCs w:val="24"/>
        </w:rPr>
        <w:t>Вегасе (США) и в С</w:t>
      </w:r>
      <w:r w:rsidRPr="004929EC">
        <w:rPr>
          <w:rFonts w:ascii="Times New Roman" w:hAnsi="Times New Roman" w:cs="Times New Roman"/>
          <w:sz w:val="24"/>
          <w:szCs w:val="24"/>
        </w:rPr>
        <w:t>ан-</w:t>
      </w:r>
      <w:r>
        <w:rPr>
          <w:rFonts w:ascii="Times New Roman" w:hAnsi="Times New Roman" w:cs="Times New Roman"/>
          <w:sz w:val="24"/>
          <w:szCs w:val="24"/>
        </w:rPr>
        <w:t>Сити (Южная А</w:t>
      </w:r>
      <w:r w:rsidRPr="004929EC">
        <w:rPr>
          <w:rFonts w:ascii="Times New Roman" w:hAnsi="Times New Roman" w:cs="Times New Roman"/>
          <w:sz w:val="24"/>
          <w:szCs w:val="24"/>
        </w:rPr>
        <w:t>фрик</w:t>
      </w:r>
      <w:r>
        <w:rPr>
          <w:rFonts w:ascii="Times New Roman" w:hAnsi="Times New Roman" w:cs="Times New Roman"/>
          <w:sz w:val="24"/>
          <w:szCs w:val="24"/>
        </w:rPr>
        <w:t>а)</w:t>
      </w:r>
      <w:r w:rsidRPr="004929EC">
        <w:rPr>
          <w:rFonts w:ascii="Times New Roman" w:hAnsi="Times New Roman" w:cs="Times New Roman"/>
          <w:sz w:val="24"/>
          <w:szCs w:val="24"/>
        </w:rPr>
        <w:t>), другие более мелкие или менее известные места разв</w:t>
      </w:r>
      <w:r>
        <w:rPr>
          <w:rFonts w:ascii="Times New Roman" w:hAnsi="Times New Roman" w:cs="Times New Roman"/>
          <w:sz w:val="24"/>
          <w:szCs w:val="24"/>
        </w:rPr>
        <w:t>лечений, привлекающие туристов</w:t>
      </w:r>
    </w:p>
    <w:p w:rsidR="00DB585B" w:rsidRPr="004929EC" w:rsidRDefault="00DB585B" w:rsidP="00E501AC">
      <w:pPr>
        <w:pStyle w:val="a4"/>
        <w:numPr>
          <w:ilvl w:val="0"/>
          <w:numId w:val="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краткосрочные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7. К географическим факторам, влияющим на развитие туризма относятся: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физико-географические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политические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экономико-географические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этнические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культурно-исторические</w:t>
      </w:r>
    </w:p>
    <w:p w:rsidR="00DB585B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929EC">
        <w:rPr>
          <w:rFonts w:ascii="Times New Roman" w:hAnsi="Times New Roman" w:cs="Times New Roman"/>
          <w:sz w:val="24"/>
          <w:szCs w:val="24"/>
        </w:rPr>
        <w:t>геополитические</w:t>
      </w:r>
    </w:p>
    <w:p w:rsidR="00DB585B" w:rsidRPr="004929EC" w:rsidRDefault="00DB585B" w:rsidP="00E501AC">
      <w:pPr>
        <w:pStyle w:val="a4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медико-биологические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8. Предметом изучения дисциплины география туризма является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изучение природно-ресурсного потенциала территорий и туристских регионов мира, страны и ее регионов, пре</w:t>
      </w:r>
      <w:r>
        <w:rPr>
          <w:rFonts w:ascii="Times New Roman" w:hAnsi="Times New Roman" w:cs="Times New Roman"/>
          <w:sz w:val="24"/>
          <w:szCs w:val="24"/>
        </w:rPr>
        <w:t>дставляющие интерес для туризма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условия, особенности и эффективность размещения производства и его функционирования, материальные, сырьевые ресурсы территории государства, уровень технического прогресса, отраслевая структура производства</w:t>
      </w:r>
    </w:p>
    <w:p w:rsidR="00DB585B" w:rsidRPr="0038503C" w:rsidRDefault="00DB585B" w:rsidP="00E501AC">
      <w:pPr>
        <w:pStyle w:val="a4"/>
        <w:numPr>
          <w:ilvl w:val="0"/>
          <w:numId w:val="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территориальная организация хозяйства на определенном участке земли, рассмотрение любой территории как одной системы, состоящей из разнородных, но пространственно взаимосвязанных элементов, которые действуют как единое целое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9. В сферу деятельности дисциплины «География туризма» входят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комплексные физико-географические исследования природы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исследования взаимодействия между обществом и окружающей средой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исследования экономики, населения региона</w:t>
      </w:r>
    </w:p>
    <w:p w:rsidR="00DB585B" w:rsidRPr="0038503C" w:rsidRDefault="00DB585B" w:rsidP="00E501AC">
      <w:pPr>
        <w:pStyle w:val="a4"/>
        <w:numPr>
          <w:ilvl w:val="0"/>
          <w:numId w:val="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изучение и описание тех особенностей природы, которые являются притягивающей силой для туристов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10. География туризма относится к системе географических наук:</w:t>
      </w:r>
    </w:p>
    <w:p w:rsidR="00DB585B" w:rsidRPr="0038503C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38503C">
        <w:rPr>
          <w:rFonts w:ascii="Times New Roman" w:hAnsi="Times New Roman" w:cs="Times New Roman"/>
          <w:sz w:val="24"/>
          <w:szCs w:val="24"/>
        </w:rPr>
        <w:t>стественных</w:t>
      </w:r>
    </w:p>
    <w:p w:rsidR="00DB585B" w:rsidRPr="0038503C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теоретико-методологических</w:t>
      </w:r>
    </w:p>
    <w:p w:rsidR="00DB585B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8503C">
        <w:rPr>
          <w:rFonts w:ascii="Times New Roman" w:hAnsi="Times New Roman" w:cs="Times New Roman"/>
          <w:sz w:val="24"/>
          <w:szCs w:val="24"/>
        </w:rPr>
        <w:t>общественных (гуманитарных)</w:t>
      </w:r>
    </w:p>
    <w:p w:rsidR="00DB585B" w:rsidRDefault="00DB585B" w:rsidP="00E501AC">
      <w:pPr>
        <w:pStyle w:val="a4"/>
        <w:numPr>
          <w:ilvl w:val="0"/>
          <w:numId w:val="1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точных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11. Понятие «туризм» и «рекреация» являются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 xml:space="preserve">тождественными 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понятие «р</w:t>
      </w:r>
      <w:r>
        <w:rPr>
          <w:rFonts w:ascii="Times New Roman" w:hAnsi="Times New Roman" w:cs="Times New Roman"/>
          <w:sz w:val="24"/>
          <w:szCs w:val="24"/>
        </w:rPr>
        <w:t>екреация» шире понятия «туризм»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понятие «туризм» шире понятия «рекреация»</w:t>
      </w:r>
    </w:p>
    <w:p w:rsidR="00DB585B" w:rsidRPr="005C0BC6" w:rsidRDefault="00DB585B" w:rsidP="00E501AC">
      <w:pPr>
        <w:pStyle w:val="a4"/>
        <w:numPr>
          <w:ilvl w:val="0"/>
          <w:numId w:val="145"/>
        </w:numPr>
        <w:spacing w:after="0" w:line="240" w:lineRule="auto"/>
        <w:ind w:left="0" w:hanging="11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 xml:space="preserve">являются совершенно разными понятиями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12. В категорию свободное время входит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досуг или время для отдыха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вре</w:t>
      </w:r>
      <w:r>
        <w:rPr>
          <w:rFonts w:ascii="Times New Roman" w:hAnsi="Times New Roman" w:cs="Times New Roman"/>
          <w:sz w:val="24"/>
          <w:szCs w:val="24"/>
        </w:rPr>
        <w:t>мя для возвышенной деятельности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внерабочее время</w:t>
      </w:r>
    </w:p>
    <w:p w:rsidR="00DB585B" w:rsidRPr="005C0BC6" w:rsidRDefault="00DB585B" w:rsidP="00E501AC">
      <w:pPr>
        <w:pStyle w:val="a4"/>
        <w:numPr>
          <w:ilvl w:val="0"/>
          <w:numId w:val="14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0BC6">
        <w:rPr>
          <w:rFonts w:ascii="Times New Roman" w:hAnsi="Times New Roman" w:cs="Times New Roman"/>
          <w:sz w:val="24"/>
          <w:szCs w:val="24"/>
        </w:rPr>
        <w:t>время для естественных потребностей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13. География туризма как дисциплина подразделяется на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географию внутреннего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международного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локального туризма</w:t>
      </w:r>
    </w:p>
    <w:p w:rsidR="00DB585B" w:rsidRDefault="00DB585B" w:rsidP="00E501AC">
      <w:pPr>
        <w:pStyle w:val="a4"/>
        <w:numPr>
          <w:ilvl w:val="0"/>
          <w:numId w:val="110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географию межрегионального туризма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14. К основным функциям рекреации относятся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медико-биологическая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социально-культурная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экономическая</w:t>
      </w:r>
    </w:p>
    <w:p w:rsidR="00DB585B" w:rsidRDefault="00DB585B" w:rsidP="00E501AC">
      <w:pPr>
        <w:pStyle w:val="a4"/>
        <w:numPr>
          <w:ilvl w:val="0"/>
          <w:numId w:val="111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реабилитационная 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15. К типам рекреации относятся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инклюзивная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еженедельная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отпускная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компенсаторная </w:t>
      </w:r>
    </w:p>
    <w:p w:rsidR="00DB585B" w:rsidRDefault="00DB585B" w:rsidP="00E501AC">
      <w:pPr>
        <w:pStyle w:val="a4"/>
        <w:numPr>
          <w:ilvl w:val="0"/>
          <w:numId w:val="112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расширенная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16. Под рекреационным потенциалом понимается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природных, культурно-исторических и социально-экономических предпосылок для организации рекреационной деятельности на определённой территории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совокупность туристских ресурсов  для организации рекреационной деятельности 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рекреационных ресурсов  для организации рекреационной деятельности на определённой территории</w:t>
      </w:r>
    </w:p>
    <w:p w:rsidR="00DB585B" w:rsidRDefault="00DB585B" w:rsidP="00E501AC">
      <w:pPr>
        <w:pStyle w:val="a4"/>
        <w:numPr>
          <w:ilvl w:val="0"/>
          <w:numId w:val="113"/>
        </w:numPr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совокупность природных, социально-экономических и инфраструктурных предпосылок для организации рекреационной деятельности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17. Рекреационные ресурсы включают в себя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природные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культурно-исторические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этнографические</w:t>
      </w:r>
    </w:p>
    <w:p w:rsidR="00DB585B" w:rsidRDefault="00DB585B" w:rsidP="00E501AC">
      <w:pPr>
        <w:pStyle w:val="a4"/>
        <w:numPr>
          <w:ilvl w:val="0"/>
          <w:numId w:val="114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лечебные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18. К основным показателям туристской статистики не относится: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туристские прибытия / убытия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туристские доходы / расходы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 xml:space="preserve"> половозрастные характеристики</w:t>
      </w:r>
    </w:p>
    <w:p w:rsidR="00DB585B" w:rsidRPr="00CA34B0" w:rsidRDefault="00DB585B" w:rsidP="00E501AC">
      <w:pPr>
        <w:pStyle w:val="a4"/>
        <w:numPr>
          <w:ilvl w:val="0"/>
          <w:numId w:val="115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CA34B0">
        <w:rPr>
          <w:rFonts w:ascii="Times New Roman" w:hAnsi="Times New Roman" w:cs="Times New Roman"/>
          <w:sz w:val="24"/>
          <w:szCs w:val="24"/>
        </w:rPr>
        <w:t>количество посещенных туристом стран за одну поездку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19. Рекреационно-географическое положение территории это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туристским рынкам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транспортным артериям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лечебно-оздоровительным учреждениям</w:t>
      </w:r>
    </w:p>
    <w:p w:rsidR="00DB585B" w:rsidRDefault="00DB585B" w:rsidP="00E501AC">
      <w:pPr>
        <w:pStyle w:val="a4"/>
        <w:numPr>
          <w:ilvl w:val="0"/>
          <w:numId w:val="116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территории по отношению к морскому побережью</w:t>
      </w:r>
    </w:p>
    <w:p w:rsidR="00DB585B" w:rsidRPr="0008006E" w:rsidRDefault="00DB585B" w:rsidP="00E501A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20. По целевой направленности туризм может быть: 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культурно-познавательным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деловым</w:t>
      </w:r>
    </w:p>
    <w:p w:rsidR="00DB585B" w:rsidRPr="00996FE2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лечебно-оздоровительным</w:t>
      </w:r>
    </w:p>
    <w:p w:rsidR="00DB585B" w:rsidRDefault="00DB585B" w:rsidP="00E501AC">
      <w:pPr>
        <w:pStyle w:val="a4"/>
        <w:numPr>
          <w:ilvl w:val="0"/>
          <w:numId w:val="117"/>
        </w:num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рекреационным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21. Определенное место назначения или целевой регион в туризме это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дестинация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38503C">
        <w:rPr>
          <w:rFonts w:ascii="Times New Roman" w:hAnsi="Times New Roman" w:cs="Times New Roman"/>
          <w:sz w:val="24"/>
          <w:szCs w:val="24"/>
        </w:rPr>
        <w:t>икрорайон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38503C">
        <w:rPr>
          <w:rFonts w:ascii="Times New Roman" w:hAnsi="Times New Roman" w:cs="Times New Roman"/>
          <w:sz w:val="24"/>
          <w:szCs w:val="24"/>
        </w:rPr>
        <w:t>уристская зона</w:t>
      </w:r>
    </w:p>
    <w:p w:rsidR="00DB585B" w:rsidRPr="0038503C" w:rsidRDefault="00DB585B" w:rsidP="00E501AC">
      <w:pPr>
        <w:pStyle w:val="a4"/>
        <w:numPr>
          <w:ilvl w:val="0"/>
          <w:numId w:val="1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38503C">
        <w:rPr>
          <w:rFonts w:ascii="Times New Roman" w:hAnsi="Times New Roman" w:cs="Times New Roman"/>
          <w:sz w:val="24"/>
          <w:szCs w:val="24"/>
        </w:rPr>
        <w:t>собая территория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22. Аспекты формирования туристской дистинации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 xml:space="preserve">ерриториальный, организационный, демографический 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2A67D9">
        <w:rPr>
          <w:rFonts w:ascii="Times New Roman" w:hAnsi="Times New Roman" w:cs="Times New Roman"/>
          <w:sz w:val="24"/>
          <w:szCs w:val="24"/>
        </w:rPr>
        <w:t>кономический, политический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ерриториальный, экономический, социальны</w:t>
      </w:r>
      <w:r>
        <w:rPr>
          <w:rFonts w:ascii="Times New Roman" w:hAnsi="Times New Roman" w:cs="Times New Roman"/>
          <w:sz w:val="24"/>
          <w:szCs w:val="24"/>
        </w:rPr>
        <w:t>й</w:t>
      </w:r>
    </w:p>
    <w:p w:rsidR="00DB585B" w:rsidRPr="002A67D9" w:rsidRDefault="00DB585B" w:rsidP="00E501AC">
      <w:pPr>
        <w:pStyle w:val="a4"/>
        <w:numPr>
          <w:ilvl w:val="0"/>
          <w:numId w:val="1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2A67D9">
        <w:rPr>
          <w:rFonts w:ascii="Times New Roman" w:hAnsi="Times New Roman" w:cs="Times New Roman"/>
          <w:sz w:val="24"/>
          <w:szCs w:val="24"/>
        </w:rPr>
        <w:t xml:space="preserve">аучный, организационный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23. 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уристско-рекреационная зона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туристская дестинация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A67D9">
        <w:rPr>
          <w:rFonts w:ascii="Times New Roman" w:hAnsi="Times New Roman" w:cs="Times New Roman"/>
          <w:sz w:val="24"/>
          <w:szCs w:val="24"/>
        </w:rPr>
        <w:t>уристский район</w:t>
      </w:r>
    </w:p>
    <w:p w:rsidR="00DB585B" w:rsidRPr="002A67D9" w:rsidRDefault="00DB585B" w:rsidP="00E501AC">
      <w:pPr>
        <w:pStyle w:val="a4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туристско-рекреационный комплекс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24. Характерные черты дестинаций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использование туристских объектов только туристами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независимость от туристского продукта 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отдельное использование различных элементов </w:t>
      </w:r>
    </w:p>
    <w:p w:rsidR="00DB585B" w:rsidRPr="00F83C99" w:rsidRDefault="00DB585B" w:rsidP="00E501AC">
      <w:pPr>
        <w:pStyle w:val="a4"/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</w:rPr>
        <w:t>енность с точки зрения туристов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25. Виды туристских дестинаций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крупные, средние, мелкие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крупные, средние, мелкие, специализированные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специализированные, неспециализированные</w:t>
      </w:r>
    </w:p>
    <w:p w:rsidR="00DB585B" w:rsidRPr="00F83C99" w:rsidRDefault="00DB585B" w:rsidP="00E501AC">
      <w:pPr>
        <w:pStyle w:val="a4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крупные, мелкие, многофункциональные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26. Крупные туристские дестинации включают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территории, созданные специально для туристских целей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 бизнес-центры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города- курорты</w:t>
      </w:r>
    </w:p>
    <w:p w:rsidR="00DB585B" w:rsidRPr="00F83C99" w:rsidRDefault="00DB585B" w:rsidP="00E501AC">
      <w:pPr>
        <w:pStyle w:val="a4"/>
        <w:numPr>
          <w:ilvl w:val="0"/>
          <w:numId w:val="1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столицы, крупные и средние города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27. Специализированные туристские дестинации 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созданные специально для туристских целей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города, специализирующиеся на деловом туризме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 разных стран мира, крупные города</w:t>
      </w:r>
    </w:p>
    <w:p w:rsidR="00DB585B" w:rsidRPr="00F83C99" w:rsidRDefault="00DB585B" w:rsidP="00E501AC">
      <w:pPr>
        <w:pStyle w:val="a4"/>
        <w:numPr>
          <w:ilvl w:val="0"/>
          <w:numId w:val="1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малые города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28. Туристский центр это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не обладающая определенными признаками аттрактивности, но обеспеченная туристской инфраструктурой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располагающая туристскими ресурсами и соответствующей инфраструктурой для обслуживания значительных туристских контингентов</w:t>
      </w:r>
    </w:p>
    <w:p w:rsidR="00DB585B" w:rsidRPr="00F83C99" w:rsidRDefault="00DB585B" w:rsidP="00E501AC">
      <w:pPr>
        <w:pStyle w:val="a4"/>
        <w:numPr>
          <w:ilvl w:val="0"/>
          <w:numId w:val="1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определенное место назначения или целевой регион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29. Специфические особенности туризма крупного города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низкая степень дифференциации туризма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отсутствие конкуренции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слабое влияние со стороны заинтересованный клиентуры</w:t>
      </w:r>
    </w:p>
    <w:p w:rsidR="00DB585B" w:rsidRPr="00F83C99" w:rsidRDefault="00DB585B" w:rsidP="00E501AC">
      <w:pPr>
        <w:pStyle w:val="a4"/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внешние эффекты турпродукта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30. Классификация туристских центров по функциональной структуре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климатические, природные, религиозные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политические, экономические, научные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научные, исторические</w:t>
      </w:r>
    </w:p>
    <w:p w:rsidR="00DB585B" w:rsidRPr="00F83C99" w:rsidRDefault="00DB585B" w:rsidP="00E501AC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экономические, демографические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31. Цикл развития дестинации начинается с 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потеря привлекательности и «новизны» дестинации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увеличение количества вновь приезжающих туристов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создание новых рабочих мест.</w:t>
      </w:r>
    </w:p>
    <w:p w:rsidR="00DB585B" w:rsidRPr="00F83C99" w:rsidRDefault="00DB585B" w:rsidP="00E501AC">
      <w:pPr>
        <w:pStyle w:val="a4"/>
        <w:numPr>
          <w:ilvl w:val="0"/>
          <w:numId w:val="2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 xml:space="preserve">инвестирование в индустрию гостеприимства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32. Максимальный показатель оценки привлекательности туристской дестинации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доступность региона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инфраструктура региона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уровень цен</w:t>
      </w:r>
    </w:p>
    <w:p w:rsidR="00DB585B" w:rsidRPr="00F83C99" w:rsidRDefault="00DB585B" w:rsidP="00E501AC">
      <w:pPr>
        <w:pStyle w:val="a4"/>
        <w:numPr>
          <w:ilvl w:val="0"/>
          <w:numId w:val="2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культурные и социальные характеристики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33. "Disneyland" в Калифорнии является примером дестинации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города- курорты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столицы, крупные и средние города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специализированные туристские дестинации</w:t>
      </w:r>
    </w:p>
    <w:p w:rsidR="00DB585B" w:rsidRPr="00F83C99" w:rsidRDefault="00DB585B" w:rsidP="00E501AC">
      <w:pPr>
        <w:pStyle w:val="a4"/>
        <w:numPr>
          <w:ilvl w:val="0"/>
          <w:numId w:val="2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центры целенаправленного развития туризма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34. Неразделимость производства и потребления, взаимодополнение, потребление как туристами, так и местным населением являются характеристикой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туристско-рекреационн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зон</w:t>
      </w:r>
      <w:r>
        <w:rPr>
          <w:rFonts w:ascii="Times New Roman" w:hAnsi="Times New Roman" w:cs="Times New Roman"/>
          <w:sz w:val="24"/>
          <w:szCs w:val="24"/>
        </w:rPr>
        <w:t>ы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район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35. Основой визита в туристскую дестинацию являются наличие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рекреационного потенциала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инфраструктур</w:t>
      </w:r>
      <w:r>
        <w:rPr>
          <w:rFonts w:ascii="Times New Roman" w:hAnsi="Times New Roman" w:cs="Times New Roman"/>
          <w:sz w:val="24"/>
          <w:szCs w:val="24"/>
        </w:rPr>
        <w:t>ы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вспомогательны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F83C99">
        <w:rPr>
          <w:rFonts w:ascii="Times New Roman" w:hAnsi="Times New Roman" w:cs="Times New Roman"/>
          <w:sz w:val="24"/>
          <w:szCs w:val="24"/>
        </w:rPr>
        <w:t xml:space="preserve"> служб</w:t>
      </w:r>
    </w:p>
    <w:p w:rsidR="00DB585B" w:rsidRPr="00F83C99" w:rsidRDefault="00DB585B" w:rsidP="00E501AC">
      <w:pPr>
        <w:pStyle w:val="a4"/>
        <w:numPr>
          <w:ilvl w:val="0"/>
          <w:numId w:val="2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стабильного </w:t>
      </w:r>
      <w:r w:rsidRPr="00F83C99">
        <w:rPr>
          <w:rFonts w:ascii="Times New Roman" w:hAnsi="Times New Roman" w:cs="Times New Roman"/>
          <w:sz w:val="24"/>
          <w:szCs w:val="24"/>
        </w:rPr>
        <w:t>политическо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состояни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региона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36. Территория, располагающая туристскими ресурсами и соответствующей инфраструктурой для обслуживания значительных туристских контингентов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туристская дестинация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туристский регион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туристский центр</w:t>
      </w:r>
    </w:p>
    <w:p w:rsidR="00DB585B" w:rsidRPr="00F83C99" w:rsidRDefault="00DB585B" w:rsidP="00E501AC">
      <w:pPr>
        <w:pStyle w:val="a4"/>
        <w:numPr>
          <w:ilvl w:val="0"/>
          <w:numId w:val="2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курортная зона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37. Туризм как система состоит из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DB585B" w:rsidRPr="00F83C99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туристск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83C99">
        <w:rPr>
          <w:rFonts w:ascii="Times New Roman" w:hAnsi="Times New Roman" w:cs="Times New Roman"/>
          <w:sz w:val="24"/>
          <w:szCs w:val="24"/>
        </w:rPr>
        <w:t xml:space="preserve"> дестинаци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83C99">
        <w:rPr>
          <w:rFonts w:ascii="Times New Roman" w:hAnsi="Times New Roman" w:cs="Times New Roman"/>
          <w:sz w:val="24"/>
          <w:szCs w:val="24"/>
        </w:rPr>
        <w:t>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Default="00DB585B" w:rsidP="00E501AC">
      <w:pPr>
        <w:pStyle w:val="a4"/>
        <w:numPr>
          <w:ilvl w:val="0"/>
          <w:numId w:val="2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 xml:space="preserve"> «порождающ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F83C99">
        <w:rPr>
          <w:rFonts w:ascii="Times New Roman" w:hAnsi="Times New Roman" w:cs="Times New Roman"/>
          <w:sz w:val="24"/>
          <w:szCs w:val="24"/>
        </w:rPr>
        <w:t>» туристов, транзитн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регион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83C99">
        <w:rPr>
          <w:rFonts w:ascii="Times New Roman" w:hAnsi="Times New Roman" w:cs="Times New Roman"/>
          <w:sz w:val="24"/>
          <w:szCs w:val="24"/>
        </w:rPr>
        <w:t>, туристск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F83C99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38. Центр туризма это</w:t>
      </w:r>
    </w:p>
    <w:p w:rsidR="00DB585B" w:rsidRPr="00F83C99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предлагающая определенный набор услуг, которые отвечают потребностям туриста и являющаяся целью его путешествия</w:t>
      </w:r>
    </w:p>
    <w:p w:rsidR="00DB585B" w:rsidRPr="00F83C99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территория, не обладающая определенными признаками аттрактивности, но обеспеченная туристской инфраструктурой</w:t>
      </w:r>
    </w:p>
    <w:p w:rsidR="00DB585B" w:rsidRPr="0086046E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F83C99">
        <w:rPr>
          <w:rFonts w:ascii="Times New Roman" w:hAnsi="Times New Roman" w:cs="Times New Roman"/>
          <w:sz w:val="24"/>
          <w:szCs w:val="24"/>
        </w:rPr>
        <w:t>определенное место назначения или целевой регион</w:t>
      </w:r>
    </w:p>
    <w:p w:rsidR="00DB585B" w:rsidRPr="0086046E" w:rsidRDefault="00DB585B" w:rsidP="00E501AC">
      <w:pPr>
        <w:pStyle w:val="a4"/>
        <w:numPr>
          <w:ilvl w:val="0"/>
          <w:numId w:val="6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город, местность или объект, где на базе рекреационных  ресурсов создан  комплекс  туристско-экскурсионного  обслуживания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39. Среди групп факторов формирования туристских центров выделяют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генерирующие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реализующие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локализующие</w:t>
      </w:r>
    </w:p>
    <w:p w:rsidR="00DB585B" w:rsidRPr="0086046E" w:rsidRDefault="00DB585B" w:rsidP="00E501AC">
      <w:pPr>
        <w:pStyle w:val="a4"/>
        <w:numPr>
          <w:ilvl w:val="0"/>
          <w:numId w:val="7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6046E">
        <w:rPr>
          <w:rFonts w:ascii="Times New Roman" w:hAnsi="Times New Roman" w:cs="Times New Roman"/>
          <w:sz w:val="24"/>
          <w:szCs w:val="24"/>
        </w:rPr>
        <w:t>нивелирующие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40. Оценка привлекательности туристской дестинации может быть выполнена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бальным методом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методом равных интервалов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картографическим методом</w:t>
      </w:r>
    </w:p>
    <w:p w:rsidR="00DB585B" w:rsidRPr="005542F5" w:rsidRDefault="00DB585B" w:rsidP="00E501AC">
      <w:pPr>
        <w:pStyle w:val="a4"/>
        <w:numPr>
          <w:ilvl w:val="0"/>
          <w:numId w:val="7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542F5">
        <w:rPr>
          <w:rFonts w:ascii="Times New Roman" w:hAnsi="Times New Roman" w:cs="Times New Roman"/>
          <w:sz w:val="24"/>
          <w:szCs w:val="24"/>
        </w:rPr>
        <w:t>статистическим методом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41. Природные рекреационные ресурсы – это 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природно-территориальные и аквальные комплексы различных рангов, их компоненты и отдельные свойства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разнообразные природные явления, тела или природные процессы, существенные на данном уровне развития технологии производства туристского продукта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природные тела, явления, процессы или отдельные элементы рельефа, которые проявляются на определенной площади в течение определенного времени и которые могут быть использованы для целей рекреации и туризма</w:t>
      </w:r>
    </w:p>
    <w:p w:rsidR="00DB585B" w:rsidRPr="00164B29" w:rsidRDefault="00DB585B" w:rsidP="00E501AC">
      <w:pPr>
        <w:pStyle w:val="a4"/>
        <w:numPr>
          <w:ilvl w:val="0"/>
          <w:numId w:val="28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реки, озера, леса, горы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42. Культурно-исторические ресурсы - это 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наследие прошлых эпох общественного развития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организации культурно-познавательных видов рекреационных занятий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29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образуемые культурно историческими объектами пространства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43. К памятникам истории относятся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остатки древних поселений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древние места захоронений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здания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64B29">
        <w:rPr>
          <w:rFonts w:ascii="Times New Roman" w:hAnsi="Times New Roman" w:cs="Times New Roman"/>
          <w:sz w:val="24"/>
          <w:szCs w:val="24"/>
        </w:rPr>
        <w:t xml:space="preserve"> связанные с жизнью выдающихся людей</w:t>
      </w:r>
    </w:p>
    <w:p w:rsidR="00DB585B" w:rsidRPr="00164B29" w:rsidRDefault="00DB585B" w:rsidP="00E501AC">
      <w:pPr>
        <w:pStyle w:val="a4"/>
        <w:numPr>
          <w:ilvl w:val="0"/>
          <w:numId w:val="30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наскальные изображения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44. К памятникам археологии относиться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наскальные изображения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городища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памятные места </w:t>
      </w:r>
    </w:p>
    <w:p w:rsidR="00DB585B" w:rsidRPr="00164B29" w:rsidRDefault="00DB585B" w:rsidP="00E501AC">
      <w:pPr>
        <w:pStyle w:val="a4"/>
        <w:numPr>
          <w:ilvl w:val="0"/>
          <w:numId w:val="3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остатки древней планировки и застройки городов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45. Культурно-исторические объекты обладают такими свойствами как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уникальность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типичность среди объектов данного вида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аттрактивность </w:t>
      </w:r>
    </w:p>
    <w:p w:rsidR="00DB585B" w:rsidRPr="00164B29" w:rsidRDefault="00DB585B" w:rsidP="00E501AC">
      <w:pPr>
        <w:pStyle w:val="a4"/>
        <w:numPr>
          <w:ilvl w:val="0"/>
          <w:numId w:val="3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монументальность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46. К документальным памятникам относятся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акты органов государственной власти и управления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кино-фотодокументы и звукозаписи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монументального искусства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47. К памятникам искусства относятся 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монументального искусства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произведения декоративно-прикладного искусства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участки исторического культурного слоя древних населенных</w:t>
      </w:r>
    </w:p>
    <w:p w:rsidR="00DB585B" w:rsidRPr="00164B29" w:rsidRDefault="00DB585B" w:rsidP="00E501AC">
      <w:pPr>
        <w:pStyle w:val="a4"/>
        <w:numPr>
          <w:ilvl w:val="0"/>
          <w:numId w:val="3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старинные предметы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48. Туристские ресурсы включают в себя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природно-рекре</w:t>
      </w:r>
      <w:r w:rsidRPr="00164B29">
        <w:rPr>
          <w:rFonts w:ascii="Times New Roman" w:hAnsi="Times New Roman" w:cs="Times New Roman"/>
          <w:sz w:val="24"/>
          <w:szCs w:val="24"/>
        </w:rPr>
        <w:t>ационные ресурсы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</w:t>
      </w:r>
      <w:r w:rsidRPr="00164B29">
        <w:rPr>
          <w:rFonts w:ascii="Times New Roman" w:hAnsi="Times New Roman" w:cs="Times New Roman"/>
          <w:sz w:val="24"/>
          <w:szCs w:val="24"/>
        </w:rPr>
        <w:t>но-исторические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</w:t>
      </w:r>
      <w:r w:rsidRPr="00164B29">
        <w:rPr>
          <w:rFonts w:ascii="Times New Roman" w:hAnsi="Times New Roman" w:cs="Times New Roman"/>
          <w:sz w:val="24"/>
          <w:szCs w:val="24"/>
        </w:rPr>
        <w:t>но-развлекательные</w:t>
      </w:r>
    </w:p>
    <w:p w:rsidR="00DB585B" w:rsidRPr="00164B29" w:rsidRDefault="00DB585B" w:rsidP="00E501AC">
      <w:pPr>
        <w:pStyle w:val="a4"/>
        <w:numPr>
          <w:ilvl w:val="0"/>
          <w:numId w:val="3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культурно-познавательные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>49. К туристским ресурсам их потребители предъявляют следующие требования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использование природных ценностей 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возможность занятий спортом 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любительские занятия (рыбалка, охот</w:t>
      </w:r>
      <w:r>
        <w:rPr>
          <w:rFonts w:ascii="Times New Roman" w:hAnsi="Times New Roman" w:cs="Times New Roman"/>
          <w:sz w:val="24"/>
          <w:szCs w:val="24"/>
        </w:rPr>
        <w:t>а)</w:t>
      </w:r>
    </w:p>
    <w:p w:rsidR="00DB585B" w:rsidRPr="00164B29" w:rsidRDefault="00DB585B" w:rsidP="00E501AC">
      <w:pPr>
        <w:pStyle w:val="a4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 xml:space="preserve">разнообразие ландшафтов, климата, флоры и фауны </w:t>
      </w:r>
    </w:p>
    <w:p w:rsidR="00DB585B" w:rsidRPr="0008006E" w:rsidRDefault="00DB585B" w:rsidP="00E50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06E">
        <w:rPr>
          <w:rFonts w:ascii="Times New Roman" w:hAnsi="Times New Roman" w:cs="Times New Roman"/>
          <w:b/>
          <w:sz w:val="24"/>
          <w:szCs w:val="24"/>
        </w:rPr>
        <w:t xml:space="preserve">50.  Ресурсами спелеотуризма являются 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горы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заброшенные шахты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лесные массивы</w:t>
      </w:r>
    </w:p>
    <w:p w:rsidR="00DB585B" w:rsidRPr="00164B29" w:rsidRDefault="00DB585B" w:rsidP="00E501AC">
      <w:pPr>
        <w:pStyle w:val="a4"/>
        <w:numPr>
          <w:ilvl w:val="0"/>
          <w:numId w:val="37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64B29">
        <w:rPr>
          <w:rFonts w:ascii="Times New Roman" w:hAnsi="Times New Roman" w:cs="Times New Roman"/>
          <w:sz w:val="24"/>
          <w:szCs w:val="24"/>
        </w:rPr>
        <w:t>пещеры</w:t>
      </w:r>
    </w:p>
    <w:p w:rsidR="005D1EB2" w:rsidRDefault="005D1EB2" w:rsidP="006D40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EB2" w:rsidRPr="00DF08D7" w:rsidRDefault="005D1EB2" w:rsidP="005D1EB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5D1EB2" w:rsidRDefault="005D1EB2" w:rsidP="005D1EB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учебными материалами из ЭОС ВГУЭС.</w:t>
      </w:r>
    </w:p>
    <w:p w:rsidR="008C2734" w:rsidRDefault="008C2734" w:rsidP="008C273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ЭОС, тесты по темам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C2734" w:rsidRPr="002C5AE7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65 - 79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50 - 59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C2734" w:rsidRPr="002C5AE7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8C2734" w:rsidRPr="00873659" w:rsidRDefault="008C2734" w:rsidP="008C27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Выполнены не все тесты</w:t>
            </w:r>
          </w:p>
        </w:tc>
      </w:tr>
      <w:tr w:rsidR="008C2734" w:rsidTr="00CC0179">
        <w:tc>
          <w:tcPr>
            <w:tcW w:w="1126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8C2734" w:rsidRPr="00873659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8C2734" w:rsidRPr="00873659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Тесты не выполнены</w:t>
            </w:r>
          </w:p>
        </w:tc>
      </w:tr>
    </w:tbl>
    <w:p w:rsidR="008C2734" w:rsidRPr="00B12BB9" w:rsidRDefault="008C2734" w:rsidP="008C273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Итоговый тест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29–30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26–28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23–25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50 до 69 %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8C2734" w:rsidRPr="002C5AE7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19–22</w:t>
            </w:r>
          </w:p>
        </w:tc>
        <w:tc>
          <w:tcPr>
            <w:tcW w:w="7855" w:type="dxa"/>
          </w:tcPr>
          <w:p w:rsidR="008C2734" w:rsidRPr="002C5AE7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30 до 49% заданий</w:t>
            </w:r>
          </w:p>
        </w:tc>
      </w:tr>
      <w:tr w:rsidR="008C2734" w:rsidTr="00CC0179">
        <w:tc>
          <w:tcPr>
            <w:tcW w:w="1126" w:type="dxa"/>
          </w:tcPr>
          <w:p w:rsidR="008C2734" w:rsidRPr="008C2734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8C2734" w:rsidRPr="008C2734" w:rsidRDefault="008C2734" w:rsidP="00CC0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8C2734" w:rsidRPr="008C2734" w:rsidRDefault="008C2734" w:rsidP="00CC01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2734">
              <w:rPr>
                <w:rFonts w:ascii="Times New Roman" w:hAnsi="Times New Roman" w:cs="Times New Roman"/>
                <w:sz w:val="20"/>
                <w:szCs w:val="20"/>
              </w:rPr>
              <w:t>Выполнено менее 30%</w:t>
            </w:r>
          </w:p>
        </w:tc>
      </w:tr>
    </w:tbl>
    <w:p w:rsidR="005D1EB2" w:rsidRPr="005D1EB2" w:rsidRDefault="005D1EB2" w:rsidP="006D4063">
      <w:pPr>
        <w:spacing w:after="100" w:line="240" w:lineRule="auto"/>
        <w:jc w:val="both"/>
        <w:rPr>
          <w:rFonts w:ascii="Times New Roman" w:hAnsi="Times New Roman" w:cs="Times New Roman"/>
        </w:rPr>
      </w:pPr>
    </w:p>
    <w:p w:rsidR="00C76DF9" w:rsidRDefault="00C76DF9" w:rsidP="003D4DE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E668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D9" w:rsidRPr="00E668D9">
        <w:rPr>
          <w:rFonts w:ascii="Times New Roman" w:hAnsi="Times New Roman" w:cs="Times New Roman"/>
          <w:b/>
          <w:sz w:val="24"/>
          <w:szCs w:val="24"/>
        </w:rPr>
        <w:t>Комплект заданий для выполнения расчетно-графической работы</w:t>
      </w:r>
    </w:p>
    <w:p w:rsidR="003D4DEB" w:rsidRPr="00E501AC" w:rsidRDefault="0016546F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b/>
          <w:color w:val="000000"/>
          <w:sz w:val="24"/>
          <w:szCs w:val="24"/>
        </w:rPr>
        <w:t>Задание</w:t>
      </w:r>
      <w:r w:rsidR="003D4DEB" w:rsidRPr="00E501A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501AC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6546F" w:rsidRPr="00E501AC" w:rsidRDefault="00687350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1) Используя контурную карту, с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оставьте схему</w:t>
      </w:r>
      <w:r w:rsidR="006D3259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туристско-рекреационных зон 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Европейского туристско-рекреационного </w:t>
      </w:r>
      <w:r w:rsidR="004933FE" w:rsidRPr="00E501AC">
        <w:rPr>
          <w:rFonts w:ascii="Times New Roman" w:hAnsi="Times New Roman" w:cs="Times New Roman"/>
          <w:color w:val="000000"/>
          <w:sz w:val="24"/>
          <w:szCs w:val="24"/>
        </w:rPr>
        <w:t>макрорегиона</w:t>
      </w:r>
      <w:r w:rsidR="006D3259" w:rsidRPr="00E501A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6546F" w:rsidRPr="00E501AC" w:rsidRDefault="00245518" w:rsidP="00E501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2)</w:t>
      </w:r>
      <w:r w:rsidR="00DD0AF4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Дайте оценку туристским условиям и ресурсам </w:t>
      </w:r>
      <w:r w:rsidR="004933FE" w:rsidRPr="00E501AC">
        <w:rPr>
          <w:rFonts w:ascii="Times New Roman" w:hAnsi="Times New Roman" w:cs="Times New Roman"/>
          <w:color w:val="000000"/>
          <w:sz w:val="24"/>
          <w:szCs w:val="24"/>
        </w:rPr>
        <w:t>Европейского туристско-рекреационного макрорегиона</w:t>
      </w:r>
      <w:r w:rsidR="00E55940" w:rsidRPr="00E501A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Style w:val="a3"/>
        <w:tblW w:w="4897" w:type="pct"/>
        <w:tblInd w:w="108" w:type="dxa"/>
        <w:tblLook w:val="04A0" w:firstRow="1" w:lastRow="0" w:firstColumn="1" w:lastColumn="0" w:noHBand="0" w:noVBand="1"/>
      </w:tblPr>
      <w:tblGrid>
        <w:gridCol w:w="546"/>
        <w:gridCol w:w="4461"/>
        <w:gridCol w:w="2540"/>
        <w:gridCol w:w="2438"/>
      </w:tblGrid>
      <w:tr w:rsidR="00FE063C" w:rsidTr="00EC3088">
        <w:trPr>
          <w:trHeight w:val="454"/>
        </w:trPr>
        <w:tc>
          <w:tcPr>
            <w:tcW w:w="273" w:type="pct"/>
            <w:vAlign w:val="center"/>
          </w:tcPr>
          <w:p w:rsidR="00FE063C" w:rsidRPr="00E378D2" w:rsidRDefault="00FE06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п\п</w:t>
            </w:r>
          </w:p>
        </w:tc>
        <w:tc>
          <w:tcPr>
            <w:tcW w:w="2234" w:type="pct"/>
            <w:vAlign w:val="center"/>
          </w:tcPr>
          <w:p w:rsidR="00FE063C" w:rsidRPr="00E378D2" w:rsidRDefault="00FE063C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Название ресурса</w:t>
            </w:r>
          </w:p>
        </w:tc>
        <w:tc>
          <w:tcPr>
            <w:tcW w:w="1272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Место расположения</w:t>
            </w:r>
          </w:p>
        </w:tc>
        <w:tc>
          <w:tcPr>
            <w:tcW w:w="1221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Характеристика</w:t>
            </w:r>
          </w:p>
        </w:tc>
      </w:tr>
      <w:tr w:rsidR="000427CF" w:rsidTr="0024591D">
        <w:trPr>
          <w:trHeight w:val="454"/>
        </w:trPr>
        <w:tc>
          <w:tcPr>
            <w:tcW w:w="5000" w:type="pct"/>
            <w:gridSpan w:val="4"/>
            <w:vAlign w:val="center"/>
          </w:tcPr>
          <w:p w:rsidR="000427CF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Природные туристско-рекреационные ресурсы</w:t>
            </w:r>
          </w:p>
        </w:tc>
      </w:tr>
      <w:tr w:rsidR="00FE063C" w:rsidTr="00EC3088">
        <w:trPr>
          <w:trHeight w:val="454"/>
        </w:trPr>
        <w:tc>
          <w:tcPr>
            <w:tcW w:w="273" w:type="pct"/>
            <w:vAlign w:val="center"/>
          </w:tcPr>
          <w:p w:rsidR="00FE063C" w:rsidRPr="00E378D2" w:rsidRDefault="000427CF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FE063C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5000" w:type="pct"/>
            <w:gridSpan w:val="4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Культурно-исторические ресурсы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5000" w:type="pct"/>
            <w:gridSpan w:val="4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Социально-экономические ресурсы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  <w:tr w:rsidR="00EC3088" w:rsidTr="00EC3088">
        <w:trPr>
          <w:trHeight w:val="454"/>
        </w:trPr>
        <w:tc>
          <w:tcPr>
            <w:tcW w:w="273" w:type="pct"/>
            <w:vAlign w:val="center"/>
          </w:tcPr>
          <w:p w:rsidR="00EC3088" w:rsidRPr="00E378D2" w:rsidRDefault="00EC3088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4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…………………………………………………...</w:t>
            </w:r>
          </w:p>
        </w:tc>
        <w:tc>
          <w:tcPr>
            <w:tcW w:w="1272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…………………………...</w:t>
            </w:r>
          </w:p>
        </w:tc>
        <w:tc>
          <w:tcPr>
            <w:tcW w:w="1221" w:type="pct"/>
            <w:vAlign w:val="center"/>
          </w:tcPr>
          <w:p w:rsidR="00EC3088" w:rsidRPr="00E378D2" w:rsidRDefault="00EC3088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</w:tr>
    </w:tbl>
    <w:p w:rsidR="009373A5" w:rsidRPr="00E501AC" w:rsidRDefault="009373A5" w:rsidP="00E501AC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3) Используя статистические данные </w:t>
      </w:r>
      <w:r w:rsidRPr="00E501AC">
        <w:rPr>
          <w:rFonts w:ascii="Times New Roman" w:hAnsi="Times New Roman" w:cs="Times New Roman"/>
          <w:color w:val="000000"/>
          <w:sz w:val="24"/>
          <w:szCs w:val="24"/>
          <w:lang w:val="en-US"/>
        </w:rPr>
        <w:t>UNWTO</w:t>
      </w:r>
      <w:r w:rsidRPr="00E501AC">
        <w:rPr>
          <w:rFonts w:ascii="Times New Roman" w:hAnsi="Times New Roman" w:cs="Times New Roman"/>
          <w:color w:val="000000"/>
          <w:sz w:val="24"/>
          <w:szCs w:val="24"/>
        </w:rPr>
        <w:t>, проанализируйте современное состояние и географию туристских потоков Европейского туристско-рекреационного макрорегиона по следующим показателям: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Количество прибытий (убытий), млн. чел.;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Доходы от туризма, млн. долл.;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Расходы на туризм, млн. долл.;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Продолжительность пребывания, дней;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Цель прибытия;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Вид транспорта, которым прибыл турист;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Половозрастной состав туристов;</w:t>
      </w:r>
    </w:p>
    <w:p w:rsidR="009373A5" w:rsidRPr="00E501AC" w:rsidRDefault="009373A5" w:rsidP="00E501AC">
      <w:pPr>
        <w:pStyle w:val="a4"/>
        <w:numPr>
          <w:ilvl w:val="0"/>
          <w:numId w:val="30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Сезонность пребывания.</w:t>
      </w:r>
    </w:p>
    <w:p w:rsidR="00126604" w:rsidRPr="00E501AC" w:rsidRDefault="00245518" w:rsidP="00E501AC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>4)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Составьте комплексную характеристику 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крупных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туристск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центр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6604" w:rsidRPr="00E501AC">
        <w:rPr>
          <w:rFonts w:ascii="Times New Roman" w:hAnsi="Times New Roman" w:cs="Times New Roman"/>
          <w:color w:val="000000"/>
          <w:sz w:val="24"/>
          <w:szCs w:val="24"/>
        </w:rPr>
        <w:t>Европейского туристско-рекреационного макрорегиона: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94"/>
        <w:gridCol w:w="2338"/>
        <w:gridCol w:w="2017"/>
        <w:gridCol w:w="1916"/>
        <w:gridCol w:w="1816"/>
        <w:gridCol w:w="1506"/>
      </w:tblGrid>
      <w:tr w:rsidR="004E2712" w:rsidRPr="00E501AC" w:rsidTr="00404A60">
        <w:trPr>
          <w:trHeight w:val="454"/>
        </w:trPr>
        <w:tc>
          <w:tcPr>
            <w:tcW w:w="502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п\п</w:t>
            </w:r>
          </w:p>
        </w:tc>
        <w:tc>
          <w:tcPr>
            <w:tcW w:w="2362" w:type="dxa"/>
            <w:vAlign w:val="center"/>
          </w:tcPr>
          <w:p w:rsidR="00404A60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Название туристского</w:t>
            </w:r>
          </w:p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центра</w:t>
            </w:r>
          </w:p>
        </w:tc>
        <w:tc>
          <w:tcPr>
            <w:tcW w:w="2126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имеющихся туристско-рекреационных ресурсов</w:t>
            </w:r>
          </w:p>
        </w:tc>
        <w:tc>
          <w:tcPr>
            <w:tcW w:w="1916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Уровень развития инфраструктуры</w:t>
            </w:r>
          </w:p>
        </w:tc>
        <w:tc>
          <w:tcPr>
            <w:tcW w:w="1816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Виды туризма</w:t>
            </w:r>
          </w:p>
        </w:tc>
        <w:tc>
          <w:tcPr>
            <w:tcW w:w="1365" w:type="dxa"/>
          </w:tcPr>
          <w:p w:rsidR="004E2712" w:rsidRPr="00E378D2" w:rsidRDefault="00404A60" w:rsidP="0072475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Экологические последствия туристической деятельности</w:t>
            </w:r>
          </w:p>
        </w:tc>
      </w:tr>
      <w:tr w:rsidR="004E2712" w:rsidRPr="00E501AC" w:rsidTr="00404A60">
        <w:trPr>
          <w:trHeight w:val="454"/>
        </w:trPr>
        <w:tc>
          <w:tcPr>
            <w:tcW w:w="502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2" w:type="dxa"/>
            <w:vAlign w:val="center"/>
          </w:tcPr>
          <w:p w:rsidR="004E2712" w:rsidRPr="00E378D2" w:rsidRDefault="004E2712" w:rsidP="00404A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</w:t>
            </w:r>
          </w:p>
        </w:tc>
        <w:tc>
          <w:tcPr>
            <w:tcW w:w="212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8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  <w:tc>
          <w:tcPr>
            <w:tcW w:w="1365" w:type="dxa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2712" w:rsidRPr="00E501AC" w:rsidTr="00404A60">
        <w:trPr>
          <w:trHeight w:val="454"/>
        </w:trPr>
        <w:tc>
          <w:tcPr>
            <w:tcW w:w="502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2" w:type="dxa"/>
            <w:vAlign w:val="center"/>
          </w:tcPr>
          <w:p w:rsidR="004E2712" w:rsidRPr="00E378D2" w:rsidRDefault="004E2712" w:rsidP="00404A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…………………………..</w:t>
            </w:r>
          </w:p>
        </w:tc>
        <w:tc>
          <w:tcPr>
            <w:tcW w:w="212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8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  <w:tc>
          <w:tcPr>
            <w:tcW w:w="1365" w:type="dxa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2712" w:rsidRPr="00E501AC" w:rsidTr="00404A60">
        <w:trPr>
          <w:trHeight w:val="454"/>
        </w:trPr>
        <w:tc>
          <w:tcPr>
            <w:tcW w:w="502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2" w:type="dxa"/>
            <w:vAlign w:val="center"/>
          </w:tcPr>
          <w:p w:rsidR="004E2712" w:rsidRPr="00E378D2" w:rsidRDefault="004E2712" w:rsidP="00404A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………………………….</w:t>
            </w:r>
          </w:p>
        </w:tc>
        <w:tc>
          <w:tcPr>
            <w:tcW w:w="212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8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  <w:tc>
          <w:tcPr>
            <w:tcW w:w="1365" w:type="dxa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2712" w:rsidRPr="00E501AC" w:rsidTr="00404A60">
        <w:trPr>
          <w:trHeight w:val="454"/>
        </w:trPr>
        <w:tc>
          <w:tcPr>
            <w:tcW w:w="502" w:type="dxa"/>
            <w:vAlign w:val="center"/>
          </w:tcPr>
          <w:p w:rsidR="004E2712" w:rsidRPr="00E378D2" w:rsidRDefault="004E2712" w:rsidP="00E501A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62" w:type="dxa"/>
            <w:vAlign w:val="center"/>
          </w:tcPr>
          <w:p w:rsidR="004E2712" w:rsidRPr="00E378D2" w:rsidRDefault="004E2712" w:rsidP="00404A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…………………………</w:t>
            </w:r>
          </w:p>
        </w:tc>
        <w:tc>
          <w:tcPr>
            <w:tcW w:w="212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9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……………………..</w:t>
            </w:r>
          </w:p>
        </w:tc>
        <w:tc>
          <w:tcPr>
            <w:tcW w:w="1816" w:type="dxa"/>
            <w:vAlign w:val="center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……………………</w:t>
            </w:r>
          </w:p>
        </w:tc>
        <w:tc>
          <w:tcPr>
            <w:tcW w:w="1365" w:type="dxa"/>
          </w:tcPr>
          <w:p w:rsidR="004E2712" w:rsidRPr="00E378D2" w:rsidRDefault="004E2712" w:rsidP="00E501A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C76DF9" w:rsidRDefault="00126604" w:rsidP="00E501AC">
      <w:pPr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45518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Определите </w:t>
      </w:r>
      <w:r w:rsidR="004E2712">
        <w:rPr>
          <w:rFonts w:ascii="Times New Roman" w:hAnsi="Times New Roman" w:cs="Times New Roman"/>
          <w:color w:val="000000"/>
          <w:sz w:val="24"/>
          <w:szCs w:val="24"/>
        </w:rPr>
        <w:t xml:space="preserve">экологические 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 xml:space="preserve">факторы, способствующие и лимитирующие развитие туризма в </w:t>
      </w:r>
      <w:r w:rsidR="00472208" w:rsidRPr="00E501AC">
        <w:rPr>
          <w:rFonts w:ascii="Times New Roman" w:hAnsi="Times New Roman" w:cs="Times New Roman"/>
          <w:color w:val="000000"/>
          <w:sz w:val="24"/>
          <w:szCs w:val="24"/>
        </w:rPr>
        <w:t>макро</w:t>
      </w:r>
      <w:r w:rsidR="0016546F" w:rsidRPr="00E501AC">
        <w:rPr>
          <w:rFonts w:ascii="Times New Roman" w:hAnsi="Times New Roman" w:cs="Times New Roman"/>
          <w:color w:val="000000"/>
          <w:sz w:val="24"/>
          <w:szCs w:val="24"/>
        </w:rPr>
        <w:t>регионе.</w:t>
      </w:r>
    </w:p>
    <w:p w:rsidR="00B90470" w:rsidRDefault="00B9047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78D2" w:rsidRPr="00DF08D7" w:rsidRDefault="00E378D2" w:rsidP="00E378D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378D2" w:rsidRPr="00E378D2" w:rsidRDefault="00E378D2" w:rsidP="00E378D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78D2">
        <w:rPr>
          <w:rFonts w:ascii="Times New Roman" w:hAnsi="Times New Roman" w:cs="Times New Roman"/>
          <w:sz w:val="24"/>
          <w:szCs w:val="24"/>
        </w:rPr>
        <w:t>Для выполнения практических заданий студенту рекомендуется пользоваться литературой, указанной в рабочей программе дисциплины, учебными материалами из ЭОС ВГУЭС. Результатом выполнения практической работы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78D2">
        <w:rPr>
          <w:rFonts w:ascii="Times New Roman" w:hAnsi="Times New Roman" w:cs="Times New Roman"/>
          <w:sz w:val="24"/>
          <w:szCs w:val="24"/>
        </w:rPr>
        <w:t>з</w:t>
      </w:r>
      <w:r w:rsidRPr="00E378D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ащита отчета </w:t>
      </w:r>
      <w:r w:rsidRPr="00E378D2">
        <w:rPr>
          <w:rFonts w:ascii="Times New Roman" w:hAnsi="Times New Roman"/>
          <w:color w:val="000000"/>
          <w:sz w:val="24"/>
          <w:szCs w:val="24"/>
          <w:lang w:eastAsia="ar-SA"/>
        </w:rPr>
        <w:t>о выполнении практической работы</w:t>
      </w:r>
      <w:r w:rsidR="00441232">
        <w:rPr>
          <w:rFonts w:ascii="Times New Roman" w:hAnsi="Times New Roman"/>
          <w:color w:val="000000"/>
          <w:sz w:val="24"/>
          <w:szCs w:val="24"/>
          <w:lang w:eastAsia="ar-SA"/>
        </w:rPr>
        <w:t xml:space="preserve"> в форме сообщения с презентацией в соответствии с заданием</w:t>
      </w:r>
      <w:r w:rsidRPr="00E378D2">
        <w:rPr>
          <w:rFonts w:ascii="Times New Roman" w:hAnsi="Times New Roman"/>
          <w:color w:val="000000"/>
          <w:sz w:val="24"/>
          <w:szCs w:val="24"/>
          <w:lang w:eastAsia="ar-SA"/>
        </w:rPr>
        <w:t>.</w:t>
      </w:r>
    </w:p>
    <w:p w:rsidR="00E378D2" w:rsidRPr="00E378D2" w:rsidRDefault="00E378D2" w:rsidP="00E378D2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color w:val="373A3C"/>
          <w:sz w:val="24"/>
          <w:szCs w:val="24"/>
          <w:lang w:eastAsia="ru-RU"/>
        </w:rPr>
      </w:pPr>
      <w:r w:rsidRPr="00E378D2">
        <w:rPr>
          <w:rFonts w:ascii="Times New Roman" w:eastAsia="Times New Roman" w:hAnsi="Times New Roman" w:cs="Times New Roman"/>
          <w:b/>
          <w:bCs/>
          <w:color w:val="373A3C"/>
          <w:sz w:val="24"/>
          <w:szCs w:val="24"/>
          <w:lang w:eastAsia="ru-RU"/>
        </w:rPr>
        <w:t>Защита</w:t>
      </w:r>
      <w:r w:rsidRPr="00E378D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отчета </w:t>
      </w:r>
      <w:r w:rsidRPr="00E378D2">
        <w:rPr>
          <w:rFonts w:ascii="Times New Roman" w:hAnsi="Times New Roman"/>
          <w:b/>
          <w:color w:val="000000"/>
          <w:sz w:val="24"/>
          <w:szCs w:val="24"/>
          <w:lang w:eastAsia="ar-SA"/>
        </w:rPr>
        <w:t>о выполнении практической работы</w:t>
      </w:r>
      <w:r w:rsidRPr="00E378D2">
        <w:rPr>
          <w:rFonts w:ascii="Times New Roman" w:eastAsia="Times New Roman" w:hAnsi="Times New Roman" w:cs="Times New Roman"/>
          <w:b/>
          <w:bCs/>
          <w:color w:val="373A3C"/>
          <w:sz w:val="24"/>
          <w:szCs w:val="24"/>
          <w:lang w:eastAsia="ru-RU"/>
        </w:rPr>
        <w:t>:</w:t>
      </w:r>
    </w:p>
    <w:p w:rsidR="00E378D2" w:rsidRPr="00E378D2" w:rsidRDefault="00E378D2" w:rsidP="00E378D2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</w:pP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  <w:t>·         Защита происходит в очной форме во время аудиторных занятий, после размещения выполненной работы в системе </w:t>
      </w: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val="en-US" w:eastAsia="ru-RU"/>
        </w:rPr>
        <w:t>Moodl</w:t>
      </w:r>
      <w:r w:rsidRPr="00E378D2">
        <w:rPr>
          <w:rFonts w:ascii="Times New Roman" w:eastAsia="Times New Roman" w:hAnsi="Times New Roman" w:cs="Times New Roman"/>
          <w:color w:val="373A3C"/>
          <w:sz w:val="24"/>
          <w:szCs w:val="24"/>
          <w:lang w:eastAsia="ru-RU"/>
        </w:rPr>
        <w:t xml:space="preserve"> (методические указания по размещению и оформлению работ представлены в ЭОС ВГУЭС в информационно-методических инструкциях к темам 1, 2, 3, 4). </w:t>
      </w:r>
    </w:p>
    <w:p w:rsidR="00B90470" w:rsidRPr="00B12BB9" w:rsidRDefault="00B90470" w:rsidP="00B90470">
      <w:pPr>
        <w:rPr>
          <w:rFonts w:ascii="Times New Roman" w:hAnsi="Times New Roman" w:cs="Times New Roman"/>
          <w:b/>
          <w:sz w:val="24"/>
        </w:rPr>
      </w:pPr>
      <w:r w:rsidRPr="00B12BB9">
        <w:rPr>
          <w:rFonts w:ascii="Times New Roman" w:hAnsi="Times New Roman" w:cs="Times New Roman"/>
          <w:b/>
          <w:sz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</w:rPr>
        <w:t>практических</w:t>
      </w:r>
      <w:r w:rsidRPr="00B12BB9">
        <w:rPr>
          <w:rFonts w:ascii="Times New Roman" w:hAnsi="Times New Roman" w:cs="Times New Roman"/>
          <w:b/>
          <w:sz w:val="24"/>
        </w:rPr>
        <w:t xml:space="preserve"> заданий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984"/>
        <w:gridCol w:w="8298"/>
      </w:tblGrid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761FFB" w:rsidP="00761F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Описание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7845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25-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7845ED" w:rsidRDefault="00F01B08" w:rsidP="008C2734">
            <w:pPr>
              <w:pStyle w:val="af0"/>
              <w:shd w:val="clear" w:color="auto" w:fill="FFFFFF"/>
              <w:spacing w:before="0" w:beforeAutospacing="0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7845ED">
              <w:rPr>
                <w:rFonts w:eastAsia="Calibri"/>
                <w:bCs/>
                <w:sz w:val="20"/>
                <w:szCs w:val="20"/>
              </w:rPr>
              <w:t>Задание выполнено полностью и абсолютно правильно.</w:t>
            </w:r>
            <w:r w:rsidR="007845ED" w:rsidRPr="007845ED">
              <w:rPr>
                <w:rFonts w:eastAsia="Calibri"/>
                <w:bCs/>
                <w:sz w:val="20"/>
                <w:szCs w:val="20"/>
              </w:rPr>
              <w:t xml:space="preserve"> Презентация соответствует требованиям ВГУЭС. В сообщении студент демонстрирует: соответствие плану; г</w:t>
            </w:r>
            <w:r w:rsidR="007845ED" w:rsidRPr="007845ED">
              <w:rPr>
                <w:sz w:val="20"/>
                <w:szCs w:val="20"/>
              </w:rPr>
              <w:t xml:space="preserve">лубину и полноту раскрытия вопроса; владение терминологическим аппаратом; </w:t>
            </w:r>
            <w:r w:rsidR="008C2734">
              <w:rPr>
                <w:sz w:val="20"/>
                <w:szCs w:val="20"/>
              </w:rPr>
              <w:t>у</w:t>
            </w:r>
            <w:r w:rsidR="007845ED" w:rsidRPr="007845ED">
              <w:rPr>
                <w:sz w:val="20"/>
                <w:szCs w:val="20"/>
              </w:rPr>
              <w:t>мение делать выводы и давать аргументированные ответы; логичность и последовательность</w:t>
            </w:r>
            <w:r w:rsidR="008C2734">
              <w:rPr>
                <w:sz w:val="20"/>
                <w:szCs w:val="20"/>
              </w:rPr>
              <w:t xml:space="preserve"> изложения материала</w:t>
            </w:r>
            <w:r w:rsidR="007845ED" w:rsidRPr="007845ED">
              <w:rPr>
                <w:sz w:val="20"/>
                <w:szCs w:val="20"/>
              </w:rPr>
              <w:t>; выполнение регламента.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20-24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полностью и правильно, но решение содержит некоторые неточности и несущественные ошибки.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 сообщении студент демонстрирует: соответствие плану; г</w:t>
            </w:r>
            <w:r w:rsidR="007845ED" w:rsidRPr="007845ED">
              <w:rPr>
                <w:rFonts w:ascii="Times New Roman" w:hAnsi="Times New Roman" w:cs="Times New Roman"/>
                <w:sz w:val="20"/>
                <w:szCs w:val="20"/>
              </w:rPr>
              <w:t>лубину и полноту раскрытия вопроса; владение терминологическим аппаратом; Умение делать выводы и давать аргументированные ответы; логичность и последовательность</w:t>
            </w:r>
            <w:r w:rsidR="008C2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2734" w:rsidRPr="008C2734">
              <w:rPr>
                <w:rFonts w:ascii="Times New Roman" w:hAnsi="Times New Roman" w:cs="Times New Roman"/>
                <w:sz w:val="20"/>
                <w:szCs w:val="20"/>
              </w:rPr>
              <w:t>изложения материала</w:t>
            </w:r>
            <w:r w:rsidR="007845ED" w:rsidRPr="007845ED">
              <w:rPr>
                <w:rFonts w:ascii="Times New Roman" w:hAnsi="Times New Roman" w:cs="Times New Roman"/>
                <w:sz w:val="20"/>
                <w:szCs w:val="20"/>
              </w:rPr>
              <w:t>; выполнение регламента.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10-19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не полностью, с существенными ошибками.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7845ED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Сообщение не соответствует плану. Нарушен регламент.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8C2734" w:rsidP="008C27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1-9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выполнено частично, имеет ошибк</w:t>
            </w:r>
            <w:r w:rsidR="00901F09"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и, осуществлена попытка решения.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8C2734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Презентация 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не </w:t>
            </w:r>
            <w:r w:rsidR="008C2734" w:rsidRPr="007845ED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соответствует требованиям ВГУЭС.</w:t>
            </w:r>
            <w:r w:rsidR="008C2734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Сообщение не подготовлено.</w:t>
            </w:r>
          </w:p>
        </w:tc>
      </w:tr>
      <w:tr w:rsidR="00F01B08" w:rsidRPr="00B90470" w:rsidTr="00901F09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F01B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08" w:rsidRPr="00B90470" w:rsidRDefault="00F01B08" w:rsidP="00901F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B90470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Задание не выполнено.</w:t>
            </w:r>
          </w:p>
        </w:tc>
      </w:tr>
    </w:tbl>
    <w:p w:rsidR="00CD610F" w:rsidRPr="00B90470" w:rsidRDefault="00CD610F" w:rsidP="003D4DEB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50680" w:rsidRDefault="00C76DF9" w:rsidP="00B50680">
      <w:pPr>
        <w:spacing w:after="200"/>
        <w:ind w:left="-709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E668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0680">
        <w:rPr>
          <w:rFonts w:ascii="Times New Roman" w:hAnsi="Times New Roman" w:cs="Times New Roman"/>
          <w:b/>
          <w:sz w:val="24"/>
          <w:szCs w:val="24"/>
        </w:rPr>
        <w:t>Географическая номенклатура (на примере Европы)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800"/>
        <w:gridCol w:w="900"/>
        <w:gridCol w:w="900"/>
        <w:gridCol w:w="3240"/>
      </w:tblGrid>
      <w:tr w:rsidR="00B50680" w:rsidTr="00D52DD1">
        <w:trPr>
          <w:trHeight w:val="529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Страна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(территория)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Столица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(адм. центр)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(тыс.км</w:t>
            </w:r>
            <w:r w:rsidRPr="00B50680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ind w:hanging="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Население</w:t>
            </w:r>
          </w:p>
          <w:p w:rsidR="00B50680" w:rsidRPr="00B50680" w:rsidRDefault="00B50680" w:rsidP="00D52DD1">
            <w:pPr>
              <w:keepNext/>
              <w:ind w:lef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тыс.чел.,</w:t>
            </w:r>
          </w:p>
          <w:p w:rsidR="00B50680" w:rsidRPr="00B50680" w:rsidRDefault="00B50680" w:rsidP="00D52DD1">
            <w:pPr>
              <w:keepNext/>
              <w:ind w:hanging="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2000 г.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Государственное устройство </w:t>
            </w:r>
          </w:p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 форма правления</w:t>
            </w:r>
          </w:p>
        </w:tc>
      </w:tr>
      <w:tr w:rsidR="00B50680" w:rsidTr="00D52DD1">
        <w:trPr>
          <w:trHeight w:val="134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1. Северная Европа</w:t>
            </w:r>
          </w:p>
        </w:tc>
      </w:tr>
      <w:tr w:rsidR="00B50680" w:rsidTr="00D52DD1">
        <w:trPr>
          <w:trHeight w:val="74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Дания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Копенгаген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5336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211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Исландия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Рейкьявик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9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Норвегия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Осло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323,9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4481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303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8"/>
              <w:widowControl w:val="0"/>
              <w:spacing w:before="0" w:after="0"/>
              <w:rPr>
                <w:b/>
                <w:i w:val="0"/>
                <w:sz w:val="20"/>
                <w:szCs w:val="20"/>
              </w:rPr>
            </w:pPr>
            <w:r w:rsidRPr="00B50680">
              <w:rPr>
                <w:b/>
                <w:i w:val="0"/>
                <w:sz w:val="20"/>
                <w:szCs w:val="20"/>
              </w:rPr>
              <w:t>Финляндия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Хельсинки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338,1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5167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keepNext/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Швеция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Стокгольм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449,9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8873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2. Средняя Европа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Австрия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Вена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83,8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8131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федеративная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Бельгия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Брюссель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10242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федеративная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Великобритания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Лондон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244,1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59508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Германия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Берлин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356,9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82797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Ирландия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Дублин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Лихтенштейн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Вадуц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Люксембург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Люксембург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Нидерланды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Амстердам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41,9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15892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Конституционная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Франция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Париж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543,9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59330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Президентско-парламентская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Швейцария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Берн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7262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3. Центрально-Восточная Европа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Албания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Тирана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28,7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3490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Беларусь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Минск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29,8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10367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Болгария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София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110,9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7797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Босния и Герцеговина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Сараево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3836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Венгрия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Будапешт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10139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Латвия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Рига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64,6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2405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Литва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Вильнюс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3621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Македония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Скопье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25,7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2041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Молдова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Кишинев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33,7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4431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Польша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Варшава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312,7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38646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Россия (РФ)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Москва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17 075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146 001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федеративная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Румыния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Бухарест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237,5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22 411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Словакия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Братислава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49,0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5 408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Словения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Любляна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1 928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Сербия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Белград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9 396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Украина (СНГ)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Киев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603,7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49 153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Хорватия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Загреб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56,5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4 282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Черногория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Подгорица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14,026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631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268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Чехия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Прага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78,9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10 272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Эстония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Таллинн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45,1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1 431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4. Южная Европа</w:t>
            </w:r>
          </w:p>
        </w:tc>
      </w:tr>
      <w:tr w:rsidR="00B50680" w:rsidTr="00D52DD1">
        <w:trPr>
          <w:trHeight w:val="373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Андорра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Андорра-ла-Велья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 под протекторатом Франции и Испании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Ватикан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Ватикан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Абсолютная теократическая монархия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Гибралтар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Гибралтар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Владение Великобритании (спорная территория Испании и Великобритании)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Греция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Афины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131,9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10 602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Парламентская республика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Испания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Мадрид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507,6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39 085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Парламентарная монархия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pStyle w:val="a7"/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Италия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Рим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301,3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57 634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Мальта (БС)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Валлетта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0,316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Монако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Монако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 xml:space="preserve">Конституционная монархия 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Португалия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Лиссабон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92,4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10 048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Президентско-парламентская республика</w:t>
            </w:r>
          </w:p>
        </w:tc>
      </w:tr>
      <w:tr w:rsidR="00B50680" w:rsidTr="00D52DD1">
        <w:trPr>
          <w:trHeight w:val="15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b/>
                <w:sz w:val="20"/>
                <w:szCs w:val="20"/>
              </w:rPr>
              <w:t>Сан-Марино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Сан-Марино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0,061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680" w:rsidRPr="00B50680" w:rsidRDefault="00B50680" w:rsidP="00D52DD1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0680">
              <w:rPr>
                <w:rFonts w:ascii="Times New Roman" w:hAnsi="Times New Roman" w:cs="Times New Roman"/>
                <w:sz w:val="20"/>
                <w:szCs w:val="20"/>
              </w:rPr>
              <w:t>Парламентская республика</w:t>
            </w:r>
          </w:p>
        </w:tc>
      </w:tr>
    </w:tbl>
    <w:p w:rsidR="00B50680" w:rsidRDefault="00B5068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2734" w:rsidRPr="00DF08D7" w:rsidRDefault="008C2734" w:rsidP="008C273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8C2734" w:rsidRDefault="008C2734" w:rsidP="008C273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78D2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изучения географической номенклатуры</w:t>
      </w:r>
      <w:r w:rsidR="00F70941">
        <w:rPr>
          <w:rFonts w:ascii="Times New Roman" w:hAnsi="Times New Roman" w:cs="Times New Roman"/>
          <w:sz w:val="24"/>
          <w:szCs w:val="24"/>
        </w:rPr>
        <w:t xml:space="preserve"> студенту рекомендуется использовать список стран, размещенный в ЭОС ВГУЭС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F70941" w:rsidRPr="00F70941">
          <w:rPr>
            <w:rStyle w:val="af"/>
            <w:rFonts w:ascii="Times New Roman" w:hAnsi="Times New Roman" w:cs="Times New Roman"/>
            <w:sz w:val="24"/>
            <w:szCs w:val="24"/>
          </w:rPr>
          <w:t>Географическая номенклатура</w:t>
        </w:r>
      </w:hyperlink>
      <w:r w:rsidR="00F70941">
        <w:rPr>
          <w:rFonts w:ascii="Times New Roman" w:hAnsi="Times New Roman" w:cs="Times New Roman"/>
          <w:sz w:val="24"/>
          <w:szCs w:val="24"/>
        </w:rPr>
        <w:t>. Использовать политическую карту мира, учебные материалы, размещенные в ЭОС ВГУЭС.</w:t>
      </w:r>
    </w:p>
    <w:p w:rsidR="00B50680" w:rsidRPr="00652D86" w:rsidRDefault="00B50680" w:rsidP="00B5068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2D86">
        <w:rPr>
          <w:rFonts w:ascii="Times New Roman" w:hAnsi="Times New Roman" w:cs="Times New Roman"/>
          <w:b/>
          <w:sz w:val="24"/>
          <w:szCs w:val="24"/>
        </w:rPr>
        <w:t>Критерии оценки изучения географической номенклатуры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30–40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все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 и несамоуправляющиеся территории, назвать столицы, знать форму правления и административно территориальное устройство стран.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15–29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все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государства, назвать столицы, знать форму правления и административно территориальное устройство стран.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10–14</w:t>
            </w:r>
          </w:p>
        </w:tc>
        <w:tc>
          <w:tcPr>
            <w:tcW w:w="7855" w:type="dxa"/>
          </w:tcPr>
          <w:p w:rsidR="00B50680" w:rsidRPr="00593418" w:rsidRDefault="00B50680" w:rsidP="00B506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Студент может показать на карте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крупные</w:t>
            </w: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государства, назвать столицы.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5–9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меньшую часть географических объектов из списка номенклатуры</w:t>
            </w:r>
          </w:p>
        </w:tc>
      </w:tr>
      <w:tr w:rsidR="00B50680" w:rsidTr="00D52DD1">
        <w:tc>
          <w:tcPr>
            <w:tcW w:w="1126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B50680" w:rsidRPr="00593418" w:rsidRDefault="00B50680" w:rsidP="00D5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0–4</w:t>
            </w:r>
          </w:p>
        </w:tc>
        <w:tc>
          <w:tcPr>
            <w:tcW w:w="7855" w:type="dxa"/>
          </w:tcPr>
          <w:p w:rsidR="00B50680" w:rsidRPr="00593418" w:rsidRDefault="00B50680" w:rsidP="00D52D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не может работать с картой</w:t>
            </w:r>
          </w:p>
        </w:tc>
      </w:tr>
    </w:tbl>
    <w:p w:rsidR="00B50680" w:rsidRDefault="00B50680" w:rsidP="00B50680">
      <w:pPr>
        <w:rPr>
          <w:rFonts w:ascii="Times New Roman" w:hAnsi="Times New Roman" w:cs="Times New Roman"/>
          <w:b/>
          <w:sz w:val="24"/>
          <w:szCs w:val="24"/>
        </w:rPr>
      </w:pPr>
    </w:p>
    <w:p w:rsidR="00B50680" w:rsidRDefault="00B50680" w:rsidP="00B9047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50680" w:rsidSect="007453E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712" w:rsidRDefault="004E2712" w:rsidP="00C8013F">
      <w:pPr>
        <w:spacing w:after="0" w:line="240" w:lineRule="auto"/>
      </w:pPr>
      <w:r>
        <w:separator/>
      </w:r>
    </w:p>
  </w:endnote>
  <w:endnote w:type="continuationSeparator" w:id="0">
    <w:p w:rsidR="004E2712" w:rsidRDefault="004E271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HiddenHorzOCR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712" w:rsidRDefault="004E2712" w:rsidP="00C8013F">
      <w:pPr>
        <w:spacing w:after="0" w:line="240" w:lineRule="auto"/>
      </w:pPr>
      <w:r>
        <w:separator/>
      </w:r>
    </w:p>
  </w:footnote>
  <w:footnote w:type="continuationSeparator" w:id="0">
    <w:p w:rsidR="004E2712" w:rsidRDefault="004E271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4B27"/>
    <w:multiLevelType w:val="hybridMultilevel"/>
    <w:tmpl w:val="1354FFE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0980"/>
    <w:multiLevelType w:val="hybridMultilevel"/>
    <w:tmpl w:val="E0FCAE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334EB"/>
    <w:multiLevelType w:val="hybridMultilevel"/>
    <w:tmpl w:val="B14ADEAC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BF2AA3"/>
    <w:multiLevelType w:val="hybridMultilevel"/>
    <w:tmpl w:val="3280A2B0"/>
    <w:lvl w:ilvl="0" w:tplc="D8EEBB0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C04737"/>
    <w:multiLevelType w:val="hybridMultilevel"/>
    <w:tmpl w:val="BF12CC64"/>
    <w:lvl w:ilvl="0" w:tplc="A13C14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0B0158"/>
    <w:multiLevelType w:val="hybridMultilevel"/>
    <w:tmpl w:val="B75E03C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190681"/>
    <w:multiLevelType w:val="hybridMultilevel"/>
    <w:tmpl w:val="634CDBD4"/>
    <w:lvl w:ilvl="0" w:tplc="AD1EE51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3D388F"/>
    <w:multiLevelType w:val="hybridMultilevel"/>
    <w:tmpl w:val="30EE88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CA5D6A"/>
    <w:multiLevelType w:val="hybridMultilevel"/>
    <w:tmpl w:val="F4F27F9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AA6C40"/>
    <w:multiLevelType w:val="hybridMultilevel"/>
    <w:tmpl w:val="6332E828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C765BA"/>
    <w:multiLevelType w:val="hybridMultilevel"/>
    <w:tmpl w:val="E8AA4A74"/>
    <w:lvl w:ilvl="0" w:tplc="2A183A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1" w15:restartNumberingAfterBreak="0">
    <w:nsid w:val="06267DC6"/>
    <w:multiLevelType w:val="hybridMultilevel"/>
    <w:tmpl w:val="35B021C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5D59C5"/>
    <w:multiLevelType w:val="hybridMultilevel"/>
    <w:tmpl w:val="A928E5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616FB1"/>
    <w:multiLevelType w:val="hybridMultilevel"/>
    <w:tmpl w:val="FABE168E"/>
    <w:lvl w:ilvl="0" w:tplc="B17EE21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67F707C"/>
    <w:multiLevelType w:val="hybridMultilevel"/>
    <w:tmpl w:val="BB9CEFEE"/>
    <w:lvl w:ilvl="0" w:tplc="0F8821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6AE6821"/>
    <w:multiLevelType w:val="hybridMultilevel"/>
    <w:tmpl w:val="36DE6FBA"/>
    <w:lvl w:ilvl="0" w:tplc="F7E8288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71A2795"/>
    <w:multiLevelType w:val="hybridMultilevel"/>
    <w:tmpl w:val="0FB4C8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7381720"/>
    <w:multiLevelType w:val="hybridMultilevel"/>
    <w:tmpl w:val="BBD21FB6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75A3C80"/>
    <w:multiLevelType w:val="hybridMultilevel"/>
    <w:tmpl w:val="D91CC360"/>
    <w:lvl w:ilvl="0" w:tplc="D7A223E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7C94B10"/>
    <w:multiLevelType w:val="hybridMultilevel"/>
    <w:tmpl w:val="42869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DF2168"/>
    <w:multiLevelType w:val="hybridMultilevel"/>
    <w:tmpl w:val="8FDE9DA0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354A4"/>
    <w:multiLevelType w:val="hybridMultilevel"/>
    <w:tmpl w:val="98EAF74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84205CB"/>
    <w:multiLevelType w:val="hybridMultilevel"/>
    <w:tmpl w:val="38CA1A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89146E8"/>
    <w:multiLevelType w:val="hybridMultilevel"/>
    <w:tmpl w:val="514436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9F4138A"/>
    <w:multiLevelType w:val="hybridMultilevel"/>
    <w:tmpl w:val="0F94FD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A6C70D8"/>
    <w:multiLevelType w:val="hybridMultilevel"/>
    <w:tmpl w:val="EBBC3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A785706"/>
    <w:multiLevelType w:val="hybridMultilevel"/>
    <w:tmpl w:val="81AE74F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C135DE0"/>
    <w:multiLevelType w:val="hybridMultilevel"/>
    <w:tmpl w:val="02DE79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C181DF2"/>
    <w:multiLevelType w:val="hybridMultilevel"/>
    <w:tmpl w:val="1590A79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C820FDF"/>
    <w:multiLevelType w:val="hybridMultilevel"/>
    <w:tmpl w:val="A72255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D0D6815"/>
    <w:multiLevelType w:val="hybridMultilevel"/>
    <w:tmpl w:val="6D2838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D2A27E3"/>
    <w:multiLevelType w:val="hybridMultilevel"/>
    <w:tmpl w:val="D792A278"/>
    <w:lvl w:ilvl="0" w:tplc="B1FA6C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0D3D2015"/>
    <w:multiLevelType w:val="hybridMultilevel"/>
    <w:tmpl w:val="6DFE3934"/>
    <w:lvl w:ilvl="0" w:tplc="7458D3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D745998"/>
    <w:multiLevelType w:val="hybridMultilevel"/>
    <w:tmpl w:val="A418DD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DAB02BF"/>
    <w:multiLevelType w:val="hybridMultilevel"/>
    <w:tmpl w:val="D256D2CE"/>
    <w:lvl w:ilvl="0" w:tplc="964AFC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DB57C77"/>
    <w:multiLevelType w:val="hybridMultilevel"/>
    <w:tmpl w:val="18A83254"/>
    <w:lvl w:ilvl="0" w:tplc="A0067C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DC14792"/>
    <w:multiLevelType w:val="hybridMultilevel"/>
    <w:tmpl w:val="F3247072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E5C0A8E"/>
    <w:multiLevelType w:val="hybridMultilevel"/>
    <w:tmpl w:val="A524F21E"/>
    <w:lvl w:ilvl="0" w:tplc="56462E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F0C73E7"/>
    <w:multiLevelType w:val="hybridMultilevel"/>
    <w:tmpl w:val="7F204D7A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F14372C"/>
    <w:multiLevelType w:val="hybridMultilevel"/>
    <w:tmpl w:val="DFBCAE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F387EBB"/>
    <w:multiLevelType w:val="hybridMultilevel"/>
    <w:tmpl w:val="15B662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0F810B9C"/>
    <w:multiLevelType w:val="hybridMultilevel"/>
    <w:tmpl w:val="07A833DC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042645F"/>
    <w:multiLevelType w:val="hybridMultilevel"/>
    <w:tmpl w:val="8FD20D58"/>
    <w:lvl w:ilvl="0" w:tplc="DC72854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0EC547F"/>
    <w:multiLevelType w:val="hybridMultilevel"/>
    <w:tmpl w:val="505C7070"/>
    <w:lvl w:ilvl="0" w:tplc="DE864B62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1400827"/>
    <w:multiLevelType w:val="hybridMultilevel"/>
    <w:tmpl w:val="106A3260"/>
    <w:lvl w:ilvl="0" w:tplc="09B83E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2155111"/>
    <w:multiLevelType w:val="hybridMultilevel"/>
    <w:tmpl w:val="F1969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4315A46"/>
    <w:multiLevelType w:val="hybridMultilevel"/>
    <w:tmpl w:val="0E72A458"/>
    <w:lvl w:ilvl="0" w:tplc="13E6BE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48141CE"/>
    <w:multiLevelType w:val="hybridMultilevel"/>
    <w:tmpl w:val="5824C4B0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49C661B"/>
    <w:multiLevelType w:val="hybridMultilevel"/>
    <w:tmpl w:val="CFDCB25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4DC67D7"/>
    <w:multiLevelType w:val="hybridMultilevel"/>
    <w:tmpl w:val="489E32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5EC4472"/>
    <w:multiLevelType w:val="hybridMultilevel"/>
    <w:tmpl w:val="05284E1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61F49AA"/>
    <w:multiLevelType w:val="hybridMultilevel"/>
    <w:tmpl w:val="B9849028"/>
    <w:lvl w:ilvl="0" w:tplc="98349A9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62C3D1A"/>
    <w:multiLevelType w:val="hybridMultilevel"/>
    <w:tmpl w:val="BEC05E78"/>
    <w:lvl w:ilvl="0" w:tplc="3F483E1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64E6C0F"/>
    <w:multiLevelType w:val="hybridMultilevel"/>
    <w:tmpl w:val="90C2D3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6A2798A"/>
    <w:multiLevelType w:val="hybridMultilevel"/>
    <w:tmpl w:val="773CAF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6EB5B9B"/>
    <w:multiLevelType w:val="hybridMultilevel"/>
    <w:tmpl w:val="FF2844BE"/>
    <w:lvl w:ilvl="0" w:tplc="778479D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80B0619"/>
    <w:multiLevelType w:val="hybridMultilevel"/>
    <w:tmpl w:val="5A3041C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8325B59"/>
    <w:multiLevelType w:val="hybridMultilevel"/>
    <w:tmpl w:val="4A4A90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8C157F5"/>
    <w:multiLevelType w:val="hybridMultilevel"/>
    <w:tmpl w:val="1814165C"/>
    <w:lvl w:ilvl="0" w:tplc="D700DB2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8D6762F"/>
    <w:multiLevelType w:val="hybridMultilevel"/>
    <w:tmpl w:val="7938F458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9A622F5"/>
    <w:multiLevelType w:val="hybridMultilevel"/>
    <w:tmpl w:val="B0C4E180"/>
    <w:lvl w:ilvl="0" w:tplc="6F021BA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9BF573C"/>
    <w:multiLevelType w:val="hybridMultilevel"/>
    <w:tmpl w:val="D85603D2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9C41F9B"/>
    <w:multiLevelType w:val="hybridMultilevel"/>
    <w:tmpl w:val="5B8EAA0E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9C671BC"/>
    <w:multiLevelType w:val="hybridMultilevel"/>
    <w:tmpl w:val="68B68D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19CF3E37"/>
    <w:multiLevelType w:val="hybridMultilevel"/>
    <w:tmpl w:val="2C38C6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9F2120D"/>
    <w:multiLevelType w:val="hybridMultilevel"/>
    <w:tmpl w:val="1C10DC32"/>
    <w:lvl w:ilvl="0" w:tplc="4C54C1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1A031BCC"/>
    <w:multiLevelType w:val="hybridMultilevel"/>
    <w:tmpl w:val="AF0001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A6B222F"/>
    <w:multiLevelType w:val="hybridMultilevel"/>
    <w:tmpl w:val="C3623C5A"/>
    <w:lvl w:ilvl="0" w:tplc="67A224A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1B0E2D2B"/>
    <w:multiLevelType w:val="hybridMultilevel"/>
    <w:tmpl w:val="7AC097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B331BF0"/>
    <w:multiLevelType w:val="hybridMultilevel"/>
    <w:tmpl w:val="E1AC06D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B536A3C"/>
    <w:multiLevelType w:val="hybridMultilevel"/>
    <w:tmpl w:val="3F563B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B607905"/>
    <w:multiLevelType w:val="hybridMultilevel"/>
    <w:tmpl w:val="DB1670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1C70195C"/>
    <w:multiLevelType w:val="hybridMultilevel"/>
    <w:tmpl w:val="3BE29DB6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1C774200"/>
    <w:multiLevelType w:val="hybridMultilevel"/>
    <w:tmpl w:val="161A45A8"/>
    <w:lvl w:ilvl="0" w:tplc="C5F4C48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D021F49"/>
    <w:multiLevelType w:val="hybridMultilevel"/>
    <w:tmpl w:val="9AC4C7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1D032D33"/>
    <w:multiLevelType w:val="hybridMultilevel"/>
    <w:tmpl w:val="4074ED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D79594A"/>
    <w:multiLevelType w:val="hybridMultilevel"/>
    <w:tmpl w:val="CCBA70BA"/>
    <w:lvl w:ilvl="0" w:tplc="8B76B7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1F9550EA"/>
    <w:multiLevelType w:val="hybridMultilevel"/>
    <w:tmpl w:val="3D2AC90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FDD083B"/>
    <w:multiLevelType w:val="hybridMultilevel"/>
    <w:tmpl w:val="54E089B0"/>
    <w:lvl w:ilvl="0" w:tplc="A8BA58C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0B73DB2"/>
    <w:multiLevelType w:val="hybridMultilevel"/>
    <w:tmpl w:val="C5F62450"/>
    <w:lvl w:ilvl="0" w:tplc="A9B88E4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0BC1191"/>
    <w:multiLevelType w:val="hybridMultilevel"/>
    <w:tmpl w:val="13DE99D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1516434"/>
    <w:multiLevelType w:val="hybridMultilevel"/>
    <w:tmpl w:val="CD26CA94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19C13BC"/>
    <w:multiLevelType w:val="hybridMultilevel"/>
    <w:tmpl w:val="D90A08EA"/>
    <w:lvl w:ilvl="0" w:tplc="5AEED3E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1E33F00"/>
    <w:multiLevelType w:val="hybridMultilevel"/>
    <w:tmpl w:val="C994A7B8"/>
    <w:lvl w:ilvl="0" w:tplc="39501D1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22250E76"/>
    <w:multiLevelType w:val="hybridMultilevel"/>
    <w:tmpl w:val="A4E8009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25C541B"/>
    <w:multiLevelType w:val="hybridMultilevel"/>
    <w:tmpl w:val="A9FCDC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226E1442"/>
    <w:multiLevelType w:val="hybridMultilevel"/>
    <w:tmpl w:val="B1DCDE5C"/>
    <w:lvl w:ilvl="0" w:tplc="D3C493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2AD09C8"/>
    <w:multiLevelType w:val="hybridMultilevel"/>
    <w:tmpl w:val="0CBE4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3023456"/>
    <w:multiLevelType w:val="hybridMultilevel"/>
    <w:tmpl w:val="24507318"/>
    <w:lvl w:ilvl="0" w:tplc="074AF4F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31F0F23"/>
    <w:multiLevelType w:val="hybridMultilevel"/>
    <w:tmpl w:val="285A68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36211B3"/>
    <w:multiLevelType w:val="hybridMultilevel"/>
    <w:tmpl w:val="09902C94"/>
    <w:lvl w:ilvl="0" w:tplc="C236209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3D55C84"/>
    <w:multiLevelType w:val="hybridMultilevel"/>
    <w:tmpl w:val="D9D09BEA"/>
    <w:lvl w:ilvl="0" w:tplc="A5A8C57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249651A2"/>
    <w:multiLevelType w:val="hybridMultilevel"/>
    <w:tmpl w:val="12686722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4EB0A34"/>
    <w:multiLevelType w:val="hybridMultilevel"/>
    <w:tmpl w:val="4A562F80"/>
    <w:lvl w:ilvl="0" w:tplc="FB72D4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4" w15:restartNumberingAfterBreak="0">
    <w:nsid w:val="24EF2A5A"/>
    <w:multiLevelType w:val="hybridMultilevel"/>
    <w:tmpl w:val="FF9A3DCC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256418EF"/>
    <w:multiLevelType w:val="hybridMultilevel"/>
    <w:tmpl w:val="73040166"/>
    <w:lvl w:ilvl="0" w:tplc="476A0C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57B0FAE"/>
    <w:multiLevelType w:val="hybridMultilevel"/>
    <w:tmpl w:val="9CF8629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25F974BB"/>
    <w:multiLevelType w:val="hybridMultilevel"/>
    <w:tmpl w:val="EF9E221E"/>
    <w:lvl w:ilvl="0" w:tplc="4078CB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63D2E1C"/>
    <w:multiLevelType w:val="hybridMultilevel"/>
    <w:tmpl w:val="8FC61838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276166B5"/>
    <w:multiLevelType w:val="hybridMultilevel"/>
    <w:tmpl w:val="28443EC2"/>
    <w:lvl w:ilvl="0" w:tplc="2DDCDA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2779011B"/>
    <w:multiLevelType w:val="hybridMultilevel"/>
    <w:tmpl w:val="F74A73E6"/>
    <w:lvl w:ilvl="0" w:tplc="AC9A3A8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27E4206C"/>
    <w:multiLevelType w:val="hybridMultilevel"/>
    <w:tmpl w:val="5FF23B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81746D9"/>
    <w:multiLevelType w:val="hybridMultilevel"/>
    <w:tmpl w:val="4B14ADF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28870BED"/>
    <w:multiLevelType w:val="hybridMultilevel"/>
    <w:tmpl w:val="5F34E1EC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288E1631"/>
    <w:multiLevelType w:val="hybridMultilevel"/>
    <w:tmpl w:val="2C948348"/>
    <w:lvl w:ilvl="0" w:tplc="AB9E58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291B3318"/>
    <w:multiLevelType w:val="hybridMultilevel"/>
    <w:tmpl w:val="A364CB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29206F56"/>
    <w:multiLevelType w:val="hybridMultilevel"/>
    <w:tmpl w:val="703E58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294C013D"/>
    <w:multiLevelType w:val="hybridMultilevel"/>
    <w:tmpl w:val="2FF2AE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9E43825"/>
    <w:multiLevelType w:val="hybridMultilevel"/>
    <w:tmpl w:val="42B69822"/>
    <w:lvl w:ilvl="0" w:tplc="3FEEE37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2A606DED"/>
    <w:multiLevelType w:val="hybridMultilevel"/>
    <w:tmpl w:val="E06ADA0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2AB8223C"/>
    <w:multiLevelType w:val="hybridMultilevel"/>
    <w:tmpl w:val="A41655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2AEF3BA4"/>
    <w:multiLevelType w:val="hybridMultilevel"/>
    <w:tmpl w:val="3864E72A"/>
    <w:lvl w:ilvl="0" w:tplc="48987A0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2B3666A8"/>
    <w:multiLevelType w:val="hybridMultilevel"/>
    <w:tmpl w:val="DCF405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2B3E1FC2"/>
    <w:multiLevelType w:val="hybridMultilevel"/>
    <w:tmpl w:val="24669E64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2B5A49D5"/>
    <w:multiLevelType w:val="hybridMultilevel"/>
    <w:tmpl w:val="FC166DB8"/>
    <w:lvl w:ilvl="0" w:tplc="95C65DB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2BF513F3"/>
    <w:multiLevelType w:val="hybridMultilevel"/>
    <w:tmpl w:val="766ED604"/>
    <w:lvl w:ilvl="0" w:tplc="1B303EE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2C1132D8"/>
    <w:multiLevelType w:val="hybridMultilevel"/>
    <w:tmpl w:val="8CB4597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2CB90204"/>
    <w:multiLevelType w:val="hybridMultilevel"/>
    <w:tmpl w:val="10D2CC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2D0A12B8"/>
    <w:multiLevelType w:val="hybridMultilevel"/>
    <w:tmpl w:val="926480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2D276179"/>
    <w:multiLevelType w:val="hybridMultilevel"/>
    <w:tmpl w:val="E8824C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2D887702"/>
    <w:multiLevelType w:val="hybridMultilevel"/>
    <w:tmpl w:val="C1C66140"/>
    <w:lvl w:ilvl="0" w:tplc="A7A2A4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2E9D7402"/>
    <w:multiLevelType w:val="hybridMultilevel"/>
    <w:tmpl w:val="5F7CA104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2EDD05F5"/>
    <w:multiLevelType w:val="hybridMultilevel"/>
    <w:tmpl w:val="A70046B2"/>
    <w:lvl w:ilvl="0" w:tplc="0A966BB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EF05D4A"/>
    <w:multiLevelType w:val="hybridMultilevel"/>
    <w:tmpl w:val="36D63546"/>
    <w:lvl w:ilvl="0" w:tplc="F34A20B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F0E70A7"/>
    <w:multiLevelType w:val="hybridMultilevel"/>
    <w:tmpl w:val="1CA64C30"/>
    <w:lvl w:ilvl="0" w:tplc="FAC27F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F481254"/>
    <w:multiLevelType w:val="hybridMultilevel"/>
    <w:tmpl w:val="666838D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2FAE4FB9"/>
    <w:multiLevelType w:val="hybridMultilevel"/>
    <w:tmpl w:val="5B52BD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2FB14E6C"/>
    <w:multiLevelType w:val="hybridMultilevel"/>
    <w:tmpl w:val="2742859A"/>
    <w:lvl w:ilvl="0" w:tplc="616A938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2FBD205F"/>
    <w:multiLevelType w:val="hybridMultilevel"/>
    <w:tmpl w:val="2E9C5D1C"/>
    <w:lvl w:ilvl="0" w:tplc="732E39D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31082E89"/>
    <w:multiLevelType w:val="hybridMultilevel"/>
    <w:tmpl w:val="82FEDC66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31194B86"/>
    <w:multiLevelType w:val="hybridMultilevel"/>
    <w:tmpl w:val="3CE480D4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31682841"/>
    <w:multiLevelType w:val="hybridMultilevel"/>
    <w:tmpl w:val="CA98B9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31D447FC"/>
    <w:multiLevelType w:val="hybridMultilevel"/>
    <w:tmpl w:val="3E5483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31EC6ACB"/>
    <w:multiLevelType w:val="hybridMultilevel"/>
    <w:tmpl w:val="ED54455E"/>
    <w:lvl w:ilvl="0" w:tplc="407EAE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324B121B"/>
    <w:multiLevelType w:val="hybridMultilevel"/>
    <w:tmpl w:val="012E9358"/>
    <w:lvl w:ilvl="0" w:tplc="F0AC7A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3274589D"/>
    <w:multiLevelType w:val="hybridMultilevel"/>
    <w:tmpl w:val="90268E4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4086274"/>
    <w:multiLevelType w:val="hybridMultilevel"/>
    <w:tmpl w:val="8C087DB6"/>
    <w:lvl w:ilvl="0" w:tplc="2E8066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342230DF"/>
    <w:multiLevelType w:val="hybridMultilevel"/>
    <w:tmpl w:val="2F809F0E"/>
    <w:lvl w:ilvl="0" w:tplc="CB86655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34EE5ECD"/>
    <w:multiLevelType w:val="hybridMultilevel"/>
    <w:tmpl w:val="31F8673E"/>
    <w:lvl w:ilvl="0" w:tplc="9BD00F0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35897ACD"/>
    <w:multiLevelType w:val="hybridMultilevel"/>
    <w:tmpl w:val="4C943580"/>
    <w:lvl w:ilvl="0" w:tplc="D6EA65C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358E4EBB"/>
    <w:multiLevelType w:val="hybridMultilevel"/>
    <w:tmpl w:val="C046C2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35F52E53"/>
    <w:multiLevelType w:val="hybridMultilevel"/>
    <w:tmpl w:val="474226DC"/>
    <w:lvl w:ilvl="0" w:tplc="59D47E2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36743E08"/>
    <w:multiLevelType w:val="hybridMultilevel"/>
    <w:tmpl w:val="E86618F4"/>
    <w:lvl w:ilvl="0" w:tplc="0DA83F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43" w15:restartNumberingAfterBreak="0">
    <w:nsid w:val="367C7F4C"/>
    <w:multiLevelType w:val="hybridMultilevel"/>
    <w:tmpl w:val="333A93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36CF6083"/>
    <w:multiLevelType w:val="hybridMultilevel"/>
    <w:tmpl w:val="9D94AE50"/>
    <w:lvl w:ilvl="0" w:tplc="ACDAB73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37101A4C"/>
    <w:multiLevelType w:val="hybridMultilevel"/>
    <w:tmpl w:val="100E5F04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371C63FF"/>
    <w:multiLevelType w:val="hybridMultilevel"/>
    <w:tmpl w:val="7A5818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37C00D88"/>
    <w:multiLevelType w:val="hybridMultilevel"/>
    <w:tmpl w:val="66AE976A"/>
    <w:lvl w:ilvl="0" w:tplc="C55CD0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7E5044B"/>
    <w:multiLevelType w:val="hybridMultilevel"/>
    <w:tmpl w:val="8C5C0D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39694184"/>
    <w:multiLevelType w:val="hybridMultilevel"/>
    <w:tmpl w:val="2FDC53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3973240E"/>
    <w:multiLevelType w:val="hybridMultilevel"/>
    <w:tmpl w:val="E94E18BE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39B63A7F"/>
    <w:multiLevelType w:val="hybridMultilevel"/>
    <w:tmpl w:val="DE585C98"/>
    <w:lvl w:ilvl="0" w:tplc="305CBF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AB15C3E"/>
    <w:multiLevelType w:val="hybridMultilevel"/>
    <w:tmpl w:val="FB50DC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B987D8C"/>
    <w:multiLevelType w:val="hybridMultilevel"/>
    <w:tmpl w:val="77C2AA18"/>
    <w:lvl w:ilvl="0" w:tplc="1D5005B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3CAA7960"/>
    <w:multiLevelType w:val="hybridMultilevel"/>
    <w:tmpl w:val="7DE2B086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3DB05111"/>
    <w:multiLevelType w:val="hybridMultilevel"/>
    <w:tmpl w:val="872407D6"/>
    <w:lvl w:ilvl="0" w:tplc="84A428B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F153A30"/>
    <w:multiLevelType w:val="hybridMultilevel"/>
    <w:tmpl w:val="F294D1F6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3F364AF3"/>
    <w:multiLevelType w:val="hybridMultilevel"/>
    <w:tmpl w:val="7B40C2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3F526BC2"/>
    <w:multiLevelType w:val="hybridMultilevel"/>
    <w:tmpl w:val="3A7C23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40485739"/>
    <w:multiLevelType w:val="hybridMultilevel"/>
    <w:tmpl w:val="39480F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40FF2EB7"/>
    <w:multiLevelType w:val="hybridMultilevel"/>
    <w:tmpl w:val="360486EE"/>
    <w:lvl w:ilvl="0" w:tplc="B32661A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411B648D"/>
    <w:multiLevelType w:val="hybridMultilevel"/>
    <w:tmpl w:val="83CEF5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41371DB8"/>
    <w:multiLevelType w:val="hybridMultilevel"/>
    <w:tmpl w:val="8EB429B0"/>
    <w:lvl w:ilvl="0" w:tplc="3A4CC6A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414C3EF2"/>
    <w:multiLevelType w:val="hybridMultilevel"/>
    <w:tmpl w:val="0E14618C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15474A0"/>
    <w:multiLevelType w:val="hybridMultilevel"/>
    <w:tmpl w:val="C3E01AB4"/>
    <w:lvl w:ilvl="0" w:tplc="EF041E1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1CE37FD"/>
    <w:multiLevelType w:val="hybridMultilevel"/>
    <w:tmpl w:val="A65484AA"/>
    <w:lvl w:ilvl="0" w:tplc="8C64589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1D24DBF"/>
    <w:multiLevelType w:val="hybridMultilevel"/>
    <w:tmpl w:val="329E2A14"/>
    <w:lvl w:ilvl="0" w:tplc="6E2281F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41D37838"/>
    <w:multiLevelType w:val="hybridMultilevel"/>
    <w:tmpl w:val="797AB40E"/>
    <w:lvl w:ilvl="0" w:tplc="0F5A6EC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215569B"/>
    <w:multiLevelType w:val="hybridMultilevel"/>
    <w:tmpl w:val="465CC9B6"/>
    <w:lvl w:ilvl="0" w:tplc="39CA881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427F49B8"/>
    <w:multiLevelType w:val="hybridMultilevel"/>
    <w:tmpl w:val="E960C906"/>
    <w:lvl w:ilvl="0" w:tplc="F884A04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433D353F"/>
    <w:multiLevelType w:val="hybridMultilevel"/>
    <w:tmpl w:val="9F40C442"/>
    <w:lvl w:ilvl="0" w:tplc="621A033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43597E3E"/>
    <w:multiLevelType w:val="hybridMultilevel"/>
    <w:tmpl w:val="593E1BC4"/>
    <w:lvl w:ilvl="0" w:tplc="F6105FF2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3C06A0F"/>
    <w:multiLevelType w:val="hybridMultilevel"/>
    <w:tmpl w:val="072C6E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3D5180D"/>
    <w:multiLevelType w:val="hybridMultilevel"/>
    <w:tmpl w:val="46C8BFB2"/>
    <w:lvl w:ilvl="0" w:tplc="D5E4168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440D6B14"/>
    <w:multiLevelType w:val="hybridMultilevel"/>
    <w:tmpl w:val="622A69E2"/>
    <w:lvl w:ilvl="0" w:tplc="47F6F48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481442E"/>
    <w:multiLevelType w:val="hybridMultilevel"/>
    <w:tmpl w:val="BC68544C"/>
    <w:lvl w:ilvl="0" w:tplc="F606F5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451033BB"/>
    <w:multiLevelType w:val="hybridMultilevel"/>
    <w:tmpl w:val="9F12EB3C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45242F02"/>
    <w:multiLevelType w:val="hybridMultilevel"/>
    <w:tmpl w:val="13A047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45AA498B"/>
    <w:multiLevelType w:val="hybridMultilevel"/>
    <w:tmpl w:val="176E5CDE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45EA67C4"/>
    <w:multiLevelType w:val="hybridMultilevel"/>
    <w:tmpl w:val="72F45848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64A46FC"/>
    <w:multiLevelType w:val="hybridMultilevel"/>
    <w:tmpl w:val="2578BE38"/>
    <w:lvl w:ilvl="0" w:tplc="375AF29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46905206"/>
    <w:multiLevelType w:val="hybridMultilevel"/>
    <w:tmpl w:val="54641B7E"/>
    <w:lvl w:ilvl="0" w:tplc="AB70615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46992C6A"/>
    <w:multiLevelType w:val="hybridMultilevel"/>
    <w:tmpl w:val="2E04D4E6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46B72521"/>
    <w:multiLevelType w:val="hybridMultilevel"/>
    <w:tmpl w:val="64B6FED8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46EA5115"/>
    <w:multiLevelType w:val="hybridMultilevel"/>
    <w:tmpl w:val="491059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46EC0F5C"/>
    <w:multiLevelType w:val="hybridMultilevel"/>
    <w:tmpl w:val="F732E7EE"/>
    <w:lvl w:ilvl="0" w:tplc="5C72FB5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47705A3C"/>
    <w:multiLevelType w:val="hybridMultilevel"/>
    <w:tmpl w:val="51440A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483C60B9"/>
    <w:multiLevelType w:val="hybridMultilevel"/>
    <w:tmpl w:val="21922F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488D2052"/>
    <w:multiLevelType w:val="hybridMultilevel"/>
    <w:tmpl w:val="403471CE"/>
    <w:lvl w:ilvl="0" w:tplc="09B83E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48F63ECA"/>
    <w:multiLevelType w:val="hybridMultilevel"/>
    <w:tmpl w:val="85081A5E"/>
    <w:lvl w:ilvl="0" w:tplc="5E58D0D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4986707A"/>
    <w:multiLevelType w:val="hybridMultilevel"/>
    <w:tmpl w:val="E40421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498E169E"/>
    <w:multiLevelType w:val="hybridMultilevel"/>
    <w:tmpl w:val="5D585B30"/>
    <w:lvl w:ilvl="0" w:tplc="880EE68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49CF4BBB"/>
    <w:multiLevelType w:val="hybridMultilevel"/>
    <w:tmpl w:val="3190E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4A19567E"/>
    <w:multiLevelType w:val="hybridMultilevel"/>
    <w:tmpl w:val="C0CAB0F0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A2004CA"/>
    <w:multiLevelType w:val="hybridMultilevel"/>
    <w:tmpl w:val="1F9E4ED6"/>
    <w:lvl w:ilvl="0" w:tplc="A1C6A96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4A3928B5"/>
    <w:multiLevelType w:val="hybridMultilevel"/>
    <w:tmpl w:val="C220D2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4A5D0685"/>
    <w:multiLevelType w:val="hybridMultilevel"/>
    <w:tmpl w:val="B89A97E6"/>
    <w:lvl w:ilvl="0" w:tplc="F8AC67C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7" w15:restartNumberingAfterBreak="0">
    <w:nsid w:val="4A8C21C3"/>
    <w:multiLevelType w:val="hybridMultilevel"/>
    <w:tmpl w:val="45D2E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4B1479DC"/>
    <w:multiLevelType w:val="hybridMultilevel"/>
    <w:tmpl w:val="20269A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4BF655A7"/>
    <w:multiLevelType w:val="hybridMultilevel"/>
    <w:tmpl w:val="620832EA"/>
    <w:lvl w:ilvl="0" w:tplc="C748D33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4CE22E01"/>
    <w:multiLevelType w:val="hybridMultilevel"/>
    <w:tmpl w:val="2B9C84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4D55760E"/>
    <w:multiLevelType w:val="hybridMultilevel"/>
    <w:tmpl w:val="2120148E"/>
    <w:lvl w:ilvl="0" w:tplc="5AF6E7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4EE27AAD"/>
    <w:multiLevelType w:val="hybridMultilevel"/>
    <w:tmpl w:val="400ECAA6"/>
    <w:lvl w:ilvl="0" w:tplc="8FBA731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F262E2B"/>
    <w:multiLevelType w:val="hybridMultilevel"/>
    <w:tmpl w:val="65FE46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4F5A7CFF"/>
    <w:multiLevelType w:val="hybridMultilevel"/>
    <w:tmpl w:val="3C1C7868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505047DD"/>
    <w:multiLevelType w:val="hybridMultilevel"/>
    <w:tmpl w:val="678AA9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5057505E"/>
    <w:multiLevelType w:val="hybridMultilevel"/>
    <w:tmpl w:val="E5B033DC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5206712D"/>
    <w:multiLevelType w:val="hybridMultilevel"/>
    <w:tmpl w:val="5D9488A4"/>
    <w:lvl w:ilvl="0" w:tplc="C682E77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2486763"/>
    <w:multiLevelType w:val="hybridMultilevel"/>
    <w:tmpl w:val="37DA2A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525A1484"/>
    <w:multiLevelType w:val="hybridMultilevel"/>
    <w:tmpl w:val="209C61EE"/>
    <w:lvl w:ilvl="0" w:tplc="AEFA4F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52B35846"/>
    <w:multiLevelType w:val="hybridMultilevel"/>
    <w:tmpl w:val="A2BED7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53175F7B"/>
    <w:multiLevelType w:val="hybridMultilevel"/>
    <w:tmpl w:val="5D90F5A8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53AB1F1F"/>
    <w:multiLevelType w:val="hybridMultilevel"/>
    <w:tmpl w:val="23D8985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53E12893"/>
    <w:multiLevelType w:val="hybridMultilevel"/>
    <w:tmpl w:val="A56243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541E5549"/>
    <w:multiLevelType w:val="hybridMultilevel"/>
    <w:tmpl w:val="2F0AE40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54422ACD"/>
    <w:multiLevelType w:val="hybridMultilevel"/>
    <w:tmpl w:val="86FCD89E"/>
    <w:lvl w:ilvl="0" w:tplc="8A508F9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4C01EAE"/>
    <w:multiLevelType w:val="hybridMultilevel"/>
    <w:tmpl w:val="BD5C2A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54E52A33"/>
    <w:multiLevelType w:val="hybridMultilevel"/>
    <w:tmpl w:val="D6CA97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55880D0D"/>
    <w:multiLevelType w:val="hybridMultilevel"/>
    <w:tmpl w:val="13703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55C233F8"/>
    <w:multiLevelType w:val="hybridMultilevel"/>
    <w:tmpl w:val="756411CE"/>
    <w:lvl w:ilvl="0" w:tplc="1FECFD3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55F55DDA"/>
    <w:multiLevelType w:val="hybridMultilevel"/>
    <w:tmpl w:val="60C2917A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565A74BA"/>
    <w:multiLevelType w:val="hybridMultilevel"/>
    <w:tmpl w:val="A71448F0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565C553A"/>
    <w:multiLevelType w:val="hybridMultilevel"/>
    <w:tmpl w:val="CAE8C3A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56F53870"/>
    <w:multiLevelType w:val="hybridMultilevel"/>
    <w:tmpl w:val="DDCA31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5766341C"/>
    <w:multiLevelType w:val="hybridMultilevel"/>
    <w:tmpl w:val="0EBA7C1A"/>
    <w:lvl w:ilvl="0" w:tplc="3FAAA66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57DD7D9A"/>
    <w:multiLevelType w:val="hybridMultilevel"/>
    <w:tmpl w:val="30B6224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583123B2"/>
    <w:multiLevelType w:val="hybridMultilevel"/>
    <w:tmpl w:val="4DF8967E"/>
    <w:lvl w:ilvl="0" w:tplc="798EA8C6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586D27B7"/>
    <w:multiLevelType w:val="hybridMultilevel"/>
    <w:tmpl w:val="8698DBEE"/>
    <w:lvl w:ilvl="0" w:tplc="C58624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59E32EF0"/>
    <w:multiLevelType w:val="hybridMultilevel"/>
    <w:tmpl w:val="BE463404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5A681CB6"/>
    <w:multiLevelType w:val="hybridMultilevel"/>
    <w:tmpl w:val="210C16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5AD4531F"/>
    <w:multiLevelType w:val="hybridMultilevel"/>
    <w:tmpl w:val="E91C8DFC"/>
    <w:lvl w:ilvl="0" w:tplc="BAEC90D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5B6C7B5F"/>
    <w:multiLevelType w:val="hybridMultilevel"/>
    <w:tmpl w:val="35205E4E"/>
    <w:lvl w:ilvl="0" w:tplc="9DB00AE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5C171635"/>
    <w:multiLevelType w:val="hybridMultilevel"/>
    <w:tmpl w:val="5208607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 w15:restartNumberingAfterBreak="0">
    <w:nsid w:val="5CB83CE9"/>
    <w:multiLevelType w:val="hybridMultilevel"/>
    <w:tmpl w:val="8B5011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 w15:restartNumberingAfterBreak="0">
    <w:nsid w:val="5D542800"/>
    <w:multiLevelType w:val="hybridMultilevel"/>
    <w:tmpl w:val="67605582"/>
    <w:lvl w:ilvl="0" w:tplc="AF8E6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5E105135"/>
    <w:multiLevelType w:val="hybridMultilevel"/>
    <w:tmpl w:val="934418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5E1E7FEF"/>
    <w:multiLevelType w:val="hybridMultilevel"/>
    <w:tmpl w:val="63D67E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5E4019D9"/>
    <w:multiLevelType w:val="hybridMultilevel"/>
    <w:tmpl w:val="C1067874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5E541694"/>
    <w:multiLevelType w:val="hybridMultilevel"/>
    <w:tmpl w:val="8F5E916A"/>
    <w:lvl w:ilvl="0" w:tplc="DAD808A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5E7D2EC8"/>
    <w:multiLevelType w:val="hybridMultilevel"/>
    <w:tmpl w:val="C7768028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60003BBF"/>
    <w:multiLevelType w:val="hybridMultilevel"/>
    <w:tmpl w:val="CC9E7BF2"/>
    <w:lvl w:ilvl="0" w:tplc="6BAC432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602C32EE"/>
    <w:multiLevelType w:val="hybridMultilevel"/>
    <w:tmpl w:val="07E8CD98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60FF6BC6"/>
    <w:multiLevelType w:val="hybridMultilevel"/>
    <w:tmpl w:val="BF3617E4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61456EBF"/>
    <w:multiLevelType w:val="hybridMultilevel"/>
    <w:tmpl w:val="C9EAA0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61501303"/>
    <w:multiLevelType w:val="hybridMultilevel"/>
    <w:tmpl w:val="8A7E91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615710A6"/>
    <w:multiLevelType w:val="hybridMultilevel"/>
    <w:tmpl w:val="CB4A58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18B5A55"/>
    <w:multiLevelType w:val="hybridMultilevel"/>
    <w:tmpl w:val="D3A01D34"/>
    <w:lvl w:ilvl="0" w:tplc="42229BF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62594A73"/>
    <w:multiLevelType w:val="hybridMultilevel"/>
    <w:tmpl w:val="BACE0226"/>
    <w:lvl w:ilvl="0" w:tplc="805A80D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626A3D84"/>
    <w:multiLevelType w:val="hybridMultilevel"/>
    <w:tmpl w:val="0C4076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6292525E"/>
    <w:multiLevelType w:val="hybridMultilevel"/>
    <w:tmpl w:val="3C76F742"/>
    <w:lvl w:ilvl="0" w:tplc="7318F56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3" w:hanging="360"/>
      </w:pPr>
    </w:lvl>
    <w:lvl w:ilvl="2" w:tplc="0419001B" w:tentative="1">
      <w:start w:val="1"/>
      <w:numFmt w:val="lowerRoman"/>
      <w:lvlText w:val="%3."/>
      <w:lvlJc w:val="right"/>
      <w:pPr>
        <w:ind w:left="2333" w:hanging="180"/>
      </w:pPr>
    </w:lvl>
    <w:lvl w:ilvl="3" w:tplc="0419000F" w:tentative="1">
      <w:start w:val="1"/>
      <w:numFmt w:val="decimal"/>
      <w:lvlText w:val="%4."/>
      <w:lvlJc w:val="left"/>
      <w:pPr>
        <w:ind w:left="3053" w:hanging="360"/>
      </w:pPr>
    </w:lvl>
    <w:lvl w:ilvl="4" w:tplc="04190019" w:tentative="1">
      <w:start w:val="1"/>
      <w:numFmt w:val="lowerLetter"/>
      <w:lvlText w:val="%5."/>
      <w:lvlJc w:val="left"/>
      <w:pPr>
        <w:ind w:left="3773" w:hanging="360"/>
      </w:pPr>
    </w:lvl>
    <w:lvl w:ilvl="5" w:tplc="0419001B" w:tentative="1">
      <w:start w:val="1"/>
      <w:numFmt w:val="lowerRoman"/>
      <w:lvlText w:val="%6."/>
      <w:lvlJc w:val="right"/>
      <w:pPr>
        <w:ind w:left="4493" w:hanging="180"/>
      </w:pPr>
    </w:lvl>
    <w:lvl w:ilvl="6" w:tplc="0419000F" w:tentative="1">
      <w:start w:val="1"/>
      <w:numFmt w:val="decimal"/>
      <w:lvlText w:val="%7."/>
      <w:lvlJc w:val="left"/>
      <w:pPr>
        <w:ind w:left="5213" w:hanging="360"/>
      </w:pPr>
    </w:lvl>
    <w:lvl w:ilvl="7" w:tplc="04190019" w:tentative="1">
      <w:start w:val="1"/>
      <w:numFmt w:val="lowerLetter"/>
      <w:lvlText w:val="%8."/>
      <w:lvlJc w:val="left"/>
      <w:pPr>
        <w:ind w:left="5933" w:hanging="360"/>
      </w:pPr>
    </w:lvl>
    <w:lvl w:ilvl="8" w:tplc="0419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250" w15:restartNumberingAfterBreak="0">
    <w:nsid w:val="641846E7"/>
    <w:multiLevelType w:val="hybridMultilevel"/>
    <w:tmpl w:val="6D42F13E"/>
    <w:lvl w:ilvl="0" w:tplc="D6786F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64C05B7F"/>
    <w:multiLevelType w:val="hybridMultilevel"/>
    <w:tmpl w:val="D456A9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64EC6EE7"/>
    <w:multiLevelType w:val="hybridMultilevel"/>
    <w:tmpl w:val="E07C9FC8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65DD2E31"/>
    <w:multiLevelType w:val="hybridMultilevel"/>
    <w:tmpl w:val="ADC27BE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661030DD"/>
    <w:multiLevelType w:val="hybridMultilevel"/>
    <w:tmpl w:val="BD7272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661F775D"/>
    <w:multiLevelType w:val="hybridMultilevel"/>
    <w:tmpl w:val="938A83CA"/>
    <w:lvl w:ilvl="0" w:tplc="5C4C253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66A16BAD"/>
    <w:multiLevelType w:val="hybridMultilevel"/>
    <w:tmpl w:val="0CC08C16"/>
    <w:lvl w:ilvl="0" w:tplc="BEBA986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680C5272"/>
    <w:multiLevelType w:val="hybridMultilevel"/>
    <w:tmpl w:val="172EB276"/>
    <w:lvl w:ilvl="0" w:tplc="4B1866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68303BDA"/>
    <w:multiLevelType w:val="hybridMultilevel"/>
    <w:tmpl w:val="2DD81D7E"/>
    <w:lvl w:ilvl="0" w:tplc="7F56AD92">
      <w:start w:val="1"/>
      <w:numFmt w:val="decimal"/>
      <w:suff w:val="space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688D3E25"/>
    <w:multiLevelType w:val="hybridMultilevel"/>
    <w:tmpl w:val="3D1EF188"/>
    <w:lvl w:ilvl="0" w:tplc="9520744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68D44916"/>
    <w:multiLevelType w:val="hybridMultilevel"/>
    <w:tmpl w:val="2410F69C"/>
    <w:lvl w:ilvl="0" w:tplc="062E50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68F36D6D"/>
    <w:multiLevelType w:val="hybridMultilevel"/>
    <w:tmpl w:val="FF3648F2"/>
    <w:lvl w:ilvl="0" w:tplc="8AF8ED2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6935747C"/>
    <w:multiLevelType w:val="hybridMultilevel"/>
    <w:tmpl w:val="C6924E04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694006FC"/>
    <w:multiLevelType w:val="hybridMultilevel"/>
    <w:tmpl w:val="452AD0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69FB0F67"/>
    <w:multiLevelType w:val="hybridMultilevel"/>
    <w:tmpl w:val="35008E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6A242E33"/>
    <w:multiLevelType w:val="hybridMultilevel"/>
    <w:tmpl w:val="16C042F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6A326164"/>
    <w:multiLevelType w:val="hybridMultilevel"/>
    <w:tmpl w:val="1A0E1260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6B520952"/>
    <w:multiLevelType w:val="hybridMultilevel"/>
    <w:tmpl w:val="9232EFBE"/>
    <w:lvl w:ilvl="0" w:tplc="990A78C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6BC22E86"/>
    <w:multiLevelType w:val="hybridMultilevel"/>
    <w:tmpl w:val="406A8C22"/>
    <w:lvl w:ilvl="0" w:tplc="0ED8B30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6D3135A9"/>
    <w:multiLevelType w:val="hybridMultilevel"/>
    <w:tmpl w:val="CB425D30"/>
    <w:lvl w:ilvl="0" w:tplc="B1A81DD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6DA81D3B"/>
    <w:multiLevelType w:val="hybridMultilevel"/>
    <w:tmpl w:val="BB90F242"/>
    <w:lvl w:ilvl="0" w:tplc="E3D4CD4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6DDD7E44"/>
    <w:multiLevelType w:val="hybridMultilevel"/>
    <w:tmpl w:val="7FCAC80E"/>
    <w:lvl w:ilvl="0" w:tplc="A9C8C8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 w15:restartNumberingAfterBreak="0">
    <w:nsid w:val="6DF1785D"/>
    <w:multiLevelType w:val="hybridMultilevel"/>
    <w:tmpl w:val="F72270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6ED23E1A"/>
    <w:multiLevelType w:val="hybridMultilevel"/>
    <w:tmpl w:val="BD666F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 w15:restartNumberingAfterBreak="0">
    <w:nsid w:val="6F013A4F"/>
    <w:multiLevelType w:val="hybridMultilevel"/>
    <w:tmpl w:val="7C6CA9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705B27D3"/>
    <w:multiLevelType w:val="hybridMultilevel"/>
    <w:tmpl w:val="0E729974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70F2478E"/>
    <w:multiLevelType w:val="hybridMultilevel"/>
    <w:tmpl w:val="C1DC92DE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714830DB"/>
    <w:multiLevelType w:val="hybridMultilevel"/>
    <w:tmpl w:val="7E448A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72225E5E"/>
    <w:multiLevelType w:val="hybridMultilevel"/>
    <w:tmpl w:val="E602979E"/>
    <w:lvl w:ilvl="0" w:tplc="E9AAD4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72433EF2"/>
    <w:multiLevelType w:val="hybridMultilevel"/>
    <w:tmpl w:val="E8CC62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72697F58"/>
    <w:multiLevelType w:val="hybridMultilevel"/>
    <w:tmpl w:val="D0DE6250"/>
    <w:lvl w:ilvl="0" w:tplc="AB94EE3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81" w15:restartNumberingAfterBreak="0">
    <w:nsid w:val="7334664C"/>
    <w:multiLevelType w:val="hybridMultilevel"/>
    <w:tmpl w:val="A87048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741357AF"/>
    <w:multiLevelType w:val="hybridMultilevel"/>
    <w:tmpl w:val="BD88AE18"/>
    <w:lvl w:ilvl="0" w:tplc="0B0ADC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74C74C25"/>
    <w:multiLevelType w:val="hybridMultilevel"/>
    <w:tmpl w:val="E3D88DC0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 w15:restartNumberingAfterBreak="0">
    <w:nsid w:val="75175291"/>
    <w:multiLevelType w:val="hybridMultilevel"/>
    <w:tmpl w:val="D48827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75F459E2"/>
    <w:multiLevelType w:val="hybridMultilevel"/>
    <w:tmpl w:val="DD164710"/>
    <w:lvl w:ilvl="0" w:tplc="B124610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6" w15:restartNumberingAfterBreak="0">
    <w:nsid w:val="761C5A18"/>
    <w:multiLevelType w:val="hybridMultilevel"/>
    <w:tmpl w:val="3F4A4BB6"/>
    <w:lvl w:ilvl="0" w:tplc="6010BF6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7636521C"/>
    <w:multiLevelType w:val="hybridMultilevel"/>
    <w:tmpl w:val="AFE2F9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780702FC"/>
    <w:multiLevelType w:val="hybridMultilevel"/>
    <w:tmpl w:val="871A6F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7983734F"/>
    <w:multiLevelType w:val="hybridMultilevel"/>
    <w:tmpl w:val="69C2D598"/>
    <w:lvl w:ilvl="0" w:tplc="F3DAA05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 w15:restartNumberingAfterBreak="0">
    <w:nsid w:val="79C24AB3"/>
    <w:multiLevelType w:val="hybridMultilevel"/>
    <w:tmpl w:val="44D4EDB4"/>
    <w:lvl w:ilvl="0" w:tplc="AFA6289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79E04778"/>
    <w:multiLevelType w:val="hybridMultilevel"/>
    <w:tmpl w:val="967208D0"/>
    <w:lvl w:ilvl="0" w:tplc="02DE776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7A347776"/>
    <w:multiLevelType w:val="hybridMultilevel"/>
    <w:tmpl w:val="57CA4298"/>
    <w:lvl w:ilvl="0" w:tplc="D120597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7AB95B38"/>
    <w:multiLevelType w:val="hybridMultilevel"/>
    <w:tmpl w:val="2B4ED670"/>
    <w:lvl w:ilvl="0" w:tplc="F09E9358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 w15:restartNumberingAfterBreak="0">
    <w:nsid w:val="7ADD4F4D"/>
    <w:multiLevelType w:val="hybridMultilevel"/>
    <w:tmpl w:val="EE909F80"/>
    <w:lvl w:ilvl="0" w:tplc="5DD296B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7B164F53"/>
    <w:multiLevelType w:val="hybridMultilevel"/>
    <w:tmpl w:val="CD06F9A0"/>
    <w:lvl w:ilvl="0" w:tplc="94C83A44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7B5A7B3D"/>
    <w:multiLevelType w:val="hybridMultilevel"/>
    <w:tmpl w:val="E6F254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7D380F94"/>
    <w:multiLevelType w:val="hybridMultilevel"/>
    <w:tmpl w:val="885E0CA6"/>
    <w:lvl w:ilvl="0" w:tplc="933C0B1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 w15:restartNumberingAfterBreak="0">
    <w:nsid w:val="7D806829"/>
    <w:multiLevelType w:val="hybridMultilevel"/>
    <w:tmpl w:val="5CC8F2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7D806F31"/>
    <w:multiLevelType w:val="hybridMultilevel"/>
    <w:tmpl w:val="719ABF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7F1F1B79"/>
    <w:multiLevelType w:val="hybridMultilevel"/>
    <w:tmpl w:val="551A6278"/>
    <w:lvl w:ilvl="0" w:tplc="1BDADC2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 w15:restartNumberingAfterBreak="0">
    <w:nsid w:val="7F217473"/>
    <w:multiLevelType w:val="hybridMultilevel"/>
    <w:tmpl w:val="727C6AC6"/>
    <w:lvl w:ilvl="0" w:tplc="2D903C3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7F750934"/>
    <w:multiLevelType w:val="hybridMultilevel"/>
    <w:tmpl w:val="EDAA1D1A"/>
    <w:lvl w:ilvl="0" w:tplc="F34415FC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7"/>
  </w:num>
  <w:num w:numId="2">
    <w:abstractNumId w:val="85"/>
  </w:num>
  <w:num w:numId="3">
    <w:abstractNumId w:val="146"/>
  </w:num>
  <w:num w:numId="4">
    <w:abstractNumId w:val="75"/>
  </w:num>
  <w:num w:numId="5">
    <w:abstractNumId w:val="140"/>
  </w:num>
  <w:num w:numId="6">
    <w:abstractNumId w:val="298"/>
  </w:num>
  <w:num w:numId="7">
    <w:abstractNumId w:val="68"/>
  </w:num>
  <w:num w:numId="8">
    <w:abstractNumId w:val="198"/>
  </w:num>
  <w:num w:numId="9">
    <w:abstractNumId w:val="158"/>
  </w:num>
  <w:num w:numId="10">
    <w:abstractNumId w:val="210"/>
  </w:num>
  <w:num w:numId="11">
    <w:abstractNumId w:val="149"/>
  </w:num>
  <w:num w:numId="12">
    <w:abstractNumId w:val="118"/>
  </w:num>
  <w:num w:numId="13">
    <w:abstractNumId w:val="177"/>
  </w:num>
  <w:num w:numId="14">
    <w:abstractNumId w:val="281"/>
  </w:num>
  <w:num w:numId="15">
    <w:abstractNumId w:val="203"/>
  </w:num>
  <w:num w:numId="16">
    <w:abstractNumId w:val="131"/>
  </w:num>
  <w:num w:numId="17">
    <w:abstractNumId w:val="148"/>
  </w:num>
  <w:num w:numId="18">
    <w:abstractNumId w:val="107"/>
  </w:num>
  <w:num w:numId="19">
    <w:abstractNumId w:val="274"/>
  </w:num>
  <w:num w:numId="20">
    <w:abstractNumId w:val="254"/>
  </w:num>
  <w:num w:numId="21">
    <w:abstractNumId w:val="205"/>
  </w:num>
  <w:num w:numId="22">
    <w:abstractNumId w:val="233"/>
  </w:num>
  <w:num w:numId="23">
    <w:abstractNumId w:val="119"/>
  </w:num>
  <w:num w:numId="24">
    <w:abstractNumId w:val="244"/>
  </w:num>
  <w:num w:numId="25">
    <w:abstractNumId w:val="243"/>
  </w:num>
  <w:num w:numId="26">
    <w:abstractNumId w:val="105"/>
  </w:num>
  <w:num w:numId="27">
    <w:abstractNumId w:val="66"/>
  </w:num>
  <w:num w:numId="28">
    <w:abstractNumId w:val="296"/>
  </w:num>
  <w:num w:numId="29">
    <w:abstractNumId w:val="279"/>
  </w:num>
  <w:num w:numId="30">
    <w:abstractNumId w:val="87"/>
  </w:num>
  <w:num w:numId="31">
    <w:abstractNumId w:val="248"/>
  </w:num>
  <w:num w:numId="32">
    <w:abstractNumId w:val="23"/>
  </w:num>
  <w:num w:numId="33">
    <w:abstractNumId w:val="71"/>
  </w:num>
  <w:num w:numId="34">
    <w:abstractNumId w:val="143"/>
  </w:num>
  <w:num w:numId="35">
    <w:abstractNumId w:val="186"/>
  </w:num>
  <w:num w:numId="36">
    <w:abstractNumId w:val="40"/>
  </w:num>
  <w:num w:numId="37">
    <w:abstractNumId w:val="236"/>
  </w:num>
  <w:num w:numId="38">
    <w:abstractNumId w:val="19"/>
  </w:num>
  <w:num w:numId="39">
    <w:abstractNumId w:val="39"/>
  </w:num>
  <w:num w:numId="40">
    <w:abstractNumId w:val="223"/>
  </w:num>
  <w:num w:numId="41">
    <w:abstractNumId w:val="235"/>
  </w:num>
  <w:num w:numId="42">
    <w:abstractNumId w:val="70"/>
  </w:num>
  <w:num w:numId="43">
    <w:abstractNumId w:val="157"/>
  </w:num>
  <w:num w:numId="44">
    <w:abstractNumId w:val="287"/>
  </w:num>
  <w:num w:numId="45">
    <w:abstractNumId w:val="272"/>
  </w:num>
  <w:num w:numId="46">
    <w:abstractNumId w:val="24"/>
  </w:num>
  <w:num w:numId="47">
    <w:abstractNumId w:val="197"/>
  </w:num>
  <w:num w:numId="48">
    <w:abstractNumId w:val="273"/>
  </w:num>
  <w:num w:numId="49">
    <w:abstractNumId w:val="251"/>
  </w:num>
  <w:num w:numId="50">
    <w:abstractNumId w:val="218"/>
  </w:num>
  <w:num w:numId="51">
    <w:abstractNumId w:val="30"/>
  </w:num>
  <w:num w:numId="52">
    <w:abstractNumId w:val="16"/>
  </w:num>
  <w:num w:numId="53">
    <w:abstractNumId w:val="54"/>
  </w:num>
  <w:num w:numId="54">
    <w:abstractNumId w:val="63"/>
  </w:num>
  <w:num w:numId="55">
    <w:abstractNumId w:val="213"/>
  </w:num>
  <w:num w:numId="56">
    <w:abstractNumId w:val="161"/>
  </w:num>
  <w:num w:numId="57">
    <w:abstractNumId w:val="112"/>
  </w:num>
  <w:num w:numId="58">
    <w:abstractNumId w:val="277"/>
  </w:num>
  <w:num w:numId="59">
    <w:abstractNumId w:val="57"/>
  </w:num>
  <w:num w:numId="60">
    <w:abstractNumId w:val="245"/>
  </w:num>
  <w:num w:numId="61">
    <w:abstractNumId w:val="288"/>
  </w:num>
  <w:num w:numId="62">
    <w:abstractNumId w:val="264"/>
  </w:num>
  <w:num w:numId="63">
    <w:abstractNumId w:val="22"/>
  </w:num>
  <w:num w:numId="64">
    <w:abstractNumId w:val="12"/>
  </w:num>
  <w:num w:numId="65">
    <w:abstractNumId w:val="190"/>
  </w:num>
  <w:num w:numId="66">
    <w:abstractNumId w:val="1"/>
  </w:num>
  <w:num w:numId="67">
    <w:abstractNumId w:val="45"/>
  </w:num>
  <w:num w:numId="68">
    <w:abstractNumId w:val="84"/>
  </w:num>
  <w:num w:numId="69">
    <w:abstractNumId w:val="29"/>
  </w:num>
  <w:num w:numId="70">
    <w:abstractNumId w:val="229"/>
  </w:num>
  <w:num w:numId="71">
    <w:abstractNumId w:val="263"/>
  </w:num>
  <w:num w:numId="72">
    <w:abstractNumId w:val="8"/>
  </w:num>
  <w:num w:numId="73">
    <w:abstractNumId w:val="50"/>
  </w:num>
  <w:num w:numId="74">
    <w:abstractNumId w:val="195"/>
  </w:num>
  <w:num w:numId="75">
    <w:abstractNumId w:val="49"/>
  </w:num>
  <w:num w:numId="76">
    <w:abstractNumId w:val="25"/>
  </w:num>
  <w:num w:numId="77">
    <w:abstractNumId w:val="89"/>
  </w:num>
  <w:num w:numId="78">
    <w:abstractNumId w:val="106"/>
  </w:num>
  <w:num w:numId="79">
    <w:abstractNumId w:val="299"/>
  </w:num>
  <w:num w:numId="80">
    <w:abstractNumId w:val="110"/>
  </w:num>
  <w:num w:numId="81">
    <w:abstractNumId w:val="77"/>
  </w:num>
  <w:num w:numId="82">
    <w:abstractNumId w:val="74"/>
  </w:num>
  <w:num w:numId="83">
    <w:abstractNumId w:val="33"/>
  </w:num>
  <w:num w:numId="84">
    <w:abstractNumId w:val="132"/>
  </w:num>
  <w:num w:numId="85">
    <w:abstractNumId w:val="125"/>
  </w:num>
  <w:num w:numId="86">
    <w:abstractNumId w:val="7"/>
  </w:num>
  <w:num w:numId="87">
    <w:abstractNumId w:val="284"/>
  </w:num>
  <w:num w:numId="88">
    <w:abstractNumId w:val="126"/>
  </w:num>
  <w:num w:numId="89">
    <w:abstractNumId w:val="184"/>
  </w:num>
  <w:num w:numId="90">
    <w:abstractNumId w:val="152"/>
  </w:num>
  <w:num w:numId="91">
    <w:abstractNumId w:val="253"/>
  </w:num>
  <w:num w:numId="92">
    <w:abstractNumId w:val="27"/>
  </w:num>
  <w:num w:numId="93">
    <w:abstractNumId w:val="200"/>
  </w:num>
  <w:num w:numId="94">
    <w:abstractNumId w:val="187"/>
  </w:num>
  <w:num w:numId="95">
    <w:abstractNumId w:val="159"/>
  </w:num>
  <w:num w:numId="96">
    <w:abstractNumId w:val="11"/>
  </w:num>
  <w:num w:numId="97">
    <w:abstractNumId w:val="5"/>
  </w:num>
  <w:num w:numId="98">
    <w:abstractNumId w:val="225"/>
  </w:num>
  <w:num w:numId="99">
    <w:abstractNumId w:val="208"/>
  </w:num>
  <w:num w:numId="100">
    <w:abstractNumId w:val="172"/>
  </w:num>
  <w:num w:numId="101">
    <w:abstractNumId w:val="64"/>
  </w:num>
  <w:num w:numId="102">
    <w:abstractNumId w:val="117"/>
  </w:num>
  <w:num w:numId="103">
    <w:abstractNumId w:val="216"/>
  </w:num>
  <w:num w:numId="104">
    <w:abstractNumId w:val="96"/>
  </w:num>
  <w:num w:numId="105">
    <w:abstractNumId w:val="0"/>
  </w:num>
  <w:num w:numId="106">
    <w:abstractNumId w:val="53"/>
  </w:num>
  <w:num w:numId="107">
    <w:abstractNumId w:val="101"/>
  </w:num>
  <w:num w:numId="108">
    <w:abstractNumId w:val="42"/>
  </w:num>
  <w:num w:numId="109">
    <w:abstractNumId w:val="51"/>
  </w:num>
  <w:num w:numId="110">
    <w:abstractNumId w:val="191"/>
  </w:num>
  <w:num w:numId="111">
    <w:abstractNumId w:val="3"/>
  </w:num>
  <w:num w:numId="112">
    <w:abstractNumId w:val="15"/>
  </w:num>
  <w:num w:numId="113">
    <w:abstractNumId w:val="142"/>
  </w:num>
  <w:num w:numId="114">
    <w:abstractNumId w:val="97"/>
  </w:num>
  <w:num w:numId="115">
    <w:abstractNumId w:val="128"/>
  </w:num>
  <w:num w:numId="116">
    <w:abstractNumId w:val="249"/>
  </w:num>
  <w:num w:numId="117">
    <w:abstractNumId w:val="91"/>
  </w:num>
  <w:num w:numId="118">
    <w:abstractNumId w:val="10"/>
  </w:num>
  <w:num w:numId="119">
    <w:abstractNumId w:val="166"/>
  </w:num>
  <w:num w:numId="120">
    <w:abstractNumId w:val="138"/>
  </w:num>
  <w:num w:numId="121">
    <w:abstractNumId w:val="141"/>
  </w:num>
  <w:num w:numId="122">
    <w:abstractNumId w:val="199"/>
  </w:num>
  <w:num w:numId="123">
    <w:abstractNumId w:val="165"/>
  </w:num>
  <w:num w:numId="124">
    <w:abstractNumId w:val="231"/>
  </w:num>
  <w:num w:numId="125">
    <w:abstractNumId w:val="175"/>
  </w:num>
  <w:num w:numId="126">
    <w:abstractNumId w:val="18"/>
  </w:num>
  <w:num w:numId="127">
    <w:abstractNumId w:val="111"/>
  </w:num>
  <w:num w:numId="128">
    <w:abstractNumId w:val="300"/>
  </w:num>
  <w:num w:numId="129">
    <w:abstractNumId w:val="196"/>
  </w:num>
  <w:num w:numId="130">
    <w:abstractNumId w:val="144"/>
  </w:num>
  <w:num w:numId="131">
    <w:abstractNumId w:val="90"/>
  </w:num>
  <w:num w:numId="132">
    <w:abstractNumId w:val="83"/>
  </w:num>
  <w:num w:numId="133">
    <w:abstractNumId w:val="160"/>
  </w:num>
  <w:num w:numId="134">
    <w:abstractNumId w:val="37"/>
  </w:num>
  <w:num w:numId="135">
    <w:abstractNumId w:val="93"/>
  </w:num>
  <w:num w:numId="136">
    <w:abstractNumId w:val="280"/>
  </w:num>
  <w:num w:numId="137">
    <w:abstractNumId w:val="181"/>
  </w:num>
  <w:num w:numId="138">
    <w:abstractNumId w:val="114"/>
  </w:num>
  <w:num w:numId="139">
    <w:abstractNumId w:val="282"/>
  </w:num>
  <w:num w:numId="140">
    <w:abstractNumId w:val="268"/>
  </w:num>
  <w:num w:numId="141">
    <w:abstractNumId w:val="194"/>
  </w:num>
  <w:num w:numId="142">
    <w:abstractNumId w:val="78"/>
  </w:num>
  <w:num w:numId="143">
    <w:abstractNumId w:val="14"/>
  </w:num>
  <w:num w:numId="144">
    <w:abstractNumId w:val="13"/>
  </w:num>
  <w:num w:numId="145">
    <w:abstractNumId w:val="88"/>
  </w:num>
  <w:num w:numId="146">
    <w:abstractNumId w:val="67"/>
  </w:num>
  <w:num w:numId="147">
    <w:abstractNumId w:val="76"/>
  </w:num>
  <w:num w:numId="148">
    <w:abstractNumId w:val="147"/>
  </w:num>
  <w:num w:numId="149">
    <w:abstractNumId w:val="169"/>
  </w:num>
  <w:num w:numId="150">
    <w:abstractNumId w:val="174"/>
  </w:num>
  <w:num w:numId="151">
    <w:abstractNumId w:val="108"/>
  </w:num>
  <w:num w:numId="152">
    <w:abstractNumId w:val="104"/>
  </w:num>
  <w:num w:numId="153">
    <w:abstractNumId w:val="247"/>
  </w:num>
  <w:num w:numId="154">
    <w:abstractNumId w:val="258"/>
  </w:num>
  <w:num w:numId="155">
    <w:abstractNumId w:val="260"/>
  </w:num>
  <w:num w:numId="156">
    <w:abstractNumId w:val="289"/>
  </w:num>
  <w:num w:numId="157">
    <w:abstractNumId w:val="171"/>
  </w:num>
  <w:num w:numId="158">
    <w:abstractNumId w:val="79"/>
  </w:num>
  <w:num w:numId="159">
    <w:abstractNumId w:val="31"/>
  </w:num>
  <w:num w:numId="160">
    <w:abstractNumId w:val="95"/>
  </w:num>
  <w:num w:numId="161">
    <w:abstractNumId w:val="207"/>
  </w:num>
  <w:num w:numId="162">
    <w:abstractNumId w:val="65"/>
  </w:num>
  <w:num w:numId="163">
    <w:abstractNumId w:val="185"/>
  </w:num>
  <w:num w:numId="164">
    <w:abstractNumId w:val="224"/>
  </w:num>
  <w:num w:numId="165">
    <w:abstractNumId w:val="86"/>
  </w:num>
  <w:num w:numId="166">
    <w:abstractNumId w:val="162"/>
  </w:num>
  <w:num w:numId="167">
    <w:abstractNumId w:val="82"/>
  </w:num>
  <w:num w:numId="168">
    <w:abstractNumId w:val="43"/>
  </w:num>
  <w:num w:numId="169">
    <w:abstractNumId w:val="60"/>
  </w:num>
  <w:num w:numId="170">
    <w:abstractNumId w:val="246"/>
  </w:num>
  <w:num w:numId="171">
    <w:abstractNumId w:val="226"/>
  </w:num>
  <w:num w:numId="172">
    <w:abstractNumId w:val="278"/>
  </w:num>
  <w:num w:numId="173">
    <w:abstractNumId w:val="240"/>
  </w:num>
  <w:num w:numId="174">
    <w:abstractNumId w:val="255"/>
  </w:num>
  <w:num w:numId="175">
    <w:abstractNumId w:val="115"/>
  </w:num>
  <w:num w:numId="176">
    <w:abstractNumId w:val="270"/>
  </w:num>
  <w:num w:numId="177">
    <w:abstractNumId w:val="238"/>
  </w:num>
  <w:num w:numId="178">
    <w:abstractNumId w:val="170"/>
  </w:num>
  <w:num w:numId="179">
    <w:abstractNumId w:val="133"/>
  </w:num>
  <w:num w:numId="180">
    <w:abstractNumId w:val="256"/>
  </w:num>
  <w:num w:numId="181">
    <w:abstractNumId w:val="139"/>
  </w:num>
  <w:num w:numId="182">
    <w:abstractNumId w:val="127"/>
  </w:num>
  <w:num w:numId="183">
    <w:abstractNumId w:val="201"/>
  </w:num>
  <w:num w:numId="184">
    <w:abstractNumId w:val="151"/>
  </w:num>
  <w:num w:numId="185">
    <w:abstractNumId w:val="271"/>
  </w:num>
  <w:num w:numId="186">
    <w:abstractNumId w:val="202"/>
  </w:num>
  <w:num w:numId="187">
    <w:abstractNumId w:val="4"/>
  </w:num>
  <w:num w:numId="188">
    <w:abstractNumId w:val="137"/>
  </w:num>
  <w:num w:numId="189">
    <w:abstractNumId w:val="189"/>
  </w:num>
  <w:num w:numId="190">
    <w:abstractNumId w:val="290"/>
  </w:num>
  <w:num w:numId="191">
    <w:abstractNumId w:val="180"/>
  </w:num>
  <w:num w:numId="192">
    <w:abstractNumId w:val="122"/>
  </w:num>
  <w:num w:numId="193">
    <w:abstractNumId w:val="52"/>
  </w:num>
  <w:num w:numId="194">
    <w:abstractNumId w:val="295"/>
  </w:num>
  <w:num w:numId="195">
    <w:abstractNumId w:val="35"/>
  </w:num>
  <w:num w:numId="196">
    <w:abstractNumId w:val="134"/>
  </w:num>
  <w:num w:numId="197">
    <w:abstractNumId w:val="99"/>
  </w:num>
  <w:num w:numId="198">
    <w:abstractNumId w:val="100"/>
  </w:num>
  <w:num w:numId="199">
    <w:abstractNumId w:val="267"/>
  </w:num>
  <w:num w:numId="200">
    <w:abstractNumId w:val="155"/>
  </w:num>
  <w:num w:numId="201">
    <w:abstractNumId w:val="58"/>
  </w:num>
  <w:num w:numId="202">
    <w:abstractNumId w:val="219"/>
  </w:num>
  <w:num w:numId="203">
    <w:abstractNumId w:val="73"/>
  </w:num>
  <w:num w:numId="204">
    <w:abstractNumId w:val="261"/>
  </w:num>
  <w:num w:numId="205">
    <w:abstractNumId w:val="124"/>
  </w:num>
  <w:num w:numId="206">
    <w:abstractNumId w:val="168"/>
  </w:num>
  <w:num w:numId="207">
    <w:abstractNumId w:val="291"/>
  </w:num>
  <w:num w:numId="208">
    <w:abstractNumId w:val="6"/>
  </w:num>
  <w:num w:numId="209">
    <w:abstractNumId w:val="55"/>
  </w:num>
  <w:num w:numId="210">
    <w:abstractNumId w:val="209"/>
  </w:num>
  <w:num w:numId="211">
    <w:abstractNumId w:val="120"/>
  </w:num>
  <w:num w:numId="212">
    <w:abstractNumId w:val="302"/>
  </w:num>
  <w:num w:numId="213">
    <w:abstractNumId w:val="215"/>
  </w:num>
  <w:num w:numId="214">
    <w:abstractNumId w:val="286"/>
  </w:num>
  <w:num w:numId="215">
    <w:abstractNumId w:val="293"/>
  </w:num>
  <w:num w:numId="216">
    <w:abstractNumId w:val="227"/>
  </w:num>
  <w:num w:numId="217">
    <w:abstractNumId w:val="123"/>
  </w:num>
  <w:num w:numId="218">
    <w:abstractNumId w:val="150"/>
  </w:num>
  <w:num w:numId="219">
    <w:abstractNumId w:val="135"/>
  </w:num>
  <w:num w:numId="220">
    <w:abstractNumId w:val="80"/>
  </w:num>
  <w:num w:numId="221">
    <w:abstractNumId w:val="102"/>
  </w:num>
  <w:num w:numId="222">
    <w:abstractNumId w:val="116"/>
  </w:num>
  <w:num w:numId="223">
    <w:abstractNumId w:val="92"/>
  </w:num>
  <w:num w:numId="224">
    <w:abstractNumId w:val="69"/>
  </w:num>
  <w:num w:numId="225">
    <w:abstractNumId w:val="297"/>
  </w:num>
  <w:num w:numId="226">
    <w:abstractNumId w:val="28"/>
  </w:num>
  <w:num w:numId="227">
    <w:abstractNumId w:val="241"/>
  </w:num>
  <w:num w:numId="228">
    <w:abstractNumId w:val="265"/>
  </w:num>
  <w:num w:numId="229">
    <w:abstractNumId w:val="113"/>
  </w:num>
  <w:num w:numId="230">
    <w:abstractNumId w:val="214"/>
  </w:num>
  <w:num w:numId="231">
    <w:abstractNumId w:val="222"/>
  </w:num>
  <w:num w:numId="232">
    <w:abstractNumId w:val="121"/>
  </w:num>
  <w:num w:numId="233">
    <w:abstractNumId w:val="34"/>
  </w:num>
  <w:num w:numId="234">
    <w:abstractNumId w:val="164"/>
  </w:num>
  <w:num w:numId="235">
    <w:abstractNumId w:val="46"/>
  </w:num>
  <w:num w:numId="236">
    <w:abstractNumId w:val="183"/>
  </w:num>
  <w:num w:numId="237">
    <w:abstractNumId w:val="276"/>
  </w:num>
  <w:num w:numId="238">
    <w:abstractNumId w:val="283"/>
  </w:num>
  <w:num w:numId="239">
    <w:abstractNumId w:val="275"/>
  </w:num>
  <w:num w:numId="240">
    <w:abstractNumId w:val="20"/>
  </w:num>
  <w:num w:numId="241">
    <w:abstractNumId w:val="301"/>
  </w:num>
  <w:num w:numId="242">
    <w:abstractNumId w:val="228"/>
  </w:num>
  <w:num w:numId="243">
    <w:abstractNumId w:val="17"/>
  </w:num>
  <w:num w:numId="244">
    <w:abstractNumId w:val="220"/>
  </w:num>
  <w:num w:numId="245">
    <w:abstractNumId w:val="179"/>
  </w:num>
  <w:num w:numId="246">
    <w:abstractNumId w:val="47"/>
  </w:num>
  <w:num w:numId="247">
    <w:abstractNumId w:val="204"/>
  </w:num>
  <w:num w:numId="248">
    <w:abstractNumId w:val="237"/>
  </w:num>
  <w:num w:numId="249">
    <w:abstractNumId w:val="294"/>
  </w:num>
  <w:num w:numId="250">
    <w:abstractNumId w:val="176"/>
  </w:num>
  <w:num w:numId="251">
    <w:abstractNumId w:val="182"/>
  </w:num>
  <w:num w:numId="252">
    <w:abstractNumId w:val="259"/>
  </w:num>
  <w:num w:numId="253">
    <w:abstractNumId w:val="167"/>
  </w:num>
  <w:num w:numId="254">
    <w:abstractNumId w:val="173"/>
  </w:num>
  <w:num w:numId="255">
    <w:abstractNumId w:val="44"/>
  </w:num>
  <w:num w:numId="256">
    <w:abstractNumId w:val="188"/>
  </w:num>
  <w:num w:numId="257">
    <w:abstractNumId w:val="250"/>
  </w:num>
  <w:num w:numId="258">
    <w:abstractNumId w:val="62"/>
  </w:num>
  <w:num w:numId="259">
    <w:abstractNumId w:val="9"/>
  </w:num>
  <w:num w:numId="260">
    <w:abstractNumId w:val="94"/>
  </w:num>
  <w:num w:numId="261">
    <w:abstractNumId w:val="145"/>
  </w:num>
  <w:num w:numId="262">
    <w:abstractNumId w:val="59"/>
  </w:num>
  <w:num w:numId="263">
    <w:abstractNumId w:val="193"/>
  </w:num>
  <w:num w:numId="264">
    <w:abstractNumId w:val="41"/>
  </w:num>
  <w:num w:numId="265">
    <w:abstractNumId w:val="230"/>
  </w:num>
  <w:num w:numId="266">
    <w:abstractNumId w:val="262"/>
  </w:num>
  <w:num w:numId="267">
    <w:abstractNumId w:val="81"/>
  </w:num>
  <w:num w:numId="268">
    <w:abstractNumId w:val="48"/>
  </w:num>
  <w:num w:numId="269">
    <w:abstractNumId w:val="163"/>
  </w:num>
  <w:num w:numId="270">
    <w:abstractNumId w:val="221"/>
  </w:num>
  <w:num w:numId="271">
    <w:abstractNumId w:val="232"/>
  </w:num>
  <w:num w:numId="272">
    <w:abstractNumId w:val="72"/>
  </w:num>
  <w:num w:numId="273">
    <w:abstractNumId w:val="56"/>
  </w:num>
  <w:num w:numId="274">
    <w:abstractNumId w:val="285"/>
  </w:num>
  <w:num w:numId="275">
    <w:abstractNumId w:val="239"/>
  </w:num>
  <w:num w:numId="276">
    <w:abstractNumId w:val="154"/>
  </w:num>
  <w:num w:numId="277">
    <w:abstractNumId w:val="36"/>
  </w:num>
  <w:num w:numId="278">
    <w:abstractNumId w:val="252"/>
  </w:num>
  <w:num w:numId="279">
    <w:abstractNumId w:val="26"/>
  </w:num>
  <w:num w:numId="280">
    <w:abstractNumId w:val="206"/>
  </w:num>
  <w:num w:numId="281">
    <w:abstractNumId w:val="2"/>
  </w:num>
  <w:num w:numId="282">
    <w:abstractNumId w:val="61"/>
  </w:num>
  <w:num w:numId="283">
    <w:abstractNumId w:val="242"/>
  </w:num>
  <w:num w:numId="284">
    <w:abstractNumId w:val="109"/>
  </w:num>
  <w:num w:numId="285">
    <w:abstractNumId w:val="21"/>
  </w:num>
  <w:num w:numId="286">
    <w:abstractNumId w:val="156"/>
  </w:num>
  <w:num w:numId="287">
    <w:abstractNumId w:val="266"/>
  </w:num>
  <w:num w:numId="288">
    <w:abstractNumId w:val="211"/>
  </w:num>
  <w:num w:numId="289">
    <w:abstractNumId w:val="269"/>
  </w:num>
  <w:num w:numId="290">
    <w:abstractNumId w:val="178"/>
  </w:num>
  <w:num w:numId="291">
    <w:abstractNumId w:val="212"/>
  </w:num>
  <w:num w:numId="292">
    <w:abstractNumId w:val="257"/>
  </w:num>
  <w:num w:numId="293">
    <w:abstractNumId w:val="129"/>
  </w:num>
  <w:num w:numId="294">
    <w:abstractNumId w:val="38"/>
  </w:num>
  <w:num w:numId="295">
    <w:abstractNumId w:val="136"/>
  </w:num>
  <w:num w:numId="296">
    <w:abstractNumId w:val="98"/>
  </w:num>
  <w:num w:numId="297">
    <w:abstractNumId w:val="130"/>
  </w:num>
  <w:num w:numId="298">
    <w:abstractNumId w:val="103"/>
  </w:num>
  <w:num w:numId="299">
    <w:abstractNumId w:val="292"/>
  </w:num>
  <w:num w:numId="300">
    <w:abstractNumId w:val="32"/>
  </w:num>
  <w:num w:numId="301">
    <w:abstractNumId w:val="234"/>
  </w:num>
  <w:num w:numId="302">
    <w:abstractNumId w:val="192"/>
  </w:num>
  <w:num w:numId="303">
    <w:abstractNumId w:val="153"/>
  </w:num>
  <w:numIdMacAtCleanup w:val="3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982"/>
    <w:rsid w:val="00001C63"/>
    <w:rsid w:val="000108AE"/>
    <w:rsid w:val="0001143B"/>
    <w:rsid w:val="0002138D"/>
    <w:rsid w:val="00033497"/>
    <w:rsid w:val="00036155"/>
    <w:rsid w:val="00036EE4"/>
    <w:rsid w:val="000427CF"/>
    <w:rsid w:val="00050CAE"/>
    <w:rsid w:val="00065453"/>
    <w:rsid w:val="00065661"/>
    <w:rsid w:val="000673DA"/>
    <w:rsid w:val="000717AD"/>
    <w:rsid w:val="00071DFF"/>
    <w:rsid w:val="00087AC7"/>
    <w:rsid w:val="00092B6F"/>
    <w:rsid w:val="000A1808"/>
    <w:rsid w:val="000A18A4"/>
    <w:rsid w:val="000A264D"/>
    <w:rsid w:val="000A6567"/>
    <w:rsid w:val="000B79EB"/>
    <w:rsid w:val="000C365E"/>
    <w:rsid w:val="000C4C20"/>
    <w:rsid w:val="000C5304"/>
    <w:rsid w:val="000C58B2"/>
    <w:rsid w:val="000D771C"/>
    <w:rsid w:val="000E74A6"/>
    <w:rsid w:val="000F023E"/>
    <w:rsid w:val="000F0AB5"/>
    <w:rsid w:val="000F40A9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604"/>
    <w:rsid w:val="00126E2F"/>
    <w:rsid w:val="0012736A"/>
    <w:rsid w:val="00127AF8"/>
    <w:rsid w:val="00135AB1"/>
    <w:rsid w:val="001366DB"/>
    <w:rsid w:val="00140759"/>
    <w:rsid w:val="001458E8"/>
    <w:rsid w:val="00145B2E"/>
    <w:rsid w:val="001519F7"/>
    <w:rsid w:val="00154975"/>
    <w:rsid w:val="00154F3A"/>
    <w:rsid w:val="001637E8"/>
    <w:rsid w:val="0016546F"/>
    <w:rsid w:val="001700B4"/>
    <w:rsid w:val="00171707"/>
    <w:rsid w:val="00173379"/>
    <w:rsid w:val="0019201A"/>
    <w:rsid w:val="001932D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E7D37"/>
    <w:rsid w:val="001F5A10"/>
    <w:rsid w:val="001F645A"/>
    <w:rsid w:val="00200DBB"/>
    <w:rsid w:val="00203DF2"/>
    <w:rsid w:val="002076F3"/>
    <w:rsid w:val="00210431"/>
    <w:rsid w:val="002175E5"/>
    <w:rsid w:val="00224F4A"/>
    <w:rsid w:val="00231355"/>
    <w:rsid w:val="00236F7A"/>
    <w:rsid w:val="00240DF2"/>
    <w:rsid w:val="00245518"/>
    <w:rsid w:val="0024591D"/>
    <w:rsid w:val="00255288"/>
    <w:rsid w:val="0026008A"/>
    <w:rsid w:val="002752AB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D426E"/>
    <w:rsid w:val="002E0BF8"/>
    <w:rsid w:val="002E26A3"/>
    <w:rsid w:val="002E2E88"/>
    <w:rsid w:val="002E361B"/>
    <w:rsid w:val="002F0C23"/>
    <w:rsid w:val="002F0D8F"/>
    <w:rsid w:val="002F34BB"/>
    <w:rsid w:val="00305C27"/>
    <w:rsid w:val="003103E2"/>
    <w:rsid w:val="00312030"/>
    <w:rsid w:val="00313830"/>
    <w:rsid w:val="0031512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3972"/>
    <w:rsid w:val="00387FF3"/>
    <w:rsid w:val="00391097"/>
    <w:rsid w:val="00393045"/>
    <w:rsid w:val="00396D48"/>
    <w:rsid w:val="003B40B3"/>
    <w:rsid w:val="003B4D4B"/>
    <w:rsid w:val="003B753E"/>
    <w:rsid w:val="003C0E78"/>
    <w:rsid w:val="003C280D"/>
    <w:rsid w:val="003C6B24"/>
    <w:rsid w:val="003D4727"/>
    <w:rsid w:val="003D4DEB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07AC"/>
    <w:rsid w:val="00404A60"/>
    <w:rsid w:val="00406049"/>
    <w:rsid w:val="00411E0C"/>
    <w:rsid w:val="00416224"/>
    <w:rsid w:val="004209DA"/>
    <w:rsid w:val="004224DD"/>
    <w:rsid w:val="00426567"/>
    <w:rsid w:val="004360A2"/>
    <w:rsid w:val="00441232"/>
    <w:rsid w:val="0044636E"/>
    <w:rsid w:val="00457190"/>
    <w:rsid w:val="00457ABC"/>
    <w:rsid w:val="00460694"/>
    <w:rsid w:val="00465A46"/>
    <w:rsid w:val="0046698B"/>
    <w:rsid w:val="00467606"/>
    <w:rsid w:val="00471FEE"/>
    <w:rsid w:val="00472208"/>
    <w:rsid w:val="004763D2"/>
    <w:rsid w:val="00484A39"/>
    <w:rsid w:val="00485D1C"/>
    <w:rsid w:val="00490F1B"/>
    <w:rsid w:val="004933FE"/>
    <w:rsid w:val="0049553D"/>
    <w:rsid w:val="004A1090"/>
    <w:rsid w:val="004B5304"/>
    <w:rsid w:val="004B6071"/>
    <w:rsid w:val="004C6D1B"/>
    <w:rsid w:val="004C7255"/>
    <w:rsid w:val="004D173E"/>
    <w:rsid w:val="004D76C6"/>
    <w:rsid w:val="004E0B91"/>
    <w:rsid w:val="004E1D22"/>
    <w:rsid w:val="004E216C"/>
    <w:rsid w:val="004E2712"/>
    <w:rsid w:val="004E2EAA"/>
    <w:rsid w:val="004E50D3"/>
    <w:rsid w:val="004E6B78"/>
    <w:rsid w:val="004F1C1D"/>
    <w:rsid w:val="004F79E0"/>
    <w:rsid w:val="00500AB3"/>
    <w:rsid w:val="00502C0C"/>
    <w:rsid w:val="00502DBE"/>
    <w:rsid w:val="00512CF0"/>
    <w:rsid w:val="00513515"/>
    <w:rsid w:val="00516FC2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4CD6"/>
    <w:rsid w:val="0057643F"/>
    <w:rsid w:val="00576DD0"/>
    <w:rsid w:val="00576E0C"/>
    <w:rsid w:val="00584510"/>
    <w:rsid w:val="00584CC8"/>
    <w:rsid w:val="005854BE"/>
    <w:rsid w:val="0058757D"/>
    <w:rsid w:val="00587EAB"/>
    <w:rsid w:val="005931E6"/>
    <w:rsid w:val="005932DB"/>
    <w:rsid w:val="00594670"/>
    <w:rsid w:val="00594901"/>
    <w:rsid w:val="005949AF"/>
    <w:rsid w:val="00594F1C"/>
    <w:rsid w:val="00595998"/>
    <w:rsid w:val="005A7ADE"/>
    <w:rsid w:val="005A7AEE"/>
    <w:rsid w:val="005B07FD"/>
    <w:rsid w:val="005B094A"/>
    <w:rsid w:val="005D004D"/>
    <w:rsid w:val="005D1EB2"/>
    <w:rsid w:val="005E19A2"/>
    <w:rsid w:val="00604146"/>
    <w:rsid w:val="00605D4F"/>
    <w:rsid w:val="0060645D"/>
    <w:rsid w:val="00607507"/>
    <w:rsid w:val="00612F31"/>
    <w:rsid w:val="00613F6F"/>
    <w:rsid w:val="00620E8A"/>
    <w:rsid w:val="00627B28"/>
    <w:rsid w:val="00637744"/>
    <w:rsid w:val="00642184"/>
    <w:rsid w:val="00642A5A"/>
    <w:rsid w:val="0064761E"/>
    <w:rsid w:val="006560AD"/>
    <w:rsid w:val="006574B8"/>
    <w:rsid w:val="006638B9"/>
    <w:rsid w:val="00666A5A"/>
    <w:rsid w:val="006746E3"/>
    <w:rsid w:val="0067728D"/>
    <w:rsid w:val="0068135D"/>
    <w:rsid w:val="00687350"/>
    <w:rsid w:val="00687A5C"/>
    <w:rsid w:val="00694888"/>
    <w:rsid w:val="006953AF"/>
    <w:rsid w:val="00695C73"/>
    <w:rsid w:val="006A2950"/>
    <w:rsid w:val="006A454A"/>
    <w:rsid w:val="006A52F3"/>
    <w:rsid w:val="006B2F74"/>
    <w:rsid w:val="006B301A"/>
    <w:rsid w:val="006B4A0E"/>
    <w:rsid w:val="006B5AB5"/>
    <w:rsid w:val="006B62C8"/>
    <w:rsid w:val="006C027A"/>
    <w:rsid w:val="006C4032"/>
    <w:rsid w:val="006C5759"/>
    <w:rsid w:val="006D3259"/>
    <w:rsid w:val="006D4063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2C3E"/>
    <w:rsid w:val="00712EA4"/>
    <w:rsid w:val="0071501F"/>
    <w:rsid w:val="007150EF"/>
    <w:rsid w:val="00716682"/>
    <w:rsid w:val="0072029C"/>
    <w:rsid w:val="00721C93"/>
    <w:rsid w:val="0072475F"/>
    <w:rsid w:val="0073174C"/>
    <w:rsid w:val="007330B8"/>
    <w:rsid w:val="0074375E"/>
    <w:rsid w:val="0074460F"/>
    <w:rsid w:val="00744AB3"/>
    <w:rsid w:val="007453E0"/>
    <w:rsid w:val="00760916"/>
    <w:rsid w:val="00761FFB"/>
    <w:rsid w:val="00762368"/>
    <w:rsid w:val="00763614"/>
    <w:rsid w:val="00764D5E"/>
    <w:rsid w:val="00765A7D"/>
    <w:rsid w:val="007662CC"/>
    <w:rsid w:val="00766CA0"/>
    <w:rsid w:val="00771E34"/>
    <w:rsid w:val="00773066"/>
    <w:rsid w:val="00773E11"/>
    <w:rsid w:val="00776565"/>
    <w:rsid w:val="00783E73"/>
    <w:rsid w:val="007845ED"/>
    <w:rsid w:val="007908DE"/>
    <w:rsid w:val="00794F78"/>
    <w:rsid w:val="007963E0"/>
    <w:rsid w:val="00796EE3"/>
    <w:rsid w:val="007A0F19"/>
    <w:rsid w:val="007A2E63"/>
    <w:rsid w:val="007A4C39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19AD"/>
    <w:rsid w:val="007F52FC"/>
    <w:rsid w:val="007F74AC"/>
    <w:rsid w:val="00800936"/>
    <w:rsid w:val="00802B6E"/>
    <w:rsid w:val="00810354"/>
    <w:rsid w:val="0081284A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5697"/>
    <w:rsid w:val="008B3942"/>
    <w:rsid w:val="008B7010"/>
    <w:rsid w:val="008C2734"/>
    <w:rsid w:val="008C2A9A"/>
    <w:rsid w:val="008C4C7A"/>
    <w:rsid w:val="008C59DB"/>
    <w:rsid w:val="008D45CE"/>
    <w:rsid w:val="008E5CE2"/>
    <w:rsid w:val="008E770B"/>
    <w:rsid w:val="008F3B11"/>
    <w:rsid w:val="008F3F9E"/>
    <w:rsid w:val="008F4D11"/>
    <w:rsid w:val="008F5043"/>
    <w:rsid w:val="008F614F"/>
    <w:rsid w:val="00901F09"/>
    <w:rsid w:val="00902458"/>
    <w:rsid w:val="00902B6B"/>
    <w:rsid w:val="009076D4"/>
    <w:rsid w:val="009103D0"/>
    <w:rsid w:val="00912E4B"/>
    <w:rsid w:val="009142DD"/>
    <w:rsid w:val="00915E5E"/>
    <w:rsid w:val="00917996"/>
    <w:rsid w:val="00930DAE"/>
    <w:rsid w:val="00934861"/>
    <w:rsid w:val="009373A5"/>
    <w:rsid w:val="009377DC"/>
    <w:rsid w:val="00941826"/>
    <w:rsid w:val="00955946"/>
    <w:rsid w:val="00960790"/>
    <w:rsid w:val="00963375"/>
    <w:rsid w:val="00981BEB"/>
    <w:rsid w:val="00983248"/>
    <w:rsid w:val="009916D5"/>
    <w:rsid w:val="009A5828"/>
    <w:rsid w:val="009B14A3"/>
    <w:rsid w:val="009B15A7"/>
    <w:rsid w:val="009C160C"/>
    <w:rsid w:val="009C5C7B"/>
    <w:rsid w:val="009E0836"/>
    <w:rsid w:val="009E4A5C"/>
    <w:rsid w:val="009E585A"/>
    <w:rsid w:val="009E7039"/>
    <w:rsid w:val="009F0AAB"/>
    <w:rsid w:val="00A00543"/>
    <w:rsid w:val="00A10ACC"/>
    <w:rsid w:val="00A12C27"/>
    <w:rsid w:val="00A13B28"/>
    <w:rsid w:val="00A159AC"/>
    <w:rsid w:val="00A209C2"/>
    <w:rsid w:val="00A23A1F"/>
    <w:rsid w:val="00A266E1"/>
    <w:rsid w:val="00A31F35"/>
    <w:rsid w:val="00A36923"/>
    <w:rsid w:val="00A37B43"/>
    <w:rsid w:val="00A41EFB"/>
    <w:rsid w:val="00A46966"/>
    <w:rsid w:val="00A51BD0"/>
    <w:rsid w:val="00A558A6"/>
    <w:rsid w:val="00A5630D"/>
    <w:rsid w:val="00A56B37"/>
    <w:rsid w:val="00A56C08"/>
    <w:rsid w:val="00A57C71"/>
    <w:rsid w:val="00A65526"/>
    <w:rsid w:val="00A661D8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6C75"/>
    <w:rsid w:val="00AC7088"/>
    <w:rsid w:val="00AD1288"/>
    <w:rsid w:val="00AD19E0"/>
    <w:rsid w:val="00AD412E"/>
    <w:rsid w:val="00AD6807"/>
    <w:rsid w:val="00AE1A78"/>
    <w:rsid w:val="00AE4027"/>
    <w:rsid w:val="00AE70DF"/>
    <w:rsid w:val="00AE71DF"/>
    <w:rsid w:val="00AE7BEE"/>
    <w:rsid w:val="00AF5A19"/>
    <w:rsid w:val="00AF6507"/>
    <w:rsid w:val="00B00A66"/>
    <w:rsid w:val="00B01246"/>
    <w:rsid w:val="00B10086"/>
    <w:rsid w:val="00B115B5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073"/>
    <w:rsid w:val="00B405CF"/>
    <w:rsid w:val="00B4261F"/>
    <w:rsid w:val="00B46AAC"/>
    <w:rsid w:val="00B50680"/>
    <w:rsid w:val="00B50FE2"/>
    <w:rsid w:val="00B6503A"/>
    <w:rsid w:val="00B65F66"/>
    <w:rsid w:val="00B66085"/>
    <w:rsid w:val="00B66173"/>
    <w:rsid w:val="00B67479"/>
    <w:rsid w:val="00B73D24"/>
    <w:rsid w:val="00B75700"/>
    <w:rsid w:val="00B82CA6"/>
    <w:rsid w:val="00B90470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3A5F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9F"/>
    <w:rsid w:val="00BD64E1"/>
    <w:rsid w:val="00BE0B73"/>
    <w:rsid w:val="00BE66A8"/>
    <w:rsid w:val="00BE7B3C"/>
    <w:rsid w:val="00BF2B17"/>
    <w:rsid w:val="00BF7E59"/>
    <w:rsid w:val="00C0169A"/>
    <w:rsid w:val="00C04B24"/>
    <w:rsid w:val="00C056D6"/>
    <w:rsid w:val="00C05E7B"/>
    <w:rsid w:val="00C12F69"/>
    <w:rsid w:val="00C22D56"/>
    <w:rsid w:val="00C22F01"/>
    <w:rsid w:val="00C25567"/>
    <w:rsid w:val="00C307E7"/>
    <w:rsid w:val="00C36A86"/>
    <w:rsid w:val="00C36E1B"/>
    <w:rsid w:val="00C405DA"/>
    <w:rsid w:val="00C432EB"/>
    <w:rsid w:val="00C46C44"/>
    <w:rsid w:val="00C47641"/>
    <w:rsid w:val="00C54C8D"/>
    <w:rsid w:val="00C55FB0"/>
    <w:rsid w:val="00C74081"/>
    <w:rsid w:val="00C759B7"/>
    <w:rsid w:val="00C765D2"/>
    <w:rsid w:val="00C76852"/>
    <w:rsid w:val="00C76DF9"/>
    <w:rsid w:val="00C8013F"/>
    <w:rsid w:val="00C949A4"/>
    <w:rsid w:val="00CA2B6B"/>
    <w:rsid w:val="00CA35D4"/>
    <w:rsid w:val="00CA3D69"/>
    <w:rsid w:val="00CA61A8"/>
    <w:rsid w:val="00CB361A"/>
    <w:rsid w:val="00CC0179"/>
    <w:rsid w:val="00CC2639"/>
    <w:rsid w:val="00CC65D2"/>
    <w:rsid w:val="00CD1061"/>
    <w:rsid w:val="00CD2F85"/>
    <w:rsid w:val="00CD610F"/>
    <w:rsid w:val="00CD7411"/>
    <w:rsid w:val="00CE054C"/>
    <w:rsid w:val="00CE1365"/>
    <w:rsid w:val="00CE2232"/>
    <w:rsid w:val="00CE46D1"/>
    <w:rsid w:val="00CE5125"/>
    <w:rsid w:val="00CE5466"/>
    <w:rsid w:val="00CF29C7"/>
    <w:rsid w:val="00CF5138"/>
    <w:rsid w:val="00D06068"/>
    <w:rsid w:val="00D06866"/>
    <w:rsid w:val="00D104DF"/>
    <w:rsid w:val="00D14B40"/>
    <w:rsid w:val="00D27FC3"/>
    <w:rsid w:val="00D311B1"/>
    <w:rsid w:val="00D314B1"/>
    <w:rsid w:val="00D40654"/>
    <w:rsid w:val="00D42E5B"/>
    <w:rsid w:val="00D4381E"/>
    <w:rsid w:val="00D52DD1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85B"/>
    <w:rsid w:val="00DB5F3B"/>
    <w:rsid w:val="00DB7770"/>
    <w:rsid w:val="00DB7A12"/>
    <w:rsid w:val="00DC08C8"/>
    <w:rsid w:val="00DC4D62"/>
    <w:rsid w:val="00DD0AF4"/>
    <w:rsid w:val="00DD6826"/>
    <w:rsid w:val="00DD77A1"/>
    <w:rsid w:val="00DE32AC"/>
    <w:rsid w:val="00DE54F1"/>
    <w:rsid w:val="00DE7493"/>
    <w:rsid w:val="00DF4C8E"/>
    <w:rsid w:val="00DF6DDA"/>
    <w:rsid w:val="00E02153"/>
    <w:rsid w:val="00E02471"/>
    <w:rsid w:val="00E060BB"/>
    <w:rsid w:val="00E07711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6DB"/>
    <w:rsid w:val="00E378D2"/>
    <w:rsid w:val="00E44E7D"/>
    <w:rsid w:val="00E4676A"/>
    <w:rsid w:val="00E46F41"/>
    <w:rsid w:val="00E501AC"/>
    <w:rsid w:val="00E520EF"/>
    <w:rsid w:val="00E522C5"/>
    <w:rsid w:val="00E538FD"/>
    <w:rsid w:val="00E54EB1"/>
    <w:rsid w:val="00E55940"/>
    <w:rsid w:val="00E57D5C"/>
    <w:rsid w:val="00E61905"/>
    <w:rsid w:val="00E624A5"/>
    <w:rsid w:val="00E62EDC"/>
    <w:rsid w:val="00E638D6"/>
    <w:rsid w:val="00E668D9"/>
    <w:rsid w:val="00E71EC7"/>
    <w:rsid w:val="00E77E50"/>
    <w:rsid w:val="00E80C9F"/>
    <w:rsid w:val="00E80F12"/>
    <w:rsid w:val="00E83403"/>
    <w:rsid w:val="00E9001A"/>
    <w:rsid w:val="00E9056A"/>
    <w:rsid w:val="00E9560E"/>
    <w:rsid w:val="00E958FC"/>
    <w:rsid w:val="00E97AE0"/>
    <w:rsid w:val="00EA233A"/>
    <w:rsid w:val="00EA2D70"/>
    <w:rsid w:val="00EA5554"/>
    <w:rsid w:val="00EA60EE"/>
    <w:rsid w:val="00EA7FCF"/>
    <w:rsid w:val="00EB1895"/>
    <w:rsid w:val="00EB3D9B"/>
    <w:rsid w:val="00EB5C25"/>
    <w:rsid w:val="00EB62C8"/>
    <w:rsid w:val="00EC0F57"/>
    <w:rsid w:val="00EC3088"/>
    <w:rsid w:val="00ED6ED8"/>
    <w:rsid w:val="00ED6F52"/>
    <w:rsid w:val="00ED744C"/>
    <w:rsid w:val="00ED75E7"/>
    <w:rsid w:val="00EE167D"/>
    <w:rsid w:val="00EE2833"/>
    <w:rsid w:val="00EE3228"/>
    <w:rsid w:val="00EE3F23"/>
    <w:rsid w:val="00EF13B5"/>
    <w:rsid w:val="00EF1417"/>
    <w:rsid w:val="00EF18BE"/>
    <w:rsid w:val="00EF1E1F"/>
    <w:rsid w:val="00EF412A"/>
    <w:rsid w:val="00F0048C"/>
    <w:rsid w:val="00F01B08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7EFE"/>
    <w:rsid w:val="00F54583"/>
    <w:rsid w:val="00F65EAD"/>
    <w:rsid w:val="00F70941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5D9"/>
    <w:rsid w:val="00FB6C8F"/>
    <w:rsid w:val="00FC190B"/>
    <w:rsid w:val="00FC5456"/>
    <w:rsid w:val="00FD3F00"/>
    <w:rsid w:val="00FD67E4"/>
    <w:rsid w:val="00FE063C"/>
    <w:rsid w:val="00FE2739"/>
    <w:rsid w:val="00FE5B98"/>
    <w:rsid w:val="00FF044E"/>
    <w:rsid w:val="00FF1EC9"/>
    <w:rsid w:val="00FF3035"/>
    <w:rsid w:val="00FF5966"/>
    <w:rsid w:val="00FF65C3"/>
    <w:rsid w:val="00FF690B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35520E-DB84-41AC-8249-7321355D1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470"/>
  </w:style>
  <w:style w:type="paragraph" w:styleId="8">
    <w:name w:val="heading 8"/>
    <w:basedOn w:val="a"/>
    <w:next w:val="a"/>
    <w:link w:val="80"/>
    <w:qFormat/>
    <w:rsid w:val="00B50680"/>
    <w:pPr>
      <w:autoSpaceDE w:val="0"/>
      <w:autoSpaceDN w:val="0"/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DB585B"/>
  </w:style>
  <w:style w:type="character" w:styleId="ae">
    <w:name w:val="Emphasis"/>
    <w:basedOn w:val="a0"/>
    <w:uiPriority w:val="20"/>
    <w:qFormat/>
    <w:rsid w:val="00DB585B"/>
    <w:rPr>
      <w:i/>
      <w:iCs/>
    </w:rPr>
  </w:style>
  <w:style w:type="character" w:styleId="af">
    <w:name w:val="Hyperlink"/>
    <w:basedOn w:val="a0"/>
    <w:uiPriority w:val="99"/>
    <w:unhideWhenUsed/>
    <w:rsid w:val="00DB585B"/>
    <w:rPr>
      <w:color w:val="0000FF"/>
      <w:u w:val="single"/>
    </w:rPr>
  </w:style>
  <w:style w:type="paragraph" w:customStyle="1" w:styleId="Style3">
    <w:name w:val="Style3"/>
    <w:basedOn w:val="a"/>
    <w:uiPriority w:val="99"/>
    <w:rsid w:val="00DB585B"/>
    <w:pPr>
      <w:widowControl w:val="0"/>
      <w:autoSpaceDE w:val="0"/>
      <w:autoSpaceDN w:val="0"/>
      <w:adjustRightInd w:val="0"/>
      <w:spacing w:after="0" w:line="263" w:lineRule="exact"/>
      <w:ind w:hanging="2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basedOn w:val="a0"/>
    <w:uiPriority w:val="99"/>
    <w:rsid w:val="00DB585B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5" w:lineRule="exact"/>
      <w:ind w:hanging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B585B"/>
    <w:pPr>
      <w:widowControl w:val="0"/>
      <w:autoSpaceDE w:val="0"/>
      <w:autoSpaceDN w:val="0"/>
      <w:adjustRightInd w:val="0"/>
      <w:spacing w:after="0" w:line="274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B585B"/>
    <w:pPr>
      <w:widowControl w:val="0"/>
      <w:autoSpaceDE w:val="0"/>
      <w:autoSpaceDN w:val="0"/>
      <w:adjustRightInd w:val="0"/>
      <w:spacing w:after="0" w:line="216" w:lineRule="exact"/>
      <w:ind w:hanging="3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uiPriority w:val="99"/>
    <w:rsid w:val="00DB585B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">
    <w:name w:val="Style1"/>
    <w:basedOn w:val="a"/>
    <w:uiPriority w:val="99"/>
    <w:rsid w:val="00DB585B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DB585B"/>
    <w:pPr>
      <w:widowControl w:val="0"/>
      <w:autoSpaceDE w:val="0"/>
      <w:autoSpaceDN w:val="0"/>
      <w:adjustRightInd w:val="0"/>
      <w:spacing w:after="0" w:line="250" w:lineRule="exact"/>
      <w:ind w:hanging="7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5">
    <w:name w:val="Font Style45"/>
    <w:basedOn w:val="a0"/>
    <w:uiPriority w:val="99"/>
    <w:rsid w:val="00DB585B"/>
    <w:rPr>
      <w:rFonts w:ascii="Times New Roman" w:hAnsi="Times New Roman" w:cs="Times New Roman"/>
      <w:b/>
      <w:bCs/>
      <w:i/>
      <w:iCs/>
      <w:w w:val="50"/>
      <w:sz w:val="28"/>
      <w:szCs w:val="28"/>
    </w:rPr>
  </w:style>
  <w:style w:type="character" w:customStyle="1" w:styleId="FontStyle48">
    <w:name w:val="Font Style48"/>
    <w:basedOn w:val="a0"/>
    <w:uiPriority w:val="99"/>
    <w:rsid w:val="00DB585B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2">
    <w:name w:val="Font Style52"/>
    <w:basedOn w:val="a0"/>
    <w:uiPriority w:val="99"/>
    <w:rsid w:val="00DB585B"/>
    <w:rPr>
      <w:rFonts w:ascii="Century Gothic" w:hAnsi="Century Gothic" w:cs="Century Gothic"/>
      <w:sz w:val="10"/>
      <w:szCs w:val="10"/>
    </w:rPr>
  </w:style>
  <w:style w:type="paragraph" w:customStyle="1" w:styleId="Style27">
    <w:name w:val="Style27"/>
    <w:basedOn w:val="a"/>
    <w:uiPriority w:val="99"/>
    <w:rsid w:val="00DB585B"/>
    <w:pPr>
      <w:widowControl w:val="0"/>
      <w:autoSpaceDE w:val="0"/>
      <w:autoSpaceDN w:val="0"/>
      <w:adjustRightInd w:val="0"/>
      <w:spacing w:after="0" w:line="243" w:lineRule="exact"/>
      <w:ind w:firstLine="4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DB585B"/>
    <w:pPr>
      <w:widowControl w:val="0"/>
      <w:autoSpaceDE w:val="0"/>
      <w:autoSpaceDN w:val="0"/>
      <w:adjustRightInd w:val="0"/>
      <w:spacing w:after="0" w:line="254" w:lineRule="exact"/>
      <w:ind w:hanging="13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6">
    <w:name w:val="Font Style46"/>
    <w:basedOn w:val="a0"/>
    <w:uiPriority w:val="99"/>
    <w:rsid w:val="00DB585B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59">
    <w:name w:val="Font Style59"/>
    <w:basedOn w:val="a0"/>
    <w:uiPriority w:val="99"/>
    <w:rsid w:val="00DB585B"/>
    <w:rPr>
      <w:rFonts w:ascii="Times New Roman" w:hAnsi="Times New Roman" w:cs="Times New Roman"/>
      <w:b/>
      <w:bCs/>
      <w:spacing w:val="-10"/>
      <w:sz w:val="14"/>
      <w:szCs w:val="14"/>
    </w:rPr>
  </w:style>
  <w:style w:type="paragraph" w:customStyle="1" w:styleId="Style10">
    <w:name w:val="Style10"/>
    <w:basedOn w:val="a"/>
    <w:uiPriority w:val="99"/>
    <w:rsid w:val="00DB585B"/>
    <w:pPr>
      <w:widowControl w:val="0"/>
      <w:autoSpaceDE w:val="0"/>
      <w:autoSpaceDN w:val="0"/>
      <w:adjustRightInd w:val="0"/>
      <w:spacing w:after="0" w:line="230" w:lineRule="exact"/>
      <w:ind w:firstLine="10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unhideWhenUsed/>
    <w:rsid w:val="00DB5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5068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vvsu.ru/mod/folder/view.php?id=7414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1C4F8-314F-4ABC-A3F5-E04070481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4273</Words>
  <Characters>24361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28577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Тарасова Елена</cp:lastModifiedBy>
  <cp:revision>5</cp:revision>
  <cp:lastPrinted>2015-09-11T07:13:00Z</cp:lastPrinted>
  <dcterms:created xsi:type="dcterms:W3CDTF">2020-11-03T07:35:00Z</dcterms:created>
  <dcterms:modified xsi:type="dcterms:W3CDTF">2021-05-14T04:04:00Z</dcterms:modified>
</cp:coreProperties>
</file>