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31" w:rsidRPr="006D1831" w:rsidRDefault="006D1831" w:rsidP="006D183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1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:rsidR="00C829EE" w:rsidRDefault="00C829EE" w:rsidP="006D18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829EE" w:rsidRDefault="00C829EE" w:rsidP="006D18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6D1831" w:rsidRPr="006D1831" w:rsidRDefault="00C829EE" w:rsidP="006D18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D1831" w:rsidRPr="006D1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ГОСУДАРСТВЕННЫЙ УНИВЕРСИТЕТ»</w:t>
      </w:r>
    </w:p>
    <w:p w:rsidR="006D1831" w:rsidRPr="006D1831" w:rsidRDefault="00C829EE" w:rsidP="006D1831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«ВВГУ»)</w:t>
      </w:r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831" w:rsidRPr="009613FB" w:rsidRDefault="006D1831" w:rsidP="006D1831">
      <w:pPr>
        <w:spacing w:before="240"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Институт </w:t>
      </w:r>
      <w:r w:rsidR="009613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педагогики и лингвистики</w:t>
      </w:r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Кафедра межкультурных коммуникаций и 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переводоведения</w:t>
      </w:r>
      <w:proofErr w:type="spellEnd"/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Кафедра русского языка</w:t>
      </w:r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831" w:rsidRPr="006D1831" w:rsidRDefault="006D1831" w:rsidP="00FC4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831" w:rsidRDefault="006D1831" w:rsidP="006D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рекомендации по </w:t>
      </w:r>
      <w:r w:rsidR="0076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проведению</w:t>
      </w:r>
      <w:r w:rsidRPr="006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лабораторных</w:t>
      </w:r>
      <w:r w:rsidR="0076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занятий</w:t>
      </w:r>
      <w:r w:rsidRPr="006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D1831" w:rsidRPr="006D1831" w:rsidRDefault="006D1831" w:rsidP="006D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иностранным языка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</w:p>
    <w:p w:rsid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D94" w:rsidRPr="006D1831" w:rsidRDefault="00AC2D94" w:rsidP="006D183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 и направленность (профиль):</w:t>
      </w:r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всех направлений и профилей подготовки</w:t>
      </w:r>
      <w:r w:rsidR="00485E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485E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бакалавриата</w:t>
      </w:r>
      <w:proofErr w:type="spellEnd"/>
      <w:r w:rsidR="00485E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485E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специалитета</w:t>
      </w:r>
      <w:proofErr w:type="spellEnd"/>
      <w:r w:rsidR="00485E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магистратуры и аспирантуры</w:t>
      </w:r>
    </w:p>
    <w:p w:rsidR="006D1831" w:rsidRPr="006D1831" w:rsidRDefault="006D1831" w:rsidP="006D1831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D1831" w:rsidRPr="006D1831" w:rsidRDefault="006D1831" w:rsidP="006D1831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D1831" w:rsidRPr="006D1831" w:rsidRDefault="006D1831" w:rsidP="006D1831">
      <w:pPr>
        <w:autoSpaceDE w:val="0"/>
        <w:autoSpaceDN w:val="0"/>
        <w:adjustRightInd w:val="0"/>
        <w:spacing w:after="0"/>
        <w:jc w:val="center"/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</w:pPr>
      <w:r w:rsidRPr="006D1831"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  <w:t>Форма обучения</w:t>
      </w:r>
    </w:p>
    <w:p w:rsidR="006D1831" w:rsidRPr="006D1831" w:rsidRDefault="006D1831" w:rsidP="006D1831">
      <w:pPr>
        <w:autoSpaceDE w:val="0"/>
        <w:autoSpaceDN w:val="0"/>
        <w:adjustRightInd w:val="0"/>
        <w:spacing w:after="0"/>
        <w:jc w:val="center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  <w:r w:rsidRPr="006D1831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 xml:space="preserve">очная, очно-заочная, заочная </w:t>
      </w:r>
    </w:p>
    <w:p w:rsidR="006D1831" w:rsidRPr="006D1831" w:rsidRDefault="006D1831" w:rsidP="006D183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831" w:rsidRPr="006D1831" w:rsidRDefault="006D1831" w:rsidP="006D18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831" w:rsidRPr="006D1831" w:rsidRDefault="006D1831" w:rsidP="006D18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Составитель(и)</w:t>
      </w:r>
    </w:p>
    <w:p w:rsidR="006D1831" w:rsidRPr="009659FD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Коновалова Ю.О., к.ф.н., доцент, доцент кафедры русского языка, 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yuliya</w:t>
      </w:r>
      <w:proofErr w:type="spellEnd"/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konovalova</w:t>
      </w:r>
      <w:proofErr w:type="spellEnd"/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@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vvsu</w:t>
      </w:r>
      <w:proofErr w:type="spellEnd"/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</w:t>
      </w:r>
      <w:proofErr w:type="spellEnd"/>
    </w:p>
    <w:p w:rsidR="006D1831" w:rsidRPr="00E41284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 О.Д., старший преподаватель кафедры русского языка</w:t>
      </w:r>
      <w:r w:rsid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41284" w:rsidRPr="00E41284">
        <w:t xml:space="preserve"> </w:t>
      </w:r>
      <w:r w:rsidR="00E41284" w:rsidRP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olga.lid@vvsu.ru</w:t>
      </w:r>
    </w:p>
    <w:p w:rsidR="006D1831" w:rsidRP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Свиридова А.Ю., старший преподаватель кафедры русского языка</w:t>
      </w:r>
      <w:r w:rsid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41284" w:rsidRP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anna.sviridova18@vvsu.ru</w:t>
      </w:r>
    </w:p>
    <w:p w:rsidR="006D1831" w:rsidRP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Радаева Ю.В., старший преподаватель кафедры межкультурных коммуникаций и 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переводоведения</w:t>
      </w:r>
      <w:proofErr w:type="spellEnd"/>
      <w:r w:rsid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41284" w:rsidRP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yuliya.radaeva@vvsu.ru</w:t>
      </w:r>
    </w:p>
    <w:p w:rsidR="006D1831" w:rsidRDefault="00E41284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Шеховцова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Т.А., </w:t>
      </w:r>
      <w:r w:rsidR="006D1831"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старший преподаватель кафедры межкультурных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коммуникаций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переводоведения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41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tatyana.yugay@vvsu.ru</w:t>
      </w:r>
    </w:p>
    <w:p w:rsid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1831" w:rsidRP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6D1831" w:rsidRP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</w:pP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Утверждены на заседании </w:t>
      </w: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кафедры межкультурных коммуникаций и </w:t>
      </w:r>
      <w:proofErr w:type="spellStart"/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переводоведения</w:t>
      </w:r>
      <w:proofErr w:type="spellEnd"/>
    </w:p>
    <w:p w:rsidR="006D1831" w:rsidRPr="009613FB" w:rsidRDefault="006D1831" w:rsidP="006D1831">
      <w:pPr>
        <w:spacing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</w:pP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от 2</w:t>
      </w:r>
      <w:r w:rsidR="00E3142A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8</w:t>
      </w: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.04.202</w:t>
      </w:r>
      <w:r w:rsidR="00E3142A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3</w:t>
      </w: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 г., протокол № </w:t>
      </w:r>
      <w:r w:rsidR="009613FB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8</w:t>
      </w:r>
    </w:p>
    <w:p w:rsidR="006D1831" w:rsidRPr="006D1831" w:rsidRDefault="006D1831" w:rsidP="006D18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</w:pP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Утверждены на заседании </w:t>
      </w:r>
      <w:r w:rsidRPr="006D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кафедры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русского языка</w:t>
      </w:r>
    </w:p>
    <w:p w:rsidR="006D1831" w:rsidRPr="009613FB" w:rsidRDefault="006D1831" w:rsidP="006D1831">
      <w:pPr>
        <w:spacing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</w:pP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от 2</w:t>
      </w:r>
      <w:r w:rsidR="00E3142A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8</w:t>
      </w: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.04.202</w:t>
      </w:r>
      <w:r w:rsidR="00E3142A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3</w:t>
      </w:r>
      <w:r w:rsidRPr="006D1831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 г., протокол № </w:t>
      </w:r>
      <w:r w:rsidR="009613FB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8</w:t>
      </w:r>
    </w:p>
    <w:p w:rsidR="006D1831" w:rsidRDefault="006D1831" w:rsidP="006D183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C4429" w:rsidRPr="003C5800" w:rsidRDefault="00FC4429" w:rsidP="006D183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6D1831" w:rsidRPr="003C5800" w:rsidRDefault="006D1831" w:rsidP="006D183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6D1831" w:rsidRPr="009613FB" w:rsidRDefault="006D1831" w:rsidP="006D183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1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 202</w:t>
      </w:r>
      <w:r w:rsidR="00FC44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64D12" w:rsidRDefault="00064D12" w:rsidP="00757670">
      <w:pPr>
        <w:ind w:firstLine="709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53815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lastRenderedPageBreak/>
        <w:t>Введение</w:t>
      </w:r>
    </w:p>
    <w:p w:rsidR="00C53815" w:rsidRDefault="00064D12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Данные методические рекомендации разработаны для проведения лабораторных занятий по иностранным 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языкам</w:t>
      </w:r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в том числе по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русскому 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языку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как иност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ранному для студентов </w:t>
      </w:r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различных образовательных программ всех форм обучения уровня </w:t>
      </w:r>
      <w:proofErr w:type="spellStart"/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бакалавриата</w:t>
      </w:r>
      <w:proofErr w:type="spellEnd"/>
      <w:r w:rsidR="0032625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2625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специалитета</w:t>
      </w:r>
      <w:proofErr w:type="spellEnd"/>
      <w:r w:rsidR="0032625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магистратуры, </w:t>
      </w:r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аспирантуры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Все лабор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аторные занятия проводятся в компьютерных лингафонных </w:t>
      </w:r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классах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(КЛК)</w:t>
      </w:r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института иностранных языков и </w:t>
      </w:r>
      <w:proofErr w:type="gramStart"/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аудиториях  компьютерного</w:t>
      </w:r>
      <w:proofErr w:type="gramEnd"/>
      <w:r w:rsidR="00BD780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центр</w:t>
      </w:r>
      <w:r w:rsid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 </w:t>
      </w:r>
      <w:r w:rsidR="000003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ВВГУ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оснащенных необходимым оборудованием. </w:t>
      </w:r>
    </w:p>
    <w:p w:rsidR="00FF05AA" w:rsidRPr="006019BB" w:rsidRDefault="00FF05AA" w:rsidP="0075767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Согласно приказу </w:t>
      </w:r>
      <w:r w:rsidRPr="00BF6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ректора </w:t>
      </w:r>
      <w:r w:rsidR="000003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ВВГУ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№ 428 от 02.04.2012г. в целях сохранения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оборудования  запрещен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вход в КЛК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 верхней одежде, с едой и напитками. Необходимо выполнять все требования лаборантов и преподавателей и следовать инструкциям в части использования оборудования и программного обеспечения. Также методические указания 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содержат инструкции по использованию </w:t>
      </w:r>
      <w:r w:rsidR="00770FEE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системы электронного обучения </w:t>
      </w:r>
      <w:r w:rsidR="00000338">
        <w:rPr>
          <w:rFonts w:ascii="Times New Roman" w:hAnsi="Times New Roman" w:cs="Times New Roman"/>
          <w:sz w:val="24"/>
          <w:szCs w:val="24"/>
          <w:shd w:val="clear" w:color="auto" w:fill="FFFFFF"/>
        </w:rPr>
        <w:t>ВВГУ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18CE" w:rsidRPr="006019BB" w:rsidRDefault="00BA18CE" w:rsidP="00757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Лабораторные работы способствуют активизации изученного на занятиях языкового материала и подготавливают студентов к выполнению различных заданий текущего и промежуточного контроля</w:t>
      </w:r>
    </w:p>
    <w:p w:rsidR="00FF05AA" w:rsidRPr="006019BB" w:rsidRDefault="00FF05AA" w:rsidP="00757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лабораторных работ</w:t>
      </w:r>
    </w:p>
    <w:p w:rsidR="00FD349E" w:rsidRPr="006019BB" w:rsidRDefault="00FD349E" w:rsidP="0075767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цель </w:t>
      </w:r>
      <w:r w:rsidR="00770FEE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лабор</w:t>
      </w:r>
      <w:r w:rsidR="00EF2506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70FEE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торн</w:t>
      </w:r>
      <w:r w:rsidR="00DD16E8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770FEE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 w:rsidR="00DD16E8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proofErr w:type="gramEnd"/>
      <w:r w:rsidR="00770FEE" w:rsidRPr="006019BB">
        <w:rPr>
          <w:rFonts w:ascii="Times New Roman" w:hAnsi="Times New Roman" w:cs="Times New Roman"/>
          <w:sz w:val="24"/>
          <w:szCs w:val="24"/>
        </w:rPr>
        <w:t xml:space="preserve"> закрепление знаний, полученных в ходе изучени</w:t>
      </w:r>
      <w:r w:rsidR="00DD16E8" w:rsidRPr="006019BB">
        <w:rPr>
          <w:rFonts w:ascii="Times New Roman" w:hAnsi="Times New Roman" w:cs="Times New Roman"/>
          <w:sz w:val="24"/>
          <w:szCs w:val="24"/>
        </w:rPr>
        <w:t>я</w:t>
      </w:r>
      <w:r w:rsidR="00770FEE" w:rsidRPr="006019BB">
        <w:rPr>
          <w:rFonts w:ascii="Times New Roman" w:hAnsi="Times New Roman" w:cs="Times New Roman"/>
          <w:sz w:val="24"/>
          <w:szCs w:val="24"/>
        </w:rPr>
        <w:t xml:space="preserve"> студентами языков</w:t>
      </w:r>
      <w:r w:rsidR="00DD16E8" w:rsidRPr="006019BB">
        <w:rPr>
          <w:rFonts w:ascii="Times New Roman" w:hAnsi="Times New Roman" w:cs="Times New Roman"/>
          <w:sz w:val="24"/>
          <w:szCs w:val="24"/>
        </w:rPr>
        <w:t>ых дисциплин</w:t>
      </w:r>
      <w:r w:rsidR="00770FEE" w:rsidRPr="006019BB">
        <w:rPr>
          <w:rFonts w:ascii="Times New Roman" w:hAnsi="Times New Roman" w:cs="Times New Roman"/>
          <w:sz w:val="24"/>
          <w:szCs w:val="24"/>
        </w:rPr>
        <w:t xml:space="preserve">; </w:t>
      </w:r>
      <w:r w:rsidR="00EF2506" w:rsidRPr="006019BB">
        <w:rPr>
          <w:rFonts w:ascii="Times New Roman" w:hAnsi="Times New Roman" w:cs="Times New Roman"/>
          <w:sz w:val="24"/>
          <w:szCs w:val="24"/>
        </w:rPr>
        <w:t>развитие</w:t>
      </w:r>
      <w:r w:rsidR="00770FEE" w:rsidRPr="006019BB">
        <w:rPr>
          <w:rFonts w:ascii="Times New Roman" w:hAnsi="Times New Roman" w:cs="Times New Roman"/>
          <w:sz w:val="24"/>
          <w:szCs w:val="24"/>
        </w:rPr>
        <w:t xml:space="preserve"> навыков использования полученных знаний в практической деятельности; формирование у студентов профессионального умения кратко, аргументировано и ясно излагать обсуждаемые вопросы</w:t>
      </w:r>
      <w:r w:rsidR="00EF2506" w:rsidRPr="006019BB">
        <w:rPr>
          <w:rFonts w:ascii="Times New Roman" w:hAnsi="Times New Roman" w:cs="Times New Roman"/>
          <w:sz w:val="24"/>
          <w:szCs w:val="24"/>
        </w:rPr>
        <w:t xml:space="preserve"> на иностранном языке</w:t>
      </w:r>
      <w:r w:rsidR="00DD16E8" w:rsidRPr="006019BB">
        <w:rPr>
          <w:rFonts w:ascii="Times New Roman" w:hAnsi="Times New Roman" w:cs="Times New Roman"/>
          <w:sz w:val="24"/>
          <w:szCs w:val="24"/>
        </w:rPr>
        <w:t xml:space="preserve">, повышение  уровня коммуникативной компетентности во всех видах речевой деятельности - устной и письменной речи, чтения, </w:t>
      </w:r>
      <w:proofErr w:type="spellStart"/>
      <w:r w:rsidR="00DD16E8" w:rsidRPr="006019B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770FEE" w:rsidRPr="006019BB">
        <w:rPr>
          <w:rFonts w:ascii="Times New Roman" w:hAnsi="Times New Roman" w:cs="Times New Roman"/>
          <w:sz w:val="24"/>
          <w:szCs w:val="24"/>
        </w:rPr>
        <w:t xml:space="preserve">. </w:t>
      </w:r>
      <w:r w:rsidR="00EF2506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Лабораторные занятия помогают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студентам орга</w:t>
      </w:r>
      <w:r w:rsidR="00770FEE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низовать самостоятельную работу</w:t>
      </w:r>
      <w:r w:rsidR="00EF2506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изучаем</w:t>
      </w:r>
      <w:r w:rsidR="00DD16E8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="00EF2506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дисциплин</w:t>
      </w:r>
      <w:r w:rsidR="00DD16E8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F2506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31A8A" w:rsidRPr="00C53815" w:rsidRDefault="00F67CD6" w:rsidP="00757670">
      <w:pPr>
        <w:ind w:firstLine="709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О</w:t>
      </w:r>
      <w:r w:rsidR="00064D12" w:rsidRPr="00C53815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борудование </w:t>
      </w:r>
      <w:r w:rsidR="00402A8B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компьютерных лингафонных классов</w:t>
      </w:r>
    </w:p>
    <w:p w:rsidR="00064D12" w:rsidRPr="00CF00A8" w:rsidRDefault="00B31A8A" w:rsidP="00757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Лабораторные занятия проводятся в специально оборудованных лабораториях</w:t>
      </w:r>
      <w:r w:rsidR="00A73C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</w:t>
      </w:r>
      <w:r w:rsidR="00A73CB8" w:rsidRPr="00A73C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оснащенные лабораторным оборудованием, в з</w:t>
      </w:r>
      <w:r w:rsidR="00A73C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ависимости от степени сложности)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где выполняются лабораторные работы (задания).</w:t>
      </w:r>
      <w:r w:rsidR="00064D12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064D12" w:rsidRPr="00CF00A8" w:rsidRDefault="00064D12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Все КЛК для проведения лабораторных занятий оборудованы компьютерами с </w:t>
      </w:r>
      <w:r w:rsidR="00B31A8A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мониторами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 устано</w:t>
      </w:r>
      <w:r w:rsidR="00B31A8A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вленным программным обеспечением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а также переносным оборудованием (микрофонами и наушниками)</w:t>
      </w:r>
      <w:r w:rsidR="00B31A8A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B31A8A" w:rsidRPr="00CF00A8" w:rsidRDefault="00064D12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Технические требования </w:t>
      </w:r>
      <w:r w:rsidR="00C538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 КЛК:</w:t>
      </w:r>
    </w:p>
    <w:p w:rsidR="00B31A8A" w:rsidRPr="006019BB" w:rsidRDefault="00064D12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аудитория, оснащенная информационно-компьютерными мультимедиа-технологиями; </w:t>
      </w:r>
    </w:p>
    <w:p w:rsidR="00B31A8A" w:rsidRPr="006019BB" w:rsidRDefault="00064D12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доступ к глобальной (локальной) сети; </w:t>
      </w:r>
    </w:p>
    <w:p w:rsidR="009659FD" w:rsidRPr="006019BB" w:rsidRDefault="00B31A8A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программное обеспечение.</w:t>
      </w:r>
    </w:p>
    <w:p w:rsidR="009659FD" w:rsidRDefault="009659FD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Аудитории </w:t>
      </w:r>
      <w:r w:rsid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оснащены следующим оборудованием и </w:t>
      </w:r>
      <w:proofErr w:type="gramStart"/>
      <w:r w:rsid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proofErr w:type="gramEnd"/>
    </w:p>
    <w:p w:rsidR="009659FD" w:rsidRPr="00C500C4" w:rsidRDefault="009659FD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ауд.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5510: 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Телевизор</w:t>
      </w:r>
      <w:proofErr w:type="gramEnd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LG 42LN540V – 4 шт., персональный компьютер 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Lenovo</w:t>
      </w:r>
      <w:proofErr w:type="spellEnd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ThinkCentre</w:t>
      </w:r>
      <w:proofErr w:type="spellEnd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– 31 шт., наушники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Sanako</w:t>
      </w:r>
      <w:proofErr w:type="spellEnd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SLHO7 – 31 шт., колонки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Logitech</w:t>
      </w:r>
      <w:proofErr w:type="spellEnd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5.1 Z-906 – 1шт., стол – 31 шт., стул – 31 шт.</w:t>
      </w:r>
      <w:r w:rsid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ПО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ОС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Windows 10, Microsoft Office 10, Nibelung 3.8,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Toefl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словари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Multitran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ABBYY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Lingvo</w:t>
      </w:r>
      <w:proofErr w:type="spellEnd"/>
    </w:p>
    <w:p w:rsidR="009659FD" w:rsidRPr="00C500C4" w:rsidRDefault="009659FD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ауд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 5510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Мультимедийный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комплект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(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проектор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NEC  M</w:t>
      </w:r>
      <w:proofErr w:type="gram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271X,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экран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LUMIEN Eco Picture)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персональный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компьютер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Lenovo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ThinkCentre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15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наушники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Sanako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SLHO7 – 15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колонки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Microlab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2.0 SOLO4C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15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стул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15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4E7F07" w:rsidRPr="00C500C4">
        <w:rPr>
          <w:lang w:val="en-US"/>
        </w:rPr>
        <w:t xml:space="preserve"> </w:t>
      </w:r>
      <w:r w:rsidR="004E7F07">
        <w:lastRenderedPageBreak/>
        <w:t>ПО</w:t>
      </w:r>
      <w:r w:rsidR="004E7F07" w:rsidRPr="00C500C4">
        <w:rPr>
          <w:lang w:val="en-US"/>
        </w:rPr>
        <w:t xml:space="preserve">: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ОС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Windows 10, Microsoft Office 10, Nibelung 3.8,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Toefl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словари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Multitran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ABBYY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Lingvo</w:t>
      </w:r>
      <w:proofErr w:type="spellEnd"/>
    </w:p>
    <w:p w:rsidR="009659FD" w:rsidRPr="00C500C4" w:rsidRDefault="009659FD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ауд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 5605: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Мультимедийный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комплект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(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проектор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CASIO XJ-V2,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экран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LUMIEN Eco Picture)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персональный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компьютер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Lenovo</w:t>
      </w:r>
      <w:proofErr w:type="gram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ThinkCentre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наушники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Sanako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SLHO7 – 21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колонки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Microlab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2.0 SOLO4C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стул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ОС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Windows 10, Microsoft Office 10, Nibelung 3.8,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Toefl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словари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Multitran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ABBYY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Lingvo</w:t>
      </w:r>
      <w:proofErr w:type="spellEnd"/>
    </w:p>
    <w:p w:rsidR="009659FD" w:rsidRPr="00C500C4" w:rsidRDefault="009659FD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ауд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 5620: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Мультимедийный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комплект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(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проектор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CASIO XJ-V2,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экран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LUMIEN Eco Picture)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персональный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компьютер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Lenovo</w:t>
      </w:r>
      <w:proofErr w:type="gram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ThinkCentre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наушники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Sanako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SLHO7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колонки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Microlab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2.0 SOLO4C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стул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ОС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Windows 10, Microsoft Office 10, Nibelung 3.8,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Toefl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словари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Multitran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ABBYY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Lingvo</w:t>
      </w:r>
      <w:proofErr w:type="spellEnd"/>
    </w:p>
    <w:p w:rsidR="00AA3B2B" w:rsidRPr="00C500C4" w:rsidRDefault="009659FD" w:rsidP="0075767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ауд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 5634: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Мультимедийный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комплект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(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проектор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NEC  M</w:t>
      </w:r>
      <w:proofErr w:type="gram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271X,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экран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LUMIEN Eco Picture)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персональный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компьютер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Lenovo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ThinkCentre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наушники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Sanako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SLHO7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колонки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Microlab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2.0 SOLO4C – 1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., </w:t>
      </w:r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стул</w:t>
      </w:r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25 </w:t>
      </w:r>
      <w:proofErr w:type="spellStart"/>
      <w:r w:rsidRPr="00C77C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шт</w:t>
      </w:r>
      <w:proofErr w:type="spellEnd"/>
      <w:r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ОС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Windows 10, Microsoft Office 10, Nibelung 3.8,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Toefl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</w:t>
      </w:r>
      <w:r w:rsidR="004E7F07" w:rsidRPr="004E7F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словари</w:t>
      </w:r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Multitran</w:t>
      </w:r>
      <w:proofErr w:type="spellEnd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, ABBYY </w:t>
      </w:r>
      <w:proofErr w:type="spellStart"/>
      <w:r w:rsidR="004E7F07" w:rsidRP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Lingvo</w:t>
      </w:r>
      <w:proofErr w:type="spellEnd"/>
    </w:p>
    <w:p w:rsidR="006F03F1" w:rsidRPr="006F03F1" w:rsidRDefault="00C500C4" w:rsidP="00757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ауд.</w:t>
      </w:r>
      <w:r w:rsidR="00AA3B2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1403: Сетевой терминал-23шт., </w:t>
      </w:r>
      <w:proofErr w:type="spellStart"/>
      <w:r w:rsidR="00AA3B2B">
        <w:rPr>
          <w:rFonts w:ascii="Times New Roman" w:eastAsia="Times New Roman" w:hAnsi="Times New Roman" w:cs="Times New Roman"/>
          <w:sz w:val="24"/>
          <w:szCs w:val="24"/>
          <w:lang w:eastAsia="ja-JP"/>
        </w:rPr>
        <w:t>мультимидийный</w:t>
      </w:r>
      <w:proofErr w:type="spellEnd"/>
      <w:r w:rsidR="00AA3B2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проектор, экран, доска учебная, информационный стенд</w:t>
      </w:r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ПО: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Microsoft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OfficeProPlus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2013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Education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Программа "Альт-Инвест Сум</w:t>
      </w:r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м 8"</w:t>
      </w:r>
      <w:proofErr w:type="gramStart"/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Программа  "</w:t>
      </w:r>
      <w:proofErr w:type="gramEnd"/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Альт-Финансы 3",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Project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Expert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for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Windows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7.57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Tutorial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(для учебных заведений)</w:t>
      </w:r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MatLAB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Concurrent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Academic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Perpetual</w:t>
      </w:r>
      <w:proofErr w:type="spellEnd"/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R2014b</w:t>
      </w:r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6F03F1"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КОМПАС-3D </w:t>
      </w:r>
      <w:r w:rsid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</w:p>
    <w:p w:rsidR="00AA3B2B" w:rsidRDefault="006F03F1" w:rsidP="00757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Единое информационное пространство ELMA с правами ВУЗ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gramStart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ELMA  BPM</w:t>
      </w:r>
      <w:proofErr w:type="gramEnd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: Управление бизнес процессами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ELMA KPI: Управление показателями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СПС </w:t>
      </w:r>
      <w:proofErr w:type="spellStart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КонсультантПлюс</w:t>
      </w:r>
      <w:proofErr w:type="spellEnd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Версия </w:t>
      </w:r>
      <w:proofErr w:type="spellStart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1С:Предприятие 8(учебная версия)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Adobe</w:t>
      </w:r>
      <w:proofErr w:type="spellEnd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Acrobat</w:t>
      </w:r>
      <w:proofErr w:type="spellEnd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>Reader</w:t>
      </w:r>
      <w:proofErr w:type="spellEnd"/>
      <w:r w:rsidRPr="006F03F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DC</w:t>
      </w:r>
    </w:p>
    <w:p w:rsidR="00AA3B2B" w:rsidRDefault="00AA3B2B" w:rsidP="00757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FF05AA" w:rsidRPr="006019BB" w:rsidRDefault="00FF05AA" w:rsidP="00757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Рекомендации по подготовке к лабораторной работе</w:t>
      </w:r>
    </w:p>
    <w:p w:rsidR="002D2512" w:rsidRPr="006019BB" w:rsidRDefault="00FF05AA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Для подготовки студентов к лабораторным работам </w:t>
      </w:r>
      <w:proofErr w:type="gramStart"/>
      <w:r w:rsidRPr="006019BB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2D2512" w:rsidRPr="006019BB">
        <w:rPr>
          <w:rFonts w:ascii="Times New Roman" w:hAnsi="Times New Roman" w:cs="Times New Roman"/>
          <w:sz w:val="24"/>
          <w:szCs w:val="24"/>
        </w:rPr>
        <w:t xml:space="preserve"> опираться</w:t>
      </w:r>
      <w:proofErr w:type="gramEnd"/>
      <w:r w:rsidR="002D2512" w:rsidRPr="006019BB">
        <w:rPr>
          <w:rFonts w:ascii="Times New Roman" w:hAnsi="Times New Roman" w:cs="Times New Roman"/>
          <w:sz w:val="24"/>
          <w:szCs w:val="24"/>
        </w:rPr>
        <w:t xml:space="preserve"> на методические рекомендации, </w:t>
      </w:r>
      <w:r w:rsidR="002D2512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указанные в рабочих программах дисциплин. </w:t>
      </w:r>
    </w:p>
    <w:p w:rsidR="00FF05AA" w:rsidRPr="006019BB" w:rsidRDefault="00A054A6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л</w:t>
      </w:r>
      <w:r w:rsidR="002D2512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абораторны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2D2512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2D2512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варьироваться и включать в себя следующие виды заданий: </w:t>
      </w:r>
    </w:p>
    <w:p w:rsidR="00FF05AA" w:rsidRPr="006019BB" w:rsidRDefault="00F73BC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повторение и изучение грамматического материала; </w:t>
      </w:r>
    </w:p>
    <w:p w:rsidR="00FF05AA" w:rsidRPr="006019BB" w:rsidRDefault="00F73BC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выполнение лексико-грамматических упражнений; </w:t>
      </w:r>
    </w:p>
    <w:p w:rsidR="00F73BC2" w:rsidRPr="006019BB" w:rsidRDefault="00F73BC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>- прослушивание аудиоматериалов и просмотр видеоматериалов;</w:t>
      </w:r>
    </w:p>
    <w:p w:rsidR="00FF05AA" w:rsidRPr="006019BB" w:rsidRDefault="00F73BC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переводы текста и выполнение заданий по тексту; </w:t>
      </w:r>
    </w:p>
    <w:p w:rsidR="00FF05AA" w:rsidRPr="006019BB" w:rsidRDefault="00F73BC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составление монологов, диалогов; </w:t>
      </w:r>
    </w:p>
    <w:p w:rsidR="00FF05AA" w:rsidRPr="006019BB" w:rsidRDefault="00F73BC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</w:t>
      </w:r>
      <w:r w:rsidR="00FF05AA" w:rsidRPr="006019BB">
        <w:rPr>
          <w:rFonts w:ascii="Times New Roman" w:hAnsi="Times New Roman" w:cs="Times New Roman"/>
          <w:sz w:val="24"/>
          <w:szCs w:val="24"/>
        </w:rPr>
        <w:t>оценка своей подготовленности путем ответов на вопросы для самопроверки</w:t>
      </w:r>
      <w:r w:rsidR="002D2512" w:rsidRPr="006019BB">
        <w:rPr>
          <w:rFonts w:ascii="Times New Roman" w:hAnsi="Times New Roman" w:cs="Times New Roman"/>
          <w:sz w:val="24"/>
          <w:szCs w:val="24"/>
        </w:rPr>
        <w:t xml:space="preserve"> (ФОС)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05AA" w:rsidRPr="006019BB" w:rsidRDefault="00FF05AA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формулирование дискуссионных вопросов и проблем, желательных для обсуждения на занятии; </w:t>
      </w:r>
    </w:p>
    <w:p w:rsidR="004C4997" w:rsidRPr="006019BB" w:rsidRDefault="004C4997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>- выполнение электронных тестов;</w:t>
      </w:r>
    </w:p>
    <w:p w:rsidR="00FF05AA" w:rsidRPr="006019BB" w:rsidRDefault="00F73BC2" w:rsidP="00757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sz w:val="24"/>
          <w:szCs w:val="24"/>
        </w:rPr>
        <w:t>- работа с электронными словарями</w:t>
      </w:r>
      <w:r w:rsidR="00FF05AA" w:rsidRPr="006019BB">
        <w:rPr>
          <w:rFonts w:ascii="Times New Roman" w:hAnsi="Times New Roman" w:cs="Times New Roman"/>
          <w:sz w:val="24"/>
          <w:szCs w:val="24"/>
        </w:rPr>
        <w:t>.</w:t>
      </w:r>
    </w:p>
    <w:p w:rsidR="00FF05AA" w:rsidRPr="006019BB" w:rsidRDefault="00FF05AA" w:rsidP="00757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Рекомендации по выполнению лабораторных работ</w:t>
      </w:r>
    </w:p>
    <w:p w:rsidR="002D2512" w:rsidRPr="006019BB" w:rsidRDefault="002D2512" w:rsidP="007576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sz w:val="24"/>
          <w:szCs w:val="24"/>
        </w:rPr>
        <w:lastRenderedPageBreak/>
        <w:t>При выборе темы лабораторной работы необходимо ориентироваться на рабочую програм</w:t>
      </w:r>
      <w:r w:rsidR="00177518" w:rsidRPr="006019BB">
        <w:rPr>
          <w:rFonts w:ascii="Times New Roman" w:hAnsi="Times New Roman" w:cs="Times New Roman"/>
          <w:sz w:val="24"/>
          <w:szCs w:val="24"/>
        </w:rPr>
        <w:t>му дисциплины</w:t>
      </w:r>
      <w:r w:rsidRPr="006019BB">
        <w:rPr>
          <w:rFonts w:ascii="Times New Roman" w:hAnsi="Times New Roman" w:cs="Times New Roman"/>
          <w:sz w:val="24"/>
          <w:szCs w:val="24"/>
        </w:rPr>
        <w:t xml:space="preserve">. Цель лабораторной работы: углубленное изучение пройденного материала, </w:t>
      </w:r>
      <w:r w:rsidR="00673E04" w:rsidRPr="006019BB">
        <w:rPr>
          <w:rFonts w:ascii="Times New Roman" w:hAnsi="Times New Roman" w:cs="Times New Roman"/>
          <w:sz w:val="24"/>
          <w:szCs w:val="24"/>
        </w:rPr>
        <w:t xml:space="preserve">улучшение навыков восприятия звучащей речи на слух, повышение способности к устной коммуникации, </w:t>
      </w:r>
      <w:r w:rsidRPr="006019BB">
        <w:rPr>
          <w:rFonts w:ascii="Times New Roman" w:hAnsi="Times New Roman" w:cs="Times New Roman"/>
          <w:sz w:val="24"/>
          <w:szCs w:val="24"/>
        </w:rPr>
        <w:t>обогащение индивидуального словарного запаса студента посредством работы со словар</w:t>
      </w:r>
      <w:r w:rsidR="00673E04" w:rsidRPr="006019BB">
        <w:rPr>
          <w:rFonts w:ascii="Times New Roman" w:hAnsi="Times New Roman" w:cs="Times New Roman"/>
          <w:sz w:val="24"/>
          <w:szCs w:val="24"/>
        </w:rPr>
        <w:t>ями</w:t>
      </w:r>
      <w:r w:rsidRPr="006019BB">
        <w:rPr>
          <w:rFonts w:ascii="Times New Roman" w:hAnsi="Times New Roman" w:cs="Times New Roman"/>
          <w:sz w:val="24"/>
          <w:szCs w:val="24"/>
        </w:rPr>
        <w:t>, дополнительной учебно-методической литературой, интернет-источниками</w:t>
      </w:r>
      <w:r w:rsidR="00177518" w:rsidRPr="006019BB">
        <w:rPr>
          <w:rFonts w:ascii="Times New Roman" w:hAnsi="Times New Roman" w:cs="Times New Roman"/>
          <w:sz w:val="24"/>
          <w:szCs w:val="24"/>
        </w:rPr>
        <w:t>.</w:t>
      </w:r>
    </w:p>
    <w:p w:rsidR="00FF05AA" w:rsidRPr="006019BB" w:rsidRDefault="002D2512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>Форму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6019BB">
        <w:rPr>
          <w:rFonts w:ascii="Times New Roman" w:hAnsi="Times New Roman" w:cs="Times New Roman"/>
          <w:sz w:val="24"/>
          <w:szCs w:val="24"/>
        </w:rPr>
        <w:t>лабораторной</w:t>
      </w:r>
      <w:r w:rsidR="00FF05AA" w:rsidRPr="006019BB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019BB">
        <w:rPr>
          <w:rFonts w:ascii="Times New Roman" w:hAnsi="Times New Roman" w:cs="Times New Roman"/>
          <w:sz w:val="24"/>
          <w:szCs w:val="24"/>
        </w:rPr>
        <w:t>ы определяет рабочая программа дисциплины.</w:t>
      </w:r>
      <w:r w:rsidR="00BC0A2E" w:rsidRPr="00601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5D7" w:rsidRPr="006019BB" w:rsidRDefault="00177518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К формам проведения лабораторный занятий по языковым дисциплинам </w:t>
      </w:r>
      <w:r w:rsidR="001215D7" w:rsidRPr="006019BB">
        <w:rPr>
          <w:rFonts w:ascii="Times New Roman" w:hAnsi="Times New Roman" w:cs="Times New Roman"/>
          <w:sz w:val="24"/>
          <w:szCs w:val="24"/>
        </w:rPr>
        <w:t>могут относи</w:t>
      </w:r>
      <w:r w:rsidRPr="006019BB">
        <w:rPr>
          <w:rFonts w:ascii="Times New Roman" w:hAnsi="Times New Roman" w:cs="Times New Roman"/>
          <w:sz w:val="24"/>
          <w:szCs w:val="24"/>
        </w:rPr>
        <w:t>т</w:t>
      </w:r>
      <w:r w:rsidR="001215D7" w:rsidRPr="006019BB">
        <w:rPr>
          <w:rFonts w:ascii="Times New Roman" w:hAnsi="Times New Roman" w:cs="Times New Roman"/>
          <w:sz w:val="24"/>
          <w:szCs w:val="24"/>
        </w:rPr>
        <w:t>ься</w:t>
      </w:r>
      <w:r w:rsidR="001215D7" w:rsidRPr="00601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виды заданий: </w:t>
      </w:r>
    </w:p>
    <w:p w:rsidR="001215D7" w:rsidRPr="006019BB" w:rsidRDefault="001215D7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выполнение лексико-грамматических упражнений; </w:t>
      </w:r>
    </w:p>
    <w:p w:rsidR="001215D7" w:rsidRPr="006019BB" w:rsidRDefault="001215D7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>- прослушивание аудиоматериалов и просмотр видеоматериалов;</w:t>
      </w:r>
    </w:p>
    <w:p w:rsidR="001215D7" w:rsidRPr="006019BB" w:rsidRDefault="001215D7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переводы текста и выполнение заданий по тексту; </w:t>
      </w:r>
    </w:p>
    <w:p w:rsidR="001215D7" w:rsidRPr="006019BB" w:rsidRDefault="001215D7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- составление монологов, диалогов; </w:t>
      </w:r>
    </w:p>
    <w:p w:rsidR="001215D7" w:rsidRPr="006019BB" w:rsidRDefault="001215D7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>- выполнение электронных тестов;</w:t>
      </w:r>
    </w:p>
    <w:p w:rsidR="00FF05AA" w:rsidRPr="006019BB" w:rsidRDefault="001215D7" w:rsidP="007576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19BB">
        <w:rPr>
          <w:rFonts w:ascii="Times New Roman" w:hAnsi="Times New Roman" w:cs="Times New Roman"/>
          <w:sz w:val="24"/>
          <w:szCs w:val="24"/>
        </w:rPr>
        <w:t>- работа с электронными словарями.</w:t>
      </w:r>
    </w:p>
    <w:p w:rsidR="00177518" w:rsidRPr="006019BB" w:rsidRDefault="00177518" w:rsidP="00757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BB">
        <w:rPr>
          <w:rFonts w:ascii="Times New Roman" w:hAnsi="Times New Roman" w:cs="Times New Roman"/>
          <w:sz w:val="24"/>
          <w:szCs w:val="24"/>
        </w:rPr>
        <w:t xml:space="preserve">Критерии оценивания различных форм лабораторной работы </w:t>
      </w:r>
      <w:r w:rsidR="00BE0D86" w:rsidRPr="006019BB">
        <w:rPr>
          <w:rFonts w:ascii="Times New Roman" w:hAnsi="Times New Roman" w:cs="Times New Roman"/>
          <w:sz w:val="24"/>
          <w:szCs w:val="24"/>
        </w:rPr>
        <w:t>указаны</w:t>
      </w:r>
      <w:r w:rsidRPr="006019BB">
        <w:rPr>
          <w:rFonts w:ascii="Times New Roman" w:hAnsi="Times New Roman" w:cs="Times New Roman"/>
          <w:sz w:val="24"/>
          <w:szCs w:val="24"/>
        </w:rPr>
        <w:t xml:space="preserve"> в РПД. </w:t>
      </w:r>
    </w:p>
    <w:p w:rsidR="00064D12" w:rsidRPr="00C53815" w:rsidRDefault="00064D12" w:rsidP="00757670">
      <w:pPr>
        <w:ind w:firstLine="709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53815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Методические инструкции по использован</w:t>
      </w:r>
      <w:r w:rsidR="00C53815" w:rsidRPr="00C53815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ию оборудования и программного </w:t>
      </w:r>
      <w:r w:rsidRPr="00C53815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обеспечения </w:t>
      </w:r>
    </w:p>
    <w:p w:rsidR="00FB71CD" w:rsidRPr="006019BB" w:rsidRDefault="00345344" w:rsidP="00757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Для проведения лабораторных работ используется компьютерное оборудование, указанное в </w:t>
      </w:r>
      <w:r w:rsidRPr="0034534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разделе "Оборудование компьютерных лингафонных классов"</w:t>
      </w:r>
      <w:r w:rsidR="00064D12" w:rsidRPr="0034534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Все компьютеры обеспечивают выход в сеть "Интернет", что позволяет работать в электронных курсах в СЭО "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Moodle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"</w:t>
      </w:r>
      <w:r w:rsid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пользоваться установленными на компьютерах электронными словарями, использовать устан</w:t>
      </w:r>
      <w:r w:rsidR="009D58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r w:rsid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</w:t>
      </w:r>
      <w:r w:rsidR="009D58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</w:t>
      </w:r>
      <w:r w:rsid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енное программное обеспечение </w:t>
      </w:r>
      <w:r w:rsidR="00FB71CD" w:rsidRPr="006019B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«Диалог-</w:t>
      </w:r>
      <w:proofErr w:type="spellStart"/>
      <w:r w:rsidR="00FB71CD" w:rsidRPr="006019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Нибелунг</w:t>
      </w:r>
      <w:proofErr w:type="spellEnd"/>
      <w:r w:rsidR="00FB71CD" w:rsidRPr="006019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9D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Имеющиеся в наличии гарнитуры (наушники, микрофоны) позволяют работать с аудио- и видеоматериалами в индивидуальном режиме.</w:t>
      </w:r>
    </w:p>
    <w:p w:rsidR="007D1B20" w:rsidRPr="00FB71CD" w:rsidRDefault="005B0FB0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Цель </w:t>
      </w:r>
      <w:r w:rsidR="007D1B20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использования </w:t>
      </w:r>
      <w:r w:rsidR="007D1B20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программного обеспечения 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«Диалог-</w:t>
      </w:r>
      <w:proofErr w:type="spellStart"/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Нибелунг</w:t>
      </w:r>
      <w:proofErr w:type="spellEnd"/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»</w:t>
      </w:r>
      <w:r w:rsidR="007D1B20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в лингафонном классе 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–</w:t>
      </w:r>
      <w:r w:rsidR="007D1B20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это увеличение времени на разговорную практику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и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аудирование</w:t>
      </w:r>
      <w:proofErr w:type="spellEnd"/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. </w:t>
      </w:r>
    </w:p>
    <w:p w:rsidR="007D1B20" w:rsidRPr="00CF00A8" w:rsidRDefault="005B0FB0" w:rsidP="00757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В подобном классе 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все 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учащиеся могут говорить 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одновременно. З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а счет этого пропорционально увеличивается время на 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работу каждого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. </w:t>
      </w:r>
      <w:r w:rsidR="007D1B20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Это программное обеспечение дает возможность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организовать параллельную работу с индивидуальн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ыми заданиями </w:t>
      </w:r>
      <w:r w:rsidR="007D1B20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парах, малых группах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, что вовлекает всех </w:t>
      </w:r>
      <w:r w:rsidR="007D1B20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студентов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в процесс обучения. </w:t>
      </w:r>
    </w:p>
    <w:p w:rsidR="007D1B20" w:rsidRPr="00CF00A8" w:rsidRDefault="007D1B20" w:rsidP="007576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истема управления лингафонным кабинетом</w:t>
      </w:r>
      <w:r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помогает </w:t>
      </w:r>
      <w:r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сконцентрировать внимание</w:t>
      </w:r>
      <w:r w:rsidR="005B0FB0"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учащихся на конкретных заданиях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</w:p>
    <w:p w:rsidR="00C53815" w:rsidRPr="00CF00A8" w:rsidRDefault="007D1B20" w:rsidP="007576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</w:t>
      </w:r>
      <w:r w:rsidR="00B31A8A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ри помощи </w:t>
      </w:r>
      <w:r w:rsid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данного программного обеспечения</w:t>
      </w:r>
      <w:r w:rsidR="00B31A8A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возможно </w:t>
      </w:r>
      <w:r w:rsidR="00C5381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дать</w:t>
      </w:r>
      <w:r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преподав</w:t>
      </w:r>
      <w:r w:rsidR="00C500C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ателю ведущую роль. Например, </w:t>
      </w:r>
      <w:r w:rsidR="00AA3B2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необходимости во время проведения лабораторного занятия возможно</w:t>
      </w:r>
      <w:r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заблокировать </w:t>
      </w:r>
      <w:r w:rsidR="005B0FB0"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</w:t>
      </w:r>
      <w:r w:rsidR="00B31A8A" w:rsidRPr="00CF00A8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ругие виды работы, кроме выбранных преподавателем</w:t>
      </w:r>
      <w:r w:rsidR="005B0FB0"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. </w:t>
      </w:r>
    </w:p>
    <w:p w:rsidR="00E650E7" w:rsidRPr="00CF00A8" w:rsidRDefault="005B0FB0" w:rsidP="007576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Основные сценарии работы с </w:t>
      </w:r>
      <w:r w:rsid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лингафонным</w:t>
      </w:r>
      <w:r w:rsidRPr="005B0FB0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кабинетом: </w:t>
      </w:r>
    </w:p>
    <w:p w:rsidR="005B0FB0" w:rsidRPr="00FB71CD" w:rsidRDefault="00B31A8A" w:rsidP="007576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Аудирование</w:t>
      </w:r>
      <w:proofErr w:type="spellEnd"/>
      <w:r w:rsidRP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:</w:t>
      </w:r>
      <w:r w:rsidR="005B0FB0" w:rsidRP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работа с аудио- и видеоматериалами, п</w:t>
      </w:r>
      <w:r w:rsidR="005B0FB0" w:rsidRPr="00FB71C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овторение за образцом.</w:t>
      </w:r>
    </w:p>
    <w:p w:rsidR="00E650E7" w:rsidRPr="00FB71CD" w:rsidRDefault="00B31A8A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Чтение: работа с текстовыми и графическими материалами, различные виды переводов, з</w:t>
      </w:r>
      <w:r w:rsidR="00E650E7"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апись</w:t>
      </w: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текстов, п</w:t>
      </w:r>
      <w:r w:rsidR="00E650E7"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рослушивание. </w:t>
      </w:r>
    </w:p>
    <w:p w:rsidR="005B0FB0" w:rsidRPr="00FB71CD" w:rsidRDefault="00B31A8A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Письмо:</w:t>
      </w:r>
      <w:r w:rsidR="00E650E7"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создание тестовых</w:t>
      </w:r>
      <w:r w:rsidR="00E650E7"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файл</w:t>
      </w: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ов, в том числе и по образцу, общение в ч</w:t>
      </w:r>
      <w:r w:rsidR="00E650E7"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ат</w:t>
      </w: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е, работа с электронными словарями.</w:t>
      </w:r>
    </w:p>
    <w:p w:rsidR="00B31A8A" w:rsidRPr="00FB71CD" w:rsidRDefault="00B31A8A" w:rsidP="00757670">
      <w:pPr>
        <w:spacing w:after="0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B71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Говорение: составление монологических и диалогических высказываний, работа индивидуально, в парах, малых группах.</w:t>
      </w:r>
    </w:p>
    <w:p w:rsidR="00431FB5" w:rsidRPr="00EA737C" w:rsidRDefault="00B31A8A" w:rsidP="0075767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Лаб</w:t>
      </w:r>
      <w:r w:rsid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ораторные занятия предполагают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</w:t>
      </w:r>
      <w:r w:rsid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амостоятельную работу студентов, которая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обеспечивается СЭО «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Moodle</w:t>
      </w:r>
      <w:r w:rsid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». П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одробн</w:t>
      </w:r>
      <w:r w:rsid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ая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инструкци</w:t>
      </w:r>
      <w:r w:rsidR="00C500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</w:t>
      </w:r>
      <w:r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431F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 работе в </w:t>
      </w:r>
      <w:r w:rsidR="00431FB5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СЭО «</w:t>
      </w:r>
      <w:r w:rsidR="00431FB5" w:rsidRPr="00CF00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Moodle</w:t>
      </w:r>
      <w:r w:rsidR="00431F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» </w:t>
      </w:r>
      <w:r w:rsidR="00C500C4" w:rsidRPr="00EA737C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доступна</w:t>
      </w:r>
      <w:r w:rsidRPr="00EA73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gramStart"/>
      <w:r w:rsidRPr="00EA73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ссылке </w:t>
      </w:r>
      <w:r w:rsidR="00431FB5" w:rsidRPr="00EA737C">
        <w:t xml:space="preserve"> </w:t>
      </w:r>
      <w:hyperlink r:id="rId5" w:history="1">
        <w:r w:rsidR="00431FB5" w:rsidRPr="00EA737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https://edu.vvsu.ru/assets/eos_stud.pdf</w:t>
        </w:r>
        <w:proofErr w:type="gramEnd"/>
      </w:hyperlink>
    </w:p>
    <w:p w:rsidR="00402A8B" w:rsidRDefault="0076355A" w:rsidP="00757670">
      <w:pPr>
        <w:ind w:firstLine="709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76355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Тематика лабораторных</w:t>
      </w: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r w:rsidR="00001A8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работ (</w:t>
      </w: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занятий</w:t>
      </w:r>
      <w:r w:rsidR="00001A8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)</w:t>
      </w:r>
    </w:p>
    <w:p w:rsidR="00402A8B" w:rsidRPr="00044335" w:rsidRDefault="00FB1A39" w:rsidP="00757670">
      <w:pPr>
        <w:pStyle w:val="a3"/>
        <w:tabs>
          <w:tab w:val="left" w:pos="851"/>
        </w:tabs>
        <w:ind w:left="0" w:firstLine="709"/>
        <w:contextualSpacing w:val="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B1A39">
        <w:rPr>
          <w:rFonts w:ascii="Times New Roman" w:hAnsi="Times New Roman" w:cs="Times New Roman"/>
          <w:sz w:val="24"/>
          <w:szCs w:val="24"/>
        </w:rPr>
        <w:t xml:space="preserve">Цели </w:t>
      </w:r>
      <w:r w:rsidR="00A73CB8">
        <w:rPr>
          <w:rFonts w:ascii="Times New Roman" w:hAnsi="Times New Roman" w:cs="Times New Roman"/>
          <w:sz w:val="24"/>
          <w:szCs w:val="24"/>
        </w:rPr>
        <w:t xml:space="preserve">конкретных </w:t>
      </w:r>
      <w:r w:rsidRPr="00FB1A39">
        <w:rPr>
          <w:rFonts w:ascii="Times New Roman" w:hAnsi="Times New Roman" w:cs="Times New Roman"/>
          <w:sz w:val="24"/>
          <w:szCs w:val="24"/>
        </w:rPr>
        <w:t xml:space="preserve">лабораторных работ, планируемые результаты обучения, содержание лабораторных работ, требования к оборудованию, практические задания, рекомендации по выполнению, критерии оценки </w:t>
      </w:r>
      <w:r w:rsidR="00001A86" w:rsidRPr="00FB1A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указаны</w:t>
      </w:r>
      <w:r w:rsidR="00FF05A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 рабочих программах дисциплин соответствующей ОПОП.</w:t>
      </w:r>
    </w:p>
    <w:sectPr w:rsidR="00402A8B" w:rsidRPr="00044335" w:rsidSect="0021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A33"/>
    <w:multiLevelType w:val="hybridMultilevel"/>
    <w:tmpl w:val="B73C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F4F"/>
    <w:multiLevelType w:val="hybridMultilevel"/>
    <w:tmpl w:val="141E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1B35"/>
    <w:multiLevelType w:val="hybridMultilevel"/>
    <w:tmpl w:val="E71C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05BB"/>
    <w:multiLevelType w:val="hybridMultilevel"/>
    <w:tmpl w:val="EE0A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84E0D"/>
    <w:multiLevelType w:val="hybridMultilevel"/>
    <w:tmpl w:val="021649B4"/>
    <w:lvl w:ilvl="0" w:tplc="518A6F3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BE67F1"/>
    <w:multiLevelType w:val="hybridMultilevel"/>
    <w:tmpl w:val="AD08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6295C"/>
    <w:multiLevelType w:val="hybridMultilevel"/>
    <w:tmpl w:val="F6BE7026"/>
    <w:lvl w:ilvl="0" w:tplc="518A6F3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5254B2"/>
    <w:multiLevelType w:val="hybridMultilevel"/>
    <w:tmpl w:val="097EA450"/>
    <w:lvl w:ilvl="0" w:tplc="518A6F3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E36BC4"/>
    <w:multiLevelType w:val="hybridMultilevel"/>
    <w:tmpl w:val="E6EA22F4"/>
    <w:lvl w:ilvl="0" w:tplc="518A6F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446E3"/>
    <w:multiLevelType w:val="hybridMultilevel"/>
    <w:tmpl w:val="87AE9388"/>
    <w:lvl w:ilvl="0" w:tplc="518A6F3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51CC"/>
    <w:multiLevelType w:val="hybridMultilevel"/>
    <w:tmpl w:val="8856AEC2"/>
    <w:lvl w:ilvl="0" w:tplc="518A6F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63AE"/>
    <w:multiLevelType w:val="hybridMultilevel"/>
    <w:tmpl w:val="CF521140"/>
    <w:lvl w:ilvl="0" w:tplc="518A6F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D12"/>
    <w:rsid w:val="00000338"/>
    <w:rsid w:val="00001A86"/>
    <w:rsid w:val="00044335"/>
    <w:rsid w:val="00064D12"/>
    <w:rsid w:val="000A33D4"/>
    <w:rsid w:val="000F1043"/>
    <w:rsid w:val="001215D7"/>
    <w:rsid w:val="00177518"/>
    <w:rsid w:val="001A4592"/>
    <w:rsid w:val="002117CF"/>
    <w:rsid w:val="002C7F5A"/>
    <w:rsid w:val="002D2512"/>
    <w:rsid w:val="00312337"/>
    <w:rsid w:val="00326254"/>
    <w:rsid w:val="00340A0F"/>
    <w:rsid w:val="00345344"/>
    <w:rsid w:val="00400970"/>
    <w:rsid w:val="00402A8B"/>
    <w:rsid w:val="00431FB5"/>
    <w:rsid w:val="00485E84"/>
    <w:rsid w:val="004A64BC"/>
    <w:rsid w:val="004C4997"/>
    <w:rsid w:val="004E7F07"/>
    <w:rsid w:val="00556D0D"/>
    <w:rsid w:val="005B0FB0"/>
    <w:rsid w:val="006019BB"/>
    <w:rsid w:val="00643ABC"/>
    <w:rsid w:val="00673E04"/>
    <w:rsid w:val="006D1831"/>
    <w:rsid w:val="006F03F1"/>
    <w:rsid w:val="00757670"/>
    <w:rsid w:val="0076355A"/>
    <w:rsid w:val="00770FEE"/>
    <w:rsid w:val="007C628C"/>
    <w:rsid w:val="007D03CB"/>
    <w:rsid w:val="007D1B20"/>
    <w:rsid w:val="007D6253"/>
    <w:rsid w:val="00800302"/>
    <w:rsid w:val="008673FC"/>
    <w:rsid w:val="00884573"/>
    <w:rsid w:val="009613FB"/>
    <w:rsid w:val="009659FD"/>
    <w:rsid w:val="009D5896"/>
    <w:rsid w:val="00A04E11"/>
    <w:rsid w:val="00A054A6"/>
    <w:rsid w:val="00A069C7"/>
    <w:rsid w:val="00A73CB8"/>
    <w:rsid w:val="00A81F0A"/>
    <w:rsid w:val="00AA3B2B"/>
    <w:rsid w:val="00AC2D94"/>
    <w:rsid w:val="00B31A8A"/>
    <w:rsid w:val="00BA18CE"/>
    <w:rsid w:val="00BC0A2E"/>
    <w:rsid w:val="00BD7805"/>
    <w:rsid w:val="00BE0D86"/>
    <w:rsid w:val="00BF6FC2"/>
    <w:rsid w:val="00C500C4"/>
    <w:rsid w:val="00C53815"/>
    <w:rsid w:val="00C55272"/>
    <w:rsid w:val="00C829EE"/>
    <w:rsid w:val="00CC553A"/>
    <w:rsid w:val="00CF00A8"/>
    <w:rsid w:val="00DD16E8"/>
    <w:rsid w:val="00E3142A"/>
    <w:rsid w:val="00E41284"/>
    <w:rsid w:val="00E650E7"/>
    <w:rsid w:val="00EA737C"/>
    <w:rsid w:val="00EC4124"/>
    <w:rsid w:val="00ED001E"/>
    <w:rsid w:val="00EF2506"/>
    <w:rsid w:val="00F67CD6"/>
    <w:rsid w:val="00F73BC2"/>
    <w:rsid w:val="00FA5C6A"/>
    <w:rsid w:val="00FB1A39"/>
    <w:rsid w:val="00FB71CD"/>
    <w:rsid w:val="00FC4429"/>
    <w:rsid w:val="00FC7647"/>
    <w:rsid w:val="00FD349E"/>
    <w:rsid w:val="00FF05AA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0DCF7A-5416-47D1-988C-AE075CA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FB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F05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05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05A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05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05A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vvsu.ru/assets/eos_stu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Коновалова Юлия</cp:lastModifiedBy>
  <cp:revision>27</cp:revision>
  <dcterms:created xsi:type="dcterms:W3CDTF">2020-07-08T10:09:00Z</dcterms:created>
  <dcterms:modified xsi:type="dcterms:W3CDTF">2023-10-03T05:47:00Z</dcterms:modified>
</cp:coreProperties>
</file>